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A9BFF9" w14:textId="77777777" w:rsidR="00CA700C" w:rsidRPr="00CD750B" w:rsidRDefault="00CA700C" w:rsidP="00CA700C">
      <w:pPr>
        <w:pStyle w:val="Ttulo1"/>
        <w:numPr>
          <w:ilvl w:val="0"/>
          <w:numId w:val="0"/>
        </w:numPr>
        <w:spacing w:before="60"/>
        <w:jc w:val="center"/>
        <w:rPr>
          <w:rFonts w:ascii="ITC Avant Garde" w:hAnsi="ITC Avant Garde" w:cs="Arial"/>
          <w:szCs w:val="22"/>
          <w:u w:val="single"/>
          <w:lang w:val="es-MX"/>
        </w:rPr>
      </w:pPr>
      <w:bookmarkStart w:id="0" w:name="_GoBack"/>
      <w:bookmarkEnd w:id="0"/>
      <w:r w:rsidRPr="00CD750B">
        <w:rPr>
          <w:rFonts w:ascii="ITC Avant Garde" w:hAnsi="ITC Avant Garde" w:cs="Arial"/>
          <w:szCs w:val="22"/>
          <w:u w:val="single"/>
          <w:lang w:val="es-MX"/>
        </w:rPr>
        <w:t>ANEXO “III”</w:t>
      </w:r>
    </w:p>
    <w:p w14:paraId="31368A86" w14:textId="77777777" w:rsidR="00CA700C" w:rsidRPr="00E43512" w:rsidRDefault="00CA700C" w:rsidP="00CA700C">
      <w:pPr>
        <w:rPr>
          <w:rFonts w:ascii="ITC Avant Garde" w:hAnsi="ITC Avant Garde"/>
          <w:szCs w:val="22"/>
          <w:lang w:val="es-MX"/>
        </w:rPr>
      </w:pPr>
    </w:p>
    <w:p w14:paraId="146D1312" w14:textId="77777777" w:rsidR="00CA700C" w:rsidRPr="00E43512" w:rsidRDefault="00CA700C" w:rsidP="00CA700C">
      <w:pPr>
        <w:rPr>
          <w:szCs w:val="22"/>
          <w:lang w:val="es-MX"/>
        </w:rPr>
      </w:pPr>
    </w:p>
    <w:p w14:paraId="37814B98" w14:textId="77777777" w:rsidR="00CA700C" w:rsidRPr="00E43512" w:rsidRDefault="00CA700C" w:rsidP="00CA700C">
      <w:pPr>
        <w:spacing w:before="60" w:line="277" w:lineRule="auto"/>
        <w:ind w:right="331"/>
        <w:jc w:val="center"/>
        <w:rPr>
          <w:rFonts w:ascii="ITC Avant Garde" w:hAnsi="ITC Avant Garde" w:cs="Arial"/>
          <w:b/>
          <w:szCs w:val="22"/>
          <w:u w:val="single"/>
          <w:lang w:val="es-MX"/>
        </w:rPr>
      </w:pPr>
      <w:r w:rsidRPr="00E43512">
        <w:rPr>
          <w:rFonts w:ascii="ITC Avant Garde" w:hAnsi="ITC Avant Garde" w:cs="Arial"/>
          <w:b/>
          <w:szCs w:val="22"/>
          <w:u w:val="single"/>
          <w:lang w:val="es-MX"/>
        </w:rPr>
        <w:t>NORMATIVA TÉCNICA</w:t>
      </w:r>
    </w:p>
    <w:p w14:paraId="763DC694" w14:textId="77777777" w:rsidR="00CA700C" w:rsidRPr="00E43512" w:rsidRDefault="00CA700C" w:rsidP="00CA700C">
      <w:pPr>
        <w:spacing w:before="60" w:line="277" w:lineRule="auto"/>
        <w:ind w:right="331"/>
        <w:jc w:val="center"/>
        <w:rPr>
          <w:rFonts w:ascii="ITC Avant Garde" w:hAnsi="ITC Avant Garde" w:cs="Arial"/>
          <w:b/>
          <w:szCs w:val="22"/>
          <w:u w:val="single"/>
          <w:lang w:val="es-MX"/>
        </w:rPr>
      </w:pPr>
    </w:p>
    <w:p w14:paraId="472EBB2E" w14:textId="77777777" w:rsidR="00E43512" w:rsidRPr="00E43512" w:rsidRDefault="00E43512" w:rsidP="00B22260">
      <w:pPr>
        <w:shd w:val="clear" w:color="auto" w:fill="FFFFFF"/>
        <w:rPr>
          <w:rFonts w:ascii="ITC Avant Garde" w:hAnsi="ITC Avant Garde"/>
          <w:b/>
          <w:color w:val="000000"/>
          <w:szCs w:val="22"/>
          <w:lang w:val="es-MX"/>
        </w:rPr>
      </w:pPr>
    </w:p>
    <w:p w14:paraId="7B768EB1" w14:textId="77777777" w:rsidR="00CA700C" w:rsidRPr="00E43512" w:rsidRDefault="00CA700C" w:rsidP="00CA700C">
      <w:pPr>
        <w:shd w:val="clear" w:color="auto" w:fill="FFFFFF"/>
        <w:jc w:val="center"/>
        <w:rPr>
          <w:rFonts w:ascii="ITC Avant Garde" w:hAnsi="ITC Avant Garde"/>
          <w:b/>
          <w:color w:val="000000"/>
          <w:szCs w:val="22"/>
          <w:lang w:val="es-MX"/>
        </w:rPr>
      </w:pPr>
    </w:p>
    <w:p w14:paraId="0E4D0E45" w14:textId="77777777" w:rsidR="00CA700C" w:rsidRPr="00E43512" w:rsidRDefault="00CA700C" w:rsidP="00CA700C">
      <w:pPr>
        <w:shd w:val="clear" w:color="auto" w:fill="FFFFFF"/>
        <w:jc w:val="center"/>
        <w:rPr>
          <w:rFonts w:ascii="ITC Avant Garde" w:hAnsi="ITC Avant Garde"/>
          <w:b/>
          <w:color w:val="000000"/>
          <w:szCs w:val="22"/>
          <w:lang w:val="es-MX"/>
        </w:rPr>
      </w:pPr>
      <w:r w:rsidRPr="00E43512">
        <w:rPr>
          <w:rFonts w:ascii="ITC Avant Garde" w:hAnsi="ITC Avant Garde"/>
          <w:b/>
          <w:color w:val="000000"/>
          <w:szCs w:val="22"/>
          <w:lang w:val="es-MX"/>
        </w:rPr>
        <w:t>CAPÍTULO 5</w:t>
      </w:r>
    </w:p>
    <w:p w14:paraId="3D292B2F" w14:textId="77777777" w:rsidR="00CA700C" w:rsidRPr="00E43512" w:rsidRDefault="00CA700C" w:rsidP="00CA700C">
      <w:pPr>
        <w:shd w:val="clear" w:color="auto" w:fill="FFFFFF"/>
        <w:jc w:val="center"/>
        <w:rPr>
          <w:rFonts w:ascii="ITC Avant Garde" w:hAnsi="ITC Avant Garde"/>
          <w:b/>
          <w:color w:val="000000"/>
          <w:szCs w:val="22"/>
          <w:lang w:val="es-MX"/>
        </w:rPr>
      </w:pPr>
    </w:p>
    <w:p w14:paraId="6F6A73CD" w14:textId="055ADF1B" w:rsidR="00CA700C" w:rsidRPr="00E43512" w:rsidRDefault="00CA700C" w:rsidP="00CA700C">
      <w:pPr>
        <w:shd w:val="clear" w:color="auto" w:fill="FFFFFF"/>
        <w:jc w:val="center"/>
        <w:rPr>
          <w:rFonts w:ascii="ITC Avant Garde" w:hAnsi="ITC Avant Garde"/>
          <w:b/>
          <w:color w:val="000000"/>
          <w:szCs w:val="22"/>
          <w:lang w:val="es-MX"/>
        </w:rPr>
      </w:pPr>
      <w:r w:rsidRPr="00E43512">
        <w:rPr>
          <w:rFonts w:ascii="ITC Avant Garde" w:hAnsi="ITC Avant Garde"/>
          <w:b/>
          <w:color w:val="000000"/>
          <w:szCs w:val="22"/>
          <w:lang w:val="es-MX"/>
        </w:rPr>
        <w:t>NORMAS Y CRITERIOS TEL</w:t>
      </w:r>
      <w:r w:rsidR="001704EB" w:rsidRPr="00E43512">
        <w:rPr>
          <w:rFonts w:ascii="ITC Avant Garde" w:hAnsi="ITC Avant Garde"/>
          <w:b/>
          <w:color w:val="000000"/>
          <w:szCs w:val="22"/>
          <w:lang w:val="es-MX"/>
        </w:rPr>
        <w:t xml:space="preserve">CEL </w:t>
      </w:r>
      <w:r w:rsidRPr="00E43512">
        <w:rPr>
          <w:rFonts w:ascii="ITC Avant Garde" w:hAnsi="ITC Avant Garde"/>
          <w:b/>
          <w:color w:val="000000"/>
          <w:szCs w:val="22"/>
          <w:lang w:val="es-MX"/>
        </w:rPr>
        <w:t>PARA ANÁLISIS, DISEÑO DE T</w:t>
      </w:r>
      <w:r w:rsidR="00D5781B" w:rsidRPr="00E43512">
        <w:rPr>
          <w:rFonts w:ascii="ITC Avant Garde" w:hAnsi="ITC Avant Garde"/>
          <w:b/>
          <w:color w:val="000000"/>
          <w:szCs w:val="22"/>
          <w:lang w:val="es-MX"/>
        </w:rPr>
        <w:t>ORRES Y CIMENTACIONES (NCTADTC)</w:t>
      </w:r>
    </w:p>
    <w:p w14:paraId="61E9757C" w14:textId="77777777" w:rsidR="00CA700C" w:rsidRPr="00E43512" w:rsidRDefault="00CA700C" w:rsidP="00CA700C">
      <w:pPr>
        <w:shd w:val="clear" w:color="auto" w:fill="FFFFFF"/>
        <w:jc w:val="center"/>
        <w:rPr>
          <w:rFonts w:ascii="ITC Avant Garde" w:hAnsi="ITC Avant Garde"/>
          <w:b/>
          <w:color w:val="000000"/>
          <w:szCs w:val="22"/>
          <w:lang w:val="es-MX"/>
        </w:rPr>
      </w:pPr>
    </w:p>
    <w:p w14:paraId="544CF32F" w14:textId="77777777" w:rsidR="00CA700C" w:rsidRPr="00E43512" w:rsidRDefault="00CA700C" w:rsidP="00CA700C">
      <w:pPr>
        <w:shd w:val="clear" w:color="auto" w:fill="FFFFFF"/>
        <w:jc w:val="center"/>
        <w:rPr>
          <w:rFonts w:ascii="ITC Avant Garde" w:hAnsi="ITC Avant Garde"/>
          <w:b/>
          <w:color w:val="000000"/>
          <w:szCs w:val="22"/>
          <w:lang w:val="es-MX"/>
        </w:rPr>
      </w:pPr>
    </w:p>
    <w:p w14:paraId="271A2373" w14:textId="39D9E16D" w:rsidR="00CA700C" w:rsidRPr="00E43512" w:rsidRDefault="001704EB" w:rsidP="00CA700C">
      <w:pPr>
        <w:shd w:val="clear" w:color="auto" w:fill="FFFFFF"/>
        <w:jc w:val="center"/>
        <w:rPr>
          <w:rFonts w:ascii="ITC Avant Garde" w:eastAsia="Century Gothic" w:hAnsi="ITC Avant Garde" w:cs="Century Gothic"/>
          <w:szCs w:val="22"/>
          <w:lang w:val="es-MX"/>
        </w:rPr>
      </w:pPr>
      <w:r w:rsidRPr="00E43512">
        <w:rPr>
          <w:rFonts w:ascii="ITC Avant Garde" w:hAnsi="ITC Avant Garde"/>
          <w:b/>
          <w:spacing w:val="-1"/>
          <w:szCs w:val="22"/>
          <w:lang w:val="es-MX"/>
        </w:rPr>
        <w:t>RADIOMOVIL DIPSA</w:t>
      </w:r>
      <w:r w:rsidR="00CA700C" w:rsidRPr="00E43512">
        <w:rPr>
          <w:rFonts w:ascii="ITC Avant Garde" w:hAnsi="ITC Avant Garde"/>
          <w:b/>
          <w:spacing w:val="-1"/>
          <w:szCs w:val="22"/>
          <w:lang w:val="es-MX"/>
        </w:rPr>
        <w:t>, S.A. DE C.V.</w:t>
      </w:r>
    </w:p>
    <w:p w14:paraId="30CEB04B" w14:textId="77777777" w:rsidR="00CA700C" w:rsidRPr="00E43512" w:rsidRDefault="00CA700C" w:rsidP="00CA700C">
      <w:pPr>
        <w:rPr>
          <w:rFonts w:ascii="ITC Avant Garde" w:eastAsia="Century Gothic" w:hAnsi="ITC Avant Garde" w:cs="Century Gothic"/>
          <w:b/>
          <w:bCs/>
          <w:lang w:val="es-MX"/>
        </w:rPr>
      </w:pPr>
    </w:p>
    <w:p w14:paraId="044E0BF6" w14:textId="77777777" w:rsidR="00CA700C" w:rsidRPr="00E43512" w:rsidRDefault="00CA700C" w:rsidP="00CA700C">
      <w:pPr>
        <w:shd w:val="clear" w:color="auto" w:fill="FFFFFF"/>
        <w:jc w:val="center"/>
        <w:rPr>
          <w:b/>
          <w:color w:val="000000"/>
          <w:sz w:val="40"/>
          <w:lang w:val="es-MX"/>
        </w:rPr>
      </w:pPr>
    </w:p>
    <w:p w14:paraId="412D8042" w14:textId="77777777" w:rsidR="00CA700C" w:rsidRPr="00E43512" w:rsidRDefault="00CA700C" w:rsidP="00CA700C">
      <w:pPr>
        <w:shd w:val="clear" w:color="auto" w:fill="FFFFFF"/>
        <w:jc w:val="center"/>
        <w:rPr>
          <w:b/>
          <w:color w:val="000000"/>
          <w:sz w:val="40"/>
          <w:lang w:val="es-MX"/>
        </w:rPr>
      </w:pPr>
    </w:p>
    <w:p w14:paraId="099E3E0B" w14:textId="77777777" w:rsidR="00CA700C" w:rsidRPr="00E43512" w:rsidRDefault="00CA700C" w:rsidP="00CA700C">
      <w:pPr>
        <w:shd w:val="clear" w:color="auto" w:fill="FFFFFF"/>
        <w:jc w:val="center"/>
        <w:rPr>
          <w:b/>
          <w:color w:val="000000"/>
          <w:sz w:val="40"/>
          <w:lang w:val="es-MX"/>
        </w:rPr>
      </w:pPr>
    </w:p>
    <w:p w14:paraId="16BEEC36" w14:textId="77777777" w:rsidR="00CA700C" w:rsidRPr="00E43512" w:rsidRDefault="00CA700C" w:rsidP="00CA700C">
      <w:pPr>
        <w:shd w:val="clear" w:color="auto" w:fill="FFFFFF"/>
        <w:jc w:val="center"/>
        <w:rPr>
          <w:b/>
          <w:color w:val="000000"/>
          <w:sz w:val="40"/>
          <w:lang w:val="es-MX"/>
        </w:rPr>
      </w:pPr>
    </w:p>
    <w:p w14:paraId="3578A0A5" w14:textId="77777777" w:rsidR="00CA700C" w:rsidRPr="00E43512" w:rsidRDefault="00CA700C" w:rsidP="00CA700C">
      <w:pPr>
        <w:shd w:val="clear" w:color="auto" w:fill="FFFFFF"/>
        <w:jc w:val="center"/>
        <w:rPr>
          <w:b/>
          <w:color w:val="000000"/>
          <w:sz w:val="40"/>
          <w:lang w:val="es-MX"/>
        </w:rPr>
      </w:pPr>
    </w:p>
    <w:p w14:paraId="6FB7A94A" w14:textId="77777777" w:rsidR="00CA700C" w:rsidRPr="00E43512" w:rsidRDefault="00CA700C" w:rsidP="00CA700C">
      <w:pPr>
        <w:shd w:val="clear" w:color="auto" w:fill="FFFFFF"/>
        <w:jc w:val="center"/>
        <w:rPr>
          <w:b/>
          <w:color w:val="000000"/>
          <w:sz w:val="40"/>
          <w:lang w:val="es-MX"/>
        </w:rPr>
      </w:pPr>
    </w:p>
    <w:p w14:paraId="73E6636E" w14:textId="77777777" w:rsidR="00CA700C" w:rsidRPr="00E43512" w:rsidRDefault="00CA700C" w:rsidP="00CA700C">
      <w:pPr>
        <w:shd w:val="clear" w:color="auto" w:fill="FFFFFF"/>
        <w:jc w:val="center"/>
        <w:rPr>
          <w:b/>
          <w:color w:val="000000"/>
          <w:sz w:val="40"/>
          <w:lang w:val="es-MX"/>
        </w:rPr>
      </w:pPr>
    </w:p>
    <w:p w14:paraId="6881745C" w14:textId="77777777" w:rsidR="00CA700C" w:rsidRPr="003A412A" w:rsidRDefault="00CA700C" w:rsidP="00CA700C">
      <w:pPr>
        <w:pStyle w:val="Textoindependiente"/>
        <w:ind w:left="5829" w:hanging="17"/>
        <w:rPr>
          <w:b/>
          <w:color w:val="000000"/>
          <w:sz w:val="40"/>
          <w:lang w:val="es-MX"/>
        </w:rPr>
        <w:sectPr w:rsidR="00CA700C" w:rsidRPr="003A412A" w:rsidSect="003D1684">
          <w:headerReference w:type="default" r:id="rId11"/>
          <w:footerReference w:type="default" r:id="rId12"/>
          <w:pgSz w:w="12240" w:h="15840" w:code="1"/>
          <w:pgMar w:top="1814" w:right="1134" w:bottom="1418" w:left="1418" w:header="737" w:footer="567" w:gutter="0"/>
          <w:cols w:space="720"/>
          <w:vAlign w:val="center"/>
          <w:titlePg/>
        </w:sectPr>
      </w:pPr>
      <w:r w:rsidRPr="00E43512">
        <w:rPr>
          <w:rFonts w:ascii="ITC Avant Garde" w:hAnsi="ITC Avant Garde"/>
          <w:spacing w:val="-1"/>
          <w:lang w:val="es-MX"/>
        </w:rPr>
        <w:t>Ciudad de México a.</w:t>
      </w:r>
      <w:r w:rsidRPr="00E43512">
        <w:rPr>
          <w:rFonts w:ascii="ITC Avant Garde" w:hAnsi="ITC Avant Garde"/>
          <w:spacing w:val="-2"/>
          <w:lang w:val="es-MX"/>
        </w:rPr>
        <w:t xml:space="preserve"> </w:t>
      </w:r>
      <w:r w:rsidRPr="00E43512">
        <w:rPr>
          <w:rFonts w:ascii="ITC Avant Garde" w:hAnsi="ITC Avant Garde"/>
          <w:spacing w:val="-1"/>
          <w:lang w:val="es-MX"/>
        </w:rPr>
        <w:t>[*]</w:t>
      </w:r>
      <w:r w:rsidRPr="00E43512">
        <w:rPr>
          <w:rFonts w:ascii="ITC Avant Garde" w:hAnsi="ITC Avant Garde"/>
          <w:lang w:val="es-MX"/>
        </w:rPr>
        <w:t xml:space="preserve"> </w:t>
      </w:r>
      <w:r w:rsidRPr="00E43512">
        <w:rPr>
          <w:rFonts w:ascii="ITC Avant Garde" w:hAnsi="ITC Avant Garde"/>
          <w:spacing w:val="-1"/>
          <w:lang w:val="es-MX"/>
        </w:rPr>
        <w:t>de [*]</w:t>
      </w:r>
      <w:r w:rsidRPr="00E43512">
        <w:rPr>
          <w:rFonts w:ascii="ITC Avant Garde" w:hAnsi="ITC Avant Garde"/>
          <w:lang w:val="es-MX"/>
        </w:rPr>
        <w:t xml:space="preserve"> </w:t>
      </w:r>
      <w:r w:rsidRPr="00E43512">
        <w:rPr>
          <w:rFonts w:ascii="ITC Avant Garde" w:hAnsi="ITC Avant Garde"/>
          <w:spacing w:val="-1"/>
          <w:lang w:val="es-MX"/>
        </w:rPr>
        <w:t xml:space="preserve">de </w:t>
      </w:r>
      <w:r w:rsidRPr="00E43512">
        <w:rPr>
          <w:rFonts w:ascii="ITC Avant Garde" w:hAnsi="ITC Avant Garde"/>
          <w:lang w:val="es-MX"/>
        </w:rPr>
        <w:t>[*].</w:t>
      </w:r>
    </w:p>
    <w:p w14:paraId="29F0F345" w14:textId="77777777" w:rsidR="003D1684" w:rsidRDefault="003D1684">
      <w:pPr>
        <w:tabs>
          <w:tab w:val="left" w:pos="540"/>
        </w:tabs>
        <w:jc w:val="both"/>
        <w:rPr>
          <w:rFonts w:ascii="ITC Avant Garde" w:hAnsi="ITC Avant Garde"/>
          <w:b/>
          <w:sz w:val="24"/>
          <w:lang w:val="es-MX"/>
        </w:rPr>
      </w:pPr>
    </w:p>
    <w:p w14:paraId="4BFB94BC" w14:textId="77777777" w:rsidR="000B72D2" w:rsidRPr="00CA700C" w:rsidRDefault="00F953CB">
      <w:pPr>
        <w:tabs>
          <w:tab w:val="left" w:pos="540"/>
        </w:tabs>
        <w:jc w:val="both"/>
        <w:rPr>
          <w:rFonts w:ascii="ITC Avant Garde" w:hAnsi="ITC Avant Garde"/>
          <w:b/>
          <w:sz w:val="24"/>
          <w:lang w:val="es-MX"/>
        </w:rPr>
      </w:pPr>
      <w:r w:rsidRPr="00CA700C">
        <w:rPr>
          <w:rFonts w:ascii="ITC Avant Garde" w:hAnsi="ITC Avant Garde"/>
          <w:b/>
          <w:sz w:val="24"/>
          <w:lang w:val="es-MX"/>
        </w:rPr>
        <w:t>INFORMACION</w:t>
      </w:r>
      <w:r w:rsidR="000B72D2" w:rsidRPr="00CA700C">
        <w:rPr>
          <w:rFonts w:ascii="ITC Avant Garde" w:hAnsi="ITC Avant Garde"/>
          <w:b/>
          <w:sz w:val="24"/>
          <w:lang w:val="es-MX"/>
        </w:rPr>
        <w:t xml:space="preserve"> A ENTREGAR</w:t>
      </w:r>
      <w:r w:rsidR="00440427" w:rsidRPr="00CA700C">
        <w:rPr>
          <w:rFonts w:ascii="ITC Avant Garde" w:hAnsi="ITC Avant Garde"/>
          <w:b/>
          <w:sz w:val="24"/>
          <w:lang w:val="es-MX"/>
        </w:rPr>
        <w:t xml:space="preserve"> PARA REVISION DE INGENIERIA</w:t>
      </w:r>
    </w:p>
    <w:p w14:paraId="4BFB94BD" w14:textId="77777777" w:rsidR="000B72D2" w:rsidRPr="00CA700C" w:rsidRDefault="000B72D2">
      <w:pPr>
        <w:tabs>
          <w:tab w:val="left" w:pos="540"/>
        </w:tabs>
        <w:jc w:val="both"/>
        <w:rPr>
          <w:rFonts w:ascii="ITC Avant Garde" w:hAnsi="ITC Avant Garde"/>
          <w:lang w:val="es-MX"/>
        </w:rPr>
      </w:pPr>
    </w:p>
    <w:p w14:paraId="4BFB94BE" w14:textId="77777777" w:rsidR="00404809" w:rsidRPr="00CA700C" w:rsidRDefault="00404809">
      <w:pPr>
        <w:tabs>
          <w:tab w:val="left" w:pos="540"/>
        </w:tabs>
        <w:jc w:val="both"/>
        <w:rPr>
          <w:rFonts w:ascii="ITC Avant Garde" w:hAnsi="ITC Avant Garde"/>
          <w:b/>
          <w:lang w:val="es-MX"/>
        </w:rPr>
      </w:pPr>
    </w:p>
    <w:p w14:paraId="4BFB94BF" w14:textId="77777777" w:rsidR="00404809" w:rsidRPr="00CA700C" w:rsidRDefault="00404809" w:rsidP="00404809">
      <w:pPr>
        <w:pStyle w:val="Textoindependiente"/>
        <w:numPr>
          <w:ilvl w:val="0"/>
          <w:numId w:val="8"/>
        </w:numPr>
        <w:rPr>
          <w:rFonts w:ascii="ITC Avant Garde" w:hAnsi="ITC Avant Garde"/>
          <w:b/>
          <w:sz w:val="22"/>
          <w:lang w:val="es-MX"/>
        </w:rPr>
      </w:pPr>
      <w:r w:rsidRPr="00CA700C">
        <w:rPr>
          <w:rFonts w:ascii="ITC Avant Garde" w:hAnsi="ITC Avant Garde"/>
          <w:b/>
          <w:sz w:val="24"/>
          <w:szCs w:val="24"/>
          <w:lang w:val="es-MX"/>
        </w:rPr>
        <w:t>Validación de factores de diseño</w:t>
      </w:r>
      <w:r w:rsidRPr="00CA700C">
        <w:rPr>
          <w:rFonts w:ascii="ITC Avant Garde" w:hAnsi="ITC Avant Garde"/>
          <w:b/>
          <w:sz w:val="22"/>
          <w:lang w:val="es-MX"/>
        </w:rPr>
        <w:t>.</w:t>
      </w:r>
    </w:p>
    <w:p w14:paraId="4BFB94C0" w14:textId="77777777" w:rsidR="00404809" w:rsidRPr="00CA700C" w:rsidRDefault="00404809">
      <w:pPr>
        <w:tabs>
          <w:tab w:val="left" w:pos="540"/>
        </w:tabs>
        <w:jc w:val="both"/>
        <w:rPr>
          <w:rFonts w:ascii="ITC Avant Garde" w:hAnsi="ITC Avant Garde"/>
          <w:lang w:val="es-MX"/>
        </w:rPr>
      </w:pPr>
    </w:p>
    <w:p w14:paraId="4BFB94C1" w14:textId="6E8A45BF" w:rsidR="000B72D2" w:rsidRPr="00CA700C" w:rsidRDefault="00190D61">
      <w:pPr>
        <w:pStyle w:val="Textoindependiente"/>
        <w:rPr>
          <w:rFonts w:ascii="ITC Avant Garde" w:hAnsi="ITC Avant Garde"/>
          <w:sz w:val="22"/>
          <w:lang w:val="es-MX"/>
        </w:rPr>
      </w:pPr>
      <w:r w:rsidRPr="00CA700C">
        <w:rPr>
          <w:rFonts w:ascii="ITC Avant Garde" w:hAnsi="ITC Avant Garde"/>
          <w:sz w:val="22"/>
          <w:lang w:val="es-MX"/>
        </w:rPr>
        <w:t xml:space="preserve">Para cada proyecto de implantación </w:t>
      </w:r>
      <w:r w:rsidR="00AE4637" w:rsidRPr="00CA700C">
        <w:rPr>
          <w:rFonts w:ascii="ITC Avant Garde" w:hAnsi="ITC Avant Garde"/>
          <w:sz w:val="22"/>
          <w:lang w:val="es-MX"/>
        </w:rPr>
        <w:t>de</w:t>
      </w:r>
      <w:r w:rsidRPr="00CA700C">
        <w:rPr>
          <w:rFonts w:ascii="ITC Avant Garde" w:hAnsi="ITC Avant Garde"/>
          <w:sz w:val="22"/>
          <w:lang w:val="es-MX"/>
        </w:rPr>
        <w:t xml:space="preserve"> sitio celular, </w:t>
      </w:r>
      <w:r w:rsidR="00AE4637" w:rsidRPr="00CA700C">
        <w:rPr>
          <w:rFonts w:ascii="ITC Avant Garde" w:hAnsi="ITC Avant Garde"/>
          <w:sz w:val="22"/>
          <w:lang w:val="es-MX"/>
        </w:rPr>
        <w:t xml:space="preserve">cada </w:t>
      </w:r>
      <w:r w:rsidRPr="00CA700C">
        <w:rPr>
          <w:rFonts w:ascii="ITC Avant Garde" w:hAnsi="ITC Avant Garde"/>
          <w:sz w:val="22"/>
          <w:lang w:val="es-MX"/>
        </w:rPr>
        <w:t>torrero</w:t>
      </w:r>
      <w:r w:rsidR="002F38C6" w:rsidRPr="00CA700C">
        <w:rPr>
          <w:rFonts w:ascii="ITC Avant Garde" w:hAnsi="ITC Avant Garde"/>
          <w:sz w:val="22"/>
          <w:lang w:val="es-MX"/>
        </w:rPr>
        <w:t xml:space="preserve"> o llave en mano</w:t>
      </w:r>
      <w:r w:rsidRPr="00CA700C">
        <w:rPr>
          <w:rFonts w:ascii="ITC Avant Garde" w:hAnsi="ITC Avant Garde"/>
          <w:sz w:val="22"/>
          <w:lang w:val="es-MX"/>
        </w:rPr>
        <w:t xml:space="preserve"> deberá ingresar</w:t>
      </w:r>
      <w:r w:rsidR="00AE4637" w:rsidRPr="00CA700C">
        <w:rPr>
          <w:rFonts w:ascii="ITC Avant Garde" w:hAnsi="ITC Avant Garde"/>
          <w:sz w:val="22"/>
          <w:lang w:val="es-MX"/>
        </w:rPr>
        <w:t xml:space="preserve"> a </w:t>
      </w:r>
      <w:r w:rsidR="001704EB">
        <w:rPr>
          <w:rFonts w:ascii="ITC Avant Garde" w:hAnsi="ITC Avant Garde"/>
          <w:b/>
          <w:sz w:val="22"/>
          <w:lang w:val="es-MX"/>
        </w:rPr>
        <w:t>Telcel</w:t>
      </w:r>
      <w:r w:rsidR="00AE4637" w:rsidRPr="00CA700C">
        <w:rPr>
          <w:rFonts w:ascii="ITC Avant Garde" w:hAnsi="ITC Avant Garde"/>
          <w:sz w:val="22"/>
          <w:lang w:val="es-MX"/>
        </w:rPr>
        <w:t xml:space="preserve"> vía mail </w:t>
      </w:r>
      <w:r w:rsidRPr="00CA700C">
        <w:rPr>
          <w:rFonts w:ascii="ITC Avant Garde" w:hAnsi="ITC Avant Garde"/>
          <w:sz w:val="22"/>
          <w:lang w:val="es-MX"/>
        </w:rPr>
        <w:t xml:space="preserve"> </w:t>
      </w:r>
      <w:r w:rsidR="00BE2E05" w:rsidRPr="00CA700C">
        <w:rPr>
          <w:rFonts w:ascii="ITC Avant Garde" w:hAnsi="ITC Avant Garde"/>
          <w:sz w:val="22"/>
          <w:lang w:val="es-MX"/>
        </w:rPr>
        <w:t>el formato “Validación de Factores de Diseño”</w:t>
      </w:r>
      <w:r w:rsidR="00404809" w:rsidRPr="00CA700C">
        <w:rPr>
          <w:rFonts w:ascii="ITC Avant Garde" w:hAnsi="ITC Avant Garde"/>
          <w:sz w:val="22"/>
          <w:lang w:val="es-MX"/>
        </w:rPr>
        <w:t xml:space="preserve"> donde se indique los parámetros y factores de diseño a utilizar para cada sitio, el cua</w:t>
      </w:r>
      <w:r w:rsidR="00BE2E05" w:rsidRPr="00CA700C">
        <w:rPr>
          <w:rFonts w:ascii="ITC Avant Garde" w:hAnsi="ITC Avant Garde"/>
          <w:sz w:val="22"/>
          <w:lang w:val="es-MX"/>
        </w:rPr>
        <w:t>l deberá traer memo de RF, ante</w:t>
      </w:r>
      <w:r w:rsidR="00404809" w:rsidRPr="00CA700C">
        <w:rPr>
          <w:rFonts w:ascii="ITC Avant Garde" w:hAnsi="ITC Avant Garde"/>
          <w:sz w:val="22"/>
          <w:lang w:val="es-MX"/>
        </w:rPr>
        <w:t>proyecto y mapa de isotacas.</w:t>
      </w:r>
      <w:r w:rsidRPr="00CA700C">
        <w:rPr>
          <w:rFonts w:ascii="ITC Avant Garde" w:hAnsi="ITC Avant Garde"/>
          <w:sz w:val="22"/>
          <w:lang w:val="es-MX"/>
        </w:rPr>
        <w:t xml:space="preserve"> </w:t>
      </w:r>
      <w:r w:rsidR="000B72D2" w:rsidRPr="00CA700C">
        <w:rPr>
          <w:rFonts w:ascii="ITC Avant Garde" w:hAnsi="ITC Avant Garde"/>
          <w:sz w:val="22"/>
          <w:lang w:val="es-MX"/>
        </w:rPr>
        <w:t xml:space="preserve"> </w:t>
      </w:r>
    </w:p>
    <w:p w14:paraId="4BFB94C2" w14:textId="77777777" w:rsidR="002F5006" w:rsidRPr="00CA700C" w:rsidRDefault="002F5006">
      <w:pPr>
        <w:pStyle w:val="Textoindependiente"/>
        <w:rPr>
          <w:rFonts w:ascii="ITC Avant Garde" w:hAnsi="ITC Avant Garde"/>
          <w:b/>
          <w:sz w:val="22"/>
          <w:lang w:val="es-MX"/>
        </w:rPr>
      </w:pPr>
    </w:p>
    <w:p w14:paraId="4BFB94C3" w14:textId="77777777" w:rsidR="002F5006" w:rsidRPr="00CA700C" w:rsidRDefault="002F5006">
      <w:pPr>
        <w:pStyle w:val="Textoindependiente"/>
        <w:rPr>
          <w:rFonts w:ascii="ITC Avant Garde" w:hAnsi="ITC Avant Garde"/>
          <w:b/>
          <w:sz w:val="24"/>
          <w:szCs w:val="24"/>
          <w:lang w:val="es-MX"/>
        </w:rPr>
      </w:pPr>
    </w:p>
    <w:p w14:paraId="4BFB94C4" w14:textId="77777777" w:rsidR="002F5006" w:rsidRPr="00CA700C" w:rsidRDefault="00733A47" w:rsidP="002F5006">
      <w:pPr>
        <w:pStyle w:val="Textoindependiente"/>
        <w:numPr>
          <w:ilvl w:val="0"/>
          <w:numId w:val="25"/>
        </w:numPr>
        <w:rPr>
          <w:rFonts w:ascii="ITC Avant Garde" w:hAnsi="ITC Avant Garde"/>
          <w:b/>
          <w:sz w:val="24"/>
          <w:szCs w:val="24"/>
          <w:lang w:val="es-MX"/>
        </w:rPr>
      </w:pPr>
      <w:r w:rsidRPr="00CA700C">
        <w:rPr>
          <w:rFonts w:ascii="ITC Avant Garde" w:hAnsi="ITC Avant Garde"/>
          <w:b/>
          <w:sz w:val="24"/>
          <w:szCs w:val="24"/>
          <w:lang w:val="es-MX"/>
        </w:rPr>
        <w:t>Mecánica de s</w:t>
      </w:r>
      <w:r w:rsidR="002F5006" w:rsidRPr="00CA700C">
        <w:rPr>
          <w:rFonts w:ascii="ITC Avant Garde" w:hAnsi="ITC Avant Garde"/>
          <w:b/>
          <w:sz w:val="24"/>
          <w:szCs w:val="24"/>
          <w:lang w:val="es-MX"/>
        </w:rPr>
        <w:t>uelos definitiva y/o dictamen estructural.</w:t>
      </w:r>
    </w:p>
    <w:p w14:paraId="4BFB94C5" w14:textId="77777777" w:rsidR="002F5006" w:rsidRPr="00CA700C" w:rsidRDefault="002F5006" w:rsidP="002F5006">
      <w:pPr>
        <w:pStyle w:val="Textoindependiente"/>
        <w:ind w:left="900"/>
        <w:rPr>
          <w:rFonts w:ascii="ITC Avant Garde" w:hAnsi="ITC Avant Garde"/>
          <w:sz w:val="22"/>
          <w:lang w:val="es-MX"/>
        </w:rPr>
      </w:pPr>
    </w:p>
    <w:p w14:paraId="4BFB94C6" w14:textId="000FF19C" w:rsidR="002F5006" w:rsidRPr="00CA700C" w:rsidRDefault="0046274F" w:rsidP="002F5006">
      <w:pPr>
        <w:tabs>
          <w:tab w:val="left" w:pos="540"/>
        </w:tabs>
        <w:jc w:val="both"/>
        <w:outlineLvl w:val="0"/>
        <w:rPr>
          <w:rFonts w:ascii="ITC Avant Garde" w:hAnsi="ITC Avant Garde"/>
          <w:lang w:val="es-MX"/>
        </w:rPr>
      </w:pPr>
      <w:r w:rsidRPr="00CA700C">
        <w:rPr>
          <w:rFonts w:ascii="ITC Avant Garde" w:hAnsi="ITC Avant Garde"/>
          <w:lang w:val="es-MX"/>
        </w:rPr>
        <w:t xml:space="preserve">La mecánica de suelos y/o dictamen estructural </w:t>
      </w:r>
      <w:r w:rsidR="00C06F7A" w:rsidRPr="00CA700C">
        <w:rPr>
          <w:rFonts w:ascii="ITC Avant Garde" w:hAnsi="ITC Avant Garde"/>
          <w:lang w:val="es-MX"/>
        </w:rPr>
        <w:t>deberá</w:t>
      </w:r>
      <w:r w:rsidRPr="00CA700C">
        <w:rPr>
          <w:rFonts w:ascii="ITC Avant Garde" w:hAnsi="ITC Avant Garde"/>
          <w:lang w:val="es-MX"/>
        </w:rPr>
        <w:t xml:space="preserve"> satisfacer todos los puntos descritos en el Capítulo 7 “Especificaciones </w:t>
      </w:r>
      <w:r w:rsidR="001704EB">
        <w:rPr>
          <w:rFonts w:ascii="ITC Avant Garde" w:hAnsi="ITC Avant Garde"/>
          <w:b/>
          <w:lang w:val="es-MX"/>
        </w:rPr>
        <w:t>Telcel</w:t>
      </w:r>
      <w:r w:rsidRPr="00CA700C">
        <w:rPr>
          <w:rFonts w:ascii="ITC Avant Garde" w:hAnsi="ITC Avant Garde"/>
          <w:lang w:val="es-MX"/>
        </w:rPr>
        <w:t xml:space="preserve"> para la </w:t>
      </w:r>
      <w:r w:rsidR="00C06F7A" w:rsidRPr="00CA700C">
        <w:rPr>
          <w:rFonts w:ascii="ITC Avant Garde" w:hAnsi="ITC Avant Garde"/>
          <w:lang w:val="es-MX"/>
        </w:rPr>
        <w:t>Elaboración</w:t>
      </w:r>
      <w:r w:rsidRPr="00CA700C">
        <w:rPr>
          <w:rFonts w:ascii="ITC Avant Garde" w:hAnsi="ITC Avant Garde"/>
          <w:lang w:val="es-MX"/>
        </w:rPr>
        <w:t xml:space="preserve"> de Est</w:t>
      </w:r>
      <w:r w:rsidR="00C06F7A" w:rsidRPr="00CA700C">
        <w:rPr>
          <w:rFonts w:ascii="ITC Avant Garde" w:hAnsi="ITC Avant Garde"/>
          <w:lang w:val="es-MX"/>
        </w:rPr>
        <w:t>udios</w:t>
      </w:r>
      <w:r w:rsidRPr="00CA700C">
        <w:rPr>
          <w:rFonts w:ascii="ITC Avant Garde" w:hAnsi="ITC Avant Garde"/>
          <w:lang w:val="es-MX"/>
        </w:rPr>
        <w:t xml:space="preserve"> de </w:t>
      </w:r>
      <w:r w:rsidR="00C06F7A" w:rsidRPr="00CA700C">
        <w:rPr>
          <w:rFonts w:ascii="ITC Avant Garde" w:hAnsi="ITC Avant Garde"/>
          <w:lang w:val="es-MX"/>
        </w:rPr>
        <w:t>Mecánica</w:t>
      </w:r>
      <w:r w:rsidRPr="00CA700C">
        <w:rPr>
          <w:rFonts w:ascii="ITC Avant Garde" w:hAnsi="ITC Avant Garde"/>
          <w:lang w:val="es-MX"/>
        </w:rPr>
        <w:t xml:space="preserve"> de Suel</w:t>
      </w:r>
      <w:r w:rsidR="00C06F7A" w:rsidRPr="00CA700C">
        <w:rPr>
          <w:rFonts w:ascii="ITC Avant Garde" w:hAnsi="ITC Avant Garde"/>
          <w:lang w:val="es-MX"/>
        </w:rPr>
        <w:t>os (EtE</w:t>
      </w:r>
      <w:r w:rsidRPr="00CA700C">
        <w:rPr>
          <w:rFonts w:ascii="ITC Avant Garde" w:hAnsi="ITC Avant Garde"/>
          <w:lang w:val="es-MX"/>
        </w:rPr>
        <w:t>EMS).</w:t>
      </w:r>
    </w:p>
    <w:p w14:paraId="4BFB94C7" w14:textId="77777777" w:rsidR="0046274F" w:rsidRPr="00CA700C" w:rsidRDefault="0046274F" w:rsidP="002F5006">
      <w:pPr>
        <w:tabs>
          <w:tab w:val="left" w:pos="540"/>
        </w:tabs>
        <w:jc w:val="both"/>
        <w:outlineLvl w:val="0"/>
        <w:rPr>
          <w:rFonts w:ascii="ITC Avant Garde" w:hAnsi="ITC Avant Garde"/>
          <w:lang w:val="es-MX"/>
        </w:rPr>
      </w:pPr>
    </w:p>
    <w:p w14:paraId="4BFB94C8" w14:textId="77777777" w:rsidR="000B72D2" w:rsidRPr="00CA700C" w:rsidRDefault="000B72D2" w:rsidP="00384462">
      <w:pPr>
        <w:pStyle w:val="Textoindependiente"/>
        <w:rPr>
          <w:rFonts w:ascii="ITC Avant Garde" w:hAnsi="ITC Avant Garde"/>
          <w:b/>
          <w:sz w:val="24"/>
          <w:szCs w:val="24"/>
          <w:lang w:val="es-MX"/>
        </w:rPr>
      </w:pPr>
    </w:p>
    <w:p w14:paraId="4BFB94C9" w14:textId="77777777" w:rsidR="00404809" w:rsidRPr="00CA700C" w:rsidRDefault="005114F9" w:rsidP="002F5006">
      <w:pPr>
        <w:pStyle w:val="Textoindependiente"/>
        <w:numPr>
          <w:ilvl w:val="0"/>
          <w:numId w:val="25"/>
        </w:numPr>
        <w:outlineLvl w:val="1"/>
        <w:rPr>
          <w:rFonts w:ascii="ITC Avant Garde" w:hAnsi="ITC Avant Garde"/>
          <w:b/>
          <w:sz w:val="24"/>
          <w:szCs w:val="24"/>
          <w:lang w:val="es-MX"/>
        </w:rPr>
      </w:pPr>
      <w:r w:rsidRPr="00CA700C">
        <w:rPr>
          <w:rFonts w:ascii="ITC Avant Garde" w:hAnsi="ITC Avant Garde"/>
          <w:b/>
          <w:sz w:val="24"/>
          <w:szCs w:val="24"/>
          <w:lang w:val="es-MX"/>
        </w:rPr>
        <w:t xml:space="preserve">Memoria de </w:t>
      </w:r>
      <w:r w:rsidR="00AE4637" w:rsidRPr="00CA700C">
        <w:rPr>
          <w:rFonts w:ascii="ITC Avant Garde" w:hAnsi="ITC Avant Garde"/>
          <w:b/>
          <w:sz w:val="24"/>
          <w:szCs w:val="24"/>
          <w:lang w:val="es-MX"/>
        </w:rPr>
        <w:t>cálculo.</w:t>
      </w:r>
      <w:r w:rsidRPr="00CA700C">
        <w:rPr>
          <w:rFonts w:ascii="ITC Avant Garde" w:hAnsi="ITC Avant Garde"/>
          <w:b/>
          <w:sz w:val="24"/>
          <w:szCs w:val="24"/>
          <w:lang w:val="es-MX"/>
        </w:rPr>
        <w:t xml:space="preserve">  </w:t>
      </w:r>
    </w:p>
    <w:p w14:paraId="4BFB94CA" w14:textId="77777777" w:rsidR="00404809" w:rsidRPr="00CA700C" w:rsidRDefault="00404809" w:rsidP="00E30D40">
      <w:pPr>
        <w:pStyle w:val="Textoindependiente"/>
        <w:tabs>
          <w:tab w:val="left" w:pos="9781"/>
        </w:tabs>
        <w:ind w:left="900"/>
        <w:rPr>
          <w:rFonts w:ascii="ITC Avant Garde" w:hAnsi="ITC Avant Garde"/>
          <w:sz w:val="22"/>
          <w:lang w:val="es-MX"/>
        </w:rPr>
      </w:pPr>
    </w:p>
    <w:p w14:paraId="4BFB94CB" w14:textId="7077B8EB" w:rsidR="00404809" w:rsidRPr="00CA700C" w:rsidRDefault="00404809" w:rsidP="00404809">
      <w:pPr>
        <w:pStyle w:val="Textoindependiente"/>
        <w:rPr>
          <w:rFonts w:ascii="ITC Avant Garde" w:hAnsi="ITC Avant Garde"/>
          <w:sz w:val="22"/>
          <w:lang w:val="es-MX"/>
        </w:rPr>
      </w:pPr>
      <w:r w:rsidRPr="00CA700C">
        <w:rPr>
          <w:rFonts w:ascii="ITC Avant Garde" w:hAnsi="ITC Avant Garde"/>
          <w:sz w:val="22"/>
          <w:lang w:val="es-MX"/>
        </w:rPr>
        <w:t xml:space="preserve">Para cada proyecto de implantación de sitio celular, cada torrero </w:t>
      </w:r>
      <w:r w:rsidR="0066206D" w:rsidRPr="00CA700C">
        <w:rPr>
          <w:rFonts w:ascii="ITC Avant Garde" w:hAnsi="ITC Avant Garde"/>
          <w:sz w:val="22"/>
          <w:lang w:val="es-MX"/>
        </w:rPr>
        <w:t>o llave en mano</w:t>
      </w:r>
      <w:r w:rsidRPr="00CA700C">
        <w:rPr>
          <w:rFonts w:ascii="ITC Avant Garde" w:hAnsi="ITC Avant Garde"/>
          <w:sz w:val="22"/>
          <w:lang w:val="es-MX"/>
        </w:rPr>
        <w:t xml:space="preserve"> deberá ingresar a </w:t>
      </w:r>
      <w:r w:rsidR="001704EB">
        <w:rPr>
          <w:rFonts w:ascii="ITC Avant Garde" w:hAnsi="ITC Avant Garde"/>
          <w:b/>
          <w:sz w:val="22"/>
          <w:lang w:val="es-MX"/>
        </w:rPr>
        <w:t>Telcel</w:t>
      </w:r>
      <w:r w:rsidRPr="00CA700C">
        <w:rPr>
          <w:rFonts w:ascii="ITC Avant Garde" w:hAnsi="ITC Avant Garde"/>
          <w:sz w:val="22"/>
          <w:lang w:val="es-MX"/>
        </w:rPr>
        <w:t xml:space="preserve"> en formato electrónico la siguiente información:</w:t>
      </w:r>
    </w:p>
    <w:p w14:paraId="4BFB94CC" w14:textId="77777777" w:rsidR="005114F9" w:rsidRPr="00CA700C" w:rsidRDefault="005114F9" w:rsidP="00404809">
      <w:pPr>
        <w:pStyle w:val="Textoindependiente"/>
        <w:rPr>
          <w:rFonts w:ascii="ITC Avant Garde" w:hAnsi="ITC Avant Garde"/>
          <w:sz w:val="22"/>
          <w:lang w:val="es-MX"/>
        </w:rPr>
      </w:pPr>
      <w:r w:rsidRPr="00CA700C">
        <w:rPr>
          <w:rFonts w:ascii="ITC Avant Garde" w:hAnsi="ITC Avant Garde"/>
          <w:sz w:val="22"/>
          <w:lang w:val="es-MX"/>
        </w:rPr>
        <w:t xml:space="preserve"> </w:t>
      </w:r>
    </w:p>
    <w:p w14:paraId="4BFB94CD" w14:textId="77777777" w:rsidR="005114F9" w:rsidRPr="00CA700C" w:rsidRDefault="00AE4637" w:rsidP="00AE2039">
      <w:pPr>
        <w:pStyle w:val="Textoindependiente"/>
        <w:numPr>
          <w:ilvl w:val="1"/>
          <w:numId w:val="12"/>
        </w:numPr>
        <w:tabs>
          <w:tab w:val="clear" w:pos="540"/>
          <w:tab w:val="clear" w:pos="1620"/>
          <w:tab w:val="left" w:pos="567"/>
          <w:tab w:val="num" w:pos="1843"/>
        </w:tabs>
        <w:ind w:left="1843" w:hanging="850"/>
        <w:rPr>
          <w:rFonts w:ascii="ITC Avant Garde" w:hAnsi="ITC Avant Garde"/>
          <w:sz w:val="22"/>
          <w:lang w:val="es-MX"/>
        </w:rPr>
      </w:pPr>
      <w:r w:rsidRPr="00CA700C">
        <w:rPr>
          <w:rFonts w:ascii="ITC Avant Garde" w:hAnsi="ITC Avant Garde"/>
          <w:sz w:val="22"/>
          <w:lang w:val="es-MX"/>
        </w:rPr>
        <w:t>Análisis de cargas gravitacionales.</w:t>
      </w:r>
    </w:p>
    <w:p w14:paraId="4BFB94CE" w14:textId="77777777" w:rsidR="00AE4637"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Análisis </w:t>
      </w:r>
      <w:r w:rsidR="00AE4637" w:rsidRPr="00CA700C">
        <w:rPr>
          <w:rFonts w:ascii="ITC Avant Garde" w:hAnsi="ITC Avant Garde"/>
          <w:sz w:val="22"/>
          <w:lang w:val="es-MX"/>
        </w:rPr>
        <w:t>estructural por viento.</w:t>
      </w:r>
    </w:p>
    <w:p w14:paraId="4BFB94CF" w14:textId="77777777" w:rsidR="00AE4637"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Análisis </w:t>
      </w:r>
      <w:r w:rsidR="00AE4637" w:rsidRPr="00CA700C">
        <w:rPr>
          <w:rFonts w:ascii="ITC Avant Garde" w:hAnsi="ITC Avant Garde"/>
          <w:sz w:val="22"/>
          <w:lang w:val="es-MX"/>
        </w:rPr>
        <w:t xml:space="preserve">estructural por sismo. </w:t>
      </w:r>
    </w:p>
    <w:p w14:paraId="4BFB94D0" w14:textId="77777777" w:rsidR="00D71984" w:rsidRPr="00CA700C" w:rsidRDefault="00D71984"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 xml:space="preserve">Consideraciones de diseño para el modelo en </w:t>
      </w:r>
      <w:r w:rsidR="00BE2E05" w:rsidRPr="00CA700C">
        <w:rPr>
          <w:rFonts w:ascii="ITC Avant Garde" w:hAnsi="ITC Avant Garde"/>
          <w:sz w:val="22"/>
          <w:lang w:val="es-MX"/>
        </w:rPr>
        <w:t>Staad. Pro V8</w:t>
      </w:r>
      <w:r w:rsidR="00EB73D5" w:rsidRPr="00CA700C">
        <w:rPr>
          <w:rFonts w:ascii="ITC Avant Garde" w:hAnsi="ITC Avant Garde"/>
          <w:sz w:val="22"/>
          <w:lang w:val="es-MX"/>
        </w:rPr>
        <w:t>i</w:t>
      </w:r>
      <w:r w:rsidR="0036443B" w:rsidRPr="00CA700C">
        <w:rPr>
          <w:rFonts w:ascii="ITC Avant Garde" w:hAnsi="ITC Avant Garde"/>
          <w:sz w:val="22"/>
          <w:lang w:val="es-MX"/>
        </w:rPr>
        <w:t>SS</w:t>
      </w:r>
      <w:r w:rsidR="00BE2E05" w:rsidRPr="00CA700C">
        <w:rPr>
          <w:rFonts w:ascii="ITC Avant Garde" w:hAnsi="ITC Avant Garde"/>
          <w:sz w:val="22"/>
          <w:lang w:val="es-MX"/>
        </w:rPr>
        <w:t>5.</w:t>
      </w:r>
    </w:p>
    <w:p w14:paraId="4BFB94D1" w14:textId="77777777" w:rsidR="00833BFF" w:rsidRPr="00CA700C" w:rsidRDefault="00833BFF" w:rsidP="00AE2039">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Diseño de conexiones.</w:t>
      </w:r>
    </w:p>
    <w:p w14:paraId="4BFB94D2" w14:textId="77777777" w:rsidR="000B72D2" w:rsidRPr="00CA700C" w:rsidRDefault="00AE4637" w:rsidP="00384462">
      <w:pPr>
        <w:pStyle w:val="Textoindependiente"/>
        <w:numPr>
          <w:ilvl w:val="1"/>
          <w:numId w:val="12"/>
        </w:numPr>
        <w:tabs>
          <w:tab w:val="clear" w:pos="1620"/>
          <w:tab w:val="num" w:pos="1843"/>
        </w:tabs>
        <w:ind w:hanging="629"/>
        <w:rPr>
          <w:rFonts w:ascii="ITC Avant Garde" w:hAnsi="ITC Avant Garde"/>
          <w:sz w:val="22"/>
          <w:lang w:val="es-MX"/>
        </w:rPr>
      </w:pPr>
      <w:r w:rsidRPr="00CA700C">
        <w:rPr>
          <w:rFonts w:ascii="ITC Avant Garde" w:hAnsi="ITC Avant Garde"/>
          <w:sz w:val="22"/>
          <w:lang w:val="es-MX"/>
        </w:rPr>
        <w:t>Diseño de cimentación.</w:t>
      </w:r>
    </w:p>
    <w:p w14:paraId="4BFB94D3" w14:textId="77777777" w:rsidR="00384462" w:rsidRPr="00CA700C" w:rsidRDefault="00384462" w:rsidP="00384462">
      <w:pPr>
        <w:pStyle w:val="Textoindependiente"/>
        <w:ind w:left="1622"/>
        <w:rPr>
          <w:rFonts w:ascii="ITC Avant Garde" w:hAnsi="ITC Avant Garde"/>
          <w:sz w:val="22"/>
          <w:lang w:val="es-MX"/>
        </w:rPr>
      </w:pPr>
    </w:p>
    <w:p w14:paraId="4BFB94D4" w14:textId="77777777" w:rsidR="002F5006" w:rsidRPr="00CA700C" w:rsidRDefault="002F5006">
      <w:pPr>
        <w:pStyle w:val="Textoindependiente"/>
        <w:rPr>
          <w:rFonts w:ascii="ITC Avant Garde" w:hAnsi="ITC Avant Garde"/>
          <w:sz w:val="24"/>
          <w:szCs w:val="24"/>
          <w:lang w:val="es-MX"/>
        </w:rPr>
      </w:pPr>
    </w:p>
    <w:p w14:paraId="4BFB94D5" w14:textId="77777777" w:rsidR="000B72D2" w:rsidRPr="00CA700C" w:rsidRDefault="00864681" w:rsidP="00AE2039">
      <w:pPr>
        <w:numPr>
          <w:ilvl w:val="0"/>
          <w:numId w:val="1"/>
        </w:numPr>
        <w:tabs>
          <w:tab w:val="clear" w:pos="567"/>
          <w:tab w:val="left" w:pos="1843"/>
        </w:tabs>
        <w:ind w:left="992" w:firstLine="0"/>
        <w:jc w:val="both"/>
        <w:outlineLvl w:val="2"/>
        <w:rPr>
          <w:rFonts w:ascii="ITC Avant Garde" w:hAnsi="ITC Avant Garde"/>
          <w:b/>
          <w:sz w:val="24"/>
          <w:szCs w:val="24"/>
          <w:lang w:val="es-MX"/>
        </w:rPr>
      </w:pPr>
      <w:r w:rsidRPr="00CA700C">
        <w:rPr>
          <w:rFonts w:ascii="ITC Avant Garde" w:hAnsi="ITC Avant Garde"/>
          <w:b/>
          <w:sz w:val="24"/>
          <w:szCs w:val="24"/>
          <w:lang w:val="es-MX"/>
        </w:rPr>
        <w:t>Análisis de C</w:t>
      </w:r>
      <w:r w:rsidR="00BB4306" w:rsidRPr="00CA700C">
        <w:rPr>
          <w:rFonts w:ascii="ITC Avant Garde" w:hAnsi="ITC Avant Garde"/>
          <w:b/>
          <w:sz w:val="24"/>
          <w:szCs w:val="24"/>
          <w:lang w:val="es-MX"/>
        </w:rPr>
        <w:t>argas</w:t>
      </w:r>
      <w:r w:rsidRPr="00CA700C">
        <w:rPr>
          <w:rFonts w:ascii="ITC Avant Garde" w:hAnsi="ITC Avant Garde"/>
          <w:b/>
          <w:sz w:val="24"/>
          <w:szCs w:val="24"/>
          <w:lang w:val="es-MX"/>
        </w:rPr>
        <w:t xml:space="preserve"> G</w:t>
      </w:r>
      <w:r w:rsidR="000B72D2" w:rsidRPr="00CA700C">
        <w:rPr>
          <w:rFonts w:ascii="ITC Avant Garde" w:hAnsi="ITC Avant Garde"/>
          <w:b/>
          <w:sz w:val="24"/>
          <w:szCs w:val="24"/>
          <w:lang w:val="es-MX"/>
        </w:rPr>
        <w:t>ravitacionales</w:t>
      </w:r>
      <w:r w:rsidR="00BB4306" w:rsidRPr="00CA700C">
        <w:rPr>
          <w:rFonts w:ascii="ITC Avant Garde" w:hAnsi="ITC Avant Garde"/>
          <w:b/>
          <w:sz w:val="24"/>
          <w:szCs w:val="24"/>
          <w:lang w:val="es-MX"/>
        </w:rPr>
        <w:t>.</w:t>
      </w:r>
    </w:p>
    <w:p w14:paraId="4BFB94D6" w14:textId="77777777" w:rsidR="000B72D2" w:rsidRPr="00CA700C" w:rsidRDefault="000B72D2">
      <w:pPr>
        <w:pStyle w:val="Textoindependiente"/>
        <w:ind w:left="1134"/>
        <w:rPr>
          <w:rFonts w:ascii="ITC Avant Garde" w:hAnsi="ITC Avant Garde"/>
          <w:sz w:val="22"/>
          <w:lang w:val="es-MX"/>
        </w:rPr>
      </w:pPr>
    </w:p>
    <w:p w14:paraId="4BFB94D7" w14:textId="77777777" w:rsidR="000B72D2" w:rsidRPr="00CA700C" w:rsidRDefault="000B72D2" w:rsidP="00E9127B">
      <w:pPr>
        <w:pStyle w:val="Textoindependiente"/>
        <w:tabs>
          <w:tab w:val="clear" w:pos="540"/>
        </w:tabs>
        <w:outlineLvl w:val="0"/>
        <w:rPr>
          <w:rFonts w:ascii="ITC Avant Garde" w:hAnsi="ITC Avant Garde"/>
          <w:sz w:val="22"/>
          <w:lang w:val="es-MX"/>
        </w:rPr>
      </w:pPr>
      <w:r w:rsidRPr="00CA700C">
        <w:rPr>
          <w:rFonts w:ascii="ITC Avant Garde" w:hAnsi="ITC Avant Garde"/>
          <w:i/>
          <w:sz w:val="22"/>
          <w:lang w:val="es-MX"/>
        </w:rPr>
        <w:t>Carga Muerta.-</w:t>
      </w:r>
      <w:r w:rsidRPr="00CA700C">
        <w:rPr>
          <w:rFonts w:ascii="ITC Avant Garde" w:hAnsi="ITC Avant Garde"/>
          <w:sz w:val="22"/>
          <w:lang w:val="es-MX"/>
        </w:rPr>
        <w:t xml:space="preserve"> Peso propio, antenas celulares, parábolas,</w:t>
      </w:r>
      <w:r w:rsidR="0002764C" w:rsidRPr="00CA700C">
        <w:rPr>
          <w:rFonts w:ascii="ITC Avant Garde" w:hAnsi="ITC Avant Garde"/>
          <w:sz w:val="22"/>
          <w:lang w:val="es-MX"/>
        </w:rPr>
        <w:t xml:space="preserve"> </w:t>
      </w:r>
      <w:r w:rsidR="00170A1A" w:rsidRPr="00CA700C">
        <w:rPr>
          <w:rFonts w:ascii="ITC Avant Garde" w:hAnsi="ITC Avant Garde"/>
          <w:sz w:val="22"/>
          <w:lang w:val="es-MX"/>
        </w:rPr>
        <w:t>RRU</w:t>
      </w:r>
      <w:r w:rsidR="0066206D" w:rsidRPr="00CA700C">
        <w:rPr>
          <w:rFonts w:ascii="ITC Avant Garde" w:hAnsi="ITC Avant Garde"/>
          <w:sz w:val="22"/>
          <w:lang w:val="es-MX"/>
        </w:rPr>
        <w:t>´S</w:t>
      </w:r>
      <w:r w:rsidR="00170A1A" w:rsidRPr="00CA700C">
        <w:rPr>
          <w:rFonts w:ascii="ITC Avant Garde" w:hAnsi="ITC Avant Garde"/>
          <w:sz w:val="22"/>
          <w:lang w:val="es-MX"/>
        </w:rPr>
        <w:t>,</w:t>
      </w:r>
      <w:r w:rsidRPr="00CA700C">
        <w:rPr>
          <w:rFonts w:ascii="ITC Avant Garde" w:hAnsi="ITC Avant Garde"/>
          <w:sz w:val="22"/>
          <w:lang w:val="es-MX"/>
        </w:rPr>
        <w:t xml:space="preserve"> feeders, cama guía de onda, escalera, plataforma </w:t>
      </w:r>
      <w:r w:rsidR="00A619AB" w:rsidRPr="00CA700C">
        <w:rPr>
          <w:rFonts w:ascii="ITC Avant Garde" w:hAnsi="ITC Avant Garde"/>
          <w:sz w:val="22"/>
          <w:lang w:val="es-MX"/>
        </w:rPr>
        <w:t>celular</w:t>
      </w:r>
      <w:r w:rsidRPr="00CA700C">
        <w:rPr>
          <w:rFonts w:ascii="ITC Avant Garde" w:hAnsi="ITC Avant Garde"/>
          <w:sz w:val="22"/>
          <w:lang w:val="es-MX"/>
        </w:rPr>
        <w:t xml:space="preserve"> y/o descanso (si procede), tramo T-45</w:t>
      </w:r>
      <w:r w:rsidR="00A619AB" w:rsidRPr="00CA700C">
        <w:rPr>
          <w:rFonts w:ascii="ITC Avant Garde" w:hAnsi="ITC Avant Garde"/>
          <w:sz w:val="22"/>
          <w:lang w:val="es-MX"/>
        </w:rPr>
        <w:t>, soportes, herrajes,</w:t>
      </w:r>
      <w:r w:rsidR="000B67BC" w:rsidRPr="00CA700C">
        <w:rPr>
          <w:rFonts w:ascii="ITC Avant Garde" w:hAnsi="ITC Avant Garde"/>
          <w:sz w:val="22"/>
          <w:lang w:val="es-MX"/>
        </w:rPr>
        <w:t xml:space="preserve"> </w:t>
      </w:r>
      <w:r w:rsidR="00A619AB" w:rsidRPr="00CA700C">
        <w:rPr>
          <w:rFonts w:ascii="ITC Avant Garde" w:hAnsi="ITC Avant Garde"/>
          <w:sz w:val="22"/>
          <w:lang w:val="es-MX"/>
        </w:rPr>
        <w:t>camuflaje (corteza y follaje), peso de la sección embutida (monopolos troncocónicos)</w:t>
      </w:r>
      <w:r w:rsidRPr="00CA700C">
        <w:rPr>
          <w:rFonts w:ascii="ITC Avant Garde" w:hAnsi="ITC Avant Garde"/>
          <w:sz w:val="22"/>
          <w:lang w:val="es-MX"/>
        </w:rPr>
        <w:t>.</w:t>
      </w:r>
    </w:p>
    <w:p w14:paraId="4BFB94D8" w14:textId="77777777" w:rsidR="00796FAA" w:rsidRPr="00CA700C" w:rsidRDefault="00796FAA">
      <w:pPr>
        <w:pStyle w:val="Textoindependiente"/>
        <w:ind w:left="1134"/>
        <w:rPr>
          <w:rFonts w:ascii="ITC Avant Garde" w:hAnsi="ITC Avant Garde"/>
          <w:sz w:val="22"/>
          <w:lang w:val="es-MX"/>
        </w:rPr>
      </w:pPr>
    </w:p>
    <w:p w14:paraId="4BFB94D9" w14:textId="1AA2E36E" w:rsidR="00551250" w:rsidRPr="00CA700C" w:rsidRDefault="00796FAA" w:rsidP="003C2D15">
      <w:pPr>
        <w:pStyle w:val="Textoindependiente"/>
        <w:tabs>
          <w:tab w:val="left" w:pos="0"/>
        </w:tabs>
        <w:rPr>
          <w:rFonts w:ascii="ITC Avant Garde" w:hAnsi="ITC Avant Garde"/>
          <w:sz w:val="22"/>
          <w:lang w:val="es-MX"/>
        </w:rPr>
      </w:pPr>
      <w:r w:rsidRPr="00CA700C">
        <w:rPr>
          <w:rFonts w:ascii="ITC Avant Garde" w:hAnsi="ITC Avant Garde"/>
          <w:sz w:val="22"/>
          <w:lang w:val="es-MX"/>
        </w:rPr>
        <w:t>La carga muerta correspondiente al peso de las antenas</w:t>
      </w:r>
      <w:r w:rsidR="003118C0" w:rsidRPr="00CA700C">
        <w:rPr>
          <w:rFonts w:ascii="ITC Avant Garde" w:hAnsi="ITC Avant Garde"/>
          <w:sz w:val="22"/>
          <w:lang w:val="es-MX"/>
        </w:rPr>
        <w:t>, herrajes y líneas</w:t>
      </w:r>
      <w:r w:rsidRPr="00CA700C">
        <w:rPr>
          <w:rFonts w:ascii="ITC Avant Garde" w:hAnsi="ITC Avant Garde"/>
          <w:sz w:val="22"/>
          <w:lang w:val="es-MX"/>
        </w:rPr>
        <w:t xml:space="preserve"> se tomará directamente de la información</w:t>
      </w:r>
      <w:r w:rsidR="00A619AB" w:rsidRPr="00CA700C">
        <w:rPr>
          <w:rFonts w:ascii="ITC Avant Garde" w:hAnsi="ITC Avant Garde"/>
          <w:sz w:val="22"/>
          <w:lang w:val="es-MX"/>
        </w:rPr>
        <w:t xml:space="preserve"> proporcionada por </w:t>
      </w:r>
      <w:r w:rsidR="001704EB">
        <w:rPr>
          <w:rFonts w:ascii="ITC Avant Garde" w:hAnsi="ITC Avant Garde"/>
          <w:b/>
          <w:sz w:val="22"/>
          <w:lang w:val="es-MX"/>
        </w:rPr>
        <w:t>Telcel</w:t>
      </w:r>
      <w:r w:rsidR="003118C0" w:rsidRPr="00CA700C">
        <w:rPr>
          <w:rFonts w:ascii="ITC Avant Garde" w:hAnsi="ITC Avant Garde"/>
          <w:sz w:val="22"/>
          <w:lang w:val="es-MX"/>
        </w:rPr>
        <w:t xml:space="preserve"> como a continuación se indica</w:t>
      </w:r>
      <w:r w:rsidR="00221242" w:rsidRPr="00CA700C">
        <w:rPr>
          <w:rFonts w:ascii="ITC Avant Garde" w:hAnsi="ITC Avant Garde"/>
          <w:sz w:val="22"/>
          <w:lang w:val="es-MX"/>
        </w:rPr>
        <w:t>.</w:t>
      </w:r>
    </w:p>
    <w:p w14:paraId="4BFB94DA" w14:textId="77777777" w:rsidR="006631F3" w:rsidRDefault="006631F3" w:rsidP="003C2D15">
      <w:pPr>
        <w:pStyle w:val="Textoindependiente"/>
        <w:tabs>
          <w:tab w:val="left" w:pos="0"/>
        </w:tabs>
        <w:rPr>
          <w:rFonts w:ascii="ITC Avant Garde" w:hAnsi="ITC Avant Garde"/>
          <w:sz w:val="22"/>
          <w:lang w:val="es-ES_tradnl"/>
        </w:rPr>
      </w:pPr>
    </w:p>
    <w:p w14:paraId="3969C680" w14:textId="77777777" w:rsidR="003D1684" w:rsidRDefault="003D1684" w:rsidP="003C2D15">
      <w:pPr>
        <w:pStyle w:val="Textoindependiente"/>
        <w:tabs>
          <w:tab w:val="left" w:pos="0"/>
        </w:tabs>
        <w:rPr>
          <w:rFonts w:ascii="ITC Avant Garde" w:hAnsi="ITC Avant Garde"/>
          <w:sz w:val="22"/>
          <w:lang w:val="es-ES_tradnl"/>
        </w:rPr>
      </w:pPr>
    </w:p>
    <w:p w14:paraId="19CB4CE2" w14:textId="77777777" w:rsidR="009D7B4A" w:rsidRPr="00CA700C" w:rsidRDefault="009D7B4A" w:rsidP="003C2D15">
      <w:pPr>
        <w:pStyle w:val="Textoindependiente"/>
        <w:tabs>
          <w:tab w:val="left" w:pos="0"/>
        </w:tabs>
        <w:rPr>
          <w:rFonts w:ascii="ITC Avant Garde" w:hAnsi="ITC Avant Garde"/>
          <w:sz w:val="22"/>
          <w:lang w:val="es-ES_tradnl"/>
        </w:rPr>
      </w:pPr>
    </w:p>
    <w:tbl>
      <w:tblPr>
        <w:tblpPr w:leftFromText="141" w:rightFromText="141" w:vertAnchor="text" w:horzAnchor="page" w:tblpX="2172" w:tblpY="52"/>
        <w:tblW w:w="2638" w:type="dxa"/>
        <w:tblCellMar>
          <w:left w:w="70" w:type="dxa"/>
          <w:right w:w="70" w:type="dxa"/>
        </w:tblCellMar>
        <w:tblLook w:val="04A0" w:firstRow="1" w:lastRow="0" w:firstColumn="1" w:lastColumn="0" w:noHBand="0" w:noVBand="1"/>
      </w:tblPr>
      <w:tblGrid>
        <w:gridCol w:w="1245"/>
        <w:gridCol w:w="1393"/>
      </w:tblGrid>
      <w:tr w:rsidR="003F5A89" w:rsidRPr="00CA700C" w14:paraId="4BFB94DC" w14:textId="77777777" w:rsidTr="003F5A89">
        <w:trPr>
          <w:trHeight w:val="322"/>
        </w:trPr>
        <w:tc>
          <w:tcPr>
            <w:tcW w:w="2638"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B" w14:textId="77777777" w:rsidR="003F5A89" w:rsidRPr="00CA700C" w:rsidRDefault="003F5A89" w:rsidP="003F5A89">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t>Tabla 1. HERRAJES</w:t>
            </w:r>
          </w:p>
        </w:tc>
      </w:tr>
      <w:tr w:rsidR="003F5A89" w:rsidRPr="00CA700C" w14:paraId="4BFB94DF" w14:textId="77777777" w:rsidTr="003F5A89">
        <w:trPr>
          <w:trHeight w:val="322"/>
        </w:trPr>
        <w:tc>
          <w:tcPr>
            <w:tcW w:w="1245"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DD" w14:textId="77777777" w:rsidR="003F5A89" w:rsidRPr="00CA700C" w:rsidRDefault="003F5A89" w:rsidP="003F5A89">
            <w:pPr>
              <w:pStyle w:val="Textoindependiente"/>
              <w:jc w:val="center"/>
              <w:rPr>
                <w:rFonts w:ascii="ITC Avant Garde" w:hAnsi="ITC Avant Garde" w:cs="Arial"/>
                <w:sz w:val="16"/>
                <w:lang w:val="es-MX"/>
              </w:rPr>
            </w:pPr>
            <w:r w:rsidRPr="00CA700C">
              <w:rPr>
                <w:rFonts w:ascii="ITC Avant Garde" w:hAnsi="ITC Avant Garde" w:cs="Arial"/>
                <w:sz w:val="16"/>
                <w:lang w:val="es-MX"/>
              </w:rPr>
              <w:t>TIPO</w:t>
            </w:r>
          </w:p>
        </w:tc>
        <w:tc>
          <w:tcPr>
            <w:tcW w:w="1393" w:type="dxa"/>
            <w:tcBorders>
              <w:top w:val="single" w:sz="4" w:space="0" w:color="auto"/>
              <w:left w:val="nil"/>
              <w:bottom w:val="single" w:sz="4" w:space="0" w:color="auto"/>
              <w:right w:val="single" w:sz="4" w:space="0" w:color="auto"/>
            </w:tcBorders>
            <w:shd w:val="clear" w:color="auto" w:fill="BFBFBF"/>
            <w:noWrap/>
            <w:vAlign w:val="center"/>
            <w:hideMark/>
          </w:tcPr>
          <w:p w14:paraId="4BFB94DE" w14:textId="77777777" w:rsidR="003F5A89" w:rsidRPr="00CA700C" w:rsidRDefault="003F5A89" w:rsidP="003F5A89">
            <w:pPr>
              <w:pStyle w:val="Textoindependiente"/>
              <w:jc w:val="center"/>
              <w:rPr>
                <w:rFonts w:ascii="ITC Avant Garde" w:hAnsi="ITC Avant Garde" w:cs="Arial"/>
                <w:sz w:val="16"/>
                <w:lang w:val="es-MX"/>
              </w:rPr>
            </w:pPr>
            <w:r w:rsidRPr="00CA700C">
              <w:rPr>
                <w:rFonts w:ascii="ITC Avant Garde" w:hAnsi="ITC Avant Garde" w:cs="Arial"/>
                <w:sz w:val="16"/>
                <w:lang w:val="es-MX"/>
              </w:rPr>
              <w:t>PESO(Kg)</w:t>
            </w:r>
          </w:p>
        </w:tc>
      </w:tr>
      <w:tr w:rsidR="003F5A89" w:rsidRPr="00CA700C" w14:paraId="4BFB94E2" w14:textId="77777777" w:rsidTr="003F5A89">
        <w:trPr>
          <w:trHeight w:val="353"/>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0"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ø ≤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1"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35.0</w:t>
            </w:r>
          </w:p>
        </w:tc>
      </w:tr>
      <w:tr w:rsidR="003F5A89" w:rsidRPr="00CA700C" w14:paraId="4BFB94E5"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3"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ø &gt;  0.60m</w:t>
            </w:r>
          </w:p>
        </w:tc>
        <w:tc>
          <w:tcPr>
            <w:tcW w:w="1393" w:type="dxa"/>
            <w:tcBorders>
              <w:top w:val="nil"/>
              <w:left w:val="nil"/>
              <w:bottom w:val="single" w:sz="4" w:space="0" w:color="auto"/>
              <w:right w:val="single" w:sz="4" w:space="0" w:color="auto"/>
            </w:tcBorders>
            <w:shd w:val="clear" w:color="auto" w:fill="auto"/>
            <w:noWrap/>
            <w:vAlign w:val="center"/>
            <w:hideMark/>
          </w:tcPr>
          <w:p w14:paraId="4BFB94E4"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80.0</w:t>
            </w:r>
          </w:p>
        </w:tc>
      </w:tr>
      <w:tr w:rsidR="003F5A89" w:rsidRPr="00CA700C" w14:paraId="4BFB94E8"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6"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RRU´S</w:t>
            </w:r>
          </w:p>
        </w:tc>
        <w:tc>
          <w:tcPr>
            <w:tcW w:w="1393" w:type="dxa"/>
            <w:tcBorders>
              <w:top w:val="nil"/>
              <w:left w:val="nil"/>
              <w:bottom w:val="single" w:sz="4" w:space="0" w:color="auto"/>
              <w:right w:val="single" w:sz="4" w:space="0" w:color="auto"/>
            </w:tcBorders>
            <w:shd w:val="clear" w:color="auto" w:fill="auto"/>
            <w:noWrap/>
            <w:vAlign w:val="center"/>
            <w:hideMark/>
          </w:tcPr>
          <w:p w14:paraId="4BFB94E7"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25.0</w:t>
            </w:r>
          </w:p>
        </w:tc>
      </w:tr>
      <w:tr w:rsidR="003F5A89" w:rsidRPr="00CA700C" w14:paraId="4BFB94EB" w14:textId="77777777" w:rsidTr="003F5A89">
        <w:trPr>
          <w:trHeight w:val="322"/>
        </w:trPr>
        <w:tc>
          <w:tcPr>
            <w:tcW w:w="1245" w:type="dxa"/>
            <w:tcBorders>
              <w:top w:val="nil"/>
              <w:left w:val="single" w:sz="4" w:space="0" w:color="auto"/>
              <w:bottom w:val="single" w:sz="4" w:space="0" w:color="auto"/>
              <w:right w:val="single" w:sz="4" w:space="0" w:color="auto"/>
            </w:tcBorders>
            <w:shd w:val="clear" w:color="auto" w:fill="auto"/>
            <w:noWrap/>
            <w:vAlign w:val="center"/>
            <w:hideMark/>
          </w:tcPr>
          <w:p w14:paraId="4BFB94E9"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SOPORTE H</w:t>
            </w:r>
          </w:p>
        </w:tc>
        <w:tc>
          <w:tcPr>
            <w:tcW w:w="1393" w:type="dxa"/>
            <w:tcBorders>
              <w:top w:val="nil"/>
              <w:left w:val="nil"/>
              <w:bottom w:val="single" w:sz="4" w:space="0" w:color="auto"/>
              <w:right w:val="single" w:sz="4" w:space="0" w:color="auto"/>
            </w:tcBorders>
            <w:shd w:val="clear" w:color="auto" w:fill="auto"/>
            <w:noWrap/>
            <w:vAlign w:val="center"/>
            <w:hideMark/>
          </w:tcPr>
          <w:p w14:paraId="4BFB94EA" w14:textId="77777777" w:rsidR="003F5A89" w:rsidRPr="00CA700C" w:rsidRDefault="003F5A89" w:rsidP="003F5A89">
            <w:pPr>
              <w:jc w:val="center"/>
              <w:rPr>
                <w:rFonts w:ascii="ITC Avant Garde" w:hAnsi="ITC Avant Garde" w:cs="Arial"/>
                <w:sz w:val="16"/>
                <w:lang w:val="es-MX"/>
              </w:rPr>
            </w:pPr>
            <w:r w:rsidRPr="00CA700C">
              <w:rPr>
                <w:rFonts w:ascii="ITC Avant Garde" w:hAnsi="ITC Avant Garde" w:cs="Arial"/>
                <w:sz w:val="16"/>
                <w:lang w:val="es-MX"/>
              </w:rPr>
              <w:t>150.0</w:t>
            </w:r>
          </w:p>
        </w:tc>
      </w:tr>
    </w:tbl>
    <w:p w14:paraId="4BFB94EC" w14:textId="77777777" w:rsidR="009A6693" w:rsidRPr="00CA700C" w:rsidRDefault="009A6693" w:rsidP="009A6693">
      <w:pPr>
        <w:rPr>
          <w:rFonts w:ascii="ITC Avant Garde" w:hAnsi="ITC Avant Garde"/>
          <w:vanish/>
          <w:sz w:val="20"/>
          <w:lang w:val="en-GB"/>
        </w:rPr>
      </w:pPr>
    </w:p>
    <w:tbl>
      <w:tblPr>
        <w:tblpPr w:leftFromText="141" w:rightFromText="141" w:vertAnchor="text" w:horzAnchor="margin" w:tblpXSpec="right" w:tblpY="67"/>
        <w:tblW w:w="3021" w:type="dxa"/>
        <w:tblCellMar>
          <w:left w:w="70" w:type="dxa"/>
          <w:right w:w="70" w:type="dxa"/>
        </w:tblCellMar>
        <w:tblLook w:val="04A0" w:firstRow="1" w:lastRow="0" w:firstColumn="1" w:lastColumn="0" w:noHBand="0" w:noVBand="1"/>
      </w:tblPr>
      <w:tblGrid>
        <w:gridCol w:w="1452"/>
        <w:gridCol w:w="1569"/>
      </w:tblGrid>
      <w:tr w:rsidR="003F5A89" w:rsidRPr="00CA700C" w14:paraId="4BFB94EE" w14:textId="77777777" w:rsidTr="00E7397D">
        <w:trPr>
          <w:trHeight w:val="257"/>
        </w:trPr>
        <w:tc>
          <w:tcPr>
            <w:tcW w:w="3021"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D" w14:textId="77777777" w:rsidR="003F5A89" w:rsidRPr="00CA700C" w:rsidRDefault="003F5A89" w:rsidP="00E7397D">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t>Tabla2. LINEAS</w:t>
            </w:r>
          </w:p>
        </w:tc>
      </w:tr>
      <w:tr w:rsidR="003F5A89" w:rsidRPr="00CA700C" w14:paraId="4BFB94F1" w14:textId="77777777" w:rsidTr="00E7397D">
        <w:trPr>
          <w:trHeight w:val="257"/>
        </w:trPr>
        <w:tc>
          <w:tcPr>
            <w:tcW w:w="1452"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4EF" w14:textId="77777777" w:rsidR="003F5A89" w:rsidRPr="00CA700C" w:rsidRDefault="003F5A89"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DIAMETRO (in)</w:t>
            </w:r>
          </w:p>
        </w:tc>
        <w:tc>
          <w:tcPr>
            <w:tcW w:w="1569" w:type="dxa"/>
            <w:tcBorders>
              <w:top w:val="single" w:sz="4" w:space="0" w:color="auto"/>
              <w:left w:val="nil"/>
              <w:bottom w:val="single" w:sz="4" w:space="0" w:color="auto"/>
              <w:right w:val="single" w:sz="4" w:space="0" w:color="auto"/>
            </w:tcBorders>
            <w:shd w:val="clear" w:color="auto" w:fill="BFBFBF"/>
            <w:noWrap/>
            <w:vAlign w:val="center"/>
            <w:hideMark/>
          </w:tcPr>
          <w:p w14:paraId="4BFB94F0" w14:textId="77777777" w:rsidR="003F5A89" w:rsidRPr="00CA700C" w:rsidRDefault="003F5A89"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PESO (Kg/m)</w:t>
            </w:r>
          </w:p>
        </w:tc>
      </w:tr>
      <w:tr w:rsidR="003F5A89" w:rsidRPr="00CA700C" w14:paraId="4BFB94F4"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2"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7/8¨</w:t>
            </w:r>
          </w:p>
        </w:tc>
        <w:tc>
          <w:tcPr>
            <w:tcW w:w="1569" w:type="dxa"/>
            <w:tcBorders>
              <w:top w:val="single" w:sz="4" w:space="0" w:color="auto"/>
              <w:left w:val="nil"/>
              <w:bottom w:val="single" w:sz="4" w:space="0" w:color="auto"/>
              <w:right w:val="single" w:sz="4" w:space="0" w:color="auto"/>
            </w:tcBorders>
            <w:shd w:val="clear" w:color="auto" w:fill="auto"/>
            <w:noWrap/>
            <w:vAlign w:val="center"/>
            <w:hideMark/>
          </w:tcPr>
          <w:p w14:paraId="4BFB94F3"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0.80</w:t>
            </w:r>
          </w:p>
        </w:tc>
      </w:tr>
      <w:tr w:rsidR="003F5A89" w:rsidRPr="00CA700C" w14:paraId="4BFB94F7"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5"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1/2¨</w:t>
            </w:r>
          </w:p>
        </w:tc>
        <w:tc>
          <w:tcPr>
            <w:tcW w:w="1569" w:type="dxa"/>
            <w:tcBorders>
              <w:top w:val="nil"/>
              <w:left w:val="nil"/>
              <w:bottom w:val="single" w:sz="4" w:space="0" w:color="auto"/>
              <w:right w:val="single" w:sz="4" w:space="0" w:color="auto"/>
            </w:tcBorders>
            <w:shd w:val="clear" w:color="auto" w:fill="auto"/>
            <w:noWrap/>
            <w:vAlign w:val="center"/>
            <w:hideMark/>
          </w:tcPr>
          <w:p w14:paraId="4BFB94F6"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0.37</w:t>
            </w:r>
          </w:p>
        </w:tc>
      </w:tr>
      <w:tr w:rsidR="003F5A89" w:rsidRPr="00CA700C" w14:paraId="4BFB94FA" w14:textId="77777777" w:rsidTr="00E7397D">
        <w:trPr>
          <w:trHeight w:val="257"/>
        </w:trPr>
        <w:tc>
          <w:tcPr>
            <w:tcW w:w="1452" w:type="dxa"/>
            <w:tcBorders>
              <w:top w:val="nil"/>
              <w:left w:val="single" w:sz="4" w:space="0" w:color="auto"/>
              <w:bottom w:val="single" w:sz="4" w:space="0" w:color="auto"/>
              <w:right w:val="single" w:sz="4" w:space="0" w:color="auto"/>
            </w:tcBorders>
            <w:shd w:val="clear" w:color="auto" w:fill="auto"/>
            <w:noWrap/>
            <w:vAlign w:val="center"/>
            <w:hideMark/>
          </w:tcPr>
          <w:p w14:paraId="4BFB94F8"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3/4¨</w:t>
            </w:r>
          </w:p>
        </w:tc>
        <w:tc>
          <w:tcPr>
            <w:tcW w:w="1569" w:type="dxa"/>
            <w:tcBorders>
              <w:top w:val="nil"/>
              <w:left w:val="nil"/>
              <w:bottom w:val="single" w:sz="4" w:space="0" w:color="auto"/>
              <w:right w:val="single" w:sz="4" w:space="0" w:color="auto"/>
            </w:tcBorders>
            <w:shd w:val="clear" w:color="auto" w:fill="auto"/>
            <w:noWrap/>
            <w:vAlign w:val="center"/>
            <w:hideMark/>
          </w:tcPr>
          <w:p w14:paraId="4BFB94F9" w14:textId="77777777" w:rsidR="003F5A89" w:rsidRPr="00CA700C" w:rsidRDefault="003F5A89" w:rsidP="00E7397D">
            <w:pPr>
              <w:jc w:val="center"/>
              <w:rPr>
                <w:rFonts w:ascii="ITC Avant Garde" w:hAnsi="ITC Avant Garde" w:cs="Arial"/>
                <w:sz w:val="16"/>
                <w:lang w:val="es-MX"/>
              </w:rPr>
            </w:pPr>
            <w:r w:rsidRPr="00CA700C">
              <w:rPr>
                <w:rFonts w:ascii="ITC Avant Garde" w:hAnsi="ITC Avant Garde" w:cs="Arial"/>
                <w:sz w:val="16"/>
                <w:lang w:val="es-MX"/>
              </w:rPr>
              <w:t>0.50</w:t>
            </w:r>
          </w:p>
        </w:tc>
      </w:tr>
      <w:tr w:rsidR="003F5A89" w:rsidRPr="00CA700C" w14:paraId="4BFB94FD" w14:textId="77777777" w:rsidTr="00E7397D">
        <w:trPr>
          <w:trHeight w:val="57"/>
        </w:trPr>
        <w:tc>
          <w:tcPr>
            <w:tcW w:w="1452" w:type="dxa"/>
            <w:tcBorders>
              <w:top w:val="nil"/>
              <w:left w:val="nil"/>
              <w:bottom w:val="nil"/>
              <w:right w:val="nil"/>
            </w:tcBorders>
            <w:shd w:val="clear" w:color="auto" w:fill="auto"/>
            <w:noWrap/>
            <w:vAlign w:val="bottom"/>
            <w:hideMark/>
          </w:tcPr>
          <w:p w14:paraId="4BFB94FB" w14:textId="77777777" w:rsidR="003F5A89" w:rsidRPr="00CA700C" w:rsidRDefault="003F5A89" w:rsidP="00E7397D">
            <w:pPr>
              <w:rPr>
                <w:rFonts w:ascii="ITC Avant Garde" w:hAnsi="ITC Avant Garde" w:cs="Calibri"/>
                <w:szCs w:val="22"/>
                <w:lang w:val="es-MX" w:eastAsia="es-MX"/>
              </w:rPr>
            </w:pPr>
          </w:p>
        </w:tc>
        <w:tc>
          <w:tcPr>
            <w:tcW w:w="1569" w:type="dxa"/>
            <w:tcBorders>
              <w:top w:val="nil"/>
              <w:left w:val="nil"/>
              <w:bottom w:val="nil"/>
              <w:right w:val="nil"/>
            </w:tcBorders>
            <w:shd w:val="clear" w:color="auto" w:fill="auto"/>
            <w:noWrap/>
            <w:vAlign w:val="bottom"/>
            <w:hideMark/>
          </w:tcPr>
          <w:p w14:paraId="4BFB94FC" w14:textId="77777777" w:rsidR="003F5A89" w:rsidRPr="00CA700C" w:rsidRDefault="003F5A89" w:rsidP="00E7397D">
            <w:pPr>
              <w:rPr>
                <w:rFonts w:ascii="ITC Avant Garde" w:hAnsi="ITC Avant Garde" w:cs="Calibri"/>
                <w:szCs w:val="22"/>
                <w:lang w:val="es-MX" w:eastAsia="es-MX"/>
              </w:rPr>
            </w:pPr>
          </w:p>
        </w:tc>
      </w:tr>
    </w:tbl>
    <w:p w14:paraId="4BFB94FE" w14:textId="77777777" w:rsidR="00551250" w:rsidRPr="00CA700C" w:rsidRDefault="00551250">
      <w:pPr>
        <w:pStyle w:val="Textoindependiente"/>
        <w:ind w:left="1134"/>
        <w:rPr>
          <w:rFonts w:ascii="ITC Avant Garde" w:hAnsi="ITC Avant Garde"/>
          <w:sz w:val="22"/>
          <w:lang w:val="es-ES_tradnl"/>
        </w:rPr>
      </w:pPr>
    </w:p>
    <w:p w14:paraId="4BFB94FF" w14:textId="77777777" w:rsidR="00721CED" w:rsidRPr="00CA700C" w:rsidRDefault="00721CED" w:rsidP="00721CED">
      <w:pPr>
        <w:pStyle w:val="Textoindependiente"/>
        <w:rPr>
          <w:rFonts w:ascii="ITC Avant Garde" w:hAnsi="ITC Avant Garde"/>
          <w:sz w:val="22"/>
          <w:lang w:val="es-ES_tradnl"/>
        </w:rPr>
      </w:pPr>
    </w:p>
    <w:p w14:paraId="4BFB9500" w14:textId="77777777" w:rsidR="00721CED" w:rsidRPr="00CA700C" w:rsidRDefault="00721CED">
      <w:pPr>
        <w:pStyle w:val="Textoindependiente"/>
        <w:ind w:left="1134"/>
        <w:rPr>
          <w:rFonts w:ascii="ITC Avant Garde" w:hAnsi="ITC Avant Garde"/>
          <w:sz w:val="22"/>
          <w:lang w:val="es-ES_tradnl"/>
        </w:rPr>
      </w:pPr>
    </w:p>
    <w:p w14:paraId="4BFB9521" w14:textId="77777777" w:rsidR="00551250" w:rsidRPr="00CA700C" w:rsidRDefault="00551250" w:rsidP="00551250">
      <w:pPr>
        <w:pStyle w:val="Textoindependiente"/>
        <w:rPr>
          <w:rFonts w:ascii="ITC Avant Garde" w:hAnsi="ITC Avant Garde"/>
          <w:sz w:val="22"/>
          <w:lang w:val="es-ES_tradnl"/>
        </w:rPr>
      </w:pPr>
    </w:p>
    <w:p w14:paraId="4BFB9522" w14:textId="77777777" w:rsidR="00551250" w:rsidRPr="00CA700C" w:rsidRDefault="00551250">
      <w:pPr>
        <w:pStyle w:val="Textoindependiente"/>
        <w:ind w:left="1134"/>
        <w:rPr>
          <w:rFonts w:ascii="ITC Avant Garde" w:hAnsi="ITC Avant Garde"/>
          <w:sz w:val="22"/>
          <w:lang w:val="es-ES_tradnl"/>
        </w:rPr>
      </w:pPr>
    </w:p>
    <w:p w14:paraId="4BFB9523" w14:textId="77777777" w:rsidR="0019139B" w:rsidRPr="00CA700C" w:rsidRDefault="00466BCF">
      <w:pPr>
        <w:pStyle w:val="Textoindependiente"/>
        <w:ind w:left="1134"/>
        <w:rPr>
          <w:rFonts w:ascii="ITC Avant Garde" w:hAnsi="ITC Avant Garde"/>
          <w:sz w:val="22"/>
          <w:lang w:val="es-ES_tradnl"/>
        </w:rPr>
      </w:pPr>
      <w:r w:rsidRPr="00CA700C">
        <w:rPr>
          <w:rFonts w:ascii="ITC Avant Garde" w:hAnsi="ITC Avant Garde"/>
          <w:sz w:val="22"/>
          <w:lang w:val="es-ES_tradnl"/>
        </w:rPr>
        <w:t xml:space="preserve">    </w:t>
      </w:r>
    </w:p>
    <w:tbl>
      <w:tblPr>
        <w:tblpPr w:leftFromText="141" w:rightFromText="141" w:vertAnchor="text" w:horzAnchor="margin" w:tblpXSpec="right" w:tblpY="282"/>
        <w:tblOverlap w:val="never"/>
        <w:tblW w:w="3219" w:type="dxa"/>
        <w:tblCellMar>
          <w:left w:w="70" w:type="dxa"/>
          <w:right w:w="70" w:type="dxa"/>
        </w:tblCellMar>
        <w:tblLook w:val="04A0" w:firstRow="1" w:lastRow="0" w:firstColumn="1" w:lastColumn="0" w:noHBand="0" w:noVBand="1"/>
      </w:tblPr>
      <w:tblGrid>
        <w:gridCol w:w="1771"/>
        <w:gridCol w:w="1448"/>
      </w:tblGrid>
      <w:tr w:rsidR="00E7397D" w:rsidRPr="00B22260" w14:paraId="5C812FF9" w14:textId="77777777" w:rsidTr="00E7397D">
        <w:trPr>
          <w:trHeight w:val="242"/>
        </w:trPr>
        <w:tc>
          <w:tcPr>
            <w:tcW w:w="3219" w:type="dxa"/>
            <w:gridSpan w:val="2"/>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A05D31F" w14:textId="77777777" w:rsidR="00E7397D" w:rsidRPr="00CA700C" w:rsidRDefault="00E7397D" w:rsidP="00E7397D">
            <w:pPr>
              <w:pStyle w:val="Textoindependiente"/>
              <w:jc w:val="center"/>
              <w:rPr>
                <w:rFonts w:ascii="ITC Avant Garde" w:hAnsi="ITC Avant Garde" w:cs="Calibri"/>
                <w:szCs w:val="22"/>
                <w:lang w:val="es-MX" w:eastAsia="es-MX"/>
              </w:rPr>
            </w:pPr>
            <w:r w:rsidRPr="00CA700C">
              <w:rPr>
                <w:rFonts w:ascii="ITC Avant Garde" w:hAnsi="ITC Avant Garde" w:cs="Arial"/>
                <w:b/>
                <w:bCs/>
                <w:sz w:val="16"/>
                <w:lang w:val="es-ES"/>
              </w:rPr>
              <w:t>Tabla 3. ANTENAS MW Y RF</w:t>
            </w:r>
          </w:p>
        </w:tc>
      </w:tr>
      <w:tr w:rsidR="00E7397D" w:rsidRPr="00CA700C" w14:paraId="57FD2B4B" w14:textId="77777777" w:rsidTr="00E7397D">
        <w:trPr>
          <w:trHeight w:val="242"/>
        </w:trPr>
        <w:tc>
          <w:tcPr>
            <w:tcW w:w="1771"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631A3C18" w14:textId="77777777" w:rsidR="00E7397D" w:rsidRPr="00CA700C" w:rsidRDefault="00E7397D"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DIAMETRO (m)</w:t>
            </w:r>
          </w:p>
        </w:tc>
        <w:tc>
          <w:tcPr>
            <w:tcW w:w="1448" w:type="dxa"/>
            <w:tcBorders>
              <w:top w:val="single" w:sz="4" w:space="0" w:color="auto"/>
              <w:left w:val="nil"/>
              <w:bottom w:val="single" w:sz="4" w:space="0" w:color="auto"/>
              <w:right w:val="single" w:sz="4" w:space="0" w:color="auto"/>
            </w:tcBorders>
            <w:shd w:val="clear" w:color="auto" w:fill="BFBFBF"/>
            <w:noWrap/>
            <w:vAlign w:val="center"/>
            <w:hideMark/>
          </w:tcPr>
          <w:p w14:paraId="0080605B" w14:textId="77777777" w:rsidR="00E7397D" w:rsidRPr="00CA700C" w:rsidRDefault="00E7397D" w:rsidP="00E7397D">
            <w:pPr>
              <w:pStyle w:val="Textoindependiente"/>
              <w:jc w:val="center"/>
              <w:rPr>
                <w:rFonts w:ascii="ITC Avant Garde" w:hAnsi="ITC Avant Garde" w:cs="Arial"/>
                <w:sz w:val="16"/>
                <w:lang w:val="es-MX"/>
              </w:rPr>
            </w:pPr>
            <w:r w:rsidRPr="00CA700C">
              <w:rPr>
                <w:rFonts w:ascii="ITC Avant Garde" w:hAnsi="ITC Avant Garde" w:cs="Arial"/>
                <w:sz w:val="16"/>
                <w:lang w:val="es-MX"/>
              </w:rPr>
              <w:t>PESOS (Kg)</w:t>
            </w:r>
          </w:p>
        </w:tc>
      </w:tr>
      <w:tr w:rsidR="00E7397D" w:rsidRPr="00CA700C" w14:paraId="52A62213"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672CAD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0.30</w:t>
            </w:r>
          </w:p>
        </w:tc>
        <w:tc>
          <w:tcPr>
            <w:tcW w:w="1448" w:type="dxa"/>
            <w:tcBorders>
              <w:top w:val="nil"/>
              <w:left w:val="nil"/>
              <w:bottom w:val="single" w:sz="4" w:space="0" w:color="auto"/>
              <w:right w:val="single" w:sz="4" w:space="0" w:color="auto"/>
            </w:tcBorders>
            <w:shd w:val="clear" w:color="auto" w:fill="auto"/>
            <w:noWrap/>
            <w:vAlign w:val="center"/>
            <w:hideMark/>
          </w:tcPr>
          <w:p w14:paraId="1CDC834F"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10.4</w:t>
            </w:r>
          </w:p>
        </w:tc>
      </w:tr>
      <w:tr w:rsidR="00E7397D" w:rsidRPr="00CA700C" w14:paraId="5901CBE9"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4A760B7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0.60</w:t>
            </w:r>
          </w:p>
        </w:tc>
        <w:tc>
          <w:tcPr>
            <w:tcW w:w="1448" w:type="dxa"/>
            <w:tcBorders>
              <w:top w:val="nil"/>
              <w:left w:val="nil"/>
              <w:bottom w:val="single" w:sz="4" w:space="0" w:color="auto"/>
              <w:right w:val="single" w:sz="4" w:space="0" w:color="auto"/>
            </w:tcBorders>
            <w:shd w:val="clear" w:color="auto" w:fill="auto"/>
            <w:noWrap/>
            <w:vAlign w:val="center"/>
            <w:hideMark/>
          </w:tcPr>
          <w:p w14:paraId="2DA2C8E5"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18.5</w:t>
            </w:r>
          </w:p>
        </w:tc>
      </w:tr>
      <w:tr w:rsidR="00E7397D" w:rsidRPr="00CA700C" w14:paraId="165AD77F"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4F897D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1.20</w:t>
            </w:r>
          </w:p>
        </w:tc>
        <w:tc>
          <w:tcPr>
            <w:tcW w:w="1448" w:type="dxa"/>
            <w:tcBorders>
              <w:top w:val="nil"/>
              <w:left w:val="nil"/>
              <w:bottom w:val="single" w:sz="4" w:space="0" w:color="auto"/>
              <w:right w:val="single" w:sz="4" w:space="0" w:color="auto"/>
            </w:tcBorders>
            <w:shd w:val="clear" w:color="auto" w:fill="auto"/>
            <w:noWrap/>
            <w:vAlign w:val="center"/>
            <w:hideMark/>
          </w:tcPr>
          <w:p w14:paraId="3FE6DA8B"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77</w:t>
            </w:r>
          </w:p>
        </w:tc>
      </w:tr>
      <w:tr w:rsidR="00E7397D" w:rsidRPr="00CA700C" w14:paraId="2EEBD55B"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3609E42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1.80</w:t>
            </w:r>
          </w:p>
        </w:tc>
        <w:tc>
          <w:tcPr>
            <w:tcW w:w="1448" w:type="dxa"/>
            <w:tcBorders>
              <w:top w:val="nil"/>
              <w:left w:val="nil"/>
              <w:bottom w:val="single" w:sz="4" w:space="0" w:color="auto"/>
              <w:right w:val="single" w:sz="4" w:space="0" w:color="auto"/>
            </w:tcBorders>
            <w:shd w:val="clear" w:color="auto" w:fill="auto"/>
            <w:noWrap/>
            <w:vAlign w:val="center"/>
            <w:hideMark/>
          </w:tcPr>
          <w:p w14:paraId="34835F4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127</w:t>
            </w:r>
          </w:p>
        </w:tc>
      </w:tr>
      <w:tr w:rsidR="00E7397D" w:rsidRPr="00CA700C" w14:paraId="0A163E6C"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2864C95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2.40</w:t>
            </w:r>
          </w:p>
        </w:tc>
        <w:tc>
          <w:tcPr>
            <w:tcW w:w="1448" w:type="dxa"/>
            <w:tcBorders>
              <w:top w:val="nil"/>
              <w:left w:val="nil"/>
              <w:bottom w:val="single" w:sz="4" w:space="0" w:color="auto"/>
              <w:right w:val="single" w:sz="4" w:space="0" w:color="auto"/>
            </w:tcBorders>
            <w:shd w:val="clear" w:color="auto" w:fill="auto"/>
            <w:noWrap/>
            <w:vAlign w:val="center"/>
            <w:hideMark/>
          </w:tcPr>
          <w:p w14:paraId="3D8DF5AA"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203</w:t>
            </w:r>
          </w:p>
        </w:tc>
      </w:tr>
      <w:tr w:rsidR="00E7397D" w:rsidRPr="00CA700C" w14:paraId="1092AE93"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265698A"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3.00</w:t>
            </w:r>
          </w:p>
        </w:tc>
        <w:tc>
          <w:tcPr>
            <w:tcW w:w="1448" w:type="dxa"/>
            <w:tcBorders>
              <w:top w:val="nil"/>
              <w:left w:val="nil"/>
              <w:bottom w:val="single" w:sz="4" w:space="0" w:color="auto"/>
              <w:right w:val="single" w:sz="4" w:space="0" w:color="auto"/>
            </w:tcBorders>
            <w:shd w:val="clear" w:color="auto" w:fill="auto"/>
            <w:noWrap/>
            <w:vAlign w:val="center"/>
            <w:hideMark/>
          </w:tcPr>
          <w:p w14:paraId="578E7E5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245</w:t>
            </w:r>
          </w:p>
        </w:tc>
      </w:tr>
      <w:tr w:rsidR="00E7397D" w:rsidRPr="00CA700C" w14:paraId="5C3C6D77"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663FE962"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3.70</w:t>
            </w:r>
          </w:p>
        </w:tc>
        <w:tc>
          <w:tcPr>
            <w:tcW w:w="1448" w:type="dxa"/>
            <w:tcBorders>
              <w:top w:val="nil"/>
              <w:left w:val="nil"/>
              <w:bottom w:val="single" w:sz="4" w:space="0" w:color="auto"/>
              <w:right w:val="single" w:sz="4" w:space="0" w:color="auto"/>
            </w:tcBorders>
            <w:shd w:val="clear" w:color="auto" w:fill="auto"/>
            <w:noWrap/>
            <w:vAlign w:val="center"/>
            <w:hideMark/>
          </w:tcPr>
          <w:p w14:paraId="3CE94658"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386</w:t>
            </w:r>
          </w:p>
        </w:tc>
      </w:tr>
      <w:tr w:rsidR="00E7397D" w:rsidRPr="00CA700C" w14:paraId="0D6F0EAA"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154063B9"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4.50</w:t>
            </w:r>
          </w:p>
        </w:tc>
        <w:tc>
          <w:tcPr>
            <w:tcW w:w="1448" w:type="dxa"/>
            <w:tcBorders>
              <w:top w:val="nil"/>
              <w:left w:val="nil"/>
              <w:bottom w:val="single" w:sz="4" w:space="0" w:color="auto"/>
              <w:right w:val="single" w:sz="4" w:space="0" w:color="auto"/>
            </w:tcBorders>
            <w:shd w:val="clear" w:color="auto" w:fill="auto"/>
            <w:noWrap/>
            <w:vAlign w:val="center"/>
            <w:hideMark/>
          </w:tcPr>
          <w:p w14:paraId="623E5C7D"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807</w:t>
            </w:r>
          </w:p>
        </w:tc>
      </w:tr>
      <w:tr w:rsidR="00E7397D" w:rsidRPr="00CA700C" w14:paraId="286E5626" w14:textId="77777777" w:rsidTr="00E7397D">
        <w:trPr>
          <w:trHeight w:val="242"/>
        </w:trPr>
        <w:tc>
          <w:tcPr>
            <w:tcW w:w="1771" w:type="dxa"/>
            <w:tcBorders>
              <w:top w:val="nil"/>
              <w:left w:val="single" w:sz="4" w:space="0" w:color="auto"/>
              <w:bottom w:val="single" w:sz="4" w:space="0" w:color="auto"/>
              <w:right w:val="single" w:sz="4" w:space="0" w:color="auto"/>
            </w:tcBorders>
            <w:shd w:val="clear" w:color="auto" w:fill="auto"/>
            <w:noWrap/>
            <w:vAlign w:val="center"/>
            <w:hideMark/>
          </w:tcPr>
          <w:p w14:paraId="78924EC5"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RF</w:t>
            </w:r>
          </w:p>
        </w:tc>
        <w:tc>
          <w:tcPr>
            <w:tcW w:w="1448" w:type="dxa"/>
            <w:tcBorders>
              <w:top w:val="nil"/>
              <w:left w:val="nil"/>
              <w:bottom w:val="single" w:sz="4" w:space="0" w:color="auto"/>
              <w:right w:val="single" w:sz="4" w:space="0" w:color="auto"/>
            </w:tcBorders>
            <w:shd w:val="clear" w:color="auto" w:fill="auto"/>
            <w:noWrap/>
            <w:vAlign w:val="center"/>
            <w:hideMark/>
          </w:tcPr>
          <w:p w14:paraId="1FE4D28E" w14:textId="77777777" w:rsidR="00E7397D" w:rsidRPr="00CA700C" w:rsidRDefault="00E7397D" w:rsidP="00E7397D">
            <w:pPr>
              <w:jc w:val="center"/>
              <w:rPr>
                <w:rFonts w:ascii="ITC Avant Garde" w:hAnsi="ITC Avant Garde" w:cs="Arial"/>
                <w:sz w:val="16"/>
                <w:lang w:val="es-MX"/>
              </w:rPr>
            </w:pPr>
            <w:r w:rsidRPr="00CA700C">
              <w:rPr>
                <w:rFonts w:ascii="ITC Avant Garde" w:hAnsi="ITC Avant Garde" w:cs="Arial"/>
                <w:sz w:val="16"/>
                <w:lang w:val="es-MX"/>
              </w:rPr>
              <w:t>27</w:t>
            </w:r>
          </w:p>
        </w:tc>
      </w:tr>
    </w:tbl>
    <w:p w14:paraId="4BFB9524" w14:textId="77777777" w:rsidR="00551250" w:rsidRPr="00CA700C" w:rsidRDefault="00551250" w:rsidP="00551250">
      <w:pPr>
        <w:pStyle w:val="Textoindependiente"/>
        <w:tabs>
          <w:tab w:val="clear" w:pos="540"/>
        </w:tabs>
        <w:ind w:left="1134"/>
        <w:rPr>
          <w:rFonts w:ascii="ITC Avant Garde" w:hAnsi="ITC Avant Garde"/>
          <w:sz w:val="22"/>
          <w:lang w:val="es-MX"/>
        </w:rPr>
      </w:pPr>
    </w:p>
    <w:p w14:paraId="4BFB9525" w14:textId="77777777" w:rsidR="00551250" w:rsidRPr="00CA700C" w:rsidRDefault="00551250">
      <w:pPr>
        <w:pStyle w:val="Textoindependiente"/>
        <w:rPr>
          <w:rFonts w:ascii="ITC Avant Garde" w:hAnsi="ITC Avant Garde"/>
          <w:sz w:val="22"/>
          <w:lang w:val="es-MX"/>
        </w:rPr>
      </w:pPr>
    </w:p>
    <w:p w14:paraId="4BFB9526" w14:textId="77777777" w:rsidR="00551250" w:rsidRPr="00CA700C" w:rsidRDefault="00551250">
      <w:pPr>
        <w:pStyle w:val="Textoindependiente"/>
        <w:rPr>
          <w:rFonts w:ascii="ITC Avant Garde" w:hAnsi="ITC Avant Garde"/>
          <w:sz w:val="22"/>
          <w:lang w:val="es-MX"/>
        </w:rPr>
      </w:pPr>
    </w:p>
    <w:p w14:paraId="4BFB9527" w14:textId="77777777" w:rsidR="006631F3" w:rsidRPr="00CA700C" w:rsidRDefault="006631F3">
      <w:pPr>
        <w:pStyle w:val="Textoindependiente"/>
        <w:rPr>
          <w:rFonts w:ascii="ITC Avant Garde" w:hAnsi="ITC Avant Garde"/>
          <w:sz w:val="22"/>
          <w:lang w:val="es-MX"/>
        </w:rPr>
      </w:pPr>
    </w:p>
    <w:p w14:paraId="4BFB9528" w14:textId="77777777" w:rsidR="006631F3" w:rsidRPr="00CA700C" w:rsidRDefault="006631F3">
      <w:pPr>
        <w:pStyle w:val="Textoindependiente"/>
        <w:rPr>
          <w:rFonts w:ascii="ITC Avant Garde" w:hAnsi="ITC Avant Garde"/>
          <w:sz w:val="22"/>
          <w:lang w:val="es-MX"/>
        </w:rPr>
      </w:pPr>
    </w:p>
    <w:p w14:paraId="4BFB9529" w14:textId="77777777" w:rsidR="006631F3" w:rsidRPr="00CA700C" w:rsidRDefault="006631F3">
      <w:pPr>
        <w:pStyle w:val="Textoindependiente"/>
        <w:rPr>
          <w:rFonts w:ascii="ITC Avant Garde" w:hAnsi="ITC Avant Garde"/>
          <w:sz w:val="22"/>
          <w:lang w:val="es-MX"/>
        </w:rPr>
      </w:pPr>
    </w:p>
    <w:p w14:paraId="4BFB952A" w14:textId="77777777" w:rsidR="006631F3" w:rsidRPr="00CA700C" w:rsidRDefault="006631F3">
      <w:pPr>
        <w:pStyle w:val="Textoindependiente"/>
        <w:rPr>
          <w:rFonts w:ascii="ITC Avant Garde" w:hAnsi="ITC Avant Garde"/>
          <w:sz w:val="22"/>
          <w:lang w:val="es-MX"/>
        </w:rPr>
      </w:pPr>
    </w:p>
    <w:p w14:paraId="4BFB952B" w14:textId="77777777" w:rsidR="00551250" w:rsidRPr="00CA700C" w:rsidRDefault="00551250">
      <w:pPr>
        <w:pStyle w:val="Textoindependiente"/>
        <w:ind w:left="1134"/>
        <w:rPr>
          <w:rFonts w:ascii="ITC Avant Garde" w:hAnsi="ITC Avant Garde"/>
          <w:i/>
          <w:sz w:val="22"/>
          <w:lang w:val="es-MX"/>
        </w:rPr>
      </w:pPr>
    </w:p>
    <w:p w14:paraId="4BFB952C" w14:textId="77777777" w:rsidR="006631F3" w:rsidRPr="00CA700C" w:rsidRDefault="006631F3">
      <w:pPr>
        <w:pStyle w:val="Textoindependiente"/>
        <w:ind w:left="1134"/>
        <w:rPr>
          <w:rFonts w:ascii="ITC Avant Garde" w:hAnsi="ITC Avant Garde"/>
          <w:i/>
          <w:sz w:val="22"/>
          <w:lang w:val="es-MX"/>
        </w:rPr>
      </w:pPr>
    </w:p>
    <w:p w14:paraId="4BFB952D" w14:textId="77777777" w:rsidR="00935C28" w:rsidRDefault="00935C28" w:rsidP="003118C0">
      <w:pPr>
        <w:pStyle w:val="Textoindependiente"/>
        <w:rPr>
          <w:rFonts w:ascii="ITC Avant Garde" w:hAnsi="ITC Avant Garde"/>
          <w:i/>
          <w:sz w:val="22"/>
          <w:lang w:val="es-MX"/>
        </w:rPr>
      </w:pPr>
    </w:p>
    <w:p w14:paraId="1BB15E95" w14:textId="77777777" w:rsidR="003D1684" w:rsidRPr="00CA700C" w:rsidRDefault="003D1684" w:rsidP="003118C0">
      <w:pPr>
        <w:pStyle w:val="Textoindependiente"/>
        <w:rPr>
          <w:rFonts w:ascii="ITC Avant Garde" w:hAnsi="ITC Avant Garde"/>
          <w:i/>
          <w:sz w:val="22"/>
          <w:lang w:val="es-MX"/>
        </w:rPr>
      </w:pPr>
    </w:p>
    <w:p w14:paraId="1D00C90C" w14:textId="77777777" w:rsidR="00E7397D" w:rsidRDefault="00E7397D" w:rsidP="003C2D15">
      <w:pPr>
        <w:pStyle w:val="Textoindependiente"/>
        <w:rPr>
          <w:rFonts w:ascii="ITC Avant Garde" w:hAnsi="ITC Avant Garde"/>
          <w:sz w:val="22"/>
          <w:lang w:val="es-MX"/>
        </w:rPr>
      </w:pPr>
    </w:p>
    <w:p w14:paraId="4BFB952E" w14:textId="77777777" w:rsidR="00170A1A" w:rsidRPr="00CA700C" w:rsidRDefault="0002764C" w:rsidP="003C2D15">
      <w:pPr>
        <w:pStyle w:val="Textoindependiente"/>
        <w:rPr>
          <w:rFonts w:ascii="ITC Avant Garde" w:hAnsi="ITC Avant Garde"/>
          <w:sz w:val="22"/>
          <w:lang w:val="es-MX"/>
        </w:rPr>
      </w:pPr>
      <w:r w:rsidRPr="00CA700C">
        <w:rPr>
          <w:rFonts w:ascii="ITC Avant Garde" w:hAnsi="ITC Avant Garde"/>
          <w:sz w:val="22"/>
          <w:lang w:val="es-MX"/>
        </w:rPr>
        <w:t xml:space="preserve">La </w:t>
      </w:r>
      <w:r w:rsidR="00170A1A" w:rsidRPr="00CA700C">
        <w:rPr>
          <w:rFonts w:ascii="ITC Avant Garde" w:hAnsi="ITC Avant Garde"/>
          <w:sz w:val="22"/>
          <w:lang w:val="es-MX"/>
        </w:rPr>
        <w:t xml:space="preserve">cantidad </w:t>
      </w:r>
      <w:r w:rsidRPr="00CA700C">
        <w:rPr>
          <w:rFonts w:ascii="ITC Avant Garde" w:hAnsi="ITC Avant Garde"/>
          <w:sz w:val="22"/>
          <w:lang w:val="es-MX"/>
        </w:rPr>
        <w:t>de</w:t>
      </w:r>
      <w:r w:rsidR="00170A1A" w:rsidRPr="00CA700C">
        <w:rPr>
          <w:rFonts w:ascii="ITC Avant Garde" w:hAnsi="ITC Avant Garde"/>
          <w:sz w:val="22"/>
          <w:lang w:val="es-MX"/>
        </w:rPr>
        <w:t xml:space="preserve"> RRU</w:t>
      </w:r>
      <w:r w:rsidR="00CB0CFD" w:rsidRPr="00CA700C">
        <w:rPr>
          <w:rFonts w:ascii="ITC Avant Garde" w:hAnsi="ITC Avant Garde"/>
          <w:sz w:val="22"/>
          <w:lang w:val="es-MX"/>
        </w:rPr>
        <w:t>´S</w:t>
      </w:r>
      <w:r w:rsidRPr="00CA700C">
        <w:rPr>
          <w:rFonts w:ascii="ITC Avant Garde" w:hAnsi="ITC Avant Garde"/>
          <w:sz w:val="22"/>
          <w:lang w:val="es-MX"/>
        </w:rPr>
        <w:t xml:space="preserve"> </w:t>
      </w:r>
      <w:r w:rsidR="00CB0CFD" w:rsidRPr="00CA700C">
        <w:rPr>
          <w:rFonts w:ascii="ITC Avant Garde" w:hAnsi="ITC Avant Garde"/>
          <w:sz w:val="22"/>
          <w:lang w:val="es-MX"/>
        </w:rPr>
        <w:t xml:space="preserve">debe </w:t>
      </w:r>
      <w:r w:rsidRPr="00CA700C">
        <w:rPr>
          <w:rFonts w:ascii="ITC Avant Garde" w:hAnsi="ITC Avant Garde"/>
          <w:sz w:val="22"/>
          <w:lang w:val="es-MX"/>
        </w:rPr>
        <w:t>ser una</w:t>
      </w:r>
      <w:r w:rsidR="00170A1A" w:rsidRPr="00CA700C">
        <w:rPr>
          <w:rFonts w:ascii="ITC Avant Garde" w:hAnsi="ITC Avant Garde"/>
          <w:sz w:val="22"/>
          <w:lang w:val="es-MX"/>
        </w:rPr>
        <w:t xml:space="preserve"> por cada antena de RF.</w:t>
      </w:r>
    </w:p>
    <w:p w14:paraId="4BFB952F" w14:textId="77777777" w:rsidR="00170A1A" w:rsidRPr="00CA700C" w:rsidRDefault="00170A1A" w:rsidP="00952869">
      <w:pPr>
        <w:pStyle w:val="Textoindependiente"/>
        <w:ind w:left="1134"/>
        <w:rPr>
          <w:rFonts w:ascii="ITC Avant Garde" w:hAnsi="ITC Avant Garde"/>
          <w:i/>
          <w:sz w:val="22"/>
          <w:lang w:val="es-MX"/>
        </w:rPr>
      </w:pPr>
    </w:p>
    <w:p w14:paraId="4BFB9530" w14:textId="77777777" w:rsidR="000B72D2" w:rsidRPr="00CA700C" w:rsidRDefault="000B72D2" w:rsidP="003C2D15">
      <w:pPr>
        <w:pStyle w:val="Textoindependiente"/>
        <w:tabs>
          <w:tab w:val="clear" w:pos="540"/>
          <w:tab w:val="left" w:pos="993"/>
        </w:tabs>
        <w:rPr>
          <w:rFonts w:ascii="ITC Avant Garde" w:hAnsi="ITC Avant Garde"/>
          <w:sz w:val="22"/>
          <w:lang w:val="es-MX"/>
        </w:rPr>
      </w:pPr>
      <w:r w:rsidRPr="00CA700C">
        <w:rPr>
          <w:rFonts w:ascii="ITC Avant Garde" w:hAnsi="ITC Avant Garde"/>
          <w:i/>
          <w:sz w:val="22"/>
          <w:lang w:val="es-MX"/>
        </w:rPr>
        <w:t>Carga Viva.-</w:t>
      </w:r>
      <w:r w:rsidRPr="00CA700C">
        <w:rPr>
          <w:rFonts w:ascii="ITC Avant Garde" w:hAnsi="ITC Avant Garde"/>
          <w:sz w:val="22"/>
          <w:lang w:val="es-MX"/>
        </w:rPr>
        <w:t xml:space="preserve"> Personal para su instalación; se considerarán 300kg (3 personas de 100kg cada una).</w:t>
      </w:r>
    </w:p>
    <w:p w14:paraId="4BFB9531" w14:textId="77777777" w:rsidR="002F5006" w:rsidRPr="00CA700C" w:rsidRDefault="002F5006" w:rsidP="003C2D15">
      <w:pPr>
        <w:pStyle w:val="Textoindependiente"/>
        <w:tabs>
          <w:tab w:val="clear" w:pos="540"/>
          <w:tab w:val="left" w:pos="993"/>
        </w:tabs>
        <w:rPr>
          <w:rFonts w:ascii="ITC Avant Garde" w:hAnsi="ITC Avant Garde"/>
          <w:sz w:val="22"/>
          <w:lang w:val="es-MX"/>
        </w:rPr>
      </w:pPr>
    </w:p>
    <w:p w14:paraId="4BFB9532" w14:textId="77777777" w:rsidR="000B72D2" w:rsidRPr="00CA700C" w:rsidRDefault="000B72D2">
      <w:pPr>
        <w:ind w:left="5760" w:firstLine="720"/>
        <w:jc w:val="both"/>
        <w:rPr>
          <w:rFonts w:ascii="ITC Avant Garde" w:hAnsi="ITC Avant Garde"/>
          <w:lang w:val="es-ES_tradnl"/>
        </w:rPr>
      </w:pPr>
    </w:p>
    <w:p w14:paraId="4BFB9533" w14:textId="77777777" w:rsidR="000B72D2" w:rsidRPr="00CA700C" w:rsidRDefault="00864681" w:rsidP="0011443E">
      <w:pPr>
        <w:numPr>
          <w:ilvl w:val="0"/>
          <w:numId w:val="1"/>
        </w:numPr>
        <w:tabs>
          <w:tab w:val="clear" w:pos="567"/>
          <w:tab w:val="num" w:pos="993"/>
          <w:tab w:val="left" w:pos="1843"/>
        </w:tabs>
        <w:ind w:left="992" w:firstLine="0"/>
        <w:jc w:val="both"/>
        <w:outlineLvl w:val="2"/>
        <w:rPr>
          <w:rFonts w:ascii="ITC Avant Garde" w:hAnsi="ITC Avant Garde"/>
          <w:b/>
          <w:sz w:val="24"/>
          <w:szCs w:val="24"/>
          <w:lang w:val="es-MX"/>
        </w:rPr>
      </w:pPr>
      <w:r w:rsidRPr="00CA700C">
        <w:rPr>
          <w:rFonts w:ascii="ITC Avant Garde" w:hAnsi="ITC Avant Garde"/>
          <w:b/>
          <w:sz w:val="24"/>
          <w:szCs w:val="24"/>
          <w:lang w:val="es-MX"/>
        </w:rPr>
        <w:t>Análisis Estructural por V</w:t>
      </w:r>
      <w:r w:rsidR="002B2D16" w:rsidRPr="00CA700C">
        <w:rPr>
          <w:rFonts w:ascii="ITC Avant Garde" w:hAnsi="ITC Avant Garde"/>
          <w:b/>
          <w:sz w:val="24"/>
          <w:szCs w:val="24"/>
          <w:lang w:val="es-MX"/>
        </w:rPr>
        <w:t>iento</w:t>
      </w:r>
      <w:r w:rsidR="00BB4306" w:rsidRPr="00CA700C">
        <w:rPr>
          <w:rFonts w:ascii="ITC Avant Garde" w:hAnsi="ITC Avant Garde"/>
          <w:b/>
          <w:sz w:val="24"/>
          <w:szCs w:val="24"/>
          <w:lang w:val="es-MX"/>
        </w:rPr>
        <w:t>.</w:t>
      </w:r>
    </w:p>
    <w:p w14:paraId="4BFB9534" w14:textId="77777777" w:rsidR="000B72D2" w:rsidRPr="00CA700C" w:rsidRDefault="000B72D2">
      <w:pPr>
        <w:pStyle w:val="Textoindependiente"/>
        <w:rPr>
          <w:rFonts w:ascii="ITC Avant Garde" w:hAnsi="ITC Avant Garde"/>
          <w:sz w:val="22"/>
          <w:lang w:val="es-MX"/>
        </w:rPr>
      </w:pPr>
    </w:p>
    <w:p w14:paraId="4BFB9535" w14:textId="551566DD" w:rsidR="000B72D2" w:rsidRPr="00CA700C" w:rsidRDefault="000B72D2" w:rsidP="00E9127B">
      <w:pPr>
        <w:pStyle w:val="Textoindependiente"/>
        <w:tabs>
          <w:tab w:val="clear" w:pos="540"/>
          <w:tab w:val="left" w:pos="0"/>
        </w:tabs>
        <w:outlineLvl w:val="0"/>
        <w:rPr>
          <w:rFonts w:ascii="ITC Avant Garde" w:hAnsi="ITC Avant Garde"/>
          <w:sz w:val="22"/>
          <w:lang w:val="es-MX"/>
        </w:rPr>
      </w:pPr>
      <w:r w:rsidRPr="00CA700C">
        <w:rPr>
          <w:rFonts w:ascii="ITC Avant Garde" w:hAnsi="ITC Avant Garde"/>
          <w:sz w:val="22"/>
          <w:lang w:val="es-MX"/>
        </w:rPr>
        <w:t>El procedimiento y criterio a segui</w:t>
      </w:r>
      <w:r w:rsidR="0066206D" w:rsidRPr="00CA700C">
        <w:rPr>
          <w:rFonts w:ascii="ITC Avant Garde" w:hAnsi="ITC Avant Garde"/>
          <w:sz w:val="22"/>
          <w:lang w:val="es-MX"/>
        </w:rPr>
        <w:t xml:space="preserve">r para el </w:t>
      </w:r>
      <w:r w:rsidR="003118C0" w:rsidRPr="00CA700C">
        <w:rPr>
          <w:rFonts w:ascii="ITC Avant Garde" w:hAnsi="ITC Avant Garde"/>
          <w:sz w:val="22"/>
          <w:lang w:val="es-MX"/>
        </w:rPr>
        <w:t>análisis</w:t>
      </w:r>
      <w:r w:rsidRPr="00CA700C">
        <w:rPr>
          <w:rFonts w:ascii="ITC Avant Garde" w:hAnsi="ITC Avant Garde"/>
          <w:sz w:val="22"/>
          <w:lang w:val="es-MX"/>
        </w:rPr>
        <w:t xml:space="preserve"> por viento será el estipulado en el Manual de Diseño por Viento emitido por </w:t>
      </w:r>
      <w:smartTag w:uri="urn:schemas-microsoft-com:office:smarttags" w:element="PersonName">
        <w:smartTagPr>
          <w:attr w:name="ProductID" w:val="la Comisi￳n Federal"/>
        </w:smartTagPr>
        <w:r w:rsidRPr="00CA700C">
          <w:rPr>
            <w:rFonts w:ascii="ITC Avant Garde" w:hAnsi="ITC Avant Garde"/>
            <w:sz w:val="22"/>
            <w:lang w:val="es-MX"/>
          </w:rPr>
          <w:t>la Comisión Federal</w:t>
        </w:r>
      </w:smartTag>
      <w:r w:rsidRPr="00CA700C">
        <w:rPr>
          <w:rFonts w:ascii="ITC Avant Garde" w:hAnsi="ITC Avant Garde"/>
          <w:sz w:val="22"/>
          <w:lang w:val="es-MX"/>
        </w:rPr>
        <w:t xml:space="preserve"> de Electricidad edición 1993</w:t>
      </w:r>
      <w:r w:rsidRPr="00CA700C">
        <w:rPr>
          <w:rFonts w:ascii="ITC Avant Garde" w:hAnsi="ITC Avant Garde"/>
          <w:b/>
          <w:bCs/>
          <w:lang w:val="es-MX"/>
        </w:rPr>
        <w:t xml:space="preserve">. </w:t>
      </w:r>
      <w:r w:rsidRPr="00CA700C">
        <w:rPr>
          <w:rFonts w:ascii="ITC Avant Garde" w:hAnsi="ITC Avant Garde"/>
          <w:sz w:val="22"/>
          <w:lang w:val="es-MX"/>
        </w:rPr>
        <w:t xml:space="preserve">La velocidad regional a utilizar será la </w:t>
      </w:r>
      <w:r w:rsidR="00DA1AC8" w:rsidRPr="00CA700C">
        <w:rPr>
          <w:rFonts w:ascii="ITC Avant Garde" w:hAnsi="ITC Avant Garde"/>
          <w:sz w:val="22"/>
          <w:lang w:val="es-MX"/>
        </w:rPr>
        <w:t>obtenida por el</w:t>
      </w:r>
      <w:r w:rsidR="003118C0" w:rsidRPr="00CA700C">
        <w:rPr>
          <w:rFonts w:ascii="ITC Avant Garde" w:hAnsi="ITC Avant Garde"/>
          <w:sz w:val="22"/>
          <w:lang w:val="es-MX"/>
        </w:rPr>
        <w:t xml:space="preserve"> software “Sistema Viento” </w:t>
      </w:r>
      <w:r w:rsidR="00952869" w:rsidRPr="00CA700C">
        <w:rPr>
          <w:rFonts w:ascii="ITC Avant Garde" w:hAnsi="ITC Avant Garde"/>
          <w:sz w:val="22"/>
          <w:lang w:val="es-MX"/>
        </w:rPr>
        <w:t xml:space="preserve">del manual CFE 2008 a excepción de aquellas ubicaciones delimitadas </w:t>
      </w:r>
      <w:r w:rsidRPr="00CA700C">
        <w:rPr>
          <w:rFonts w:ascii="ITC Avant Garde" w:hAnsi="ITC Avant Garde"/>
          <w:sz w:val="22"/>
          <w:lang w:val="es-MX"/>
        </w:rPr>
        <w:t xml:space="preserve">en </w:t>
      </w:r>
      <w:smartTag w:uri="urn:schemas-microsoft-com:office:smarttags" w:element="PersonName">
        <w:smartTagPr>
          <w:attr w:name="ProductID" w:val="la Tabla Especial"/>
        </w:smartTagPr>
        <w:r w:rsidRPr="00CA700C">
          <w:rPr>
            <w:rFonts w:ascii="ITC Avant Garde" w:hAnsi="ITC Avant Garde"/>
            <w:sz w:val="22"/>
            <w:lang w:val="es-MX"/>
          </w:rPr>
          <w:t>la Tabla Especial</w:t>
        </w:r>
      </w:smartTag>
      <w:r w:rsidRPr="00CA700C">
        <w:rPr>
          <w:rFonts w:ascii="ITC Avant Garde" w:hAnsi="ITC Avant Garde"/>
          <w:sz w:val="22"/>
          <w:lang w:val="es-MX"/>
        </w:rPr>
        <w:t xml:space="preserve"> de Velocidades </w:t>
      </w:r>
      <w:r w:rsidR="001704EB">
        <w:rPr>
          <w:rFonts w:ascii="ITC Avant Garde" w:hAnsi="ITC Avant Garde"/>
          <w:b/>
          <w:sz w:val="22"/>
          <w:lang w:val="es-MX"/>
        </w:rPr>
        <w:t>Telcel</w:t>
      </w:r>
      <w:r w:rsidRPr="00CA700C">
        <w:rPr>
          <w:rFonts w:ascii="ITC Avant Garde" w:hAnsi="ITC Avant Garde"/>
          <w:sz w:val="22"/>
          <w:lang w:val="es-MX"/>
        </w:rPr>
        <w:t>.</w:t>
      </w:r>
    </w:p>
    <w:p w14:paraId="4BFB9536" w14:textId="77777777" w:rsidR="000B72D2" w:rsidRPr="00CA700C" w:rsidRDefault="000B72D2" w:rsidP="00E9127B">
      <w:pPr>
        <w:pStyle w:val="Textoindependiente"/>
        <w:ind w:left="1134"/>
        <w:outlineLvl w:val="0"/>
        <w:rPr>
          <w:rFonts w:ascii="ITC Avant Garde" w:hAnsi="ITC Avant Garde"/>
          <w:sz w:val="22"/>
          <w:lang w:val="es-MX"/>
        </w:rPr>
      </w:pPr>
    </w:p>
    <w:p w14:paraId="4BFB9537" w14:textId="77777777" w:rsidR="002F7DAA" w:rsidRPr="00CA700C" w:rsidRDefault="00952869" w:rsidP="00E9127B">
      <w:pPr>
        <w:pStyle w:val="Textoindependiente"/>
        <w:tabs>
          <w:tab w:val="clear" w:pos="540"/>
          <w:tab w:val="left" w:pos="0"/>
        </w:tabs>
        <w:outlineLvl w:val="0"/>
        <w:rPr>
          <w:rFonts w:ascii="ITC Avant Garde" w:hAnsi="ITC Avant Garde"/>
          <w:sz w:val="22"/>
          <w:lang w:val="es-MX"/>
        </w:rPr>
      </w:pPr>
      <w:r w:rsidRPr="00CA700C">
        <w:rPr>
          <w:rFonts w:ascii="ITC Avant Garde" w:hAnsi="ITC Avant Garde"/>
          <w:sz w:val="22"/>
          <w:lang w:val="es-MX"/>
        </w:rPr>
        <w:t>Las fuerzas</w:t>
      </w:r>
      <w:r w:rsidR="000B72D2" w:rsidRPr="00CA700C">
        <w:rPr>
          <w:rFonts w:ascii="ITC Avant Garde" w:hAnsi="ITC Avant Garde"/>
          <w:sz w:val="22"/>
          <w:lang w:val="es-MX"/>
        </w:rPr>
        <w:t xml:space="preserve"> de viento se calcularán por medio de un análisis dinámico. Se deberán incluir en la memoria de cálculo todos los parámetros considerados, así como</w:t>
      </w:r>
      <w:r w:rsidR="003118C0" w:rsidRPr="00CA700C">
        <w:rPr>
          <w:rFonts w:ascii="ITC Avant Garde" w:hAnsi="ITC Avant Garde"/>
          <w:sz w:val="22"/>
          <w:lang w:val="es-MX"/>
        </w:rPr>
        <w:t xml:space="preserve"> la totalidad del procedimiento</w:t>
      </w:r>
      <w:r w:rsidR="00DA1AC8" w:rsidRPr="00CA700C">
        <w:rPr>
          <w:rFonts w:ascii="ITC Avant Garde" w:hAnsi="ITC Avant Garde"/>
          <w:sz w:val="22"/>
          <w:lang w:val="es-MX"/>
        </w:rPr>
        <w:t>.</w:t>
      </w:r>
    </w:p>
    <w:p w14:paraId="4BFB9538" w14:textId="77777777" w:rsidR="002F7DAA" w:rsidRPr="00CA700C" w:rsidRDefault="002F7DAA">
      <w:pPr>
        <w:pStyle w:val="Textoindependiente"/>
        <w:ind w:left="1134"/>
        <w:rPr>
          <w:rFonts w:ascii="ITC Avant Garde" w:hAnsi="ITC Avant Garde"/>
          <w:sz w:val="22"/>
          <w:lang w:val="es-MX"/>
        </w:rPr>
      </w:pPr>
    </w:p>
    <w:p w14:paraId="4BFB9539" w14:textId="77777777" w:rsidR="00E30D40" w:rsidRPr="00CA700C" w:rsidRDefault="00E30D40" w:rsidP="00221242">
      <w:pPr>
        <w:pStyle w:val="Textoindependiente"/>
        <w:rPr>
          <w:rFonts w:ascii="ITC Avant Garde" w:hAnsi="ITC Avant Garde"/>
          <w:sz w:val="22"/>
          <w:lang w:val="es-MX"/>
        </w:rPr>
      </w:pPr>
    </w:p>
    <w:tbl>
      <w:tblPr>
        <w:tblW w:w="0" w:type="auto"/>
        <w:tblInd w:w="19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1"/>
        <w:gridCol w:w="1554"/>
        <w:gridCol w:w="1886"/>
      </w:tblGrid>
      <w:tr w:rsidR="000B72D2" w:rsidRPr="00B22260" w14:paraId="4BFB953B" w14:textId="77777777" w:rsidTr="00E7397D">
        <w:trPr>
          <w:cantSplit/>
          <w:trHeight w:val="318"/>
        </w:trPr>
        <w:tc>
          <w:tcPr>
            <w:tcW w:w="5521" w:type="dxa"/>
            <w:gridSpan w:val="3"/>
            <w:tcBorders>
              <w:bottom w:val="single" w:sz="4" w:space="0" w:color="auto"/>
            </w:tcBorders>
            <w:shd w:val="clear" w:color="auto" w:fill="C0C0C0"/>
            <w:vAlign w:val="center"/>
          </w:tcPr>
          <w:p w14:paraId="4BFB953A" w14:textId="02A7002E" w:rsidR="000B72D2" w:rsidRPr="00CA700C" w:rsidRDefault="00AA0038">
            <w:pPr>
              <w:pStyle w:val="Textoindependiente"/>
              <w:jc w:val="center"/>
              <w:rPr>
                <w:rFonts w:ascii="ITC Avant Garde" w:hAnsi="ITC Avant Garde" w:cs="Arial"/>
                <w:b/>
                <w:bCs/>
                <w:sz w:val="16"/>
                <w:lang w:val="es-MX"/>
              </w:rPr>
            </w:pPr>
            <w:r w:rsidRPr="00CA700C">
              <w:rPr>
                <w:rFonts w:ascii="ITC Avant Garde" w:hAnsi="ITC Avant Garde" w:cs="Arial"/>
                <w:b/>
                <w:bCs/>
                <w:sz w:val="16"/>
                <w:lang w:val="es-ES"/>
              </w:rPr>
              <w:t>Tabla 4</w:t>
            </w:r>
            <w:r w:rsidR="000B72D2" w:rsidRPr="00CA700C">
              <w:rPr>
                <w:rFonts w:ascii="ITC Avant Garde" w:hAnsi="ITC Avant Garde" w:cs="Arial"/>
                <w:b/>
                <w:bCs/>
                <w:sz w:val="16"/>
                <w:lang w:val="es-ES"/>
              </w:rPr>
              <w:t xml:space="preserve">. </w:t>
            </w:r>
            <w:r w:rsidR="000B72D2" w:rsidRPr="00CA700C">
              <w:rPr>
                <w:rFonts w:ascii="ITC Avant Garde" w:hAnsi="ITC Avant Garde" w:cs="Arial"/>
                <w:b/>
                <w:bCs/>
                <w:i/>
                <w:iCs/>
                <w:sz w:val="16"/>
                <w:lang w:val="es-ES"/>
              </w:rPr>
              <w:t xml:space="preserve">TABLA ESPECIAL DE VELOCIDADES </w:t>
            </w:r>
            <w:r w:rsidR="001704EB">
              <w:rPr>
                <w:rFonts w:ascii="ITC Avant Garde" w:hAnsi="ITC Avant Garde" w:cs="Arial"/>
                <w:b/>
                <w:bCs/>
                <w:iCs/>
                <w:sz w:val="16"/>
                <w:lang w:val="es-ES"/>
              </w:rPr>
              <w:t>Telcel</w:t>
            </w:r>
          </w:p>
        </w:tc>
      </w:tr>
      <w:tr w:rsidR="000B72D2" w:rsidRPr="00CA700C" w14:paraId="4BFB953E" w14:textId="77777777" w:rsidTr="00E7397D">
        <w:trPr>
          <w:cantSplit/>
          <w:trHeight w:val="300"/>
        </w:trPr>
        <w:tc>
          <w:tcPr>
            <w:tcW w:w="2081" w:type="dxa"/>
            <w:shd w:val="clear" w:color="auto" w:fill="C0C0C0"/>
            <w:vAlign w:val="center"/>
          </w:tcPr>
          <w:p w14:paraId="4BFB953C"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ESTADO</w:t>
            </w:r>
          </w:p>
        </w:tc>
        <w:tc>
          <w:tcPr>
            <w:tcW w:w="3440" w:type="dxa"/>
            <w:gridSpan w:val="2"/>
            <w:shd w:val="clear" w:color="auto" w:fill="C0C0C0"/>
            <w:vAlign w:val="center"/>
          </w:tcPr>
          <w:p w14:paraId="4BFB953D"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VELOCIDAD REGIONAL, [km/h]</w:t>
            </w:r>
          </w:p>
        </w:tc>
      </w:tr>
      <w:tr w:rsidR="000B72D2" w:rsidRPr="00CA700C" w14:paraId="4BFB9542" w14:textId="77777777" w:rsidTr="00E7397D">
        <w:trPr>
          <w:cantSplit/>
        </w:trPr>
        <w:tc>
          <w:tcPr>
            <w:tcW w:w="2081" w:type="dxa"/>
            <w:shd w:val="clear" w:color="auto" w:fill="C0C0C0"/>
            <w:vAlign w:val="center"/>
          </w:tcPr>
          <w:p w14:paraId="4BFB953F" w14:textId="77777777" w:rsidR="000B72D2" w:rsidRPr="00CA700C" w:rsidRDefault="000B72D2">
            <w:pPr>
              <w:pStyle w:val="Textoindependiente"/>
              <w:jc w:val="center"/>
              <w:rPr>
                <w:rFonts w:ascii="ITC Avant Garde" w:hAnsi="ITC Avant Garde" w:cs="Arial"/>
                <w:sz w:val="16"/>
                <w:lang w:val="es-MX"/>
              </w:rPr>
            </w:pPr>
          </w:p>
        </w:tc>
        <w:tc>
          <w:tcPr>
            <w:tcW w:w="1554" w:type="dxa"/>
            <w:shd w:val="clear" w:color="auto" w:fill="C0C0C0"/>
            <w:vAlign w:val="center"/>
          </w:tcPr>
          <w:p w14:paraId="4BFB9540"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ZONA         POBLADA</w:t>
            </w:r>
          </w:p>
        </w:tc>
        <w:tc>
          <w:tcPr>
            <w:tcW w:w="1886" w:type="dxa"/>
            <w:shd w:val="clear" w:color="auto" w:fill="C0C0C0"/>
            <w:vAlign w:val="center"/>
          </w:tcPr>
          <w:p w14:paraId="4BFB9541" w14:textId="77777777" w:rsidR="000B72D2" w:rsidRPr="00CA700C" w:rsidRDefault="000B72D2">
            <w:pPr>
              <w:pStyle w:val="Textoindependiente"/>
              <w:jc w:val="center"/>
              <w:rPr>
                <w:rFonts w:ascii="ITC Avant Garde" w:hAnsi="ITC Avant Garde" w:cs="Arial"/>
                <w:sz w:val="16"/>
                <w:lang w:val="es-MX"/>
              </w:rPr>
            </w:pPr>
            <w:r w:rsidRPr="00CA700C">
              <w:rPr>
                <w:rFonts w:ascii="ITC Avant Garde" w:hAnsi="ITC Avant Garde" w:cs="Arial"/>
                <w:sz w:val="16"/>
                <w:lang w:val="es-MX"/>
              </w:rPr>
              <w:t>ZONA DESPOBLADA</w:t>
            </w:r>
          </w:p>
        </w:tc>
      </w:tr>
      <w:tr w:rsidR="000B72D2" w:rsidRPr="00CA700C" w14:paraId="4BFB9546" w14:textId="77777777" w:rsidTr="00E7397D">
        <w:trPr>
          <w:trHeight w:val="354"/>
        </w:trPr>
        <w:tc>
          <w:tcPr>
            <w:tcW w:w="2081" w:type="dxa"/>
            <w:vAlign w:val="center"/>
          </w:tcPr>
          <w:p w14:paraId="4BFB9543"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YUCATÁN</w:t>
            </w:r>
            <w:r w:rsidR="0049566E" w:rsidRPr="00CA700C">
              <w:rPr>
                <w:rFonts w:ascii="ITC Avant Garde" w:hAnsi="ITC Avant Garde" w:cs="Arial"/>
                <w:sz w:val="16"/>
                <w:lang w:val="es-MX"/>
              </w:rPr>
              <w:t xml:space="preserve"> Y </w:t>
            </w:r>
            <w:r w:rsidR="0009265A" w:rsidRPr="00CA700C">
              <w:rPr>
                <w:rFonts w:ascii="ITC Avant Garde" w:hAnsi="ITC Avant Garde" w:cs="Arial"/>
                <w:sz w:val="16"/>
                <w:lang w:val="es-MX"/>
              </w:rPr>
              <w:t>QUINTANA ROO</w:t>
            </w:r>
          </w:p>
        </w:tc>
        <w:tc>
          <w:tcPr>
            <w:tcW w:w="1554" w:type="dxa"/>
            <w:vAlign w:val="center"/>
          </w:tcPr>
          <w:p w14:paraId="4BFB954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45"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260</w:t>
            </w:r>
          </w:p>
        </w:tc>
      </w:tr>
      <w:tr w:rsidR="000B72D2" w:rsidRPr="00B22260" w14:paraId="4BFB954A" w14:textId="77777777" w:rsidTr="00E7397D">
        <w:trPr>
          <w:trHeight w:val="345"/>
        </w:trPr>
        <w:tc>
          <w:tcPr>
            <w:tcW w:w="2081" w:type="dxa"/>
            <w:vAlign w:val="center"/>
          </w:tcPr>
          <w:p w14:paraId="4BFB9547" w14:textId="77777777" w:rsidR="0009265A" w:rsidRPr="00CA700C" w:rsidRDefault="0049566E" w:rsidP="0009265A">
            <w:pPr>
              <w:jc w:val="center"/>
              <w:rPr>
                <w:rFonts w:ascii="ITC Avant Garde" w:hAnsi="ITC Avant Garde" w:cs="Arial"/>
                <w:sz w:val="16"/>
                <w:lang w:val="es-MX"/>
              </w:rPr>
            </w:pPr>
            <w:r w:rsidRPr="00CA700C">
              <w:rPr>
                <w:rFonts w:ascii="ITC Avant Garde" w:hAnsi="ITC Avant Garde" w:cs="Arial"/>
                <w:sz w:val="16"/>
                <w:lang w:val="es-MX"/>
              </w:rPr>
              <w:t xml:space="preserve">TABASCO Y </w:t>
            </w:r>
            <w:r w:rsidR="0009265A" w:rsidRPr="00CA700C">
              <w:rPr>
                <w:rFonts w:ascii="ITC Avant Garde" w:hAnsi="ITC Avant Garde" w:cs="Arial"/>
                <w:sz w:val="16"/>
                <w:lang w:val="es-MX"/>
              </w:rPr>
              <w:t>CHIAPAS</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48"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170</w:t>
            </w:r>
          </w:p>
        </w:tc>
        <w:tc>
          <w:tcPr>
            <w:tcW w:w="1886" w:type="dxa"/>
            <w:vAlign w:val="center"/>
          </w:tcPr>
          <w:p w14:paraId="4BFB9549" w14:textId="77777777" w:rsidR="000B72D2"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CA700C" w14:paraId="4BFB954E" w14:textId="77777777" w:rsidTr="00E7397D">
        <w:trPr>
          <w:trHeight w:val="273"/>
        </w:trPr>
        <w:tc>
          <w:tcPr>
            <w:tcW w:w="2081" w:type="dxa"/>
            <w:vAlign w:val="center"/>
          </w:tcPr>
          <w:p w14:paraId="4BFB954B"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OAXACA</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4C"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r w:rsidR="00010E4E" w:rsidRPr="00CA700C">
              <w:rPr>
                <w:rFonts w:ascii="ITC Avant Garde" w:hAnsi="ITC Avant Garde" w:cs="Arial"/>
                <w:sz w:val="16"/>
                <w:szCs w:val="16"/>
                <w:vertAlign w:val="superscript"/>
                <w:lang w:val="es-MX"/>
              </w:rPr>
              <w:t>a</w:t>
            </w:r>
            <w:r w:rsidRPr="00CA700C">
              <w:rPr>
                <w:rFonts w:ascii="ITC Avant Garde" w:hAnsi="ITC Avant Garde" w:cs="Arial"/>
                <w:sz w:val="16"/>
                <w:lang w:val="es-MX"/>
              </w:rPr>
              <w:t>/260</w:t>
            </w:r>
            <w:r w:rsidR="00010E4E" w:rsidRPr="00CA700C">
              <w:rPr>
                <w:rFonts w:ascii="ITC Avant Garde" w:hAnsi="ITC Avant Garde" w:cs="Arial"/>
                <w:sz w:val="16"/>
                <w:szCs w:val="16"/>
                <w:vertAlign w:val="superscript"/>
                <w:lang w:val="es-MX"/>
              </w:rPr>
              <w:t>b</w:t>
            </w:r>
          </w:p>
        </w:tc>
        <w:tc>
          <w:tcPr>
            <w:tcW w:w="1886" w:type="dxa"/>
            <w:vAlign w:val="center"/>
          </w:tcPr>
          <w:p w14:paraId="4BFB954D" w14:textId="77777777" w:rsidR="000B72D2" w:rsidRPr="00CA700C" w:rsidRDefault="0009265A">
            <w:pPr>
              <w:jc w:val="center"/>
              <w:rPr>
                <w:rFonts w:ascii="ITC Avant Garde" w:hAnsi="ITC Avant Garde" w:cs="Arial"/>
                <w:sz w:val="16"/>
              </w:rPr>
            </w:pPr>
            <w:r w:rsidRPr="00CA700C">
              <w:rPr>
                <w:rFonts w:ascii="ITC Avant Garde" w:hAnsi="ITC Avant Garde" w:cs="Arial"/>
                <w:sz w:val="16"/>
              </w:rPr>
              <w:t>200</w:t>
            </w:r>
          </w:p>
        </w:tc>
      </w:tr>
      <w:tr w:rsidR="000B72D2" w:rsidRPr="00CA700C" w14:paraId="4BFB9552" w14:textId="77777777" w:rsidTr="00E7397D">
        <w:trPr>
          <w:trHeight w:val="273"/>
        </w:trPr>
        <w:tc>
          <w:tcPr>
            <w:tcW w:w="2081" w:type="dxa"/>
            <w:vAlign w:val="center"/>
          </w:tcPr>
          <w:p w14:paraId="4BFB954F"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TAMAULIPAS</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50"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p>
        </w:tc>
        <w:tc>
          <w:tcPr>
            <w:tcW w:w="1886" w:type="dxa"/>
            <w:vAlign w:val="center"/>
          </w:tcPr>
          <w:p w14:paraId="4BFB9551"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240</w:t>
            </w:r>
          </w:p>
        </w:tc>
      </w:tr>
      <w:tr w:rsidR="000B72D2" w:rsidRPr="00B22260" w14:paraId="4BFB9556" w14:textId="77777777" w:rsidTr="00E7397D">
        <w:trPr>
          <w:trHeight w:val="435"/>
        </w:trPr>
        <w:tc>
          <w:tcPr>
            <w:tcW w:w="2081" w:type="dxa"/>
            <w:vAlign w:val="center"/>
          </w:tcPr>
          <w:p w14:paraId="4BFB9553"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JALISCO, COLIMA, NAYARIT Y SINALOA</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8A73B9" w:rsidRPr="00CA700C">
              <w:rPr>
                <w:rFonts w:ascii="ITC Avant Garde" w:hAnsi="ITC Avant Garde" w:cs="Arial"/>
                <w:sz w:val="16"/>
                <w:szCs w:val="16"/>
                <w:vertAlign w:val="superscript"/>
                <w:lang w:val="es-MX"/>
              </w:rPr>
              <w:t></w:t>
            </w:r>
          </w:p>
        </w:tc>
        <w:tc>
          <w:tcPr>
            <w:tcW w:w="1554" w:type="dxa"/>
            <w:vAlign w:val="center"/>
          </w:tcPr>
          <w:p w14:paraId="4BFB955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55" w14:textId="77777777" w:rsidR="000B72D2" w:rsidRPr="00CA700C" w:rsidRDefault="0009265A">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2F38C6" w:rsidRPr="00B22260" w14:paraId="4BFB955A" w14:textId="77777777" w:rsidTr="00E7397D">
        <w:trPr>
          <w:trHeight w:val="435"/>
        </w:trPr>
        <w:tc>
          <w:tcPr>
            <w:tcW w:w="2081" w:type="dxa"/>
            <w:vAlign w:val="center"/>
          </w:tcPr>
          <w:p w14:paraId="4BFB9557"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 xml:space="preserve">MICHOACÁN Y GUERRERO </w:t>
            </w:r>
            <w:r w:rsidRPr="00CA700C">
              <w:rPr>
                <w:rFonts w:ascii="ITC Avant Garde" w:hAnsi="ITC Avant Garde" w:cs="Arial"/>
                <w:sz w:val="16"/>
                <w:szCs w:val="16"/>
                <w:vertAlign w:val="superscript"/>
                <w:lang w:val="es-MX"/>
              </w:rPr>
              <w:t></w:t>
            </w:r>
          </w:p>
        </w:tc>
        <w:tc>
          <w:tcPr>
            <w:tcW w:w="1554" w:type="dxa"/>
            <w:vAlign w:val="center"/>
          </w:tcPr>
          <w:p w14:paraId="4BFB9558"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240</w:t>
            </w:r>
          </w:p>
        </w:tc>
        <w:tc>
          <w:tcPr>
            <w:tcW w:w="1886" w:type="dxa"/>
            <w:vAlign w:val="center"/>
          </w:tcPr>
          <w:p w14:paraId="4BFB9559" w14:textId="77777777" w:rsidR="00767916" w:rsidRPr="00CA700C" w:rsidRDefault="00767916">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B22260" w14:paraId="4BFB955E" w14:textId="77777777" w:rsidTr="00E7397D">
        <w:trPr>
          <w:trHeight w:val="435"/>
        </w:trPr>
        <w:tc>
          <w:tcPr>
            <w:tcW w:w="2081" w:type="dxa"/>
            <w:vAlign w:val="center"/>
          </w:tcPr>
          <w:p w14:paraId="4BFB955B" w14:textId="77777777" w:rsidR="0049566E" w:rsidRPr="00CA700C" w:rsidRDefault="000B72D2" w:rsidP="0049566E">
            <w:pPr>
              <w:jc w:val="center"/>
              <w:rPr>
                <w:rFonts w:ascii="ITC Avant Garde" w:hAnsi="ITC Avant Garde" w:cs="Arial"/>
                <w:sz w:val="16"/>
                <w:szCs w:val="16"/>
                <w:vertAlign w:val="superscript"/>
                <w:lang w:val="es-MX"/>
              </w:rPr>
            </w:pPr>
            <w:r w:rsidRPr="00CA700C">
              <w:rPr>
                <w:rFonts w:ascii="ITC Avant Garde" w:hAnsi="ITC Avant Garde" w:cs="Arial"/>
                <w:sz w:val="16"/>
                <w:lang w:val="es-MX"/>
              </w:rPr>
              <w:t>BAJA</w:t>
            </w:r>
            <w:r w:rsidR="008A73B9" w:rsidRPr="00CA700C">
              <w:rPr>
                <w:rFonts w:ascii="ITC Avant Garde" w:hAnsi="ITC Avant Garde" w:cs="Arial"/>
                <w:sz w:val="16"/>
                <w:lang w:val="es-MX"/>
              </w:rPr>
              <w:t xml:space="preserve">  </w:t>
            </w:r>
            <w:r w:rsidRPr="00CA700C">
              <w:rPr>
                <w:rFonts w:ascii="ITC Avant Garde" w:hAnsi="ITC Avant Garde" w:cs="Arial"/>
                <w:sz w:val="16"/>
                <w:lang w:val="es-MX"/>
              </w:rPr>
              <w:t xml:space="preserve"> CALIFORNIA SUR</w:t>
            </w:r>
            <w:r w:rsidR="008A73B9" w:rsidRPr="00CA700C">
              <w:rPr>
                <w:rFonts w:ascii="ITC Avant Garde" w:hAnsi="ITC Avant Garde" w:cs="Arial"/>
                <w:sz w:val="16"/>
                <w:lang w:val="es-MX"/>
              </w:rPr>
              <w:t xml:space="preserve">  </w:t>
            </w:r>
            <w:r w:rsidR="008A73B9" w:rsidRPr="00CA700C">
              <w:rPr>
                <w:rFonts w:ascii="ITC Avant Garde" w:hAnsi="ITC Avant Garde" w:cs="Arial"/>
                <w:sz w:val="16"/>
                <w:szCs w:val="16"/>
                <w:vertAlign w:val="superscript"/>
                <w:lang w:val="es-MX"/>
              </w:rPr>
              <w:t></w:t>
            </w:r>
            <w:r w:rsidR="00767916" w:rsidRPr="00CA700C">
              <w:rPr>
                <w:rFonts w:ascii="ITC Avant Garde" w:hAnsi="ITC Avant Garde" w:cs="Arial"/>
                <w:sz w:val="16"/>
                <w:szCs w:val="16"/>
                <w:vertAlign w:val="superscript"/>
                <w:lang w:val="es-MX"/>
              </w:rPr>
              <w:t></w:t>
            </w:r>
            <w:r w:rsidR="0049566E" w:rsidRPr="00CA700C">
              <w:rPr>
                <w:rFonts w:ascii="ITC Avant Garde" w:hAnsi="ITC Avant Garde" w:cs="Arial"/>
                <w:sz w:val="16"/>
                <w:szCs w:val="16"/>
                <w:vertAlign w:val="superscript"/>
                <w:lang w:val="es-MX"/>
              </w:rPr>
              <w:t></w:t>
            </w:r>
          </w:p>
        </w:tc>
        <w:tc>
          <w:tcPr>
            <w:tcW w:w="1554" w:type="dxa"/>
            <w:vAlign w:val="center"/>
          </w:tcPr>
          <w:p w14:paraId="4BFB955C"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260</w:t>
            </w:r>
          </w:p>
        </w:tc>
        <w:tc>
          <w:tcPr>
            <w:tcW w:w="1886" w:type="dxa"/>
            <w:vAlign w:val="center"/>
          </w:tcPr>
          <w:p w14:paraId="4BFB955D"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r>
      <w:tr w:rsidR="0049566E" w:rsidRPr="009D7B4A" w14:paraId="4BFB9562" w14:textId="77777777" w:rsidTr="00E7397D">
        <w:trPr>
          <w:trHeight w:val="435"/>
        </w:trPr>
        <w:tc>
          <w:tcPr>
            <w:tcW w:w="2081" w:type="dxa"/>
            <w:vAlign w:val="center"/>
          </w:tcPr>
          <w:p w14:paraId="4BFB955F" w14:textId="77777777" w:rsidR="0049566E" w:rsidRPr="00CA700C" w:rsidRDefault="0049566E" w:rsidP="0049566E">
            <w:pPr>
              <w:jc w:val="center"/>
              <w:rPr>
                <w:rFonts w:ascii="ITC Avant Garde" w:hAnsi="ITC Avant Garde" w:cs="Arial"/>
                <w:sz w:val="16"/>
                <w:lang w:val="es-MX"/>
              </w:rPr>
            </w:pPr>
            <w:r w:rsidRPr="00CA700C">
              <w:rPr>
                <w:rFonts w:ascii="ITC Avant Garde" w:hAnsi="ITC Avant Garde" w:cs="Arial"/>
                <w:sz w:val="16"/>
                <w:lang w:val="es-MX"/>
              </w:rPr>
              <w:t xml:space="preserve">VERACRUZ </w:t>
            </w:r>
            <w:r w:rsidRPr="00CA700C">
              <w:rPr>
                <w:rFonts w:ascii="ITC Avant Garde" w:hAnsi="ITC Avant Garde" w:cs="Arial"/>
                <w:sz w:val="16"/>
                <w:szCs w:val="16"/>
                <w:vertAlign w:val="superscript"/>
                <w:lang w:val="es-MX"/>
              </w:rPr>
              <w:t></w:t>
            </w:r>
            <w:r w:rsidRPr="00CA700C">
              <w:rPr>
                <w:rFonts w:ascii="ITC Avant Garde" w:hAnsi="ITC Avant Garde" w:cs="Arial"/>
                <w:sz w:val="16"/>
                <w:szCs w:val="16"/>
                <w:vertAlign w:val="superscript"/>
                <w:lang w:val="es-MX"/>
              </w:rPr>
              <w:t></w:t>
            </w:r>
            <w:r w:rsidR="00767916" w:rsidRPr="00CA700C">
              <w:rPr>
                <w:rFonts w:ascii="ITC Avant Garde" w:hAnsi="ITC Avant Garde" w:cs="Arial"/>
                <w:sz w:val="16"/>
                <w:szCs w:val="16"/>
                <w:vertAlign w:val="superscript"/>
                <w:lang w:val="es-MX"/>
              </w:rPr>
              <w:t></w:t>
            </w:r>
          </w:p>
        </w:tc>
        <w:tc>
          <w:tcPr>
            <w:tcW w:w="1554" w:type="dxa"/>
            <w:vAlign w:val="center"/>
          </w:tcPr>
          <w:p w14:paraId="4BFB9560" w14:textId="77777777" w:rsidR="0049566E"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200</w:t>
            </w:r>
          </w:p>
        </w:tc>
        <w:tc>
          <w:tcPr>
            <w:tcW w:w="1886" w:type="dxa"/>
            <w:vAlign w:val="center"/>
          </w:tcPr>
          <w:p w14:paraId="4BFB9561" w14:textId="77777777" w:rsidR="0049566E" w:rsidRPr="00CA700C" w:rsidRDefault="0049566E">
            <w:pPr>
              <w:jc w:val="center"/>
              <w:rPr>
                <w:rFonts w:ascii="ITC Avant Garde" w:hAnsi="ITC Avant Garde" w:cs="Arial"/>
                <w:sz w:val="16"/>
                <w:lang w:val="es-MX"/>
              </w:rPr>
            </w:pPr>
            <w:r w:rsidRPr="00CA700C">
              <w:rPr>
                <w:rFonts w:ascii="ITC Avant Garde" w:hAnsi="ITC Avant Garde" w:cs="Arial"/>
                <w:sz w:val="16"/>
                <w:lang w:val="es-MX"/>
              </w:rPr>
              <w:t>SEGÚN MANUAL C.F.E.</w:t>
            </w:r>
            <w:r w:rsidR="00821F9A" w:rsidRPr="00CA700C">
              <w:rPr>
                <w:rFonts w:ascii="ITC Avant Garde" w:hAnsi="ITC Avant Garde" w:cs="Arial"/>
                <w:sz w:val="16"/>
                <w:lang w:val="es-MX"/>
              </w:rPr>
              <w:t xml:space="preserve"> 2008</w:t>
            </w:r>
          </w:p>
        </w:tc>
      </w:tr>
      <w:tr w:rsidR="000B72D2" w:rsidRPr="009D7B4A" w14:paraId="4BFB9566" w14:textId="77777777" w:rsidTr="00E7397D">
        <w:tc>
          <w:tcPr>
            <w:tcW w:w="2081" w:type="dxa"/>
            <w:vAlign w:val="center"/>
          </w:tcPr>
          <w:p w14:paraId="4BFB9563"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LOS DEMÁS ESTADOS</w:t>
            </w:r>
          </w:p>
        </w:tc>
        <w:tc>
          <w:tcPr>
            <w:tcW w:w="1554" w:type="dxa"/>
            <w:vAlign w:val="center"/>
          </w:tcPr>
          <w:p w14:paraId="4BFB9564"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c>
          <w:tcPr>
            <w:tcW w:w="1886" w:type="dxa"/>
            <w:vAlign w:val="center"/>
          </w:tcPr>
          <w:p w14:paraId="4BFB9565" w14:textId="77777777" w:rsidR="000B72D2" w:rsidRPr="00CA700C" w:rsidRDefault="000B72D2">
            <w:pPr>
              <w:jc w:val="center"/>
              <w:rPr>
                <w:rFonts w:ascii="ITC Avant Garde" w:hAnsi="ITC Avant Garde" w:cs="Arial"/>
                <w:sz w:val="16"/>
                <w:lang w:val="es-MX"/>
              </w:rPr>
            </w:pPr>
            <w:r w:rsidRPr="00CA700C">
              <w:rPr>
                <w:rFonts w:ascii="ITC Avant Garde" w:hAnsi="ITC Avant Garde" w:cs="Arial"/>
                <w:sz w:val="16"/>
                <w:lang w:val="es-MX"/>
              </w:rPr>
              <w:t>SEGÚN MANUAL C</w:t>
            </w:r>
            <w:r w:rsidR="0009265A" w:rsidRPr="00CA700C">
              <w:rPr>
                <w:rFonts w:ascii="ITC Avant Garde" w:hAnsi="ITC Avant Garde" w:cs="Arial"/>
                <w:sz w:val="16"/>
                <w:lang w:val="es-MX"/>
              </w:rPr>
              <w:t>.</w:t>
            </w:r>
            <w:r w:rsidRPr="00CA700C">
              <w:rPr>
                <w:rFonts w:ascii="ITC Avant Garde" w:hAnsi="ITC Avant Garde" w:cs="Arial"/>
                <w:sz w:val="16"/>
                <w:lang w:val="es-MX"/>
              </w:rPr>
              <w:t>F</w:t>
            </w:r>
            <w:r w:rsidR="0009265A" w:rsidRPr="00CA700C">
              <w:rPr>
                <w:rFonts w:ascii="ITC Avant Garde" w:hAnsi="ITC Avant Garde" w:cs="Arial"/>
                <w:sz w:val="16"/>
                <w:lang w:val="es-MX"/>
              </w:rPr>
              <w:t>.</w:t>
            </w:r>
            <w:r w:rsidRPr="00CA700C">
              <w:rPr>
                <w:rFonts w:ascii="ITC Avant Garde" w:hAnsi="ITC Avant Garde" w:cs="Arial"/>
                <w:sz w:val="16"/>
                <w:lang w:val="es-MX"/>
              </w:rPr>
              <w:t>E</w:t>
            </w:r>
            <w:r w:rsidR="0009265A" w:rsidRPr="00CA700C">
              <w:rPr>
                <w:rFonts w:ascii="ITC Avant Garde" w:hAnsi="ITC Avant Garde" w:cs="Arial"/>
                <w:sz w:val="16"/>
                <w:lang w:val="es-MX"/>
              </w:rPr>
              <w:t>.</w:t>
            </w:r>
            <w:r w:rsidR="00821F9A" w:rsidRPr="00CA700C">
              <w:rPr>
                <w:rFonts w:ascii="ITC Avant Garde" w:hAnsi="ITC Avant Garde" w:cs="Arial"/>
                <w:sz w:val="16"/>
                <w:lang w:val="es-MX"/>
              </w:rPr>
              <w:t xml:space="preserve"> 2008</w:t>
            </w:r>
          </w:p>
        </w:tc>
      </w:tr>
    </w:tbl>
    <w:p w14:paraId="4BFB9567" w14:textId="77777777" w:rsidR="002F7DAA" w:rsidRPr="00CA700C" w:rsidRDefault="002F7DAA" w:rsidP="00B66526">
      <w:pPr>
        <w:pStyle w:val="Textoindependiente"/>
        <w:ind w:right="1948"/>
        <w:rPr>
          <w:rFonts w:ascii="ITC Avant Garde" w:hAnsi="ITC Avant Garde"/>
          <w:sz w:val="16"/>
          <w:lang w:val="es-MX"/>
        </w:rPr>
      </w:pPr>
    </w:p>
    <w:p w14:paraId="4BFB9568" w14:textId="77777777" w:rsidR="00221242" w:rsidRPr="00CA700C" w:rsidRDefault="00221242" w:rsidP="00DA1AC8">
      <w:pPr>
        <w:pStyle w:val="Textoindependiente"/>
        <w:ind w:right="1948"/>
        <w:rPr>
          <w:rFonts w:ascii="ITC Avant Garde" w:hAnsi="ITC Avant Garde"/>
          <w:lang w:val="es-MX"/>
        </w:rPr>
      </w:pPr>
    </w:p>
    <w:p w14:paraId="4BFB9569" w14:textId="77777777" w:rsidR="002F5006" w:rsidRPr="00CA700C" w:rsidRDefault="002F5006" w:rsidP="00DA1AC8">
      <w:pPr>
        <w:pStyle w:val="Textoindependiente"/>
        <w:ind w:right="1948"/>
        <w:rPr>
          <w:rFonts w:ascii="ITC Avant Garde" w:hAnsi="ITC Avant Garde"/>
          <w:lang w:val="es-MX"/>
        </w:rPr>
      </w:pPr>
    </w:p>
    <w:p w14:paraId="4BFB956A" w14:textId="77777777" w:rsidR="00221242" w:rsidRPr="00CA700C" w:rsidRDefault="00221242" w:rsidP="00772BB5">
      <w:pPr>
        <w:pStyle w:val="Textoindependiente"/>
        <w:ind w:left="1980" w:right="1948"/>
        <w:rPr>
          <w:rFonts w:ascii="ITC Avant Garde" w:hAnsi="ITC Avant Garde"/>
          <w:lang w:val="es-MX"/>
        </w:rPr>
      </w:pPr>
    </w:p>
    <w:p w14:paraId="4BFB956B" w14:textId="77777777" w:rsidR="000B72D2"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 xml:space="preserve">) </w:t>
      </w:r>
      <w:bookmarkStart w:id="1" w:name="OLE_LINK1"/>
      <w:bookmarkStart w:id="2" w:name="OLE_LINK2"/>
      <w:r w:rsidRPr="00CA700C">
        <w:rPr>
          <w:rFonts w:ascii="ITC Avant Garde" w:hAnsi="ITC Avant Garde"/>
          <w:lang w:val="es-MX"/>
        </w:rPr>
        <w:t>Franja de 10Km costa adentro.</w:t>
      </w:r>
      <w:bookmarkEnd w:id="1"/>
      <w:bookmarkEnd w:id="2"/>
    </w:p>
    <w:p w14:paraId="4BFB956C" w14:textId="77777777" w:rsidR="002F7DAA" w:rsidRPr="00CA700C" w:rsidRDefault="002F7DAA" w:rsidP="00772BB5">
      <w:pPr>
        <w:pStyle w:val="Textoindependiente"/>
        <w:ind w:left="1980" w:right="1948"/>
        <w:rPr>
          <w:rFonts w:ascii="ITC Avant Garde" w:hAnsi="ITC Avant Garde"/>
          <w:lang w:val="es-MX"/>
        </w:rPr>
      </w:pPr>
    </w:p>
    <w:p w14:paraId="4BFB956D" w14:textId="77777777" w:rsidR="00010E4E" w:rsidRPr="00CA700C" w:rsidRDefault="00010E4E" w:rsidP="00B66526">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vertAlign w:val="superscript"/>
          <w:lang w:val="es-MX"/>
        </w:rPr>
        <w:t></w:t>
      </w:r>
      <w:r w:rsidRPr="00CA700C">
        <w:rPr>
          <w:rFonts w:ascii="ITC Avant Garde" w:hAnsi="ITC Avant Garde"/>
          <w:lang w:val="es-MX"/>
        </w:rPr>
        <w:t>)</w:t>
      </w:r>
      <w:r w:rsidR="001D3AF3" w:rsidRPr="00CA700C">
        <w:rPr>
          <w:rFonts w:ascii="ITC Avant Garde" w:hAnsi="ITC Avant Garde"/>
          <w:lang w:val="es-MX"/>
        </w:rPr>
        <w:t xml:space="preserve">Franja en toda la zona de </w:t>
      </w:r>
      <w:smartTag w:uri="urn:schemas-microsoft-com:office:smarttags" w:element="PersonName">
        <w:smartTagPr>
          <w:attr w:name="ProductID" w:val="la Ventosa"/>
        </w:smartTagPr>
        <w:r w:rsidR="001D3AF3" w:rsidRPr="00CA700C">
          <w:rPr>
            <w:rFonts w:ascii="ITC Avant Garde" w:hAnsi="ITC Avant Garde"/>
            <w:lang w:val="es-MX"/>
          </w:rPr>
          <w:t>la Ventosa</w:t>
        </w:r>
      </w:smartTag>
      <w:r w:rsidR="0049566E" w:rsidRPr="00CA700C">
        <w:rPr>
          <w:rFonts w:ascii="ITC Avant Garde" w:hAnsi="ITC Avant Garde"/>
          <w:lang w:val="es-MX"/>
        </w:rPr>
        <w:t xml:space="preserve"> en un ancho de 40</w:t>
      </w:r>
      <w:r w:rsidR="00B66526" w:rsidRPr="00CA700C">
        <w:rPr>
          <w:rFonts w:ascii="ITC Avant Garde" w:hAnsi="ITC Avant Garde"/>
          <w:lang w:val="es-MX"/>
        </w:rPr>
        <w:t>Km incluyendo</w:t>
      </w:r>
      <w:r w:rsidR="00C02BB5" w:rsidRPr="00CA700C">
        <w:rPr>
          <w:rFonts w:ascii="ITC Avant Garde" w:hAnsi="ITC Avant Garde"/>
          <w:lang w:val="es-MX"/>
        </w:rPr>
        <w:t xml:space="preserve"> </w:t>
      </w:r>
      <w:r w:rsidR="00B66526" w:rsidRPr="00CA700C">
        <w:rPr>
          <w:rFonts w:ascii="ITC Avant Garde" w:hAnsi="ITC Avant Garde"/>
          <w:lang w:val="es-MX"/>
        </w:rPr>
        <w:t>Veracruz.</w:t>
      </w:r>
      <w:r w:rsidR="00C02BB5" w:rsidRPr="00CA700C">
        <w:rPr>
          <w:rFonts w:ascii="ITC Avant Garde" w:hAnsi="ITC Avant Garde"/>
          <w:lang w:val="es-MX"/>
        </w:rPr>
        <w:t xml:space="preserve">                                      </w:t>
      </w:r>
      <w:r w:rsidR="001D3AF3" w:rsidRPr="00CA700C">
        <w:rPr>
          <w:rFonts w:ascii="ITC Avant Garde" w:hAnsi="ITC Avant Garde"/>
          <w:lang w:val="es-MX"/>
        </w:rPr>
        <w:t xml:space="preserve"> </w:t>
      </w:r>
      <w:r w:rsidR="00C02BB5" w:rsidRPr="00CA700C">
        <w:rPr>
          <w:rFonts w:ascii="ITC Avant Garde" w:hAnsi="ITC Avant Garde"/>
          <w:lang w:val="es-MX"/>
        </w:rPr>
        <w:t xml:space="preserve">                                        </w:t>
      </w:r>
      <w:r w:rsidR="00B66526" w:rsidRPr="00CA700C">
        <w:rPr>
          <w:rFonts w:ascii="ITC Avant Garde" w:hAnsi="ITC Avant Garde"/>
          <w:lang w:val="es-MX"/>
        </w:rPr>
        <w:t xml:space="preserve">                          </w:t>
      </w:r>
      <w:r w:rsidR="001D3AF3" w:rsidRPr="00CA700C">
        <w:rPr>
          <w:rFonts w:ascii="ITC Avant Garde" w:hAnsi="ITC Avant Garde"/>
          <w:lang w:val="es-MX"/>
        </w:rPr>
        <w:t xml:space="preserve"> </w:t>
      </w:r>
    </w:p>
    <w:p w14:paraId="4BFB956E" w14:textId="77777777" w:rsidR="002F7DAA" w:rsidRPr="00CA700C" w:rsidRDefault="002F7DAA" w:rsidP="00C02BB5">
      <w:pPr>
        <w:pStyle w:val="Textoindependiente"/>
        <w:ind w:left="1980" w:right="1948"/>
        <w:rPr>
          <w:rFonts w:ascii="ITC Avant Garde" w:hAnsi="ITC Avant Garde"/>
          <w:lang w:val="es-MX"/>
        </w:rPr>
      </w:pPr>
    </w:p>
    <w:p w14:paraId="4BFB956F" w14:textId="77777777" w:rsidR="00010E4E" w:rsidRPr="00CA700C" w:rsidRDefault="00010E4E" w:rsidP="00010E4E">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vertAlign w:val="superscript"/>
          <w:lang w:val="es-MX"/>
        </w:rPr>
        <w:t></w:t>
      </w:r>
      <w:r w:rsidRPr="00CA700C">
        <w:rPr>
          <w:rFonts w:ascii="ITC Avant Garde" w:hAnsi="ITC Avant Garde"/>
          <w:lang w:val="es-MX"/>
        </w:rPr>
        <w:t>)</w:t>
      </w:r>
      <w:r w:rsidR="001D3AF3" w:rsidRPr="00CA700C">
        <w:rPr>
          <w:rFonts w:ascii="ITC Avant Garde" w:hAnsi="ITC Avant Garde"/>
          <w:lang w:val="es-MX"/>
        </w:rPr>
        <w:t>Franja de 15Km costa adentro.</w:t>
      </w:r>
    </w:p>
    <w:p w14:paraId="4BFB9570" w14:textId="77777777" w:rsidR="002F7DAA" w:rsidRPr="00CA700C" w:rsidRDefault="002F7DAA" w:rsidP="00010E4E">
      <w:pPr>
        <w:pStyle w:val="Textoindependiente"/>
        <w:ind w:left="1980" w:right="1948"/>
        <w:rPr>
          <w:rFonts w:ascii="ITC Avant Garde" w:hAnsi="ITC Avant Garde"/>
          <w:lang w:val="es-MX"/>
        </w:rPr>
      </w:pPr>
    </w:p>
    <w:p w14:paraId="4BFB9571" w14:textId="77777777" w:rsidR="00F11529"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00564876" w:rsidRPr="00CA700C">
        <w:rPr>
          <w:rFonts w:ascii="ITC Avant Garde" w:hAnsi="ITC Avant Garde"/>
          <w:lang w:val="es-MX"/>
        </w:rPr>
        <w:t xml:space="preserve">) Franja de 50Km (zona Tampico, </w:t>
      </w:r>
      <w:r w:rsidRPr="00CA700C">
        <w:rPr>
          <w:rFonts w:ascii="ITC Avant Garde" w:hAnsi="ITC Avant Garde"/>
          <w:lang w:val="es-MX"/>
        </w:rPr>
        <w:t>Matamoros</w:t>
      </w:r>
      <w:r w:rsidR="00564876" w:rsidRPr="00CA700C">
        <w:rPr>
          <w:rFonts w:ascii="ITC Avant Garde" w:hAnsi="ITC Avant Garde"/>
          <w:lang w:val="es-MX"/>
        </w:rPr>
        <w:t xml:space="preserve"> y noreste de Veracruz</w:t>
      </w:r>
      <w:r w:rsidRPr="00CA700C">
        <w:rPr>
          <w:rFonts w:ascii="ITC Avant Garde" w:hAnsi="ITC Avant Garde"/>
          <w:lang w:val="es-MX"/>
        </w:rPr>
        <w:t>) y de 20Km (el resto de Tamaulipas).</w:t>
      </w:r>
    </w:p>
    <w:p w14:paraId="4BFB9572" w14:textId="77777777" w:rsidR="002F7DAA" w:rsidRPr="00CA700C" w:rsidRDefault="002F7DAA" w:rsidP="00772BB5">
      <w:pPr>
        <w:pStyle w:val="Textoindependiente"/>
        <w:ind w:left="1980" w:right="1948"/>
        <w:rPr>
          <w:rFonts w:ascii="ITC Avant Garde" w:hAnsi="ITC Avant Garde"/>
          <w:lang w:val="es-MX"/>
        </w:rPr>
      </w:pPr>
    </w:p>
    <w:p w14:paraId="4BFB9573" w14:textId="77777777" w:rsidR="00F11529" w:rsidRPr="00CA700C" w:rsidRDefault="00F11529"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 Franja de 20Km (Jalisco y Sinaloa) y de 10Km (Colima y Nayarit).</w:t>
      </w:r>
    </w:p>
    <w:p w14:paraId="4BFB9574" w14:textId="77777777" w:rsidR="00767916" w:rsidRPr="00CA700C" w:rsidRDefault="00767916" w:rsidP="00772BB5">
      <w:pPr>
        <w:pStyle w:val="Textoindependiente"/>
        <w:ind w:left="1980" w:right="1948"/>
        <w:rPr>
          <w:rFonts w:ascii="ITC Avant Garde" w:hAnsi="ITC Avant Garde"/>
          <w:lang w:val="es-MX"/>
        </w:rPr>
      </w:pPr>
    </w:p>
    <w:p w14:paraId="4BFB9575" w14:textId="77777777" w:rsidR="00767916" w:rsidRPr="00CA700C" w:rsidRDefault="00767916" w:rsidP="00772BB5">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 xml:space="preserve">) Franja </w:t>
      </w:r>
      <w:r w:rsidR="00B66526" w:rsidRPr="00CA700C">
        <w:rPr>
          <w:rFonts w:ascii="ITC Avant Garde" w:hAnsi="ITC Avant Garde"/>
          <w:lang w:val="es-MX"/>
        </w:rPr>
        <w:t>de 1.5Km. costa a</w:t>
      </w:r>
      <w:r w:rsidRPr="00CA700C">
        <w:rPr>
          <w:rFonts w:ascii="ITC Avant Garde" w:hAnsi="ITC Avant Garde"/>
          <w:lang w:val="es-MX"/>
        </w:rPr>
        <w:t>dentro.</w:t>
      </w:r>
    </w:p>
    <w:p w14:paraId="4BFB9576" w14:textId="77777777" w:rsidR="00767916" w:rsidRPr="00CA700C" w:rsidRDefault="00767916" w:rsidP="00772BB5">
      <w:pPr>
        <w:pStyle w:val="Textoindependiente"/>
        <w:ind w:left="1980" w:right="1948"/>
        <w:rPr>
          <w:rFonts w:ascii="ITC Avant Garde" w:hAnsi="ITC Avant Garde"/>
          <w:lang w:val="es-MX"/>
        </w:rPr>
      </w:pPr>
    </w:p>
    <w:p w14:paraId="4BFB9577" w14:textId="77777777" w:rsidR="000B72D2" w:rsidRPr="00CA700C" w:rsidRDefault="00F11529" w:rsidP="003310AD">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00767916" w:rsidRPr="00CA700C">
        <w:rPr>
          <w:rFonts w:ascii="ITC Avant Garde" w:hAnsi="ITC Avant Garde"/>
          <w:lang w:val="es-MX"/>
        </w:rPr>
        <w:t></w:t>
      </w:r>
      <w:r w:rsidRPr="00CA700C">
        <w:rPr>
          <w:rFonts w:ascii="ITC Avant Garde" w:hAnsi="ITC Avant Garde"/>
          <w:lang w:val="es-MX"/>
        </w:rPr>
        <w:t>) Para la zona sur del Estado.</w:t>
      </w:r>
    </w:p>
    <w:p w14:paraId="4BFB9578" w14:textId="77777777" w:rsidR="002F7DAA" w:rsidRPr="00CA700C" w:rsidRDefault="002F7DAA" w:rsidP="003310AD">
      <w:pPr>
        <w:pStyle w:val="Textoindependiente"/>
        <w:ind w:left="1980" w:right="1948"/>
        <w:rPr>
          <w:rFonts w:ascii="ITC Avant Garde" w:hAnsi="ITC Avant Garde"/>
          <w:lang w:val="es-MX"/>
        </w:rPr>
      </w:pPr>
    </w:p>
    <w:p w14:paraId="4BFB9579" w14:textId="77777777" w:rsidR="00564876" w:rsidRPr="00CA700C" w:rsidRDefault="00564876" w:rsidP="003310AD">
      <w:pPr>
        <w:pStyle w:val="Textoindependiente"/>
        <w:ind w:left="1980" w:right="1948"/>
        <w:rPr>
          <w:rFonts w:ascii="ITC Avant Garde" w:hAnsi="ITC Avant Garde"/>
          <w:lang w:val="es-MX"/>
        </w:rPr>
      </w:pPr>
      <w:r w:rsidRPr="00CA700C">
        <w:rPr>
          <w:rFonts w:ascii="ITC Avant Garde" w:hAnsi="ITC Avant Garde"/>
          <w:lang w:val="es-MX"/>
        </w:rPr>
        <w:t>(</w:t>
      </w:r>
      <w:r w:rsidRPr="00CA700C">
        <w:rPr>
          <w:rFonts w:ascii="ITC Avant Garde" w:hAnsi="ITC Avant Garde"/>
          <w:lang w:val="es-MX"/>
        </w:rPr>
        <w:t></w:t>
      </w:r>
      <w:r w:rsidRPr="00CA700C">
        <w:rPr>
          <w:rFonts w:ascii="ITC Avant Garde" w:hAnsi="ITC Avant Garde"/>
          <w:lang w:val="es-MX"/>
        </w:rPr>
        <w:t></w:t>
      </w:r>
      <w:r w:rsidR="00767916" w:rsidRPr="00CA700C">
        <w:rPr>
          <w:rFonts w:ascii="ITC Avant Garde" w:hAnsi="ITC Avant Garde"/>
          <w:lang w:val="es-MX"/>
        </w:rPr>
        <w:t></w:t>
      </w:r>
      <w:r w:rsidRPr="00CA700C">
        <w:rPr>
          <w:rFonts w:ascii="ITC Avant Garde" w:hAnsi="ITC Avant Garde"/>
          <w:lang w:val="es-MX"/>
        </w:rPr>
        <w:t>) Franja de 10Km costa a dentro en la zona sureste de Veracruz.</w:t>
      </w:r>
    </w:p>
    <w:p w14:paraId="4BFB957A" w14:textId="77777777" w:rsidR="002F7DAA" w:rsidRPr="00CA700C" w:rsidRDefault="002F7DAA" w:rsidP="003310AD">
      <w:pPr>
        <w:pStyle w:val="Textoindependiente"/>
        <w:ind w:left="1980" w:right="1948"/>
        <w:rPr>
          <w:rFonts w:ascii="ITC Avant Garde" w:hAnsi="ITC Avant Garde"/>
          <w:lang w:val="es-MX"/>
        </w:rPr>
      </w:pPr>
    </w:p>
    <w:p w14:paraId="4BFB957B" w14:textId="77777777" w:rsidR="00DA1AC8" w:rsidRPr="00CA700C" w:rsidRDefault="00DA1AC8" w:rsidP="003310AD">
      <w:pPr>
        <w:pStyle w:val="Textoindependiente"/>
        <w:ind w:left="1980" w:right="1948"/>
        <w:rPr>
          <w:rFonts w:ascii="ITC Avant Garde" w:hAnsi="ITC Avant Garde"/>
          <w:lang w:val="es-MX"/>
        </w:rPr>
      </w:pPr>
    </w:p>
    <w:p w14:paraId="4BFB957C" w14:textId="38714BAB" w:rsidR="00564876" w:rsidRPr="00CA700C" w:rsidRDefault="00750D82" w:rsidP="003310AD">
      <w:pPr>
        <w:pStyle w:val="Textoindependiente"/>
        <w:ind w:left="1980" w:right="1948"/>
        <w:rPr>
          <w:rFonts w:ascii="ITC Avant Garde" w:hAnsi="ITC Avant Garde"/>
          <w:lang w:val="es-MX"/>
        </w:rPr>
      </w:pPr>
      <w:r w:rsidRPr="00CA700C">
        <w:rPr>
          <w:rFonts w:ascii="ITC Avant Garde" w:hAnsi="ITC Avant Garde"/>
          <w:lang w:val="es-MX"/>
        </w:rPr>
        <w:t>VER MAPA DE</w:t>
      </w:r>
      <w:r w:rsidR="00171560" w:rsidRPr="00CA700C">
        <w:rPr>
          <w:rFonts w:ascii="ITC Avant Garde" w:hAnsi="ITC Avant Garde"/>
          <w:lang w:val="es-MX"/>
        </w:rPr>
        <w:t xml:space="preserve"> ESPECIAL DE</w:t>
      </w:r>
      <w:r w:rsidRPr="00CA700C">
        <w:rPr>
          <w:rFonts w:ascii="ITC Avant Garde" w:hAnsi="ITC Avant Garde"/>
          <w:lang w:val="es-MX"/>
        </w:rPr>
        <w:t xml:space="preserve"> VELOCIDADES</w:t>
      </w:r>
      <w:r w:rsidR="0035721F" w:rsidRPr="00CA700C">
        <w:rPr>
          <w:rFonts w:ascii="ITC Avant Garde" w:hAnsi="ITC Avant Garde"/>
          <w:lang w:val="es-MX"/>
        </w:rPr>
        <w:t xml:space="preserve"> </w:t>
      </w:r>
      <w:r w:rsidR="001704EB">
        <w:rPr>
          <w:rFonts w:ascii="ITC Avant Garde" w:hAnsi="ITC Avant Garde"/>
          <w:b/>
          <w:lang w:val="es-MX"/>
        </w:rPr>
        <w:t>Telcel</w:t>
      </w:r>
      <w:r w:rsidR="00564876" w:rsidRPr="00CA700C">
        <w:rPr>
          <w:rFonts w:ascii="ITC Avant Garde" w:hAnsi="ITC Avant Garde"/>
          <w:lang w:val="es-MX"/>
        </w:rPr>
        <w:t>.</w:t>
      </w:r>
    </w:p>
    <w:p w14:paraId="4BFB957E" w14:textId="77777777" w:rsidR="00AE3A5E" w:rsidRPr="00CA700C" w:rsidRDefault="00AE3A5E" w:rsidP="003310AD">
      <w:pPr>
        <w:pStyle w:val="Textoindependiente"/>
        <w:ind w:left="1980" w:right="1948"/>
        <w:rPr>
          <w:rFonts w:ascii="ITC Avant Garde" w:hAnsi="ITC Avant Garde"/>
          <w:sz w:val="16"/>
          <w:lang w:val="es-MX"/>
        </w:rPr>
      </w:pPr>
    </w:p>
    <w:p w14:paraId="4BFB9583" w14:textId="14A612E2" w:rsidR="007938FB" w:rsidRPr="00CA700C" w:rsidRDefault="0066206D" w:rsidP="00E9127B">
      <w:pPr>
        <w:pStyle w:val="Textoindependiente"/>
        <w:tabs>
          <w:tab w:val="clear" w:pos="540"/>
          <w:tab w:val="left" w:pos="0"/>
        </w:tabs>
        <w:outlineLvl w:val="0"/>
        <w:rPr>
          <w:rFonts w:ascii="ITC Avant Garde" w:hAnsi="ITC Avant Garde"/>
          <w:sz w:val="16"/>
          <w:lang w:val="es-MX"/>
        </w:rPr>
      </w:pPr>
      <w:r w:rsidRPr="00CA700C">
        <w:rPr>
          <w:rFonts w:ascii="ITC Avant Garde" w:hAnsi="ITC Avant Garde"/>
          <w:sz w:val="22"/>
          <w:lang w:val="es-MX"/>
        </w:rPr>
        <w:t>En la tabla No. 5 se especifican</w:t>
      </w:r>
      <w:r w:rsidR="00D46FF7" w:rsidRPr="00CA700C">
        <w:rPr>
          <w:rFonts w:ascii="ITC Avant Garde" w:hAnsi="ITC Avant Garde"/>
          <w:sz w:val="22"/>
          <w:lang w:val="es-MX"/>
        </w:rPr>
        <w:t xml:space="preserve"> las coordenadas de </w:t>
      </w:r>
      <w:r w:rsidR="00AE3A5E" w:rsidRPr="00CA700C">
        <w:rPr>
          <w:rFonts w:ascii="ITC Avant Garde" w:hAnsi="ITC Avant Garde"/>
          <w:sz w:val="22"/>
          <w:lang w:val="es-MX"/>
        </w:rPr>
        <w:t xml:space="preserve">los poblados que delimitan las franjas de “Velocidades especiales </w:t>
      </w:r>
      <w:r w:rsidR="001704EB">
        <w:rPr>
          <w:rFonts w:ascii="ITC Avant Garde" w:hAnsi="ITC Avant Garde"/>
          <w:b/>
          <w:sz w:val="22"/>
          <w:lang w:val="es-MX"/>
        </w:rPr>
        <w:t>Telcel</w:t>
      </w:r>
      <w:r w:rsidR="00BB1EBF" w:rsidRPr="00CA700C">
        <w:rPr>
          <w:rFonts w:ascii="ITC Avant Garde" w:hAnsi="ITC Avant Garde"/>
          <w:sz w:val="22"/>
          <w:lang w:val="es-MX"/>
        </w:rPr>
        <w:t>.</w:t>
      </w:r>
      <w:r w:rsidR="00AE3A5E" w:rsidRPr="00CA700C">
        <w:rPr>
          <w:rFonts w:ascii="ITC Avant Garde" w:hAnsi="ITC Avant Garde"/>
          <w:sz w:val="22"/>
          <w:lang w:val="es-MX"/>
        </w:rPr>
        <w:t>”</w:t>
      </w:r>
    </w:p>
    <w:p w14:paraId="4BFB9584" w14:textId="77777777" w:rsidR="00564876" w:rsidRPr="00CA700C" w:rsidRDefault="00564876" w:rsidP="003310AD">
      <w:pPr>
        <w:pStyle w:val="Textoindependiente"/>
        <w:ind w:left="1980" w:right="1948"/>
        <w:rPr>
          <w:rFonts w:ascii="ITC Avant Garde" w:hAnsi="ITC Avant Garde"/>
          <w:sz w:val="16"/>
          <w:lang w:val="es-MX"/>
        </w:rPr>
      </w:pPr>
    </w:p>
    <w:p w14:paraId="4BFB9589" w14:textId="77777777" w:rsidR="00564876" w:rsidRPr="00CA700C" w:rsidRDefault="00564876" w:rsidP="002F7DAA">
      <w:pPr>
        <w:pStyle w:val="Textoindependiente"/>
        <w:ind w:right="1948"/>
        <w:rPr>
          <w:rFonts w:ascii="ITC Avant Garde" w:hAnsi="ITC Avant Garde"/>
          <w:sz w:val="16"/>
          <w:lang w:val="es-MX"/>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6"/>
        <w:gridCol w:w="2146"/>
        <w:gridCol w:w="2146"/>
      </w:tblGrid>
      <w:tr w:rsidR="007938FB" w:rsidRPr="009D7B4A" w14:paraId="4BFB958B" w14:textId="77777777" w:rsidTr="00A02335">
        <w:trPr>
          <w:trHeight w:val="285"/>
          <w:jc w:val="center"/>
        </w:trPr>
        <w:tc>
          <w:tcPr>
            <w:tcW w:w="6438" w:type="dxa"/>
            <w:gridSpan w:val="3"/>
            <w:tcBorders>
              <w:bottom w:val="single" w:sz="4" w:space="0" w:color="auto"/>
            </w:tcBorders>
            <w:shd w:val="clear" w:color="auto" w:fill="BFBFBF"/>
            <w:vAlign w:val="center"/>
          </w:tcPr>
          <w:p w14:paraId="4BFB958A" w14:textId="77777777" w:rsidR="007938FB" w:rsidRPr="00CA700C" w:rsidRDefault="00AA0038" w:rsidP="00D46FF7">
            <w:pPr>
              <w:pStyle w:val="Textoindependiente"/>
              <w:jc w:val="center"/>
              <w:rPr>
                <w:rFonts w:ascii="ITC Avant Garde" w:hAnsi="ITC Avant Garde" w:cs="Tunga"/>
                <w:b/>
                <w:i/>
                <w:lang w:val="es-MX"/>
              </w:rPr>
            </w:pPr>
            <w:r w:rsidRPr="00CA700C">
              <w:rPr>
                <w:rFonts w:ascii="ITC Avant Garde" w:hAnsi="ITC Avant Garde" w:cs="Arial"/>
                <w:b/>
                <w:bCs/>
                <w:sz w:val="16"/>
                <w:lang w:val="es-ES"/>
              </w:rPr>
              <w:t xml:space="preserve">Tabla 5. </w:t>
            </w:r>
            <w:r w:rsidR="007938FB" w:rsidRPr="00CA700C">
              <w:rPr>
                <w:rFonts w:ascii="ITC Avant Garde" w:hAnsi="ITC Avant Garde" w:cs="Arial"/>
                <w:b/>
                <w:bCs/>
                <w:sz w:val="16"/>
                <w:lang w:val="es-ES"/>
              </w:rPr>
              <w:t>COORDENADAS  “PUNTOS PARA DELIMITACION DE FRANJAS”</w:t>
            </w:r>
          </w:p>
        </w:tc>
      </w:tr>
      <w:tr w:rsidR="007938FB" w:rsidRPr="00CA700C" w14:paraId="4BFB958F" w14:textId="77777777" w:rsidTr="00A02335">
        <w:trPr>
          <w:trHeight w:val="285"/>
          <w:jc w:val="center"/>
        </w:trPr>
        <w:tc>
          <w:tcPr>
            <w:tcW w:w="2146" w:type="dxa"/>
            <w:shd w:val="clear" w:color="auto" w:fill="BFBFBF"/>
            <w:vAlign w:val="center"/>
          </w:tcPr>
          <w:p w14:paraId="4BFB958C"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POBLACION</w:t>
            </w:r>
          </w:p>
        </w:tc>
        <w:tc>
          <w:tcPr>
            <w:tcW w:w="2146" w:type="dxa"/>
            <w:shd w:val="clear" w:color="auto" w:fill="BFBFBF"/>
            <w:vAlign w:val="center"/>
          </w:tcPr>
          <w:p w14:paraId="4BFB958D"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COORDENADA “N”</w:t>
            </w:r>
          </w:p>
        </w:tc>
        <w:tc>
          <w:tcPr>
            <w:tcW w:w="2146" w:type="dxa"/>
            <w:shd w:val="clear" w:color="auto" w:fill="BFBFBF"/>
            <w:vAlign w:val="center"/>
          </w:tcPr>
          <w:p w14:paraId="4BFB958E"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COORDENADA “W”</w:t>
            </w:r>
          </w:p>
        </w:tc>
      </w:tr>
      <w:tr w:rsidR="007938FB" w:rsidRPr="00CA700C" w14:paraId="4BFB9593" w14:textId="77777777" w:rsidTr="00D46FF7">
        <w:trPr>
          <w:trHeight w:val="285"/>
          <w:jc w:val="center"/>
        </w:trPr>
        <w:tc>
          <w:tcPr>
            <w:tcW w:w="2146" w:type="dxa"/>
            <w:shd w:val="clear" w:color="auto" w:fill="auto"/>
            <w:vAlign w:val="center"/>
          </w:tcPr>
          <w:p w14:paraId="4BFB9590"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LAGUNAS</w:t>
            </w:r>
          </w:p>
        </w:tc>
        <w:tc>
          <w:tcPr>
            <w:tcW w:w="2146" w:type="dxa"/>
            <w:shd w:val="clear" w:color="auto" w:fill="auto"/>
            <w:vAlign w:val="center"/>
          </w:tcPr>
          <w:p w14:paraId="4BFB9591"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17°0.8´24.22”</w:t>
            </w:r>
          </w:p>
        </w:tc>
        <w:tc>
          <w:tcPr>
            <w:tcW w:w="2146" w:type="dxa"/>
            <w:shd w:val="clear" w:color="auto" w:fill="auto"/>
            <w:vAlign w:val="center"/>
          </w:tcPr>
          <w:p w14:paraId="4BFB9592"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95°03´42.10”</w:t>
            </w:r>
          </w:p>
        </w:tc>
      </w:tr>
      <w:tr w:rsidR="007938FB" w:rsidRPr="00CA700C" w14:paraId="4BFB9597" w14:textId="77777777" w:rsidTr="00D46FF7">
        <w:trPr>
          <w:trHeight w:val="263"/>
          <w:jc w:val="center"/>
        </w:trPr>
        <w:tc>
          <w:tcPr>
            <w:tcW w:w="2146" w:type="dxa"/>
            <w:shd w:val="clear" w:color="auto" w:fill="auto"/>
            <w:vAlign w:val="center"/>
          </w:tcPr>
          <w:p w14:paraId="4BFB9594"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LA LAJA</w:t>
            </w:r>
          </w:p>
        </w:tc>
        <w:tc>
          <w:tcPr>
            <w:tcW w:w="2146" w:type="dxa"/>
            <w:shd w:val="clear" w:color="auto" w:fill="auto"/>
            <w:vAlign w:val="center"/>
          </w:tcPr>
          <w:p w14:paraId="4BFB9595"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21°40´44.11”</w:t>
            </w:r>
          </w:p>
        </w:tc>
        <w:tc>
          <w:tcPr>
            <w:tcW w:w="2146" w:type="dxa"/>
            <w:shd w:val="clear" w:color="auto" w:fill="auto"/>
            <w:vAlign w:val="center"/>
          </w:tcPr>
          <w:p w14:paraId="4BFB9596"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97°42´03.45”</w:t>
            </w:r>
          </w:p>
        </w:tc>
      </w:tr>
      <w:tr w:rsidR="007938FB" w:rsidRPr="00CA700C" w14:paraId="4BFB959B" w14:textId="77777777" w:rsidTr="00D46FF7">
        <w:trPr>
          <w:trHeight w:val="285"/>
          <w:jc w:val="center"/>
        </w:trPr>
        <w:tc>
          <w:tcPr>
            <w:tcW w:w="2146" w:type="dxa"/>
            <w:shd w:val="clear" w:color="auto" w:fill="auto"/>
            <w:vAlign w:val="center"/>
          </w:tcPr>
          <w:p w14:paraId="4BFB9598"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SAN CARLOS</w:t>
            </w:r>
          </w:p>
        </w:tc>
        <w:tc>
          <w:tcPr>
            <w:tcW w:w="2146" w:type="dxa"/>
            <w:shd w:val="clear" w:color="auto" w:fill="auto"/>
            <w:vAlign w:val="center"/>
          </w:tcPr>
          <w:p w14:paraId="4BFB9599"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24°47´17.19”</w:t>
            </w:r>
          </w:p>
        </w:tc>
        <w:tc>
          <w:tcPr>
            <w:tcW w:w="2146" w:type="dxa"/>
            <w:shd w:val="clear" w:color="auto" w:fill="auto"/>
            <w:vAlign w:val="center"/>
          </w:tcPr>
          <w:p w14:paraId="4BFB959A"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112°06´17.84”</w:t>
            </w:r>
          </w:p>
        </w:tc>
      </w:tr>
      <w:tr w:rsidR="007938FB" w:rsidRPr="00CA700C" w14:paraId="4BFB959F" w14:textId="77777777" w:rsidTr="00D46FF7">
        <w:trPr>
          <w:trHeight w:val="263"/>
          <w:jc w:val="center"/>
        </w:trPr>
        <w:tc>
          <w:tcPr>
            <w:tcW w:w="2146" w:type="dxa"/>
            <w:shd w:val="clear" w:color="auto" w:fill="auto"/>
            <w:vAlign w:val="center"/>
          </w:tcPr>
          <w:p w14:paraId="4BFB959C"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VILLA CONSTITUCION</w:t>
            </w:r>
          </w:p>
        </w:tc>
        <w:tc>
          <w:tcPr>
            <w:tcW w:w="2146" w:type="dxa"/>
            <w:shd w:val="clear" w:color="auto" w:fill="auto"/>
            <w:vAlign w:val="center"/>
          </w:tcPr>
          <w:p w14:paraId="4BFB959D"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25°02´14.33”</w:t>
            </w:r>
          </w:p>
        </w:tc>
        <w:tc>
          <w:tcPr>
            <w:tcW w:w="2146" w:type="dxa"/>
            <w:shd w:val="clear" w:color="auto" w:fill="auto"/>
            <w:vAlign w:val="center"/>
          </w:tcPr>
          <w:p w14:paraId="4BFB959E"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111°39´14.45”</w:t>
            </w:r>
          </w:p>
        </w:tc>
      </w:tr>
      <w:tr w:rsidR="007938FB" w:rsidRPr="00CA700C" w14:paraId="4BFB95A3" w14:textId="77777777" w:rsidTr="00D46FF7">
        <w:trPr>
          <w:trHeight w:val="307"/>
          <w:jc w:val="center"/>
        </w:trPr>
        <w:tc>
          <w:tcPr>
            <w:tcW w:w="2146" w:type="dxa"/>
            <w:shd w:val="clear" w:color="auto" w:fill="auto"/>
            <w:vAlign w:val="center"/>
          </w:tcPr>
          <w:p w14:paraId="4BFB95A0"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LOS ROBLES</w:t>
            </w:r>
          </w:p>
        </w:tc>
        <w:tc>
          <w:tcPr>
            <w:tcW w:w="2146" w:type="dxa"/>
            <w:shd w:val="clear" w:color="auto" w:fill="auto"/>
            <w:vAlign w:val="center"/>
          </w:tcPr>
          <w:p w14:paraId="4BFB95A1"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18°58´17.67”</w:t>
            </w:r>
          </w:p>
        </w:tc>
        <w:tc>
          <w:tcPr>
            <w:tcW w:w="2146" w:type="dxa"/>
            <w:shd w:val="clear" w:color="auto" w:fill="auto"/>
            <w:vAlign w:val="center"/>
          </w:tcPr>
          <w:p w14:paraId="4BFB95A2" w14:textId="77777777" w:rsidR="007938FB" w:rsidRPr="00CA700C" w:rsidRDefault="007938FB" w:rsidP="00D46FF7">
            <w:pPr>
              <w:jc w:val="center"/>
              <w:rPr>
                <w:rFonts w:ascii="ITC Avant Garde" w:hAnsi="ITC Avant Garde" w:cs="Arial"/>
                <w:sz w:val="16"/>
                <w:lang w:val="es-MX"/>
              </w:rPr>
            </w:pPr>
            <w:r w:rsidRPr="00CA700C">
              <w:rPr>
                <w:rFonts w:ascii="ITC Avant Garde" w:hAnsi="ITC Avant Garde" w:cs="Arial"/>
                <w:sz w:val="16"/>
                <w:lang w:val="es-MX"/>
              </w:rPr>
              <w:t>96°07´00.13”</w:t>
            </w:r>
          </w:p>
        </w:tc>
      </w:tr>
    </w:tbl>
    <w:p w14:paraId="4BFB95A5" w14:textId="77777777" w:rsidR="00822956" w:rsidRPr="00CA700C" w:rsidRDefault="00E9090E" w:rsidP="00822956">
      <w:pPr>
        <w:pStyle w:val="Textoindependiente"/>
        <w:ind w:right="1948"/>
        <w:jc w:val="center"/>
        <w:rPr>
          <w:rFonts w:ascii="ITC Avant Garde" w:hAnsi="ITC Avant Garde"/>
          <w:sz w:val="16"/>
          <w:lang w:val="es-MX"/>
        </w:rPr>
      </w:pPr>
      <w:r w:rsidRPr="00CA700C">
        <w:rPr>
          <w:rFonts w:ascii="ITC Avant Garde" w:hAnsi="ITC Avant Garde"/>
        </w:rPr>
        <w:object w:dxaOrig="17970" w:dyaOrig="11445" w14:anchorId="4BFB9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620.3pt" o:ole="">
            <v:imagedata r:id="rId13" o:title="" cropleft="17855f" cropright="17864f" gain="0" blacklevel="-.5" grayscale="t"/>
          </v:shape>
          <o:OLEObject Type="Embed" ProgID="AutoCAD.Drawing.18" ShapeID="_x0000_i1025" DrawAspect="Content" ObjectID="_1626597325" r:id="rId14"/>
        </w:object>
      </w:r>
    </w:p>
    <w:p w14:paraId="4BFB95A6" w14:textId="77777777" w:rsidR="00564876" w:rsidRPr="00CA700C" w:rsidRDefault="00564876" w:rsidP="005B34C2">
      <w:pPr>
        <w:pStyle w:val="Textoindependiente"/>
        <w:tabs>
          <w:tab w:val="clear" w:pos="540"/>
          <w:tab w:val="left" w:pos="284"/>
        </w:tabs>
        <w:ind w:left="567" w:right="1948"/>
        <w:jc w:val="left"/>
        <w:rPr>
          <w:rFonts w:ascii="ITC Avant Garde" w:hAnsi="ITC Avant Garde"/>
        </w:rPr>
      </w:pPr>
    </w:p>
    <w:p w14:paraId="4BFB95A7" w14:textId="77777777" w:rsidR="00564876" w:rsidRPr="00CA700C" w:rsidRDefault="00564876" w:rsidP="002F7DAA">
      <w:pPr>
        <w:pStyle w:val="Textoindependiente"/>
        <w:ind w:right="1948"/>
        <w:rPr>
          <w:rFonts w:ascii="ITC Avant Garde" w:hAnsi="ITC Avant Garde"/>
          <w:sz w:val="16"/>
          <w:lang w:val="es-MX"/>
        </w:rPr>
      </w:pPr>
    </w:p>
    <w:p w14:paraId="4BFB95A8" w14:textId="77777777" w:rsidR="000B72D2" w:rsidRPr="00CA700C"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sz w:val="22"/>
          <w:lang w:val="es-MX"/>
        </w:rPr>
      </w:pPr>
      <w:r w:rsidRPr="00CA700C">
        <w:rPr>
          <w:rFonts w:ascii="ITC Avant Garde" w:hAnsi="ITC Avant Garde"/>
          <w:sz w:val="22"/>
          <w:lang w:val="es-MX"/>
        </w:rPr>
        <w:t>Clasificación de la estructura</w:t>
      </w:r>
    </w:p>
    <w:p w14:paraId="4BFB95A9" w14:textId="77777777" w:rsidR="000B72D2" w:rsidRPr="00CA700C" w:rsidRDefault="000B72D2">
      <w:pPr>
        <w:pStyle w:val="Textoindependiente"/>
        <w:rPr>
          <w:rFonts w:ascii="ITC Avant Garde" w:hAnsi="ITC Avant Garde"/>
          <w:sz w:val="22"/>
          <w:lang w:val="es-MX"/>
        </w:rPr>
      </w:pPr>
    </w:p>
    <w:p w14:paraId="4BFB95AA" w14:textId="77777777" w:rsidR="000B72D2" w:rsidRPr="00CA700C" w:rsidRDefault="000B72D2">
      <w:pPr>
        <w:pStyle w:val="Textoindependiente"/>
        <w:numPr>
          <w:ilvl w:val="0"/>
          <w:numId w:val="5"/>
        </w:numPr>
        <w:rPr>
          <w:rFonts w:ascii="ITC Avant Garde" w:hAnsi="ITC Avant Garde"/>
          <w:sz w:val="22"/>
          <w:lang w:val="es-MX"/>
        </w:rPr>
      </w:pPr>
      <w:r w:rsidRPr="00CA700C">
        <w:rPr>
          <w:rFonts w:ascii="ITC Avant Garde" w:hAnsi="ITC Avant Garde"/>
          <w:sz w:val="22"/>
          <w:lang w:val="es-MX"/>
        </w:rPr>
        <w:t>Clasificación de la estructura según su importancia</w:t>
      </w:r>
    </w:p>
    <w:p w14:paraId="4BFB95AB" w14:textId="77777777" w:rsidR="000B72D2" w:rsidRPr="00CA700C" w:rsidRDefault="000B72D2">
      <w:pPr>
        <w:pStyle w:val="Textoindependiente"/>
        <w:ind w:left="1701"/>
        <w:rPr>
          <w:rFonts w:ascii="ITC Avant Garde" w:hAnsi="ITC Avant Garde"/>
          <w:sz w:val="22"/>
          <w:lang w:val="es-MX"/>
        </w:rPr>
      </w:pPr>
    </w:p>
    <w:p w14:paraId="4BFB95AC" w14:textId="77777777" w:rsidR="000B72D2" w:rsidRPr="00CA700C" w:rsidRDefault="000B72D2" w:rsidP="00E32DC9">
      <w:pPr>
        <w:pStyle w:val="Textoindependiente"/>
        <w:ind w:left="2070"/>
        <w:rPr>
          <w:rFonts w:ascii="ITC Avant Garde" w:hAnsi="ITC Avant Garde"/>
          <w:sz w:val="22"/>
          <w:lang w:val="es-MX"/>
        </w:rPr>
      </w:pPr>
      <w:r w:rsidRPr="00CA700C">
        <w:rPr>
          <w:rFonts w:ascii="ITC Avant Garde" w:hAnsi="ITC Avant Garde"/>
          <w:sz w:val="22"/>
          <w:lang w:val="es-MX"/>
        </w:rPr>
        <w:t xml:space="preserve">Se refiere al grado de importancia necesario para asegurar que una estructura cumpla adecuadamente con las funciones para las que ha sido destinada. Las estructuras tipo torre de </w:t>
      </w:r>
      <w:r w:rsidR="00952869" w:rsidRPr="00CA700C">
        <w:rPr>
          <w:rFonts w:ascii="ITC Avant Garde" w:hAnsi="ITC Avant Garde"/>
          <w:sz w:val="22"/>
          <w:lang w:val="es-MX"/>
        </w:rPr>
        <w:t>tele</w:t>
      </w:r>
      <w:r w:rsidRPr="00CA700C">
        <w:rPr>
          <w:rFonts w:ascii="ITC Avant Garde" w:hAnsi="ITC Avant Garde"/>
          <w:sz w:val="22"/>
          <w:lang w:val="es-MX"/>
        </w:rPr>
        <w:t>comunicaciones son consideradas dentro del grupo A debido al alto grado de seguridad que requieren para su diseño (Manual de Diseño por Viento C</w:t>
      </w:r>
      <w:r w:rsidR="0091039E" w:rsidRPr="00CA700C">
        <w:rPr>
          <w:rFonts w:ascii="ITC Avant Garde" w:hAnsi="ITC Avant Garde"/>
          <w:sz w:val="22"/>
          <w:lang w:val="es-MX"/>
        </w:rPr>
        <w:t>.</w:t>
      </w:r>
      <w:r w:rsidRPr="00CA700C">
        <w:rPr>
          <w:rFonts w:ascii="ITC Avant Garde" w:hAnsi="ITC Avant Garde"/>
          <w:sz w:val="22"/>
          <w:lang w:val="es-MX"/>
        </w:rPr>
        <w:t>F</w:t>
      </w:r>
      <w:r w:rsidR="0091039E" w:rsidRPr="00CA700C">
        <w:rPr>
          <w:rFonts w:ascii="ITC Avant Garde" w:hAnsi="ITC Avant Garde"/>
          <w:sz w:val="22"/>
          <w:lang w:val="es-MX"/>
        </w:rPr>
        <w:t>.</w:t>
      </w:r>
      <w:r w:rsidRPr="00CA700C">
        <w:rPr>
          <w:rFonts w:ascii="ITC Avant Garde" w:hAnsi="ITC Avant Garde"/>
          <w:sz w:val="22"/>
          <w:lang w:val="es-MX"/>
        </w:rPr>
        <w:t>E</w:t>
      </w:r>
      <w:r w:rsidR="00DA1AC8" w:rsidRPr="00CA700C">
        <w:rPr>
          <w:rFonts w:ascii="ITC Avant Garde" w:hAnsi="ITC Avant Garde"/>
          <w:sz w:val="22"/>
          <w:lang w:val="es-MX"/>
        </w:rPr>
        <w:t xml:space="preserve">. </w:t>
      </w:r>
      <w:r w:rsidR="00952869" w:rsidRPr="00CA700C">
        <w:rPr>
          <w:rFonts w:ascii="ITC Avant Garde" w:hAnsi="ITC Avant Garde"/>
          <w:sz w:val="22"/>
          <w:lang w:val="es-MX"/>
        </w:rPr>
        <w:t>93</w:t>
      </w:r>
      <w:r w:rsidRPr="00CA700C">
        <w:rPr>
          <w:rFonts w:ascii="ITC Avant Garde" w:hAnsi="ITC Avant Garde"/>
          <w:sz w:val="22"/>
          <w:lang w:val="es-MX"/>
        </w:rPr>
        <w:t>, inciso 4.3).</w:t>
      </w:r>
    </w:p>
    <w:p w14:paraId="4BFB95AD" w14:textId="77777777" w:rsidR="000B72D2" w:rsidRPr="00CA700C" w:rsidRDefault="000B72D2">
      <w:pPr>
        <w:pStyle w:val="Textoindependiente"/>
        <w:ind w:left="1701"/>
        <w:rPr>
          <w:rFonts w:ascii="ITC Avant Garde" w:hAnsi="ITC Avant Garde"/>
          <w:sz w:val="22"/>
          <w:lang w:val="es-MX"/>
        </w:rPr>
      </w:pPr>
    </w:p>
    <w:p w14:paraId="4BFB95AE" w14:textId="77777777" w:rsidR="000B72D2" w:rsidRPr="00CA700C" w:rsidRDefault="000B72D2">
      <w:pPr>
        <w:pStyle w:val="Textoindependiente"/>
        <w:numPr>
          <w:ilvl w:val="0"/>
          <w:numId w:val="5"/>
        </w:numPr>
        <w:rPr>
          <w:rFonts w:ascii="ITC Avant Garde" w:hAnsi="ITC Avant Garde"/>
          <w:sz w:val="22"/>
          <w:lang w:val="es-MX"/>
        </w:rPr>
      </w:pPr>
      <w:r w:rsidRPr="00CA700C">
        <w:rPr>
          <w:rFonts w:ascii="ITC Avant Garde" w:hAnsi="ITC Avant Garde"/>
          <w:sz w:val="22"/>
          <w:lang w:val="es-MX"/>
        </w:rPr>
        <w:t>Clasificación de la estructura según su respuesta ante la acción del viento.</w:t>
      </w:r>
    </w:p>
    <w:p w14:paraId="4BFB95AF" w14:textId="77777777" w:rsidR="000B72D2" w:rsidRPr="00CA700C" w:rsidRDefault="000B72D2">
      <w:pPr>
        <w:pStyle w:val="Textoindependiente"/>
        <w:rPr>
          <w:rFonts w:ascii="ITC Avant Garde" w:hAnsi="ITC Avant Garde"/>
          <w:sz w:val="22"/>
          <w:lang w:val="es-MX"/>
        </w:rPr>
      </w:pPr>
    </w:p>
    <w:p w14:paraId="4BFB95B0" w14:textId="77777777" w:rsidR="000B72D2" w:rsidRPr="00CA700C" w:rsidRDefault="000B72D2">
      <w:pPr>
        <w:pStyle w:val="Textoindependiente"/>
        <w:ind w:left="2061"/>
        <w:rPr>
          <w:rFonts w:ascii="ITC Avant Garde" w:hAnsi="ITC Avant Garde"/>
          <w:sz w:val="22"/>
          <w:lang w:val="es-MX"/>
        </w:rPr>
      </w:pPr>
      <w:r w:rsidRPr="00CA700C">
        <w:rPr>
          <w:rFonts w:ascii="ITC Avant Garde" w:hAnsi="ITC Avant Garde"/>
          <w:sz w:val="22"/>
          <w:lang w:val="es-MX"/>
        </w:rPr>
        <w:t>De acuerdo con la sensibilidad de la estructura ante los efectos de ráfagas de viento de corta duración y a su correspondiente respuesta dinámica debida a su geometría, las torres se clasifican en estructuras tipo 2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952869" w:rsidRPr="00CA700C">
        <w:rPr>
          <w:rFonts w:ascii="ITC Avant Garde" w:hAnsi="ITC Avant Garde"/>
          <w:sz w:val="22"/>
          <w:lang w:val="es-MX"/>
        </w:rPr>
        <w:t xml:space="preserve"> 93</w:t>
      </w:r>
      <w:r w:rsidRPr="00CA700C">
        <w:rPr>
          <w:rFonts w:ascii="ITC Avant Garde" w:hAnsi="ITC Avant Garde"/>
          <w:sz w:val="22"/>
          <w:lang w:val="es-MX"/>
        </w:rPr>
        <w:t>, inciso 4.4).</w:t>
      </w:r>
    </w:p>
    <w:p w14:paraId="4BFB95B1" w14:textId="77777777" w:rsidR="000B72D2" w:rsidRPr="00CA700C" w:rsidRDefault="000B72D2">
      <w:pPr>
        <w:pStyle w:val="Textoindependiente"/>
        <w:rPr>
          <w:rFonts w:ascii="ITC Avant Garde" w:hAnsi="ITC Avant Garde"/>
          <w:sz w:val="22"/>
          <w:lang w:val="es-MX"/>
        </w:rPr>
      </w:pPr>
    </w:p>
    <w:p w14:paraId="4BFB95B2" w14:textId="77777777" w:rsidR="000B72D2" w:rsidRPr="00CA700C" w:rsidRDefault="000B72D2" w:rsidP="00AE2039">
      <w:pPr>
        <w:pStyle w:val="Textoindependiente"/>
        <w:numPr>
          <w:ilvl w:val="1"/>
          <w:numId w:val="1"/>
        </w:numPr>
        <w:tabs>
          <w:tab w:val="clear" w:pos="540"/>
          <w:tab w:val="clear" w:pos="1134"/>
          <w:tab w:val="left" w:pos="1276"/>
          <w:tab w:val="left" w:pos="2127"/>
        </w:tabs>
        <w:ind w:left="1276" w:firstLine="0"/>
        <w:outlineLvl w:val="3"/>
        <w:rPr>
          <w:rFonts w:ascii="ITC Avant Garde" w:hAnsi="ITC Avant Garde"/>
          <w:sz w:val="22"/>
          <w:lang w:val="es-MX"/>
        </w:rPr>
      </w:pPr>
      <w:r w:rsidRPr="00CA700C">
        <w:rPr>
          <w:rFonts w:ascii="ITC Avant Garde" w:hAnsi="ITC Avant Garde"/>
          <w:sz w:val="22"/>
          <w:lang w:val="es-MX"/>
        </w:rPr>
        <w:t>Determinación de la velocidad de diseño V</w:t>
      </w:r>
      <w:r w:rsidRPr="00CA700C">
        <w:rPr>
          <w:rFonts w:ascii="ITC Avant Garde" w:hAnsi="ITC Avant Garde"/>
          <w:sz w:val="22"/>
          <w:vertAlign w:val="subscript"/>
          <w:lang w:val="es-MX"/>
        </w:rPr>
        <w:t>D</w:t>
      </w:r>
    </w:p>
    <w:p w14:paraId="4BFB95B3" w14:textId="77777777" w:rsidR="000B72D2" w:rsidRPr="00CA700C" w:rsidRDefault="000B72D2">
      <w:pPr>
        <w:pStyle w:val="Textoindependiente"/>
        <w:rPr>
          <w:rFonts w:ascii="ITC Avant Garde" w:hAnsi="ITC Avant Garde"/>
          <w:sz w:val="22"/>
          <w:lang w:val="es-MX"/>
        </w:rPr>
      </w:pPr>
    </w:p>
    <w:p w14:paraId="4BFB95B4" w14:textId="77777777" w:rsidR="000B72D2" w:rsidRPr="00CA700C" w:rsidRDefault="000B72D2" w:rsidP="00AE2039">
      <w:pPr>
        <w:pStyle w:val="Textoindependiente"/>
        <w:ind w:left="2127"/>
        <w:outlineLvl w:val="0"/>
        <w:rPr>
          <w:rFonts w:ascii="ITC Avant Garde" w:hAnsi="ITC Avant Garde"/>
          <w:sz w:val="22"/>
          <w:lang w:val="es-MX"/>
        </w:rPr>
      </w:pPr>
      <w:r w:rsidRPr="00CA700C">
        <w:rPr>
          <w:rFonts w:ascii="ITC Avant Garde" w:hAnsi="ITC Avant Garde"/>
          <w:sz w:val="22"/>
          <w:lang w:val="es-MX"/>
        </w:rPr>
        <w:t>La velocidad de diseño V</w:t>
      </w:r>
      <w:r w:rsidRPr="00CA700C">
        <w:rPr>
          <w:rFonts w:ascii="ITC Avant Garde" w:hAnsi="ITC Avant Garde"/>
          <w:sz w:val="22"/>
          <w:vertAlign w:val="subscript"/>
          <w:lang w:val="es-MX"/>
        </w:rPr>
        <w:t>D</w:t>
      </w:r>
      <w:r w:rsidRPr="00CA700C">
        <w:rPr>
          <w:rFonts w:ascii="ITC Avant Garde" w:hAnsi="ITC Avant Garde"/>
          <w:sz w:val="22"/>
          <w:lang w:val="es-MX"/>
        </w:rPr>
        <w:t xml:space="preserve"> es la velocidad a partir de la cual se calcularán los efectos del viento sobre la estructura o sobre cualquier componente de la misma. Se obtendrá en km/h a partir de la siguiente ecuación:</w:t>
      </w:r>
    </w:p>
    <w:p w14:paraId="4BFB95B5" w14:textId="77777777" w:rsidR="003310AD" w:rsidRPr="00CA700C" w:rsidRDefault="003310AD">
      <w:pPr>
        <w:pStyle w:val="Textoindependiente"/>
        <w:ind w:left="1440"/>
        <w:jc w:val="center"/>
        <w:rPr>
          <w:rFonts w:ascii="ITC Avant Garde" w:hAnsi="ITC Avant Garde"/>
          <w:sz w:val="22"/>
          <w:lang w:val="es-MX"/>
        </w:rPr>
      </w:pPr>
    </w:p>
    <w:p w14:paraId="4BFB95B6" w14:textId="77777777" w:rsidR="000B72D2" w:rsidRPr="00CA700C" w:rsidRDefault="000B72D2">
      <w:pPr>
        <w:pStyle w:val="Textoindependiente"/>
        <w:ind w:left="1440"/>
        <w:jc w:val="center"/>
        <w:rPr>
          <w:rFonts w:ascii="ITC Avant Garde" w:hAnsi="ITC Avant Garde"/>
          <w:sz w:val="22"/>
          <w:vertAlign w:val="subscript"/>
          <w:lang w:val="es-ES"/>
        </w:rPr>
      </w:pPr>
      <w:r w:rsidRPr="00CA700C">
        <w:rPr>
          <w:rFonts w:ascii="ITC Avant Garde" w:hAnsi="ITC Avant Garde"/>
          <w:sz w:val="22"/>
          <w:lang w:val="es-ES"/>
        </w:rPr>
        <w:t>V</w:t>
      </w:r>
      <w:r w:rsidRPr="00CA700C">
        <w:rPr>
          <w:rFonts w:ascii="ITC Avant Garde" w:hAnsi="ITC Avant Garde"/>
          <w:sz w:val="22"/>
          <w:vertAlign w:val="subscript"/>
          <w:lang w:val="es-ES"/>
        </w:rPr>
        <w:t xml:space="preserve">D </w:t>
      </w:r>
      <w:r w:rsidRPr="00CA700C">
        <w:rPr>
          <w:rFonts w:ascii="ITC Avant Garde" w:hAnsi="ITC Avant Garde"/>
          <w:sz w:val="22"/>
          <w:lang w:val="es-ES"/>
        </w:rPr>
        <w:t>= F</w:t>
      </w:r>
      <w:r w:rsidRPr="00CA700C">
        <w:rPr>
          <w:rFonts w:ascii="ITC Avant Garde" w:hAnsi="ITC Avant Garde"/>
          <w:sz w:val="22"/>
          <w:vertAlign w:val="subscript"/>
          <w:lang w:val="es-ES"/>
        </w:rPr>
        <w:t>T</w:t>
      </w:r>
      <w:r w:rsidRPr="00CA700C">
        <w:rPr>
          <w:rFonts w:ascii="ITC Avant Garde" w:hAnsi="ITC Avant Garde"/>
          <w:sz w:val="22"/>
          <w:lang w:val="es-ES"/>
        </w:rPr>
        <w:t xml:space="preserve"> F</w:t>
      </w:r>
      <w:r w:rsidRPr="00CA700C">
        <w:rPr>
          <w:rFonts w:ascii="ITC Avant Garde" w:hAnsi="ITC Avant Garde"/>
          <w:sz w:val="22"/>
          <w:vertAlign w:val="subscript"/>
        </w:rPr>
        <w:sym w:font="Symbol" w:char="F0B5"/>
      </w:r>
      <w:r w:rsidRPr="00CA700C">
        <w:rPr>
          <w:rFonts w:ascii="ITC Avant Garde" w:hAnsi="ITC Avant Garde"/>
          <w:sz w:val="22"/>
          <w:vertAlign w:val="subscript"/>
          <w:lang w:val="es-ES"/>
        </w:rPr>
        <w:t xml:space="preserve"> </w:t>
      </w:r>
      <w:r w:rsidRPr="00CA700C">
        <w:rPr>
          <w:rFonts w:ascii="ITC Avant Garde" w:hAnsi="ITC Avant Garde"/>
          <w:sz w:val="22"/>
          <w:lang w:val="es-ES"/>
        </w:rPr>
        <w:t>V</w:t>
      </w:r>
      <w:r w:rsidRPr="00CA700C">
        <w:rPr>
          <w:rFonts w:ascii="ITC Avant Garde" w:hAnsi="ITC Avant Garde"/>
          <w:sz w:val="22"/>
          <w:vertAlign w:val="subscript"/>
          <w:lang w:val="es-ES"/>
        </w:rPr>
        <w:t>R</w:t>
      </w:r>
    </w:p>
    <w:p w14:paraId="4BFB95B7" w14:textId="77777777" w:rsidR="003310AD" w:rsidRPr="00CA700C" w:rsidRDefault="003310AD">
      <w:pPr>
        <w:pStyle w:val="Textoindependiente"/>
        <w:ind w:left="1440"/>
        <w:jc w:val="center"/>
        <w:rPr>
          <w:rFonts w:ascii="ITC Avant Garde" w:hAnsi="ITC Avant Garde"/>
          <w:sz w:val="22"/>
          <w:vertAlign w:val="subscript"/>
          <w:lang w:val="es-ES"/>
        </w:rPr>
      </w:pPr>
    </w:p>
    <w:p w14:paraId="4BFB95B8" w14:textId="77777777" w:rsidR="003310AD" w:rsidRPr="00CA700C" w:rsidRDefault="003310AD">
      <w:pPr>
        <w:pStyle w:val="Textoindependiente"/>
        <w:ind w:left="1440"/>
        <w:jc w:val="center"/>
        <w:rPr>
          <w:rFonts w:ascii="ITC Avant Garde" w:hAnsi="ITC Avant Garde"/>
          <w:sz w:val="22"/>
          <w:lang w:val="es-ES"/>
        </w:rPr>
      </w:pPr>
    </w:p>
    <w:p w14:paraId="4BFB95B9"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BA" w14:textId="77777777" w:rsidR="000B72D2" w:rsidRPr="00CA700C" w:rsidRDefault="000B72D2">
      <w:pPr>
        <w:pStyle w:val="Textoindependiente"/>
        <w:ind w:left="2160"/>
        <w:rPr>
          <w:rFonts w:ascii="ITC Avant Garde" w:hAnsi="ITC Avant Garde"/>
          <w:sz w:val="22"/>
          <w:lang w:val="es-MX"/>
        </w:rPr>
      </w:pPr>
    </w:p>
    <w:p w14:paraId="4BFB95BB" w14:textId="77777777" w:rsidR="000B72D2" w:rsidRPr="00CA700C" w:rsidRDefault="000B72D2" w:rsidP="00E9127B">
      <w:pPr>
        <w:pStyle w:val="Textoindependiente"/>
        <w:ind w:left="2880"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 xml:space="preserve">T </w:t>
      </w:r>
      <w:r w:rsidRPr="00CA700C">
        <w:rPr>
          <w:rFonts w:ascii="ITC Avant Garde" w:hAnsi="ITC Avant Garde"/>
          <w:sz w:val="22"/>
          <w:lang w:val="es-MX"/>
        </w:rPr>
        <w:t xml:space="preserve">  </w:t>
      </w:r>
      <w:r w:rsidRPr="00CA700C">
        <w:rPr>
          <w:rFonts w:ascii="ITC Avant Garde" w:hAnsi="ITC Avant Garde"/>
          <w:sz w:val="22"/>
          <w:lang w:val="es-MX"/>
        </w:rPr>
        <w:tab/>
        <w:t xml:space="preserve">Es un factor que depende de la topografía del sitio, de acuerdo a </w:t>
      </w:r>
      <w:smartTag w:uri="urn:schemas-microsoft-com:office:smarttags" w:element="PersonName">
        <w:smartTagPr>
          <w:attr w:name="ProductID" w:val="la Tabla I.5"/>
        </w:smartTagPr>
        <w:r w:rsidRPr="00CA700C">
          <w:rPr>
            <w:rFonts w:ascii="ITC Avant Garde" w:hAnsi="ITC Avant Garde"/>
            <w:sz w:val="22"/>
            <w:lang w:val="es-MX"/>
          </w:rPr>
          <w:t>la Tabla I.5</w:t>
        </w:r>
      </w:smartTag>
      <w:r w:rsidRPr="00CA700C">
        <w:rPr>
          <w:rFonts w:ascii="ITC Avant Garde" w:hAnsi="ITC Avant Garde"/>
          <w:sz w:val="22"/>
          <w:lang w:val="es-MX"/>
        </w:rPr>
        <w:t xml:space="preserve">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4.6.4).</w:t>
      </w:r>
    </w:p>
    <w:p w14:paraId="4BFB95BC" w14:textId="77777777" w:rsidR="000B72D2" w:rsidRPr="00CA700C" w:rsidRDefault="000B72D2" w:rsidP="00E9127B">
      <w:pPr>
        <w:pStyle w:val="Textoindependiente"/>
        <w:ind w:left="2880" w:right="135"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rPr>
        <w:sym w:font="Symbol" w:char="F0B5"/>
      </w:r>
      <w:r w:rsidRPr="00CA700C">
        <w:rPr>
          <w:rFonts w:ascii="ITC Avant Garde" w:hAnsi="ITC Avant Garde"/>
          <w:sz w:val="22"/>
          <w:vertAlign w:val="subscript"/>
          <w:lang w:val="es-MX"/>
        </w:rPr>
        <w:tab/>
      </w:r>
      <w:r w:rsidRPr="00CA700C">
        <w:rPr>
          <w:rFonts w:ascii="ITC Avant Garde" w:hAnsi="ITC Avant Garde"/>
          <w:sz w:val="22"/>
          <w:lang w:val="es-MX"/>
        </w:rPr>
        <w:t>Factor que toma en cuenta el efecto combinado de las características de exposición locales, del tamaño de la construcción y de la variación de la velocidad del viento con la altura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4.6.3).</w:t>
      </w:r>
    </w:p>
    <w:p w14:paraId="4BFB95BD" w14:textId="77777777" w:rsidR="000B72D2" w:rsidRPr="00CA700C" w:rsidRDefault="000B72D2" w:rsidP="00E9127B">
      <w:pPr>
        <w:pStyle w:val="Textoindependiente"/>
        <w:ind w:left="2880" w:hanging="720"/>
        <w:rPr>
          <w:rFonts w:ascii="ITC Avant Garde" w:hAnsi="ITC Avant Garde"/>
          <w:sz w:val="22"/>
          <w:lang w:val="es-MX"/>
        </w:rPr>
      </w:pPr>
    </w:p>
    <w:p w14:paraId="4BFB95BE" w14:textId="2697B38A" w:rsidR="000B72D2" w:rsidRPr="00CA700C" w:rsidRDefault="000B72D2" w:rsidP="00E9127B">
      <w:pPr>
        <w:pStyle w:val="Textoindependiente"/>
        <w:ind w:left="2880" w:hanging="720"/>
        <w:rPr>
          <w:rFonts w:ascii="ITC Avant Garde" w:hAnsi="ITC Avant Garde"/>
          <w:sz w:val="22"/>
          <w:lang w:val="es-MX"/>
        </w:rPr>
      </w:pPr>
      <w:r w:rsidRPr="00CA700C">
        <w:rPr>
          <w:rFonts w:ascii="ITC Avant Garde" w:hAnsi="ITC Avant Garde"/>
          <w:sz w:val="22"/>
          <w:lang w:val="es-MX"/>
        </w:rPr>
        <w:t>V</w:t>
      </w:r>
      <w:r w:rsidRPr="00CA700C">
        <w:rPr>
          <w:rFonts w:ascii="ITC Avant Garde" w:hAnsi="ITC Avant Garde"/>
          <w:sz w:val="22"/>
          <w:vertAlign w:val="subscript"/>
          <w:lang w:val="es-MX"/>
        </w:rPr>
        <w:t>R</w:t>
      </w:r>
      <w:r w:rsidRPr="00CA700C">
        <w:rPr>
          <w:rFonts w:ascii="ITC Avant Garde" w:hAnsi="ITC Avant Garde"/>
          <w:sz w:val="22"/>
          <w:lang w:val="es-MX"/>
        </w:rPr>
        <w:t xml:space="preserve"> </w:t>
      </w:r>
      <w:r w:rsidRPr="00CA700C">
        <w:rPr>
          <w:rFonts w:ascii="ITC Avant Garde" w:hAnsi="ITC Avant Garde"/>
          <w:sz w:val="22"/>
          <w:lang w:val="es-MX"/>
        </w:rPr>
        <w:tab/>
        <w:t>Velocidad regional que le corresponde al sitio donde se construirá la torre en km/h, correspondiente a un período de recurrencia de 200 años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4.6.2</w:t>
      </w:r>
      <w:r w:rsidR="00CF0CF0" w:rsidRPr="00CA700C">
        <w:rPr>
          <w:rFonts w:ascii="ITC Avant Garde" w:hAnsi="ITC Avant Garde"/>
          <w:sz w:val="22"/>
          <w:lang w:val="es-MX"/>
        </w:rPr>
        <w:t xml:space="preserve"> y Tabla 4</w:t>
      </w:r>
      <w:r w:rsidR="00290CF2" w:rsidRPr="00CA700C">
        <w:rPr>
          <w:rFonts w:ascii="ITC Avant Garde" w:hAnsi="ITC Avant Garde"/>
          <w:sz w:val="22"/>
          <w:lang w:val="es-MX"/>
        </w:rPr>
        <w:t xml:space="preserve"> “Velocidades Especiales </w:t>
      </w:r>
      <w:r w:rsidR="001704EB">
        <w:rPr>
          <w:rFonts w:ascii="ITC Avant Garde" w:hAnsi="ITC Avant Garde"/>
          <w:b/>
          <w:sz w:val="22"/>
          <w:lang w:val="es-MX"/>
        </w:rPr>
        <w:t>Telcel</w:t>
      </w:r>
      <w:r w:rsidR="00290CF2" w:rsidRPr="00CA700C">
        <w:rPr>
          <w:rFonts w:ascii="ITC Avant Garde" w:hAnsi="ITC Avant Garde"/>
          <w:sz w:val="22"/>
          <w:lang w:val="es-MX"/>
        </w:rPr>
        <w:t>”</w:t>
      </w:r>
      <w:r w:rsidRPr="00CA700C">
        <w:rPr>
          <w:rFonts w:ascii="ITC Avant Garde" w:hAnsi="ITC Avant Garde"/>
          <w:sz w:val="22"/>
          <w:lang w:val="es-MX"/>
        </w:rPr>
        <w:t>).</w:t>
      </w:r>
    </w:p>
    <w:p w14:paraId="4BFB95BF" w14:textId="77777777" w:rsidR="000B72D2" w:rsidRPr="00CA700C" w:rsidRDefault="000B72D2" w:rsidP="00E9127B">
      <w:pPr>
        <w:pStyle w:val="Textoindependiente"/>
        <w:ind w:left="2880" w:hanging="720"/>
        <w:rPr>
          <w:rFonts w:ascii="ITC Avant Garde" w:hAnsi="ITC Avant Garde"/>
          <w:sz w:val="22"/>
          <w:lang w:val="es-MX"/>
        </w:rPr>
      </w:pPr>
    </w:p>
    <w:p w14:paraId="4BFB95C0" w14:textId="77777777" w:rsidR="000B72D2" w:rsidRPr="00CA700C" w:rsidRDefault="000B72D2" w:rsidP="00A91B7C">
      <w:pPr>
        <w:pStyle w:val="Textoindependiente"/>
        <w:numPr>
          <w:ilvl w:val="1"/>
          <w:numId w:val="1"/>
        </w:numPr>
        <w:tabs>
          <w:tab w:val="clear" w:pos="540"/>
          <w:tab w:val="clear" w:pos="1134"/>
          <w:tab w:val="left" w:pos="1276"/>
          <w:tab w:val="left" w:pos="2127"/>
        </w:tabs>
        <w:ind w:left="1276" w:firstLine="0"/>
        <w:rPr>
          <w:rFonts w:ascii="ITC Avant Garde" w:hAnsi="ITC Avant Garde"/>
          <w:sz w:val="22"/>
          <w:lang w:val="es-MX"/>
        </w:rPr>
      </w:pPr>
      <w:r w:rsidRPr="00CA700C">
        <w:rPr>
          <w:rFonts w:ascii="ITC Avant Garde" w:hAnsi="ITC Avant Garde"/>
          <w:sz w:val="22"/>
          <w:lang w:val="es-MX"/>
        </w:rPr>
        <w:t>Factor de exposición F</w:t>
      </w:r>
      <w:r w:rsidRPr="00CA700C">
        <w:rPr>
          <w:rFonts w:ascii="ITC Avant Garde" w:hAnsi="ITC Avant Garde"/>
          <w:sz w:val="22"/>
          <w:vertAlign w:val="subscript"/>
        </w:rPr>
        <w:sym w:font="Symbol" w:char="F0B5"/>
      </w:r>
    </w:p>
    <w:p w14:paraId="4BFB95C1" w14:textId="77777777" w:rsidR="000B72D2" w:rsidRPr="00CA700C" w:rsidRDefault="000B72D2">
      <w:pPr>
        <w:pStyle w:val="Textoindependiente"/>
        <w:rPr>
          <w:rFonts w:ascii="ITC Avant Garde" w:hAnsi="ITC Avant Garde"/>
          <w:sz w:val="22"/>
          <w:lang w:val="es-MX"/>
        </w:rPr>
      </w:pPr>
    </w:p>
    <w:p w14:paraId="4BFB95C2" w14:textId="77777777" w:rsidR="000B72D2" w:rsidRPr="00CA700C" w:rsidRDefault="000B72D2" w:rsidP="00A91B7C">
      <w:pPr>
        <w:pStyle w:val="Textoindependiente"/>
        <w:tabs>
          <w:tab w:val="clear" w:pos="540"/>
        </w:tabs>
        <w:ind w:left="2127"/>
        <w:outlineLvl w:val="0"/>
        <w:rPr>
          <w:rFonts w:ascii="ITC Avant Garde" w:hAnsi="ITC Avant Garde"/>
          <w:sz w:val="22"/>
          <w:lang w:val="es-MX"/>
        </w:rPr>
      </w:pPr>
      <w:r w:rsidRPr="00CA700C">
        <w:rPr>
          <w:rFonts w:ascii="ITC Avant Garde" w:hAnsi="ITC Avant Garde"/>
          <w:sz w:val="22"/>
          <w:lang w:val="es-MX"/>
        </w:rPr>
        <w:t>El factor de exposición se calcula con la siguiente expresión:</w:t>
      </w:r>
    </w:p>
    <w:p w14:paraId="4BFB95C3" w14:textId="77777777" w:rsidR="000B72D2" w:rsidRPr="00CA700C" w:rsidRDefault="000B72D2" w:rsidP="00A91B7C">
      <w:pPr>
        <w:pStyle w:val="Textoindependiente"/>
        <w:ind w:left="2127"/>
        <w:rPr>
          <w:rFonts w:ascii="ITC Avant Garde" w:hAnsi="ITC Avant Garde"/>
          <w:sz w:val="22"/>
          <w:lang w:val="es-MX"/>
        </w:rPr>
      </w:pPr>
    </w:p>
    <w:p w14:paraId="4BFB95C4" w14:textId="77777777" w:rsidR="000B72D2" w:rsidRPr="00CA700C" w:rsidRDefault="000B72D2">
      <w:pPr>
        <w:pStyle w:val="Textoindependiente"/>
        <w:ind w:left="1701"/>
        <w:jc w:val="center"/>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rPr>
        <w:sym w:font="Symbol" w:char="F0B5"/>
      </w:r>
      <w:r w:rsidRPr="00CA700C">
        <w:rPr>
          <w:rFonts w:ascii="ITC Avant Garde" w:hAnsi="ITC Avant Garde"/>
          <w:sz w:val="22"/>
          <w:lang w:val="es-MX"/>
        </w:rPr>
        <w:t xml:space="preserve"> =  F</w:t>
      </w:r>
      <w:r w:rsidRPr="00CA700C">
        <w:rPr>
          <w:rFonts w:ascii="ITC Avant Garde" w:hAnsi="ITC Avant Garde"/>
          <w:sz w:val="22"/>
          <w:vertAlign w:val="subscript"/>
          <w:lang w:val="es-MX"/>
        </w:rPr>
        <w:t>C</w:t>
      </w:r>
      <w:r w:rsidRPr="00CA700C">
        <w:rPr>
          <w:rFonts w:ascii="ITC Avant Garde" w:hAnsi="ITC Avant Garde"/>
          <w:sz w:val="22"/>
          <w:lang w:val="es-MX"/>
        </w:rPr>
        <w:t xml:space="preserve"> F</w:t>
      </w:r>
      <w:r w:rsidRPr="00CA700C">
        <w:rPr>
          <w:rFonts w:ascii="ITC Avant Garde" w:hAnsi="ITC Avant Garde"/>
          <w:sz w:val="22"/>
          <w:vertAlign w:val="subscript"/>
          <w:lang w:val="es-MX"/>
        </w:rPr>
        <w:t>rz</w:t>
      </w:r>
    </w:p>
    <w:p w14:paraId="4BFB95C5"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C6" w14:textId="77777777" w:rsidR="000B72D2" w:rsidRPr="00CA700C" w:rsidRDefault="000B72D2">
      <w:pPr>
        <w:pStyle w:val="Textoindependiente"/>
        <w:ind w:left="2160"/>
        <w:rPr>
          <w:rFonts w:ascii="ITC Avant Garde" w:hAnsi="ITC Avant Garde"/>
          <w:sz w:val="22"/>
          <w:lang w:val="es-MX"/>
        </w:rPr>
      </w:pPr>
    </w:p>
    <w:p w14:paraId="4BFB95C7" w14:textId="77777777" w:rsidR="000B72D2" w:rsidRPr="00CA700C" w:rsidRDefault="000B72D2" w:rsidP="00AE2039">
      <w:pPr>
        <w:pStyle w:val="Textoindependiente"/>
        <w:tabs>
          <w:tab w:val="clear" w:pos="540"/>
          <w:tab w:val="left" w:pos="2127"/>
        </w:tabs>
        <w:ind w:left="2880"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 xml:space="preserve">C </w:t>
      </w:r>
      <w:r w:rsidRPr="00CA700C">
        <w:rPr>
          <w:rFonts w:ascii="ITC Avant Garde" w:hAnsi="ITC Avant Garde"/>
          <w:sz w:val="22"/>
          <w:vertAlign w:val="subscript"/>
          <w:lang w:val="es-MX"/>
        </w:rPr>
        <w:tab/>
      </w:r>
      <w:r w:rsidRPr="00CA700C">
        <w:rPr>
          <w:rFonts w:ascii="ITC Avant Garde" w:hAnsi="ITC Avant Garde"/>
          <w:sz w:val="22"/>
          <w:lang w:val="es-MX"/>
        </w:rPr>
        <w:t>Es el factor de tamaño que toma en cuenta el tiempo en el que la ráfaga del viento actúa de manera efectiva sobre la construcción de dimensiones dadas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4.6.3.1).</w:t>
      </w:r>
    </w:p>
    <w:p w14:paraId="4BFB95C8" w14:textId="77777777" w:rsidR="000B72D2" w:rsidRPr="00CA700C" w:rsidRDefault="000B72D2">
      <w:pPr>
        <w:pStyle w:val="Textoindependiente"/>
        <w:ind w:left="2160"/>
        <w:rPr>
          <w:rFonts w:ascii="ITC Avant Garde" w:hAnsi="ITC Avant Garde"/>
          <w:sz w:val="22"/>
          <w:lang w:val="es-MX"/>
        </w:rPr>
      </w:pPr>
    </w:p>
    <w:p w14:paraId="4BFB95C9" w14:textId="77777777" w:rsidR="000B72D2" w:rsidRPr="00CA700C" w:rsidRDefault="000B72D2" w:rsidP="00AE2039">
      <w:pPr>
        <w:pStyle w:val="Textoindependiente"/>
        <w:tabs>
          <w:tab w:val="clear" w:pos="540"/>
          <w:tab w:val="left" w:pos="0"/>
        </w:tabs>
        <w:ind w:left="2880"/>
        <w:rPr>
          <w:rFonts w:ascii="ITC Avant Garde" w:hAnsi="ITC Avant Garde"/>
          <w:sz w:val="22"/>
          <w:lang w:val="es-MX"/>
        </w:rPr>
      </w:pPr>
      <w:r w:rsidRPr="00CA700C">
        <w:rPr>
          <w:rFonts w:ascii="ITC Avant Garde" w:hAnsi="ITC Avant Garde"/>
          <w:sz w:val="22"/>
          <w:lang w:val="es-MX"/>
        </w:rPr>
        <w:t>Debido a las características de las estructuras (torres y monopolos) se deberá considerar un Fc = 1.00 (Análisis dinámico inciso 4.9.2).</w:t>
      </w:r>
    </w:p>
    <w:p w14:paraId="4BFB95CA" w14:textId="77777777" w:rsidR="000B72D2" w:rsidRPr="00CA700C" w:rsidRDefault="000B72D2">
      <w:pPr>
        <w:pStyle w:val="Textoindependiente"/>
        <w:ind w:left="2160"/>
        <w:rPr>
          <w:rFonts w:ascii="ITC Avant Garde" w:hAnsi="ITC Avant Garde"/>
          <w:sz w:val="22"/>
          <w:lang w:val="es-MX"/>
        </w:rPr>
      </w:pPr>
    </w:p>
    <w:p w14:paraId="4BFB95CB" w14:textId="77777777" w:rsidR="000B72D2" w:rsidRPr="00CA700C" w:rsidRDefault="000B72D2" w:rsidP="00E9127B">
      <w:pPr>
        <w:pStyle w:val="Textoindependiente"/>
        <w:tabs>
          <w:tab w:val="left" w:pos="2835"/>
        </w:tabs>
        <w:ind w:left="2977" w:hanging="72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vertAlign w:val="subscript"/>
          <w:lang w:val="es-MX"/>
        </w:rPr>
        <w:tab/>
      </w:r>
      <w:r w:rsidRPr="00CA700C">
        <w:rPr>
          <w:rFonts w:ascii="ITC Avant Garde" w:hAnsi="ITC Avant Garde"/>
          <w:sz w:val="22"/>
          <w:lang w:val="es-MX"/>
        </w:rPr>
        <w:t>Es el factor de rugosidad y altura que establece la variación de la velocidad del viento con la altura Z, en función de la categoría del terreno y del tamaño de la construcción, a partir de las siguientes ecuaciones:</w:t>
      </w:r>
    </w:p>
    <w:p w14:paraId="4BFB95CC" w14:textId="77777777" w:rsidR="000B72D2" w:rsidRPr="00CA700C" w:rsidRDefault="000B72D2">
      <w:pPr>
        <w:pStyle w:val="Textoindependiente"/>
        <w:rPr>
          <w:rFonts w:ascii="ITC Avant Garde" w:hAnsi="ITC Avant Garde"/>
          <w:sz w:val="22"/>
          <w:lang w:val="es-MX"/>
        </w:rPr>
      </w:pPr>
    </w:p>
    <w:p w14:paraId="4BFB95CD"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 (10/</w:t>
      </w:r>
      <w:r w:rsidRPr="00CA700C">
        <w:rPr>
          <w:rFonts w:ascii="ITC Avant Garde" w:hAnsi="ITC Avant Garde"/>
          <w:sz w:val="22"/>
        </w:rPr>
        <w:sym w:font="Symbol" w:char="F064"/>
      </w:r>
      <w:r w:rsidRPr="00CA700C">
        <w:rPr>
          <w:rFonts w:ascii="ITC Avant Garde" w:hAnsi="ITC Avant Garde"/>
          <w:sz w:val="22"/>
          <w:lang w:val="es-MX"/>
        </w:rPr>
        <w:t>)</w:t>
      </w:r>
      <w:r w:rsidRPr="00CA700C">
        <w:rPr>
          <w:rFonts w:ascii="ITC Avant Garde" w:hAnsi="ITC Avant Garde"/>
          <w:sz w:val="22"/>
          <w:vertAlign w:val="superscript"/>
        </w:rPr>
        <w:sym w:font="Symbol" w:char="F061"/>
      </w:r>
      <w:r w:rsidRPr="00CA700C">
        <w:rPr>
          <w:rFonts w:ascii="ITC Avant Garde" w:hAnsi="ITC Avant Garde"/>
          <w:sz w:val="22"/>
          <w:vertAlign w:val="superscript"/>
          <w:lang w:val="es-MX"/>
        </w:rPr>
        <w:t xml:space="preserve"> </w:t>
      </w:r>
      <w:r w:rsidRPr="00CA700C">
        <w:rPr>
          <w:rFonts w:ascii="ITC Avant Garde" w:hAnsi="ITC Avant Garde"/>
          <w:sz w:val="22"/>
          <w:vertAlign w:val="superscript"/>
          <w:lang w:val="es-MX"/>
        </w:rPr>
        <w:tab/>
      </w:r>
      <w:r w:rsidRPr="00CA700C">
        <w:rPr>
          <w:rFonts w:ascii="ITC Avant Garde" w:hAnsi="ITC Avant Garde"/>
          <w:sz w:val="22"/>
          <w:vertAlign w:val="superscript"/>
          <w:lang w:val="es-MX"/>
        </w:rPr>
        <w:tab/>
      </w:r>
      <w:r w:rsidRPr="00CA700C">
        <w:rPr>
          <w:rFonts w:ascii="ITC Avant Garde" w:hAnsi="ITC Avant Garde"/>
          <w:sz w:val="22"/>
          <w:lang w:val="es-MX"/>
        </w:rPr>
        <w:t xml:space="preserve">si  Z  </w:t>
      </w:r>
      <w:r w:rsidRPr="00CA700C">
        <w:rPr>
          <w:rFonts w:ascii="ITC Avant Garde" w:hAnsi="ITC Avant Garde"/>
          <w:sz w:val="22"/>
        </w:rPr>
        <w:sym w:font="Symbol" w:char="F0A3"/>
      </w:r>
      <w:r w:rsidRPr="00CA700C">
        <w:rPr>
          <w:rFonts w:ascii="ITC Avant Garde" w:hAnsi="ITC Avant Garde"/>
          <w:sz w:val="22"/>
          <w:lang w:val="es-MX"/>
        </w:rPr>
        <w:t xml:space="preserve"> 10</w:t>
      </w:r>
    </w:p>
    <w:p w14:paraId="4BFB95CE" w14:textId="77777777" w:rsidR="000B72D2" w:rsidRPr="00CA700C" w:rsidRDefault="000B72D2">
      <w:pPr>
        <w:pStyle w:val="Textoindependiente"/>
        <w:ind w:left="3600"/>
        <w:rPr>
          <w:rFonts w:ascii="ITC Avant Garde" w:hAnsi="ITC Avant Garde"/>
          <w:sz w:val="22"/>
          <w:lang w:val="es-MX"/>
        </w:rPr>
      </w:pPr>
    </w:p>
    <w:p w14:paraId="4BFB95CF"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 (Z/</w:t>
      </w:r>
      <w:r w:rsidRPr="00CA700C">
        <w:rPr>
          <w:rFonts w:ascii="ITC Avant Garde" w:hAnsi="ITC Avant Garde"/>
          <w:sz w:val="22"/>
        </w:rPr>
        <w:sym w:font="Symbol" w:char="F064"/>
      </w:r>
      <w:r w:rsidRPr="00CA700C">
        <w:rPr>
          <w:rFonts w:ascii="ITC Avant Garde" w:hAnsi="ITC Avant Garde"/>
          <w:sz w:val="22"/>
          <w:lang w:val="es-MX"/>
        </w:rPr>
        <w:t>)</w:t>
      </w:r>
      <w:r w:rsidRPr="00CA700C">
        <w:rPr>
          <w:rFonts w:ascii="ITC Avant Garde" w:hAnsi="ITC Avant Garde"/>
          <w:sz w:val="22"/>
          <w:vertAlign w:val="superscript"/>
        </w:rPr>
        <w:sym w:font="Symbol" w:char="F061"/>
      </w:r>
      <w:r w:rsidRPr="00CA700C">
        <w:rPr>
          <w:rFonts w:ascii="ITC Avant Garde" w:hAnsi="ITC Avant Garde"/>
          <w:sz w:val="22"/>
          <w:vertAlign w:val="superscript"/>
          <w:lang w:val="es-MX"/>
        </w:rPr>
        <w:t xml:space="preserve"> </w:t>
      </w:r>
      <w:r w:rsidRPr="00CA700C">
        <w:rPr>
          <w:rFonts w:ascii="ITC Avant Garde" w:hAnsi="ITC Avant Garde"/>
          <w:sz w:val="22"/>
          <w:vertAlign w:val="superscript"/>
          <w:lang w:val="es-MX"/>
        </w:rPr>
        <w:tab/>
      </w:r>
      <w:r w:rsidRPr="00CA700C">
        <w:rPr>
          <w:rFonts w:ascii="ITC Avant Garde" w:hAnsi="ITC Avant Garde"/>
          <w:sz w:val="22"/>
          <w:vertAlign w:val="superscript"/>
          <w:lang w:val="es-MX"/>
        </w:rPr>
        <w:tab/>
      </w:r>
      <w:r w:rsidRPr="00CA700C">
        <w:rPr>
          <w:rFonts w:ascii="ITC Avant Garde" w:hAnsi="ITC Avant Garde"/>
          <w:sz w:val="22"/>
          <w:lang w:val="es-MX"/>
        </w:rPr>
        <w:t xml:space="preserve">si  10 &lt; Z &lt; </w:t>
      </w:r>
      <w:r w:rsidRPr="00CA700C">
        <w:rPr>
          <w:rFonts w:ascii="ITC Avant Garde" w:hAnsi="ITC Avant Garde"/>
          <w:sz w:val="22"/>
        </w:rPr>
        <w:sym w:font="Symbol" w:char="F064"/>
      </w:r>
    </w:p>
    <w:p w14:paraId="4BFB95D0" w14:textId="77777777" w:rsidR="000B72D2" w:rsidRPr="00CA700C" w:rsidRDefault="000B72D2">
      <w:pPr>
        <w:pStyle w:val="Textoindependiente"/>
        <w:ind w:left="3600"/>
        <w:rPr>
          <w:rFonts w:ascii="ITC Avant Garde" w:hAnsi="ITC Avant Garde"/>
          <w:sz w:val="22"/>
          <w:lang w:val="es-MX"/>
        </w:rPr>
      </w:pPr>
    </w:p>
    <w:p w14:paraId="4BFB95D1" w14:textId="77777777" w:rsidR="000B72D2" w:rsidRPr="00CA700C" w:rsidRDefault="000B72D2">
      <w:pPr>
        <w:pStyle w:val="Textoindependiente"/>
        <w:ind w:left="3600"/>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rz</w:t>
      </w:r>
      <w:r w:rsidRPr="00CA700C">
        <w:rPr>
          <w:rFonts w:ascii="ITC Avant Garde" w:hAnsi="ITC Avant Garde"/>
          <w:sz w:val="22"/>
          <w:lang w:val="es-MX"/>
        </w:rPr>
        <w:t xml:space="preserve"> = 1.56</w:t>
      </w:r>
      <w:r w:rsidRPr="00CA700C">
        <w:rPr>
          <w:rFonts w:ascii="ITC Avant Garde" w:hAnsi="ITC Avant Garde"/>
          <w:sz w:val="22"/>
          <w:lang w:val="es-MX"/>
        </w:rPr>
        <w:tab/>
      </w:r>
      <w:r w:rsidRPr="00CA700C">
        <w:rPr>
          <w:rFonts w:ascii="ITC Avant Garde" w:hAnsi="ITC Avant Garde"/>
          <w:sz w:val="22"/>
          <w:lang w:val="es-MX"/>
        </w:rPr>
        <w:tab/>
      </w:r>
      <w:r w:rsidRPr="00CA700C">
        <w:rPr>
          <w:rFonts w:ascii="ITC Avant Garde" w:hAnsi="ITC Avant Garde"/>
          <w:sz w:val="22"/>
          <w:lang w:val="es-MX"/>
        </w:rPr>
        <w:tab/>
        <w:t xml:space="preserve">si  Z  </w:t>
      </w:r>
      <w:r w:rsidRPr="00CA700C">
        <w:rPr>
          <w:rFonts w:ascii="ITC Avant Garde" w:hAnsi="ITC Avant Garde"/>
          <w:sz w:val="22"/>
        </w:rPr>
        <w:sym w:font="Symbol" w:char="F0B3"/>
      </w:r>
      <w:r w:rsidRPr="00CA700C">
        <w:rPr>
          <w:rFonts w:ascii="ITC Avant Garde" w:hAnsi="ITC Avant Garde"/>
          <w:sz w:val="22"/>
          <w:lang w:val="es-MX"/>
        </w:rPr>
        <w:t xml:space="preserve">  </w:t>
      </w:r>
      <w:r w:rsidRPr="00CA700C">
        <w:rPr>
          <w:rFonts w:ascii="ITC Avant Garde" w:hAnsi="ITC Avant Garde"/>
          <w:sz w:val="22"/>
        </w:rPr>
        <w:sym w:font="Symbol" w:char="F064"/>
      </w:r>
    </w:p>
    <w:p w14:paraId="4BFB95D2" w14:textId="77777777" w:rsidR="000B72D2" w:rsidRPr="00CA700C" w:rsidRDefault="000B72D2">
      <w:pPr>
        <w:pStyle w:val="Textoindependiente"/>
        <w:rPr>
          <w:rFonts w:ascii="ITC Avant Garde" w:hAnsi="ITC Avant Garde"/>
          <w:sz w:val="22"/>
          <w:lang w:val="es-MX"/>
        </w:rPr>
      </w:pPr>
    </w:p>
    <w:p w14:paraId="4BFB95D3" w14:textId="77777777" w:rsidR="000B72D2" w:rsidRPr="00CA700C" w:rsidRDefault="000B72D2" w:rsidP="00AE2039">
      <w:pPr>
        <w:pStyle w:val="Textoindependiente"/>
        <w:tabs>
          <w:tab w:val="clear" w:pos="540"/>
          <w:tab w:val="left" w:pos="2127"/>
        </w:tabs>
        <w:ind w:left="2127"/>
        <w:rPr>
          <w:rFonts w:ascii="ITC Avant Garde" w:hAnsi="ITC Avant Garde"/>
          <w:sz w:val="22"/>
          <w:lang w:val="es-MX"/>
        </w:rPr>
      </w:pPr>
      <w:r w:rsidRPr="00CA700C">
        <w:rPr>
          <w:rFonts w:ascii="ITC Avant Garde" w:hAnsi="ITC Avant Garde"/>
          <w:sz w:val="22"/>
          <w:lang w:val="es-MX"/>
        </w:rPr>
        <w:t xml:space="preserve">Los coeficientes </w:t>
      </w:r>
      <w:r w:rsidRPr="00CA700C">
        <w:rPr>
          <w:rFonts w:ascii="ITC Avant Garde" w:hAnsi="ITC Avant Garde"/>
          <w:sz w:val="22"/>
        </w:rPr>
        <w:sym w:font="Symbol" w:char="F064"/>
      </w:r>
      <w:r w:rsidRPr="00CA700C">
        <w:rPr>
          <w:rFonts w:ascii="ITC Avant Garde" w:hAnsi="ITC Avant Garde"/>
          <w:sz w:val="22"/>
          <w:lang w:val="es-MX"/>
        </w:rPr>
        <w:t xml:space="preserve"> y </w:t>
      </w:r>
      <w:r w:rsidRPr="00CA700C">
        <w:rPr>
          <w:rFonts w:ascii="ITC Avant Garde" w:hAnsi="ITC Avant Garde"/>
          <w:sz w:val="22"/>
        </w:rPr>
        <w:sym w:font="Symbol" w:char="F061"/>
      </w:r>
      <w:r w:rsidRPr="00CA700C">
        <w:rPr>
          <w:rFonts w:ascii="ITC Avant Garde" w:hAnsi="ITC Avant Garde"/>
          <w:sz w:val="22"/>
          <w:lang w:val="es-MX"/>
        </w:rPr>
        <w:t xml:space="preserve"> definidos en la tabla I.4 del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290CF2" w:rsidRPr="00CA700C">
        <w:rPr>
          <w:rFonts w:ascii="ITC Avant Garde" w:hAnsi="ITC Avant Garde"/>
          <w:sz w:val="22"/>
          <w:lang w:val="es-MX"/>
        </w:rPr>
        <w:t>. 93</w:t>
      </w:r>
      <w:r w:rsidRPr="00CA700C">
        <w:rPr>
          <w:rFonts w:ascii="ITC Avant Garde" w:hAnsi="ITC Avant Garde"/>
          <w:sz w:val="22"/>
          <w:lang w:val="es-MX"/>
        </w:rPr>
        <w:t xml:space="preserve"> están en función de la categoría del terreno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 xml:space="preserve"> 93</w:t>
      </w:r>
      <w:r w:rsidRPr="00CA700C">
        <w:rPr>
          <w:rFonts w:ascii="ITC Avant Garde" w:hAnsi="ITC Avant Garde"/>
          <w:sz w:val="22"/>
          <w:lang w:val="es-MX"/>
        </w:rPr>
        <w:t xml:space="preserve"> tabla 1.1) y de la clase de la estructura según su tamaño. </w:t>
      </w:r>
    </w:p>
    <w:p w14:paraId="4BFB95D4" w14:textId="77777777" w:rsidR="000B72D2" w:rsidRPr="00CA700C" w:rsidRDefault="000B72D2">
      <w:pPr>
        <w:pStyle w:val="Textoindependiente"/>
        <w:rPr>
          <w:rFonts w:ascii="ITC Avant Garde" w:hAnsi="ITC Avant Garde"/>
          <w:sz w:val="22"/>
          <w:lang w:val="es-MX"/>
        </w:rPr>
      </w:pPr>
    </w:p>
    <w:p w14:paraId="4BFB95D5" w14:textId="77777777" w:rsidR="000B72D2" w:rsidRPr="00CA700C" w:rsidRDefault="000B72D2" w:rsidP="007A3118">
      <w:pPr>
        <w:pStyle w:val="Textoindependiente"/>
        <w:numPr>
          <w:ilvl w:val="1"/>
          <w:numId w:val="1"/>
        </w:numPr>
        <w:tabs>
          <w:tab w:val="clear" w:pos="540"/>
          <w:tab w:val="clear" w:pos="1134"/>
          <w:tab w:val="left" w:pos="1276"/>
        </w:tabs>
        <w:ind w:left="1276" w:firstLine="0"/>
        <w:rPr>
          <w:rFonts w:ascii="ITC Avant Garde" w:hAnsi="ITC Avant Garde"/>
          <w:sz w:val="22"/>
          <w:lang w:val="es-MX"/>
        </w:rPr>
      </w:pPr>
      <w:r w:rsidRPr="00CA700C">
        <w:rPr>
          <w:rFonts w:ascii="ITC Avant Garde" w:hAnsi="ITC Avant Garde"/>
          <w:sz w:val="22"/>
          <w:lang w:val="es-MX"/>
        </w:rPr>
        <w:t xml:space="preserve">Obtención de la presión </w:t>
      </w:r>
      <w:r w:rsidR="00B10FAE" w:rsidRPr="00CA700C">
        <w:rPr>
          <w:rFonts w:ascii="ITC Avant Garde" w:hAnsi="ITC Avant Garde"/>
          <w:sz w:val="22"/>
          <w:lang w:val="es-MX"/>
        </w:rPr>
        <w:t>dinámica</w:t>
      </w:r>
      <w:r w:rsidRPr="00CA700C">
        <w:rPr>
          <w:rFonts w:ascii="ITC Avant Garde" w:hAnsi="ITC Avant Garde"/>
          <w:sz w:val="22"/>
          <w:lang w:val="es-MX"/>
        </w:rPr>
        <w:t xml:space="preserve"> de base q</w:t>
      </w:r>
      <w:r w:rsidRPr="00CA700C">
        <w:rPr>
          <w:rFonts w:ascii="ITC Avant Garde" w:hAnsi="ITC Avant Garde"/>
          <w:sz w:val="22"/>
          <w:vertAlign w:val="subscript"/>
          <w:lang w:val="es-MX"/>
        </w:rPr>
        <w:t>z</w:t>
      </w:r>
    </w:p>
    <w:p w14:paraId="4BFB95D6" w14:textId="77777777" w:rsidR="000B72D2" w:rsidRPr="00CA700C" w:rsidRDefault="000B72D2">
      <w:pPr>
        <w:pStyle w:val="Textoindependiente"/>
        <w:rPr>
          <w:rFonts w:ascii="ITC Avant Garde" w:hAnsi="ITC Avant Garde"/>
          <w:sz w:val="22"/>
          <w:lang w:val="es-MX"/>
        </w:rPr>
      </w:pPr>
    </w:p>
    <w:p w14:paraId="4BFB95D7" w14:textId="77777777" w:rsidR="000B72D2" w:rsidRPr="00CA700C" w:rsidRDefault="000B72D2" w:rsidP="00AE2039">
      <w:pPr>
        <w:pStyle w:val="Textoindependiente"/>
        <w:ind w:left="2127"/>
        <w:rPr>
          <w:rFonts w:ascii="ITC Avant Garde" w:hAnsi="ITC Avant Garde"/>
          <w:sz w:val="22"/>
          <w:lang w:val="es-MX"/>
        </w:rPr>
      </w:pPr>
      <w:r w:rsidRPr="00CA700C">
        <w:rPr>
          <w:rFonts w:ascii="ITC Avant Garde" w:hAnsi="ITC Avant Garde"/>
          <w:sz w:val="22"/>
          <w:lang w:val="es-MX"/>
        </w:rPr>
        <w:t>La presión que ejerce el viento se determinará con la siguiente ecuación:</w:t>
      </w:r>
    </w:p>
    <w:p w14:paraId="4BFB95D8" w14:textId="77777777" w:rsidR="000B72D2" w:rsidRPr="00CA700C" w:rsidRDefault="000B72D2">
      <w:pPr>
        <w:pStyle w:val="Textoindependiente"/>
        <w:ind w:left="1701"/>
        <w:rPr>
          <w:rFonts w:ascii="ITC Avant Garde" w:hAnsi="ITC Avant Garde"/>
          <w:sz w:val="22"/>
          <w:lang w:val="es-MX"/>
        </w:rPr>
      </w:pPr>
    </w:p>
    <w:p w14:paraId="4BFB95D9" w14:textId="77777777" w:rsidR="000B72D2" w:rsidRPr="00CA700C" w:rsidRDefault="000B72D2">
      <w:pPr>
        <w:pStyle w:val="Textoindependiente"/>
        <w:ind w:left="1701"/>
        <w:jc w:val="center"/>
        <w:rPr>
          <w:rFonts w:ascii="ITC Avant Garde" w:hAnsi="ITC Avant Garde"/>
          <w:sz w:val="22"/>
          <w:vertAlign w:val="superscript"/>
          <w:lang w:val="es-MX"/>
        </w:rPr>
      </w:pPr>
      <w:r w:rsidRPr="00CA700C">
        <w:rPr>
          <w:rFonts w:ascii="ITC Avant Garde" w:hAnsi="ITC Avant Garde"/>
          <w:sz w:val="22"/>
          <w:lang w:val="es-MX"/>
        </w:rPr>
        <w:t>q</w:t>
      </w:r>
      <w:r w:rsidRPr="00CA700C">
        <w:rPr>
          <w:rFonts w:ascii="ITC Avant Garde" w:hAnsi="ITC Avant Garde"/>
          <w:sz w:val="22"/>
          <w:vertAlign w:val="subscript"/>
          <w:lang w:val="es-MX"/>
        </w:rPr>
        <w:t>z</w:t>
      </w:r>
      <w:r w:rsidRPr="00CA700C">
        <w:rPr>
          <w:rFonts w:ascii="ITC Avant Garde" w:hAnsi="ITC Avant Garde"/>
          <w:sz w:val="22"/>
          <w:lang w:val="es-MX"/>
        </w:rPr>
        <w:t xml:space="preserve"> = </w:t>
      </w:r>
      <w:smartTag w:uri="urn:schemas-microsoft-com:office:smarttags" w:element="metricconverter">
        <w:smartTagPr>
          <w:attr w:name="ProductID" w:val="0.0048 G"/>
        </w:smartTagPr>
        <w:r w:rsidRPr="00CA700C">
          <w:rPr>
            <w:rFonts w:ascii="ITC Avant Garde" w:hAnsi="ITC Avant Garde"/>
            <w:sz w:val="22"/>
            <w:lang w:val="es-MX"/>
          </w:rPr>
          <w:t>0.0048 G</w:t>
        </w:r>
      </w:smartTag>
      <w:r w:rsidRPr="00CA700C">
        <w:rPr>
          <w:rFonts w:ascii="ITC Avant Garde" w:hAnsi="ITC Avant Garde"/>
          <w:sz w:val="22"/>
          <w:lang w:val="es-MX"/>
        </w:rPr>
        <w:t xml:space="preserve"> V</w:t>
      </w:r>
      <w:r w:rsidRPr="00CA700C">
        <w:rPr>
          <w:rFonts w:ascii="ITC Avant Garde" w:hAnsi="ITC Avant Garde"/>
          <w:sz w:val="22"/>
          <w:vertAlign w:val="subscript"/>
          <w:lang w:val="es-MX"/>
        </w:rPr>
        <w:t>D</w:t>
      </w:r>
      <w:r w:rsidRPr="00CA700C">
        <w:rPr>
          <w:rFonts w:ascii="ITC Avant Garde" w:hAnsi="ITC Avant Garde"/>
          <w:sz w:val="22"/>
          <w:vertAlign w:val="superscript"/>
          <w:lang w:val="es-MX"/>
        </w:rPr>
        <w:t>2</w:t>
      </w:r>
    </w:p>
    <w:p w14:paraId="4BFB95DA" w14:textId="77777777" w:rsidR="003310AD" w:rsidRPr="00CA700C" w:rsidRDefault="003310AD">
      <w:pPr>
        <w:pStyle w:val="Textoindependiente"/>
        <w:ind w:left="1701"/>
        <w:jc w:val="center"/>
        <w:rPr>
          <w:rFonts w:ascii="ITC Avant Garde" w:hAnsi="ITC Avant Garde"/>
          <w:sz w:val="22"/>
          <w:lang w:val="es-MX"/>
        </w:rPr>
      </w:pPr>
    </w:p>
    <w:p w14:paraId="4BFB95DB" w14:textId="77777777" w:rsidR="000B72D2" w:rsidRPr="00CA700C" w:rsidRDefault="000B72D2">
      <w:pPr>
        <w:pStyle w:val="Textoindependiente"/>
        <w:ind w:left="2160"/>
        <w:rPr>
          <w:rFonts w:ascii="ITC Avant Garde" w:hAnsi="ITC Avant Garde"/>
          <w:sz w:val="22"/>
          <w:lang w:val="es-MX"/>
        </w:rPr>
      </w:pPr>
      <w:r w:rsidRPr="00CA700C">
        <w:rPr>
          <w:rFonts w:ascii="ITC Avant Garde" w:hAnsi="ITC Avant Garde"/>
          <w:sz w:val="22"/>
          <w:lang w:val="es-MX"/>
        </w:rPr>
        <w:t>donde:</w:t>
      </w:r>
    </w:p>
    <w:p w14:paraId="4BFB95DC" w14:textId="77777777" w:rsidR="000B72D2" w:rsidRPr="00CA700C" w:rsidRDefault="000B72D2">
      <w:pPr>
        <w:pStyle w:val="Textoindependiente"/>
        <w:ind w:left="2160"/>
        <w:rPr>
          <w:rFonts w:ascii="ITC Avant Garde" w:hAnsi="ITC Avant Garde"/>
          <w:sz w:val="22"/>
          <w:lang w:val="es-MX"/>
        </w:rPr>
      </w:pPr>
    </w:p>
    <w:p w14:paraId="4BFB95DD" w14:textId="77777777" w:rsidR="000B72D2" w:rsidRPr="00CA700C" w:rsidRDefault="000B72D2">
      <w:pPr>
        <w:pStyle w:val="Textoindependiente"/>
        <w:ind w:left="2880" w:hanging="720"/>
        <w:rPr>
          <w:rFonts w:ascii="ITC Avant Garde" w:hAnsi="ITC Avant Garde"/>
          <w:sz w:val="22"/>
          <w:lang w:val="es-MX"/>
        </w:rPr>
      </w:pPr>
      <w:r w:rsidRPr="00CA700C">
        <w:rPr>
          <w:rFonts w:ascii="ITC Avant Garde" w:hAnsi="ITC Avant Garde"/>
          <w:sz w:val="22"/>
          <w:lang w:val="es-MX"/>
        </w:rPr>
        <w:t xml:space="preserve">G </w:t>
      </w:r>
      <w:r w:rsidRPr="00CA700C">
        <w:rPr>
          <w:rFonts w:ascii="ITC Avant Garde" w:hAnsi="ITC Avant Garde"/>
          <w:sz w:val="22"/>
          <w:lang w:val="es-MX"/>
        </w:rPr>
        <w:tab/>
        <w:t>Es el factor adimensional de corrección por temperatura y por altura con respecto al nivel del mar, determinado por la expresión:</w:t>
      </w:r>
    </w:p>
    <w:p w14:paraId="4BFB95DE" w14:textId="77777777" w:rsidR="000B72D2" w:rsidRPr="00CA700C" w:rsidRDefault="000B72D2">
      <w:pPr>
        <w:pStyle w:val="Textoindependiente"/>
        <w:ind w:left="2160"/>
        <w:rPr>
          <w:rFonts w:ascii="ITC Avant Garde" w:hAnsi="ITC Avant Garde"/>
          <w:sz w:val="22"/>
          <w:lang w:val="es-MX"/>
        </w:rPr>
      </w:pPr>
    </w:p>
    <w:p w14:paraId="4BFB95DF" w14:textId="77777777" w:rsidR="000B72D2" w:rsidRPr="00CA700C" w:rsidRDefault="000B72D2">
      <w:pPr>
        <w:pStyle w:val="Textoindependiente"/>
        <w:ind w:left="1440"/>
        <w:jc w:val="center"/>
        <w:rPr>
          <w:rFonts w:ascii="ITC Avant Garde" w:hAnsi="ITC Avant Garde"/>
          <w:sz w:val="22"/>
          <w:lang w:val="es-MX"/>
        </w:rPr>
      </w:pPr>
      <w:r w:rsidRPr="00CA700C">
        <w:rPr>
          <w:rFonts w:ascii="ITC Avant Garde" w:hAnsi="ITC Avant Garde"/>
          <w:sz w:val="22"/>
          <w:lang w:val="es-MX"/>
        </w:rPr>
        <w:t xml:space="preserve">G=0.392 </w:t>
      </w:r>
      <w:r w:rsidRPr="00CA700C">
        <w:rPr>
          <w:rFonts w:ascii="ITC Avant Garde" w:hAnsi="ITC Avant Garde"/>
          <w:sz w:val="22"/>
        </w:rPr>
        <w:sym w:font="Symbol" w:char="F057"/>
      </w:r>
      <w:r w:rsidRPr="00CA700C">
        <w:rPr>
          <w:rFonts w:ascii="ITC Avant Garde" w:hAnsi="ITC Avant Garde"/>
          <w:sz w:val="22"/>
          <w:lang w:val="es-MX"/>
        </w:rPr>
        <w:t xml:space="preserve"> /273 + </w:t>
      </w:r>
      <w:r w:rsidRPr="00CA700C">
        <w:rPr>
          <w:rFonts w:ascii="ITC Avant Garde" w:hAnsi="ITC Avant Garde"/>
          <w:sz w:val="22"/>
        </w:rPr>
        <w:sym w:font="Symbol" w:char="F074"/>
      </w:r>
    </w:p>
    <w:p w14:paraId="4BFB95E0" w14:textId="77777777" w:rsidR="000B72D2" w:rsidRPr="00CA700C" w:rsidRDefault="000B72D2">
      <w:pPr>
        <w:pStyle w:val="Textoindependiente"/>
        <w:ind w:left="2880"/>
        <w:rPr>
          <w:rFonts w:ascii="ITC Avant Garde" w:hAnsi="ITC Avant Garde"/>
          <w:sz w:val="22"/>
          <w:lang w:val="es-MX"/>
        </w:rPr>
      </w:pPr>
      <w:r w:rsidRPr="00CA700C">
        <w:rPr>
          <w:rFonts w:ascii="ITC Avant Garde" w:hAnsi="ITC Avant Garde"/>
          <w:sz w:val="22"/>
          <w:lang w:val="es-MX"/>
        </w:rPr>
        <w:t>con:</w:t>
      </w:r>
    </w:p>
    <w:p w14:paraId="4BFB95E1" w14:textId="77777777" w:rsidR="000B72D2" w:rsidRPr="00CA700C" w:rsidRDefault="000B72D2">
      <w:pPr>
        <w:pStyle w:val="Textoindependiente"/>
        <w:ind w:left="2880"/>
        <w:rPr>
          <w:rFonts w:ascii="ITC Avant Garde" w:hAnsi="ITC Avant Garde"/>
          <w:sz w:val="22"/>
          <w:lang w:val="es-MX"/>
        </w:rPr>
      </w:pPr>
    </w:p>
    <w:p w14:paraId="4BFB95E2" w14:textId="77777777" w:rsidR="00750D82" w:rsidRPr="00CA700C" w:rsidRDefault="000B72D2">
      <w:pPr>
        <w:pStyle w:val="Textoindependiente"/>
        <w:ind w:left="2880"/>
        <w:rPr>
          <w:rFonts w:ascii="ITC Avant Garde" w:hAnsi="ITC Avant Garde"/>
          <w:sz w:val="22"/>
          <w:lang w:val="es-MX"/>
        </w:rPr>
      </w:pPr>
      <w:r w:rsidRPr="00CA700C">
        <w:rPr>
          <w:rFonts w:ascii="ITC Avant Garde" w:hAnsi="ITC Avant Garde"/>
          <w:sz w:val="22"/>
        </w:rPr>
        <w:sym w:font="Symbol" w:char="F057"/>
      </w:r>
      <w:r w:rsidR="00750D82" w:rsidRPr="00CA700C">
        <w:rPr>
          <w:rFonts w:ascii="ITC Avant Garde" w:hAnsi="ITC Avant Garde"/>
          <w:sz w:val="22"/>
          <w:lang w:val="es-MX"/>
        </w:rPr>
        <w:tab/>
        <w:t xml:space="preserve">Es la presión barométrica en función del ASNM obtenida del   </w:t>
      </w:r>
    </w:p>
    <w:p w14:paraId="4BFB95E3" w14:textId="77777777" w:rsidR="000B72D2" w:rsidRPr="00CA700C" w:rsidRDefault="003A1B4E">
      <w:pPr>
        <w:pStyle w:val="Textoindependiente"/>
        <w:ind w:left="2880"/>
        <w:rPr>
          <w:rFonts w:ascii="ITC Avant Garde" w:hAnsi="ITC Avant Garde"/>
          <w:sz w:val="22"/>
          <w:lang w:val="es-MX"/>
        </w:rPr>
      </w:pPr>
      <w:r w:rsidRPr="00CA700C">
        <w:rPr>
          <w:rFonts w:ascii="ITC Avant Garde" w:hAnsi="ITC Avant Garde"/>
          <w:sz w:val="22"/>
          <w:lang w:val="es-MX"/>
        </w:rPr>
        <w:t xml:space="preserve">           Google E</w:t>
      </w:r>
      <w:r w:rsidR="00750D82" w:rsidRPr="00CA700C">
        <w:rPr>
          <w:rFonts w:ascii="ITC Avant Garde" w:hAnsi="ITC Avant Garde"/>
          <w:sz w:val="22"/>
          <w:lang w:val="es-MX"/>
        </w:rPr>
        <w:t>art</w:t>
      </w:r>
      <w:r w:rsidRPr="00CA700C">
        <w:rPr>
          <w:rFonts w:ascii="ITC Avant Garde" w:hAnsi="ITC Avant Garde"/>
          <w:sz w:val="22"/>
          <w:lang w:val="es-MX"/>
        </w:rPr>
        <w:t>h</w:t>
      </w:r>
      <w:r w:rsidR="00750D82" w:rsidRPr="00CA700C">
        <w:rPr>
          <w:rFonts w:ascii="ITC Avant Garde" w:hAnsi="ITC Avant Garde"/>
          <w:sz w:val="22"/>
          <w:lang w:val="es-MX"/>
        </w:rPr>
        <w:t>.</w:t>
      </w:r>
    </w:p>
    <w:p w14:paraId="4BFB95E4" w14:textId="77777777" w:rsidR="000B72D2" w:rsidRPr="00CA700C" w:rsidRDefault="000B72D2">
      <w:pPr>
        <w:pStyle w:val="Textoindependiente"/>
        <w:ind w:left="3600" w:hanging="720"/>
        <w:rPr>
          <w:rFonts w:ascii="ITC Avant Garde" w:hAnsi="ITC Avant Garde"/>
          <w:sz w:val="22"/>
          <w:lang w:val="es-MX"/>
        </w:rPr>
      </w:pPr>
      <w:r w:rsidRPr="00CA700C">
        <w:rPr>
          <w:rFonts w:ascii="ITC Avant Garde" w:hAnsi="ITC Avant Garde"/>
          <w:sz w:val="22"/>
        </w:rPr>
        <w:sym w:font="Symbol" w:char="F074"/>
      </w:r>
      <w:r w:rsidRPr="00CA700C">
        <w:rPr>
          <w:rFonts w:ascii="ITC Avant Garde" w:hAnsi="ITC Avant Garde"/>
          <w:sz w:val="22"/>
          <w:lang w:val="es-MX"/>
        </w:rPr>
        <w:t xml:space="preserve"> </w:t>
      </w:r>
      <w:r w:rsidRPr="00CA700C">
        <w:rPr>
          <w:rFonts w:ascii="ITC Avant Garde" w:hAnsi="ITC Avant Garde"/>
          <w:sz w:val="22"/>
          <w:lang w:val="es-MX"/>
        </w:rPr>
        <w:tab/>
        <w:t>Es la temperatura ambiental definidos en la tabla I.7 del Manual de Diseño por Viento CFE</w:t>
      </w:r>
      <w:r w:rsidR="00750D82" w:rsidRPr="00CA700C">
        <w:rPr>
          <w:rFonts w:ascii="ITC Avant Garde" w:hAnsi="ITC Avant Garde"/>
          <w:sz w:val="22"/>
          <w:lang w:val="es-MX"/>
        </w:rPr>
        <w:t xml:space="preserve"> 93</w:t>
      </w:r>
      <w:r w:rsidRPr="00CA700C">
        <w:rPr>
          <w:rFonts w:ascii="ITC Avant Garde" w:hAnsi="ITC Avant Garde"/>
          <w:sz w:val="22"/>
          <w:lang w:val="es-MX"/>
        </w:rPr>
        <w:t>.</w:t>
      </w:r>
    </w:p>
    <w:p w14:paraId="4BFB95E5" w14:textId="77777777" w:rsidR="00750D82" w:rsidRPr="00CA700C" w:rsidRDefault="00750D82">
      <w:pPr>
        <w:pStyle w:val="Textoindependiente"/>
        <w:ind w:left="3600" w:hanging="720"/>
        <w:rPr>
          <w:rFonts w:ascii="ITC Avant Garde" w:hAnsi="ITC Avant Garde"/>
          <w:sz w:val="22"/>
          <w:lang w:val="es-MX"/>
        </w:rPr>
      </w:pPr>
    </w:p>
    <w:p w14:paraId="4BFB95E6" w14:textId="77777777" w:rsidR="000B72D2" w:rsidRPr="00CA700C" w:rsidRDefault="000B72D2">
      <w:pPr>
        <w:pStyle w:val="Textoindependiente"/>
        <w:ind w:left="3600" w:hanging="720"/>
        <w:rPr>
          <w:rFonts w:ascii="ITC Avant Garde" w:hAnsi="ITC Avant Garde"/>
          <w:sz w:val="22"/>
          <w:lang w:val="es-MX"/>
        </w:rPr>
      </w:pPr>
    </w:p>
    <w:p w14:paraId="4BFB95E7" w14:textId="77777777" w:rsidR="000B72D2" w:rsidRPr="00CA700C" w:rsidRDefault="000B72D2">
      <w:pPr>
        <w:pStyle w:val="Textoindependiente"/>
        <w:ind w:left="2880" w:hanging="720"/>
        <w:rPr>
          <w:rFonts w:ascii="ITC Avant Garde" w:hAnsi="ITC Avant Garde"/>
          <w:sz w:val="22"/>
          <w:lang w:val="es-MX"/>
        </w:rPr>
      </w:pPr>
      <w:r w:rsidRPr="00CA700C">
        <w:rPr>
          <w:rFonts w:ascii="ITC Avant Garde" w:hAnsi="ITC Avant Garde"/>
          <w:sz w:val="22"/>
          <w:lang w:val="es-MX"/>
        </w:rPr>
        <w:t>V</w:t>
      </w:r>
      <w:r w:rsidRPr="00CA700C">
        <w:rPr>
          <w:rFonts w:ascii="ITC Avant Garde" w:hAnsi="ITC Avant Garde"/>
          <w:sz w:val="22"/>
          <w:vertAlign w:val="subscript"/>
          <w:lang w:val="es-MX"/>
        </w:rPr>
        <w:t>D</w:t>
      </w:r>
      <w:r w:rsidRPr="00CA700C">
        <w:rPr>
          <w:rFonts w:ascii="ITC Avant Garde" w:hAnsi="ITC Avant Garde"/>
          <w:sz w:val="22"/>
          <w:lang w:val="es-MX"/>
        </w:rPr>
        <w:t xml:space="preserve"> </w:t>
      </w:r>
      <w:r w:rsidRPr="00CA700C">
        <w:rPr>
          <w:rFonts w:ascii="ITC Avant Garde" w:hAnsi="ITC Avant Garde"/>
          <w:sz w:val="22"/>
          <w:lang w:val="es-MX"/>
        </w:rPr>
        <w:tab/>
        <w:t>Es la velocidad de diseño en km/h, la cual sufrirá variaciones en función de la altura Z considerada.</w:t>
      </w:r>
    </w:p>
    <w:p w14:paraId="4BFB95E8" w14:textId="77777777" w:rsidR="000B72D2" w:rsidRPr="00CA700C" w:rsidRDefault="000B72D2">
      <w:pPr>
        <w:pStyle w:val="Textoindependiente"/>
        <w:rPr>
          <w:rFonts w:ascii="ITC Avant Garde" w:hAnsi="ITC Avant Garde"/>
          <w:sz w:val="22"/>
          <w:lang w:val="es-MX"/>
        </w:rPr>
      </w:pPr>
    </w:p>
    <w:p w14:paraId="4BFB95EB" w14:textId="77777777" w:rsidR="00CA56D8" w:rsidRPr="00CA700C" w:rsidRDefault="00CA56D8">
      <w:pPr>
        <w:pStyle w:val="Textoindependiente"/>
        <w:rPr>
          <w:rFonts w:ascii="ITC Avant Garde" w:hAnsi="ITC Avant Garde"/>
          <w:sz w:val="22"/>
          <w:lang w:val="es-MX"/>
        </w:rPr>
      </w:pPr>
    </w:p>
    <w:p w14:paraId="4BFB95EC" w14:textId="77777777" w:rsidR="000B72D2" w:rsidRPr="00CA700C" w:rsidRDefault="000B72D2" w:rsidP="007A3118">
      <w:pPr>
        <w:pStyle w:val="Textoindependiente"/>
        <w:numPr>
          <w:ilvl w:val="1"/>
          <w:numId w:val="1"/>
        </w:numPr>
        <w:tabs>
          <w:tab w:val="clear" w:pos="540"/>
          <w:tab w:val="clear" w:pos="1134"/>
        </w:tabs>
        <w:ind w:left="2127" w:hanging="851"/>
        <w:rPr>
          <w:rFonts w:ascii="ITC Avant Garde" w:hAnsi="ITC Avant Garde"/>
          <w:sz w:val="22"/>
          <w:lang w:val="es-MX"/>
        </w:rPr>
      </w:pPr>
      <w:r w:rsidRPr="00CA700C">
        <w:rPr>
          <w:rFonts w:ascii="ITC Avant Garde" w:hAnsi="ITC Avant Garde"/>
          <w:sz w:val="22"/>
          <w:lang w:val="es-MX"/>
        </w:rPr>
        <w:t>Determinación de las presiones en la dirección de viento p</w:t>
      </w:r>
      <w:r w:rsidRPr="00CA700C">
        <w:rPr>
          <w:rFonts w:ascii="ITC Avant Garde" w:hAnsi="ITC Avant Garde"/>
          <w:sz w:val="22"/>
          <w:vertAlign w:val="subscript"/>
          <w:lang w:val="es-MX"/>
        </w:rPr>
        <w:t>z</w:t>
      </w:r>
      <w:r w:rsidRPr="00CA700C">
        <w:rPr>
          <w:rFonts w:ascii="ITC Avant Garde" w:hAnsi="ITC Avant Garde"/>
          <w:sz w:val="22"/>
          <w:lang w:val="es-MX"/>
        </w:rPr>
        <w:t xml:space="preserve">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290CF2" w:rsidRPr="00CA700C">
        <w:rPr>
          <w:rFonts w:ascii="ITC Avant Garde" w:hAnsi="ITC Avant Garde"/>
          <w:sz w:val="22"/>
          <w:lang w:val="es-MX"/>
        </w:rPr>
        <w:t>93</w:t>
      </w:r>
      <w:r w:rsidRPr="00CA700C">
        <w:rPr>
          <w:rFonts w:ascii="ITC Avant Garde" w:hAnsi="ITC Avant Garde"/>
          <w:sz w:val="22"/>
          <w:lang w:val="es-MX"/>
        </w:rPr>
        <w:t>, inciso 4.9.3.1)</w:t>
      </w:r>
    </w:p>
    <w:p w14:paraId="4BFB95ED" w14:textId="77777777" w:rsidR="000B72D2" w:rsidRPr="00CA700C" w:rsidRDefault="000B72D2">
      <w:pPr>
        <w:pStyle w:val="Textoindependiente"/>
        <w:ind w:left="720"/>
        <w:rPr>
          <w:rFonts w:ascii="ITC Avant Garde" w:hAnsi="ITC Avant Garde"/>
          <w:sz w:val="22"/>
          <w:lang w:val="es-MX"/>
        </w:rPr>
      </w:pPr>
    </w:p>
    <w:p w14:paraId="4BFB95EE" w14:textId="77777777" w:rsidR="00CA56D8" w:rsidRPr="00CA700C" w:rsidRDefault="00CA56D8">
      <w:pPr>
        <w:pStyle w:val="Textoindependiente"/>
        <w:ind w:left="720"/>
        <w:rPr>
          <w:rFonts w:ascii="ITC Avant Garde" w:hAnsi="ITC Avant Garde"/>
          <w:sz w:val="22"/>
          <w:lang w:val="es-MX"/>
        </w:rPr>
      </w:pPr>
    </w:p>
    <w:p w14:paraId="4BFB95EF" w14:textId="77777777" w:rsidR="000B72D2" w:rsidRPr="00CA700C" w:rsidRDefault="000B72D2" w:rsidP="007A3118">
      <w:pPr>
        <w:pStyle w:val="Textoindependiente"/>
        <w:ind w:left="2127"/>
        <w:rPr>
          <w:rFonts w:ascii="ITC Avant Garde" w:hAnsi="ITC Avant Garde"/>
          <w:sz w:val="22"/>
          <w:lang w:val="es-MX"/>
        </w:rPr>
      </w:pPr>
      <w:r w:rsidRPr="00CA700C">
        <w:rPr>
          <w:rFonts w:ascii="ITC Avant Garde" w:hAnsi="ITC Avant Garde"/>
          <w:sz w:val="22"/>
          <w:lang w:val="es-MX"/>
        </w:rPr>
        <w:t>La presión total en la dirección del viento se calculará con la siguiente expresión:</w:t>
      </w:r>
    </w:p>
    <w:p w14:paraId="4BFB95F0" w14:textId="77777777" w:rsidR="000B72D2" w:rsidRPr="00CA700C" w:rsidRDefault="000B72D2">
      <w:pPr>
        <w:pStyle w:val="Textoindependiente"/>
        <w:ind w:left="1701"/>
        <w:rPr>
          <w:rFonts w:ascii="ITC Avant Garde" w:hAnsi="ITC Avant Garde"/>
          <w:sz w:val="22"/>
          <w:lang w:val="es-MX"/>
        </w:rPr>
      </w:pPr>
    </w:p>
    <w:p w14:paraId="4BFB95F1" w14:textId="77777777" w:rsidR="000B72D2" w:rsidRPr="00CA700C" w:rsidRDefault="000B72D2">
      <w:pPr>
        <w:pStyle w:val="Textoindependiente"/>
        <w:ind w:left="1701"/>
        <w:jc w:val="center"/>
        <w:rPr>
          <w:rFonts w:ascii="ITC Avant Garde" w:hAnsi="ITC Avant Garde"/>
          <w:sz w:val="22"/>
          <w:lang w:val="es-MX"/>
        </w:rPr>
      </w:pPr>
      <w:r w:rsidRPr="00CA700C">
        <w:rPr>
          <w:rFonts w:ascii="ITC Avant Garde" w:hAnsi="ITC Avant Garde"/>
          <w:sz w:val="22"/>
          <w:lang w:val="es-MX"/>
        </w:rPr>
        <w:t>P</w:t>
      </w:r>
      <w:r w:rsidRPr="00CA700C">
        <w:rPr>
          <w:rFonts w:ascii="ITC Avant Garde" w:hAnsi="ITC Avant Garde"/>
          <w:sz w:val="22"/>
          <w:vertAlign w:val="subscript"/>
          <w:lang w:val="es-MX"/>
        </w:rPr>
        <w:t>z</w:t>
      </w:r>
      <w:r w:rsidRPr="00CA700C">
        <w:rPr>
          <w:rFonts w:ascii="ITC Avant Garde" w:hAnsi="ITC Avant Garde"/>
          <w:sz w:val="22"/>
          <w:lang w:val="es-MX"/>
        </w:rPr>
        <w:t xml:space="preserve"> = F</w:t>
      </w:r>
      <w:r w:rsidRPr="00CA700C">
        <w:rPr>
          <w:rFonts w:ascii="ITC Avant Garde" w:hAnsi="ITC Avant Garde"/>
          <w:sz w:val="22"/>
          <w:vertAlign w:val="subscript"/>
          <w:lang w:val="es-MX"/>
        </w:rPr>
        <w:t>g</w:t>
      </w:r>
      <w:r w:rsidRPr="00CA700C">
        <w:rPr>
          <w:rFonts w:ascii="ITC Avant Garde" w:hAnsi="ITC Avant Garde"/>
          <w:sz w:val="22"/>
          <w:lang w:val="es-MX"/>
        </w:rPr>
        <w:t xml:space="preserve">  C</w:t>
      </w:r>
      <w:r w:rsidRPr="00CA700C">
        <w:rPr>
          <w:rFonts w:ascii="ITC Avant Garde" w:hAnsi="ITC Avant Garde"/>
          <w:sz w:val="22"/>
          <w:vertAlign w:val="subscript"/>
          <w:lang w:val="es-MX"/>
        </w:rPr>
        <w:t>a</w:t>
      </w:r>
      <w:r w:rsidRPr="00CA700C">
        <w:rPr>
          <w:rFonts w:ascii="ITC Avant Garde" w:hAnsi="ITC Avant Garde"/>
          <w:sz w:val="22"/>
          <w:lang w:val="es-MX"/>
        </w:rPr>
        <w:t xml:space="preserve"> q</w:t>
      </w:r>
      <w:r w:rsidRPr="00CA700C">
        <w:rPr>
          <w:rFonts w:ascii="ITC Avant Garde" w:hAnsi="ITC Avant Garde"/>
          <w:sz w:val="22"/>
          <w:vertAlign w:val="subscript"/>
          <w:lang w:val="es-MX"/>
        </w:rPr>
        <w:t>z</w:t>
      </w:r>
    </w:p>
    <w:p w14:paraId="4BFB95F2" w14:textId="77777777" w:rsidR="000B72D2" w:rsidRPr="00CA700C" w:rsidRDefault="000B72D2">
      <w:pPr>
        <w:pStyle w:val="Textoindependiente"/>
        <w:ind w:left="1701"/>
        <w:rPr>
          <w:rFonts w:ascii="ITC Avant Garde" w:hAnsi="ITC Avant Garde"/>
          <w:sz w:val="22"/>
          <w:lang w:val="es-MX"/>
        </w:rPr>
      </w:pPr>
    </w:p>
    <w:p w14:paraId="4BFB95F3"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donde:</w:t>
      </w:r>
    </w:p>
    <w:p w14:paraId="4BFB95F4" w14:textId="77777777" w:rsidR="000B72D2" w:rsidRPr="00CA700C" w:rsidRDefault="000B72D2" w:rsidP="00964D26">
      <w:pPr>
        <w:pStyle w:val="Textoindependiente"/>
        <w:ind w:left="2127"/>
        <w:rPr>
          <w:rFonts w:ascii="ITC Avant Garde" w:hAnsi="ITC Avant Garde"/>
          <w:sz w:val="22"/>
          <w:lang w:val="es-MX"/>
        </w:rPr>
      </w:pPr>
    </w:p>
    <w:p w14:paraId="4BFB95F5"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F</w:t>
      </w:r>
      <w:r w:rsidRPr="00CA700C">
        <w:rPr>
          <w:rFonts w:ascii="ITC Avant Garde" w:hAnsi="ITC Avant Garde"/>
          <w:sz w:val="22"/>
          <w:vertAlign w:val="subscript"/>
          <w:lang w:val="es-MX"/>
        </w:rPr>
        <w:t>g</w:t>
      </w:r>
      <w:r w:rsidRPr="00CA700C">
        <w:rPr>
          <w:rFonts w:ascii="ITC Avant Garde" w:hAnsi="ITC Avant Garde"/>
          <w:sz w:val="22"/>
          <w:vertAlign w:val="subscript"/>
          <w:lang w:val="es-MX"/>
        </w:rPr>
        <w:tab/>
      </w:r>
      <w:r w:rsidRPr="00CA700C">
        <w:rPr>
          <w:rFonts w:ascii="ITC Avant Garde" w:hAnsi="ITC Avant Garde"/>
          <w:sz w:val="22"/>
          <w:lang w:val="es-MX"/>
        </w:rPr>
        <w:t xml:space="preserve">Es el factor de respuesta dinámica debida a ráfagas calculada según lo </w:t>
      </w:r>
      <w:r w:rsidR="000B3869" w:rsidRPr="00CA700C">
        <w:rPr>
          <w:rFonts w:ascii="ITC Avant Garde" w:hAnsi="ITC Avant Garde"/>
          <w:sz w:val="22"/>
          <w:lang w:val="es-MX"/>
        </w:rPr>
        <w:t xml:space="preserve"> </w:t>
      </w:r>
      <w:r w:rsidRPr="00CA700C">
        <w:rPr>
          <w:rFonts w:ascii="ITC Avant Garde" w:hAnsi="ITC Avant Garde"/>
          <w:sz w:val="22"/>
          <w:lang w:val="es-MX"/>
        </w:rPr>
        <w:t>descrito en el inciso 4.9.3.3.</w:t>
      </w:r>
    </w:p>
    <w:p w14:paraId="4BFB95F6" w14:textId="77777777" w:rsidR="000B72D2" w:rsidRPr="00CA700C" w:rsidRDefault="000B72D2" w:rsidP="00964D26">
      <w:pPr>
        <w:pStyle w:val="Textoindependiente"/>
        <w:ind w:left="2127"/>
        <w:rPr>
          <w:rFonts w:ascii="ITC Avant Garde" w:hAnsi="ITC Avant Garde"/>
          <w:sz w:val="22"/>
          <w:lang w:val="es-MX"/>
        </w:rPr>
      </w:pPr>
    </w:p>
    <w:p w14:paraId="4BFB95F7"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Ca</w:t>
      </w:r>
      <w:r w:rsidRPr="00CA700C">
        <w:rPr>
          <w:rFonts w:ascii="ITC Avant Garde" w:hAnsi="ITC Avant Garde"/>
          <w:sz w:val="22"/>
          <w:lang w:val="es-MX"/>
        </w:rPr>
        <w:tab/>
        <w:t xml:space="preserve"> Es el coeficiente de arrastre adimensional que depende de la forma de la estructura, en el inciso 4.9.3.6.</w:t>
      </w:r>
    </w:p>
    <w:p w14:paraId="4BFB95F8" w14:textId="77777777" w:rsidR="000B72D2" w:rsidRPr="00CA700C" w:rsidRDefault="000B72D2" w:rsidP="00964D26">
      <w:pPr>
        <w:pStyle w:val="Textoindependiente"/>
        <w:ind w:left="2127"/>
        <w:rPr>
          <w:rFonts w:ascii="ITC Avant Garde" w:hAnsi="ITC Avant Garde"/>
          <w:sz w:val="22"/>
          <w:lang w:val="es-MX"/>
        </w:rPr>
      </w:pPr>
    </w:p>
    <w:p w14:paraId="4BFB95F9"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q</w:t>
      </w:r>
      <w:r w:rsidRPr="00CA700C">
        <w:rPr>
          <w:rFonts w:ascii="ITC Avant Garde" w:hAnsi="ITC Avant Garde"/>
          <w:sz w:val="22"/>
          <w:vertAlign w:val="subscript"/>
          <w:lang w:val="es-MX"/>
        </w:rPr>
        <w:t xml:space="preserve">z </w:t>
      </w:r>
      <w:r w:rsidRPr="00CA700C">
        <w:rPr>
          <w:rFonts w:ascii="ITC Avant Garde" w:hAnsi="ITC Avant Garde"/>
          <w:sz w:val="22"/>
          <w:vertAlign w:val="subscript"/>
          <w:lang w:val="es-MX"/>
        </w:rPr>
        <w:tab/>
      </w:r>
      <w:r w:rsidRPr="00CA700C">
        <w:rPr>
          <w:rFonts w:ascii="ITC Avant Garde" w:hAnsi="ITC Avant Garde"/>
          <w:sz w:val="22"/>
          <w:lang w:val="es-MX"/>
        </w:rPr>
        <w:t xml:space="preserve">La presión dinámica de base en la dirección del viento en </w:t>
      </w:r>
      <w:r w:rsidR="0091039E" w:rsidRPr="00CA700C">
        <w:rPr>
          <w:rFonts w:ascii="ITC Avant Garde" w:hAnsi="ITC Avant Garde"/>
          <w:sz w:val="22"/>
          <w:lang w:val="es-MX"/>
        </w:rPr>
        <w:t>Kg.</w:t>
      </w:r>
      <w:r w:rsidRPr="00CA700C">
        <w:rPr>
          <w:rFonts w:ascii="ITC Avant Garde" w:hAnsi="ITC Avant Garde"/>
          <w:sz w:val="22"/>
          <w:lang w:val="es-MX"/>
        </w:rPr>
        <w:t>/m</w:t>
      </w:r>
      <w:r w:rsidRPr="00CA700C">
        <w:rPr>
          <w:rFonts w:ascii="ITC Avant Garde" w:hAnsi="ITC Avant Garde"/>
          <w:sz w:val="22"/>
          <w:vertAlign w:val="superscript"/>
          <w:lang w:val="es-MX"/>
        </w:rPr>
        <w:t>2</w:t>
      </w:r>
      <w:r w:rsidRPr="00CA700C">
        <w:rPr>
          <w:rFonts w:ascii="ITC Avant Garde" w:hAnsi="ITC Avant Garde"/>
          <w:sz w:val="22"/>
          <w:lang w:val="es-MX"/>
        </w:rPr>
        <w:t xml:space="preserve"> en el inciso 4.7.</w:t>
      </w:r>
    </w:p>
    <w:p w14:paraId="4BFB95FA" w14:textId="77777777" w:rsidR="000B72D2" w:rsidRPr="00CA700C" w:rsidRDefault="000B72D2" w:rsidP="00964D26">
      <w:pPr>
        <w:pStyle w:val="Textoindependiente"/>
        <w:ind w:left="2127"/>
        <w:rPr>
          <w:rFonts w:ascii="ITC Avant Garde" w:hAnsi="ITC Avant Garde"/>
          <w:sz w:val="22"/>
          <w:lang w:val="es-MX"/>
        </w:rPr>
      </w:pPr>
    </w:p>
    <w:p w14:paraId="4BFB95FB" w14:textId="77777777" w:rsidR="000B72D2" w:rsidRPr="00CA700C" w:rsidRDefault="000B72D2" w:rsidP="00964D26">
      <w:pPr>
        <w:pStyle w:val="Textoindependiente"/>
        <w:numPr>
          <w:ilvl w:val="0"/>
          <w:numId w:val="3"/>
        </w:numPr>
        <w:tabs>
          <w:tab w:val="num" w:pos="2061"/>
          <w:tab w:val="left" w:pos="2410"/>
        </w:tabs>
        <w:ind w:left="2127" w:firstLine="0"/>
        <w:rPr>
          <w:rFonts w:ascii="ITC Avant Garde" w:hAnsi="ITC Avant Garde"/>
          <w:sz w:val="22"/>
          <w:lang w:val="es-MX"/>
        </w:rPr>
      </w:pPr>
      <w:r w:rsidRPr="00CA700C">
        <w:rPr>
          <w:rFonts w:ascii="ITC Avant Garde" w:hAnsi="ITC Avant Garde"/>
          <w:sz w:val="22"/>
          <w:lang w:val="es-MX"/>
        </w:rPr>
        <w:t>Determinación de Fg (Factor de respuesta dinámica debida a ráfagas).</w:t>
      </w:r>
    </w:p>
    <w:p w14:paraId="4BFB95FC" w14:textId="77777777" w:rsidR="000B72D2" w:rsidRPr="00CA700C" w:rsidRDefault="000B72D2" w:rsidP="00964D26">
      <w:pPr>
        <w:pStyle w:val="Textoindependiente"/>
        <w:ind w:left="2127"/>
        <w:rPr>
          <w:rFonts w:ascii="ITC Avant Garde" w:hAnsi="ITC Avant Garde"/>
          <w:sz w:val="22"/>
          <w:lang w:val="es-MX"/>
        </w:rPr>
      </w:pPr>
    </w:p>
    <w:p w14:paraId="4BFB95FD"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Para el cálculo del Factor de respuesta dinámica debida a ráfagas deberán de tomarse las siguientes consideraciones:</w:t>
      </w:r>
    </w:p>
    <w:p w14:paraId="4BFB95FE" w14:textId="77777777" w:rsidR="000B72D2" w:rsidRPr="00CA700C" w:rsidRDefault="000B72D2" w:rsidP="00964D26">
      <w:pPr>
        <w:pStyle w:val="Textoindependiente"/>
        <w:ind w:left="2127"/>
        <w:rPr>
          <w:rFonts w:ascii="ITC Avant Garde" w:hAnsi="ITC Avant Garde"/>
          <w:sz w:val="22"/>
          <w:lang w:val="es-MX"/>
        </w:rPr>
      </w:pPr>
    </w:p>
    <w:p w14:paraId="4BFB95FF"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 xml:space="preserve">El coeficiente de amortiguamiento crítico “ </w:t>
      </w:r>
      <w:r w:rsidRPr="00CA700C">
        <w:rPr>
          <w:rFonts w:ascii="ITC Avant Garde" w:hAnsi="ITC Avant Garde"/>
          <w:sz w:val="22"/>
        </w:rPr>
        <w:sym w:font="Symbol" w:char="F07A"/>
      </w:r>
      <w:r w:rsidRPr="00CA700C">
        <w:rPr>
          <w:rFonts w:ascii="ITC Avant Garde" w:hAnsi="ITC Avant Garde"/>
          <w:sz w:val="22"/>
          <w:lang w:val="es-MX"/>
        </w:rPr>
        <w:t xml:space="preserve"> </w:t>
      </w:r>
      <w:r w:rsidR="00D83C9C" w:rsidRPr="00CA700C">
        <w:rPr>
          <w:rFonts w:ascii="ITC Avant Garde" w:hAnsi="ITC Avant Garde"/>
          <w:sz w:val="22"/>
          <w:lang w:val="es-MX"/>
        </w:rPr>
        <w:t>“deberá</w:t>
      </w:r>
      <w:r w:rsidRPr="00CA700C">
        <w:rPr>
          <w:rFonts w:ascii="ITC Avant Garde" w:hAnsi="ITC Avant Garde"/>
          <w:sz w:val="22"/>
          <w:lang w:val="es-MX"/>
        </w:rPr>
        <w:t xml:space="preserve"> considerarse con valor de 0.01 para torres autosoportadas, arriostradas y monopolos.</w:t>
      </w:r>
    </w:p>
    <w:p w14:paraId="4BFB9600" w14:textId="77777777" w:rsidR="000B72D2" w:rsidRPr="00CA700C" w:rsidRDefault="000B72D2" w:rsidP="00964D26">
      <w:pPr>
        <w:pStyle w:val="Textoindependiente"/>
        <w:ind w:left="2127"/>
        <w:rPr>
          <w:rFonts w:ascii="ITC Avant Garde" w:hAnsi="ITC Avant Garde"/>
          <w:sz w:val="22"/>
          <w:lang w:val="es-MX"/>
        </w:rPr>
      </w:pPr>
    </w:p>
    <w:p w14:paraId="4BFB9601"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La frecuencia natural</w:t>
      </w:r>
      <w:r w:rsidR="00B25AD2" w:rsidRPr="00CA700C">
        <w:rPr>
          <w:rFonts w:ascii="ITC Avant Garde" w:hAnsi="ITC Avant Garde"/>
          <w:sz w:val="22"/>
          <w:lang w:val="es-MX"/>
        </w:rPr>
        <w:t xml:space="preserve"> de vibración de la torre</w:t>
      </w:r>
      <w:r w:rsidRPr="00CA700C">
        <w:rPr>
          <w:rFonts w:ascii="ITC Avant Garde" w:hAnsi="ITC Avant Garde"/>
          <w:sz w:val="22"/>
          <w:lang w:val="es-MX"/>
        </w:rPr>
        <w:t xml:space="preserve"> n</w:t>
      </w:r>
      <w:r w:rsidRPr="00CA700C">
        <w:rPr>
          <w:rFonts w:ascii="ITC Avant Garde" w:hAnsi="ITC Avant Garde"/>
          <w:sz w:val="22"/>
          <w:vertAlign w:val="subscript"/>
          <w:lang w:val="es-MX"/>
        </w:rPr>
        <w:t>0</w:t>
      </w:r>
      <w:r w:rsidRPr="00CA700C">
        <w:rPr>
          <w:rFonts w:ascii="ITC Avant Garde" w:hAnsi="ITC Avant Garde"/>
          <w:sz w:val="22"/>
          <w:lang w:val="es-MX"/>
        </w:rPr>
        <w:t xml:space="preserve"> deberá considerarse dir</w:t>
      </w:r>
      <w:r w:rsidR="00B25AD2" w:rsidRPr="00CA700C">
        <w:rPr>
          <w:rFonts w:ascii="ITC Avant Garde" w:hAnsi="ITC Avant Garde"/>
          <w:sz w:val="22"/>
          <w:lang w:val="es-MX"/>
        </w:rPr>
        <w:t>ectamente del resultado calculado</w:t>
      </w:r>
      <w:r w:rsidRPr="00CA700C">
        <w:rPr>
          <w:rFonts w:ascii="ITC Avant Garde" w:hAnsi="ITC Avant Garde"/>
          <w:sz w:val="22"/>
          <w:lang w:val="es-MX"/>
        </w:rPr>
        <w:t xml:space="preserve"> por el programa </w:t>
      </w:r>
      <w:r w:rsidR="00B25AD2" w:rsidRPr="00CA700C">
        <w:rPr>
          <w:rFonts w:ascii="ITC Avant Garde" w:hAnsi="ITC Avant Garde"/>
          <w:sz w:val="22"/>
          <w:lang w:val="es-MX"/>
        </w:rPr>
        <w:t>Staad  utilizado para el modelaje</w:t>
      </w:r>
      <w:r w:rsidRPr="00CA700C">
        <w:rPr>
          <w:rFonts w:ascii="ITC Avant Garde" w:hAnsi="ITC Avant Garde"/>
          <w:sz w:val="22"/>
          <w:lang w:val="es-MX"/>
        </w:rPr>
        <w:t xml:space="preserve"> de la estructura.</w:t>
      </w:r>
    </w:p>
    <w:p w14:paraId="4BFB9602" w14:textId="77777777" w:rsidR="000B72D2" w:rsidRPr="00CA700C" w:rsidRDefault="000B72D2" w:rsidP="00964D26">
      <w:pPr>
        <w:pStyle w:val="Textoindependiente"/>
        <w:ind w:left="2127"/>
        <w:rPr>
          <w:rFonts w:ascii="ITC Avant Garde" w:hAnsi="ITC Avant Garde"/>
          <w:sz w:val="22"/>
          <w:lang w:val="es-MX"/>
        </w:rPr>
      </w:pPr>
    </w:p>
    <w:p w14:paraId="4BFB9603" w14:textId="77777777" w:rsidR="000B67BC" w:rsidRPr="00CA700C" w:rsidRDefault="000B67BC" w:rsidP="00964D26">
      <w:pPr>
        <w:pStyle w:val="Textoindependiente"/>
        <w:ind w:left="2127"/>
        <w:rPr>
          <w:rFonts w:ascii="ITC Avant Garde" w:hAnsi="ITC Avant Garde"/>
          <w:sz w:val="22"/>
          <w:lang w:val="es-MX"/>
        </w:rPr>
      </w:pPr>
      <w:r w:rsidRPr="00CA700C">
        <w:rPr>
          <w:rFonts w:ascii="ITC Avant Garde" w:hAnsi="ITC Avant Garde"/>
          <w:sz w:val="22"/>
          <w:lang w:val="es-MX"/>
        </w:rPr>
        <w:t>Los pesos</w:t>
      </w:r>
      <w:r w:rsidR="000B72D2" w:rsidRPr="00CA700C">
        <w:rPr>
          <w:rFonts w:ascii="ITC Avant Garde" w:hAnsi="ITC Avant Garde"/>
          <w:sz w:val="22"/>
          <w:lang w:val="es-MX"/>
        </w:rPr>
        <w:t xml:space="preserve"> para el cálculo de la</w:t>
      </w:r>
      <w:r w:rsidR="00AE3A5E" w:rsidRPr="00CA700C">
        <w:rPr>
          <w:rFonts w:ascii="ITC Avant Garde" w:hAnsi="ITC Avant Garde"/>
          <w:sz w:val="22"/>
          <w:lang w:val="es-MX"/>
        </w:rPr>
        <w:t xml:space="preserve"> frecuencia natural de vibrado</w:t>
      </w:r>
      <w:r w:rsidRPr="00CA700C">
        <w:rPr>
          <w:rFonts w:ascii="ITC Avant Garde" w:hAnsi="ITC Avant Garde"/>
          <w:sz w:val="22"/>
          <w:lang w:val="es-MX"/>
        </w:rPr>
        <w:t xml:space="preserve"> </w:t>
      </w:r>
      <w:r w:rsidR="00E61E3A" w:rsidRPr="00CA700C">
        <w:rPr>
          <w:rFonts w:ascii="ITC Avant Garde" w:hAnsi="ITC Avant Garde"/>
          <w:sz w:val="22"/>
          <w:lang w:val="es-MX"/>
        </w:rPr>
        <w:t xml:space="preserve">será el peso propio de la estructura y el total de los accesorios </w:t>
      </w:r>
      <w:r w:rsidRPr="00CA700C">
        <w:rPr>
          <w:rFonts w:ascii="ITC Avant Garde" w:hAnsi="ITC Avant Garde"/>
          <w:sz w:val="22"/>
          <w:lang w:val="es-MX"/>
        </w:rPr>
        <w:t>correspondientes según la altura de la torre; en dirección “Y”, “Z” y “X”; con la siguiente combinación de carga.</w:t>
      </w:r>
    </w:p>
    <w:p w14:paraId="4BFB9604" w14:textId="77777777" w:rsidR="000B67BC" w:rsidRPr="00CA700C" w:rsidRDefault="000B67BC" w:rsidP="00964D26">
      <w:pPr>
        <w:pStyle w:val="Textoindependiente"/>
        <w:ind w:left="2127"/>
        <w:rPr>
          <w:rFonts w:ascii="ITC Avant Garde" w:hAnsi="ITC Avant Garde"/>
          <w:sz w:val="22"/>
          <w:lang w:val="es-MX"/>
        </w:rPr>
      </w:pPr>
    </w:p>
    <w:p w14:paraId="4BFB9605" w14:textId="77777777" w:rsidR="000B72D2" w:rsidRPr="00CA700C" w:rsidRDefault="000B67BC" w:rsidP="00964D26">
      <w:pPr>
        <w:pStyle w:val="Textoindependiente"/>
        <w:ind w:left="2127"/>
        <w:rPr>
          <w:rFonts w:ascii="ITC Avant Garde" w:hAnsi="ITC Avant Garde"/>
          <w:sz w:val="22"/>
          <w:vertAlign w:val="subscript"/>
          <w:lang w:val="es-MX"/>
        </w:rPr>
      </w:pPr>
      <w:r w:rsidRPr="00CA700C">
        <w:rPr>
          <w:rFonts w:ascii="ITC Avant Garde" w:hAnsi="ITC Avant Garde"/>
          <w:sz w:val="22"/>
          <w:lang w:val="es-MX"/>
        </w:rPr>
        <w:t>PP+CM</w:t>
      </w:r>
      <w:r w:rsidRPr="00CA700C">
        <w:rPr>
          <w:rFonts w:ascii="ITC Avant Garde" w:hAnsi="ITC Avant Garde"/>
          <w:sz w:val="22"/>
          <w:vertAlign w:val="subscript"/>
          <w:lang w:val="es-MX"/>
        </w:rPr>
        <w:t xml:space="preserve">(LA TOTALIDAD DE LOS ACCESORIOS QUE </w:t>
      </w:r>
      <w:r w:rsidR="00245215" w:rsidRPr="00CA700C">
        <w:rPr>
          <w:rFonts w:ascii="ITC Avant Garde" w:hAnsi="ITC Avant Garde"/>
          <w:sz w:val="22"/>
          <w:vertAlign w:val="subscript"/>
          <w:lang w:val="es-MX"/>
        </w:rPr>
        <w:t>APLIQUE</w:t>
      </w:r>
      <w:r w:rsidRPr="00CA700C">
        <w:rPr>
          <w:rFonts w:ascii="ITC Avant Garde" w:hAnsi="ITC Avant Garde"/>
          <w:sz w:val="22"/>
          <w:vertAlign w:val="subscript"/>
          <w:lang w:val="es-MX"/>
        </w:rPr>
        <w:t xml:space="preserve"> SEGÚN SU</w:t>
      </w:r>
      <w:r w:rsidR="00245215" w:rsidRPr="00CA700C">
        <w:rPr>
          <w:rFonts w:ascii="ITC Avant Garde" w:hAnsi="ITC Avant Garde"/>
          <w:sz w:val="22"/>
          <w:vertAlign w:val="subscript"/>
          <w:lang w:val="es-MX"/>
        </w:rPr>
        <w:t xml:space="preserve"> </w:t>
      </w:r>
      <w:r w:rsidRPr="00CA700C">
        <w:rPr>
          <w:rFonts w:ascii="ITC Avant Garde" w:hAnsi="ITC Avant Garde"/>
          <w:sz w:val="22"/>
          <w:vertAlign w:val="subscript"/>
          <w:lang w:val="es-MX"/>
        </w:rPr>
        <w:t>CASO)</w:t>
      </w:r>
      <w:r w:rsidRPr="00CA700C">
        <w:rPr>
          <w:rFonts w:ascii="ITC Avant Garde" w:hAnsi="ITC Avant Garde"/>
          <w:sz w:val="22"/>
          <w:lang w:val="es-MX"/>
        </w:rPr>
        <w:t xml:space="preserve"> </w:t>
      </w:r>
    </w:p>
    <w:p w14:paraId="4BFB9606" w14:textId="77777777" w:rsidR="000B72D2" w:rsidRPr="00CA700C" w:rsidRDefault="000B72D2" w:rsidP="00964D26">
      <w:pPr>
        <w:pStyle w:val="Textoindependiente"/>
        <w:ind w:left="2127"/>
        <w:rPr>
          <w:rFonts w:ascii="ITC Avant Garde" w:hAnsi="ITC Avant Garde"/>
          <w:sz w:val="22"/>
          <w:lang w:val="es-MX"/>
        </w:rPr>
      </w:pPr>
    </w:p>
    <w:p w14:paraId="4BFB9607" w14:textId="77777777" w:rsidR="000B72D2" w:rsidRPr="00CA700C" w:rsidRDefault="000B72D2" w:rsidP="00964D26">
      <w:pPr>
        <w:pStyle w:val="Textoindependiente"/>
        <w:ind w:left="2127"/>
        <w:rPr>
          <w:rFonts w:ascii="ITC Avant Garde" w:hAnsi="ITC Avant Garde"/>
          <w:sz w:val="22"/>
          <w:lang w:val="es-MX"/>
        </w:rPr>
      </w:pPr>
      <w:r w:rsidRPr="00CA700C">
        <w:rPr>
          <w:rFonts w:ascii="ITC Avant Garde" w:hAnsi="ITC Avant Garde"/>
          <w:sz w:val="22"/>
          <w:lang w:val="es-MX"/>
        </w:rPr>
        <w:t>b) Determinación del coeficiente de arrastre</w:t>
      </w:r>
      <w:r w:rsidR="009C132A" w:rsidRPr="00CA700C">
        <w:rPr>
          <w:rFonts w:ascii="ITC Avant Garde" w:hAnsi="ITC Avant Garde"/>
          <w:sz w:val="22"/>
          <w:lang w:val="es-MX"/>
        </w:rPr>
        <w:t>,</w:t>
      </w:r>
      <w:r w:rsidRPr="00CA700C">
        <w:rPr>
          <w:rFonts w:ascii="ITC Avant Garde" w:hAnsi="ITC Avant Garde"/>
          <w:sz w:val="22"/>
          <w:lang w:val="es-MX"/>
        </w:rPr>
        <w:t xml:space="preserve"> Ca</w:t>
      </w:r>
      <w:r w:rsidR="009C132A" w:rsidRPr="00CA700C">
        <w:rPr>
          <w:rFonts w:ascii="ITC Avant Garde" w:hAnsi="ITC Avant Garde"/>
          <w:sz w:val="22"/>
          <w:lang w:val="es-MX"/>
        </w:rPr>
        <w:t>,</w:t>
      </w:r>
      <w:r w:rsidRPr="00CA700C">
        <w:rPr>
          <w:rFonts w:ascii="ITC Avant Garde" w:hAnsi="ITC Avant Garde"/>
          <w:sz w:val="22"/>
          <w:lang w:val="es-MX"/>
        </w:rPr>
        <w:t xml:space="preserve"> </w:t>
      </w:r>
      <w:r w:rsidR="009C132A" w:rsidRPr="00CA700C">
        <w:rPr>
          <w:rFonts w:ascii="ITC Avant Garde" w:hAnsi="ITC Avant Garde"/>
          <w:sz w:val="22"/>
          <w:lang w:val="es-MX"/>
        </w:rPr>
        <w:t>para Autosoportadas y arriostradas (</w:t>
      </w:r>
      <w:r w:rsidRPr="00CA700C">
        <w:rPr>
          <w:rFonts w:ascii="ITC Avant Garde" w:hAnsi="ITC Avant Garde"/>
          <w:sz w:val="22"/>
          <w:lang w:val="es-MX"/>
        </w:rPr>
        <w:t>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AE3A5E" w:rsidRPr="00CA700C">
        <w:rPr>
          <w:rFonts w:ascii="ITC Avant Garde" w:hAnsi="ITC Avant Garde"/>
          <w:sz w:val="22"/>
          <w:lang w:val="es-MX"/>
        </w:rPr>
        <w:t>93</w:t>
      </w:r>
      <w:r w:rsidRPr="00CA700C">
        <w:rPr>
          <w:rFonts w:ascii="ITC Avant Garde" w:hAnsi="ITC Avant Garde"/>
          <w:sz w:val="22"/>
          <w:lang w:val="es-MX"/>
        </w:rPr>
        <w:t>, incisos 4.8.2.2 a 4.8.2.12</w:t>
      </w:r>
      <w:r w:rsidR="009C132A" w:rsidRPr="00CA700C">
        <w:rPr>
          <w:rFonts w:ascii="ITC Avant Garde" w:hAnsi="ITC Avant Garde"/>
          <w:sz w:val="22"/>
          <w:lang w:val="es-MX"/>
        </w:rPr>
        <w:t xml:space="preserve"> Tabla 1.25, 1.26, 1.27</w:t>
      </w:r>
      <w:r w:rsidRPr="00CA700C">
        <w:rPr>
          <w:rFonts w:ascii="ITC Avant Garde" w:hAnsi="ITC Avant Garde"/>
          <w:sz w:val="22"/>
          <w:lang w:val="es-MX"/>
        </w:rPr>
        <w:t>).</w:t>
      </w:r>
    </w:p>
    <w:p w14:paraId="4BFB9608" w14:textId="77777777" w:rsidR="009C132A" w:rsidRPr="00CA700C" w:rsidRDefault="009C132A" w:rsidP="00964D26">
      <w:pPr>
        <w:pStyle w:val="Textoindependiente"/>
        <w:ind w:left="2127"/>
        <w:rPr>
          <w:rFonts w:ascii="ITC Avant Garde" w:hAnsi="ITC Avant Garde"/>
          <w:sz w:val="22"/>
          <w:lang w:val="es-MX"/>
        </w:rPr>
      </w:pPr>
    </w:p>
    <w:p w14:paraId="4BFB9609" w14:textId="77777777" w:rsidR="009C132A" w:rsidRPr="00CA700C" w:rsidRDefault="009C132A" w:rsidP="00964D26">
      <w:pPr>
        <w:pStyle w:val="Textoindependiente"/>
        <w:ind w:left="2127"/>
        <w:rPr>
          <w:rFonts w:ascii="ITC Avant Garde" w:hAnsi="ITC Avant Garde"/>
          <w:sz w:val="22"/>
          <w:lang w:val="es-MX"/>
        </w:rPr>
      </w:pPr>
    </w:p>
    <w:p w14:paraId="4BFB960A" w14:textId="77777777" w:rsidR="009C132A" w:rsidRPr="00CA700C" w:rsidRDefault="009C132A" w:rsidP="00964D26">
      <w:pPr>
        <w:pStyle w:val="Textoindependiente"/>
        <w:ind w:left="2127"/>
        <w:rPr>
          <w:rFonts w:ascii="ITC Avant Garde" w:hAnsi="ITC Avant Garde"/>
          <w:sz w:val="22"/>
          <w:lang w:val="es-MX"/>
        </w:rPr>
      </w:pPr>
      <w:r w:rsidRPr="00CA700C">
        <w:rPr>
          <w:rFonts w:ascii="ITC Avant Garde" w:hAnsi="ITC Avant Garde"/>
          <w:sz w:val="22"/>
          <w:lang w:val="es-MX"/>
        </w:rPr>
        <w:t>Para la determinación del coeficiente de arrastre, Ca, en Monopolos se utilizara la</w:t>
      </w:r>
      <w:r w:rsidR="00723CFE" w:rsidRPr="00CA700C">
        <w:rPr>
          <w:rFonts w:ascii="ITC Avant Garde" w:hAnsi="ITC Avant Garde"/>
          <w:sz w:val="22"/>
          <w:lang w:val="es-MX"/>
        </w:rPr>
        <w:t>s</w:t>
      </w:r>
      <w:r w:rsidRPr="00CA700C">
        <w:rPr>
          <w:rFonts w:ascii="ITC Avant Garde" w:hAnsi="ITC Avant Garde"/>
          <w:sz w:val="22"/>
          <w:lang w:val="es-MX"/>
        </w:rPr>
        <w:t xml:space="preserve"> siguiente</w:t>
      </w:r>
      <w:r w:rsidR="00723CFE" w:rsidRPr="00CA700C">
        <w:rPr>
          <w:rFonts w:ascii="ITC Avant Garde" w:hAnsi="ITC Avant Garde"/>
          <w:sz w:val="22"/>
          <w:lang w:val="es-MX"/>
        </w:rPr>
        <w:t>s</w:t>
      </w:r>
      <w:r w:rsidRPr="00CA700C">
        <w:rPr>
          <w:rFonts w:ascii="ITC Avant Garde" w:hAnsi="ITC Avant Garde"/>
          <w:sz w:val="22"/>
          <w:lang w:val="es-MX"/>
        </w:rPr>
        <w:t xml:space="preserve"> tabla</w:t>
      </w:r>
      <w:r w:rsidR="00723CFE" w:rsidRPr="00CA700C">
        <w:rPr>
          <w:rFonts w:ascii="ITC Avant Garde" w:hAnsi="ITC Avant Garde"/>
          <w:sz w:val="22"/>
          <w:lang w:val="es-MX"/>
        </w:rPr>
        <w:t>s</w:t>
      </w:r>
      <w:r w:rsidRPr="00CA700C">
        <w:rPr>
          <w:rFonts w:ascii="ITC Avant Garde" w:hAnsi="ITC Avant Garde"/>
          <w:sz w:val="22"/>
          <w:lang w:val="es-MX"/>
        </w:rPr>
        <w:t xml:space="preserve">. </w:t>
      </w:r>
    </w:p>
    <w:p w14:paraId="4BFB960B" w14:textId="77777777" w:rsidR="009C132A" w:rsidRPr="00CA700C" w:rsidRDefault="009C132A">
      <w:pPr>
        <w:pStyle w:val="Textoindependiente"/>
        <w:ind w:left="1701"/>
        <w:rPr>
          <w:rFonts w:ascii="ITC Avant Garde" w:hAnsi="ITC Avant Garde"/>
          <w:sz w:val="22"/>
          <w:lang w:val="es-MX"/>
        </w:rPr>
      </w:pPr>
    </w:p>
    <w:p w14:paraId="4BFB960C" w14:textId="77777777" w:rsidR="009C132A" w:rsidRPr="00CA700C" w:rsidRDefault="009C132A">
      <w:pPr>
        <w:pStyle w:val="Textoindependiente"/>
        <w:ind w:left="1701"/>
        <w:rPr>
          <w:rFonts w:ascii="ITC Avant Garde" w:hAnsi="ITC Avant Garde"/>
          <w:sz w:val="22"/>
          <w:lang w:val="es-MX"/>
        </w:rPr>
      </w:pPr>
    </w:p>
    <w:p w14:paraId="4BFB960D" w14:textId="77777777" w:rsidR="009C132A" w:rsidRPr="00CA700C" w:rsidRDefault="009C132A" w:rsidP="00AA0038">
      <w:pPr>
        <w:pStyle w:val="Textoindependiente"/>
        <w:rPr>
          <w:rFonts w:ascii="ITC Avant Garde" w:hAnsi="ITC Avant Garde"/>
          <w:sz w:val="22"/>
          <w:lang w:val="es-MX"/>
        </w:rPr>
      </w:pPr>
    </w:p>
    <w:tbl>
      <w:tblPr>
        <w:tblW w:w="6491" w:type="dxa"/>
        <w:tblInd w:w="2263" w:type="dxa"/>
        <w:tblCellMar>
          <w:left w:w="70" w:type="dxa"/>
          <w:right w:w="70" w:type="dxa"/>
        </w:tblCellMar>
        <w:tblLook w:val="04A0" w:firstRow="1" w:lastRow="0" w:firstColumn="1" w:lastColumn="0" w:noHBand="0" w:noVBand="1"/>
      </w:tblPr>
      <w:tblGrid>
        <w:gridCol w:w="1902"/>
        <w:gridCol w:w="3542"/>
        <w:gridCol w:w="529"/>
        <w:gridCol w:w="518"/>
      </w:tblGrid>
      <w:tr w:rsidR="009C132A" w:rsidRPr="009D7B4A" w14:paraId="4BFB960F" w14:textId="77777777" w:rsidTr="0068600E">
        <w:trPr>
          <w:trHeight w:val="300"/>
        </w:trPr>
        <w:tc>
          <w:tcPr>
            <w:tcW w:w="6491" w:type="dxa"/>
            <w:gridSpan w:val="4"/>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0E" w14:textId="77777777" w:rsidR="009C132A" w:rsidRPr="00CA700C" w:rsidRDefault="00FA7094" w:rsidP="00FA7094">
            <w:pPr>
              <w:pStyle w:val="Textoindependiente"/>
              <w:jc w:val="center"/>
              <w:rPr>
                <w:rFonts w:ascii="ITC Avant Garde" w:hAnsi="ITC Avant Garde" w:cs="Arial"/>
                <w:i/>
                <w:szCs w:val="22"/>
                <w:lang w:val="es-MX" w:eastAsia="es-MX"/>
              </w:rPr>
            </w:pPr>
            <w:r w:rsidRPr="00CA700C">
              <w:rPr>
                <w:rFonts w:ascii="ITC Avant Garde" w:hAnsi="ITC Avant Garde" w:cs="Arial"/>
                <w:b/>
                <w:bCs/>
                <w:i/>
                <w:sz w:val="16"/>
                <w:lang w:val="es-ES"/>
              </w:rPr>
              <w:t xml:space="preserve">Tabla 6. </w:t>
            </w:r>
            <w:r w:rsidR="00E55E67" w:rsidRPr="00CA700C">
              <w:rPr>
                <w:rFonts w:ascii="ITC Avant Garde" w:hAnsi="ITC Avant Garde" w:cs="Arial"/>
                <w:b/>
                <w:bCs/>
                <w:i/>
                <w:sz w:val="16"/>
                <w:lang w:val="es-ES"/>
              </w:rPr>
              <w:t>COEFICIENTE DE ARRASTRE, Ca, PARA MONOPOLOS DE</w:t>
            </w:r>
            <w:r w:rsidR="009C132A" w:rsidRPr="00CA700C">
              <w:rPr>
                <w:rFonts w:ascii="ITC Avant Garde" w:hAnsi="ITC Avant Garde" w:cs="Arial"/>
                <w:b/>
                <w:bCs/>
                <w:i/>
                <w:sz w:val="16"/>
                <w:lang w:val="es-ES"/>
              </w:rPr>
              <w:t xml:space="preserve"> </w:t>
            </w:r>
            <w:r w:rsidR="00E55E67" w:rsidRPr="00CA700C">
              <w:rPr>
                <w:rFonts w:ascii="ITC Avant Garde" w:hAnsi="ITC Avant Garde" w:cs="Arial"/>
                <w:b/>
                <w:bCs/>
                <w:i/>
                <w:sz w:val="16"/>
                <w:lang w:val="es-ES"/>
              </w:rPr>
              <w:t>SECCION</w:t>
            </w:r>
            <w:r w:rsidR="009C132A" w:rsidRPr="00CA700C">
              <w:rPr>
                <w:rFonts w:ascii="ITC Avant Garde" w:hAnsi="ITC Avant Garde" w:cs="Arial"/>
                <w:b/>
                <w:bCs/>
                <w:i/>
                <w:sz w:val="16"/>
                <w:lang w:val="es-ES"/>
              </w:rPr>
              <w:t xml:space="preserve"> </w:t>
            </w:r>
            <w:r w:rsidR="00E55E67" w:rsidRPr="00CA700C">
              <w:rPr>
                <w:rFonts w:ascii="ITC Avant Garde" w:hAnsi="ITC Avant Garde" w:cs="Arial"/>
                <w:b/>
                <w:bCs/>
                <w:i/>
                <w:sz w:val="16"/>
                <w:lang w:val="es-ES"/>
              </w:rPr>
              <w:t>CIRCULAR</w:t>
            </w:r>
          </w:p>
        </w:tc>
      </w:tr>
      <w:tr w:rsidR="009C132A" w:rsidRPr="00CA700C" w14:paraId="4BFB9613" w14:textId="77777777" w:rsidTr="0068600E">
        <w:trPr>
          <w:trHeight w:val="300"/>
        </w:trPr>
        <w:tc>
          <w:tcPr>
            <w:tcW w:w="190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SECCION TRASNVERSAL</w:t>
            </w:r>
          </w:p>
        </w:tc>
        <w:tc>
          <w:tcPr>
            <w:tcW w:w="3542"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1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TIPO DE SUPERFICIE</w:t>
            </w:r>
          </w:p>
        </w:tc>
        <w:tc>
          <w:tcPr>
            <w:tcW w:w="104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12" w14:textId="77777777" w:rsidR="009C132A" w:rsidRPr="00CA700C" w:rsidRDefault="0006206F" w:rsidP="00E55E67">
            <w:pPr>
              <w:jc w:val="center"/>
              <w:rPr>
                <w:rFonts w:ascii="ITC Avant Garde" w:hAnsi="ITC Avant Garde" w:cs="Arial"/>
                <w:sz w:val="16"/>
                <w:lang w:val="es-MX"/>
              </w:rPr>
            </w:pPr>
            <w:r w:rsidRPr="00CA700C">
              <w:rPr>
                <w:rFonts w:ascii="ITC Avant Garde" w:hAnsi="ITC Avant Garde" w:cs="Arial"/>
                <w:sz w:val="16"/>
                <w:lang w:val="es-MX"/>
              </w:rPr>
              <w:t>RELACION</w:t>
            </w:r>
            <w:r w:rsidR="009C132A" w:rsidRPr="00CA700C">
              <w:rPr>
                <w:rFonts w:ascii="ITC Avant Garde" w:hAnsi="ITC Avant Garde" w:cs="Arial"/>
                <w:sz w:val="16"/>
                <w:lang w:val="es-MX"/>
              </w:rPr>
              <w:t xml:space="preserve"> H/b</w:t>
            </w:r>
          </w:p>
        </w:tc>
      </w:tr>
      <w:tr w:rsidR="009C132A" w:rsidRPr="00CA700C" w14:paraId="4BFB9618" w14:textId="77777777" w:rsidTr="0068600E">
        <w:trPr>
          <w:trHeight w:val="61"/>
        </w:trPr>
        <w:tc>
          <w:tcPr>
            <w:tcW w:w="1902" w:type="dxa"/>
            <w:vMerge/>
            <w:tcBorders>
              <w:top w:val="nil"/>
              <w:left w:val="single" w:sz="4" w:space="0" w:color="auto"/>
              <w:bottom w:val="single" w:sz="4" w:space="0" w:color="auto"/>
              <w:right w:val="single" w:sz="4" w:space="0" w:color="auto"/>
            </w:tcBorders>
            <w:shd w:val="clear" w:color="auto" w:fill="BFBFBF"/>
            <w:vAlign w:val="center"/>
            <w:hideMark/>
          </w:tcPr>
          <w:p w14:paraId="4BFB9614" w14:textId="77777777" w:rsidR="009C132A" w:rsidRPr="00CA700C" w:rsidRDefault="009C132A" w:rsidP="00E55E67">
            <w:pPr>
              <w:jc w:val="center"/>
              <w:rPr>
                <w:rFonts w:ascii="ITC Avant Garde" w:hAnsi="ITC Avant Garde" w:cs="Arial"/>
                <w:sz w:val="16"/>
                <w:lang w:val="es-MX"/>
              </w:rPr>
            </w:pPr>
          </w:p>
        </w:tc>
        <w:tc>
          <w:tcPr>
            <w:tcW w:w="3542" w:type="dxa"/>
            <w:vMerge/>
            <w:tcBorders>
              <w:top w:val="nil"/>
              <w:left w:val="single" w:sz="4" w:space="0" w:color="auto"/>
              <w:bottom w:val="single" w:sz="4" w:space="0" w:color="auto"/>
              <w:right w:val="single" w:sz="4" w:space="0" w:color="auto"/>
            </w:tcBorders>
            <w:shd w:val="clear" w:color="auto" w:fill="BFBFBF"/>
            <w:vAlign w:val="center"/>
            <w:hideMark/>
          </w:tcPr>
          <w:p w14:paraId="4BFB9615" w14:textId="77777777" w:rsidR="009C132A" w:rsidRPr="00CA700C" w:rsidRDefault="009C132A" w:rsidP="00E55E67">
            <w:pPr>
              <w:jc w:val="center"/>
              <w:rPr>
                <w:rFonts w:ascii="ITC Avant Garde" w:hAnsi="ITC Avant Garde" w:cs="Arial"/>
                <w:sz w:val="16"/>
                <w:lang w:val="es-MX"/>
              </w:rPr>
            </w:pPr>
          </w:p>
        </w:tc>
        <w:tc>
          <w:tcPr>
            <w:tcW w:w="529" w:type="dxa"/>
            <w:tcBorders>
              <w:top w:val="nil"/>
              <w:left w:val="nil"/>
              <w:bottom w:val="single" w:sz="4" w:space="0" w:color="auto"/>
              <w:right w:val="single" w:sz="4" w:space="0" w:color="auto"/>
            </w:tcBorders>
            <w:shd w:val="clear" w:color="auto" w:fill="BFBFBF"/>
            <w:noWrap/>
            <w:vAlign w:val="center"/>
            <w:hideMark/>
          </w:tcPr>
          <w:p w14:paraId="4BFB9616"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25</w:t>
            </w:r>
          </w:p>
        </w:tc>
        <w:tc>
          <w:tcPr>
            <w:tcW w:w="518" w:type="dxa"/>
            <w:tcBorders>
              <w:top w:val="nil"/>
              <w:left w:val="nil"/>
              <w:bottom w:val="single" w:sz="4" w:space="0" w:color="auto"/>
              <w:right w:val="single" w:sz="4" w:space="0" w:color="auto"/>
            </w:tcBorders>
            <w:shd w:val="clear" w:color="auto" w:fill="BFBFBF"/>
            <w:noWrap/>
            <w:vAlign w:val="center"/>
            <w:hideMark/>
          </w:tcPr>
          <w:p w14:paraId="4BFB9617"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≥40</w:t>
            </w:r>
          </w:p>
        </w:tc>
      </w:tr>
      <w:tr w:rsidR="009C132A" w:rsidRPr="00CA700C" w14:paraId="4BFB961D" w14:textId="77777777" w:rsidTr="0068600E">
        <w:trPr>
          <w:trHeight w:val="375"/>
        </w:trPr>
        <w:tc>
          <w:tcPr>
            <w:tcW w:w="190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619"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Circular (bVd&gt;6m2/s)</w:t>
            </w:r>
          </w:p>
        </w:tc>
        <w:tc>
          <w:tcPr>
            <w:tcW w:w="3542" w:type="dxa"/>
            <w:tcBorders>
              <w:top w:val="nil"/>
              <w:left w:val="nil"/>
              <w:bottom w:val="single" w:sz="4" w:space="0" w:color="auto"/>
              <w:right w:val="single" w:sz="4" w:space="0" w:color="auto"/>
            </w:tcBorders>
            <w:shd w:val="clear" w:color="auto" w:fill="auto"/>
            <w:noWrap/>
            <w:vAlign w:val="center"/>
            <w:hideMark/>
          </w:tcPr>
          <w:p w14:paraId="4BFB961A" w14:textId="77777777" w:rsidR="009C132A" w:rsidRPr="00CA700C" w:rsidRDefault="009C132A" w:rsidP="00E55E67">
            <w:pPr>
              <w:pStyle w:val="Textoindependiente"/>
              <w:jc w:val="center"/>
              <w:rPr>
                <w:rFonts w:ascii="ITC Avant Garde" w:hAnsi="ITC Avant Garde"/>
                <w:i/>
                <w:sz w:val="22"/>
                <w:lang w:val="es-MX"/>
              </w:rPr>
            </w:pPr>
            <w:r w:rsidRPr="00CA700C">
              <w:rPr>
                <w:rFonts w:ascii="ITC Avant Garde" w:hAnsi="ITC Avant Garde" w:cs="Arial"/>
                <w:i/>
                <w:sz w:val="16"/>
                <w:lang w:val="es-MX"/>
              </w:rPr>
              <w:t>Lisa o poco rugosa (d´/b</w:t>
            </w:r>
            <w:r w:rsidR="00E55E67" w:rsidRPr="00CA700C">
              <w:rPr>
                <w:rFonts w:ascii="Cambria Math" w:hAnsi="Cambria Math" w:cs="Cambria Math"/>
                <w:i/>
                <w:szCs w:val="22"/>
                <w:lang w:val="es-MX" w:eastAsia="es-MX"/>
              </w:rPr>
              <w:t>≅</w:t>
            </w:r>
            <w:r w:rsidR="00E55E67" w:rsidRPr="00CA700C">
              <w:rPr>
                <w:rFonts w:ascii="ITC Avant Garde" w:hAnsi="ITC Avant Garde" w:cs="Cambria Math"/>
                <w:i/>
                <w:szCs w:val="22"/>
                <w:lang w:val="es-MX" w:eastAsia="es-MX"/>
              </w:rPr>
              <w:t xml:space="preserve"> </w:t>
            </w:r>
            <w:r w:rsidRPr="00CA700C">
              <w:rPr>
                <w:rFonts w:ascii="ITC Avant Garde" w:hAnsi="ITC Avant Garde" w:cs="Arial"/>
                <w:i/>
                <w:sz w:val="16"/>
                <w:lang w:val="es-MX"/>
              </w:rPr>
              <w:t>0.0)</w:t>
            </w:r>
          </w:p>
        </w:tc>
        <w:tc>
          <w:tcPr>
            <w:tcW w:w="529" w:type="dxa"/>
            <w:tcBorders>
              <w:top w:val="nil"/>
              <w:left w:val="nil"/>
              <w:bottom w:val="single" w:sz="4" w:space="0" w:color="auto"/>
              <w:right w:val="single" w:sz="4" w:space="0" w:color="auto"/>
            </w:tcBorders>
            <w:shd w:val="clear" w:color="auto" w:fill="auto"/>
            <w:noWrap/>
            <w:vAlign w:val="center"/>
            <w:hideMark/>
          </w:tcPr>
          <w:p w14:paraId="4BFB961B"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0.7</w:t>
            </w:r>
            <w:r w:rsidR="002834E6" w:rsidRPr="00CA700C">
              <w:rPr>
                <w:rFonts w:ascii="ITC Avant Garde" w:hAnsi="ITC Avant Garde" w:cs="Arial"/>
                <w:i/>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1C" w14:textId="77777777" w:rsidR="009C132A" w:rsidRPr="00CA700C" w:rsidRDefault="009C132A" w:rsidP="00E55E67">
            <w:pPr>
              <w:jc w:val="center"/>
              <w:rPr>
                <w:rFonts w:ascii="ITC Avant Garde" w:hAnsi="ITC Avant Garde" w:cs="Arial"/>
                <w:i/>
                <w:sz w:val="16"/>
                <w:lang w:val="es-MX"/>
              </w:rPr>
            </w:pPr>
            <w:r w:rsidRPr="00CA700C">
              <w:rPr>
                <w:rFonts w:ascii="ITC Avant Garde" w:hAnsi="ITC Avant Garde" w:cs="Arial"/>
                <w:i/>
                <w:sz w:val="16"/>
                <w:lang w:val="es-MX"/>
              </w:rPr>
              <w:t>0.7</w:t>
            </w:r>
            <w:r w:rsidR="002834E6" w:rsidRPr="00CA700C">
              <w:rPr>
                <w:rFonts w:ascii="ITC Avant Garde" w:hAnsi="ITC Avant Garde" w:cs="Arial"/>
                <w:i/>
                <w:sz w:val="16"/>
                <w:lang w:val="es-MX"/>
              </w:rPr>
              <w:t>0</w:t>
            </w:r>
          </w:p>
        </w:tc>
      </w:tr>
      <w:tr w:rsidR="009C132A" w:rsidRPr="00CA700C" w14:paraId="4BFB9622" w14:textId="77777777" w:rsidTr="0068600E">
        <w:trPr>
          <w:trHeight w:val="300"/>
        </w:trPr>
        <w:tc>
          <w:tcPr>
            <w:tcW w:w="1902" w:type="dxa"/>
            <w:vMerge/>
            <w:tcBorders>
              <w:top w:val="nil"/>
              <w:left w:val="single" w:sz="4" w:space="0" w:color="auto"/>
              <w:bottom w:val="single" w:sz="4" w:space="0" w:color="auto"/>
              <w:right w:val="single" w:sz="4" w:space="0" w:color="auto"/>
            </w:tcBorders>
            <w:vAlign w:val="center"/>
            <w:hideMark/>
          </w:tcPr>
          <w:p w14:paraId="4BFB961E" w14:textId="77777777" w:rsidR="009C132A" w:rsidRPr="00CA700C" w:rsidRDefault="009C132A" w:rsidP="00E55E67">
            <w:pPr>
              <w:jc w:val="center"/>
              <w:rPr>
                <w:rFonts w:ascii="ITC Avant Garde" w:hAnsi="ITC Avant Garde"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1F" w14:textId="77777777" w:rsidR="009C132A" w:rsidRPr="00CA700C" w:rsidRDefault="009C132A" w:rsidP="00E55E67">
            <w:pPr>
              <w:pStyle w:val="Textoindependiente"/>
              <w:jc w:val="center"/>
              <w:rPr>
                <w:rFonts w:ascii="ITC Avant Garde" w:hAnsi="ITC Avant Garde"/>
                <w:sz w:val="22"/>
                <w:lang w:val="es-MX"/>
              </w:rPr>
            </w:pPr>
            <w:r w:rsidRPr="00CA700C">
              <w:rPr>
                <w:rFonts w:ascii="ITC Avant Garde" w:hAnsi="ITC Avant Garde" w:cs="Arial"/>
                <w:sz w:val="16"/>
                <w:lang w:val="es-MX"/>
              </w:rPr>
              <w:t>Rugosa (d´/b</w:t>
            </w:r>
            <w:r w:rsidR="00E55E67" w:rsidRPr="00CA700C">
              <w:rPr>
                <w:rFonts w:ascii="Cambria Math" w:hAnsi="Cambria Math" w:cs="Cambria Math"/>
                <w:szCs w:val="22"/>
                <w:lang w:val="es-MX" w:eastAsia="es-MX"/>
              </w:rPr>
              <w:t>≅</w:t>
            </w:r>
            <w:r w:rsidRPr="00CA700C">
              <w:rPr>
                <w:rFonts w:ascii="ITC Avant Garde" w:hAnsi="ITC Avant Garde" w:cs="Arial"/>
                <w:sz w:val="16"/>
                <w:lang w:val="es-MX"/>
              </w:rPr>
              <w:t>0.02)</w:t>
            </w:r>
            <w:r w:rsidR="001C0E2B" w:rsidRPr="00CA700C">
              <w:rPr>
                <w:rFonts w:ascii="ITC Avant Garde" w:hAnsi="ITC Avant Garde"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0.9</w:t>
            </w:r>
            <w:r w:rsidR="002834E6" w:rsidRPr="00CA700C">
              <w:rPr>
                <w:rFonts w:ascii="ITC Avant Garde" w:hAnsi="ITC Avant Garde"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r w:rsidR="009C132A" w:rsidRPr="00CA700C" w14:paraId="4BFB9627" w14:textId="77777777" w:rsidTr="0068600E">
        <w:trPr>
          <w:trHeight w:val="360"/>
        </w:trPr>
        <w:tc>
          <w:tcPr>
            <w:tcW w:w="1902" w:type="dxa"/>
            <w:vMerge/>
            <w:tcBorders>
              <w:top w:val="nil"/>
              <w:left w:val="single" w:sz="4" w:space="0" w:color="auto"/>
              <w:bottom w:val="single" w:sz="4" w:space="0" w:color="auto"/>
              <w:right w:val="single" w:sz="4" w:space="0" w:color="auto"/>
            </w:tcBorders>
            <w:vAlign w:val="center"/>
            <w:hideMark/>
          </w:tcPr>
          <w:p w14:paraId="4BFB9623" w14:textId="77777777" w:rsidR="009C132A" w:rsidRPr="00CA700C" w:rsidRDefault="009C132A" w:rsidP="00E55E67">
            <w:pPr>
              <w:jc w:val="center"/>
              <w:rPr>
                <w:rFonts w:ascii="ITC Avant Garde" w:hAnsi="ITC Avant Garde" w:cs="Arial"/>
                <w:sz w:val="16"/>
                <w:lang w:val="es-MX"/>
              </w:rPr>
            </w:pPr>
          </w:p>
        </w:tc>
        <w:tc>
          <w:tcPr>
            <w:tcW w:w="3542" w:type="dxa"/>
            <w:tcBorders>
              <w:top w:val="nil"/>
              <w:left w:val="nil"/>
              <w:bottom w:val="single" w:sz="4" w:space="0" w:color="auto"/>
              <w:right w:val="single" w:sz="4" w:space="0" w:color="auto"/>
            </w:tcBorders>
            <w:shd w:val="clear" w:color="auto" w:fill="auto"/>
            <w:noWrap/>
            <w:vAlign w:val="center"/>
            <w:hideMark/>
          </w:tcPr>
          <w:p w14:paraId="4BFB9624" w14:textId="77777777" w:rsidR="009C132A" w:rsidRPr="00CA700C" w:rsidRDefault="009C132A" w:rsidP="00E55E67">
            <w:pPr>
              <w:pStyle w:val="Textoindependiente"/>
              <w:jc w:val="center"/>
              <w:rPr>
                <w:rFonts w:ascii="ITC Avant Garde" w:hAnsi="ITC Avant Garde"/>
                <w:sz w:val="22"/>
                <w:lang w:val="es-MX"/>
              </w:rPr>
            </w:pPr>
            <w:r w:rsidRPr="00CA700C">
              <w:rPr>
                <w:rFonts w:ascii="ITC Avant Garde" w:hAnsi="ITC Avant Garde" w:cs="Arial"/>
                <w:sz w:val="16"/>
                <w:lang w:val="es-MX"/>
              </w:rPr>
              <w:t>Muy Rugosa (d´/b</w:t>
            </w:r>
            <w:r w:rsidR="00E55E67" w:rsidRPr="00CA700C">
              <w:rPr>
                <w:rFonts w:ascii="Cambria Math" w:hAnsi="Cambria Math" w:cs="Cambria Math"/>
                <w:szCs w:val="22"/>
                <w:lang w:val="es-MX" w:eastAsia="es-MX"/>
              </w:rPr>
              <w:t>≅</w:t>
            </w:r>
            <w:r w:rsidRPr="00CA700C">
              <w:rPr>
                <w:rFonts w:ascii="ITC Avant Garde" w:hAnsi="ITC Avant Garde" w:cs="Arial"/>
                <w:sz w:val="16"/>
                <w:lang w:val="es-MX"/>
              </w:rPr>
              <w:t>0.08)</w:t>
            </w:r>
            <w:r w:rsidR="001C0E2B" w:rsidRPr="00CA700C">
              <w:rPr>
                <w:rFonts w:ascii="ITC Avant Garde" w:hAnsi="ITC Avant Garde" w:cs="Arial"/>
                <w:sz w:val="16"/>
                <w:lang w:val="es-MX"/>
              </w:rPr>
              <w:t xml:space="preserve"> (Camuflaje)</w:t>
            </w:r>
          </w:p>
        </w:tc>
        <w:tc>
          <w:tcPr>
            <w:tcW w:w="529" w:type="dxa"/>
            <w:tcBorders>
              <w:top w:val="nil"/>
              <w:left w:val="nil"/>
              <w:bottom w:val="single" w:sz="4" w:space="0" w:color="auto"/>
              <w:right w:val="single" w:sz="4" w:space="0" w:color="auto"/>
            </w:tcBorders>
            <w:shd w:val="clear" w:color="auto" w:fill="auto"/>
            <w:noWrap/>
            <w:vAlign w:val="center"/>
            <w:hideMark/>
          </w:tcPr>
          <w:p w14:paraId="4BFB9625"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c>
          <w:tcPr>
            <w:tcW w:w="518" w:type="dxa"/>
            <w:tcBorders>
              <w:top w:val="nil"/>
              <w:left w:val="nil"/>
              <w:bottom w:val="single" w:sz="4" w:space="0" w:color="auto"/>
              <w:right w:val="single" w:sz="4" w:space="0" w:color="auto"/>
            </w:tcBorders>
            <w:shd w:val="clear" w:color="auto" w:fill="auto"/>
            <w:noWrap/>
            <w:vAlign w:val="center"/>
            <w:hideMark/>
          </w:tcPr>
          <w:p w14:paraId="4BFB9626"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bl>
    <w:p w14:paraId="4BFB9628" w14:textId="77777777" w:rsidR="00CA56D8" w:rsidRPr="00CA700C" w:rsidRDefault="00CA56D8">
      <w:pPr>
        <w:pStyle w:val="Textoindependiente"/>
        <w:ind w:left="1701"/>
        <w:rPr>
          <w:rFonts w:ascii="ITC Avant Garde" w:hAnsi="ITC Avant Garde"/>
          <w:sz w:val="22"/>
          <w:lang w:val="es-MX"/>
        </w:rPr>
      </w:pPr>
    </w:p>
    <w:p w14:paraId="4BFB9629" w14:textId="77777777" w:rsidR="009C132A" w:rsidRPr="00CA700C" w:rsidRDefault="009C132A" w:rsidP="00F04DBC">
      <w:pPr>
        <w:pStyle w:val="Textoindependiente"/>
        <w:ind w:left="1701"/>
        <w:jc w:val="center"/>
        <w:rPr>
          <w:rFonts w:ascii="ITC Avant Garde" w:hAnsi="ITC Avant Garde"/>
          <w:sz w:val="22"/>
          <w:lang w:val="es-MX"/>
        </w:rPr>
      </w:pPr>
    </w:p>
    <w:tbl>
      <w:tblPr>
        <w:tblW w:w="6400" w:type="dxa"/>
        <w:tblInd w:w="2263" w:type="dxa"/>
        <w:tblCellMar>
          <w:left w:w="70" w:type="dxa"/>
          <w:right w:w="70" w:type="dxa"/>
        </w:tblCellMar>
        <w:tblLook w:val="04A0" w:firstRow="1" w:lastRow="0" w:firstColumn="1" w:lastColumn="0" w:noHBand="0" w:noVBand="1"/>
      </w:tblPr>
      <w:tblGrid>
        <w:gridCol w:w="2813"/>
        <w:gridCol w:w="2388"/>
        <w:gridCol w:w="1199"/>
      </w:tblGrid>
      <w:tr w:rsidR="009C132A" w:rsidRPr="009D7B4A" w14:paraId="4BFB962B" w14:textId="77777777" w:rsidTr="0068600E">
        <w:trPr>
          <w:trHeight w:val="300"/>
        </w:trPr>
        <w:tc>
          <w:tcPr>
            <w:tcW w:w="6400" w:type="dxa"/>
            <w:gridSpan w:val="3"/>
            <w:tcBorders>
              <w:top w:val="single" w:sz="4" w:space="0" w:color="auto"/>
              <w:left w:val="single" w:sz="4" w:space="0" w:color="auto"/>
              <w:bottom w:val="single" w:sz="4" w:space="0" w:color="auto"/>
              <w:right w:val="single" w:sz="4" w:space="0" w:color="auto"/>
            </w:tcBorders>
            <w:shd w:val="clear" w:color="auto" w:fill="BFBFBF"/>
            <w:noWrap/>
            <w:vAlign w:val="bottom"/>
            <w:hideMark/>
          </w:tcPr>
          <w:p w14:paraId="4BFB962A" w14:textId="77777777" w:rsidR="009C132A" w:rsidRPr="00CA700C" w:rsidRDefault="00FA7094" w:rsidP="00E55E67">
            <w:pPr>
              <w:pStyle w:val="Textoindependiente"/>
              <w:jc w:val="center"/>
              <w:rPr>
                <w:rFonts w:ascii="ITC Avant Garde" w:hAnsi="ITC Avant Garde" w:cs="Arial"/>
                <w:i/>
                <w:szCs w:val="22"/>
                <w:lang w:val="es-MX" w:eastAsia="es-MX"/>
              </w:rPr>
            </w:pPr>
            <w:r w:rsidRPr="00CA700C">
              <w:rPr>
                <w:rFonts w:ascii="ITC Avant Garde" w:hAnsi="ITC Avant Garde" w:cs="Arial"/>
                <w:b/>
                <w:bCs/>
                <w:i/>
                <w:sz w:val="16"/>
                <w:lang w:val="es-ES"/>
              </w:rPr>
              <w:t xml:space="preserve">Tabla 7. </w:t>
            </w:r>
            <w:r w:rsidR="00BF49CD" w:rsidRPr="00CA700C">
              <w:rPr>
                <w:rFonts w:ascii="ITC Avant Garde" w:hAnsi="ITC Avant Garde" w:cs="Arial"/>
                <w:b/>
                <w:bCs/>
                <w:i/>
                <w:sz w:val="16"/>
                <w:lang w:val="es-ES"/>
              </w:rPr>
              <w:t>COEFICIENTE DE ARRASTRE, Ca, PARA MONOPOLOS DE SECCION POLIGONAL</w:t>
            </w:r>
          </w:p>
        </w:tc>
      </w:tr>
      <w:tr w:rsidR="009C132A" w:rsidRPr="00CA700C" w14:paraId="4BFB962E" w14:textId="77777777" w:rsidTr="0068600E">
        <w:trPr>
          <w:trHeight w:val="300"/>
        </w:trPr>
        <w:tc>
          <w:tcPr>
            <w:tcW w:w="2813" w:type="dxa"/>
            <w:vMerge w:val="restart"/>
            <w:tcBorders>
              <w:top w:val="nil"/>
              <w:left w:val="single" w:sz="4" w:space="0" w:color="auto"/>
              <w:bottom w:val="single" w:sz="4" w:space="0" w:color="auto"/>
              <w:right w:val="single" w:sz="4" w:space="0" w:color="auto"/>
            </w:tcBorders>
            <w:shd w:val="clear" w:color="auto" w:fill="BFBFBF"/>
            <w:noWrap/>
            <w:vAlign w:val="center"/>
            <w:hideMark/>
          </w:tcPr>
          <w:p w14:paraId="4BFB962C"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TIPO</w:t>
            </w:r>
          </w:p>
        </w:tc>
        <w:tc>
          <w:tcPr>
            <w:tcW w:w="3587" w:type="dxa"/>
            <w:gridSpan w:val="2"/>
            <w:tcBorders>
              <w:top w:val="single" w:sz="4" w:space="0" w:color="auto"/>
              <w:left w:val="nil"/>
              <w:bottom w:val="single" w:sz="4" w:space="0" w:color="auto"/>
              <w:right w:val="single" w:sz="4" w:space="0" w:color="auto"/>
            </w:tcBorders>
            <w:shd w:val="clear" w:color="auto" w:fill="BFBFBF"/>
            <w:noWrap/>
            <w:vAlign w:val="center"/>
            <w:hideMark/>
          </w:tcPr>
          <w:p w14:paraId="4BFB962D"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A</w:t>
            </w:r>
            <w:r w:rsidR="0006206F" w:rsidRPr="00CA700C">
              <w:rPr>
                <w:rFonts w:ascii="ITC Avant Garde" w:hAnsi="ITC Avant Garde" w:cs="Arial"/>
                <w:sz w:val="16"/>
                <w:lang w:val="es-MX"/>
              </w:rPr>
              <w:t>RISTAS</w:t>
            </w:r>
          </w:p>
        </w:tc>
      </w:tr>
      <w:tr w:rsidR="009C132A" w:rsidRPr="00CA700C" w14:paraId="4BFB9632" w14:textId="77777777" w:rsidTr="0068600E">
        <w:trPr>
          <w:trHeight w:val="300"/>
        </w:trPr>
        <w:tc>
          <w:tcPr>
            <w:tcW w:w="2813" w:type="dxa"/>
            <w:vMerge/>
            <w:tcBorders>
              <w:top w:val="nil"/>
              <w:left w:val="single" w:sz="4" w:space="0" w:color="auto"/>
              <w:bottom w:val="single" w:sz="4" w:space="0" w:color="auto"/>
              <w:right w:val="single" w:sz="4" w:space="0" w:color="auto"/>
            </w:tcBorders>
            <w:shd w:val="clear" w:color="auto" w:fill="BFBFBF"/>
            <w:vAlign w:val="center"/>
            <w:hideMark/>
          </w:tcPr>
          <w:p w14:paraId="4BFB962F" w14:textId="77777777" w:rsidR="009C132A" w:rsidRPr="00CA700C" w:rsidRDefault="009C132A" w:rsidP="00E55E67">
            <w:pPr>
              <w:jc w:val="center"/>
              <w:rPr>
                <w:rFonts w:ascii="ITC Avant Garde" w:hAnsi="ITC Avant Garde" w:cs="Arial"/>
                <w:sz w:val="16"/>
                <w:lang w:val="es-MX"/>
              </w:rPr>
            </w:pPr>
          </w:p>
        </w:tc>
        <w:tc>
          <w:tcPr>
            <w:tcW w:w="2388" w:type="dxa"/>
            <w:tcBorders>
              <w:top w:val="nil"/>
              <w:left w:val="nil"/>
              <w:bottom w:val="single" w:sz="4" w:space="0" w:color="auto"/>
              <w:right w:val="single" w:sz="4" w:space="0" w:color="auto"/>
            </w:tcBorders>
            <w:shd w:val="clear" w:color="auto" w:fill="BFBFBF"/>
            <w:noWrap/>
            <w:vAlign w:val="center"/>
            <w:hideMark/>
          </w:tcPr>
          <w:p w14:paraId="4BFB9630"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REDONDEADAS</w:t>
            </w:r>
          </w:p>
        </w:tc>
        <w:tc>
          <w:tcPr>
            <w:tcW w:w="1199" w:type="dxa"/>
            <w:tcBorders>
              <w:top w:val="nil"/>
              <w:left w:val="nil"/>
              <w:bottom w:val="single" w:sz="4" w:space="0" w:color="auto"/>
              <w:right w:val="single" w:sz="4" w:space="0" w:color="auto"/>
            </w:tcBorders>
            <w:shd w:val="clear" w:color="auto" w:fill="BFBFBF"/>
            <w:noWrap/>
            <w:vAlign w:val="center"/>
            <w:hideMark/>
          </w:tcPr>
          <w:p w14:paraId="4BFB9631" w14:textId="77777777" w:rsidR="009C132A" w:rsidRPr="00CA700C" w:rsidRDefault="009C132A" w:rsidP="00E55E67">
            <w:pPr>
              <w:jc w:val="center"/>
              <w:rPr>
                <w:rFonts w:ascii="ITC Avant Garde" w:hAnsi="ITC Avant Garde" w:cs="Arial"/>
                <w:sz w:val="16"/>
                <w:lang w:val="es-MX"/>
              </w:rPr>
            </w:pPr>
            <w:r w:rsidRPr="00CA700C">
              <w:rPr>
                <w:rFonts w:ascii="ITC Avant Garde" w:hAnsi="ITC Avant Garde" w:cs="Arial"/>
                <w:sz w:val="16"/>
                <w:lang w:val="es-MX"/>
              </w:rPr>
              <w:t>RECTAS</w:t>
            </w:r>
          </w:p>
        </w:tc>
      </w:tr>
      <w:tr w:rsidR="009C132A" w:rsidRPr="00CA700C" w14:paraId="4BFB9636"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3"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Dodecágonal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4"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5"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1.3</w:t>
            </w:r>
            <w:r w:rsidR="002834E6" w:rsidRPr="00CA700C">
              <w:rPr>
                <w:rFonts w:ascii="ITC Avant Garde" w:hAnsi="ITC Avant Garde" w:cs="Arial"/>
                <w:sz w:val="16"/>
                <w:lang w:val="es-MX"/>
              </w:rPr>
              <w:t>0</w:t>
            </w:r>
          </w:p>
        </w:tc>
      </w:tr>
      <w:tr w:rsidR="009C132A" w:rsidRPr="00CA700C" w14:paraId="4BFB963A"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7"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Hexadecágonal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8"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9"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r w:rsidR="009C132A" w:rsidRPr="00CA700C" w14:paraId="4BFB963E"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B"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Octodecágonal</w:t>
            </w:r>
          </w:p>
        </w:tc>
        <w:tc>
          <w:tcPr>
            <w:tcW w:w="2388" w:type="dxa"/>
            <w:tcBorders>
              <w:top w:val="nil"/>
              <w:left w:val="nil"/>
              <w:bottom w:val="single" w:sz="4" w:space="0" w:color="auto"/>
              <w:right w:val="single" w:sz="4" w:space="0" w:color="auto"/>
            </w:tcBorders>
            <w:shd w:val="clear" w:color="auto" w:fill="auto"/>
            <w:noWrap/>
            <w:vAlign w:val="center"/>
            <w:hideMark/>
          </w:tcPr>
          <w:p w14:paraId="4BFB963C"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0.7</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3D"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1.0</w:t>
            </w:r>
            <w:r w:rsidR="002834E6" w:rsidRPr="00CA700C">
              <w:rPr>
                <w:rFonts w:ascii="ITC Avant Garde" w:hAnsi="ITC Avant Garde" w:cs="Arial"/>
                <w:sz w:val="16"/>
                <w:lang w:val="es-MX"/>
              </w:rPr>
              <w:t>0</w:t>
            </w:r>
          </w:p>
        </w:tc>
      </w:tr>
      <w:tr w:rsidR="009C132A" w:rsidRPr="00CA700C" w14:paraId="4BFB9642" w14:textId="77777777" w:rsidTr="0068600E">
        <w:trPr>
          <w:trHeight w:val="300"/>
        </w:trPr>
        <w:tc>
          <w:tcPr>
            <w:tcW w:w="2813" w:type="dxa"/>
            <w:tcBorders>
              <w:top w:val="nil"/>
              <w:left w:val="single" w:sz="4" w:space="0" w:color="auto"/>
              <w:bottom w:val="single" w:sz="4" w:space="0" w:color="auto"/>
              <w:right w:val="single" w:sz="4" w:space="0" w:color="auto"/>
            </w:tcBorders>
            <w:shd w:val="clear" w:color="auto" w:fill="auto"/>
            <w:noWrap/>
            <w:vAlign w:val="center"/>
            <w:hideMark/>
          </w:tcPr>
          <w:p w14:paraId="4BFB963F"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Camuflaje Corteza</w:t>
            </w:r>
          </w:p>
        </w:tc>
        <w:tc>
          <w:tcPr>
            <w:tcW w:w="2388" w:type="dxa"/>
            <w:tcBorders>
              <w:top w:val="nil"/>
              <w:left w:val="nil"/>
              <w:bottom w:val="single" w:sz="4" w:space="0" w:color="auto"/>
              <w:right w:val="single" w:sz="4" w:space="0" w:color="auto"/>
            </w:tcBorders>
            <w:shd w:val="clear" w:color="auto" w:fill="auto"/>
            <w:noWrap/>
            <w:vAlign w:val="center"/>
            <w:hideMark/>
          </w:tcPr>
          <w:p w14:paraId="4BFB9640"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c>
          <w:tcPr>
            <w:tcW w:w="1199" w:type="dxa"/>
            <w:tcBorders>
              <w:top w:val="nil"/>
              <w:left w:val="nil"/>
              <w:bottom w:val="single" w:sz="4" w:space="0" w:color="auto"/>
              <w:right w:val="single" w:sz="4" w:space="0" w:color="auto"/>
            </w:tcBorders>
            <w:shd w:val="clear" w:color="auto" w:fill="auto"/>
            <w:noWrap/>
            <w:vAlign w:val="center"/>
            <w:hideMark/>
          </w:tcPr>
          <w:p w14:paraId="4BFB9641" w14:textId="77777777" w:rsidR="009C132A" w:rsidRPr="00CA700C" w:rsidRDefault="009C132A" w:rsidP="009C132A">
            <w:pPr>
              <w:jc w:val="center"/>
              <w:rPr>
                <w:rFonts w:ascii="ITC Avant Garde" w:hAnsi="ITC Avant Garde" w:cs="Arial"/>
                <w:sz w:val="16"/>
                <w:lang w:val="es-MX"/>
              </w:rPr>
            </w:pPr>
            <w:r w:rsidRPr="00CA700C">
              <w:rPr>
                <w:rFonts w:ascii="ITC Avant Garde" w:hAnsi="ITC Avant Garde" w:cs="Arial"/>
                <w:sz w:val="16"/>
                <w:lang w:val="es-MX"/>
              </w:rPr>
              <w:t>1.2</w:t>
            </w:r>
            <w:r w:rsidR="002834E6" w:rsidRPr="00CA700C">
              <w:rPr>
                <w:rFonts w:ascii="ITC Avant Garde" w:hAnsi="ITC Avant Garde" w:cs="Arial"/>
                <w:sz w:val="16"/>
                <w:lang w:val="es-MX"/>
              </w:rPr>
              <w:t>0</w:t>
            </w:r>
          </w:p>
        </w:tc>
      </w:tr>
    </w:tbl>
    <w:p w14:paraId="4BFB9643" w14:textId="77777777" w:rsidR="009C132A" w:rsidRPr="00CA700C" w:rsidRDefault="009C132A">
      <w:pPr>
        <w:pStyle w:val="Textoindependiente"/>
        <w:ind w:left="1701"/>
        <w:rPr>
          <w:rFonts w:ascii="ITC Avant Garde" w:hAnsi="ITC Avant Garde"/>
          <w:sz w:val="22"/>
          <w:lang w:val="es-MX"/>
        </w:rPr>
      </w:pPr>
    </w:p>
    <w:p w14:paraId="4BFB9644" w14:textId="77777777" w:rsidR="001C0E2B" w:rsidRPr="00CA700C" w:rsidRDefault="00CF0CF0" w:rsidP="00964D26">
      <w:pPr>
        <w:pStyle w:val="Textoindependiente"/>
        <w:ind w:left="2127"/>
        <w:rPr>
          <w:rFonts w:ascii="ITC Avant Garde" w:hAnsi="ITC Avant Garde"/>
          <w:sz w:val="22"/>
          <w:lang w:val="es-MX"/>
        </w:rPr>
      </w:pPr>
      <w:r w:rsidRPr="00CA700C">
        <w:rPr>
          <w:rFonts w:ascii="ITC Avant Garde" w:hAnsi="ITC Avant Garde"/>
          <w:sz w:val="22"/>
          <w:lang w:val="es-MX"/>
        </w:rPr>
        <w:t>Para definir un</w:t>
      </w:r>
      <w:r w:rsidR="009C132A" w:rsidRPr="00CA700C">
        <w:rPr>
          <w:rFonts w:ascii="ITC Avant Garde" w:hAnsi="ITC Avant Garde"/>
          <w:sz w:val="22"/>
          <w:lang w:val="es-MX"/>
        </w:rPr>
        <w:t xml:space="preserve"> coeficiente de arrastre, Ca, </w:t>
      </w:r>
      <w:r w:rsidR="00723CFE" w:rsidRPr="00CA700C">
        <w:rPr>
          <w:rFonts w:ascii="ITC Avant Garde" w:hAnsi="ITC Avant Garde"/>
          <w:sz w:val="22"/>
          <w:lang w:val="es-MX"/>
        </w:rPr>
        <w:t xml:space="preserve">en </w:t>
      </w:r>
      <w:r w:rsidR="009C132A" w:rsidRPr="00CA700C">
        <w:rPr>
          <w:rFonts w:ascii="ITC Avant Garde" w:hAnsi="ITC Avant Garde"/>
          <w:sz w:val="22"/>
          <w:lang w:val="es-MX"/>
        </w:rPr>
        <w:t>camuflajes que lleven corteza</w:t>
      </w:r>
      <w:r w:rsidR="00723CFE" w:rsidRPr="00CA700C">
        <w:rPr>
          <w:rFonts w:ascii="ITC Avant Garde" w:hAnsi="ITC Avant Garde"/>
          <w:sz w:val="22"/>
          <w:lang w:val="es-MX"/>
        </w:rPr>
        <w:t xml:space="preserve"> y follaje</w:t>
      </w:r>
      <w:r w:rsidR="001C0E2B" w:rsidRPr="00CA700C">
        <w:rPr>
          <w:rFonts w:ascii="ITC Avant Garde" w:hAnsi="ITC Avant Garde"/>
          <w:sz w:val="22"/>
          <w:lang w:val="es-MX"/>
        </w:rPr>
        <w:t xml:space="preserve"> </w:t>
      </w:r>
      <w:r w:rsidRPr="00CA700C">
        <w:rPr>
          <w:rFonts w:ascii="ITC Avant Garde" w:hAnsi="ITC Avant Garde"/>
          <w:sz w:val="22"/>
          <w:lang w:val="es-MX"/>
        </w:rPr>
        <w:t xml:space="preserve">diferente al estipulado en las tablas 6 y 7, </w:t>
      </w:r>
      <w:r w:rsidR="001C0E2B" w:rsidRPr="00CA700C">
        <w:rPr>
          <w:rFonts w:ascii="ITC Avant Garde" w:hAnsi="ITC Avant Garde"/>
          <w:sz w:val="22"/>
          <w:lang w:val="es-MX"/>
        </w:rPr>
        <w:t>el proveedor deberá ingresar la ficha técnica del material con la siguiente información:</w:t>
      </w:r>
    </w:p>
    <w:p w14:paraId="4BFB9645" w14:textId="77777777" w:rsidR="00723CFE" w:rsidRPr="00CA700C" w:rsidRDefault="00723CFE" w:rsidP="00964D26">
      <w:pPr>
        <w:pStyle w:val="Textoindependiente"/>
        <w:ind w:left="1701" w:firstLine="426"/>
        <w:rPr>
          <w:rFonts w:ascii="ITC Avant Garde" w:hAnsi="ITC Avant Garde"/>
          <w:sz w:val="22"/>
          <w:lang w:val="es-MX"/>
        </w:rPr>
      </w:pPr>
    </w:p>
    <w:p w14:paraId="4BFB9646" w14:textId="77777777" w:rsidR="009C132A" w:rsidRPr="00CA700C" w:rsidRDefault="001C0E2B"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w:t>
      </w:r>
      <w:r w:rsidR="00723CFE" w:rsidRPr="00CA700C">
        <w:rPr>
          <w:rFonts w:ascii="ITC Avant Garde" w:hAnsi="ITC Avant Garde"/>
          <w:sz w:val="22"/>
          <w:lang w:val="es-MX"/>
        </w:rPr>
        <w:t>Espesor de la corteza.</w:t>
      </w:r>
    </w:p>
    <w:p w14:paraId="4BFB9647"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w:t>
      </w:r>
      <w:r w:rsidR="00162914" w:rsidRPr="00CA700C">
        <w:rPr>
          <w:rFonts w:ascii="ITC Avant Garde" w:hAnsi="ITC Avant Garde"/>
          <w:sz w:val="22"/>
          <w:lang w:val="es-MX"/>
        </w:rPr>
        <w:t>Área</w:t>
      </w:r>
      <w:r w:rsidRPr="00CA700C">
        <w:rPr>
          <w:rFonts w:ascii="ITC Avant Garde" w:hAnsi="ITC Avant Garde"/>
          <w:sz w:val="22"/>
          <w:lang w:val="es-MX"/>
        </w:rPr>
        <w:t xml:space="preserve"> expuesta y total del follaje.</w:t>
      </w:r>
    </w:p>
    <w:p w14:paraId="4BFB9648"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-Peso volumétrico del material (corteza y follaje).</w:t>
      </w:r>
    </w:p>
    <w:p w14:paraId="4BFB9649" w14:textId="77777777" w:rsidR="00723CFE" w:rsidRPr="00CA700C" w:rsidRDefault="00723CFE" w:rsidP="00964D26">
      <w:pPr>
        <w:pStyle w:val="Textoindependiente"/>
        <w:ind w:left="1701" w:firstLine="426"/>
        <w:rPr>
          <w:rFonts w:ascii="ITC Avant Garde" w:hAnsi="ITC Avant Garde"/>
          <w:sz w:val="22"/>
          <w:lang w:val="es-MX"/>
        </w:rPr>
      </w:pPr>
      <w:r w:rsidRPr="00CA700C">
        <w:rPr>
          <w:rFonts w:ascii="ITC Avant Garde" w:hAnsi="ITC Avant Garde"/>
          <w:sz w:val="22"/>
          <w:lang w:val="es-MX"/>
        </w:rPr>
        <w:t>-Coeficiente de arrastre, Ca, recomendado.</w:t>
      </w:r>
    </w:p>
    <w:p w14:paraId="4BFB964A" w14:textId="77777777" w:rsidR="00723CFE" w:rsidRPr="00CA700C" w:rsidRDefault="009E6351" w:rsidP="009E6351">
      <w:pPr>
        <w:pStyle w:val="Textoindependiente"/>
        <w:ind w:left="1701" w:firstLine="426"/>
        <w:rPr>
          <w:rFonts w:ascii="ITC Avant Garde" w:hAnsi="ITC Avant Garde"/>
          <w:sz w:val="22"/>
          <w:lang w:val="es-MX"/>
        </w:rPr>
      </w:pPr>
      <w:r w:rsidRPr="00CA700C">
        <w:rPr>
          <w:rFonts w:ascii="ITC Avant Garde" w:hAnsi="ITC Avant Garde"/>
          <w:sz w:val="22"/>
          <w:lang w:val="es-MX"/>
        </w:rPr>
        <w:t>-Muestra física del material</w:t>
      </w:r>
    </w:p>
    <w:p w14:paraId="4BFB964B" w14:textId="77777777" w:rsidR="00C9652D" w:rsidRPr="00CA700C" w:rsidRDefault="00C9652D" w:rsidP="009E6351">
      <w:pPr>
        <w:pStyle w:val="Textoindependiente"/>
        <w:ind w:left="1701" w:firstLine="426"/>
        <w:rPr>
          <w:rFonts w:ascii="ITC Avant Garde" w:hAnsi="ITC Avant Garde"/>
          <w:sz w:val="22"/>
          <w:lang w:val="es-MX"/>
        </w:rPr>
      </w:pPr>
    </w:p>
    <w:p w14:paraId="4BFB964C" w14:textId="47A18FAB" w:rsidR="00C9652D" w:rsidRPr="00CA700C" w:rsidRDefault="00C9652D" w:rsidP="00C9652D">
      <w:pPr>
        <w:pStyle w:val="Textoindependiente"/>
        <w:ind w:left="2127"/>
        <w:rPr>
          <w:rFonts w:ascii="ITC Avant Garde" w:hAnsi="ITC Avant Garde"/>
          <w:sz w:val="22"/>
          <w:lang w:val="es-MX"/>
        </w:rPr>
      </w:pPr>
      <w:r w:rsidRPr="00CA700C">
        <w:rPr>
          <w:rFonts w:ascii="ITC Avant Garde" w:hAnsi="ITC Avant Garde"/>
          <w:sz w:val="22"/>
          <w:lang w:val="es-MX"/>
        </w:rPr>
        <w:t xml:space="preserve">En caso de utilizarse otros coeficientes de arrastre definidos en alguna norma diferente a la mencionada en este documento, deberá de justificarse su aplicación al Departamento de Normas y Proyectos Estructurales de </w:t>
      </w:r>
      <w:r w:rsidR="001704EB">
        <w:rPr>
          <w:rFonts w:ascii="ITC Avant Garde" w:hAnsi="ITC Avant Garde"/>
          <w:b/>
          <w:sz w:val="22"/>
          <w:lang w:val="es-MX"/>
        </w:rPr>
        <w:t>Telcel</w:t>
      </w:r>
      <w:r w:rsidRPr="00CA700C">
        <w:rPr>
          <w:rFonts w:ascii="ITC Avant Garde" w:hAnsi="ITC Avant Garde"/>
          <w:sz w:val="22"/>
          <w:lang w:val="es-MX"/>
        </w:rPr>
        <w:t>.</w:t>
      </w:r>
    </w:p>
    <w:p w14:paraId="4BFB964D" w14:textId="77777777" w:rsidR="00CA56D8" w:rsidRPr="00CA700C" w:rsidRDefault="00CA56D8" w:rsidP="00C9652D">
      <w:pPr>
        <w:pStyle w:val="Textoindependiente"/>
        <w:ind w:left="1701"/>
        <w:rPr>
          <w:rFonts w:ascii="ITC Avant Garde" w:hAnsi="ITC Avant Garde"/>
          <w:sz w:val="22"/>
          <w:lang w:val="es-MX"/>
        </w:rPr>
      </w:pPr>
    </w:p>
    <w:p w14:paraId="4BFB964E" w14:textId="77777777" w:rsidR="00964D26" w:rsidRPr="00CA700C" w:rsidRDefault="00964D26" w:rsidP="007938FB">
      <w:pPr>
        <w:pStyle w:val="Textoindependiente"/>
        <w:rPr>
          <w:rFonts w:ascii="ITC Avant Garde" w:hAnsi="ITC Avant Garde"/>
          <w:sz w:val="22"/>
          <w:lang w:val="es-MX"/>
        </w:rPr>
      </w:pPr>
    </w:p>
    <w:p w14:paraId="4BFB964F" w14:textId="77777777" w:rsidR="00716F41" w:rsidRPr="00CA700C" w:rsidRDefault="00CA56D8" w:rsidP="009E6351">
      <w:pPr>
        <w:pStyle w:val="Textoindependiente"/>
        <w:numPr>
          <w:ilvl w:val="1"/>
          <w:numId w:val="1"/>
        </w:numPr>
        <w:tabs>
          <w:tab w:val="clear" w:pos="540"/>
          <w:tab w:val="clear" w:pos="1134"/>
          <w:tab w:val="num" w:pos="2127"/>
        </w:tabs>
        <w:ind w:left="2127" w:hanging="851"/>
        <w:rPr>
          <w:rFonts w:ascii="ITC Avant Garde" w:hAnsi="ITC Avant Garde"/>
          <w:sz w:val="22"/>
          <w:lang w:val="es-MX"/>
        </w:rPr>
      </w:pPr>
      <w:r w:rsidRPr="00CA700C">
        <w:rPr>
          <w:rFonts w:ascii="ITC Avant Garde" w:hAnsi="ITC Avant Garde"/>
          <w:sz w:val="22"/>
          <w:lang w:val="es-MX"/>
        </w:rPr>
        <w:t xml:space="preserve">Para las constantes siguientes se restringe su obtención numérica por medio de las expresiones descritas a continuación </w:t>
      </w:r>
      <w:r w:rsidR="003E0225" w:rsidRPr="00CA700C">
        <w:rPr>
          <w:rFonts w:ascii="ITC Avant Garde" w:hAnsi="ITC Avant Garde"/>
          <w:sz w:val="22"/>
          <w:lang w:val="es-MX"/>
        </w:rPr>
        <w:t xml:space="preserve">tomadas </w:t>
      </w:r>
      <w:r w:rsidRPr="00CA700C">
        <w:rPr>
          <w:rFonts w:ascii="ITC Avant Garde" w:hAnsi="ITC Avant Garde"/>
          <w:sz w:val="22"/>
          <w:lang w:val="es-MX"/>
        </w:rPr>
        <w:t>del apartado C.II Comentarios de C.F.E.93.</w:t>
      </w:r>
    </w:p>
    <w:p w14:paraId="4BFB9650" w14:textId="77777777" w:rsidR="006B79BA" w:rsidRPr="00CA700C" w:rsidRDefault="006B79BA" w:rsidP="006B79BA">
      <w:pPr>
        <w:pStyle w:val="Textoindependiente"/>
        <w:tabs>
          <w:tab w:val="clear" w:pos="540"/>
        </w:tabs>
        <w:ind w:left="2127"/>
        <w:rPr>
          <w:rFonts w:ascii="ITC Avant Garde" w:hAnsi="ITC Avant Garde"/>
          <w:sz w:val="22"/>
          <w:lang w:val="es-MX"/>
        </w:rPr>
      </w:pPr>
    </w:p>
    <w:p w14:paraId="4BFB9651" w14:textId="77777777" w:rsidR="00396F6D" w:rsidRPr="00CA700C" w:rsidRDefault="00396F6D"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Calculo del factor de excitación de fondo </w:t>
      </w:r>
      <w:r w:rsidR="00DB1F09" w:rsidRPr="00CA700C">
        <w:rPr>
          <w:rFonts w:ascii="ITC Avant Garde" w:hAnsi="ITC Avant Garde"/>
          <w:sz w:val="22"/>
          <w:lang w:val="es-MX"/>
        </w:rPr>
        <w:t>“</w:t>
      </w:r>
      <w:r w:rsidRPr="00CA700C">
        <w:rPr>
          <w:rFonts w:ascii="ITC Avant Garde" w:hAnsi="ITC Avant Garde"/>
          <w:sz w:val="22"/>
          <w:lang w:val="es-MX"/>
        </w:rPr>
        <w:t>B</w:t>
      </w:r>
      <w:r w:rsidR="00DB1F09" w:rsidRPr="00CA700C">
        <w:rPr>
          <w:rFonts w:ascii="ITC Avant Garde" w:hAnsi="ITC Avant Garde"/>
          <w:sz w:val="22"/>
          <w:lang w:val="es-MX"/>
        </w:rPr>
        <w:t>”</w:t>
      </w:r>
      <w:r w:rsidRPr="00CA700C">
        <w:rPr>
          <w:rFonts w:ascii="ITC Avant Garde" w:hAnsi="ITC Avant Garde"/>
          <w:sz w:val="22"/>
          <w:lang w:val="es-MX"/>
        </w:rPr>
        <w:t>.</w:t>
      </w:r>
      <w:r w:rsidR="00CA56D8" w:rsidRPr="00CA700C">
        <w:rPr>
          <w:rFonts w:ascii="ITC Avant Garde" w:hAnsi="ITC Avant Garde"/>
          <w:sz w:val="22"/>
          <w:lang w:val="es-MX"/>
        </w:rPr>
        <w:t xml:space="preserve"> </w:t>
      </w:r>
    </w:p>
    <w:p w14:paraId="4BFB9652" w14:textId="77777777" w:rsidR="009E6351" w:rsidRPr="00CA700C" w:rsidRDefault="009E6351" w:rsidP="003E0225">
      <w:pPr>
        <w:pStyle w:val="Textoindependiente"/>
        <w:rPr>
          <w:rFonts w:ascii="ITC Avant Garde" w:hAnsi="ITC Avant Garde"/>
          <w:sz w:val="22"/>
          <w:lang w:val="es-MX"/>
        </w:rPr>
      </w:pPr>
    </w:p>
    <w:p w14:paraId="4BFB9653" w14:textId="77777777" w:rsidR="000B3869" w:rsidRPr="00CA700C" w:rsidRDefault="000B3869" w:rsidP="000B3869">
      <w:pPr>
        <w:pStyle w:val="Textoindependiente"/>
        <w:rPr>
          <w:rFonts w:ascii="ITC Avant Garde" w:hAnsi="ITC Avant Garde"/>
          <w:sz w:val="22"/>
          <w:lang w:val="es-MX"/>
        </w:rPr>
      </w:pPr>
    </w:p>
    <w:p w14:paraId="4BFB9654" w14:textId="77777777" w:rsidR="00440C0B" w:rsidRPr="00CA700C" w:rsidRDefault="009B2AAE" w:rsidP="00440C0B">
      <w:pPr>
        <w:pStyle w:val="Textoindependiente"/>
        <w:ind w:left="720"/>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5168" behindDoc="0" locked="0" layoutInCell="1" allowOverlap="1" wp14:anchorId="4BFB9AEA" wp14:editId="4BFB9AEB">
                <wp:simplePos x="0" y="0"/>
                <wp:positionH relativeFrom="column">
                  <wp:posOffset>0</wp:posOffset>
                </wp:positionH>
                <wp:positionV relativeFrom="paragraph">
                  <wp:posOffset>0</wp:posOffset>
                </wp:positionV>
                <wp:extent cx="6483350" cy="821055"/>
                <wp:effectExtent l="0" t="0" r="0" b="0"/>
                <wp:wrapNone/>
                <wp:docPr id="125" name="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3350" cy="821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C" w14:textId="77777777" w:rsidR="004952D4" w:rsidRPr="009B2AAE" w:rsidRDefault="004952D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BFB9AEA" id="_x0000_t202" coordsize="21600,21600" o:spt="202" path="m,l,21600r21600,l21600,xe">
                <v:stroke joinstyle="miter"/>
                <v:path gradientshapeok="t" o:connecttype="rect"/>
              </v:shapetype>
              <v:shape id="1 CuadroTexto" o:spid="_x0000_s1026" type="#_x0000_t202" style="position:absolute;left:0;text-align:left;margin-left:0;margin-top:0;width:510.5pt;height:64.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" filled="f" stroked="f">
                <v:textbox style="mso-fit-shape-to-text:t">
                  <w:txbxContent>
                    <w:p w14:paraId="4BFB9B2C" w14:textId="77777777" w:rsidR="004952D4" w:rsidRPr="009B2AAE" w:rsidRDefault="004952D4" w:rsidP="000B3869">
                      <w:pPr>
                        <w:pStyle w:val="NormalWeb"/>
                        <w:spacing w:before="0" w:beforeAutospacing="0" w:after="0" w:afterAutospacing="0"/>
                        <w:jc w:val="center"/>
                      </w:pPr>
                      <m:oMathPara>
                        <m:oMathParaPr>
                          <m:jc m:val="centerGroup"/>
                        </m:oMathParaPr>
                        <m:oMath>
                          <m:r>
                            <w:rPr>
                              <w:rFonts w:ascii="Cambria Math" w:hAnsi="Cambria Math"/>
                              <w:color w:val="000000"/>
                              <w:szCs w:val="22"/>
                            </w:rPr>
                            <m:t>B=</m:t>
                          </m:r>
                          <m:f>
                            <m:fPr>
                              <m:ctrlPr>
                                <w:rPr>
                                  <w:rFonts w:ascii="Cambria Math" w:hAnsi="Cambria Math"/>
                                  <w:i/>
                                  <w:iCs/>
                                  <w:color w:val="000000"/>
                                  <w:szCs w:val="22"/>
                                </w:rPr>
                              </m:ctrlPr>
                            </m:fPr>
                            <m:num>
                              <m:r>
                                <w:rPr>
                                  <w:rFonts w:ascii="Cambria Math" w:hAnsi="Cambria Math"/>
                                  <w:color w:val="000000"/>
                                  <w:szCs w:val="22"/>
                                </w:rPr>
                                <m:t>4</m:t>
                              </m:r>
                            </m:num>
                            <m:den>
                              <m:r>
                                <w:rPr>
                                  <w:rFonts w:ascii="Cambria Math" w:hAnsi="Cambria Math"/>
                                  <w:color w:val="000000"/>
                                  <w:szCs w:val="22"/>
                                </w:rPr>
                                <m:t>3</m:t>
                              </m:r>
                            </m:den>
                          </m:f>
                          <m:nary>
                            <m:naryPr>
                              <m:ctrlPr>
                                <w:rPr>
                                  <w:rFonts w:ascii="Cambria Math" w:hAnsi="Cambria Math"/>
                                  <w:i/>
                                  <w:iCs/>
                                  <w:color w:val="000000"/>
                                  <w:szCs w:val="22"/>
                                </w:rPr>
                              </m:ctrlPr>
                            </m:naryPr>
                            <m:sub>
                              <m:r>
                                <w:rPr>
                                  <w:rFonts w:ascii="Cambria Math" w:hAnsi="Cambria Math"/>
                                  <w:color w:val="000000"/>
                                  <w:szCs w:val="22"/>
                                </w:rPr>
                                <m:t>0</m:t>
                              </m:r>
                            </m:sub>
                            <m:sup>
                              <m:r>
                                <w:rPr>
                                  <w:rFonts w:ascii="Cambria Math" w:hAnsi="Cambria Math"/>
                                  <w:color w:val="000000"/>
                                  <w:szCs w:val="22"/>
                                </w:rPr>
                                <m:t>914/H</m:t>
                              </m:r>
                            </m:sup>
                            <m:e>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xH</m:t>
                                          </m:r>
                                        </m:num>
                                        <m:den>
                                          <m:r>
                                            <w:rPr>
                                              <w:rFonts w:ascii="Cambria Math" w:hAnsi="Cambria Math"/>
                                              <w:color w:val="000000"/>
                                              <w:szCs w:val="22"/>
                                            </w:rPr>
                                            <m:t>457</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1</m:t>
                                      </m:r>
                                    </m:num>
                                    <m:den>
                                      <m:r>
                                        <w:rPr>
                                          <w:rFonts w:ascii="Cambria Math" w:hAnsi="Cambria Math"/>
                                          <w:color w:val="000000"/>
                                          <w:szCs w:val="22"/>
                                        </w:rPr>
                                        <m:t>1+</m:t>
                                      </m:r>
                                      <m:f>
                                        <m:fPr>
                                          <m:ctrlPr>
                                            <w:rPr>
                                              <w:rFonts w:ascii="Cambria Math" w:hAnsi="Cambria Math"/>
                                              <w:i/>
                                              <w:iCs/>
                                              <w:color w:val="000000"/>
                                              <w:szCs w:val="22"/>
                                            </w:rPr>
                                          </m:ctrlPr>
                                        </m:fPr>
                                        <m:num>
                                          <m:r>
                                            <w:rPr>
                                              <w:rFonts w:ascii="Cambria Math" w:hAnsi="Cambria Math"/>
                                              <w:color w:val="000000"/>
                                              <w:szCs w:val="22"/>
                                            </w:rPr>
                                            <m:t>xb</m:t>
                                          </m:r>
                                        </m:num>
                                        <m:den>
                                          <m:r>
                                            <w:rPr>
                                              <w:rFonts w:ascii="Cambria Math" w:hAnsi="Cambria Math"/>
                                              <w:color w:val="000000"/>
                                              <w:szCs w:val="22"/>
                                            </w:rPr>
                                            <m:t>122</m:t>
                                          </m:r>
                                        </m:den>
                                      </m:f>
                                    </m:den>
                                  </m:f>
                                </m:e>
                              </m:d>
                              <m:d>
                                <m:dPr>
                                  <m:begChr m:val="["/>
                                  <m:endChr m:val="]"/>
                                  <m:ctrlPr>
                                    <w:rPr>
                                      <w:rFonts w:ascii="Cambria Math" w:hAnsi="Cambria Math"/>
                                      <w:i/>
                                      <w:iCs/>
                                      <w:color w:val="000000"/>
                                      <w:szCs w:val="22"/>
                                    </w:rPr>
                                  </m:ctrlPr>
                                </m:dPr>
                                <m:e>
                                  <m:f>
                                    <m:fPr>
                                      <m:ctrlPr>
                                        <w:rPr>
                                          <w:rFonts w:ascii="Cambria Math" w:hAnsi="Cambria Math"/>
                                          <w:i/>
                                          <w:iCs/>
                                          <w:color w:val="000000"/>
                                          <w:szCs w:val="22"/>
                                        </w:rPr>
                                      </m:ctrlPr>
                                    </m:fPr>
                                    <m:num>
                                      <m:r>
                                        <w:rPr>
                                          <w:rFonts w:ascii="Cambria Math" w:hAnsi="Cambria Math"/>
                                          <w:color w:val="000000"/>
                                          <w:szCs w:val="22"/>
                                        </w:rPr>
                                        <m:t>x</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d>
                                        </m:e>
                                        <m:sup>
                                          <m:r>
                                            <w:rPr>
                                              <w:rFonts w:ascii="Cambria Math" w:hAnsi="Cambria Math"/>
                                              <w:color w:val="000000"/>
                                              <w:szCs w:val="22"/>
                                            </w:rPr>
                                            <m:t>4/3</m:t>
                                          </m:r>
                                        </m:sup>
                                      </m:sSup>
                                    </m:den>
                                  </m:f>
                                </m:e>
                              </m:d>
                            </m:e>
                          </m:nary>
                          <m:r>
                            <w:rPr>
                              <w:rFonts w:ascii="Cambria Math" w:hAnsi="Cambria Math"/>
                              <w:color w:val="000000"/>
                              <w:szCs w:val="22"/>
                            </w:rPr>
                            <m:t>dx</m:t>
                          </m:r>
                        </m:oMath>
                      </m:oMathPara>
                    </w:p>
                  </w:txbxContent>
                </v:textbox>
              </v:shape>
            </w:pict>
          </mc:Fallback>
        </mc:AlternateContent>
      </w:r>
      <w:r w:rsidR="000B3869" w:rsidRPr="00CA700C">
        <w:rPr>
          <w:rFonts w:ascii="ITC Avant Garde" w:hAnsi="ITC Avant Garde"/>
          <w:sz w:val="22"/>
          <w:lang w:val="es-MX"/>
        </w:rPr>
        <w:t xml:space="preserve">                                  </w:t>
      </w:r>
    </w:p>
    <w:p w14:paraId="4BFB9655" w14:textId="77777777" w:rsidR="00396F6D" w:rsidRPr="00CA700C" w:rsidRDefault="00396F6D" w:rsidP="00396F6D">
      <w:pPr>
        <w:pStyle w:val="Textoindependiente"/>
        <w:ind w:left="720"/>
        <w:rPr>
          <w:rFonts w:ascii="ITC Avant Garde" w:hAnsi="ITC Avant Garde"/>
          <w:sz w:val="22"/>
          <w:lang w:val="es-MX"/>
        </w:rPr>
      </w:pPr>
    </w:p>
    <w:p w14:paraId="4BFB9656" w14:textId="77777777" w:rsidR="009E6351" w:rsidRPr="00CA700C" w:rsidRDefault="009E6351" w:rsidP="00396F6D">
      <w:pPr>
        <w:pStyle w:val="Textoindependiente"/>
        <w:ind w:left="720"/>
        <w:rPr>
          <w:rFonts w:ascii="ITC Avant Garde" w:hAnsi="ITC Avant Garde"/>
          <w:sz w:val="22"/>
          <w:lang w:val="es-MX"/>
        </w:rPr>
      </w:pPr>
    </w:p>
    <w:p w14:paraId="4BFB9657" w14:textId="77777777" w:rsidR="000B3869" w:rsidRPr="00CA700C" w:rsidRDefault="000B3869" w:rsidP="009E6351">
      <w:pPr>
        <w:pStyle w:val="Textoindependiente"/>
        <w:rPr>
          <w:rFonts w:ascii="ITC Avant Garde" w:hAnsi="ITC Avant Garde"/>
          <w:sz w:val="22"/>
          <w:lang w:val="es-MX"/>
        </w:rPr>
      </w:pPr>
    </w:p>
    <w:p w14:paraId="4BFB9658" w14:textId="77777777" w:rsidR="00716F41" w:rsidRPr="00CA700C" w:rsidRDefault="00716F41" w:rsidP="00964D26">
      <w:pPr>
        <w:pStyle w:val="Textoindependiente"/>
        <w:rPr>
          <w:rFonts w:ascii="ITC Avant Garde" w:hAnsi="ITC Avant Garde"/>
          <w:sz w:val="22"/>
          <w:lang w:val="es-MX"/>
        </w:rPr>
      </w:pPr>
    </w:p>
    <w:p w14:paraId="4BFB9659" w14:textId="77777777" w:rsidR="00DB1F09" w:rsidRPr="00CA700C" w:rsidRDefault="00DB1F09"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del factor de reducción por tamaño “S”.</w:t>
      </w:r>
    </w:p>
    <w:p w14:paraId="4BFB965A" w14:textId="77777777" w:rsidR="003B2FE7" w:rsidRPr="00CA700C" w:rsidRDefault="003B2FE7" w:rsidP="00DB1F09">
      <w:pPr>
        <w:pStyle w:val="Textoindependiente"/>
        <w:rPr>
          <w:rFonts w:ascii="ITC Avant Garde" w:hAnsi="ITC Avant Garde"/>
          <w:sz w:val="22"/>
          <w:lang w:val="es-MX"/>
        </w:rPr>
      </w:pPr>
    </w:p>
    <w:p w14:paraId="4BFB965B" w14:textId="77777777" w:rsidR="003B2FE7" w:rsidRPr="00CA700C" w:rsidRDefault="009B2AAE" w:rsidP="00DB1F09">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0288" behindDoc="0" locked="0" layoutInCell="1" allowOverlap="1" wp14:anchorId="4BFB9AEC" wp14:editId="4BFB9AED">
                <wp:simplePos x="0" y="0"/>
                <wp:positionH relativeFrom="column">
                  <wp:posOffset>0</wp:posOffset>
                </wp:positionH>
                <wp:positionV relativeFrom="paragraph">
                  <wp:posOffset>95250</wp:posOffset>
                </wp:positionV>
                <wp:extent cx="6237605" cy="897255"/>
                <wp:effectExtent l="0" t="0" r="0" b="0"/>
                <wp:wrapNone/>
                <wp:docPr id="124" name="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7605" cy="897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2D" w14:textId="77777777" w:rsidR="004952D4" w:rsidRPr="009B2AAE" w:rsidRDefault="004952D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AEC" id="2 CuadroTexto" o:spid="_x0000_s1027" type="#_x0000_t202" style="position:absolute;left:0;text-align:left;margin-left:0;margin-top:7.5pt;width:491.15pt;height:70.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" filled="f" stroked="f">
                <v:textbox style="mso-fit-shape-to-text:t">
                  <w:txbxContent>
                    <w:p w14:paraId="4BFB9B2D" w14:textId="77777777" w:rsidR="004952D4" w:rsidRPr="009B2AAE" w:rsidRDefault="004952D4" w:rsidP="00CA56D8">
                      <w:pPr>
                        <w:pStyle w:val="NormalWeb"/>
                        <w:spacing w:before="0" w:beforeAutospacing="0" w:after="0" w:afterAutospacing="0"/>
                        <w:jc w:val="center"/>
                      </w:pPr>
                      <m:oMathPara>
                        <m:oMathParaPr>
                          <m:jc m:val="centerGroup"/>
                        </m:oMathParaPr>
                        <m:oMath>
                          <m:r>
                            <w:rPr>
                              <w:rFonts w:ascii="Cambria Math" w:eastAsia="Cambria Math" w:hAnsi="Cambria Math"/>
                              <w:color w:val="000000"/>
                              <w:szCs w:val="22"/>
                            </w:rPr>
                            <m:t> S=</m:t>
                          </m:r>
                          <m:f>
                            <m:fPr>
                              <m:ctrlPr>
                                <w:rPr>
                                  <w:rFonts w:ascii="Cambria Math" w:eastAsia="Cambria Math" w:hAnsi="Cambria Math"/>
                                  <w:i/>
                                  <w:iCs/>
                                  <w:color w:val="000000"/>
                                  <w:szCs w:val="22"/>
                                </w:rPr>
                              </m:ctrlPr>
                            </m:fPr>
                            <m:num>
                              <m:r>
                                <w:rPr>
                                  <w:rFonts w:ascii="Cambria Math" w:eastAsia="Cambria Math" w:hAnsi="Cambria Math"/>
                                  <w:color w:val="000000"/>
                                  <w:szCs w:val="22"/>
                                </w:rPr>
                                <m:t>π</m:t>
                              </m:r>
                            </m:num>
                            <m:den>
                              <m:r>
                                <w:rPr>
                                  <w:rFonts w:ascii="Cambria Math" w:eastAsia="Cambria Math" w:hAnsi="Cambria Math"/>
                                  <w:color w:val="000000"/>
                                  <w:szCs w:val="22"/>
                                </w:rPr>
                                <m:t>3</m:t>
                              </m:r>
                            </m:den>
                          </m:f>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28.8n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3V´</m:t>
                                      </m:r>
                                      <m:r>
                                        <w:rPr>
                                          <w:rFonts w:ascii="Cambria Math" w:eastAsia="Cambria Math" w:hAnsi="Cambria Math"/>
                                          <w:color w:val="000000"/>
                                          <w:position w:val="-6"/>
                                          <w:szCs w:val="22"/>
                                          <w:vertAlign w:val="subscript"/>
                                        </w:rPr>
                                        <m:t>H</m:t>
                                      </m:r>
                                    </m:den>
                                  </m:f>
                                </m:den>
                              </m:f>
                            </m:e>
                          </m:d>
                          <m:d>
                            <m:dPr>
                              <m:begChr m:val="⌊"/>
                              <m:endChr m:val="⌋"/>
                              <m:ctrlPr>
                                <w:rPr>
                                  <w:rFonts w:ascii="Cambria Math" w:eastAsia="Cambria Math" w:hAnsi="Cambria Math"/>
                                  <w:i/>
                                  <w:iCs/>
                                  <w:color w:val="000000"/>
                                  <w:szCs w:val="22"/>
                                </w:rPr>
                              </m:ctrlPr>
                            </m:dPr>
                            <m:e>
                              <m:f>
                                <m:fPr>
                                  <m:ctrlPr>
                                    <w:rPr>
                                      <w:rFonts w:ascii="Cambria Math" w:eastAsia="Cambria Math" w:hAnsi="Cambria Math"/>
                                      <w:i/>
                                      <w:iCs/>
                                      <w:color w:val="000000"/>
                                      <w:szCs w:val="22"/>
                                    </w:rPr>
                                  </m:ctrlPr>
                                </m:fPr>
                                <m:num>
                                  <m:r>
                                    <w:rPr>
                                      <w:rFonts w:ascii="Cambria Math" w:eastAsia="Cambria Math" w:hAnsi="Cambria Math"/>
                                      <w:color w:val="000000"/>
                                      <w:szCs w:val="22"/>
                                    </w:rPr>
                                    <m:t>1</m:t>
                                  </m:r>
                                </m:num>
                                <m:den>
                                  <m:r>
                                    <w:rPr>
                                      <w:rFonts w:ascii="Cambria Math" w:eastAsia="Cambria Math" w:hAnsi="Cambria Math"/>
                                      <w:color w:val="000000"/>
                                      <w:szCs w:val="22"/>
                                    </w:rPr>
                                    <m:t>1+</m:t>
                                  </m:r>
                                  <m:f>
                                    <m:fPr>
                                      <m:ctrlPr>
                                        <w:rPr>
                                          <w:rFonts w:ascii="Cambria Math" w:eastAsia="Cambria Math" w:hAnsi="Cambria Math"/>
                                          <w:i/>
                                          <w:iCs/>
                                          <w:color w:val="000000"/>
                                          <w:szCs w:val="22"/>
                                        </w:rPr>
                                      </m:ctrlPr>
                                    </m:fPr>
                                    <m:num>
                                      <m:r>
                                        <w:rPr>
                                          <w:rFonts w:ascii="Cambria Math" w:eastAsia="Cambria Math" w:hAnsi="Cambria Math"/>
                                          <w:color w:val="000000"/>
                                          <w:szCs w:val="22"/>
                                        </w:rPr>
                                        <m:t>36n</m:t>
                                      </m:r>
                                      <m:r>
                                        <w:rPr>
                                          <w:rFonts w:ascii="Cambria Math" w:eastAsia="Cambria Math" w:hAnsi="Cambria Math"/>
                                          <w:color w:val="000000"/>
                                          <w:position w:val="-6"/>
                                          <w:szCs w:val="22"/>
                                          <w:vertAlign w:val="subscript"/>
                                        </w:rPr>
                                        <m:t>0</m:t>
                                      </m:r>
                                      <m:r>
                                        <w:rPr>
                                          <w:rFonts w:ascii="Cambria Math" w:eastAsia="Cambria Math" w:hAnsi="Cambria Math"/>
                                          <w:color w:val="000000"/>
                                          <w:szCs w:val="22"/>
                                        </w:rPr>
                                        <m:t>b</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den>
                              </m:f>
                            </m:e>
                          </m:d>
                        </m:oMath>
                      </m:oMathPara>
                    </w:p>
                  </w:txbxContent>
                </v:textbox>
              </v:shape>
            </w:pict>
          </mc:Fallback>
        </mc:AlternateContent>
      </w:r>
    </w:p>
    <w:p w14:paraId="4BFB965C" w14:textId="77777777" w:rsidR="00DB1F09" w:rsidRPr="00CA700C" w:rsidRDefault="006B238E" w:rsidP="00DB1F09">
      <w:pPr>
        <w:pStyle w:val="Textoindependiente"/>
        <w:rPr>
          <w:rFonts w:ascii="ITC Avant Garde" w:hAnsi="ITC Avant Garde"/>
          <w:sz w:val="22"/>
          <w:lang w:val="es-MX"/>
        </w:rPr>
      </w:pPr>
      <w:r w:rsidRPr="00CA700C">
        <w:rPr>
          <w:rFonts w:ascii="ITC Avant Garde" w:hAnsi="ITC Avant Garde"/>
          <w:sz w:val="22"/>
          <w:lang w:val="es-MX"/>
        </w:rPr>
        <w:tab/>
      </w:r>
    </w:p>
    <w:p w14:paraId="4BFB965D" w14:textId="77777777" w:rsidR="00396F6D" w:rsidRPr="00CA700C" w:rsidRDefault="00396F6D">
      <w:pPr>
        <w:pStyle w:val="Textoindependiente"/>
        <w:ind w:left="1701"/>
        <w:rPr>
          <w:rFonts w:ascii="ITC Avant Garde" w:hAnsi="ITC Avant Garde"/>
          <w:sz w:val="22"/>
          <w:lang w:val="es-MX"/>
        </w:rPr>
      </w:pPr>
    </w:p>
    <w:p w14:paraId="4BFB965E" w14:textId="77777777" w:rsidR="000B72D2" w:rsidRPr="00CA700C" w:rsidRDefault="000B72D2" w:rsidP="00396F6D">
      <w:pPr>
        <w:pStyle w:val="Textoindependiente"/>
        <w:ind w:left="1134"/>
        <w:rPr>
          <w:rFonts w:ascii="ITC Avant Garde" w:hAnsi="ITC Avant Garde"/>
          <w:sz w:val="22"/>
          <w:lang w:val="es-MX"/>
        </w:rPr>
      </w:pPr>
    </w:p>
    <w:p w14:paraId="4BFB965F" w14:textId="77777777" w:rsidR="00716F41" w:rsidRPr="00CA700C" w:rsidRDefault="00716F41" w:rsidP="00396F6D">
      <w:pPr>
        <w:pStyle w:val="Textoindependiente"/>
        <w:ind w:left="1134"/>
        <w:rPr>
          <w:rFonts w:ascii="ITC Avant Garde" w:hAnsi="ITC Avant Garde"/>
          <w:sz w:val="22"/>
          <w:lang w:val="es-MX"/>
        </w:rPr>
      </w:pPr>
    </w:p>
    <w:p w14:paraId="4BFB9660" w14:textId="77777777" w:rsidR="003B2FE7" w:rsidRPr="00CA700C" w:rsidRDefault="003B2FE7"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 factor de relación de energía de ráfaga con frecuencia natural de la estructura “E”.</w:t>
      </w:r>
    </w:p>
    <w:p w14:paraId="4BFB9661" w14:textId="77777777" w:rsidR="003B2FE7" w:rsidRPr="00CA700C" w:rsidRDefault="003B2FE7" w:rsidP="003B2FE7">
      <w:pPr>
        <w:pStyle w:val="Textoindependiente"/>
        <w:rPr>
          <w:rFonts w:ascii="ITC Avant Garde" w:hAnsi="ITC Avant Garde"/>
          <w:sz w:val="22"/>
          <w:lang w:val="es-MX"/>
        </w:rPr>
      </w:pPr>
    </w:p>
    <w:p w14:paraId="4BFB9662" w14:textId="77777777" w:rsidR="003B2FE7" w:rsidRPr="00CA700C" w:rsidRDefault="009B2AAE" w:rsidP="003B2FE7">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6192" behindDoc="0" locked="0" layoutInCell="1" allowOverlap="1" wp14:anchorId="4BFB9AEE" wp14:editId="4BFB9AEF">
                <wp:simplePos x="0" y="0"/>
                <wp:positionH relativeFrom="column">
                  <wp:posOffset>0</wp:posOffset>
                </wp:positionH>
                <wp:positionV relativeFrom="paragraph">
                  <wp:posOffset>0</wp:posOffset>
                </wp:positionV>
                <wp:extent cx="6351905" cy="635635"/>
                <wp:effectExtent l="0" t="0" r="0" b="0"/>
                <wp:wrapNone/>
                <wp:docPr id="123" name="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635635"/>
                        </a:xfrm>
                        <a:prstGeom prst="rect">
                          <a:avLst/>
                        </a:prstGeom>
                        <a:noFill/>
                        <a:ln>
                          <a:noFill/>
                        </a:ln>
                        <a:effectLst/>
                      </wps:spPr>
                      <wps:txbx>
                        <w:txbxContent>
                          <w:p w14:paraId="4BFB9B2E" w14:textId="77777777" w:rsidR="004952D4" w:rsidRPr="009B2AAE" w:rsidRDefault="004952D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EE" id="3 CuadroTexto" o:spid="_x0000_s1028" type="#_x0000_t202" style="position:absolute;left:0;text-align:left;margin-left:0;margin-top:0;width:500.15pt;height:50.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" filled="f" stroked="f">
                <v:path arrowok="t"/>
                <v:textbox style="mso-fit-shape-to-text:t">
                  <w:txbxContent>
                    <w:p w14:paraId="4BFB9B2E" w14:textId="77777777" w:rsidR="004952D4" w:rsidRPr="009B2AAE" w:rsidRDefault="004952D4" w:rsidP="00E5152B">
                      <w:pPr>
                        <w:pStyle w:val="NormalWeb"/>
                        <w:spacing w:before="0" w:beforeAutospacing="0" w:after="0" w:afterAutospacing="0"/>
                        <w:jc w:val="center"/>
                      </w:pPr>
                      <m:oMathPara>
                        <m:oMathParaPr>
                          <m:jc m:val="centerGroup"/>
                        </m:oMathParaPr>
                        <m:oMath>
                          <m:r>
                            <w:rPr>
                              <w:rFonts w:ascii="Cambria Math" w:hAnsi="Cambria Math"/>
                              <w:color w:val="000000"/>
                              <w:szCs w:val="22"/>
                            </w:rPr>
                            <m:t>E=</m:t>
                          </m:r>
                          <m:f>
                            <m:fPr>
                              <m:ctrlPr>
                                <w:rPr>
                                  <w:rFonts w:ascii="Cambria Math" w:hAnsi="Cambria Math"/>
                                  <w:i/>
                                  <w:iCs/>
                                  <w:color w:val="000000"/>
                                  <w:szCs w:val="22"/>
                                </w:rPr>
                              </m:ctrlPr>
                            </m:fPr>
                            <m:num>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num>
                            <m:den>
                              <m:sSup>
                                <m:sSupPr>
                                  <m:ctrlPr>
                                    <w:rPr>
                                      <w:rFonts w:ascii="Cambria Math" w:hAnsi="Cambria Math"/>
                                      <w:i/>
                                      <w:iCs/>
                                      <w:color w:val="000000"/>
                                      <w:szCs w:val="22"/>
                                    </w:rPr>
                                  </m:ctrlPr>
                                </m:sSupPr>
                                <m:e>
                                  <m:d>
                                    <m:dPr>
                                      <m:ctrlPr>
                                        <w:rPr>
                                          <w:rFonts w:ascii="Cambria Math" w:hAnsi="Cambria Math"/>
                                          <w:i/>
                                          <w:iCs/>
                                          <w:color w:val="000000"/>
                                          <w:szCs w:val="22"/>
                                        </w:rPr>
                                      </m:ctrlPr>
                                    </m:dPr>
                                    <m:e>
                                      <m:r>
                                        <w:rPr>
                                          <w:rFonts w:ascii="Cambria Math" w:hAnsi="Cambria Math"/>
                                          <w:color w:val="000000"/>
                                          <w:szCs w:val="22"/>
                                        </w:rPr>
                                        <m:t>1+</m:t>
                                      </m:r>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r>
                                        <w:rPr>
                                          <w:rFonts w:ascii="Cambria Math" w:hAnsi="Cambria Math"/>
                                          <w:color w:val="000000"/>
                                          <w:position w:val="-6"/>
                                          <w:szCs w:val="22"/>
                                          <w:vertAlign w:val="subscript"/>
                                        </w:rPr>
                                        <m:t>0</m:t>
                                      </m:r>
                                    </m:e>
                                  </m:d>
                                </m:e>
                                <m:sup>
                                  <m:r>
                                    <w:rPr>
                                      <w:rFonts w:ascii="Cambria Math" w:hAnsi="Cambria Math"/>
                                      <w:color w:val="000000"/>
                                      <w:szCs w:val="22"/>
                                    </w:rPr>
                                    <m:t>4/3</m:t>
                                  </m:r>
                                </m:sup>
                              </m:sSup>
                            </m:den>
                          </m:f>
                        </m:oMath>
                      </m:oMathPara>
                    </w:p>
                  </w:txbxContent>
                </v:textbox>
              </v:shape>
            </w:pict>
          </mc:Fallback>
        </mc:AlternateContent>
      </w:r>
    </w:p>
    <w:p w14:paraId="4BFB9663" w14:textId="77777777" w:rsidR="00396F6D" w:rsidRPr="00CA700C" w:rsidRDefault="00396F6D">
      <w:pPr>
        <w:pStyle w:val="Textoindependiente"/>
        <w:ind w:left="261"/>
        <w:rPr>
          <w:rFonts w:ascii="ITC Avant Garde" w:hAnsi="ITC Avant Garde"/>
          <w:sz w:val="22"/>
          <w:lang w:val="es-MX"/>
        </w:rPr>
      </w:pPr>
    </w:p>
    <w:p w14:paraId="4BFB9664" w14:textId="77777777" w:rsidR="00396F6D" w:rsidRPr="00CA700C" w:rsidRDefault="00396F6D">
      <w:pPr>
        <w:pStyle w:val="Textoindependiente"/>
        <w:ind w:left="261"/>
        <w:rPr>
          <w:rFonts w:ascii="ITC Avant Garde" w:hAnsi="ITC Avant Garde"/>
          <w:sz w:val="22"/>
          <w:lang w:val="es-MX"/>
        </w:rPr>
      </w:pPr>
    </w:p>
    <w:p w14:paraId="4BFB9665" w14:textId="77777777" w:rsidR="00E5152B" w:rsidRPr="00CA700C" w:rsidRDefault="00E5152B" w:rsidP="0068600E">
      <w:pPr>
        <w:pStyle w:val="Textoindependiente"/>
        <w:ind w:left="2127"/>
        <w:rPr>
          <w:rFonts w:ascii="ITC Avant Garde" w:hAnsi="ITC Avant Garde"/>
          <w:sz w:val="22"/>
          <w:lang w:val="es-MX"/>
        </w:rPr>
      </w:pPr>
      <w:r w:rsidRPr="00CA700C">
        <w:rPr>
          <w:rFonts w:ascii="ITC Avant Garde" w:hAnsi="ITC Avant Garde"/>
          <w:sz w:val="22"/>
          <w:lang w:val="es-MX"/>
        </w:rPr>
        <w:t>En donde:</w:t>
      </w:r>
    </w:p>
    <w:p w14:paraId="4BFB9666" w14:textId="77777777" w:rsidR="00E5152B" w:rsidRPr="00CA700C" w:rsidRDefault="00E5152B">
      <w:pPr>
        <w:pStyle w:val="Textoindependiente"/>
        <w:ind w:left="261"/>
        <w:rPr>
          <w:rFonts w:ascii="ITC Avant Garde" w:hAnsi="ITC Avant Garde"/>
          <w:sz w:val="22"/>
          <w:lang w:val="es-MX"/>
        </w:rPr>
      </w:pPr>
    </w:p>
    <w:p w14:paraId="4BFB9667" w14:textId="77777777" w:rsidR="00E5152B" w:rsidRPr="00CA700C" w:rsidRDefault="009B2AAE">
      <w:pPr>
        <w:pStyle w:val="Textoindependiente"/>
        <w:ind w:left="261"/>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7216" behindDoc="0" locked="0" layoutInCell="1" allowOverlap="1" wp14:anchorId="4BFB9AF0" wp14:editId="4BFB9AF1">
                <wp:simplePos x="0" y="0"/>
                <wp:positionH relativeFrom="column">
                  <wp:posOffset>0</wp:posOffset>
                </wp:positionH>
                <wp:positionV relativeFrom="paragraph">
                  <wp:posOffset>0</wp:posOffset>
                </wp:positionV>
                <wp:extent cx="6237605" cy="438785"/>
                <wp:effectExtent l="0" t="0" r="0" b="0"/>
                <wp:wrapNone/>
                <wp:docPr id="122" name="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37605" cy="438785"/>
                        </a:xfrm>
                        <a:prstGeom prst="rect">
                          <a:avLst/>
                        </a:prstGeom>
                        <a:noFill/>
                        <a:ln>
                          <a:noFill/>
                        </a:ln>
                        <a:effectLst/>
                      </wps:spPr>
                      <wps:txbx>
                        <w:txbxContent>
                          <w:p w14:paraId="4BFB9B2F" w14:textId="77777777" w:rsidR="004952D4" w:rsidRPr="00E5152B" w:rsidRDefault="00782CC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4952D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wps:txbx>
                      <wps:bodyPr vertOverflow="clip" horzOverflow="clip" rtlCol="0" anchor="t">
                        <a:noAutofit/>
                      </wps:bodyPr>
                    </wps:wsp>
                  </a:graphicData>
                </a:graphic>
                <wp14:sizeRelH relativeFrom="page">
                  <wp14:pctWidth>0</wp14:pctWidth>
                </wp14:sizeRelH>
                <wp14:sizeRelV relativeFrom="page">
                  <wp14:pctHeight>0</wp14:pctHeight>
                </wp14:sizeRelV>
              </wp:anchor>
            </w:drawing>
          </mc:Choice>
          <mc:Fallback>
            <w:pict>
              <v:shape w14:anchorId="4BFB9AF0" id="4 CuadroTexto" o:spid="_x0000_s1029" type="#_x0000_t202" style="position:absolute;left:0;text-align:left;margin-left:0;margin-top:0;width:491.15pt;height:34.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" filled="f" stroked="f">
                <v:path arrowok="t"/>
                <v:textbox>
                  <w:txbxContent>
                    <w:p w14:paraId="4BFB9B2F" w14:textId="77777777" w:rsidR="004952D4" w:rsidRPr="00E5152B" w:rsidRDefault="00782CC0" w:rsidP="00E5152B">
                      <w:pPr>
                        <w:pStyle w:val="NormalWeb"/>
                        <w:spacing w:before="0" w:beforeAutospacing="0" w:after="0" w:afterAutospacing="0"/>
                        <w:jc w:val="center"/>
                        <w:rPr>
                          <w:sz w:val="36"/>
                          <w:szCs w:val="36"/>
                        </w:rPr>
                      </w:pPr>
                      <m:oMath>
                        <m:sSub>
                          <m:sSubPr>
                            <m:ctrlPr>
                              <w:rPr>
                                <w:rFonts w:ascii="Cambria Math" w:eastAsia="Cambria Math" w:hAnsi="Cambria Math"/>
                                <w:i/>
                                <w:iCs/>
                                <w:color w:val="000000"/>
                                <w:szCs w:val="22"/>
                              </w:rPr>
                            </m:ctrlPr>
                          </m:sSubPr>
                          <m:e>
                            <m:sSup>
                              <m:sSupPr>
                                <m:ctrlPr>
                                  <w:rPr>
                                    <w:rFonts w:ascii="Cambria Math" w:hAnsi="Cambria Math"/>
                                    <w:i/>
                                    <w:iCs/>
                                    <w:color w:val="000000"/>
                                    <w:szCs w:val="22"/>
                                  </w:rPr>
                                </m:ctrlPr>
                              </m:sSupPr>
                              <m:e>
                                <m:r>
                                  <w:rPr>
                                    <w:rFonts w:ascii="Cambria Math" w:hAnsi="Cambria Math"/>
                                    <w:color w:val="000000"/>
                                    <w:szCs w:val="22"/>
                                  </w:rPr>
                                  <m:t>x</m:t>
                                </m:r>
                              </m:e>
                              <m:sup>
                                <m:r>
                                  <w:rPr>
                                    <w:rFonts w:ascii="Cambria Math" w:hAnsi="Cambria Math"/>
                                    <w:color w:val="000000"/>
                                    <w:szCs w:val="22"/>
                                  </w:rPr>
                                  <m:t>2</m:t>
                                </m:r>
                              </m:sup>
                            </m:sSup>
                          </m:e>
                          <m:sub>
                            <m:r>
                              <w:rPr>
                                <w:rFonts w:ascii="Cambria Math" w:eastAsia="Cambria Math" w:hAnsi="Cambria Math"/>
                                <w:color w:val="000000"/>
                                <w:szCs w:val="22"/>
                              </w:rPr>
                              <m:t>0</m:t>
                            </m:r>
                          </m:sub>
                        </m:sSub>
                      </m:oMath>
                      <w:r w:rsidR="004952D4">
                        <w:rPr>
                          <w:rFonts w:ascii="Cambria Math" w:eastAsia="Cambria Math" w:hAnsi="Cambria Math"/>
                          <w:color w:val="000000"/>
                          <w:sz w:val="36"/>
                          <w:szCs w:val="36"/>
                        </w:rPr>
                        <w:t>=</w:t>
                      </w:r>
                      <m:oMath>
                        <m:f>
                          <m:fPr>
                            <m:ctrlPr>
                              <w:rPr>
                                <w:rFonts w:ascii="Cambria Math" w:eastAsia="Cambria Math" w:hAnsi="Cambria Math"/>
                                <w:i/>
                                <w:iCs/>
                                <w:color w:val="000000"/>
                                <w:szCs w:val="22"/>
                              </w:rPr>
                            </m:ctrlPr>
                          </m:fPr>
                          <m:num>
                            <m:r>
                              <m:rPr>
                                <m:sty m:val="p"/>
                              </m:rPr>
                              <w:rPr>
                                <w:rFonts w:ascii="Cambria Math" w:eastAsia="Cambria Math" w:hAnsi="Cambria Math"/>
                                <w:color w:val="000000"/>
                                <w:szCs w:val="22"/>
                              </w:rPr>
                              <m:t>4392</m:t>
                            </m:r>
                            <m:r>
                              <w:rPr>
                                <w:rFonts w:ascii="Cambria Math" w:eastAsia="Cambria Math" w:hAnsi="Cambria Math"/>
                                <w:color w:val="000000"/>
                                <w:szCs w:val="22"/>
                              </w:rPr>
                              <m:t>n</m:t>
                            </m:r>
                            <m:r>
                              <w:rPr>
                                <w:rFonts w:ascii="Cambria Math" w:eastAsia="Cambria Math" w:hAnsi="Cambria Math"/>
                                <w:color w:val="000000"/>
                                <w:position w:val="-6"/>
                                <w:szCs w:val="22"/>
                                <w:vertAlign w:val="subscript"/>
                              </w:rPr>
                              <m:t>0</m:t>
                            </m:r>
                          </m:num>
                          <m:den>
                            <m:r>
                              <w:rPr>
                                <w:rFonts w:ascii="Cambria Math" w:eastAsia="Cambria Math" w:hAnsi="Cambria Math"/>
                                <w:color w:val="000000"/>
                                <w:szCs w:val="22"/>
                              </w:rPr>
                              <m:t>V´</m:t>
                            </m:r>
                            <m:r>
                              <w:rPr>
                                <w:rFonts w:ascii="Cambria Math" w:eastAsia="Cambria Math" w:hAnsi="Cambria Math"/>
                                <w:color w:val="000000"/>
                                <w:position w:val="-6"/>
                                <w:szCs w:val="22"/>
                                <w:vertAlign w:val="subscript"/>
                              </w:rPr>
                              <m:t>H</m:t>
                            </m:r>
                          </m:den>
                        </m:f>
                      </m:oMath>
                    </w:p>
                  </w:txbxContent>
                </v:textbox>
              </v:shape>
            </w:pict>
          </mc:Fallback>
        </mc:AlternateContent>
      </w:r>
    </w:p>
    <w:p w14:paraId="4BFB9668" w14:textId="77777777" w:rsidR="00E5152B" w:rsidRPr="00CA700C" w:rsidRDefault="00E5152B">
      <w:pPr>
        <w:pStyle w:val="Textoindependiente"/>
        <w:ind w:left="261"/>
        <w:rPr>
          <w:rFonts w:ascii="ITC Avant Garde" w:hAnsi="ITC Avant Garde"/>
          <w:sz w:val="22"/>
          <w:lang w:val="es-MX"/>
        </w:rPr>
      </w:pPr>
    </w:p>
    <w:p w14:paraId="4BFB966B" w14:textId="77777777" w:rsidR="00396F6D" w:rsidRPr="00CA700C" w:rsidRDefault="00396F6D">
      <w:pPr>
        <w:pStyle w:val="Textoindependiente"/>
        <w:ind w:left="261"/>
        <w:rPr>
          <w:rFonts w:ascii="ITC Avant Garde" w:hAnsi="ITC Avant Garde"/>
          <w:sz w:val="22"/>
          <w:lang w:val="es-MX"/>
        </w:rPr>
      </w:pPr>
    </w:p>
    <w:p w14:paraId="4BFB966C" w14:textId="77777777" w:rsidR="00E5152B" w:rsidRPr="00CA700C" w:rsidRDefault="00E5152B" w:rsidP="0068600E">
      <w:pPr>
        <w:pStyle w:val="Textoindependiente"/>
        <w:ind w:left="2127"/>
        <w:rPr>
          <w:rFonts w:ascii="ITC Avant Garde" w:hAnsi="ITC Avant Garde"/>
          <w:sz w:val="22"/>
          <w:lang w:val="es-MX"/>
        </w:rPr>
      </w:pPr>
      <w:r w:rsidRPr="00CA700C">
        <w:rPr>
          <w:rFonts w:ascii="ITC Avant Garde" w:hAnsi="ITC Avant Garde"/>
          <w:sz w:val="22"/>
          <w:lang w:val="es-MX"/>
        </w:rPr>
        <w:t>Calculo de factor pico “gp”.</w:t>
      </w:r>
    </w:p>
    <w:p w14:paraId="4BFB966D" w14:textId="77777777" w:rsidR="00E5152B" w:rsidRPr="00CA700C" w:rsidRDefault="00E5152B" w:rsidP="00E5152B">
      <w:pPr>
        <w:pStyle w:val="Textoindependiente"/>
        <w:rPr>
          <w:rFonts w:ascii="ITC Avant Garde" w:hAnsi="ITC Avant Garde"/>
          <w:sz w:val="22"/>
          <w:lang w:val="es-MX"/>
        </w:rPr>
      </w:pPr>
    </w:p>
    <w:p w14:paraId="4BFB966E" w14:textId="77777777" w:rsidR="00E5152B" w:rsidRPr="00CA700C" w:rsidRDefault="00E5152B" w:rsidP="00E5152B">
      <w:pPr>
        <w:pStyle w:val="Textoindependiente"/>
        <w:rPr>
          <w:rFonts w:ascii="ITC Avant Garde" w:hAnsi="ITC Avant Garde"/>
          <w:sz w:val="22"/>
          <w:lang w:val="es-MX"/>
        </w:rPr>
      </w:pPr>
    </w:p>
    <w:p w14:paraId="4BFB966F" w14:textId="77777777" w:rsidR="00E5152B" w:rsidRPr="00CA700C" w:rsidRDefault="009B2AAE" w:rsidP="00E5152B">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8240" behindDoc="0" locked="0" layoutInCell="1" allowOverlap="1" wp14:anchorId="4BFB9AF2" wp14:editId="4BFB9AF3">
                <wp:simplePos x="0" y="0"/>
                <wp:positionH relativeFrom="column">
                  <wp:posOffset>0</wp:posOffset>
                </wp:positionH>
                <wp:positionV relativeFrom="paragraph">
                  <wp:posOffset>0</wp:posOffset>
                </wp:positionV>
                <wp:extent cx="6466205" cy="722630"/>
                <wp:effectExtent l="0" t="0" r="0" b="0"/>
                <wp:wrapNone/>
                <wp:docPr id="121" name="5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66205" cy="722630"/>
                        </a:xfrm>
                        <a:prstGeom prst="rect">
                          <a:avLst/>
                        </a:prstGeom>
                        <a:noFill/>
                        <a:ln>
                          <a:noFill/>
                        </a:ln>
                        <a:effectLst/>
                      </wps:spPr>
                      <wps:txbx>
                        <w:txbxContent>
                          <w:p w14:paraId="4BFB9B30" w14:textId="77777777" w:rsidR="004952D4" w:rsidRPr="009B2AAE" w:rsidRDefault="00782CC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2" id="5 CuadroTexto" o:spid="_x0000_s1030" type="#_x0000_t202" style="position:absolute;left:0;text-align:left;margin-left:0;margin-top:0;width:509.15pt;height:5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" filled="f" stroked="f">
                <v:path arrowok="t"/>
                <v:textbox style="mso-fit-shape-to-text:t">
                  <w:txbxContent>
                    <w:p w14:paraId="4BFB9B30" w14:textId="77777777" w:rsidR="004952D4" w:rsidRPr="009B2AAE" w:rsidRDefault="00782CC0" w:rsidP="00E5152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g</m:t>
                              </m:r>
                            </m:e>
                            <m:sub>
                              <m:r>
                                <w:rPr>
                                  <w:rFonts w:ascii="Cambria Math" w:hAnsi="Cambria Math"/>
                                  <w:color w:val="000000"/>
                                  <w:szCs w:val="22"/>
                                </w:rPr>
                                <m:t>p</m:t>
                              </m:r>
                            </m:sub>
                          </m:sSub>
                          <m:r>
                            <w:rPr>
                              <w:rFonts w:ascii="Cambria Math" w:hAnsi="Cambria Math"/>
                              <w:color w:val="000000"/>
                              <w:szCs w:val="22"/>
                            </w:rPr>
                            <m:t>=</m:t>
                          </m:r>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m:t>
                                  </m:r>
                                  <m:r>
                                    <w:rPr>
                                      <w:rFonts w:ascii="Cambria Math" w:eastAsia="Cambria Math" w:hAnsi="Cambria Math"/>
                                      <w:color w:val="000000"/>
                                      <w:szCs w:val="22"/>
                                    </w:rPr>
                                    <m:t>υ</m:t>
                                  </m:r>
                                </m:e>
                              </m:d>
                            </m:e>
                          </m:rad>
                          <m:r>
                            <w:rPr>
                              <w:rFonts w:ascii="Cambria Math" w:hAnsi="Cambria Math"/>
                              <w:color w:val="000000"/>
                              <w:szCs w:val="22"/>
                            </w:rPr>
                            <m:t>+</m:t>
                          </m:r>
                          <m:f>
                            <m:fPr>
                              <m:ctrlPr>
                                <w:rPr>
                                  <w:rFonts w:ascii="Cambria Math" w:hAnsi="Cambria Math"/>
                                  <w:i/>
                                  <w:iCs/>
                                  <w:color w:val="000000"/>
                                  <w:szCs w:val="22"/>
                                </w:rPr>
                              </m:ctrlPr>
                            </m:fPr>
                            <m:num>
                              <m:r>
                                <w:rPr>
                                  <w:rFonts w:ascii="Cambria Math" w:hAnsi="Cambria Math"/>
                                  <w:color w:val="000000"/>
                                  <w:szCs w:val="22"/>
                                </w:rPr>
                                <m:t>0.577</m:t>
                              </m:r>
                            </m:num>
                            <m:den>
                              <m:rad>
                                <m:radPr>
                                  <m:degHide m:val="1"/>
                                  <m:ctrlPr>
                                    <w:rPr>
                                      <w:rFonts w:ascii="Cambria Math" w:hAnsi="Cambria Math"/>
                                      <w:i/>
                                      <w:iCs/>
                                      <w:color w:val="000000"/>
                                      <w:szCs w:val="22"/>
                                    </w:rPr>
                                  </m:ctrlPr>
                                </m:radPr>
                                <m:deg/>
                                <m:e>
                                  <m:r>
                                    <w:rPr>
                                      <w:rFonts w:ascii="Cambria Math" w:hAnsi="Cambria Math"/>
                                      <w:color w:val="000000"/>
                                      <w:szCs w:val="22"/>
                                    </w:rPr>
                                    <m:t>2ln</m:t>
                                  </m:r>
                                  <m:d>
                                    <m:dPr>
                                      <m:ctrlPr>
                                        <w:rPr>
                                          <w:rFonts w:ascii="Cambria Math" w:hAnsi="Cambria Math"/>
                                          <w:i/>
                                          <w:iCs/>
                                          <w:color w:val="000000"/>
                                          <w:szCs w:val="22"/>
                                        </w:rPr>
                                      </m:ctrlPr>
                                    </m:dPr>
                                    <m:e>
                                      <m:r>
                                        <w:rPr>
                                          <w:rFonts w:ascii="Cambria Math" w:hAnsi="Cambria Math"/>
                                          <w:color w:val="000000"/>
                                          <w:szCs w:val="22"/>
                                        </w:rPr>
                                        <m:t>3600υ</m:t>
                                      </m:r>
                                    </m:e>
                                  </m:d>
                                </m:e>
                              </m:rad>
                            </m:den>
                          </m:f>
                        </m:oMath>
                      </m:oMathPara>
                    </w:p>
                  </w:txbxContent>
                </v:textbox>
              </v:shape>
            </w:pict>
          </mc:Fallback>
        </mc:AlternateContent>
      </w:r>
    </w:p>
    <w:p w14:paraId="4BFB9670" w14:textId="77777777" w:rsidR="00396F6D" w:rsidRPr="00CA700C" w:rsidRDefault="00396F6D">
      <w:pPr>
        <w:pStyle w:val="Textoindependiente"/>
        <w:ind w:left="261"/>
        <w:rPr>
          <w:rFonts w:ascii="ITC Avant Garde" w:hAnsi="ITC Avant Garde"/>
          <w:sz w:val="22"/>
          <w:lang w:val="es-MX"/>
        </w:rPr>
      </w:pPr>
    </w:p>
    <w:p w14:paraId="4BFB9671" w14:textId="77777777" w:rsidR="00396F6D" w:rsidRPr="00CA700C" w:rsidRDefault="00396F6D">
      <w:pPr>
        <w:pStyle w:val="Textoindependiente"/>
        <w:ind w:left="261"/>
        <w:rPr>
          <w:rFonts w:ascii="ITC Avant Garde" w:hAnsi="ITC Avant Garde"/>
          <w:sz w:val="22"/>
          <w:lang w:val="es-MX"/>
        </w:rPr>
      </w:pPr>
    </w:p>
    <w:p w14:paraId="4BFB9672" w14:textId="77777777" w:rsidR="00396F6D" w:rsidRPr="00CA700C" w:rsidRDefault="00396F6D">
      <w:pPr>
        <w:pStyle w:val="Textoindependiente"/>
        <w:ind w:left="261"/>
        <w:rPr>
          <w:rFonts w:ascii="ITC Avant Garde" w:hAnsi="ITC Avant Garde"/>
          <w:sz w:val="22"/>
          <w:lang w:val="es-MX"/>
        </w:rPr>
      </w:pPr>
    </w:p>
    <w:p w14:paraId="4BFB9673" w14:textId="77777777" w:rsidR="00A04651" w:rsidRPr="00CA700C" w:rsidRDefault="00A04651" w:rsidP="0068600E">
      <w:pPr>
        <w:pStyle w:val="Textoindependiente"/>
        <w:ind w:left="1701" w:firstLine="426"/>
        <w:rPr>
          <w:rFonts w:ascii="ITC Avant Garde" w:hAnsi="ITC Avant Garde"/>
          <w:sz w:val="22"/>
          <w:lang w:val="es-MX"/>
        </w:rPr>
      </w:pPr>
      <w:r w:rsidRPr="00CA700C">
        <w:rPr>
          <w:rFonts w:ascii="ITC Avant Garde" w:hAnsi="ITC Avant Garde"/>
          <w:sz w:val="22"/>
          <w:lang w:val="es-MX"/>
        </w:rPr>
        <w:t>En donde:</w:t>
      </w:r>
    </w:p>
    <w:p w14:paraId="4BFB9674" w14:textId="77777777" w:rsidR="00A04651" w:rsidRPr="00CA700C" w:rsidRDefault="00A04651" w:rsidP="003E0225">
      <w:pPr>
        <w:pStyle w:val="Textoindependiente"/>
        <w:rPr>
          <w:rFonts w:ascii="ITC Avant Garde" w:hAnsi="ITC Avant Garde"/>
          <w:sz w:val="22"/>
          <w:lang w:val="es-MX"/>
        </w:rPr>
      </w:pPr>
    </w:p>
    <w:p w14:paraId="4BFB9675" w14:textId="77777777" w:rsidR="00396F6D" w:rsidRPr="00CA700C" w:rsidRDefault="009B2AAE" w:rsidP="003E0225">
      <w:pPr>
        <w:pStyle w:val="Textoindependiente"/>
        <w:ind w:left="1701"/>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59264" behindDoc="0" locked="0" layoutInCell="1" allowOverlap="1" wp14:anchorId="4BFB9AF4" wp14:editId="4BFB9AF5">
                <wp:simplePos x="0" y="0"/>
                <wp:positionH relativeFrom="column">
                  <wp:posOffset>0</wp:posOffset>
                </wp:positionH>
                <wp:positionV relativeFrom="paragraph">
                  <wp:posOffset>0</wp:posOffset>
                </wp:positionV>
                <wp:extent cx="6351905" cy="766445"/>
                <wp:effectExtent l="0" t="0" r="0" b="0"/>
                <wp:wrapNone/>
                <wp:docPr id="120" name="9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1905" cy="766445"/>
                        </a:xfrm>
                        <a:prstGeom prst="rect">
                          <a:avLst/>
                        </a:prstGeom>
                        <a:noFill/>
                        <a:ln>
                          <a:noFill/>
                        </a:ln>
                        <a:effectLst/>
                      </wps:spPr>
                      <wps:txbx>
                        <w:txbxContent>
                          <w:p w14:paraId="4BFB9B31" w14:textId="77777777" w:rsidR="004952D4" w:rsidRPr="009B2AAE" w:rsidRDefault="004952D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AF4" id="9 CuadroTexto" o:spid="_x0000_s1031" type="#_x0000_t202" style="position:absolute;left:0;text-align:left;margin-left:0;margin-top:0;width:500.15pt;height:6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" filled="f" stroked="f">
                <v:path arrowok="t"/>
                <v:textbox style="mso-fit-shape-to-text:t">
                  <w:txbxContent>
                    <w:p w14:paraId="4BFB9B31" w14:textId="77777777" w:rsidR="004952D4" w:rsidRPr="009B2AAE" w:rsidRDefault="004952D4" w:rsidP="00A04651">
                      <w:pPr>
                        <w:pStyle w:val="NormalWeb"/>
                        <w:spacing w:before="0" w:beforeAutospacing="0" w:after="0" w:afterAutospacing="0"/>
                        <w:jc w:val="center"/>
                      </w:pPr>
                      <m:oMathPara>
                        <m:oMathParaPr>
                          <m:jc m:val="centerGroup"/>
                        </m:oMathParaPr>
                        <m:oMath>
                          <m:r>
                            <w:rPr>
                              <w:rFonts w:ascii="Cambria Math" w:hAnsi="Cambria Math"/>
                              <w:color w:val="000000"/>
                              <w:szCs w:val="22"/>
                            </w:rPr>
                            <m:t>υ=n</m:t>
                          </m:r>
                          <m:r>
                            <w:rPr>
                              <w:rFonts w:ascii="Cambria Math" w:hAnsi="Cambria Math"/>
                              <w:color w:val="000000"/>
                              <w:position w:val="-6"/>
                              <w:szCs w:val="22"/>
                              <w:vertAlign w:val="subscript"/>
                            </w:rPr>
                            <m:t>0</m:t>
                          </m:r>
                          <m:rad>
                            <m:radPr>
                              <m:degHide m:val="1"/>
                              <m:ctrlPr>
                                <w:rPr>
                                  <w:rFonts w:ascii="Cambria Math" w:hAnsi="Cambria Math"/>
                                  <w:i/>
                                  <w:iCs/>
                                  <w:color w:val="000000"/>
                                  <w:szCs w:val="22"/>
                                </w:rPr>
                              </m:ctrlPr>
                            </m:radPr>
                            <m:deg/>
                            <m:e>
                              <m:f>
                                <m:fPr>
                                  <m:ctrlPr>
                                    <w:rPr>
                                      <w:rFonts w:ascii="Cambria Math" w:hAnsi="Cambria Math"/>
                                      <w:i/>
                                      <w:iCs/>
                                      <w:color w:val="000000"/>
                                      <w:szCs w:val="22"/>
                                    </w:rPr>
                                  </m:ctrlPr>
                                </m:fPr>
                                <m:num>
                                  <m:r>
                                    <w:rPr>
                                      <w:rFonts w:ascii="Cambria Math" w:hAnsi="Cambria Math"/>
                                      <w:color w:val="000000"/>
                                      <w:szCs w:val="22"/>
                                    </w:rPr>
                                    <m:t>SE</m:t>
                                  </m:r>
                                </m:num>
                                <m:den>
                                  <m:r>
                                    <w:rPr>
                                      <w:rFonts w:ascii="Cambria Math" w:hAnsi="Cambria Math"/>
                                      <w:color w:val="000000"/>
                                      <w:szCs w:val="22"/>
                                    </w:rPr>
                                    <m:t>SE+</m:t>
                                  </m:r>
                                  <m:r>
                                    <w:rPr>
                                      <w:rFonts w:ascii="Cambria Math" w:eastAsia="Cambria Math" w:hAnsi="Cambria Math"/>
                                      <w:color w:val="000000"/>
                                      <w:szCs w:val="22"/>
                                    </w:rPr>
                                    <m:t>ζB</m:t>
                                  </m:r>
                                </m:den>
                              </m:f>
                            </m:e>
                          </m:rad>
                        </m:oMath>
                      </m:oMathPara>
                    </w:p>
                  </w:txbxContent>
                </v:textbox>
              </v:shape>
            </w:pict>
          </mc:Fallback>
        </mc:AlternateContent>
      </w:r>
    </w:p>
    <w:p w14:paraId="4BFB9676" w14:textId="77777777" w:rsidR="00396F6D" w:rsidRPr="00CA700C" w:rsidRDefault="00396F6D">
      <w:pPr>
        <w:pStyle w:val="Textoindependiente"/>
        <w:ind w:left="261"/>
        <w:rPr>
          <w:rFonts w:ascii="ITC Avant Garde" w:hAnsi="ITC Avant Garde"/>
          <w:sz w:val="22"/>
          <w:lang w:val="es-MX"/>
        </w:rPr>
      </w:pPr>
    </w:p>
    <w:p w14:paraId="4BFB9677" w14:textId="77777777" w:rsidR="000B72D2" w:rsidRPr="00CA700C" w:rsidRDefault="000B72D2">
      <w:pPr>
        <w:pStyle w:val="Textoindependiente"/>
        <w:ind w:left="261"/>
        <w:rPr>
          <w:rFonts w:ascii="ITC Avant Garde" w:hAnsi="ITC Avant Garde"/>
          <w:sz w:val="22"/>
          <w:lang w:val="es-MX"/>
        </w:rPr>
      </w:pPr>
    </w:p>
    <w:p w14:paraId="4BFB9678" w14:textId="77777777" w:rsidR="007938FB" w:rsidRPr="00CA700C" w:rsidRDefault="007938FB">
      <w:pPr>
        <w:pStyle w:val="Textoindependiente"/>
        <w:ind w:left="1701"/>
        <w:rPr>
          <w:rFonts w:ascii="ITC Avant Garde" w:hAnsi="ITC Avant Garde"/>
          <w:i/>
          <w:sz w:val="22"/>
          <w:lang w:val="es-MX"/>
        </w:rPr>
      </w:pPr>
    </w:p>
    <w:p w14:paraId="4BFB9679" w14:textId="77777777" w:rsidR="007938FB" w:rsidRPr="00CA700C" w:rsidRDefault="007938FB" w:rsidP="00162914">
      <w:pPr>
        <w:pStyle w:val="Textoindependiente"/>
        <w:rPr>
          <w:rFonts w:ascii="ITC Avant Garde" w:hAnsi="ITC Avant Garde"/>
          <w:i/>
          <w:sz w:val="22"/>
          <w:lang w:val="es-MX"/>
        </w:rPr>
      </w:pPr>
    </w:p>
    <w:p w14:paraId="4BFB967A" w14:textId="77777777" w:rsidR="000B72D2" w:rsidRPr="00CA700C" w:rsidRDefault="00B751C0" w:rsidP="009E6351">
      <w:pPr>
        <w:pStyle w:val="Textoindependiente"/>
        <w:numPr>
          <w:ilvl w:val="0"/>
          <w:numId w:val="29"/>
        </w:numPr>
        <w:tabs>
          <w:tab w:val="left" w:pos="1276"/>
          <w:tab w:val="left" w:pos="2127"/>
        </w:tabs>
        <w:ind w:hanging="524"/>
        <w:rPr>
          <w:rFonts w:ascii="ITC Avant Garde" w:hAnsi="ITC Avant Garde"/>
          <w:i/>
          <w:sz w:val="22"/>
          <w:lang w:val="es-MX"/>
        </w:rPr>
      </w:pPr>
      <w:r w:rsidRPr="00CA700C">
        <w:rPr>
          <w:rFonts w:ascii="ITC Avant Garde" w:hAnsi="ITC Avant Garde"/>
          <w:i/>
          <w:sz w:val="22"/>
          <w:lang w:val="es-MX"/>
        </w:rPr>
        <w:t>Torres de Celosía</w:t>
      </w:r>
      <w:r w:rsidR="00A91B7C" w:rsidRPr="00CA700C">
        <w:rPr>
          <w:rFonts w:ascii="ITC Avant Garde" w:hAnsi="ITC Avant Garde"/>
          <w:i/>
          <w:sz w:val="22"/>
          <w:lang w:val="es-MX"/>
        </w:rPr>
        <w:t>.</w:t>
      </w:r>
    </w:p>
    <w:p w14:paraId="4BFB967B" w14:textId="77777777" w:rsidR="000B72D2" w:rsidRPr="00CA700C" w:rsidRDefault="000B72D2">
      <w:pPr>
        <w:pStyle w:val="Textoindependiente"/>
        <w:ind w:left="1701"/>
        <w:rPr>
          <w:rFonts w:ascii="ITC Avant Garde" w:hAnsi="ITC Avant Garde"/>
          <w:sz w:val="22"/>
          <w:lang w:val="es-MX"/>
        </w:rPr>
      </w:pPr>
    </w:p>
    <w:p w14:paraId="4BFB967C"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Se determinará sólo una relación de solidez </w:t>
      </w:r>
      <w:r w:rsidRPr="00CA700C">
        <w:rPr>
          <w:rFonts w:ascii="ITC Avant Garde" w:hAnsi="ITC Avant Garde"/>
          <w:sz w:val="22"/>
        </w:rPr>
        <w:sym w:font="Symbol" w:char="F066"/>
      </w:r>
      <w:r w:rsidRPr="00CA700C">
        <w:rPr>
          <w:rFonts w:ascii="ITC Avant Garde" w:hAnsi="ITC Avant Garde"/>
          <w:sz w:val="22"/>
          <w:lang w:val="es-MX"/>
        </w:rPr>
        <w:t xml:space="preserve"> para cada tramo de la torre en estudio, considerando como área expuesta la sumatoria de las áreas correspondientes a piernas, diagonales, montantes, </w:t>
      </w:r>
      <w:r w:rsidR="007938FB" w:rsidRPr="00CA700C">
        <w:rPr>
          <w:rFonts w:ascii="ITC Avant Garde" w:hAnsi="ITC Avant Garde"/>
          <w:sz w:val="22"/>
          <w:lang w:val="es-MX"/>
        </w:rPr>
        <w:t>celosía</w:t>
      </w:r>
      <w:r w:rsidRPr="00CA700C">
        <w:rPr>
          <w:rFonts w:ascii="ITC Avant Garde" w:hAnsi="ITC Avant Garde"/>
          <w:sz w:val="22"/>
          <w:lang w:val="es-MX"/>
        </w:rPr>
        <w:t>, cables, escalera y en general, todo lo que represente un área de exposición sobre la cara de barlovento.</w:t>
      </w:r>
    </w:p>
    <w:p w14:paraId="4BFB967D" w14:textId="77777777" w:rsidR="000B72D2" w:rsidRPr="00CA700C" w:rsidRDefault="000B72D2" w:rsidP="0068600E">
      <w:pPr>
        <w:pStyle w:val="Textoindependiente"/>
        <w:ind w:left="2127"/>
        <w:rPr>
          <w:rFonts w:ascii="ITC Avant Garde" w:hAnsi="ITC Avant Garde"/>
          <w:sz w:val="22"/>
          <w:lang w:val="es-MX"/>
        </w:rPr>
      </w:pPr>
    </w:p>
    <w:p w14:paraId="4BFB967E"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A partir de la relación de solidez </w:t>
      </w:r>
      <w:r w:rsidRPr="00CA700C">
        <w:rPr>
          <w:rFonts w:ascii="ITC Avant Garde" w:hAnsi="ITC Avant Garde"/>
          <w:sz w:val="22"/>
        </w:rPr>
        <w:sym w:font="Symbol" w:char="F066"/>
      </w:r>
      <w:r w:rsidRPr="00CA700C">
        <w:rPr>
          <w:rFonts w:ascii="ITC Avant Garde" w:hAnsi="ITC Avant Garde"/>
          <w:sz w:val="22"/>
          <w:lang w:val="es-MX"/>
        </w:rPr>
        <w:t xml:space="preserve"> obtenida, se asignará un coeficiente de arrastre Ca para cada tipo de sección que conforma a la estructura. Se deberán utilizar las tablas I.25 y I.27 (Manual de Diseño por Viento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A81EA8" w:rsidRPr="00CA700C">
        <w:rPr>
          <w:rFonts w:ascii="ITC Avant Garde" w:hAnsi="ITC Avant Garde"/>
          <w:sz w:val="22"/>
          <w:lang w:val="es-MX"/>
        </w:rPr>
        <w:t>93</w:t>
      </w:r>
      <w:r w:rsidRPr="00CA700C">
        <w:rPr>
          <w:rFonts w:ascii="ITC Avant Garde" w:hAnsi="ITC Avant Garde"/>
          <w:sz w:val="22"/>
          <w:lang w:val="es-MX"/>
        </w:rPr>
        <w:t>), atendiendo las notas correspondientes a las mismas.</w:t>
      </w:r>
    </w:p>
    <w:p w14:paraId="4BFB967F" w14:textId="77777777" w:rsidR="000B72D2" w:rsidRPr="00CA700C" w:rsidRDefault="000B72D2">
      <w:pPr>
        <w:pStyle w:val="Textoindependiente"/>
        <w:ind w:left="1701"/>
        <w:rPr>
          <w:rFonts w:ascii="ITC Avant Garde" w:hAnsi="ITC Avant Garde"/>
          <w:sz w:val="22"/>
          <w:lang w:val="es-MX"/>
        </w:rPr>
      </w:pPr>
    </w:p>
    <w:p w14:paraId="4BFB9680"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Se calculará un coeficiente de arrastre Ca total que se utilizará en toda la sección considerada. Este coeficiente de arrastre se calculará con la siguiente ecuación:</w:t>
      </w:r>
    </w:p>
    <w:p w14:paraId="4BFB9681" w14:textId="77777777" w:rsidR="000B72D2" w:rsidRPr="00CA700C" w:rsidRDefault="000B72D2">
      <w:pPr>
        <w:pStyle w:val="Textoindependiente"/>
        <w:ind w:left="1701"/>
        <w:rPr>
          <w:rFonts w:ascii="ITC Avant Garde" w:hAnsi="ITC Avant Garde"/>
          <w:sz w:val="22"/>
          <w:lang w:val="es-MX"/>
        </w:rPr>
      </w:pPr>
    </w:p>
    <w:p w14:paraId="4BFB9682" w14:textId="77777777" w:rsidR="000B72D2" w:rsidRPr="00AD3565" w:rsidRDefault="000B72D2" w:rsidP="000B2DF0">
      <w:pPr>
        <w:pStyle w:val="Textoindependiente"/>
        <w:ind w:left="1276"/>
        <w:rPr>
          <w:rFonts w:ascii="ITC Avant Garde" w:hAnsi="ITC Avant Garde"/>
          <w:i/>
          <w:sz w:val="21"/>
          <w:szCs w:val="21"/>
          <w:lang w:val="es-MX"/>
        </w:rPr>
      </w:pP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tramo</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piernas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piernas</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planos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planos</w:t>
      </w:r>
      <w:r w:rsidR="00C65DAA" w:rsidRPr="00AD3565">
        <w:rPr>
          <w:rFonts w:ascii="ITC Avant Garde" w:hAnsi="ITC Avant Garde"/>
          <w:i/>
          <w:sz w:val="21"/>
          <w:szCs w:val="21"/>
          <w:lang w:val="es-MX"/>
        </w:rPr>
        <w:t>+</w:t>
      </w:r>
      <w:r w:rsidRPr="00AD3565">
        <w:rPr>
          <w:rFonts w:ascii="ITC Avant Garde" w:hAnsi="ITC Avant Garde"/>
          <w:i/>
          <w:sz w:val="21"/>
          <w:szCs w:val="21"/>
          <w:lang w:val="es-MX"/>
        </w:rPr>
        <w:t>A</w:t>
      </w:r>
      <w:r w:rsidRPr="00AD3565">
        <w:rPr>
          <w:rFonts w:ascii="ITC Avant Garde" w:hAnsi="ITC Avant Garde"/>
          <w:i/>
          <w:sz w:val="21"/>
          <w:szCs w:val="21"/>
          <w:vertAlign w:val="subscript"/>
          <w:lang w:val="es-MX"/>
        </w:rPr>
        <w:t>cables</w:t>
      </w:r>
      <w:r w:rsidR="00C65DAA" w:rsidRPr="00AD3565">
        <w:rPr>
          <w:rFonts w:ascii="ITC Avant Garde" w:hAnsi="ITC Avant Garde"/>
          <w:i/>
          <w:sz w:val="21"/>
          <w:szCs w:val="21"/>
          <w:lang w:val="es-MX"/>
        </w:rPr>
        <w:t>x</w:t>
      </w:r>
      <w:r w:rsidRPr="00AD3565">
        <w:rPr>
          <w:rFonts w:ascii="ITC Avant Garde" w:hAnsi="ITC Avant Garde"/>
          <w:i/>
          <w:sz w:val="21"/>
          <w:szCs w:val="21"/>
          <w:lang w:val="es-MX"/>
        </w:rPr>
        <w:t>Ca</w:t>
      </w:r>
      <w:r w:rsidRPr="00AD3565">
        <w:rPr>
          <w:rFonts w:ascii="ITC Avant Garde" w:hAnsi="ITC Avant Garde"/>
          <w:i/>
          <w:sz w:val="21"/>
          <w:szCs w:val="21"/>
          <w:vertAlign w:val="subscript"/>
          <w:lang w:val="es-MX"/>
        </w:rPr>
        <w:t>cables</w:t>
      </w:r>
      <w:r w:rsidR="00C65DAA" w:rsidRPr="00AD3565">
        <w:rPr>
          <w:rFonts w:ascii="ITC Avant Garde" w:hAnsi="ITC Avant Garde"/>
          <w:i/>
          <w:sz w:val="21"/>
          <w:szCs w:val="21"/>
          <w:lang w:val="es-MX"/>
        </w:rPr>
        <w:t>+A</w:t>
      </w:r>
      <w:r w:rsidR="00C65DAA" w:rsidRPr="00AD3565">
        <w:rPr>
          <w:rFonts w:ascii="ITC Avant Garde" w:hAnsi="ITC Avant Garde"/>
          <w:i/>
          <w:sz w:val="21"/>
          <w:szCs w:val="21"/>
          <w:vertAlign w:val="subscript"/>
          <w:lang w:val="es-MX"/>
        </w:rPr>
        <w:t>escalera</w:t>
      </w:r>
      <w:r w:rsidR="00C65DAA" w:rsidRPr="00AD3565">
        <w:rPr>
          <w:rFonts w:ascii="ITC Avant Garde" w:hAnsi="ITC Avant Garde"/>
          <w:i/>
          <w:sz w:val="21"/>
          <w:szCs w:val="21"/>
          <w:lang w:val="es-MX"/>
        </w:rPr>
        <w:t>xCa</w:t>
      </w:r>
      <w:r w:rsidR="00C65DAA" w:rsidRPr="00AD3565">
        <w:rPr>
          <w:rFonts w:ascii="ITC Avant Garde" w:hAnsi="ITC Avant Garde"/>
          <w:i/>
          <w:sz w:val="21"/>
          <w:szCs w:val="21"/>
          <w:vertAlign w:val="subscript"/>
          <w:lang w:val="es-MX"/>
        </w:rPr>
        <w:t>escalera</w:t>
      </w:r>
      <w:r w:rsidRPr="00AD3565">
        <w:rPr>
          <w:rFonts w:ascii="ITC Avant Garde" w:hAnsi="ITC Avant Garde"/>
          <w:i/>
          <w:sz w:val="21"/>
          <w:szCs w:val="21"/>
          <w:lang w:val="es-MX"/>
        </w:rPr>
        <w:t>)/A</w:t>
      </w:r>
      <w:r w:rsidR="00C65DAA" w:rsidRPr="00AD3565">
        <w:rPr>
          <w:rFonts w:ascii="ITC Avant Garde" w:hAnsi="ITC Avant Garde"/>
          <w:i/>
          <w:sz w:val="21"/>
          <w:szCs w:val="21"/>
          <w:vertAlign w:val="subscript"/>
          <w:lang w:val="es-MX"/>
        </w:rPr>
        <w:t>totalexpuesta</w:t>
      </w:r>
    </w:p>
    <w:p w14:paraId="4BFB9683" w14:textId="77777777" w:rsidR="000B72D2" w:rsidRPr="00CA700C" w:rsidRDefault="000B72D2">
      <w:pPr>
        <w:pStyle w:val="Textoindependiente"/>
        <w:ind w:left="1701"/>
        <w:rPr>
          <w:rFonts w:ascii="ITC Avant Garde" w:hAnsi="ITC Avant Garde"/>
          <w:sz w:val="22"/>
          <w:lang w:val="es-MX"/>
        </w:rPr>
      </w:pPr>
    </w:p>
    <w:p w14:paraId="4BFB9684"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donde A</w:t>
      </w:r>
      <w:r w:rsidRPr="00CA700C">
        <w:rPr>
          <w:rFonts w:ascii="ITC Avant Garde" w:hAnsi="ITC Avant Garde"/>
          <w:sz w:val="22"/>
          <w:vertAlign w:val="subscript"/>
          <w:lang w:val="es-MX"/>
        </w:rPr>
        <w:t>planos</w:t>
      </w:r>
      <w:r w:rsidRPr="00CA700C">
        <w:rPr>
          <w:rFonts w:ascii="ITC Avant Garde" w:hAnsi="ITC Avant Garde"/>
          <w:sz w:val="22"/>
          <w:lang w:val="es-MX"/>
        </w:rPr>
        <w:t xml:space="preserve"> incluye la suma de todas las áreas de elementos planos consideradas en la torre: diagonales, montantes, etc.</w:t>
      </w:r>
    </w:p>
    <w:p w14:paraId="4BFB9685" w14:textId="77777777" w:rsidR="000B72D2" w:rsidRPr="00CA700C" w:rsidRDefault="000B72D2" w:rsidP="0068600E">
      <w:pPr>
        <w:pStyle w:val="Textoindependiente"/>
        <w:ind w:left="2127"/>
        <w:rPr>
          <w:rFonts w:ascii="ITC Avant Garde" w:hAnsi="ITC Avant Garde"/>
          <w:sz w:val="22"/>
          <w:lang w:val="es-MX"/>
        </w:rPr>
      </w:pPr>
    </w:p>
    <w:p w14:paraId="4BFB9686" w14:textId="77777777" w:rsidR="000B72D2" w:rsidRPr="00CA700C" w:rsidRDefault="000B72D2" w:rsidP="00D16320">
      <w:pPr>
        <w:pStyle w:val="Textoindependiente"/>
        <w:numPr>
          <w:ilvl w:val="1"/>
          <w:numId w:val="35"/>
        </w:numPr>
        <w:ind w:firstLine="142"/>
        <w:rPr>
          <w:rFonts w:ascii="ITC Avant Garde" w:hAnsi="ITC Avant Garde"/>
          <w:i/>
          <w:sz w:val="22"/>
          <w:lang w:val="es-MX"/>
        </w:rPr>
      </w:pPr>
      <w:r w:rsidRPr="00CA700C">
        <w:rPr>
          <w:rFonts w:ascii="ITC Avant Garde" w:hAnsi="ITC Avant Garde"/>
          <w:i/>
          <w:sz w:val="22"/>
          <w:lang w:val="es-MX"/>
        </w:rPr>
        <w:t>Monopolos</w:t>
      </w:r>
      <w:r w:rsidR="00232D99" w:rsidRPr="00CA700C">
        <w:rPr>
          <w:rFonts w:ascii="ITC Avant Garde" w:hAnsi="ITC Avant Garde"/>
          <w:i/>
          <w:sz w:val="22"/>
          <w:lang w:val="es-MX"/>
        </w:rPr>
        <w:t>.</w:t>
      </w:r>
    </w:p>
    <w:p w14:paraId="4BFB9687" w14:textId="77777777" w:rsidR="000B72D2" w:rsidRPr="00CA700C" w:rsidRDefault="000B72D2" w:rsidP="0068600E">
      <w:pPr>
        <w:pStyle w:val="Textoindependiente"/>
        <w:ind w:left="2127"/>
        <w:rPr>
          <w:rFonts w:ascii="ITC Avant Garde" w:hAnsi="ITC Avant Garde"/>
          <w:sz w:val="22"/>
          <w:lang w:val="es-MX"/>
        </w:rPr>
      </w:pPr>
    </w:p>
    <w:p w14:paraId="4BFB9688"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Los coeficientes de arrastre a considerar para el cálculo de fuerzas sobre el cuerpo del monopolo será</w:t>
      </w:r>
      <w:r w:rsidR="006B79BA" w:rsidRPr="00CA700C">
        <w:rPr>
          <w:rFonts w:ascii="ITC Avant Garde" w:hAnsi="ITC Avant Garde"/>
          <w:sz w:val="22"/>
          <w:lang w:val="es-MX"/>
        </w:rPr>
        <w:t>n los indicados en la tabla No.6 y No.7</w:t>
      </w:r>
      <w:r w:rsidR="0028031F" w:rsidRPr="00CA700C">
        <w:rPr>
          <w:rFonts w:ascii="ITC Avant Garde" w:hAnsi="ITC Avant Garde"/>
          <w:sz w:val="22"/>
          <w:lang w:val="es-MX"/>
        </w:rPr>
        <w:t xml:space="preserve"> </w:t>
      </w:r>
      <w:r w:rsidR="00232D99" w:rsidRPr="00CA700C">
        <w:rPr>
          <w:rFonts w:ascii="ITC Avant Garde" w:hAnsi="ITC Avant Garde"/>
          <w:sz w:val="22"/>
          <w:lang w:val="es-MX"/>
        </w:rPr>
        <w:t>de la presente norma</w:t>
      </w:r>
      <w:r w:rsidRPr="00CA700C">
        <w:rPr>
          <w:rFonts w:ascii="ITC Avant Garde" w:hAnsi="ITC Avant Garde"/>
          <w:sz w:val="22"/>
          <w:lang w:val="es-MX"/>
        </w:rPr>
        <w:t>.</w:t>
      </w:r>
    </w:p>
    <w:p w14:paraId="4BFB9689" w14:textId="77777777" w:rsidR="000B72D2" w:rsidRPr="00CA700C" w:rsidRDefault="000B72D2" w:rsidP="0068600E">
      <w:pPr>
        <w:pStyle w:val="Textoindependiente"/>
        <w:ind w:left="2127"/>
        <w:rPr>
          <w:rFonts w:ascii="ITC Avant Garde" w:hAnsi="ITC Avant Garde"/>
          <w:sz w:val="22"/>
          <w:lang w:val="es-MX"/>
        </w:rPr>
      </w:pPr>
    </w:p>
    <w:p w14:paraId="4BFB968A" w14:textId="77777777" w:rsidR="000B72D2" w:rsidRPr="00CA700C" w:rsidRDefault="000B72D2" w:rsidP="00D16320">
      <w:pPr>
        <w:pStyle w:val="Textoindependiente"/>
        <w:numPr>
          <w:ilvl w:val="0"/>
          <w:numId w:val="37"/>
        </w:numPr>
        <w:ind w:hanging="524"/>
        <w:rPr>
          <w:rFonts w:ascii="ITC Avant Garde" w:hAnsi="ITC Avant Garde"/>
          <w:i/>
          <w:sz w:val="22"/>
          <w:lang w:val="es-MX"/>
        </w:rPr>
      </w:pPr>
      <w:r w:rsidRPr="00CA700C">
        <w:rPr>
          <w:rFonts w:ascii="ITC Avant Garde" w:hAnsi="ITC Avant Garde"/>
          <w:i/>
          <w:sz w:val="22"/>
          <w:lang w:val="es-MX"/>
        </w:rPr>
        <w:t>Parábolas y Antenas</w:t>
      </w:r>
      <w:r w:rsidR="00A943F9" w:rsidRPr="00CA700C">
        <w:rPr>
          <w:rFonts w:ascii="ITC Avant Garde" w:hAnsi="ITC Avant Garde"/>
          <w:i/>
          <w:sz w:val="22"/>
          <w:lang w:val="es-MX"/>
        </w:rPr>
        <w:t>.</w:t>
      </w:r>
    </w:p>
    <w:p w14:paraId="4BFB968B" w14:textId="77777777" w:rsidR="000B72D2" w:rsidRPr="00CA700C" w:rsidRDefault="000B72D2" w:rsidP="0068600E">
      <w:pPr>
        <w:pStyle w:val="Textoindependiente"/>
        <w:ind w:left="2127"/>
        <w:rPr>
          <w:rFonts w:ascii="ITC Avant Garde" w:hAnsi="ITC Avant Garde"/>
          <w:sz w:val="22"/>
          <w:lang w:val="es-MX"/>
        </w:rPr>
      </w:pPr>
    </w:p>
    <w:p w14:paraId="4BFB968C" w14:textId="77777777" w:rsidR="00F26410" w:rsidRPr="00CA700C" w:rsidRDefault="00F26410" w:rsidP="0068600E">
      <w:pPr>
        <w:pStyle w:val="Textoindependiente"/>
        <w:ind w:left="2127"/>
        <w:rPr>
          <w:rFonts w:ascii="ITC Avant Garde" w:hAnsi="ITC Avant Garde"/>
          <w:sz w:val="22"/>
          <w:lang w:val="es-MX"/>
        </w:rPr>
      </w:pPr>
      <w:r w:rsidRPr="00CA700C">
        <w:rPr>
          <w:rFonts w:ascii="ITC Avant Garde" w:hAnsi="ITC Avant Garde"/>
          <w:sz w:val="22"/>
          <w:lang w:val="es-MX"/>
        </w:rPr>
        <w:t>Parábolas MW.</w:t>
      </w:r>
    </w:p>
    <w:p w14:paraId="4BFB968D"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 xml:space="preserve">Debido a que no existe una </w:t>
      </w:r>
      <w:r w:rsidR="00F04DBC" w:rsidRPr="00CA700C">
        <w:rPr>
          <w:rFonts w:ascii="ITC Avant Garde" w:hAnsi="ITC Avant Garde"/>
          <w:sz w:val="22"/>
          <w:lang w:val="es-MX"/>
        </w:rPr>
        <w:t>normalización</w:t>
      </w:r>
      <w:r w:rsidRPr="00CA700C">
        <w:rPr>
          <w:rFonts w:ascii="ITC Avant Garde" w:hAnsi="ITC Avant Garde"/>
          <w:sz w:val="22"/>
          <w:lang w:val="es-MX"/>
        </w:rPr>
        <w:t xml:space="preserve"> en nuestro país para asignar coeficientes de a</w:t>
      </w:r>
      <w:r w:rsidR="00F04DBC" w:rsidRPr="00CA700C">
        <w:rPr>
          <w:rFonts w:ascii="ITC Avant Garde" w:hAnsi="ITC Avant Garde"/>
          <w:sz w:val="22"/>
          <w:lang w:val="es-MX"/>
        </w:rPr>
        <w:t>rrastre para “Parábolas con radomo cilíndrico plano (Paraboloid with cylindrical shroud)</w:t>
      </w:r>
      <w:r w:rsidRPr="00CA700C">
        <w:rPr>
          <w:rFonts w:ascii="ITC Avant Garde" w:hAnsi="ITC Avant Garde"/>
          <w:sz w:val="22"/>
          <w:lang w:val="es-MX"/>
        </w:rPr>
        <w:t>, las fuerzas de viento se calcularán directamente a partir de las medidas experimentales tomadas por los fabri</w:t>
      </w:r>
      <w:r w:rsidR="002E0C0D" w:rsidRPr="00CA700C">
        <w:rPr>
          <w:rFonts w:ascii="ITC Avant Garde" w:hAnsi="ITC Avant Garde"/>
          <w:sz w:val="22"/>
          <w:lang w:val="es-MX"/>
        </w:rPr>
        <w:t xml:space="preserve">cantes del equipo. En </w:t>
      </w:r>
      <w:r w:rsidR="00F04DBC" w:rsidRPr="00CA700C">
        <w:rPr>
          <w:rFonts w:ascii="ITC Avant Garde" w:hAnsi="ITC Avant Garde"/>
          <w:sz w:val="22"/>
          <w:lang w:val="es-MX"/>
        </w:rPr>
        <w:t>la t</w:t>
      </w:r>
      <w:r w:rsidR="006B79BA" w:rsidRPr="00CA700C">
        <w:rPr>
          <w:rFonts w:ascii="ITC Avant Garde" w:hAnsi="ITC Avant Garde"/>
          <w:sz w:val="22"/>
          <w:lang w:val="es-MX"/>
        </w:rPr>
        <w:t>abla No.8</w:t>
      </w:r>
      <w:r w:rsidR="002E0C0D" w:rsidRPr="00CA700C">
        <w:rPr>
          <w:rFonts w:ascii="ITC Avant Garde" w:hAnsi="ITC Avant Garde"/>
          <w:sz w:val="22"/>
          <w:lang w:val="es-MX"/>
        </w:rPr>
        <w:t xml:space="preserve"> se </w:t>
      </w:r>
      <w:r w:rsidRPr="00CA700C">
        <w:rPr>
          <w:rFonts w:ascii="ITC Avant Garde" w:hAnsi="ITC Avant Garde"/>
          <w:sz w:val="22"/>
          <w:lang w:val="es-MX"/>
        </w:rPr>
        <w:t xml:space="preserve">incluye la información técnica correspondiente (Catálogos SCALA, DECIBEL y EMS para antenas celulares y Catálogo vigente de Andrew Corporation en caso de </w:t>
      </w:r>
      <w:r w:rsidR="00F236E3" w:rsidRPr="00CA700C">
        <w:rPr>
          <w:rFonts w:ascii="ITC Avant Garde" w:hAnsi="ITC Avant Garde"/>
          <w:sz w:val="22"/>
          <w:lang w:val="es-MX"/>
        </w:rPr>
        <w:t>parábolas)</w:t>
      </w:r>
      <w:r w:rsidRPr="00CA700C">
        <w:rPr>
          <w:rFonts w:ascii="ITC Avant Garde" w:hAnsi="ITC Avant Garde"/>
          <w:sz w:val="22"/>
          <w:lang w:val="es-MX"/>
        </w:rPr>
        <w:t>.</w:t>
      </w:r>
    </w:p>
    <w:p w14:paraId="4BFB968E" w14:textId="77777777" w:rsidR="000B72D2" w:rsidRPr="00CA700C" w:rsidRDefault="000B72D2">
      <w:pPr>
        <w:pStyle w:val="Textoindependiente"/>
        <w:ind w:left="1701"/>
        <w:rPr>
          <w:rFonts w:ascii="ITC Avant Garde" w:hAnsi="ITC Avant Garde"/>
          <w:sz w:val="22"/>
          <w:lang w:val="es-MX"/>
        </w:rPr>
      </w:pPr>
    </w:p>
    <w:tbl>
      <w:tblPr>
        <w:tblW w:w="8789" w:type="dxa"/>
        <w:jc w:val="center"/>
        <w:tblCellMar>
          <w:left w:w="70" w:type="dxa"/>
          <w:right w:w="70" w:type="dxa"/>
        </w:tblCellMar>
        <w:tblLook w:val="0000" w:firstRow="0" w:lastRow="0" w:firstColumn="0" w:lastColumn="0" w:noHBand="0" w:noVBand="0"/>
      </w:tblPr>
      <w:tblGrid>
        <w:gridCol w:w="653"/>
        <w:gridCol w:w="463"/>
        <w:gridCol w:w="547"/>
        <w:gridCol w:w="809"/>
        <w:gridCol w:w="708"/>
        <w:gridCol w:w="809"/>
        <w:gridCol w:w="567"/>
        <w:gridCol w:w="851"/>
        <w:gridCol w:w="649"/>
        <w:gridCol w:w="809"/>
        <w:gridCol w:w="567"/>
        <w:gridCol w:w="548"/>
        <w:gridCol w:w="809"/>
      </w:tblGrid>
      <w:tr w:rsidR="00AD3565" w:rsidRPr="009D7B4A" w14:paraId="4BFB9692" w14:textId="77777777" w:rsidTr="00AD3565">
        <w:trPr>
          <w:trHeight w:val="225"/>
          <w:jc w:val="center"/>
        </w:trPr>
        <w:tc>
          <w:tcPr>
            <w:tcW w:w="8789" w:type="dxa"/>
            <w:gridSpan w:val="13"/>
            <w:tcBorders>
              <w:top w:val="nil"/>
              <w:left w:val="nil"/>
              <w:bottom w:val="nil"/>
            </w:tcBorders>
            <w:shd w:val="clear" w:color="auto" w:fill="auto"/>
            <w:noWrap/>
            <w:vAlign w:val="bottom"/>
          </w:tcPr>
          <w:p w14:paraId="599619B8" w14:textId="77777777" w:rsidR="00AD3565" w:rsidRDefault="00AD3565" w:rsidP="00A91B7C">
            <w:pPr>
              <w:jc w:val="center"/>
              <w:rPr>
                <w:rFonts w:ascii="ITC Avant Garde" w:hAnsi="ITC Avant Garde" w:cs="Arial"/>
                <w:bCs/>
                <w:szCs w:val="22"/>
                <w:lang w:val="es-ES" w:eastAsia="es-ES"/>
              </w:rPr>
            </w:pPr>
            <w:r w:rsidRPr="00CA700C">
              <w:rPr>
                <w:rFonts w:ascii="ITC Avant Garde" w:hAnsi="ITC Avant Garde" w:cs="Arial"/>
                <w:bCs/>
                <w:szCs w:val="22"/>
                <w:lang w:val="es-ES" w:eastAsia="es-ES"/>
              </w:rPr>
              <w:t xml:space="preserve">FUERZAS, PESOS Y MOMENTOS PARA PARÁBOLAS CON RADOMO CILÍNDRICO PLANO (Vc=200 Km/h Velocidad de Catalogo) </w:t>
            </w:r>
          </w:p>
          <w:p w14:paraId="6E659A55" w14:textId="77777777" w:rsidR="00AD3565" w:rsidRDefault="00AD3565" w:rsidP="00A91B7C">
            <w:pPr>
              <w:jc w:val="center"/>
              <w:rPr>
                <w:rFonts w:ascii="ITC Avant Garde" w:hAnsi="ITC Avant Garde" w:cs="Arial"/>
                <w:bCs/>
                <w:szCs w:val="22"/>
                <w:lang w:val="es-ES" w:eastAsia="es-ES"/>
              </w:rPr>
            </w:pPr>
          </w:p>
          <w:p w14:paraId="4ADE9DB3" w14:textId="5954A861" w:rsidR="00AD3565" w:rsidRPr="00CA700C" w:rsidRDefault="00AD3565" w:rsidP="00A91B7C">
            <w:pPr>
              <w:jc w:val="center"/>
              <w:rPr>
                <w:rFonts w:ascii="ITC Avant Garde" w:hAnsi="ITC Avant Garde" w:cs="Arial"/>
                <w:bCs/>
                <w:szCs w:val="22"/>
                <w:lang w:val="es-ES" w:eastAsia="es-ES"/>
              </w:rPr>
            </w:pPr>
            <w:r w:rsidRPr="00CA700C">
              <w:rPr>
                <w:rFonts w:ascii="ITC Avant Garde" w:hAnsi="ITC Avant Garde" w:cs="Arial"/>
                <w:b/>
                <w:bCs/>
                <w:sz w:val="16"/>
                <w:lang w:val="es-ES"/>
              </w:rPr>
              <w:t>Tabla No.8</w:t>
            </w:r>
          </w:p>
          <w:p w14:paraId="4BFB9691" w14:textId="77777777" w:rsidR="00AD3565" w:rsidRPr="00CA700C" w:rsidRDefault="00AD3565" w:rsidP="00520D70">
            <w:pPr>
              <w:jc w:val="center"/>
              <w:rPr>
                <w:rFonts w:ascii="ITC Avant Garde" w:hAnsi="ITC Avant Garde" w:cs="Arial"/>
                <w:bCs/>
                <w:sz w:val="14"/>
                <w:szCs w:val="14"/>
                <w:lang w:val="es-ES" w:eastAsia="es-ES"/>
              </w:rPr>
            </w:pPr>
          </w:p>
        </w:tc>
      </w:tr>
      <w:tr w:rsidR="00AE6F67" w:rsidRPr="00CA700C" w14:paraId="4BFB96A7" w14:textId="77777777" w:rsidTr="00AD3565">
        <w:trPr>
          <w:trHeight w:val="240"/>
          <w:jc w:val="center"/>
        </w:trPr>
        <w:tc>
          <w:tcPr>
            <w:tcW w:w="1116" w:type="dxa"/>
            <w:gridSpan w:val="2"/>
            <w:tcBorders>
              <w:top w:val="single" w:sz="8" w:space="0" w:color="auto"/>
              <w:left w:val="single" w:sz="8" w:space="0" w:color="auto"/>
              <w:bottom w:val="nil"/>
              <w:right w:val="single" w:sz="8" w:space="0" w:color="000000"/>
            </w:tcBorders>
            <w:shd w:val="clear" w:color="auto" w:fill="BFBFBF"/>
            <w:noWrap/>
            <w:vAlign w:val="center"/>
          </w:tcPr>
          <w:p w14:paraId="4BFB969F"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DIÁMETRO</w:t>
            </w:r>
          </w:p>
        </w:tc>
        <w:tc>
          <w:tcPr>
            <w:tcW w:w="1356" w:type="dxa"/>
            <w:gridSpan w:val="2"/>
            <w:tcBorders>
              <w:top w:val="single" w:sz="8" w:space="0" w:color="auto"/>
              <w:left w:val="nil"/>
              <w:bottom w:val="single" w:sz="8" w:space="0" w:color="auto"/>
              <w:right w:val="single" w:sz="8" w:space="0" w:color="000000"/>
            </w:tcBorders>
            <w:shd w:val="clear" w:color="auto" w:fill="BFBFBF"/>
            <w:noWrap/>
            <w:vAlign w:val="center"/>
          </w:tcPr>
          <w:p w14:paraId="4BFB96A0" w14:textId="77777777" w:rsidR="002E0C0D"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(0°)</w:t>
            </w:r>
          </w:p>
        </w:tc>
        <w:tc>
          <w:tcPr>
            <w:tcW w:w="1517" w:type="dxa"/>
            <w:gridSpan w:val="2"/>
            <w:tcBorders>
              <w:top w:val="single" w:sz="8" w:space="0" w:color="auto"/>
              <w:left w:val="nil"/>
              <w:bottom w:val="nil"/>
              <w:right w:val="nil"/>
            </w:tcBorders>
            <w:shd w:val="clear" w:color="auto" w:fill="BFBFBF"/>
            <w:noWrap/>
            <w:vAlign w:val="center"/>
          </w:tcPr>
          <w:p w14:paraId="4BFB96A1" w14:textId="77777777" w:rsidR="00EE46EF"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w:t>
            </w:r>
          </w:p>
          <w:p w14:paraId="4BFB96A2"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(90°)</w:t>
            </w:r>
          </w:p>
        </w:tc>
        <w:tc>
          <w:tcPr>
            <w:tcW w:w="1418" w:type="dxa"/>
            <w:gridSpan w:val="2"/>
            <w:tcBorders>
              <w:top w:val="single" w:sz="8" w:space="0" w:color="auto"/>
              <w:left w:val="single" w:sz="8" w:space="0" w:color="auto"/>
              <w:bottom w:val="single" w:sz="8" w:space="0" w:color="auto"/>
              <w:right w:val="single" w:sz="8" w:space="0" w:color="000000"/>
            </w:tcBorders>
            <w:shd w:val="clear" w:color="auto" w:fill="BFBFBF"/>
            <w:noWrap/>
            <w:vAlign w:val="center"/>
          </w:tcPr>
          <w:p w14:paraId="4BFB96A3" w14:textId="77777777" w:rsidR="002E0C0D" w:rsidRPr="00CA700C" w:rsidRDefault="00EE46EF" w:rsidP="002B3FD7">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3A3E60" w:rsidRPr="00CA700C">
              <w:rPr>
                <w:rFonts w:ascii="ITC Avant Garde" w:hAnsi="ITC Avant Garde" w:cs="Arial"/>
                <w:b/>
                <w:bCs/>
                <w:i/>
                <w:sz w:val="16"/>
                <w:lang w:val="es-ES"/>
              </w:rPr>
              <w:t xml:space="preserve"> catalogo</w:t>
            </w:r>
            <w:r w:rsidR="002E0C0D" w:rsidRPr="00CA700C">
              <w:rPr>
                <w:rFonts w:ascii="ITC Avant Garde" w:hAnsi="ITC Avant Garde" w:cs="Arial"/>
                <w:b/>
                <w:bCs/>
                <w:i/>
                <w:sz w:val="16"/>
                <w:lang w:val="es-ES"/>
              </w:rPr>
              <w:t xml:space="preserve"> (90°)</w:t>
            </w:r>
          </w:p>
        </w:tc>
        <w:tc>
          <w:tcPr>
            <w:tcW w:w="1458" w:type="dxa"/>
            <w:gridSpan w:val="2"/>
            <w:tcBorders>
              <w:top w:val="single" w:sz="8" w:space="0" w:color="auto"/>
              <w:left w:val="single" w:sz="8" w:space="0" w:color="auto"/>
              <w:bottom w:val="single" w:sz="8" w:space="0" w:color="auto"/>
              <w:right w:val="single" w:sz="8" w:space="0" w:color="000000"/>
            </w:tcBorders>
            <w:shd w:val="clear" w:color="auto" w:fill="BFBFBF"/>
            <w:vAlign w:val="center"/>
          </w:tcPr>
          <w:p w14:paraId="4BFB96A4"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MT</w:t>
            </w:r>
            <w:r w:rsidR="003A3E60" w:rsidRPr="00CA700C">
              <w:rPr>
                <w:rFonts w:ascii="ITC Avant Garde" w:hAnsi="ITC Avant Garde" w:cs="Arial"/>
                <w:b/>
                <w:bCs/>
                <w:i/>
                <w:sz w:val="16"/>
                <w:lang w:val="es-ES"/>
              </w:rPr>
              <w:t xml:space="preserve"> catalogo</w:t>
            </w:r>
            <w:r w:rsidRPr="00CA700C">
              <w:rPr>
                <w:rFonts w:ascii="ITC Avant Garde" w:hAnsi="ITC Avant Garde" w:cs="Arial"/>
                <w:b/>
                <w:bCs/>
                <w:i/>
                <w:sz w:val="16"/>
                <w:lang w:val="es-ES"/>
              </w:rPr>
              <w:t xml:space="preserve"> (90°)</w:t>
            </w:r>
          </w:p>
        </w:tc>
        <w:tc>
          <w:tcPr>
            <w:tcW w:w="1115" w:type="dxa"/>
            <w:gridSpan w:val="2"/>
            <w:tcBorders>
              <w:top w:val="single" w:sz="8" w:space="0" w:color="auto"/>
              <w:left w:val="nil"/>
              <w:bottom w:val="single" w:sz="8" w:space="0" w:color="auto"/>
              <w:right w:val="single" w:sz="8" w:space="0" w:color="auto"/>
            </w:tcBorders>
            <w:shd w:val="clear" w:color="auto" w:fill="BFBFBF"/>
            <w:noWrap/>
            <w:vAlign w:val="center"/>
          </w:tcPr>
          <w:p w14:paraId="4BFB96A5"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PESOS</w:t>
            </w:r>
          </w:p>
        </w:tc>
        <w:tc>
          <w:tcPr>
            <w:tcW w:w="809" w:type="dxa"/>
            <w:tcBorders>
              <w:top w:val="single" w:sz="8" w:space="0" w:color="auto"/>
              <w:left w:val="nil"/>
              <w:bottom w:val="single" w:sz="8" w:space="0" w:color="auto"/>
              <w:right w:val="single" w:sz="8" w:space="0" w:color="auto"/>
            </w:tcBorders>
            <w:shd w:val="clear" w:color="auto" w:fill="BFBFBF"/>
            <w:vAlign w:val="center"/>
          </w:tcPr>
          <w:p w14:paraId="4BFB96A6" w14:textId="77777777" w:rsidR="002E0C0D" w:rsidRPr="00CA700C" w:rsidRDefault="002E0C0D" w:rsidP="002B3FD7">
            <w:pPr>
              <w:jc w:val="center"/>
              <w:rPr>
                <w:rFonts w:ascii="ITC Avant Garde" w:hAnsi="ITC Avant Garde" w:cs="Arial"/>
                <w:b/>
                <w:bCs/>
                <w:i/>
                <w:sz w:val="16"/>
                <w:lang w:val="es-ES"/>
              </w:rPr>
            </w:pPr>
            <w:r w:rsidRPr="00CA700C">
              <w:rPr>
                <w:rFonts w:ascii="ITC Avant Garde" w:hAnsi="ITC Avant Garde" w:cs="Arial"/>
                <w:b/>
                <w:bCs/>
                <w:i/>
                <w:sz w:val="16"/>
                <w:lang w:val="es-ES"/>
              </w:rPr>
              <w:t>AREA</w:t>
            </w:r>
          </w:p>
        </w:tc>
      </w:tr>
      <w:tr w:rsidR="00AE6F67" w:rsidRPr="00CA700C" w14:paraId="4BFB96B5" w14:textId="77777777" w:rsidTr="00AD3565">
        <w:trPr>
          <w:trHeight w:val="225"/>
          <w:jc w:val="center"/>
        </w:trPr>
        <w:tc>
          <w:tcPr>
            <w:tcW w:w="653"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8"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ft.</w:t>
            </w:r>
          </w:p>
        </w:tc>
        <w:tc>
          <w:tcPr>
            <w:tcW w:w="463" w:type="dxa"/>
            <w:tcBorders>
              <w:top w:val="single" w:sz="8" w:space="0" w:color="auto"/>
              <w:left w:val="nil"/>
              <w:bottom w:val="single" w:sz="4" w:space="0" w:color="auto"/>
              <w:right w:val="single" w:sz="8" w:space="0" w:color="auto"/>
            </w:tcBorders>
            <w:shd w:val="clear" w:color="auto" w:fill="BFBFBF"/>
            <w:noWrap/>
            <w:vAlign w:val="center"/>
          </w:tcPr>
          <w:p w14:paraId="4BFB96A9"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m.</w:t>
            </w:r>
          </w:p>
        </w:tc>
        <w:tc>
          <w:tcPr>
            <w:tcW w:w="547" w:type="dxa"/>
            <w:tcBorders>
              <w:top w:val="nil"/>
              <w:left w:val="nil"/>
              <w:bottom w:val="single" w:sz="4" w:space="0" w:color="auto"/>
              <w:right w:val="single" w:sz="4" w:space="0" w:color="auto"/>
            </w:tcBorders>
            <w:shd w:val="clear" w:color="auto" w:fill="BFBFBF"/>
            <w:noWrap/>
            <w:vAlign w:val="center"/>
          </w:tcPr>
          <w:p w14:paraId="4BFB96AA"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09" w:type="dxa"/>
            <w:tcBorders>
              <w:top w:val="nil"/>
              <w:left w:val="nil"/>
              <w:bottom w:val="single" w:sz="4" w:space="0" w:color="auto"/>
              <w:right w:val="nil"/>
            </w:tcBorders>
            <w:shd w:val="clear" w:color="auto" w:fill="BFBFBF"/>
            <w:noWrap/>
            <w:vAlign w:val="center"/>
          </w:tcPr>
          <w:p w14:paraId="4BFB96AB"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708" w:type="dxa"/>
            <w:tcBorders>
              <w:top w:val="single" w:sz="8" w:space="0" w:color="auto"/>
              <w:left w:val="single" w:sz="8" w:space="0" w:color="auto"/>
              <w:bottom w:val="single" w:sz="4" w:space="0" w:color="auto"/>
              <w:right w:val="single" w:sz="4" w:space="0" w:color="auto"/>
            </w:tcBorders>
            <w:shd w:val="clear" w:color="auto" w:fill="BFBFBF"/>
            <w:noWrap/>
            <w:vAlign w:val="center"/>
          </w:tcPr>
          <w:p w14:paraId="4BFB96AC"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09" w:type="dxa"/>
            <w:tcBorders>
              <w:top w:val="single" w:sz="8" w:space="0" w:color="auto"/>
              <w:left w:val="nil"/>
              <w:bottom w:val="single" w:sz="4" w:space="0" w:color="auto"/>
              <w:right w:val="nil"/>
            </w:tcBorders>
            <w:shd w:val="clear" w:color="auto" w:fill="BFBFBF"/>
            <w:noWrap/>
            <w:vAlign w:val="center"/>
          </w:tcPr>
          <w:p w14:paraId="4BFB96AD"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567" w:type="dxa"/>
            <w:tcBorders>
              <w:top w:val="nil"/>
              <w:left w:val="single" w:sz="8" w:space="0" w:color="auto"/>
              <w:bottom w:val="single" w:sz="4" w:space="0" w:color="auto"/>
              <w:right w:val="single" w:sz="4" w:space="0" w:color="auto"/>
            </w:tcBorders>
            <w:shd w:val="clear" w:color="auto" w:fill="BFBFBF"/>
            <w:noWrap/>
            <w:vAlign w:val="center"/>
          </w:tcPr>
          <w:p w14:paraId="4BFB96AE"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851" w:type="dxa"/>
            <w:tcBorders>
              <w:top w:val="nil"/>
              <w:left w:val="single" w:sz="4" w:space="0" w:color="auto"/>
              <w:bottom w:val="single" w:sz="4" w:space="0" w:color="auto"/>
              <w:right w:val="single" w:sz="8" w:space="0" w:color="auto"/>
            </w:tcBorders>
            <w:shd w:val="clear" w:color="auto" w:fill="BFBFBF"/>
            <w:vAlign w:val="center"/>
          </w:tcPr>
          <w:p w14:paraId="4BFB96AF"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649" w:type="dxa"/>
            <w:tcBorders>
              <w:top w:val="nil"/>
              <w:left w:val="single" w:sz="8" w:space="0" w:color="auto"/>
              <w:bottom w:val="single" w:sz="4" w:space="0" w:color="auto"/>
              <w:right w:val="single" w:sz="8" w:space="0" w:color="auto"/>
            </w:tcBorders>
            <w:shd w:val="clear" w:color="auto" w:fill="BFBFBF"/>
            <w:noWrap/>
            <w:vAlign w:val="center"/>
          </w:tcPr>
          <w:p w14:paraId="4BFB96B0"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lb-ft</w:t>
            </w:r>
          </w:p>
        </w:tc>
        <w:tc>
          <w:tcPr>
            <w:tcW w:w="809" w:type="dxa"/>
            <w:tcBorders>
              <w:top w:val="nil"/>
              <w:left w:val="nil"/>
              <w:bottom w:val="single" w:sz="4" w:space="0" w:color="auto"/>
              <w:right w:val="single" w:sz="8" w:space="0" w:color="auto"/>
            </w:tcBorders>
            <w:shd w:val="clear" w:color="auto" w:fill="BFBFBF"/>
            <w:vAlign w:val="center"/>
          </w:tcPr>
          <w:p w14:paraId="4BFB96B1"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Kgf-m</w:t>
            </w:r>
          </w:p>
        </w:tc>
        <w:tc>
          <w:tcPr>
            <w:tcW w:w="567" w:type="dxa"/>
            <w:tcBorders>
              <w:top w:val="nil"/>
              <w:left w:val="nil"/>
              <w:bottom w:val="single" w:sz="4" w:space="0" w:color="auto"/>
              <w:right w:val="single" w:sz="4" w:space="0" w:color="auto"/>
            </w:tcBorders>
            <w:shd w:val="clear" w:color="auto" w:fill="BFBFBF"/>
            <w:noWrap/>
            <w:vAlign w:val="center"/>
          </w:tcPr>
          <w:p w14:paraId="4BFB96B2"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lb.</w:t>
            </w:r>
          </w:p>
        </w:tc>
        <w:tc>
          <w:tcPr>
            <w:tcW w:w="548" w:type="dxa"/>
            <w:tcBorders>
              <w:top w:val="nil"/>
              <w:left w:val="nil"/>
              <w:bottom w:val="single" w:sz="4" w:space="0" w:color="auto"/>
              <w:right w:val="single" w:sz="8" w:space="0" w:color="auto"/>
            </w:tcBorders>
            <w:shd w:val="clear" w:color="auto" w:fill="BFBFBF"/>
            <w:noWrap/>
            <w:vAlign w:val="center"/>
          </w:tcPr>
          <w:p w14:paraId="4BFB96B3" w14:textId="77777777" w:rsidR="002E0C0D" w:rsidRPr="00CA700C" w:rsidRDefault="002E0C0D"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Kgf.</w:t>
            </w:r>
          </w:p>
        </w:tc>
        <w:tc>
          <w:tcPr>
            <w:tcW w:w="809" w:type="dxa"/>
            <w:tcBorders>
              <w:top w:val="nil"/>
              <w:left w:val="nil"/>
              <w:bottom w:val="single" w:sz="4" w:space="0" w:color="auto"/>
              <w:right w:val="single" w:sz="8" w:space="0" w:color="auto"/>
            </w:tcBorders>
            <w:shd w:val="clear" w:color="auto" w:fill="BFBFBF"/>
            <w:vAlign w:val="center"/>
          </w:tcPr>
          <w:p w14:paraId="4BFB96B4" w14:textId="77777777" w:rsidR="002E0C0D" w:rsidRPr="00CA700C" w:rsidRDefault="00B97561" w:rsidP="002B3FD7">
            <w:pPr>
              <w:jc w:val="center"/>
              <w:rPr>
                <w:rFonts w:ascii="ITC Avant Garde" w:hAnsi="ITC Avant Garde" w:cs="Arial"/>
                <w:sz w:val="14"/>
                <w:szCs w:val="14"/>
                <w:lang w:val="es-ES" w:eastAsia="es-ES"/>
              </w:rPr>
            </w:pPr>
            <w:r w:rsidRPr="00CA700C">
              <w:rPr>
                <w:rFonts w:ascii="ITC Avant Garde" w:hAnsi="ITC Avant Garde" w:cs="Arial"/>
                <w:sz w:val="14"/>
                <w:szCs w:val="14"/>
                <w:lang w:val="es-ES" w:eastAsia="es-ES"/>
              </w:rPr>
              <w:t>c</w:t>
            </w:r>
            <w:r w:rsidR="002E0C0D" w:rsidRPr="00CA700C">
              <w:rPr>
                <w:rFonts w:ascii="ITC Avant Garde" w:hAnsi="ITC Avant Garde" w:cs="Arial"/>
                <w:sz w:val="14"/>
                <w:szCs w:val="14"/>
                <w:lang w:val="es-ES" w:eastAsia="es-ES"/>
              </w:rPr>
              <w:t>m2</w:t>
            </w:r>
          </w:p>
        </w:tc>
      </w:tr>
      <w:tr w:rsidR="00AE6F67" w:rsidRPr="00CA700C" w14:paraId="4BFB96C3"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B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w:t>
            </w:r>
          </w:p>
        </w:tc>
        <w:tc>
          <w:tcPr>
            <w:tcW w:w="463" w:type="dxa"/>
            <w:tcBorders>
              <w:top w:val="nil"/>
              <w:left w:val="nil"/>
              <w:bottom w:val="single" w:sz="4" w:space="0" w:color="auto"/>
              <w:right w:val="single" w:sz="8" w:space="0" w:color="auto"/>
            </w:tcBorders>
            <w:shd w:val="clear" w:color="auto" w:fill="auto"/>
            <w:noWrap/>
            <w:vAlign w:val="center"/>
          </w:tcPr>
          <w:p w14:paraId="4BFB96B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0.3</w:t>
            </w:r>
          </w:p>
        </w:tc>
        <w:tc>
          <w:tcPr>
            <w:tcW w:w="547" w:type="dxa"/>
            <w:tcBorders>
              <w:top w:val="nil"/>
              <w:left w:val="nil"/>
              <w:bottom w:val="single" w:sz="4" w:space="0" w:color="auto"/>
              <w:right w:val="single" w:sz="4" w:space="0" w:color="auto"/>
            </w:tcBorders>
            <w:shd w:val="clear" w:color="auto" w:fill="auto"/>
            <w:noWrap/>
            <w:vAlign w:val="center"/>
          </w:tcPr>
          <w:p w14:paraId="4BFB96B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68</w:t>
            </w:r>
          </w:p>
        </w:tc>
        <w:tc>
          <w:tcPr>
            <w:tcW w:w="809" w:type="dxa"/>
            <w:tcBorders>
              <w:top w:val="nil"/>
              <w:left w:val="nil"/>
              <w:bottom w:val="single" w:sz="4" w:space="0" w:color="auto"/>
              <w:right w:val="nil"/>
            </w:tcBorders>
            <w:shd w:val="clear" w:color="auto" w:fill="auto"/>
            <w:noWrap/>
            <w:vAlign w:val="center"/>
          </w:tcPr>
          <w:p w14:paraId="4BFB96B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30.90</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B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34</w:t>
            </w:r>
          </w:p>
        </w:tc>
        <w:tc>
          <w:tcPr>
            <w:tcW w:w="809" w:type="dxa"/>
            <w:tcBorders>
              <w:top w:val="nil"/>
              <w:left w:val="nil"/>
              <w:bottom w:val="single" w:sz="4" w:space="0" w:color="auto"/>
              <w:right w:val="single" w:sz="8" w:space="0" w:color="auto"/>
            </w:tcBorders>
            <w:shd w:val="clear" w:color="auto" w:fill="auto"/>
            <w:noWrap/>
            <w:vAlign w:val="center"/>
          </w:tcPr>
          <w:p w14:paraId="4BFB96B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15.30</w:t>
            </w:r>
          </w:p>
        </w:tc>
        <w:tc>
          <w:tcPr>
            <w:tcW w:w="567" w:type="dxa"/>
            <w:tcBorders>
              <w:top w:val="nil"/>
              <w:left w:val="nil"/>
              <w:bottom w:val="single" w:sz="4" w:space="0" w:color="auto"/>
              <w:right w:val="single" w:sz="4" w:space="0" w:color="auto"/>
            </w:tcBorders>
            <w:shd w:val="clear" w:color="auto" w:fill="auto"/>
            <w:noWrap/>
            <w:vAlign w:val="center"/>
          </w:tcPr>
          <w:p w14:paraId="4BFB96B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B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-2.65</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B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62</w:t>
            </w:r>
          </w:p>
        </w:tc>
        <w:tc>
          <w:tcPr>
            <w:tcW w:w="809" w:type="dxa"/>
            <w:tcBorders>
              <w:top w:val="nil"/>
              <w:left w:val="nil"/>
              <w:bottom w:val="single" w:sz="4" w:space="0" w:color="auto"/>
              <w:right w:val="single" w:sz="8" w:space="0" w:color="auto"/>
            </w:tcBorders>
            <w:shd w:val="clear" w:color="auto" w:fill="auto"/>
            <w:vAlign w:val="center"/>
          </w:tcPr>
          <w:p w14:paraId="4BFB96B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8.57</w:t>
            </w:r>
          </w:p>
        </w:tc>
        <w:tc>
          <w:tcPr>
            <w:tcW w:w="567" w:type="dxa"/>
            <w:tcBorders>
              <w:top w:val="nil"/>
              <w:left w:val="nil"/>
              <w:bottom w:val="single" w:sz="4" w:space="0" w:color="auto"/>
              <w:right w:val="single" w:sz="4" w:space="0" w:color="auto"/>
            </w:tcBorders>
            <w:shd w:val="clear" w:color="auto" w:fill="auto"/>
            <w:noWrap/>
            <w:vAlign w:val="center"/>
          </w:tcPr>
          <w:p w14:paraId="4BFB96C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22.9</w:t>
            </w:r>
          </w:p>
        </w:tc>
        <w:tc>
          <w:tcPr>
            <w:tcW w:w="548" w:type="dxa"/>
            <w:tcBorders>
              <w:top w:val="nil"/>
              <w:left w:val="nil"/>
              <w:bottom w:val="single" w:sz="4" w:space="0" w:color="auto"/>
              <w:right w:val="single" w:sz="8" w:space="0" w:color="auto"/>
            </w:tcBorders>
            <w:shd w:val="clear" w:color="auto" w:fill="auto"/>
            <w:noWrap/>
            <w:vAlign w:val="center"/>
          </w:tcPr>
          <w:p w14:paraId="4BFB96C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10.4</w:t>
            </w:r>
          </w:p>
        </w:tc>
        <w:tc>
          <w:tcPr>
            <w:tcW w:w="809" w:type="dxa"/>
            <w:tcBorders>
              <w:top w:val="nil"/>
              <w:left w:val="nil"/>
              <w:bottom w:val="single" w:sz="4" w:space="0" w:color="auto"/>
              <w:right w:val="single" w:sz="8" w:space="0" w:color="auto"/>
            </w:tcBorders>
            <w:vAlign w:val="center"/>
          </w:tcPr>
          <w:p w14:paraId="4BFB96C2"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8.70</w:t>
            </w:r>
          </w:p>
        </w:tc>
      </w:tr>
      <w:tr w:rsidR="00AE6F67" w:rsidRPr="00CA700C" w14:paraId="4BFB96D1"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C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w:t>
            </w:r>
          </w:p>
        </w:tc>
        <w:tc>
          <w:tcPr>
            <w:tcW w:w="463" w:type="dxa"/>
            <w:tcBorders>
              <w:top w:val="nil"/>
              <w:left w:val="nil"/>
              <w:bottom w:val="single" w:sz="4" w:space="0" w:color="auto"/>
              <w:right w:val="single" w:sz="8" w:space="0" w:color="auto"/>
            </w:tcBorders>
            <w:shd w:val="clear" w:color="auto" w:fill="auto"/>
            <w:noWrap/>
            <w:vAlign w:val="center"/>
          </w:tcPr>
          <w:p w14:paraId="4BFB96C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0.6</w:t>
            </w:r>
          </w:p>
        </w:tc>
        <w:tc>
          <w:tcPr>
            <w:tcW w:w="547" w:type="dxa"/>
            <w:tcBorders>
              <w:top w:val="nil"/>
              <w:left w:val="nil"/>
              <w:bottom w:val="single" w:sz="4" w:space="0" w:color="auto"/>
              <w:right w:val="single" w:sz="4" w:space="0" w:color="auto"/>
            </w:tcBorders>
            <w:shd w:val="clear" w:color="auto" w:fill="auto"/>
            <w:noWrap/>
            <w:vAlign w:val="center"/>
          </w:tcPr>
          <w:p w14:paraId="4BFB96C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209</w:t>
            </w:r>
          </w:p>
        </w:tc>
        <w:tc>
          <w:tcPr>
            <w:tcW w:w="809" w:type="dxa"/>
            <w:tcBorders>
              <w:top w:val="nil"/>
              <w:left w:val="nil"/>
              <w:bottom w:val="single" w:sz="4" w:space="0" w:color="auto"/>
              <w:right w:val="nil"/>
            </w:tcBorders>
            <w:shd w:val="clear" w:color="auto" w:fill="auto"/>
            <w:noWrap/>
            <w:vAlign w:val="center"/>
          </w:tcPr>
          <w:p w14:paraId="4BFB96C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94.73</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C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103</w:t>
            </w:r>
          </w:p>
        </w:tc>
        <w:tc>
          <w:tcPr>
            <w:tcW w:w="809" w:type="dxa"/>
            <w:tcBorders>
              <w:top w:val="nil"/>
              <w:left w:val="nil"/>
              <w:bottom w:val="single" w:sz="4" w:space="0" w:color="auto"/>
              <w:right w:val="single" w:sz="8" w:space="0" w:color="auto"/>
            </w:tcBorders>
            <w:shd w:val="clear" w:color="auto" w:fill="auto"/>
            <w:noWrap/>
            <w:vAlign w:val="center"/>
          </w:tcPr>
          <w:p w14:paraId="4BFB96C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46.91</w:t>
            </w:r>
          </w:p>
        </w:tc>
        <w:tc>
          <w:tcPr>
            <w:tcW w:w="567" w:type="dxa"/>
            <w:tcBorders>
              <w:top w:val="nil"/>
              <w:left w:val="nil"/>
              <w:bottom w:val="single" w:sz="4" w:space="0" w:color="auto"/>
              <w:right w:val="single" w:sz="4" w:space="0" w:color="auto"/>
            </w:tcBorders>
            <w:shd w:val="clear" w:color="auto" w:fill="auto"/>
            <w:noWrap/>
            <w:vAlign w:val="center"/>
          </w:tcPr>
          <w:p w14:paraId="4BFB96C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C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-8.26</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C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207</w:t>
            </w:r>
          </w:p>
        </w:tc>
        <w:tc>
          <w:tcPr>
            <w:tcW w:w="809" w:type="dxa"/>
            <w:tcBorders>
              <w:top w:val="nil"/>
              <w:left w:val="nil"/>
              <w:bottom w:val="single" w:sz="4" w:space="0" w:color="auto"/>
              <w:right w:val="single" w:sz="8" w:space="0" w:color="auto"/>
            </w:tcBorders>
            <w:shd w:val="clear" w:color="auto" w:fill="auto"/>
            <w:vAlign w:val="center"/>
          </w:tcPr>
          <w:p w14:paraId="4BFB96C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28.55</w:t>
            </w:r>
          </w:p>
        </w:tc>
        <w:tc>
          <w:tcPr>
            <w:tcW w:w="567" w:type="dxa"/>
            <w:tcBorders>
              <w:top w:val="nil"/>
              <w:left w:val="nil"/>
              <w:bottom w:val="single" w:sz="4" w:space="0" w:color="auto"/>
              <w:right w:val="single" w:sz="4" w:space="0" w:color="auto"/>
            </w:tcBorders>
            <w:shd w:val="clear" w:color="auto" w:fill="auto"/>
            <w:noWrap/>
            <w:vAlign w:val="center"/>
          </w:tcPr>
          <w:p w14:paraId="4BFB96C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41</w:t>
            </w:r>
          </w:p>
        </w:tc>
        <w:tc>
          <w:tcPr>
            <w:tcW w:w="548" w:type="dxa"/>
            <w:tcBorders>
              <w:top w:val="nil"/>
              <w:left w:val="nil"/>
              <w:bottom w:val="single" w:sz="4" w:space="0" w:color="auto"/>
              <w:right w:val="single" w:sz="8" w:space="0" w:color="auto"/>
            </w:tcBorders>
            <w:shd w:val="clear" w:color="auto" w:fill="auto"/>
            <w:noWrap/>
            <w:vAlign w:val="center"/>
          </w:tcPr>
          <w:p w14:paraId="4BFB96C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18.5</w:t>
            </w:r>
          </w:p>
        </w:tc>
        <w:tc>
          <w:tcPr>
            <w:tcW w:w="809" w:type="dxa"/>
            <w:tcBorders>
              <w:top w:val="nil"/>
              <w:left w:val="nil"/>
              <w:bottom w:val="single" w:sz="4" w:space="0" w:color="auto"/>
              <w:right w:val="single" w:sz="8" w:space="0" w:color="auto"/>
            </w:tcBorders>
            <w:vAlign w:val="center"/>
          </w:tcPr>
          <w:p w14:paraId="4BFB96D0"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26.71</w:t>
            </w:r>
          </w:p>
        </w:tc>
      </w:tr>
      <w:tr w:rsidR="00AE6F67" w:rsidRPr="00CA700C" w14:paraId="4BFB96DF"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D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w:t>
            </w:r>
          </w:p>
        </w:tc>
        <w:tc>
          <w:tcPr>
            <w:tcW w:w="463" w:type="dxa"/>
            <w:tcBorders>
              <w:top w:val="nil"/>
              <w:left w:val="nil"/>
              <w:bottom w:val="single" w:sz="4" w:space="0" w:color="auto"/>
              <w:right w:val="single" w:sz="8" w:space="0" w:color="auto"/>
            </w:tcBorders>
            <w:shd w:val="clear" w:color="auto" w:fill="auto"/>
            <w:noWrap/>
            <w:vAlign w:val="center"/>
          </w:tcPr>
          <w:p w14:paraId="4BFB96D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w:t>
            </w:r>
          </w:p>
        </w:tc>
        <w:tc>
          <w:tcPr>
            <w:tcW w:w="547" w:type="dxa"/>
            <w:tcBorders>
              <w:top w:val="nil"/>
              <w:left w:val="nil"/>
              <w:bottom w:val="single" w:sz="4" w:space="0" w:color="auto"/>
              <w:right w:val="single" w:sz="4" w:space="0" w:color="auto"/>
            </w:tcBorders>
            <w:shd w:val="clear" w:color="auto" w:fill="auto"/>
            <w:noWrap/>
            <w:vAlign w:val="center"/>
          </w:tcPr>
          <w:p w14:paraId="4BFB96D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634</w:t>
            </w:r>
          </w:p>
        </w:tc>
        <w:tc>
          <w:tcPr>
            <w:tcW w:w="809" w:type="dxa"/>
            <w:tcBorders>
              <w:top w:val="nil"/>
              <w:left w:val="nil"/>
              <w:bottom w:val="single" w:sz="4" w:space="0" w:color="auto"/>
              <w:right w:val="nil"/>
            </w:tcBorders>
            <w:shd w:val="clear" w:color="auto" w:fill="auto"/>
            <w:noWrap/>
            <w:vAlign w:val="center"/>
          </w:tcPr>
          <w:p w14:paraId="4BFB96D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287.66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D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314</w:t>
            </w:r>
          </w:p>
        </w:tc>
        <w:tc>
          <w:tcPr>
            <w:tcW w:w="809" w:type="dxa"/>
            <w:tcBorders>
              <w:top w:val="nil"/>
              <w:left w:val="nil"/>
              <w:bottom w:val="single" w:sz="4" w:space="0" w:color="auto"/>
              <w:right w:val="single" w:sz="8" w:space="0" w:color="auto"/>
            </w:tcBorders>
            <w:shd w:val="clear" w:color="auto" w:fill="auto"/>
            <w:noWrap/>
            <w:vAlign w:val="center"/>
          </w:tcPr>
          <w:p w14:paraId="4BFB96D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142.56</w:t>
            </w:r>
          </w:p>
        </w:tc>
        <w:tc>
          <w:tcPr>
            <w:tcW w:w="567" w:type="dxa"/>
            <w:tcBorders>
              <w:top w:val="nil"/>
              <w:left w:val="nil"/>
              <w:bottom w:val="single" w:sz="4" w:space="0" w:color="auto"/>
              <w:right w:val="single" w:sz="4" w:space="0" w:color="auto"/>
            </w:tcBorders>
            <w:shd w:val="clear" w:color="auto" w:fill="auto"/>
            <w:noWrap/>
            <w:vAlign w:val="center"/>
          </w:tcPr>
          <w:p w14:paraId="4BFB96D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D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-24.98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D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712</w:t>
            </w:r>
          </w:p>
        </w:tc>
        <w:tc>
          <w:tcPr>
            <w:tcW w:w="809" w:type="dxa"/>
            <w:tcBorders>
              <w:top w:val="nil"/>
              <w:left w:val="nil"/>
              <w:bottom w:val="single" w:sz="4" w:space="0" w:color="auto"/>
              <w:right w:val="single" w:sz="8" w:space="0" w:color="auto"/>
            </w:tcBorders>
            <w:shd w:val="clear" w:color="auto" w:fill="auto"/>
            <w:vAlign w:val="center"/>
          </w:tcPr>
          <w:p w14:paraId="4BFB96D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98.50</w:t>
            </w:r>
          </w:p>
        </w:tc>
        <w:tc>
          <w:tcPr>
            <w:tcW w:w="567" w:type="dxa"/>
            <w:tcBorders>
              <w:top w:val="nil"/>
              <w:left w:val="nil"/>
              <w:bottom w:val="single" w:sz="4" w:space="0" w:color="auto"/>
              <w:right w:val="single" w:sz="4" w:space="0" w:color="auto"/>
            </w:tcBorders>
            <w:shd w:val="clear" w:color="auto" w:fill="auto"/>
            <w:noWrap/>
            <w:vAlign w:val="center"/>
          </w:tcPr>
          <w:p w14:paraId="4BFB96D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170</w:t>
            </w:r>
          </w:p>
        </w:tc>
        <w:tc>
          <w:tcPr>
            <w:tcW w:w="548" w:type="dxa"/>
            <w:tcBorders>
              <w:top w:val="nil"/>
              <w:left w:val="nil"/>
              <w:bottom w:val="single" w:sz="4" w:space="0" w:color="auto"/>
              <w:right w:val="single" w:sz="8" w:space="0" w:color="auto"/>
            </w:tcBorders>
            <w:shd w:val="clear" w:color="auto" w:fill="auto"/>
            <w:noWrap/>
            <w:vAlign w:val="center"/>
          </w:tcPr>
          <w:p w14:paraId="4BFB96D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77</w:t>
            </w:r>
          </w:p>
        </w:tc>
        <w:tc>
          <w:tcPr>
            <w:tcW w:w="809" w:type="dxa"/>
            <w:tcBorders>
              <w:top w:val="nil"/>
              <w:left w:val="nil"/>
              <w:bottom w:val="single" w:sz="4" w:space="0" w:color="auto"/>
              <w:right w:val="single" w:sz="8" w:space="0" w:color="auto"/>
            </w:tcBorders>
            <w:vAlign w:val="center"/>
          </w:tcPr>
          <w:p w14:paraId="4BFB96DE"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81.10</w:t>
            </w:r>
          </w:p>
        </w:tc>
      </w:tr>
      <w:tr w:rsidR="00AE6F67" w:rsidRPr="00CA700C" w14:paraId="4BFB96ED"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w:t>
            </w:r>
          </w:p>
        </w:tc>
        <w:tc>
          <w:tcPr>
            <w:tcW w:w="463" w:type="dxa"/>
            <w:tcBorders>
              <w:top w:val="nil"/>
              <w:left w:val="nil"/>
              <w:bottom w:val="single" w:sz="4" w:space="0" w:color="auto"/>
              <w:right w:val="single" w:sz="8" w:space="0" w:color="auto"/>
            </w:tcBorders>
            <w:shd w:val="clear" w:color="auto" w:fill="auto"/>
            <w:noWrap/>
            <w:vAlign w:val="center"/>
          </w:tcPr>
          <w:p w14:paraId="4BFB96E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w:t>
            </w:r>
          </w:p>
        </w:tc>
        <w:tc>
          <w:tcPr>
            <w:tcW w:w="547" w:type="dxa"/>
            <w:tcBorders>
              <w:top w:val="nil"/>
              <w:left w:val="nil"/>
              <w:bottom w:val="single" w:sz="4" w:space="0" w:color="auto"/>
              <w:right w:val="single" w:sz="4" w:space="0" w:color="auto"/>
            </w:tcBorders>
            <w:shd w:val="clear" w:color="auto" w:fill="auto"/>
            <w:noWrap/>
            <w:vAlign w:val="center"/>
          </w:tcPr>
          <w:p w14:paraId="4BFB96E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1427</w:t>
            </w:r>
          </w:p>
        </w:tc>
        <w:tc>
          <w:tcPr>
            <w:tcW w:w="809" w:type="dxa"/>
            <w:tcBorders>
              <w:top w:val="nil"/>
              <w:left w:val="nil"/>
              <w:bottom w:val="single" w:sz="4" w:space="0" w:color="auto"/>
              <w:right w:val="nil"/>
            </w:tcBorders>
            <w:shd w:val="clear" w:color="auto" w:fill="auto"/>
            <w:noWrap/>
            <w:vAlign w:val="center"/>
          </w:tcPr>
          <w:p w14:paraId="4BFB96E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647.32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E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707</w:t>
            </w:r>
          </w:p>
        </w:tc>
        <w:tc>
          <w:tcPr>
            <w:tcW w:w="809" w:type="dxa"/>
            <w:tcBorders>
              <w:top w:val="nil"/>
              <w:left w:val="nil"/>
              <w:bottom w:val="single" w:sz="4" w:space="0" w:color="auto"/>
              <w:right w:val="single" w:sz="8" w:space="0" w:color="auto"/>
            </w:tcBorders>
            <w:shd w:val="clear" w:color="auto" w:fill="auto"/>
            <w:noWrap/>
            <w:vAlign w:val="center"/>
          </w:tcPr>
          <w:p w14:paraId="4BFB96E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320.60</w:t>
            </w:r>
          </w:p>
        </w:tc>
        <w:tc>
          <w:tcPr>
            <w:tcW w:w="567" w:type="dxa"/>
            <w:tcBorders>
              <w:top w:val="nil"/>
              <w:left w:val="nil"/>
              <w:bottom w:val="single" w:sz="4" w:space="0" w:color="auto"/>
              <w:right w:val="single" w:sz="4" w:space="0" w:color="auto"/>
            </w:tcBorders>
            <w:shd w:val="clear" w:color="auto" w:fill="auto"/>
            <w:noWrap/>
            <w:vAlign w:val="center"/>
          </w:tcPr>
          <w:p w14:paraId="4BFB96E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E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-56.08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E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1825</w:t>
            </w:r>
          </w:p>
        </w:tc>
        <w:tc>
          <w:tcPr>
            <w:tcW w:w="809" w:type="dxa"/>
            <w:tcBorders>
              <w:top w:val="nil"/>
              <w:left w:val="nil"/>
              <w:bottom w:val="single" w:sz="4" w:space="0" w:color="auto"/>
              <w:right w:val="single" w:sz="8" w:space="0" w:color="auto"/>
            </w:tcBorders>
            <w:shd w:val="clear" w:color="auto" w:fill="auto"/>
            <w:vAlign w:val="center"/>
          </w:tcPr>
          <w:p w14:paraId="4BFB96E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252.28</w:t>
            </w:r>
          </w:p>
        </w:tc>
        <w:tc>
          <w:tcPr>
            <w:tcW w:w="567" w:type="dxa"/>
            <w:tcBorders>
              <w:top w:val="nil"/>
              <w:left w:val="nil"/>
              <w:bottom w:val="single" w:sz="4" w:space="0" w:color="auto"/>
              <w:right w:val="single" w:sz="4" w:space="0" w:color="auto"/>
            </w:tcBorders>
            <w:shd w:val="clear" w:color="auto" w:fill="auto"/>
            <w:noWrap/>
            <w:vAlign w:val="center"/>
          </w:tcPr>
          <w:p w14:paraId="4BFB96E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281</w:t>
            </w:r>
          </w:p>
        </w:tc>
        <w:tc>
          <w:tcPr>
            <w:tcW w:w="548" w:type="dxa"/>
            <w:tcBorders>
              <w:top w:val="nil"/>
              <w:left w:val="nil"/>
              <w:bottom w:val="single" w:sz="4" w:space="0" w:color="auto"/>
              <w:right w:val="single" w:sz="8" w:space="0" w:color="auto"/>
            </w:tcBorders>
            <w:shd w:val="clear" w:color="auto" w:fill="auto"/>
            <w:noWrap/>
            <w:vAlign w:val="center"/>
          </w:tcPr>
          <w:p w14:paraId="4BFB96E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127</w:t>
            </w:r>
          </w:p>
        </w:tc>
        <w:tc>
          <w:tcPr>
            <w:tcW w:w="809" w:type="dxa"/>
            <w:tcBorders>
              <w:top w:val="nil"/>
              <w:left w:val="nil"/>
              <w:bottom w:val="single" w:sz="4" w:space="0" w:color="auto"/>
              <w:right w:val="single" w:sz="8" w:space="0" w:color="auto"/>
            </w:tcBorders>
            <w:vAlign w:val="center"/>
          </w:tcPr>
          <w:p w14:paraId="4BFB96EC"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182.39</w:t>
            </w:r>
          </w:p>
        </w:tc>
      </w:tr>
      <w:tr w:rsidR="00AE6F67" w:rsidRPr="00CA700C" w14:paraId="4BFB96FB"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E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w:t>
            </w:r>
          </w:p>
        </w:tc>
        <w:tc>
          <w:tcPr>
            <w:tcW w:w="463" w:type="dxa"/>
            <w:tcBorders>
              <w:top w:val="nil"/>
              <w:left w:val="nil"/>
              <w:bottom w:val="single" w:sz="4" w:space="0" w:color="auto"/>
              <w:right w:val="single" w:sz="8" w:space="0" w:color="auto"/>
            </w:tcBorders>
            <w:shd w:val="clear" w:color="auto" w:fill="auto"/>
            <w:noWrap/>
            <w:vAlign w:val="center"/>
          </w:tcPr>
          <w:p w14:paraId="4BFB96E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w:t>
            </w:r>
          </w:p>
        </w:tc>
        <w:tc>
          <w:tcPr>
            <w:tcW w:w="547" w:type="dxa"/>
            <w:tcBorders>
              <w:top w:val="nil"/>
              <w:left w:val="nil"/>
              <w:bottom w:val="single" w:sz="4" w:space="0" w:color="auto"/>
              <w:right w:val="single" w:sz="4" w:space="0" w:color="auto"/>
            </w:tcBorders>
            <w:shd w:val="clear" w:color="auto" w:fill="auto"/>
            <w:noWrap/>
            <w:vAlign w:val="center"/>
          </w:tcPr>
          <w:p w14:paraId="4BFB96F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2537</w:t>
            </w:r>
          </w:p>
        </w:tc>
        <w:tc>
          <w:tcPr>
            <w:tcW w:w="809" w:type="dxa"/>
            <w:tcBorders>
              <w:top w:val="nil"/>
              <w:left w:val="nil"/>
              <w:bottom w:val="single" w:sz="4" w:space="0" w:color="auto"/>
              <w:right w:val="nil"/>
            </w:tcBorders>
            <w:shd w:val="clear" w:color="auto" w:fill="auto"/>
            <w:noWrap/>
            <w:vAlign w:val="center"/>
          </w:tcPr>
          <w:p w14:paraId="4BFB96F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1150.65</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6F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1257</w:t>
            </w:r>
          </w:p>
        </w:tc>
        <w:tc>
          <w:tcPr>
            <w:tcW w:w="809" w:type="dxa"/>
            <w:tcBorders>
              <w:top w:val="nil"/>
              <w:left w:val="nil"/>
              <w:bottom w:val="single" w:sz="4" w:space="0" w:color="auto"/>
              <w:right w:val="single" w:sz="8" w:space="0" w:color="auto"/>
            </w:tcBorders>
            <w:shd w:val="clear" w:color="auto" w:fill="auto"/>
            <w:noWrap/>
            <w:vAlign w:val="center"/>
          </w:tcPr>
          <w:p w14:paraId="4BFB96F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570.02</w:t>
            </w:r>
          </w:p>
        </w:tc>
        <w:tc>
          <w:tcPr>
            <w:tcW w:w="567" w:type="dxa"/>
            <w:tcBorders>
              <w:top w:val="nil"/>
              <w:left w:val="nil"/>
              <w:bottom w:val="single" w:sz="4" w:space="0" w:color="auto"/>
              <w:right w:val="single" w:sz="4" w:space="0" w:color="auto"/>
            </w:tcBorders>
            <w:shd w:val="clear" w:color="auto" w:fill="auto"/>
            <w:noWrap/>
            <w:vAlign w:val="center"/>
          </w:tcPr>
          <w:p w14:paraId="4BFB96F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-220</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6F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-99.73</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6F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3638</w:t>
            </w:r>
          </w:p>
        </w:tc>
        <w:tc>
          <w:tcPr>
            <w:tcW w:w="809" w:type="dxa"/>
            <w:tcBorders>
              <w:top w:val="nil"/>
              <w:left w:val="nil"/>
              <w:bottom w:val="single" w:sz="4" w:space="0" w:color="auto"/>
              <w:right w:val="single" w:sz="8" w:space="0" w:color="auto"/>
            </w:tcBorders>
            <w:shd w:val="clear" w:color="auto" w:fill="auto"/>
            <w:vAlign w:val="center"/>
          </w:tcPr>
          <w:p w14:paraId="4BFB96F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502.92</w:t>
            </w:r>
          </w:p>
        </w:tc>
        <w:tc>
          <w:tcPr>
            <w:tcW w:w="567" w:type="dxa"/>
            <w:tcBorders>
              <w:top w:val="nil"/>
              <w:left w:val="nil"/>
              <w:bottom w:val="single" w:sz="4" w:space="0" w:color="auto"/>
              <w:right w:val="single" w:sz="4" w:space="0" w:color="auto"/>
            </w:tcBorders>
            <w:shd w:val="clear" w:color="auto" w:fill="auto"/>
            <w:noWrap/>
            <w:vAlign w:val="center"/>
          </w:tcPr>
          <w:p w14:paraId="4BFB96F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447</w:t>
            </w:r>
          </w:p>
        </w:tc>
        <w:tc>
          <w:tcPr>
            <w:tcW w:w="548" w:type="dxa"/>
            <w:tcBorders>
              <w:top w:val="nil"/>
              <w:left w:val="nil"/>
              <w:bottom w:val="single" w:sz="4" w:space="0" w:color="auto"/>
              <w:right w:val="single" w:sz="8" w:space="0" w:color="auto"/>
            </w:tcBorders>
            <w:shd w:val="clear" w:color="auto" w:fill="auto"/>
            <w:noWrap/>
            <w:vAlign w:val="center"/>
          </w:tcPr>
          <w:p w14:paraId="4BFB96F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203</w:t>
            </w:r>
          </w:p>
        </w:tc>
        <w:tc>
          <w:tcPr>
            <w:tcW w:w="809" w:type="dxa"/>
            <w:tcBorders>
              <w:top w:val="nil"/>
              <w:left w:val="nil"/>
              <w:bottom w:val="single" w:sz="4" w:space="0" w:color="auto"/>
              <w:right w:val="single" w:sz="8" w:space="0" w:color="auto"/>
            </w:tcBorders>
            <w:vAlign w:val="center"/>
          </w:tcPr>
          <w:p w14:paraId="4BFB96FA"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324.32</w:t>
            </w:r>
          </w:p>
        </w:tc>
      </w:tr>
      <w:tr w:rsidR="00AE6F67" w:rsidRPr="00CA700C" w14:paraId="4BFB9709"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6F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10</w:t>
            </w:r>
          </w:p>
        </w:tc>
        <w:tc>
          <w:tcPr>
            <w:tcW w:w="463" w:type="dxa"/>
            <w:tcBorders>
              <w:top w:val="nil"/>
              <w:left w:val="nil"/>
              <w:bottom w:val="single" w:sz="4" w:space="0" w:color="auto"/>
              <w:right w:val="single" w:sz="8" w:space="0" w:color="auto"/>
            </w:tcBorders>
            <w:shd w:val="clear" w:color="auto" w:fill="auto"/>
            <w:noWrap/>
            <w:vAlign w:val="center"/>
          </w:tcPr>
          <w:p w14:paraId="4BFB96F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3.0</w:t>
            </w:r>
          </w:p>
        </w:tc>
        <w:tc>
          <w:tcPr>
            <w:tcW w:w="547" w:type="dxa"/>
            <w:tcBorders>
              <w:top w:val="nil"/>
              <w:left w:val="nil"/>
              <w:bottom w:val="single" w:sz="4" w:space="0" w:color="auto"/>
              <w:right w:val="single" w:sz="4" w:space="0" w:color="auto"/>
            </w:tcBorders>
            <w:shd w:val="clear" w:color="auto" w:fill="auto"/>
            <w:noWrap/>
            <w:vAlign w:val="center"/>
          </w:tcPr>
          <w:p w14:paraId="4BFB96F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3964</w:t>
            </w:r>
          </w:p>
        </w:tc>
        <w:tc>
          <w:tcPr>
            <w:tcW w:w="809" w:type="dxa"/>
            <w:tcBorders>
              <w:top w:val="nil"/>
              <w:left w:val="nil"/>
              <w:bottom w:val="single" w:sz="4" w:space="0" w:color="auto"/>
              <w:right w:val="nil"/>
            </w:tcBorders>
            <w:shd w:val="clear" w:color="auto" w:fill="auto"/>
            <w:noWrap/>
            <w:vAlign w:val="center"/>
          </w:tcPr>
          <w:p w14:paraId="4BFB96F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1797.96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1964</w:t>
            </w:r>
          </w:p>
        </w:tc>
        <w:tc>
          <w:tcPr>
            <w:tcW w:w="809" w:type="dxa"/>
            <w:tcBorders>
              <w:top w:val="nil"/>
              <w:left w:val="nil"/>
              <w:bottom w:val="single" w:sz="4" w:space="0" w:color="auto"/>
              <w:right w:val="single" w:sz="8" w:space="0" w:color="auto"/>
            </w:tcBorders>
            <w:shd w:val="clear" w:color="auto" w:fill="auto"/>
            <w:noWrap/>
            <w:vAlign w:val="center"/>
          </w:tcPr>
          <w:p w14:paraId="4BFB970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890.62</w:t>
            </w:r>
          </w:p>
        </w:tc>
        <w:tc>
          <w:tcPr>
            <w:tcW w:w="567" w:type="dxa"/>
            <w:tcBorders>
              <w:top w:val="nil"/>
              <w:left w:val="nil"/>
              <w:bottom w:val="single" w:sz="4" w:space="0" w:color="auto"/>
              <w:right w:val="single" w:sz="4" w:space="0" w:color="auto"/>
            </w:tcBorders>
            <w:shd w:val="clear" w:color="auto" w:fill="auto"/>
            <w:noWrap/>
            <w:vAlign w:val="center"/>
          </w:tcPr>
          <w:p w14:paraId="4BFB970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-344</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0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-155.81</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0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6300</w:t>
            </w:r>
          </w:p>
        </w:tc>
        <w:tc>
          <w:tcPr>
            <w:tcW w:w="809" w:type="dxa"/>
            <w:tcBorders>
              <w:top w:val="nil"/>
              <w:left w:val="nil"/>
              <w:bottom w:val="single" w:sz="4" w:space="0" w:color="auto"/>
              <w:right w:val="single" w:sz="8" w:space="0" w:color="auto"/>
            </w:tcBorders>
            <w:shd w:val="clear" w:color="auto" w:fill="auto"/>
            <w:vAlign w:val="center"/>
          </w:tcPr>
          <w:p w14:paraId="4BFB970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871.04</w:t>
            </w:r>
          </w:p>
        </w:tc>
        <w:tc>
          <w:tcPr>
            <w:tcW w:w="567" w:type="dxa"/>
            <w:tcBorders>
              <w:top w:val="nil"/>
              <w:left w:val="nil"/>
              <w:bottom w:val="single" w:sz="4" w:space="0" w:color="auto"/>
              <w:right w:val="single" w:sz="4" w:space="0" w:color="auto"/>
            </w:tcBorders>
            <w:shd w:val="clear" w:color="auto" w:fill="auto"/>
            <w:noWrap/>
            <w:vAlign w:val="center"/>
          </w:tcPr>
          <w:p w14:paraId="4BFB9706"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541</w:t>
            </w:r>
          </w:p>
        </w:tc>
        <w:tc>
          <w:tcPr>
            <w:tcW w:w="548" w:type="dxa"/>
            <w:tcBorders>
              <w:top w:val="nil"/>
              <w:left w:val="nil"/>
              <w:bottom w:val="single" w:sz="4" w:space="0" w:color="auto"/>
              <w:right w:val="single" w:sz="8" w:space="0" w:color="auto"/>
            </w:tcBorders>
            <w:shd w:val="clear" w:color="auto" w:fill="auto"/>
            <w:noWrap/>
            <w:vAlign w:val="center"/>
          </w:tcPr>
          <w:p w14:paraId="4BFB9707"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245</w:t>
            </w:r>
          </w:p>
        </w:tc>
        <w:tc>
          <w:tcPr>
            <w:tcW w:w="809" w:type="dxa"/>
            <w:tcBorders>
              <w:top w:val="nil"/>
              <w:left w:val="nil"/>
              <w:bottom w:val="single" w:sz="4" w:space="0" w:color="auto"/>
              <w:right w:val="single" w:sz="8" w:space="0" w:color="auto"/>
            </w:tcBorders>
            <w:vAlign w:val="center"/>
          </w:tcPr>
          <w:p w14:paraId="4BFB9708"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506.71</w:t>
            </w:r>
          </w:p>
        </w:tc>
      </w:tr>
      <w:tr w:rsidR="00AE6F67" w:rsidRPr="00CA700C" w14:paraId="4BFB9717"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0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w:t>
            </w:r>
          </w:p>
        </w:tc>
        <w:tc>
          <w:tcPr>
            <w:tcW w:w="463" w:type="dxa"/>
            <w:tcBorders>
              <w:top w:val="nil"/>
              <w:left w:val="nil"/>
              <w:bottom w:val="single" w:sz="4" w:space="0" w:color="auto"/>
              <w:right w:val="single" w:sz="8" w:space="0" w:color="auto"/>
            </w:tcBorders>
            <w:shd w:val="clear" w:color="auto" w:fill="auto"/>
            <w:noWrap/>
            <w:vAlign w:val="center"/>
          </w:tcPr>
          <w:p w14:paraId="4BFB970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3.7</w:t>
            </w:r>
          </w:p>
        </w:tc>
        <w:tc>
          <w:tcPr>
            <w:tcW w:w="547" w:type="dxa"/>
            <w:tcBorders>
              <w:top w:val="nil"/>
              <w:left w:val="nil"/>
              <w:bottom w:val="single" w:sz="4" w:space="0" w:color="auto"/>
              <w:right w:val="single" w:sz="4" w:space="0" w:color="auto"/>
            </w:tcBorders>
            <w:shd w:val="clear" w:color="auto" w:fill="auto"/>
            <w:noWrap/>
            <w:vAlign w:val="center"/>
          </w:tcPr>
          <w:p w14:paraId="4BFB970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5708</w:t>
            </w:r>
          </w:p>
        </w:tc>
        <w:tc>
          <w:tcPr>
            <w:tcW w:w="809" w:type="dxa"/>
            <w:tcBorders>
              <w:top w:val="nil"/>
              <w:left w:val="nil"/>
              <w:bottom w:val="single" w:sz="4" w:space="0" w:color="auto"/>
              <w:right w:val="nil"/>
            </w:tcBorders>
            <w:shd w:val="clear" w:color="auto" w:fill="auto"/>
            <w:noWrap/>
            <w:vAlign w:val="center"/>
          </w:tcPr>
          <w:p w14:paraId="4BFB970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2589.06</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0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2827</w:t>
            </w:r>
          </w:p>
        </w:tc>
        <w:tc>
          <w:tcPr>
            <w:tcW w:w="809" w:type="dxa"/>
            <w:tcBorders>
              <w:top w:val="nil"/>
              <w:left w:val="nil"/>
              <w:bottom w:val="single" w:sz="4" w:space="0" w:color="auto"/>
              <w:right w:val="single" w:sz="8" w:space="0" w:color="auto"/>
            </w:tcBorders>
            <w:shd w:val="clear" w:color="auto" w:fill="auto"/>
            <w:noWrap/>
            <w:vAlign w:val="center"/>
          </w:tcPr>
          <w:p w14:paraId="4BFB970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1282.50</w:t>
            </w:r>
          </w:p>
        </w:tc>
        <w:tc>
          <w:tcPr>
            <w:tcW w:w="567" w:type="dxa"/>
            <w:tcBorders>
              <w:top w:val="nil"/>
              <w:left w:val="nil"/>
              <w:bottom w:val="single" w:sz="4" w:space="0" w:color="auto"/>
              <w:right w:val="single" w:sz="4" w:space="0" w:color="auto"/>
            </w:tcBorders>
            <w:shd w:val="clear" w:color="auto" w:fill="auto"/>
            <w:noWrap/>
            <w:vAlign w:val="center"/>
          </w:tcPr>
          <w:p w14:paraId="4BFB971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-495</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- 224.44</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1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9960</w:t>
            </w:r>
          </w:p>
        </w:tc>
        <w:tc>
          <w:tcPr>
            <w:tcW w:w="809" w:type="dxa"/>
            <w:tcBorders>
              <w:top w:val="nil"/>
              <w:left w:val="nil"/>
              <w:bottom w:val="single" w:sz="4" w:space="0" w:color="auto"/>
              <w:right w:val="single" w:sz="8" w:space="0" w:color="auto"/>
            </w:tcBorders>
            <w:shd w:val="clear" w:color="auto" w:fill="auto"/>
            <w:vAlign w:val="center"/>
          </w:tcPr>
          <w:p w14:paraId="4BFB971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1376.92</w:t>
            </w:r>
          </w:p>
        </w:tc>
        <w:tc>
          <w:tcPr>
            <w:tcW w:w="567" w:type="dxa"/>
            <w:tcBorders>
              <w:top w:val="nil"/>
              <w:left w:val="nil"/>
              <w:bottom w:val="single" w:sz="4" w:space="0" w:color="auto"/>
              <w:right w:val="single" w:sz="4" w:space="0" w:color="auto"/>
            </w:tcBorders>
            <w:shd w:val="clear" w:color="auto" w:fill="auto"/>
            <w:noWrap/>
            <w:vAlign w:val="center"/>
          </w:tcPr>
          <w:p w14:paraId="4BFB9714"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850</w:t>
            </w:r>
          </w:p>
        </w:tc>
        <w:tc>
          <w:tcPr>
            <w:tcW w:w="548" w:type="dxa"/>
            <w:tcBorders>
              <w:top w:val="nil"/>
              <w:left w:val="nil"/>
              <w:bottom w:val="single" w:sz="4" w:space="0" w:color="auto"/>
              <w:right w:val="single" w:sz="8" w:space="0" w:color="auto"/>
            </w:tcBorders>
            <w:shd w:val="clear" w:color="auto" w:fill="auto"/>
            <w:noWrap/>
            <w:vAlign w:val="center"/>
          </w:tcPr>
          <w:p w14:paraId="4BFB9715"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386</w:t>
            </w:r>
          </w:p>
        </w:tc>
        <w:tc>
          <w:tcPr>
            <w:tcW w:w="809" w:type="dxa"/>
            <w:tcBorders>
              <w:top w:val="nil"/>
              <w:left w:val="nil"/>
              <w:bottom w:val="single" w:sz="4" w:space="0" w:color="auto"/>
              <w:right w:val="single" w:sz="8" w:space="0" w:color="auto"/>
            </w:tcBorders>
            <w:vAlign w:val="center"/>
          </w:tcPr>
          <w:p w14:paraId="4BFB9716"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729.67</w:t>
            </w:r>
          </w:p>
        </w:tc>
      </w:tr>
      <w:tr w:rsidR="00AE6F67" w:rsidRPr="00CA700C" w14:paraId="4BFB9725" w14:textId="77777777" w:rsidTr="00AD3565">
        <w:trPr>
          <w:trHeight w:val="225"/>
          <w:jc w:val="center"/>
        </w:trPr>
        <w:tc>
          <w:tcPr>
            <w:tcW w:w="653" w:type="dxa"/>
            <w:tcBorders>
              <w:top w:val="nil"/>
              <w:left w:val="single" w:sz="8" w:space="0" w:color="auto"/>
              <w:bottom w:val="single" w:sz="4" w:space="0" w:color="auto"/>
              <w:right w:val="single" w:sz="4" w:space="0" w:color="auto"/>
            </w:tcBorders>
            <w:shd w:val="clear" w:color="auto" w:fill="auto"/>
            <w:noWrap/>
            <w:vAlign w:val="center"/>
          </w:tcPr>
          <w:p w14:paraId="4BFB9718"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15</w:t>
            </w:r>
          </w:p>
        </w:tc>
        <w:tc>
          <w:tcPr>
            <w:tcW w:w="463" w:type="dxa"/>
            <w:tcBorders>
              <w:top w:val="nil"/>
              <w:left w:val="nil"/>
              <w:bottom w:val="single" w:sz="4" w:space="0" w:color="auto"/>
              <w:right w:val="single" w:sz="8" w:space="0" w:color="auto"/>
            </w:tcBorders>
            <w:shd w:val="clear" w:color="auto" w:fill="auto"/>
            <w:noWrap/>
            <w:vAlign w:val="center"/>
          </w:tcPr>
          <w:p w14:paraId="4BFB9719"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4.5</w:t>
            </w:r>
          </w:p>
        </w:tc>
        <w:tc>
          <w:tcPr>
            <w:tcW w:w="547" w:type="dxa"/>
            <w:tcBorders>
              <w:top w:val="nil"/>
              <w:left w:val="nil"/>
              <w:bottom w:val="single" w:sz="4" w:space="0" w:color="auto"/>
              <w:right w:val="single" w:sz="4" w:space="0" w:color="auto"/>
            </w:tcBorders>
            <w:shd w:val="clear" w:color="auto" w:fill="auto"/>
            <w:noWrap/>
            <w:vAlign w:val="center"/>
          </w:tcPr>
          <w:p w14:paraId="4BFB971A"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8919</w:t>
            </w:r>
          </w:p>
        </w:tc>
        <w:tc>
          <w:tcPr>
            <w:tcW w:w="809" w:type="dxa"/>
            <w:tcBorders>
              <w:top w:val="nil"/>
              <w:left w:val="nil"/>
              <w:bottom w:val="single" w:sz="4" w:space="0" w:color="auto"/>
              <w:right w:val="nil"/>
            </w:tcBorders>
            <w:shd w:val="clear" w:color="auto" w:fill="auto"/>
            <w:noWrap/>
            <w:vAlign w:val="center"/>
          </w:tcPr>
          <w:p w14:paraId="4BFB971B"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4045.42</w:t>
            </w:r>
          </w:p>
        </w:tc>
        <w:tc>
          <w:tcPr>
            <w:tcW w:w="708" w:type="dxa"/>
            <w:tcBorders>
              <w:top w:val="nil"/>
              <w:left w:val="single" w:sz="8" w:space="0" w:color="auto"/>
              <w:bottom w:val="single" w:sz="4" w:space="0" w:color="auto"/>
              <w:right w:val="single" w:sz="4" w:space="0" w:color="auto"/>
            </w:tcBorders>
            <w:shd w:val="clear" w:color="auto" w:fill="auto"/>
            <w:noWrap/>
            <w:vAlign w:val="center"/>
          </w:tcPr>
          <w:p w14:paraId="4BFB971C"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4418</w:t>
            </w:r>
          </w:p>
        </w:tc>
        <w:tc>
          <w:tcPr>
            <w:tcW w:w="809" w:type="dxa"/>
            <w:tcBorders>
              <w:top w:val="nil"/>
              <w:left w:val="nil"/>
              <w:bottom w:val="single" w:sz="4" w:space="0" w:color="auto"/>
              <w:right w:val="single" w:sz="8" w:space="0" w:color="auto"/>
            </w:tcBorders>
            <w:shd w:val="clear" w:color="auto" w:fill="auto"/>
            <w:noWrap/>
            <w:vAlign w:val="center"/>
          </w:tcPr>
          <w:p w14:paraId="4BFB971D"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2003.95</w:t>
            </w:r>
          </w:p>
        </w:tc>
        <w:tc>
          <w:tcPr>
            <w:tcW w:w="567" w:type="dxa"/>
            <w:tcBorders>
              <w:top w:val="nil"/>
              <w:left w:val="nil"/>
              <w:bottom w:val="single" w:sz="4" w:space="0" w:color="auto"/>
              <w:right w:val="single" w:sz="4" w:space="0" w:color="auto"/>
            </w:tcBorders>
            <w:shd w:val="clear" w:color="auto" w:fill="auto"/>
            <w:noWrap/>
            <w:vAlign w:val="center"/>
          </w:tcPr>
          <w:p w14:paraId="4BFB971E"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-773</w:t>
            </w:r>
          </w:p>
        </w:tc>
        <w:tc>
          <w:tcPr>
            <w:tcW w:w="851" w:type="dxa"/>
            <w:tcBorders>
              <w:top w:val="single" w:sz="4" w:space="0" w:color="auto"/>
              <w:left w:val="nil"/>
              <w:bottom w:val="single" w:sz="4" w:space="0" w:color="auto"/>
              <w:right w:val="single" w:sz="8" w:space="0" w:color="auto"/>
            </w:tcBorders>
            <w:shd w:val="clear" w:color="auto" w:fill="auto"/>
            <w:vAlign w:val="center"/>
          </w:tcPr>
          <w:p w14:paraId="4BFB971F"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- 350.68</w:t>
            </w:r>
          </w:p>
        </w:tc>
        <w:tc>
          <w:tcPr>
            <w:tcW w:w="649" w:type="dxa"/>
            <w:tcBorders>
              <w:top w:val="nil"/>
              <w:left w:val="single" w:sz="8" w:space="0" w:color="auto"/>
              <w:bottom w:val="single" w:sz="4" w:space="0" w:color="auto"/>
              <w:right w:val="single" w:sz="8" w:space="0" w:color="auto"/>
            </w:tcBorders>
            <w:shd w:val="clear" w:color="auto" w:fill="auto"/>
            <w:noWrap/>
            <w:vAlign w:val="center"/>
          </w:tcPr>
          <w:p w14:paraId="4BFB9720"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17641</w:t>
            </w:r>
          </w:p>
        </w:tc>
        <w:tc>
          <w:tcPr>
            <w:tcW w:w="809" w:type="dxa"/>
            <w:tcBorders>
              <w:top w:val="nil"/>
              <w:left w:val="nil"/>
              <w:bottom w:val="single" w:sz="4" w:space="0" w:color="auto"/>
              <w:right w:val="single" w:sz="8" w:space="0" w:color="auto"/>
            </w:tcBorders>
            <w:shd w:val="clear" w:color="auto" w:fill="auto"/>
            <w:vAlign w:val="center"/>
          </w:tcPr>
          <w:p w14:paraId="4BFB9721"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2438.96</w:t>
            </w:r>
          </w:p>
        </w:tc>
        <w:tc>
          <w:tcPr>
            <w:tcW w:w="567" w:type="dxa"/>
            <w:tcBorders>
              <w:top w:val="nil"/>
              <w:left w:val="nil"/>
              <w:bottom w:val="single" w:sz="4" w:space="0" w:color="auto"/>
              <w:right w:val="single" w:sz="4" w:space="0" w:color="auto"/>
            </w:tcBorders>
            <w:shd w:val="clear" w:color="auto" w:fill="auto"/>
            <w:noWrap/>
            <w:vAlign w:val="center"/>
          </w:tcPr>
          <w:p w14:paraId="4BFB9722"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1780</w:t>
            </w:r>
          </w:p>
        </w:tc>
        <w:tc>
          <w:tcPr>
            <w:tcW w:w="548" w:type="dxa"/>
            <w:tcBorders>
              <w:top w:val="nil"/>
              <w:left w:val="nil"/>
              <w:bottom w:val="single" w:sz="4" w:space="0" w:color="auto"/>
              <w:right w:val="single" w:sz="8" w:space="0" w:color="auto"/>
            </w:tcBorders>
            <w:shd w:val="clear" w:color="auto" w:fill="auto"/>
            <w:noWrap/>
            <w:vAlign w:val="center"/>
          </w:tcPr>
          <w:p w14:paraId="4BFB9723" w14:textId="77777777" w:rsidR="002E0C0D" w:rsidRPr="00CA700C" w:rsidRDefault="002E0C0D" w:rsidP="002B3FD7">
            <w:pPr>
              <w:jc w:val="center"/>
              <w:rPr>
                <w:rFonts w:ascii="ITC Avant Garde" w:hAnsi="ITC Avant Garde" w:cs="Arial"/>
                <w:sz w:val="16"/>
                <w:lang w:val="es-MX"/>
              </w:rPr>
            </w:pPr>
            <w:r w:rsidRPr="00CA700C">
              <w:rPr>
                <w:rFonts w:ascii="ITC Avant Garde" w:hAnsi="ITC Avant Garde" w:cs="Arial"/>
                <w:sz w:val="16"/>
                <w:lang w:val="es-MX"/>
              </w:rPr>
              <w:t>807</w:t>
            </w:r>
          </w:p>
        </w:tc>
        <w:tc>
          <w:tcPr>
            <w:tcW w:w="809" w:type="dxa"/>
            <w:tcBorders>
              <w:top w:val="nil"/>
              <w:left w:val="nil"/>
              <w:bottom w:val="single" w:sz="4" w:space="0" w:color="auto"/>
              <w:right w:val="single" w:sz="8" w:space="0" w:color="auto"/>
            </w:tcBorders>
            <w:vAlign w:val="center"/>
          </w:tcPr>
          <w:p w14:paraId="4BFB9724" w14:textId="77777777" w:rsidR="002E0C0D" w:rsidRPr="00CA700C" w:rsidRDefault="00B97561" w:rsidP="002B3FD7">
            <w:pPr>
              <w:jc w:val="center"/>
              <w:rPr>
                <w:rFonts w:ascii="ITC Avant Garde" w:hAnsi="ITC Avant Garde" w:cs="Arial"/>
                <w:sz w:val="16"/>
                <w:lang w:val="es-MX"/>
              </w:rPr>
            </w:pPr>
            <w:r w:rsidRPr="00CA700C">
              <w:rPr>
                <w:rFonts w:ascii="ITC Avant Garde" w:hAnsi="ITC Avant Garde" w:cs="Arial"/>
                <w:sz w:val="16"/>
                <w:lang w:val="es-MX"/>
              </w:rPr>
              <w:t>1140.06</w:t>
            </w:r>
          </w:p>
        </w:tc>
      </w:tr>
    </w:tbl>
    <w:p w14:paraId="4BFB9726" w14:textId="77777777" w:rsidR="003A3E60" w:rsidRPr="00CA700C" w:rsidRDefault="003A3E60" w:rsidP="00E37E1B">
      <w:pPr>
        <w:pStyle w:val="Textoindependiente"/>
        <w:rPr>
          <w:rFonts w:ascii="ITC Avant Garde" w:hAnsi="ITC Avant Garde"/>
          <w:sz w:val="22"/>
          <w:lang w:val="es-MX"/>
        </w:rPr>
      </w:pPr>
    </w:p>
    <w:p w14:paraId="4BFB9727" w14:textId="77777777" w:rsidR="00F04DBC" w:rsidRPr="00CA700C" w:rsidRDefault="00F04DBC">
      <w:pPr>
        <w:pStyle w:val="Textoindependiente"/>
        <w:ind w:left="1701"/>
        <w:rPr>
          <w:rFonts w:ascii="ITC Avant Garde" w:hAnsi="ITC Avant Garde"/>
          <w:sz w:val="22"/>
          <w:lang w:val="es-MX"/>
        </w:rPr>
      </w:pPr>
    </w:p>
    <w:p w14:paraId="4BFB9728" w14:textId="77777777" w:rsidR="00F04DBC" w:rsidRPr="00CA700C" w:rsidRDefault="00F04DBC" w:rsidP="0068600E">
      <w:pPr>
        <w:pStyle w:val="Textoindependiente"/>
        <w:ind w:left="2127"/>
        <w:rPr>
          <w:rFonts w:ascii="ITC Avant Garde" w:hAnsi="ITC Avant Garde"/>
          <w:sz w:val="22"/>
          <w:lang w:val="es-MX"/>
        </w:rPr>
      </w:pPr>
      <w:r w:rsidRPr="00CA700C">
        <w:rPr>
          <w:rFonts w:ascii="ITC Avant Garde" w:hAnsi="ITC Avant Garde"/>
          <w:sz w:val="22"/>
          <w:lang w:val="es-MX"/>
        </w:rPr>
        <w:t>Antenas de RF.</w:t>
      </w:r>
    </w:p>
    <w:p w14:paraId="4BFB9729" w14:textId="77777777" w:rsidR="000B2DF0" w:rsidRPr="00CA700C" w:rsidRDefault="00F04DBC" w:rsidP="009E6351">
      <w:pPr>
        <w:pStyle w:val="Textoindependiente"/>
        <w:ind w:left="2127"/>
        <w:rPr>
          <w:rFonts w:ascii="ITC Avant Garde" w:hAnsi="ITC Avant Garde"/>
          <w:sz w:val="22"/>
          <w:lang w:val="es-MX"/>
        </w:rPr>
      </w:pPr>
      <w:r w:rsidRPr="00CA700C">
        <w:rPr>
          <w:rFonts w:ascii="ITC Avant Garde" w:hAnsi="ITC Avant Garde"/>
          <w:sz w:val="22"/>
          <w:lang w:val="es-MX"/>
        </w:rPr>
        <w:t>Para las antenas de RF se empleara el modelo RFS APXV86-906516-C, las fuerzas de viento se calculara a partir de la tabla No</w:t>
      </w:r>
      <w:r w:rsidR="00150A3D" w:rsidRPr="00CA700C">
        <w:rPr>
          <w:rFonts w:ascii="ITC Avant Garde" w:hAnsi="ITC Avant Garde"/>
          <w:sz w:val="22"/>
          <w:lang w:val="es-MX"/>
        </w:rPr>
        <w:t xml:space="preserve"> 9</w:t>
      </w:r>
      <w:r w:rsidRPr="00CA700C">
        <w:rPr>
          <w:rFonts w:ascii="ITC Avant Garde" w:hAnsi="ITC Avant Garde"/>
          <w:sz w:val="22"/>
          <w:lang w:val="es-MX"/>
        </w:rPr>
        <w:t>, donde se incluye la información técnica correspondiente proporcionada por el fabricante.</w:t>
      </w:r>
    </w:p>
    <w:p w14:paraId="4BFB972A" w14:textId="77777777" w:rsidR="002B3FD7" w:rsidRPr="00CA700C" w:rsidRDefault="002B3FD7" w:rsidP="0028031F">
      <w:pPr>
        <w:pStyle w:val="Textoindependiente"/>
        <w:rPr>
          <w:rFonts w:ascii="ITC Avant Garde" w:hAnsi="ITC Avant Garde"/>
          <w:sz w:val="22"/>
          <w:lang w:val="es-MX"/>
        </w:rPr>
      </w:pPr>
    </w:p>
    <w:p w14:paraId="4BFB972B" w14:textId="77777777" w:rsidR="00194129" w:rsidRPr="00CA700C" w:rsidRDefault="00194129" w:rsidP="0028031F">
      <w:pPr>
        <w:pStyle w:val="Textoindependiente"/>
        <w:rPr>
          <w:rFonts w:ascii="ITC Avant Garde" w:hAnsi="ITC Avant Garde"/>
          <w:sz w:val="22"/>
          <w:lang w:val="es-MX"/>
        </w:rPr>
      </w:pPr>
    </w:p>
    <w:p w14:paraId="4BFB972C" w14:textId="77777777" w:rsidR="00E37E1B" w:rsidRPr="00CA700C" w:rsidRDefault="00E37E1B" w:rsidP="0028031F">
      <w:pPr>
        <w:pStyle w:val="Textoindependiente"/>
        <w:rPr>
          <w:rFonts w:ascii="ITC Avant Garde" w:hAnsi="ITC Avant Garde"/>
          <w:sz w:val="22"/>
          <w:lang w:val="es-MX"/>
        </w:rPr>
      </w:pPr>
    </w:p>
    <w:tbl>
      <w:tblPr>
        <w:tblW w:w="6120" w:type="dxa"/>
        <w:jc w:val="center"/>
        <w:tblCellMar>
          <w:left w:w="70" w:type="dxa"/>
          <w:right w:w="70" w:type="dxa"/>
        </w:tblCellMar>
        <w:tblLook w:val="0000" w:firstRow="0" w:lastRow="0" w:firstColumn="0" w:lastColumn="0" w:noHBand="0" w:noVBand="0"/>
      </w:tblPr>
      <w:tblGrid>
        <w:gridCol w:w="1612"/>
        <w:gridCol w:w="1171"/>
        <w:gridCol w:w="1085"/>
        <w:gridCol w:w="1126"/>
        <w:gridCol w:w="1126"/>
      </w:tblGrid>
      <w:tr w:rsidR="00F04DBC" w:rsidRPr="009D7B4A" w14:paraId="4BFB972E" w14:textId="77777777" w:rsidTr="004952D4">
        <w:trPr>
          <w:trHeight w:val="370"/>
          <w:jc w:val="center"/>
        </w:trPr>
        <w:tc>
          <w:tcPr>
            <w:tcW w:w="6120" w:type="dxa"/>
            <w:gridSpan w:val="5"/>
            <w:tcBorders>
              <w:top w:val="nil"/>
              <w:left w:val="nil"/>
              <w:bottom w:val="nil"/>
            </w:tcBorders>
            <w:shd w:val="clear" w:color="auto" w:fill="auto"/>
            <w:noWrap/>
            <w:vAlign w:val="bottom"/>
          </w:tcPr>
          <w:p w14:paraId="4BFB972D" w14:textId="77777777" w:rsidR="00F04DBC" w:rsidRPr="00CA700C" w:rsidRDefault="00F04DBC" w:rsidP="00520D70">
            <w:pPr>
              <w:jc w:val="center"/>
              <w:rPr>
                <w:rFonts w:ascii="ITC Avant Garde" w:hAnsi="ITC Avant Garde" w:cs="Arial"/>
                <w:bCs/>
                <w:szCs w:val="22"/>
                <w:lang w:val="es-ES" w:eastAsia="es-ES"/>
              </w:rPr>
            </w:pPr>
            <w:r w:rsidRPr="00CA700C">
              <w:rPr>
                <w:rFonts w:ascii="ITC Avant Garde" w:hAnsi="ITC Avant Garde" w:cs="Arial"/>
                <w:bCs/>
                <w:szCs w:val="22"/>
                <w:lang w:val="es-ES" w:eastAsia="es-ES"/>
              </w:rPr>
              <w:t xml:space="preserve">FUERZA Y </w:t>
            </w:r>
            <w:r w:rsidR="00EE46EF" w:rsidRPr="00CA700C">
              <w:rPr>
                <w:rFonts w:ascii="ITC Avant Garde" w:hAnsi="ITC Avant Garde" w:cs="Arial"/>
                <w:bCs/>
                <w:szCs w:val="22"/>
                <w:lang w:val="es-ES" w:eastAsia="es-ES"/>
              </w:rPr>
              <w:t>PESO PARA ANTENAS CELULARES  (Vc</w:t>
            </w:r>
            <w:r w:rsidRPr="00CA700C">
              <w:rPr>
                <w:rFonts w:ascii="ITC Avant Garde" w:hAnsi="ITC Avant Garde" w:cs="Arial"/>
                <w:bCs/>
                <w:szCs w:val="22"/>
                <w:lang w:val="es-ES" w:eastAsia="es-ES"/>
              </w:rPr>
              <w:t>=160Km/h, Velocidad de Catalogo)</w:t>
            </w:r>
          </w:p>
        </w:tc>
      </w:tr>
      <w:tr w:rsidR="004952D4" w:rsidRPr="00CA700C" w14:paraId="4BFB9735" w14:textId="77777777" w:rsidTr="004952D4">
        <w:trPr>
          <w:trHeight w:val="395"/>
          <w:jc w:val="center"/>
        </w:trPr>
        <w:tc>
          <w:tcPr>
            <w:tcW w:w="6120" w:type="dxa"/>
            <w:gridSpan w:val="5"/>
            <w:tcBorders>
              <w:top w:val="nil"/>
              <w:left w:val="nil"/>
              <w:bottom w:val="single" w:sz="8" w:space="0" w:color="auto"/>
              <w:right w:val="nil"/>
            </w:tcBorders>
            <w:shd w:val="clear" w:color="auto" w:fill="auto"/>
            <w:noWrap/>
            <w:vAlign w:val="bottom"/>
          </w:tcPr>
          <w:p w14:paraId="4BFB9734" w14:textId="1B348CC7" w:rsidR="004952D4" w:rsidRPr="00CA700C" w:rsidRDefault="004952D4" w:rsidP="004952D4">
            <w:pPr>
              <w:jc w:val="center"/>
              <w:rPr>
                <w:rFonts w:ascii="ITC Avant Garde" w:hAnsi="ITC Avant Garde" w:cs="Arial"/>
                <w:sz w:val="14"/>
                <w:szCs w:val="14"/>
                <w:lang w:val="es-ES" w:eastAsia="es-ES"/>
              </w:rPr>
            </w:pPr>
            <w:r w:rsidRPr="00CA700C">
              <w:rPr>
                <w:rFonts w:ascii="ITC Avant Garde" w:hAnsi="ITC Avant Garde" w:cs="Arial"/>
                <w:b/>
                <w:bCs/>
                <w:sz w:val="16"/>
                <w:lang w:val="es-ES"/>
              </w:rPr>
              <w:t>Tabla</w:t>
            </w:r>
            <w:r>
              <w:rPr>
                <w:rFonts w:ascii="ITC Avant Garde" w:hAnsi="ITC Avant Garde" w:cs="Arial"/>
                <w:b/>
                <w:bCs/>
                <w:sz w:val="16"/>
                <w:lang w:val="es-ES"/>
              </w:rPr>
              <w:t xml:space="preserve"> </w:t>
            </w:r>
            <w:r w:rsidRPr="00CA700C">
              <w:rPr>
                <w:rFonts w:ascii="ITC Avant Garde" w:hAnsi="ITC Avant Garde" w:cs="Arial"/>
                <w:b/>
                <w:bCs/>
                <w:sz w:val="16"/>
                <w:lang w:val="es-ES"/>
              </w:rPr>
              <w:t>No.9</w:t>
            </w:r>
          </w:p>
        </w:tc>
      </w:tr>
      <w:tr w:rsidR="00F04DBC" w:rsidRPr="00CA700C" w14:paraId="4BFB973A" w14:textId="77777777" w:rsidTr="004952D4">
        <w:trPr>
          <w:trHeight w:val="395"/>
          <w:jc w:val="center"/>
        </w:trPr>
        <w:tc>
          <w:tcPr>
            <w:tcW w:w="1612" w:type="dxa"/>
            <w:tcBorders>
              <w:top w:val="single" w:sz="8" w:space="0" w:color="auto"/>
              <w:left w:val="single" w:sz="8" w:space="0" w:color="auto"/>
              <w:bottom w:val="nil"/>
              <w:right w:val="single" w:sz="8" w:space="0" w:color="000000"/>
            </w:tcBorders>
            <w:shd w:val="clear" w:color="auto" w:fill="BFBFBF"/>
            <w:noWrap/>
            <w:vAlign w:val="bottom"/>
          </w:tcPr>
          <w:p w14:paraId="4BFB9736"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MODELO</w:t>
            </w:r>
          </w:p>
        </w:tc>
        <w:tc>
          <w:tcPr>
            <w:tcW w:w="2256" w:type="dxa"/>
            <w:gridSpan w:val="2"/>
            <w:tcBorders>
              <w:top w:val="single" w:sz="8" w:space="0" w:color="auto"/>
              <w:left w:val="nil"/>
              <w:bottom w:val="single" w:sz="8" w:space="0" w:color="auto"/>
              <w:right w:val="single" w:sz="8" w:space="0" w:color="000000"/>
            </w:tcBorders>
            <w:shd w:val="clear" w:color="auto" w:fill="BFBFBF"/>
            <w:noWrap/>
            <w:vAlign w:val="bottom"/>
          </w:tcPr>
          <w:p w14:paraId="4BFB9737" w14:textId="77777777" w:rsidR="00F04DBC" w:rsidRPr="00CA700C" w:rsidRDefault="00EE46EF" w:rsidP="00520D70">
            <w:pPr>
              <w:jc w:val="center"/>
              <w:rPr>
                <w:rFonts w:ascii="ITC Avant Garde" w:hAnsi="ITC Avant Garde" w:cs="Arial"/>
                <w:b/>
                <w:bCs/>
                <w:i/>
                <w:sz w:val="16"/>
                <w:lang w:val="es-ES"/>
              </w:rPr>
            </w:pPr>
            <w:r w:rsidRPr="00CA700C">
              <w:rPr>
                <w:rFonts w:ascii="ITC Avant Garde" w:hAnsi="ITC Avant Garde" w:cs="Arial"/>
                <w:b/>
                <w:bCs/>
                <w:i/>
                <w:sz w:val="16"/>
                <w:lang w:val="es-ES"/>
              </w:rPr>
              <w:t>Fc</w:t>
            </w:r>
            <w:r w:rsidR="00F04DBC" w:rsidRPr="00CA700C">
              <w:rPr>
                <w:rFonts w:ascii="ITC Avant Garde" w:hAnsi="ITC Avant Garde" w:cs="Arial"/>
                <w:b/>
                <w:bCs/>
                <w:i/>
                <w:sz w:val="16"/>
                <w:lang w:val="es-ES"/>
              </w:rPr>
              <w:t xml:space="preserve"> (0°)</w:t>
            </w:r>
          </w:p>
          <w:p w14:paraId="4BFB9738"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(Fuerza de Catalogo)</w:t>
            </w:r>
          </w:p>
        </w:tc>
        <w:tc>
          <w:tcPr>
            <w:tcW w:w="2252" w:type="dxa"/>
            <w:gridSpan w:val="2"/>
            <w:tcBorders>
              <w:top w:val="single" w:sz="8" w:space="0" w:color="auto"/>
              <w:left w:val="nil"/>
              <w:bottom w:val="single" w:sz="8" w:space="0" w:color="auto"/>
              <w:right w:val="single" w:sz="8" w:space="0" w:color="auto"/>
            </w:tcBorders>
            <w:shd w:val="clear" w:color="auto" w:fill="BFBFBF"/>
            <w:noWrap/>
            <w:vAlign w:val="bottom"/>
          </w:tcPr>
          <w:p w14:paraId="4BFB9739" w14:textId="77777777" w:rsidR="00F04DBC" w:rsidRPr="00CA700C" w:rsidRDefault="00F04DBC" w:rsidP="00520D70">
            <w:pPr>
              <w:jc w:val="center"/>
              <w:rPr>
                <w:rFonts w:ascii="ITC Avant Garde" w:hAnsi="ITC Avant Garde" w:cs="Arial"/>
                <w:b/>
                <w:bCs/>
                <w:i/>
                <w:sz w:val="16"/>
                <w:lang w:val="es-ES"/>
              </w:rPr>
            </w:pPr>
            <w:r w:rsidRPr="00CA700C">
              <w:rPr>
                <w:rFonts w:ascii="ITC Avant Garde" w:hAnsi="ITC Avant Garde" w:cs="Arial"/>
                <w:b/>
                <w:bCs/>
                <w:i/>
                <w:sz w:val="16"/>
                <w:lang w:val="es-ES"/>
              </w:rPr>
              <w:t>PESOS</w:t>
            </w:r>
          </w:p>
        </w:tc>
      </w:tr>
      <w:tr w:rsidR="00F04DBC" w:rsidRPr="00CA700C" w14:paraId="4BFB9740" w14:textId="77777777" w:rsidTr="004952D4">
        <w:trPr>
          <w:trHeight w:val="370"/>
          <w:jc w:val="center"/>
        </w:trPr>
        <w:tc>
          <w:tcPr>
            <w:tcW w:w="1612" w:type="dxa"/>
            <w:vMerge w:val="restart"/>
            <w:tcBorders>
              <w:top w:val="single" w:sz="8" w:space="0" w:color="auto"/>
              <w:left w:val="single" w:sz="8" w:space="0" w:color="auto"/>
              <w:right w:val="single" w:sz="8" w:space="0" w:color="auto"/>
            </w:tcBorders>
            <w:shd w:val="clear" w:color="auto" w:fill="auto"/>
            <w:noWrap/>
            <w:vAlign w:val="center"/>
          </w:tcPr>
          <w:p w14:paraId="4BFB973B"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RFS APXV86-906516-C</w:t>
            </w: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3C"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lb.</w:t>
            </w:r>
          </w:p>
        </w:tc>
        <w:tc>
          <w:tcPr>
            <w:tcW w:w="1085" w:type="dxa"/>
            <w:tcBorders>
              <w:top w:val="nil"/>
              <w:left w:val="nil"/>
              <w:bottom w:val="single" w:sz="4" w:space="0" w:color="auto"/>
              <w:right w:val="single" w:sz="4" w:space="0" w:color="auto"/>
            </w:tcBorders>
            <w:shd w:val="clear" w:color="auto" w:fill="auto"/>
            <w:noWrap/>
            <w:vAlign w:val="center"/>
          </w:tcPr>
          <w:p w14:paraId="4BFB973D"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Kg</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3E"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lb.</w:t>
            </w:r>
          </w:p>
        </w:tc>
        <w:tc>
          <w:tcPr>
            <w:tcW w:w="1126" w:type="dxa"/>
            <w:tcBorders>
              <w:top w:val="nil"/>
              <w:left w:val="nil"/>
              <w:bottom w:val="single" w:sz="4" w:space="0" w:color="auto"/>
              <w:right w:val="single" w:sz="8" w:space="0" w:color="auto"/>
            </w:tcBorders>
            <w:shd w:val="clear" w:color="auto" w:fill="auto"/>
            <w:noWrap/>
            <w:vAlign w:val="center"/>
          </w:tcPr>
          <w:p w14:paraId="4BFB973F"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Kg.</w:t>
            </w:r>
          </w:p>
        </w:tc>
      </w:tr>
      <w:tr w:rsidR="00F04DBC" w:rsidRPr="00CA700C" w14:paraId="4BFB9746" w14:textId="77777777" w:rsidTr="004952D4">
        <w:trPr>
          <w:trHeight w:val="259"/>
          <w:jc w:val="center"/>
        </w:trPr>
        <w:tc>
          <w:tcPr>
            <w:tcW w:w="1612" w:type="dxa"/>
            <w:vMerge/>
            <w:tcBorders>
              <w:left w:val="single" w:sz="8" w:space="0" w:color="auto"/>
              <w:bottom w:val="single" w:sz="4" w:space="0" w:color="auto"/>
              <w:right w:val="single" w:sz="8" w:space="0" w:color="auto"/>
            </w:tcBorders>
            <w:shd w:val="clear" w:color="auto" w:fill="auto"/>
            <w:noWrap/>
            <w:vAlign w:val="bottom"/>
          </w:tcPr>
          <w:p w14:paraId="4BFB9741" w14:textId="77777777" w:rsidR="00F04DBC" w:rsidRPr="00CA700C" w:rsidRDefault="00F04DBC" w:rsidP="00520D70">
            <w:pPr>
              <w:jc w:val="center"/>
              <w:rPr>
                <w:rFonts w:ascii="ITC Avant Garde" w:hAnsi="ITC Avant Garde" w:cs="Arial"/>
                <w:sz w:val="16"/>
                <w:lang w:val="es-MX"/>
              </w:rPr>
            </w:pPr>
          </w:p>
        </w:tc>
        <w:tc>
          <w:tcPr>
            <w:tcW w:w="1171" w:type="dxa"/>
            <w:tcBorders>
              <w:top w:val="nil"/>
              <w:left w:val="single" w:sz="8" w:space="0" w:color="auto"/>
              <w:bottom w:val="single" w:sz="4" w:space="0" w:color="auto"/>
              <w:right w:val="single" w:sz="4" w:space="0" w:color="auto"/>
            </w:tcBorders>
            <w:shd w:val="clear" w:color="auto" w:fill="auto"/>
            <w:noWrap/>
            <w:vAlign w:val="center"/>
          </w:tcPr>
          <w:p w14:paraId="4BFB9742"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258</w:t>
            </w:r>
          </w:p>
        </w:tc>
        <w:tc>
          <w:tcPr>
            <w:tcW w:w="1085" w:type="dxa"/>
            <w:tcBorders>
              <w:top w:val="nil"/>
              <w:left w:val="nil"/>
              <w:bottom w:val="single" w:sz="4" w:space="0" w:color="auto"/>
              <w:right w:val="single" w:sz="4" w:space="0" w:color="auto"/>
            </w:tcBorders>
            <w:shd w:val="clear" w:color="auto" w:fill="auto"/>
            <w:noWrap/>
            <w:vAlign w:val="center"/>
          </w:tcPr>
          <w:p w14:paraId="4BFB9743"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117.3</w:t>
            </w:r>
          </w:p>
        </w:tc>
        <w:tc>
          <w:tcPr>
            <w:tcW w:w="1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FB9744"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59</w:t>
            </w:r>
          </w:p>
        </w:tc>
        <w:tc>
          <w:tcPr>
            <w:tcW w:w="1126" w:type="dxa"/>
            <w:tcBorders>
              <w:top w:val="nil"/>
              <w:left w:val="nil"/>
              <w:bottom w:val="single" w:sz="4" w:space="0" w:color="auto"/>
              <w:right w:val="single" w:sz="8" w:space="0" w:color="auto"/>
            </w:tcBorders>
            <w:shd w:val="clear" w:color="auto" w:fill="auto"/>
            <w:noWrap/>
            <w:vAlign w:val="center"/>
          </w:tcPr>
          <w:p w14:paraId="4BFB9745" w14:textId="77777777" w:rsidR="00F04DBC" w:rsidRPr="00CA700C" w:rsidRDefault="00F04DBC" w:rsidP="00520D70">
            <w:pPr>
              <w:jc w:val="center"/>
              <w:rPr>
                <w:rFonts w:ascii="ITC Avant Garde" w:hAnsi="ITC Avant Garde" w:cs="Arial"/>
                <w:sz w:val="16"/>
                <w:lang w:val="es-MX"/>
              </w:rPr>
            </w:pPr>
            <w:r w:rsidRPr="00CA700C">
              <w:rPr>
                <w:rFonts w:ascii="ITC Avant Garde" w:hAnsi="ITC Avant Garde" w:cs="Arial"/>
                <w:sz w:val="16"/>
                <w:lang w:val="es-MX"/>
              </w:rPr>
              <w:t>27</w:t>
            </w:r>
          </w:p>
        </w:tc>
      </w:tr>
    </w:tbl>
    <w:p w14:paraId="4BFB9747" w14:textId="77777777" w:rsidR="0028031F" w:rsidRPr="00CA700C" w:rsidRDefault="0028031F" w:rsidP="000B2DF0">
      <w:pPr>
        <w:shd w:val="clear" w:color="auto" w:fill="FFFFFF"/>
        <w:ind w:left="1276"/>
        <w:jc w:val="both"/>
        <w:rPr>
          <w:rFonts w:ascii="ITC Avant Garde" w:hAnsi="ITC Avant Garde"/>
          <w:szCs w:val="22"/>
          <w:lang w:val="es-MX"/>
        </w:rPr>
      </w:pPr>
    </w:p>
    <w:p w14:paraId="4BFB9748" w14:textId="77777777" w:rsidR="00F04DBC" w:rsidRPr="00CA700C" w:rsidRDefault="0028031F" w:rsidP="0068600E">
      <w:pPr>
        <w:shd w:val="clear" w:color="auto" w:fill="FFFFFF"/>
        <w:ind w:left="2127"/>
        <w:jc w:val="both"/>
        <w:rPr>
          <w:rFonts w:ascii="ITC Avant Garde" w:hAnsi="ITC Avant Garde"/>
          <w:szCs w:val="22"/>
          <w:lang w:val="es-MX"/>
        </w:rPr>
      </w:pPr>
      <w:r w:rsidRPr="00CA700C">
        <w:rPr>
          <w:rFonts w:ascii="ITC Avant Garde" w:hAnsi="ITC Avant Garde"/>
          <w:szCs w:val="22"/>
          <w:lang w:val="es-MX"/>
        </w:rPr>
        <w:t>En caso que el modelo empleado cambie se emitirá un memorándum de notificación con el modelo a emplear y sus especificaciones</w:t>
      </w:r>
      <w:r w:rsidR="00150A3D" w:rsidRPr="00CA700C">
        <w:rPr>
          <w:rFonts w:ascii="ITC Avant Garde" w:hAnsi="ITC Avant Garde"/>
          <w:szCs w:val="22"/>
          <w:lang w:val="es-MX"/>
        </w:rPr>
        <w:t xml:space="preserve"> </w:t>
      </w:r>
      <w:r w:rsidR="002F38C6" w:rsidRPr="00CA700C">
        <w:rPr>
          <w:rFonts w:ascii="ITC Avant Garde" w:hAnsi="ITC Avant Garde"/>
          <w:szCs w:val="22"/>
          <w:lang w:val="es-MX"/>
        </w:rPr>
        <w:t>técnicas</w:t>
      </w:r>
      <w:r w:rsidRPr="00CA700C">
        <w:rPr>
          <w:rFonts w:ascii="ITC Avant Garde" w:hAnsi="ITC Avant Garde"/>
          <w:szCs w:val="22"/>
          <w:lang w:val="es-MX"/>
        </w:rPr>
        <w:t>.</w:t>
      </w:r>
    </w:p>
    <w:p w14:paraId="4BFB9749" w14:textId="77777777" w:rsidR="0028031F" w:rsidRPr="00CA700C" w:rsidRDefault="0028031F" w:rsidP="0068600E">
      <w:pPr>
        <w:shd w:val="clear" w:color="auto" w:fill="FFFFFF"/>
        <w:ind w:left="2127"/>
        <w:jc w:val="both"/>
        <w:rPr>
          <w:rFonts w:ascii="ITC Avant Garde" w:hAnsi="ITC Avant Garde"/>
          <w:szCs w:val="22"/>
          <w:lang w:val="es-MX"/>
        </w:rPr>
      </w:pPr>
    </w:p>
    <w:p w14:paraId="4BFB974A" w14:textId="77777777" w:rsidR="00F04DBC" w:rsidRPr="00CA700C" w:rsidRDefault="003A3E60" w:rsidP="0068600E">
      <w:pPr>
        <w:pStyle w:val="Textoindependiente"/>
        <w:ind w:left="2127"/>
        <w:rPr>
          <w:rFonts w:ascii="ITC Avant Garde" w:hAnsi="ITC Avant Garde"/>
          <w:sz w:val="22"/>
          <w:lang w:val="es-MX"/>
        </w:rPr>
      </w:pPr>
      <w:r w:rsidRPr="00CA700C">
        <w:rPr>
          <w:rFonts w:ascii="ITC Avant Garde" w:hAnsi="ITC Avant Garde"/>
          <w:sz w:val="22"/>
          <w:lang w:val="es-MX"/>
        </w:rPr>
        <w:t>Para el cálculo de la fuerza de viento con las característi</w:t>
      </w:r>
      <w:r w:rsidR="006B79BA" w:rsidRPr="00CA700C">
        <w:rPr>
          <w:rFonts w:ascii="ITC Avant Garde" w:hAnsi="ITC Avant Garde"/>
          <w:sz w:val="22"/>
          <w:lang w:val="es-MX"/>
        </w:rPr>
        <w:t>cas de las antenas de la tabla 8 y 9</w:t>
      </w:r>
      <w:r w:rsidRPr="00CA700C">
        <w:rPr>
          <w:rFonts w:ascii="ITC Avant Garde" w:hAnsi="ITC Avant Garde"/>
          <w:sz w:val="22"/>
          <w:lang w:val="es-MX"/>
        </w:rPr>
        <w:t xml:space="preserve"> se ocupara la siguiente expresión:</w:t>
      </w:r>
    </w:p>
    <w:p w14:paraId="4BFB974B" w14:textId="77777777" w:rsidR="000B72D2" w:rsidRPr="00CA700C" w:rsidRDefault="000B72D2" w:rsidP="0068600E">
      <w:pPr>
        <w:pStyle w:val="Textoindependiente"/>
        <w:ind w:left="2127"/>
        <w:rPr>
          <w:rFonts w:ascii="ITC Avant Garde" w:hAnsi="ITC Avant Garde"/>
          <w:sz w:val="22"/>
          <w:lang w:val="es-MX"/>
        </w:rPr>
      </w:pPr>
    </w:p>
    <w:p w14:paraId="4BFB974C" w14:textId="77777777" w:rsidR="000B72D2" w:rsidRPr="00CA700C" w:rsidRDefault="000B72D2" w:rsidP="0068600E">
      <w:pPr>
        <w:pStyle w:val="Textoindependiente"/>
        <w:ind w:left="2127"/>
        <w:rPr>
          <w:rFonts w:ascii="ITC Avant Garde" w:hAnsi="ITC Avant Garde"/>
          <w:sz w:val="22"/>
          <w:lang w:val="es-MX"/>
        </w:rPr>
      </w:pPr>
      <w:r w:rsidRPr="00CA700C">
        <w:rPr>
          <w:rFonts w:ascii="ITC Avant Garde" w:hAnsi="ITC Avant Garde"/>
          <w:sz w:val="22"/>
          <w:lang w:val="es-MX"/>
        </w:rPr>
        <w:t>Fuerza en equipo =  (Vdiseño/Vcatálogo)</w:t>
      </w:r>
      <w:r w:rsidRPr="00CA700C">
        <w:rPr>
          <w:rFonts w:ascii="ITC Avant Garde" w:hAnsi="ITC Avant Garde"/>
          <w:sz w:val="22"/>
          <w:vertAlign w:val="superscript"/>
          <w:lang w:val="es-MX"/>
        </w:rPr>
        <w:t>2</w:t>
      </w:r>
      <w:r w:rsidRPr="00CA700C">
        <w:rPr>
          <w:rFonts w:ascii="ITC Avant Garde" w:hAnsi="ITC Avant Garde"/>
          <w:sz w:val="22"/>
          <w:lang w:val="es-MX"/>
        </w:rPr>
        <w:t xml:space="preserve">  x  Fuerza de catálogo</w:t>
      </w:r>
    </w:p>
    <w:p w14:paraId="4BFB974D" w14:textId="77777777" w:rsidR="000B72D2" w:rsidRPr="00CA700C" w:rsidRDefault="000B72D2" w:rsidP="0068600E">
      <w:pPr>
        <w:pStyle w:val="Textoindependiente"/>
        <w:ind w:left="2127"/>
        <w:rPr>
          <w:rFonts w:ascii="ITC Avant Garde" w:hAnsi="ITC Avant Garde"/>
          <w:sz w:val="22"/>
          <w:lang w:val="es-MX"/>
        </w:rPr>
      </w:pPr>
    </w:p>
    <w:p w14:paraId="4BFB974E" w14:textId="77777777" w:rsidR="00F04DBC" w:rsidRPr="00CA700C" w:rsidRDefault="000B72D2" w:rsidP="0068600E">
      <w:pPr>
        <w:pStyle w:val="Textoindependiente"/>
        <w:ind w:left="2127"/>
        <w:rPr>
          <w:rFonts w:ascii="ITC Avant Garde" w:hAnsi="ITC Avant Garde"/>
          <w:sz w:val="22"/>
          <w:lang w:val="es-MX"/>
        </w:rPr>
      </w:pPr>
      <w:smartTag w:uri="urn:schemas-microsoft-com:office:smarttags" w:element="PersonName">
        <w:smartTagPr>
          <w:attr w:name="ProductID" w:val="La V"/>
        </w:smartTagPr>
        <w:r w:rsidRPr="00CA700C">
          <w:rPr>
            <w:rFonts w:ascii="ITC Avant Garde" w:hAnsi="ITC Avant Garde"/>
            <w:sz w:val="22"/>
            <w:lang w:val="es-MX"/>
          </w:rPr>
          <w:t>La V</w:t>
        </w:r>
      </w:smartTag>
      <w:r w:rsidRPr="00CA700C">
        <w:rPr>
          <w:rFonts w:ascii="ITC Avant Garde" w:hAnsi="ITC Avant Garde"/>
          <w:sz w:val="22"/>
          <w:lang w:val="es-MX"/>
        </w:rPr>
        <w:t xml:space="preserve"> diseño a utilizar será la correspondiente a la altura </w:t>
      </w:r>
      <w:r w:rsidR="00EE4123" w:rsidRPr="00CA700C">
        <w:rPr>
          <w:rFonts w:ascii="ITC Avant Garde" w:hAnsi="ITC Avant Garde"/>
          <w:sz w:val="22"/>
          <w:lang w:val="es-MX"/>
        </w:rPr>
        <w:t>estipulada en la sección 4.</w:t>
      </w:r>
    </w:p>
    <w:p w14:paraId="4BFB974F" w14:textId="77777777" w:rsidR="000B72D2" w:rsidRPr="00CA700C" w:rsidRDefault="000B72D2" w:rsidP="00C9652D">
      <w:pPr>
        <w:pStyle w:val="Textoindependiente"/>
        <w:rPr>
          <w:rFonts w:ascii="ITC Avant Garde" w:hAnsi="ITC Avant Garde"/>
          <w:sz w:val="22"/>
          <w:lang w:val="es-MX"/>
        </w:rPr>
      </w:pPr>
    </w:p>
    <w:p w14:paraId="4BFB9750" w14:textId="77777777" w:rsidR="003A3E60" w:rsidRPr="00CA700C" w:rsidRDefault="003A3E60">
      <w:pPr>
        <w:pStyle w:val="Textoindependiente"/>
        <w:ind w:left="1701"/>
        <w:rPr>
          <w:rFonts w:ascii="ITC Avant Garde" w:hAnsi="ITC Avant Garde"/>
          <w:sz w:val="22"/>
          <w:lang w:val="es-MX"/>
        </w:rPr>
      </w:pPr>
    </w:p>
    <w:p w14:paraId="4BFB9751" w14:textId="77777777" w:rsidR="003A3E60" w:rsidRPr="00CA700C" w:rsidRDefault="003A3E60">
      <w:pPr>
        <w:pStyle w:val="Textoindependiente"/>
        <w:ind w:left="1701"/>
        <w:rPr>
          <w:rFonts w:ascii="ITC Avant Garde" w:hAnsi="ITC Avant Garde"/>
          <w:sz w:val="22"/>
          <w:lang w:val="es-MX"/>
        </w:rPr>
      </w:pPr>
    </w:p>
    <w:p w14:paraId="4BFB9752" w14:textId="77777777" w:rsidR="000B72D2" w:rsidRPr="00CA700C" w:rsidRDefault="000B72D2" w:rsidP="00FA0F6C">
      <w:pPr>
        <w:pStyle w:val="Textoindependiente"/>
        <w:numPr>
          <w:ilvl w:val="2"/>
          <w:numId w:val="14"/>
        </w:numPr>
        <w:tabs>
          <w:tab w:val="clear" w:pos="1701"/>
          <w:tab w:val="left" w:pos="1276"/>
          <w:tab w:val="left" w:pos="2127"/>
          <w:tab w:val="left" w:pos="2268"/>
        </w:tabs>
        <w:ind w:left="2127" w:hanging="851"/>
        <w:rPr>
          <w:rFonts w:ascii="ITC Avant Garde" w:hAnsi="ITC Avant Garde"/>
          <w:sz w:val="22"/>
          <w:lang w:val="es-MX"/>
        </w:rPr>
      </w:pPr>
      <w:r w:rsidRPr="00CA700C">
        <w:rPr>
          <w:rFonts w:ascii="ITC Avant Garde" w:hAnsi="ITC Avant Garde"/>
          <w:i/>
          <w:iCs/>
          <w:sz w:val="22"/>
          <w:lang w:val="es-MX"/>
        </w:rPr>
        <w:t>Cálculo de fuerzas en la dirección del viento</w:t>
      </w:r>
      <w:r w:rsidRPr="00CA700C">
        <w:rPr>
          <w:rFonts w:ascii="ITC Avant Garde" w:hAnsi="ITC Avant Garde"/>
          <w:sz w:val="22"/>
          <w:lang w:val="es-MX"/>
        </w:rPr>
        <w:t xml:space="preserve"> (Manual de Diseño por Viento </w:t>
      </w:r>
      <w:r w:rsidR="007A3118" w:rsidRPr="00CA700C">
        <w:rPr>
          <w:rFonts w:ascii="ITC Avant Garde" w:hAnsi="ITC Avant Garde"/>
          <w:sz w:val="22"/>
          <w:lang w:val="es-MX"/>
        </w:rPr>
        <w:t xml:space="preserve">                           </w:t>
      </w:r>
      <w:r w:rsidR="00562140" w:rsidRPr="00CA700C">
        <w:rPr>
          <w:rFonts w:ascii="ITC Avant Garde" w:hAnsi="ITC Avant Garde"/>
          <w:sz w:val="22"/>
          <w:lang w:val="es-MX"/>
        </w:rPr>
        <w:t xml:space="preserve"> </w:t>
      </w:r>
      <w:r w:rsidRPr="00CA700C">
        <w:rPr>
          <w:rFonts w:ascii="ITC Avant Garde" w:hAnsi="ITC Avant Garde"/>
          <w:sz w:val="22"/>
          <w:lang w:val="es-MX"/>
        </w:rPr>
        <w:t>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Pr="00CA700C">
        <w:rPr>
          <w:rFonts w:ascii="ITC Avant Garde" w:hAnsi="ITC Avant Garde"/>
          <w:sz w:val="22"/>
          <w:lang w:val="es-MX"/>
        </w:rPr>
        <w:t>, inciso 4.9.3.2)</w:t>
      </w:r>
      <w:r w:rsidR="007A3118" w:rsidRPr="00CA700C">
        <w:rPr>
          <w:rFonts w:ascii="ITC Avant Garde" w:hAnsi="ITC Avant Garde"/>
          <w:sz w:val="22"/>
          <w:lang w:val="es-MX"/>
        </w:rPr>
        <w:t xml:space="preserve">     </w:t>
      </w:r>
    </w:p>
    <w:p w14:paraId="4BFB9753" w14:textId="77777777" w:rsidR="000B72D2" w:rsidRPr="00CA700C" w:rsidRDefault="000B72D2" w:rsidP="00A91B7C">
      <w:pPr>
        <w:pStyle w:val="Textoindependiente"/>
        <w:rPr>
          <w:rFonts w:ascii="ITC Avant Garde" w:hAnsi="ITC Avant Garde"/>
          <w:sz w:val="22"/>
          <w:lang w:val="es-MX"/>
        </w:rPr>
      </w:pPr>
    </w:p>
    <w:p w14:paraId="4BFB9754" w14:textId="77777777" w:rsidR="000B72D2" w:rsidRPr="00CA700C" w:rsidRDefault="000B72D2" w:rsidP="00A91B7C">
      <w:pPr>
        <w:pStyle w:val="Textoindependiente"/>
        <w:ind w:left="2127"/>
        <w:rPr>
          <w:rFonts w:ascii="ITC Avant Garde" w:hAnsi="ITC Avant Garde"/>
          <w:sz w:val="22"/>
          <w:lang w:val="es-MX"/>
        </w:rPr>
      </w:pPr>
      <w:r w:rsidRPr="00CA700C">
        <w:rPr>
          <w:rFonts w:ascii="ITC Avant Garde" w:hAnsi="ITC Avant Garde"/>
          <w:sz w:val="22"/>
          <w:lang w:val="es-MX"/>
        </w:rPr>
        <w:t>La fuerza total F sobre la estructura debida al flujo del viento, se expresa como la sumatoria de cada fuerza que actúa sobre el área expuesta de la estructura (o parte de ella) a una altura Z dada según la expresión:</w:t>
      </w:r>
    </w:p>
    <w:p w14:paraId="4BFB9755" w14:textId="77777777" w:rsidR="000B72D2" w:rsidRPr="00CA700C" w:rsidRDefault="000B72D2" w:rsidP="00A91B7C">
      <w:pPr>
        <w:pStyle w:val="Textoindependiente"/>
        <w:ind w:left="2127"/>
        <w:rPr>
          <w:rFonts w:ascii="ITC Avant Garde" w:hAnsi="ITC Avant Garde"/>
          <w:sz w:val="22"/>
          <w:lang w:val="es-MX"/>
        </w:rPr>
      </w:pPr>
    </w:p>
    <w:p w14:paraId="4BFB9756" w14:textId="77777777" w:rsidR="000B72D2" w:rsidRPr="00CA700C" w:rsidRDefault="000B72D2" w:rsidP="00A91B7C">
      <w:pPr>
        <w:pStyle w:val="Textoindependiente"/>
        <w:ind w:left="2127"/>
        <w:rPr>
          <w:rFonts w:ascii="ITC Avant Garde" w:hAnsi="ITC Avant Garde"/>
          <w:sz w:val="22"/>
          <w:lang w:val="es-MX"/>
        </w:rPr>
      </w:pPr>
      <w:r w:rsidRPr="00CA700C">
        <w:rPr>
          <w:rFonts w:ascii="ITC Avant Garde" w:hAnsi="ITC Avant Garde"/>
          <w:sz w:val="22"/>
          <w:lang w:val="es-MX"/>
        </w:rPr>
        <w:t xml:space="preserve">F = </w:t>
      </w:r>
      <w:r w:rsidRPr="00CA700C">
        <w:rPr>
          <w:rFonts w:ascii="ITC Avant Garde" w:hAnsi="ITC Avant Garde"/>
          <w:sz w:val="22"/>
        </w:rPr>
        <w:sym w:font="Symbol" w:char="F0E5"/>
      </w:r>
      <w:r w:rsidRPr="00CA700C">
        <w:rPr>
          <w:rFonts w:ascii="ITC Avant Garde" w:hAnsi="ITC Avant Garde"/>
          <w:sz w:val="22"/>
          <w:lang w:val="es-MX"/>
        </w:rPr>
        <w:t xml:space="preserve"> F</w:t>
      </w:r>
      <w:r w:rsidRPr="00CA700C">
        <w:rPr>
          <w:rFonts w:ascii="ITC Avant Garde" w:hAnsi="ITC Avant Garde"/>
          <w:sz w:val="22"/>
          <w:vertAlign w:val="subscript"/>
          <w:lang w:val="es-MX"/>
        </w:rPr>
        <w:t>z</w:t>
      </w:r>
      <w:r w:rsidRPr="00CA700C">
        <w:rPr>
          <w:rFonts w:ascii="ITC Avant Garde" w:hAnsi="ITC Avant Garde"/>
          <w:sz w:val="22"/>
          <w:lang w:val="es-MX"/>
        </w:rPr>
        <w:t xml:space="preserve"> = </w:t>
      </w:r>
      <w:r w:rsidRPr="00CA700C">
        <w:rPr>
          <w:rFonts w:ascii="ITC Avant Garde" w:hAnsi="ITC Avant Garde"/>
          <w:sz w:val="22"/>
        </w:rPr>
        <w:sym w:font="Symbol" w:char="F0E5"/>
      </w:r>
      <w:r w:rsidRPr="00CA700C">
        <w:rPr>
          <w:rFonts w:ascii="ITC Avant Garde" w:hAnsi="ITC Avant Garde"/>
          <w:sz w:val="22"/>
          <w:lang w:val="es-MX"/>
        </w:rPr>
        <w:t xml:space="preserve"> P</w:t>
      </w:r>
      <w:r w:rsidRPr="00CA700C">
        <w:rPr>
          <w:rFonts w:ascii="ITC Avant Garde" w:hAnsi="ITC Avant Garde"/>
          <w:sz w:val="22"/>
          <w:vertAlign w:val="subscript"/>
          <w:lang w:val="es-MX"/>
        </w:rPr>
        <w:t>z</w:t>
      </w:r>
      <w:r w:rsidRPr="00CA700C">
        <w:rPr>
          <w:rFonts w:ascii="ITC Avant Garde" w:hAnsi="ITC Avant Garde"/>
          <w:sz w:val="22"/>
          <w:lang w:val="es-MX"/>
        </w:rPr>
        <w:t xml:space="preserve"> A</w:t>
      </w:r>
      <w:r w:rsidRPr="00CA700C">
        <w:rPr>
          <w:rFonts w:ascii="ITC Avant Garde" w:hAnsi="ITC Avant Garde"/>
          <w:sz w:val="22"/>
          <w:vertAlign w:val="subscript"/>
          <w:lang w:val="es-MX"/>
        </w:rPr>
        <w:t>z</w:t>
      </w:r>
    </w:p>
    <w:p w14:paraId="4BFB9757" w14:textId="77777777" w:rsidR="000B72D2" w:rsidRPr="00CA700C" w:rsidRDefault="000B72D2" w:rsidP="00A91B7C">
      <w:pPr>
        <w:pStyle w:val="Textoindependiente"/>
        <w:ind w:left="2127"/>
        <w:rPr>
          <w:rFonts w:ascii="ITC Avant Garde" w:hAnsi="ITC Avant Garde"/>
          <w:i/>
          <w:sz w:val="22"/>
          <w:lang w:val="es-MX"/>
        </w:rPr>
      </w:pPr>
    </w:p>
    <w:p w14:paraId="4BFB9758" w14:textId="77777777" w:rsidR="000B72D2" w:rsidRPr="00CA700C" w:rsidRDefault="000B72D2" w:rsidP="00A91B7C">
      <w:pPr>
        <w:pStyle w:val="Textoindependiente"/>
        <w:ind w:left="2127"/>
        <w:rPr>
          <w:rFonts w:ascii="ITC Avant Garde" w:hAnsi="ITC Avant Garde"/>
          <w:i/>
          <w:sz w:val="22"/>
          <w:lang w:val="es-MX"/>
        </w:rPr>
      </w:pPr>
      <w:r w:rsidRPr="00CA700C">
        <w:rPr>
          <w:rFonts w:ascii="ITC Avant Garde" w:hAnsi="ITC Avant Garde"/>
          <w:i/>
          <w:sz w:val="22"/>
          <w:lang w:val="es-MX"/>
        </w:rPr>
        <w:t>Cálculo de áreas de exposición</w:t>
      </w:r>
    </w:p>
    <w:p w14:paraId="4BFB9759" w14:textId="77777777" w:rsidR="000B72D2" w:rsidRPr="00CA700C" w:rsidRDefault="000B72D2" w:rsidP="00A91B7C">
      <w:pPr>
        <w:pStyle w:val="Textoindependiente"/>
        <w:ind w:left="2127"/>
        <w:rPr>
          <w:rFonts w:ascii="ITC Avant Garde" w:hAnsi="ITC Avant Garde"/>
          <w:sz w:val="22"/>
          <w:lang w:val="es-MX"/>
        </w:rPr>
      </w:pPr>
    </w:p>
    <w:p w14:paraId="4BFB975A" w14:textId="77777777" w:rsidR="000B72D2"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Las áreas serán calculadas para cada tramo definido por los montantes, separando el área total en área de miembros de sección transversal circular, y área de miembros de lados planos.</w:t>
      </w:r>
    </w:p>
    <w:p w14:paraId="4BFB975B" w14:textId="77777777" w:rsidR="000B72D2"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Para el cálculo de áreas únicamente se considerará la cara frontal de la estructura donde actúa directamente el viento, es decir, la cara de barlovento (ver sección de comentarios, C. II inciso 4.8.2.11.3 Manual C</w:t>
      </w:r>
      <w:r w:rsidR="00B10FAE" w:rsidRPr="00CA700C">
        <w:rPr>
          <w:rFonts w:ascii="ITC Avant Garde" w:hAnsi="ITC Avant Garde"/>
          <w:sz w:val="22"/>
          <w:lang w:val="es-MX"/>
        </w:rPr>
        <w:t>.</w:t>
      </w:r>
      <w:r w:rsidRPr="00CA700C">
        <w:rPr>
          <w:rFonts w:ascii="ITC Avant Garde" w:hAnsi="ITC Avant Garde"/>
          <w:sz w:val="22"/>
          <w:lang w:val="es-MX"/>
        </w:rPr>
        <w:t>F</w:t>
      </w:r>
      <w:r w:rsidR="00B10FAE" w:rsidRPr="00CA700C">
        <w:rPr>
          <w:rFonts w:ascii="ITC Avant Garde" w:hAnsi="ITC Avant Garde"/>
          <w:sz w:val="22"/>
          <w:lang w:val="es-MX"/>
        </w:rPr>
        <w:t>.</w:t>
      </w:r>
      <w:r w:rsidRPr="00CA700C">
        <w:rPr>
          <w:rFonts w:ascii="ITC Avant Garde" w:hAnsi="ITC Avant Garde"/>
          <w:sz w:val="22"/>
          <w:lang w:val="es-MX"/>
        </w:rPr>
        <w:t>E</w:t>
      </w:r>
      <w:r w:rsidR="00B10FAE" w:rsidRPr="00CA700C">
        <w:rPr>
          <w:rFonts w:ascii="ITC Avant Garde" w:hAnsi="ITC Avant Garde"/>
          <w:sz w:val="22"/>
          <w:lang w:val="es-MX"/>
        </w:rPr>
        <w:t>.</w:t>
      </w:r>
      <w:r w:rsidR="003D1E11" w:rsidRPr="00CA700C">
        <w:rPr>
          <w:rFonts w:ascii="ITC Avant Garde" w:hAnsi="ITC Avant Garde"/>
          <w:sz w:val="22"/>
          <w:lang w:val="es-MX"/>
        </w:rPr>
        <w:t>93</w:t>
      </w:r>
      <w:r w:rsidRPr="00CA700C">
        <w:rPr>
          <w:rFonts w:ascii="ITC Avant Garde" w:hAnsi="ITC Avant Garde"/>
          <w:sz w:val="22"/>
          <w:lang w:val="es-MX"/>
        </w:rPr>
        <w:t>).</w:t>
      </w:r>
    </w:p>
    <w:p w14:paraId="4BFB975C" w14:textId="77777777" w:rsidR="0028031F" w:rsidRPr="00CA700C" w:rsidRDefault="000B72D2" w:rsidP="00A91B7C">
      <w:pPr>
        <w:pStyle w:val="Textoindependiente"/>
        <w:numPr>
          <w:ilvl w:val="0"/>
          <w:numId w:val="6"/>
        </w:numPr>
        <w:tabs>
          <w:tab w:val="num" w:pos="1899"/>
        </w:tabs>
        <w:ind w:left="2127" w:firstLine="0"/>
        <w:rPr>
          <w:rFonts w:ascii="ITC Avant Garde" w:hAnsi="ITC Avant Garde"/>
          <w:sz w:val="22"/>
          <w:lang w:val="es-MX"/>
        </w:rPr>
      </w:pPr>
      <w:r w:rsidRPr="00CA700C">
        <w:rPr>
          <w:rFonts w:ascii="ITC Avant Garde" w:hAnsi="ITC Avant Garde"/>
          <w:sz w:val="22"/>
          <w:lang w:val="es-MX"/>
        </w:rPr>
        <w:t>El área total expuesta por tramo será la que se multiplicará por el Ca</w:t>
      </w:r>
      <w:r w:rsidRPr="00CA700C">
        <w:rPr>
          <w:rFonts w:ascii="ITC Avant Garde" w:hAnsi="ITC Avant Garde"/>
          <w:sz w:val="22"/>
          <w:vertAlign w:val="subscript"/>
          <w:lang w:val="es-MX"/>
        </w:rPr>
        <w:t>tramo</w:t>
      </w:r>
      <w:r w:rsidRPr="00CA700C">
        <w:rPr>
          <w:rFonts w:ascii="ITC Avant Garde" w:hAnsi="ITC Avant Garde"/>
          <w:sz w:val="22"/>
          <w:lang w:val="es-MX"/>
        </w:rPr>
        <w:t xml:space="preserve"> determinado en el inciso anterior de este documento.</w:t>
      </w:r>
    </w:p>
    <w:p w14:paraId="4BFB975D" w14:textId="77777777" w:rsidR="009E6351" w:rsidRPr="00CA700C" w:rsidRDefault="009E6351" w:rsidP="009E6351">
      <w:pPr>
        <w:pStyle w:val="Textoindependiente"/>
        <w:rPr>
          <w:rFonts w:ascii="ITC Avant Garde" w:hAnsi="ITC Avant Garde"/>
          <w:sz w:val="22"/>
          <w:lang w:val="es-MX"/>
        </w:rPr>
      </w:pPr>
    </w:p>
    <w:p w14:paraId="4BFB975E" w14:textId="77777777" w:rsidR="0028031F" w:rsidRPr="00CA700C" w:rsidRDefault="0028031F">
      <w:pPr>
        <w:pStyle w:val="Textoindependiente"/>
        <w:rPr>
          <w:rFonts w:ascii="ITC Avant Garde" w:hAnsi="ITC Avant Garde"/>
          <w:sz w:val="22"/>
          <w:lang w:val="es-MX"/>
        </w:rPr>
      </w:pPr>
    </w:p>
    <w:p w14:paraId="4BFB975F" w14:textId="77777777" w:rsidR="00B751C0" w:rsidRPr="00CA700C" w:rsidRDefault="00B751C0">
      <w:pPr>
        <w:pStyle w:val="Textoindependiente"/>
        <w:rPr>
          <w:rFonts w:ascii="ITC Avant Garde" w:hAnsi="ITC Avant Garde"/>
          <w:sz w:val="22"/>
          <w:lang w:val="es-MX"/>
        </w:rPr>
      </w:pPr>
    </w:p>
    <w:p w14:paraId="4BFB9760" w14:textId="77777777" w:rsidR="000B72D2" w:rsidRPr="00CA700C" w:rsidRDefault="00693DBF" w:rsidP="00B751C0">
      <w:pPr>
        <w:numPr>
          <w:ilvl w:val="0"/>
          <w:numId w:val="31"/>
        </w:numPr>
        <w:tabs>
          <w:tab w:val="clear" w:pos="567"/>
          <w:tab w:val="num" w:pos="993"/>
          <w:tab w:val="left" w:pos="1276"/>
          <w:tab w:val="left" w:pos="2127"/>
        </w:tabs>
        <w:ind w:left="993" w:firstLine="0"/>
        <w:jc w:val="both"/>
        <w:outlineLvl w:val="0"/>
        <w:rPr>
          <w:rFonts w:ascii="ITC Avant Garde" w:hAnsi="ITC Avant Garde"/>
          <w:b/>
          <w:sz w:val="24"/>
          <w:szCs w:val="24"/>
          <w:lang w:val="es-MX"/>
        </w:rPr>
      </w:pPr>
      <w:r w:rsidRPr="00CA700C">
        <w:rPr>
          <w:rFonts w:ascii="ITC Avant Garde" w:hAnsi="ITC Avant Garde"/>
          <w:b/>
          <w:sz w:val="24"/>
          <w:szCs w:val="24"/>
          <w:lang w:val="es-MX"/>
        </w:rPr>
        <w:t xml:space="preserve">Análisis </w:t>
      </w:r>
      <w:r w:rsidR="00864681" w:rsidRPr="00CA700C">
        <w:rPr>
          <w:rFonts w:ascii="ITC Avant Garde" w:hAnsi="ITC Avant Garde"/>
          <w:b/>
          <w:sz w:val="24"/>
          <w:szCs w:val="24"/>
          <w:lang w:val="es-MX"/>
        </w:rPr>
        <w:t>E</w:t>
      </w:r>
      <w:r w:rsidR="002B2D16" w:rsidRPr="00CA700C">
        <w:rPr>
          <w:rFonts w:ascii="ITC Avant Garde" w:hAnsi="ITC Avant Garde"/>
          <w:b/>
          <w:sz w:val="24"/>
          <w:szCs w:val="24"/>
          <w:lang w:val="es-MX"/>
        </w:rPr>
        <w:t>structural por</w:t>
      </w:r>
      <w:r w:rsidR="00864681" w:rsidRPr="00CA700C">
        <w:rPr>
          <w:rFonts w:ascii="ITC Avant Garde" w:hAnsi="ITC Avant Garde"/>
          <w:b/>
          <w:sz w:val="24"/>
          <w:szCs w:val="24"/>
          <w:lang w:val="es-MX"/>
        </w:rPr>
        <w:t xml:space="preserve"> </w:t>
      </w:r>
      <w:r w:rsidR="002944F8" w:rsidRPr="00CA700C">
        <w:rPr>
          <w:rFonts w:ascii="ITC Avant Garde" w:hAnsi="ITC Avant Garde"/>
          <w:b/>
          <w:sz w:val="24"/>
          <w:szCs w:val="24"/>
          <w:lang w:val="es-MX"/>
        </w:rPr>
        <w:t>Sismo</w:t>
      </w:r>
      <w:r w:rsidRPr="00CA700C">
        <w:rPr>
          <w:rFonts w:ascii="ITC Avant Garde" w:hAnsi="ITC Avant Garde"/>
          <w:b/>
          <w:sz w:val="24"/>
          <w:szCs w:val="24"/>
          <w:lang w:val="es-MX"/>
        </w:rPr>
        <w:t>.</w:t>
      </w:r>
    </w:p>
    <w:p w14:paraId="4BFB9761" w14:textId="77777777" w:rsidR="00B751C0" w:rsidRPr="00CA700C" w:rsidRDefault="00B751C0" w:rsidP="00B751C0">
      <w:pPr>
        <w:tabs>
          <w:tab w:val="left" w:pos="1276"/>
          <w:tab w:val="left" w:pos="2127"/>
        </w:tabs>
        <w:ind w:left="993"/>
        <w:jc w:val="both"/>
        <w:outlineLvl w:val="0"/>
        <w:rPr>
          <w:rFonts w:ascii="ITC Avant Garde" w:hAnsi="ITC Avant Garde"/>
          <w:lang w:val="es-MX"/>
        </w:rPr>
      </w:pPr>
    </w:p>
    <w:p w14:paraId="4BFB9762" w14:textId="77777777" w:rsidR="009E6351" w:rsidRDefault="00E10C25" w:rsidP="00194129">
      <w:pPr>
        <w:pStyle w:val="Textoindependiente"/>
        <w:tabs>
          <w:tab w:val="left" w:pos="1276"/>
          <w:tab w:val="left" w:pos="1985"/>
        </w:tabs>
        <w:ind w:left="2127"/>
        <w:rPr>
          <w:rFonts w:ascii="ITC Avant Garde" w:hAnsi="ITC Avant Garde"/>
          <w:sz w:val="22"/>
          <w:lang w:val="es-MX"/>
        </w:rPr>
      </w:pPr>
      <w:r w:rsidRPr="00CA700C">
        <w:rPr>
          <w:rFonts w:ascii="ITC Avant Garde" w:hAnsi="ITC Avant Garde"/>
          <w:sz w:val="22"/>
          <w:lang w:val="es-MX"/>
        </w:rPr>
        <w:t>El análisis</w:t>
      </w:r>
      <w:r w:rsidR="000B72D2" w:rsidRPr="00CA700C">
        <w:rPr>
          <w:rFonts w:ascii="ITC Avant Garde" w:hAnsi="ITC Avant Garde"/>
          <w:sz w:val="22"/>
          <w:lang w:val="es-MX"/>
        </w:rPr>
        <w:t xml:space="preserve"> sísmico se realizará conforme a lo estipulado en el Manual de Diseño por Sismo emiti</w:t>
      </w:r>
      <w:r w:rsidR="00150A3D" w:rsidRPr="00CA700C">
        <w:rPr>
          <w:rFonts w:ascii="ITC Avant Garde" w:hAnsi="ITC Avant Garde"/>
          <w:sz w:val="22"/>
          <w:lang w:val="es-MX"/>
        </w:rPr>
        <w:t xml:space="preserve">do por </w:t>
      </w:r>
      <w:r w:rsidR="000B72D2" w:rsidRPr="00CA700C">
        <w:rPr>
          <w:rFonts w:ascii="ITC Avant Garde" w:hAnsi="ITC Avant Garde"/>
          <w:sz w:val="22"/>
          <w:lang w:val="es-MX"/>
        </w:rPr>
        <w:t>CFE</w:t>
      </w:r>
      <w:r w:rsidR="0028031F" w:rsidRPr="00CA700C">
        <w:rPr>
          <w:rFonts w:ascii="ITC Avant Garde" w:hAnsi="ITC Avant Garde"/>
          <w:sz w:val="22"/>
          <w:lang w:val="es-MX"/>
        </w:rPr>
        <w:t xml:space="preserve"> edición 1993</w:t>
      </w:r>
      <w:r w:rsidR="00194129" w:rsidRPr="00CA700C">
        <w:rPr>
          <w:rFonts w:ascii="ITC Avant Garde" w:hAnsi="ITC Avant Garde"/>
          <w:sz w:val="22"/>
          <w:lang w:val="es-MX"/>
        </w:rPr>
        <w:t>.</w:t>
      </w:r>
    </w:p>
    <w:p w14:paraId="4A0977DF" w14:textId="77777777" w:rsidR="004952D4" w:rsidRPr="00CA700C" w:rsidRDefault="004952D4" w:rsidP="00194129">
      <w:pPr>
        <w:pStyle w:val="Textoindependiente"/>
        <w:tabs>
          <w:tab w:val="left" w:pos="1276"/>
          <w:tab w:val="left" w:pos="1985"/>
        </w:tabs>
        <w:ind w:left="2127"/>
        <w:rPr>
          <w:rFonts w:ascii="ITC Avant Garde" w:hAnsi="ITC Avant Garde"/>
          <w:sz w:val="22"/>
          <w:lang w:val="es-MX"/>
        </w:rPr>
      </w:pPr>
    </w:p>
    <w:p w14:paraId="4BFB9763" w14:textId="77777777" w:rsidR="00693DBF" w:rsidRPr="00CA700C" w:rsidRDefault="00716F41" w:rsidP="004952D4">
      <w:pPr>
        <w:pStyle w:val="Textoindependiente"/>
        <w:tabs>
          <w:tab w:val="left" w:pos="1276"/>
          <w:tab w:val="left" w:pos="1985"/>
        </w:tabs>
        <w:ind w:left="2127"/>
        <w:rPr>
          <w:rFonts w:ascii="ITC Avant Garde" w:hAnsi="ITC Avant Garde"/>
          <w:sz w:val="22"/>
          <w:lang w:val="es-MX"/>
        </w:rPr>
      </w:pPr>
      <w:r w:rsidRPr="00CA700C">
        <w:rPr>
          <w:rFonts w:ascii="ITC Avant Garde" w:hAnsi="ITC Avant Garde"/>
          <w:sz w:val="22"/>
          <w:lang w:val="es-MX"/>
        </w:rPr>
        <w:t xml:space="preserve">Para el </w:t>
      </w:r>
      <w:r w:rsidR="00693DBF" w:rsidRPr="00CA700C">
        <w:rPr>
          <w:rFonts w:ascii="ITC Avant Garde" w:hAnsi="ITC Avant Garde"/>
          <w:sz w:val="22"/>
          <w:lang w:val="es-MX"/>
        </w:rPr>
        <w:t>análisis</w:t>
      </w:r>
      <w:r w:rsidRPr="00CA700C">
        <w:rPr>
          <w:rFonts w:ascii="ITC Avant Garde" w:hAnsi="ITC Avant Garde"/>
          <w:sz w:val="22"/>
          <w:lang w:val="es-MX"/>
        </w:rPr>
        <w:t xml:space="preserve"> símico </w:t>
      </w:r>
      <w:r w:rsidR="000D1A13" w:rsidRPr="00CA700C">
        <w:rPr>
          <w:rFonts w:ascii="ITC Avant Garde" w:hAnsi="ITC Avant Garde"/>
          <w:sz w:val="22"/>
          <w:lang w:val="es-MX"/>
        </w:rPr>
        <w:t>en</w:t>
      </w:r>
      <w:r w:rsidR="0064083C" w:rsidRPr="00CA700C">
        <w:rPr>
          <w:rFonts w:ascii="ITC Avant Garde" w:hAnsi="ITC Avant Garde"/>
          <w:sz w:val="22"/>
          <w:lang w:val="es-MX"/>
        </w:rPr>
        <w:t xml:space="preserve"> Monopolos se llevará</w:t>
      </w:r>
      <w:r w:rsidR="00194129" w:rsidRPr="00CA700C">
        <w:rPr>
          <w:rFonts w:ascii="ITC Avant Garde" w:hAnsi="ITC Avant Garde"/>
          <w:sz w:val="22"/>
          <w:lang w:val="es-MX"/>
        </w:rPr>
        <w:t xml:space="preserve"> a cabo</w:t>
      </w:r>
      <w:r w:rsidR="0064083C" w:rsidRPr="00CA700C">
        <w:rPr>
          <w:rFonts w:ascii="ITC Avant Garde" w:hAnsi="ITC Avant Garde"/>
          <w:sz w:val="22"/>
          <w:lang w:val="es-MX"/>
        </w:rPr>
        <w:t xml:space="preserve"> </w:t>
      </w:r>
      <w:r w:rsidR="00693DBF" w:rsidRPr="00CA700C">
        <w:rPr>
          <w:rFonts w:ascii="ITC Avant Garde" w:hAnsi="ITC Avant Garde"/>
          <w:sz w:val="22"/>
          <w:lang w:val="es-MX"/>
        </w:rPr>
        <w:t>empleando el siguiente diagrama de flujo:</w:t>
      </w:r>
    </w:p>
    <w:p w14:paraId="4BFB9764" w14:textId="77777777" w:rsidR="00693DBF" w:rsidRPr="00CA700C" w:rsidRDefault="000476ED" w:rsidP="00693DBF">
      <w:pPr>
        <w:pStyle w:val="Textoindependiente"/>
        <w:ind w:left="1134"/>
        <w:jc w:val="center"/>
        <w:rPr>
          <w:rFonts w:ascii="ITC Avant Garde" w:hAnsi="ITC Avant Garde"/>
          <w:sz w:val="22"/>
          <w:lang w:val="es-MX"/>
        </w:rPr>
      </w:pPr>
      <w:r w:rsidRPr="00CA700C">
        <w:rPr>
          <w:rFonts w:ascii="ITC Avant Garde" w:hAnsi="ITC Avant Garde"/>
        </w:rPr>
        <w:object w:dxaOrig="17970" w:dyaOrig="11880" w14:anchorId="4BFB9AF6">
          <v:shape id="_x0000_i1026" type="#_x0000_t75" style="width:407.9pt;height:603.5pt" o:ole="">
            <v:imagedata r:id="rId15" o:title="" croptop="20258f" cropbottom="11873f" cropleft="13620f" cropright="37004f"/>
          </v:shape>
          <o:OLEObject Type="Embed" ProgID="AutoCAD.Drawing.18" ShapeID="_x0000_i1026" DrawAspect="Content" ObjectID="_1626597326" r:id="rId16"/>
        </w:object>
      </w:r>
    </w:p>
    <w:p w14:paraId="4BFB9765" w14:textId="77777777" w:rsidR="00693DBF" w:rsidRPr="00CA700C" w:rsidRDefault="00693DBF" w:rsidP="00693DBF">
      <w:pPr>
        <w:pStyle w:val="Textoindependiente"/>
        <w:rPr>
          <w:rFonts w:ascii="ITC Avant Garde" w:hAnsi="ITC Avant Garde"/>
          <w:sz w:val="22"/>
          <w:lang w:val="es-MX"/>
        </w:rPr>
      </w:pPr>
    </w:p>
    <w:p w14:paraId="4BFB9766" w14:textId="77777777" w:rsidR="00693DBF" w:rsidRPr="00CA700C" w:rsidRDefault="009209F1" w:rsidP="00693DBF">
      <w:pPr>
        <w:pStyle w:val="Textoindependiente"/>
        <w:ind w:left="1134"/>
        <w:jc w:val="center"/>
        <w:rPr>
          <w:rFonts w:ascii="ITC Avant Garde" w:hAnsi="ITC Avant Garde"/>
        </w:rPr>
      </w:pPr>
      <w:r w:rsidRPr="00CA700C">
        <w:rPr>
          <w:rFonts w:ascii="ITC Avant Garde" w:hAnsi="ITC Avant Garde"/>
        </w:rPr>
        <w:object w:dxaOrig="17970" w:dyaOrig="11445" w14:anchorId="4BFB9AF7">
          <v:shape id="_x0000_i1027" type="#_x0000_t75" style="width:336.95pt;height:293pt" o:ole="">
            <v:imagedata r:id="rId17" o:title="" croptop="14754f" cropbottom="24938f" cropleft="42900f" cropright="3749f"/>
          </v:shape>
          <o:OLEObject Type="Embed" ProgID="AutoCAD.Drawing.18" ShapeID="_x0000_i1027" DrawAspect="Content" ObjectID="_1626597327" r:id="rId18"/>
        </w:object>
      </w:r>
    </w:p>
    <w:p w14:paraId="4BFB9767" w14:textId="77777777" w:rsidR="009209F1" w:rsidRPr="00CA700C" w:rsidRDefault="009209F1" w:rsidP="00693DBF">
      <w:pPr>
        <w:pStyle w:val="Textoindependiente"/>
        <w:ind w:left="1134"/>
        <w:jc w:val="center"/>
        <w:rPr>
          <w:rFonts w:ascii="ITC Avant Garde" w:hAnsi="ITC Avant Garde"/>
          <w:sz w:val="22"/>
          <w:lang w:val="es-MX"/>
        </w:rPr>
      </w:pPr>
    </w:p>
    <w:p w14:paraId="4BFB9768" w14:textId="77777777" w:rsidR="00693DBF" w:rsidRPr="00CA700C" w:rsidRDefault="00693DBF" w:rsidP="00716F41">
      <w:pPr>
        <w:pStyle w:val="Textoindependiente"/>
        <w:ind w:left="1134"/>
        <w:rPr>
          <w:rFonts w:ascii="ITC Avant Garde" w:hAnsi="ITC Avant Garde"/>
          <w:sz w:val="22"/>
          <w:lang w:val="es-MX"/>
        </w:rPr>
      </w:pPr>
    </w:p>
    <w:p w14:paraId="4BFB9769" w14:textId="77777777" w:rsidR="00693DBF" w:rsidRPr="00CA700C" w:rsidRDefault="00AB37A2" w:rsidP="009E6351">
      <w:pPr>
        <w:pStyle w:val="Textoindependiente"/>
        <w:ind w:left="2127"/>
        <w:rPr>
          <w:rFonts w:ascii="ITC Avant Garde" w:hAnsi="ITC Avant Garde"/>
          <w:sz w:val="22"/>
          <w:lang w:val="es-MX"/>
        </w:rPr>
      </w:pPr>
      <w:r w:rsidRPr="00CA700C">
        <w:rPr>
          <w:rFonts w:ascii="ITC Avant Garde" w:hAnsi="ITC Avant Garde"/>
          <w:sz w:val="22"/>
          <w:lang w:val="es-MX"/>
        </w:rPr>
        <w:t>Para el análisis sísmico en torr</w:t>
      </w:r>
      <w:r w:rsidR="00080AEC" w:rsidRPr="00CA700C">
        <w:rPr>
          <w:rFonts w:ascii="ITC Avant Garde" w:hAnsi="ITC Avant Garde"/>
          <w:sz w:val="22"/>
          <w:lang w:val="es-MX"/>
        </w:rPr>
        <w:t>es a</w:t>
      </w:r>
      <w:r w:rsidR="000D1A13" w:rsidRPr="00CA700C">
        <w:rPr>
          <w:rFonts w:ascii="ITC Avant Garde" w:hAnsi="ITC Avant Garde"/>
          <w:sz w:val="22"/>
          <w:lang w:val="es-MX"/>
        </w:rPr>
        <w:t>utosoportadas</w:t>
      </w:r>
      <w:r w:rsidRPr="00CA700C">
        <w:rPr>
          <w:rFonts w:ascii="ITC Avant Garde" w:hAnsi="ITC Avant Garde"/>
          <w:sz w:val="22"/>
          <w:lang w:val="es-MX"/>
        </w:rPr>
        <w:t xml:space="preserve"> se realizara un </w:t>
      </w:r>
      <w:r w:rsidR="001C4843" w:rsidRPr="00CA700C">
        <w:rPr>
          <w:rFonts w:ascii="ITC Avant Garde" w:hAnsi="ITC Avant Garde"/>
          <w:sz w:val="22"/>
          <w:lang w:val="es-MX"/>
        </w:rPr>
        <w:t xml:space="preserve">análisis dinámico en el programa </w:t>
      </w:r>
      <w:r w:rsidR="00150A3D" w:rsidRPr="00CA700C">
        <w:rPr>
          <w:rFonts w:ascii="ITC Avant Garde" w:hAnsi="ITC Avant Garde"/>
          <w:sz w:val="22"/>
          <w:lang w:val="es-MX"/>
        </w:rPr>
        <w:t xml:space="preserve">Staad. Pro V8iSS5  </w:t>
      </w:r>
      <w:r w:rsidR="001C4843" w:rsidRPr="00CA700C">
        <w:rPr>
          <w:rFonts w:ascii="ITC Avant Garde" w:hAnsi="ITC Avant Garde"/>
          <w:sz w:val="22"/>
          <w:lang w:val="es-MX"/>
        </w:rPr>
        <w:t>con el método CQC declarando las ordénales espectrales, y las masas de todos los accesorios que intervengan en su estudio.</w:t>
      </w:r>
    </w:p>
    <w:p w14:paraId="4BFB976A" w14:textId="77777777" w:rsidR="005D135A" w:rsidRPr="00CA700C" w:rsidRDefault="005D135A" w:rsidP="00716F41">
      <w:pPr>
        <w:pStyle w:val="Textoindependiente"/>
        <w:ind w:left="1134"/>
        <w:rPr>
          <w:rFonts w:ascii="ITC Avant Garde" w:hAnsi="ITC Avant Garde"/>
          <w:sz w:val="22"/>
          <w:lang w:val="es-MX"/>
        </w:rPr>
      </w:pPr>
    </w:p>
    <w:p w14:paraId="4BFB976B" w14:textId="77777777" w:rsidR="005D135A" w:rsidRPr="00CA700C" w:rsidRDefault="005D135A" w:rsidP="009E6351">
      <w:pPr>
        <w:pStyle w:val="Textoindependiente"/>
        <w:ind w:left="2127"/>
        <w:rPr>
          <w:rFonts w:ascii="ITC Avant Garde" w:hAnsi="ITC Avant Garde"/>
          <w:sz w:val="22"/>
          <w:lang w:val="es-MX"/>
        </w:rPr>
      </w:pPr>
      <w:r w:rsidRPr="00CA700C">
        <w:rPr>
          <w:rFonts w:ascii="ITC Avant Garde" w:hAnsi="ITC Avant Garde"/>
          <w:sz w:val="22"/>
          <w:lang w:val="es-MX"/>
        </w:rPr>
        <w:t>El cortante estático basal (V</w:t>
      </w:r>
      <w:r w:rsidRPr="00CA700C">
        <w:rPr>
          <w:rFonts w:ascii="ITC Avant Garde" w:hAnsi="ITC Avant Garde"/>
          <w:sz w:val="22"/>
          <w:vertAlign w:val="subscript"/>
          <w:lang w:val="es-MX"/>
        </w:rPr>
        <w:t>e</w:t>
      </w:r>
      <w:r w:rsidRPr="00CA700C">
        <w:rPr>
          <w:rFonts w:ascii="ITC Avant Garde" w:hAnsi="ITC Avant Garde"/>
          <w:sz w:val="22"/>
          <w:lang w:val="es-MX"/>
        </w:rPr>
        <w:t>) se deberá estimar con la siguiente ecuación:</w:t>
      </w:r>
    </w:p>
    <w:p w14:paraId="4BFB976C" w14:textId="77777777" w:rsidR="001C4843" w:rsidRPr="00CA700C" w:rsidRDefault="001C4843" w:rsidP="009E6351">
      <w:pPr>
        <w:pStyle w:val="Textoindependiente"/>
        <w:ind w:left="2127"/>
        <w:rPr>
          <w:rFonts w:ascii="ITC Avant Garde" w:hAnsi="ITC Avant Garde"/>
          <w:sz w:val="22"/>
          <w:lang w:val="es-MX"/>
        </w:rPr>
      </w:pPr>
    </w:p>
    <w:p w14:paraId="4BFB976D" w14:textId="77777777" w:rsidR="001C4843" w:rsidRPr="00CA700C" w:rsidRDefault="009B2AAE" w:rsidP="009E6351">
      <w:pPr>
        <w:pStyle w:val="Textoindependiente"/>
        <w:ind w:left="2127"/>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7456" behindDoc="0" locked="0" layoutInCell="1" allowOverlap="1" wp14:anchorId="4BFB9AF8" wp14:editId="4BFB9AF9">
                <wp:simplePos x="0" y="0"/>
                <wp:positionH relativeFrom="column">
                  <wp:posOffset>2694305</wp:posOffset>
                </wp:positionH>
                <wp:positionV relativeFrom="paragraph">
                  <wp:posOffset>84455</wp:posOffset>
                </wp:positionV>
                <wp:extent cx="1478280" cy="461645"/>
                <wp:effectExtent l="0" t="0" r="0" b="0"/>
                <wp:wrapNone/>
                <wp:docPr id="119" name="7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8280" cy="461645"/>
                        </a:xfrm>
                        <a:prstGeom prst="rect">
                          <a:avLst/>
                        </a:prstGeom>
                        <a:noFill/>
                        <a:ln>
                          <a:noFill/>
                        </a:ln>
                        <a:effectLst/>
                      </wps:spPr>
                      <wps:txbx>
                        <w:txbxContent>
                          <w:p w14:paraId="4BFB9B32" w14:textId="77777777" w:rsidR="004952D4" w:rsidRPr="00976E92" w:rsidRDefault="00782CC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4952D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4BFB9AF8" id="7 CuadroTexto" o:spid="_x0000_s1032" type="#_x0000_t202" style="position:absolute;left:0;text-align:left;margin-left:212.15pt;margin-top:6.65pt;width:116.4pt;height:36.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" filled="f" stroked="f">
                <v:path arrowok="t"/>
                <v:textbox>
                  <w:txbxContent>
                    <w:p w14:paraId="4BFB9B32" w14:textId="77777777" w:rsidR="004952D4" w:rsidRPr="00976E92" w:rsidRDefault="00782CC0" w:rsidP="00976E92">
                      <w:pPr>
                        <w:pStyle w:val="NormalWeb"/>
                        <w:spacing w:before="0" w:beforeAutospacing="0" w:after="0" w:afterAutospacing="0"/>
                        <w:jc w:val="center"/>
                        <w:rPr>
                          <w:sz w:val="28"/>
                          <w:szCs w:val="28"/>
                        </w:rPr>
                      </w:pPr>
                      <m:oMath>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V</m:t>
                            </m:r>
                          </m:e>
                          <m:sub>
                            <m:r>
                              <w:rPr>
                                <w:rFonts w:ascii="Cambria Math" w:eastAsia="Cambria Math" w:hAnsi="Cambria Math"/>
                                <w:color w:val="000000"/>
                                <w:sz w:val="28"/>
                                <w:szCs w:val="28"/>
                              </w:rPr>
                              <m:t>e</m:t>
                            </m:r>
                          </m:sub>
                        </m:sSub>
                      </m:oMath>
                      <w:r w:rsidR="004952D4" w:rsidRPr="00AF0DFD">
                        <w:rPr>
                          <w:rFonts w:ascii="Cambria Math" w:eastAsia="Cambria Math" w:hAnsi="Cambria Math"/>
                          <w:color w:val="000000"/>
                          <w:sz w:val="28"/>
                          <w:szCs w:val="28"/>
                        </w:rPr>
                        <w:t>=</w:t>
                      </w:r>
                      <m:oMath>
                        <m:f>
                          <m:fPr>
                            <m:ctrlPr>
                              <w:rPr>
                                <w:rFonts w:ascii="Cambria Math" w:eastAsia="Cambria Math" w:hAnsi="Cambria Math"/>
                                <w:i/>
                                <w:iCs/>
                                <w:color w:val="000000"/>
                                <w:sz w:val="28"/>
                                <w:szCs w:val="28"/>
                              </w:rPr>
                            </m:ctrlPr>
                          </m:fPr>
                          <m:num>
                            <m:sSub>
                              <m:sSubPr>
                                <m:ctrlPr>
                                  <w:rPr>
                                    <w:rFonts w:ascii="Cambria Math" w:eastAsia="Cambria Math" w:hAnsi="Cambria Math"/>
                                    <w:i/>
                                    <w:iCs/>
                                    <w:color w:val="000000"/>
                                    <w:sz w:val="28"/>
                                    <w:szCs w:val="28"/>
                                  </w:rPr>
                                </m:ctrlPr>
                              </m:sSubPr>
                              <m:e>
                                <m:r>
                                  <w:rPr>
                                    <w:rFonts w:ascii="Cambria Math" w:eastAsia="Cambria Math" w:hAnsi="Cambria Math"/>
                                    <w:color w:val="000000"/>
                                    <w:sz w:val="28"/>
                                    <w:szCs w:val="28"/>
                                  </w:rPr>
                                  <m:t>W</m:t>
                                </m:r>
                              </m:e>
                              <m:sub>
                                <m:r>
                                  <w:rPr>
                                    <w:rFonts w:ascii="Cambria Math" w:eastAsia="Cambria Math" w:hAnsi="Cambria Math"/>
                                    <w:color w:val="000000"/>
                                    <w:sz w:val="28"/>
                                    <w:szCs w:val="28"/>
                                  </w:rPr>
                                  <m:t>total</m:t>
                                </m:r>
                              </m:sub>
                            </m:sSub>
                            <m:r>
                              <w:rPr>
                                <w:rFonts w:ascii="Cambria Math" w:eastAsia="Cambria Math" w:hAnsi="Cambria Math"/>
                                <w:color w:val="000000"/>
                                <w:sz w:val="28"/>
                                <w:szCs w:val="28"/>
                              </w:rPr>
                              <m:t>(C.S)(F.I.)</m:t>
                            </m:r>
                          </m:num>
                          <m:den>
                            <m:r>
                              <w:rPr>
                                <w:rFonts w:ascii="Cambria Math" w:eastAsia="Cambria Math" w:hAnsi="Cambria Math"/>
                                <w:color w:val="000000"/>
                                <w:sz w:val="28"/>
                                <w:szCs w:val="28"/>
                              </w:rPr>
                              <m:t>Q</m:t>
                            </m:r>
                          </m:den>
                        </m:f>
                      </m:oMath>
                    </w:p>
                  </w:txbxContent>
                </v:textbox>
              </v:shape>
            </w:pict>
          </mc:Fallback>
        </mc:AlternateContent>
      </w:r>
    </w:p>
    <w:p w14:paraId="4BFB976E" w14:textId="77777777" w:rsidR="001C4843" w:rsidRPr="00CA700C" w:rsidRDefault="001C4843" w:rsidP="00716F41">
      <w:pPr>
        <w:pStyle w:val="Textoindependiente"/>
        <w:ind w:left="1134"/>
        <w:rPr>
          <w:rFonts w:ascii="ITC Avant Garde" w:hAnsi="ITC Avant Garde"/>
          <w:sz w:val="22"/>
          <w:lang w:val="es-MX"/>
        </w:rPr>
      </w:pPr>
    </w:p>
    <w:p w14:paraId="4BFB976F" w14:textId="77777777" w:rsidR="00693DBF" w:rsidRPr="00CA700C" w:rsidRDefault="00693DBF" w:rsidP="00716F41">
      <w:pPr>
        <w:pStyle w:val="Textoindependiente"/>
        <w:ind w:left="1134"/>
        <w:rPr>
          <w:rFonts w:ascii="ITC Avant Garde" w:hAnsi="ITC Avant Garde"/>
          <w:sz w:val="22"/>
          <w:lang w:val="es-MX"/>
        </w:rPr>
      </w:pPr>
    </w:p>
    <w:p w14:paraId="4BFB9770" w14:textId="77777777" w:rsidR="00693DBF" w:rsidRPr="00CA700C" w:rsidRDefault="00693DBF" w:rsidP="00716F41">
      <w:pPr>
        <w:pStyle w:val="Textoindependiente"/>
        <w:ind w:left="1134"/>
        <w:rPr>
          <w:rFonts w:ascii="ITC Avant Garde" w:hAnsi="ITC Avant Garde"/>
          <w:sz w:val="22"/>
          <w:lang w:val="es-MX"/>
        </w:rPr>
      </w:pPr>
    </w:p>
    <w:p w14:paraId="4BFB9771" w14:textId="77777777" w:rsidR="00693DBF" w:rsidRPr="00CA700C" w:rsidRDefault="00693DBF" w:rsidP="00716F41">
      <w:pPr>
        <w:pStyle w:val="Textoindependiente"/>
        <w:ind w:left="1134"/>
        <w:rPr>
          <w:rFonts w:ascii="ITC Avant Garde" w:hAnsi="ITC Avant Garde"/>
          <w:sz w:val="22"/>
          <w:lang w:val="es-MX"/>
        </w:rPr>
      </w:pPr>
    </w:p>
    <w:p w14:paraId="4BFB9772" w14:textId="77777777" w:rsidR="00693DBF" w:rsidRPr="00CA700C" w:rsidRDefault="001C4843" w:rsidP="009E6351">
      <w:pPr>
        <w:pStyle w:val="Textoindependiente"/>
        <w:ind w:left="2127"/>
        <w:rPr>
          <w:rFonts w:ascii="ITC Avant Garde" w:hAnsi="ITC Avant Garde"/>
          <w:sz w:val="22"/>
          <w:lang w:val="es-MX"/>
        </w:rPr>
      </w:pPr>
      <w:r w:rsidRPr="00CA700C">
        <w:rPr>
          <w:rFonts w:ascii="ITC Avant Garde" w:hAnsi="ITC Avant Garde"/>
          <w:sz w:val="22"/>
          <w:lang w:val="es-MX"/>
        </w:rPr>
        <w:t xml:space="preserve">En ninguna situación se permitirá que la fuerza cortante basal </w:t>
      </w:r>
      <w:r w:rsidR="006C22E9" w:rsidRPr="00CA700C">
        <w:rPr>
          <w:rFonts w:ascii="ITC Avant Garde" w:hAnsi="ITC Avant Garde"/>
          <w:sz w:val="22"/>
          <w:lang w:val="es-MX"/>
        </w:rPr>
        <w:t>calculada dinámicamente (V</w:t>
      </w:r>
      <w:r w:rsidR="006C22E9" w:rsidRPr="00CA700C">
        <w:rPr>
          <w:rFonts w:ascii="ITC Avant Garde" w:hAnsi="ITC Avant Garde"/>
          <w:sz w:val="22"/>
          <w:vertAlign w:val="subscript"/>
          <w:lang w:val="es-MX"/>
        </w:rPr>
        <w:t>d</w:t>
      </w:r>
      <w:r w:rsidR="00150A3D" w:rsidRPr="00CA700C">
        <w:rPr>
          <w:rFonts w:ascii="ITC Avant Garde" w:hAnsi="ITC Avant Garde"/>
          <w:sz w:val="22"/>
          <w:lang w:val="es-MX"/>
        </w:rPr>
        <w:t>) sea menor que el 75 por ciento</w:t>
      </w:r>
      <w:r w:rsidR="006C22E9" w:rsidRPr="00CA700C">
        <w:rPr>
          <w:rFonts w:ascii="ITC Avant Garde" w:hAnsi="ITC Avant Garde"/>
          <w:sz w:val="22"/>
          <w:lang w:val="es-MX"/>
        </w:rPr>
        <w:t xml:space="preserve"> de la calculada estáticamente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 Cuando  V</w:t>
      </w:r>
      <w:r w:rsidR="006C22E9" w:rsidRPr="00CA700C">
        <w:rPr>
          <w:rFonts w:ascii="ITC Avant Garde" w:hAnsi="ITC Avant Garde"/>
          <w:sz w:val="22"/>
          <w:vertAlign w:val="subscript"/>
          <w:lang w:val="es-MX"/>
        </w:rPr>
        <w:t>d</w:t>
      </w:r>
      <w:r w:rsidR="006C22E9" w:rsidRPr="00CA700C">
        <w:rPr>
          <w:rFonts w:ascii="ITC Avant Garde" w:hAnsi="ITC Avant Garde"/>
          <w:sz w:val="22"/>
          <w:lang w:val="es-MX"/>
        </w:rPr>
        <w:t>/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&lt;0.75, las respuestas de diseño se incrementaran en 0.75 V</w:t>
      </w:r>
      <w:r w:rsidR="006C22E9" w:rsidRPr="00CA700C">
        <w:rPr>
          <w:rFonts w:ascii="ITC Avant Garde" w:hAnsi="ITC Avant Garde"/>
          <w:sz w:val="22"/>
          <w:vertAlign w:val="subscript"/>
          <w:lang w:val="es-MX"/>
        </w:rPr>
        <w:t>e</w:t>
      </w:r>
      <w:r w:rsidR="006C22E9" w:rsidRPr="00CA700C">
        <w:rPr>
          <w:rFonts w:ascii="ITC Avant Garde" w:hAnsi="ITC Avant Garde"/>
          <w:sz w:val="22"/>
          <w:lang w:val="es-MX"/>
        </w:rPr>
        <w:t>/V</w:t>
      </w:r>
      <w:r w:rsidR="006C22E9" w:rsidRPr="00CA700C">
        <w:rPr>
          <w:rFonts w:ascii="ITC Avant Garde" w:hAnsi="ITC Avant Garde"/>
          <w:sz w:val="22"/>
          <w:vertAlign w:val="subscript"/>
          <w:lang w:val="es-MX"/>
        </w:rPr>
        <w:t>d.</w:t>
      </w:r>
    </w:p>
    <w:p w14:paraId="4BFB9773" w14:textId="77777777" w:rsidR="00693DBF" w:rsidRPr="00CA700C" w:rsidRDefault="00693DBF" w:rsidP="009E6351">
      <w:pPr>
        <w:pStyle w:val="Textoindependiente"/>
        <w:ind w:left="2127"/>
        <w:rPr>
          <w:rFonts w:ascii="ITC Avant Garde" w:hAnsi="ITC Avant Garde"/>
          <w:sz w:val="22"/>
          <w:lang w:val="es-MX"/>
        </w:rPr>
      </w:pPr>
    </w:p>
    <w:p w14:paraId="4BFB9774" w14:textId="77777777" w:rsidR="00693DBF" w:rsidRPr="00CA700C" w:rsidRDefault="000D1A13" w:rsidP="009E6351">
      <w:pPr>
        <w:pStyle w:val="Textoindependiente"/>
        <w:ind w:left="2127"/>
        <w:rPr>
          <w:rFonts w:ascii="ITC Avant Garde" w:hAnsi="ITC Avant Garde"/>
          <w:sz w:val="22"/>
          <w:lang w:val="es-MX"/>
        </w:rPr>
      </w:pPr>
      <w:r w:rsidRPr="00CA700C">
        <w:rPr>
          <w:rFonts w:ascii="ITC Avant Garde" w:hAnsi="ITC Avant Garde"/>
          <w:sz w:val="22"/>
          <w:lang w:val="es-MX"/>
        </w:rPr>
        <w:t>Para</w:t>
      </w:r>
      <w:r w:rsidR="006D40F3" w:rsidRPr="00CA700C">
        <w:rPr>
          <w:rFonts w:ascii="ITC Avant Garde" w:hAnsi="ITC Avant Garde"/>
          <w:sz w:val="22"/>
          <w:lang w:val="es-MX"/>
        </w:rPr>
        <w:t xml:space="preserve"> el análisis sísmico en torres a</w:t>
      </w:r>
      <w:r w:rsidRPr="00CA700C">
        <w:rPr>
          <w:rFonts w:ascii="ITC Avant Garde" w:hAnsi="ITC Avant Garde"/>
          <w:sz w:val="22"/>
          <w:lang w:val="es-MX"/>
        </w:rPr>
        <w:t>rriostradas se podrá ocupar la ecuación anteriormente citada (V</w:t>
      </w:r>
      <w:r w:rsidRPr="00CA700C">
        <w:rPr>
          <w:rFonts w:ascii="ITC Avant Garde" w:hAnsi="ITC Avant Garde"/>
          <w:sz w:val="22"/>
          <w:vertAlign w:val="subscript"/>
          <w:lang w:val="es-MX"/>
        </w:rPr>
        <w:t>e</w:t>
      </w:r>
      <w:r w:rsidRPr="00CA700C">
        <w:rPr>
          <w:rFonts w:ascii="ITC Avant Garde" w:hAnsi="ITC Avant Garde"/>
          <w:sz w:val="22"/>
          <w:lang w:val="es-MX"/>
        </w:rPr>
        <w:t>) repartiendo las fuerzas en</w:t>
      </w:r>
      <w:r w:rsidR="005D135A" w:rsidRPr="00CA700C">
        <w:rPr>
          <w:rFonts w:ascii="ITC Avant Garde" w:hAnsi="ITC Avant Garde"/>
          <w:sz w:val="22"/>
          <w:lang w:val="es-MX"/>
        </w:rPr>
        <w:t xml:space="preserve"> el modelo de Staad en el</w:t>
      </w:r>
      <w:r w:rsidRPr="00CA700C">
        <w:rPr>
          <w:rFonts w:ascii="ITC Avant Garde" w:hAnsi="ITC Avant Garde"/>
          <w:sz w:val="22"/>
          <w:lang w:val="es-MX"/>
        </w:rPr>
        <w:t xml:space="preserve"> número</w:t>
      </w:r>
      <w:r w:rsidR="005D135A" w:rsidRPr="00CA700C">
        <w:rPr>
          <w:rFonts w:ascii="ITC Avant Garde" w:hAnsi="ITC Avant Garde"/>
          <w:sz w:val="22"/>
          <w:lang w:val="es-MX"/>
        </w:rPr>
        <w:t xml:space="preserve"> total de nodos de la torre;</w:t>
      </w:r>
      <w:r w:rsidRPr="00CA700C">
        <w:rPr>
          <w:rFonts w:ascii="ITC Avant Garde" w:hAnsi="ITC Avant Garde"/>
          <w:sz w:val="22"/>
          <w:lang w:val="es-MX"/>
        </w:rPr>
        <w:t xml:space="preserve"> la magnitud de su fuerza deberá ser proporcional a la masa concentrada en cada nivel de la torre.</w:t>
      </w:r>
    </w:p>
    <w:p w14:paraId="4BFB9777" w14:textId="77777777" w:rsidR="00693DBF" w:rsidRPr="00CA700C" w:rsidRDefault="00693DBF" w:rsidP="00693DBF">
      <w:pPr>
        <w:pStyle w:val="Textoindependiente"/>
        <w:rPr>
          <w:rFonts w:ascii="ITC Avant Garde" w:hAnsi="ITC Avant Garde"/>
          <w:sz w:val="22"/>
          <w:lang w:val="es-MX"/>
        </w:rPr>
      </w:pPr>
    </w:p>
    <w:p w14:paraId="4BFB9778" w14:textId="77777777" w:rsidR="000B72D2" w:rsidRPr="00CA700C" w:rsidRDefault="000B72D2">
      <w:pPr>
        <w:pStyle w:val="Textoindependiente"/>
        <w:rPr>
          <w:rFonts w:ascii="ITC Avant Garde" w:hAnsi="ITC Avant Garde"/>
          <w:sz w:val="22"/>
          <w:lang w:val="es-MX"/>
        </w:rPr>
      </w:pPr>
    </w:p>
    <w:p w14:paraId="4BFB9779" w14:textId="77777777" w:rsidR="000B72D2" w:rsidRPr="00CA700C" w:rsidRDefault="00864681" w:rsidP="009E6351">
      <w:pPr>
        <w:numPr>
          <w:ilvl w:val="0"/>
          <w:numId w:val="31"/>
        </w:numPr>
        <w:tabs>
          <w:tab w:val="left" w:pos="540"/>
        </w:tabs>
        <w:jc w:val="both"/>
        <w:rPr>
          <w:rFonts w:ascii="ITC Avant Garde" w:hAnsi="ITC Avant Garde"/>
          <w:b/>
          <w:sz w:val="24"/>
          <w:lang w:val="es-MX"/>
        </w:rPr>
      </w:pPr>
      <w:r w:rsidRPr="00CA700C">
        <w:rPr>
          <w:rFonts w:ascii="ITC Avant Garde" w:hAnsi="ITC Avant Garde"/>
          <w:b/>
          <w:sz w:val="24"/>
          <w:lang w:val="es-MX"/>
        </w:rPr>
        <w:t>Consideraciones de Diseño para el M</w:t>
      </w:r>
      <w:r w:rsidR="00EB73D5" w:rsidRPr="00CA700C">
        <w:rPr>
          <w:rFonts w:ascii="ITC Avant Garde" w:hAnsi="ITC Avant Garde"/>
          <w:b/>
          <w:sz w:val="24"/>
          <w:lang w:val="es-MX"/>
        </w:rPr>
        <w:t>odelo en Staad. Pro V8ISS5</w:t>
      </w:r>
    </w:p>
    <w:p w14:paraId="4BFB977A" w14:textId="77777777" w:rsidR="00EB73D5" w:rsidRPr="00CA700C" w:rsidRDefault="00EB73D5">
      <w:pPr>
        <w:pStyle w:val="Textoindependiente"/>
        <w:rPr>
          <w:rFonts w:ascii="ITC Avant Garde" w:hAnsi="ITC Avant Garde"/>
          <w:sz w:val="22"/>
          <w:lang w:val="es-MX"/>
        </w:rPr>
      </w:pPr>
    </w:p>
    <w:p w14:paraId="4BFB977B" w14:textId="77777777" w:rsidR="000B72D2" w:rsidRPr="00CA700C" w:rsidRDefault="000B72D2">
      <w:pPr>
        <w:ind w:left="567"/>
        <w:jc w:val="both"/>
        <w:rPr>
          <w:rFonts w:ascii="ITC Avant Garde" w:hAnsi="ITC Avant Garde"/>
          <w:lang w:val="es-MX"/>
        </w:rPr>
      </w:pPr>
      <w:r w:rsidRPr="00CA700C">
        <w:rPr>
          <w:rFonts w:ascii="ITC Avant Garde" w:hAnsi="ITC Avant Garde"/>
          <w:lang w:val="es-MX"/>
        </w:rPr>
        <w:t xml:space="preserve">Deberá realizarse con el software </w:t>
      </w:r>
      <w:r w:rsidRPr="00CA700C">
        <w:rPr>
          <w:rFonts w:ascii="ITC Avant Garde" w:hAnsi="ITC Avant Garde"/>
          <w:b/>
          <w:bCs/>
          <w:sz w:val="20"/>
          <w:lang w:val="es-MX"/>
        </w:rPr>
        <w:t>STAAD</w:t>
      </w:r>
      <w:r w:rsidR="00150A3D" w:rsidRPr="00CA700C">
        <w:rPr>
          <w:rFonts w:ascii="ITC Avant Garde" w:hAnsi="ITC Avant Garde"/>
          <w:b/>
          <w:bCs/>
          <w:sz w:val="20"/>
          <w:lang w:val="es-MX"/>
        </w:rPr>
        <w:t>. P</w:t>
      </w:r>
      <w:r w:rsidRPr="00CA700C">
        <w:rPr>
          <w:rFonts w:ascii="ITC Avant Garde" w:hAnsi="ITC Avant Garde"/>
          <w:b/>
          <w:bCs/>
          <w:sz w:val="20"/>
          <w:lang w:val="es-MX"/>
        </w:rPr>
        <w:t>ro</w:t>
      </w:r>
      <w:r w:rsidR="00150A3D" w:rsidRPr="00CA700C">
        <w:rPr>
          <w:rFonts w:ascii="ITC Avant Garde" w:hAnsi="ITC Avant Garde"/>
          <w:b/>
          <w:bCs/>
          <w:sz w:val="20"/>
          <w:lang w:val="es-MX"/>
        </w:rPr>
        <w:t xml:space="preserve"> V8iSS5</w:t>
      </w:r>
      <w:r w:rsidRPr="00CA700C">
        <w:rPr>
          <w:rFonts w:ascii="ITC Avant Garde" w:hAnsi="ITC Avant Garde"/>
          <w:lang w:val="es-MX"/>
        </w:rPr>
        <w:t>. Para la realización del análisis se deberán incluir las siguientes consideraciones:</w:t>
      </w:r>
    </w:p>
    <w:p w14:paraId="4BFB977C" w14:textId="77777777" w:rsidR="000B72D2" w:rsidRPr="00CA700C" w:rsidRDefault="000B72D2">
      <w:pPr>
        <w:jc w:val="both"/>
        <w:rPr>
          <w:rFonts w:ascii="ITC Avant Garde" w:hAnsi="ITC Avant Garde"/>
          <w:lang w:val="es-MX"/>
        </w:rPr>
      </w:pPr>
    </w:p>
    <w:p w14:paraId="4BFB977D" w14:textId="77777777" w:rsidR="000B72D2" w:rsidRPr="00CA700C" w:rsidRDefault="000B72D2" w:rsidP="00B751C0">
      <w:pPr>
        <w:numPr>
          <w:ilvl w:val="1"/>
          <w:numId w:val="31"/>
        </w:numPr>
        <w:tabs>
          <w:tab w:val="left" w:pos="540"/>
        </w:tabs>
        <w:jc w:val="both"/>
        <w:outlineLvl w:val="0"/>
        <w:rPr>
          <w:rFonts w:ascii="ITC Avant Garde" w:hAnsi="ITC Avant Garde"/>
          <w:lang w:val="es-MX"/>
        </w:rPr>
      </w:pPr>
      <w:r w:rsidRPr="00CA700C">
        <w:rPr>
          <w:rFonts w:ascii="ITC Avant Garde" w:hAnsi="ITC Avant Garde"/>
          <w:lang w:val="es-MX"/>
        </w:rPr>
        <w:t>Condiciones de Apoyo.</w:t>
      </w:r>
    </w:p>
    <w:p w14:paraId="4BFB977E" w14:textId="77777777" w:rsidR="000B72D2" w:rsidRPr="00CA700C" w:rsidRDefault="000B72D2">
      <w:pPr>
        <w:jc w:val="both"/>
        <w:rPr>
          <w:rFonts w:ascii="ITC Avant Garde" w:hAnsi="ITC Avant Garde"/>
          <w:lang w:val="es-MX"/>
        </w:rPr>
      </w:pPr>
    </w:p>
    <w:p w14:paraId="4BFB977F"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 xml:space="preserve">Autosoportadas </w:t>
      </w:r>
      <w:r w:rsidRPr="00CA700C">
        <w:rPr>
          <w:rFonts w:ascii="ITC Avant Garde" w:hAnsi="ITC Avant Garde"/>
          <w:lang w:val="es-MX"/>
        </w:rPr>
        <w:tab/>
      </w:r>
      <w:r w:rsidRPr="00CA700C">
        <w:rPr>
          <w:rFonts w:ascii="ITC Avant Garde" w:hAnsi="ITC Avant Garde"/>
          <w:lang w:val="es-MX"/>
        </w:rPr>
        <w:tab/>
        <w:t>Articuladas en sus tres apoyos.</w:t>
      </w:r>
    </w:p>
    <w:p w14:paraId="4BFB9780" w14:textId="77777777" w:rsidR="000B72D2" w:rsidRPr="00CA700C" w:rsidRDefault="000B72D2">
      <w:pPr>
        <w:ind w:left="3594" w:hanging="2460"/>
        <w:jc w:val="both"/>
        <w:rPr>
          <w:rFonts w:ascii="ITC Avant Garde" w:hAnsi="ITC Avant Garde"/>
          <w:lang w:val="es-MX"/>
        </w:rPr>
      </w:pPr>
      <w:r w:rsidRPr="00CA700C">
        <w:rPr>
          <w:rFonts w:ascii="ITC Avant Garde" w:hAnsi="ITC Avant Garde"/>
          <w:lang w:val="es-MX"/>
        </w:rPr>
        <w:t>Arriostradas</w:t>
      </w:r>
      <w:r w:rsidRPr="00CA700C">
        <w:rPr>
          <w:rFonts w:ascii="ITC Avant Garde" w:hAnsi="ITC Avant Garde"/>
          <w:lang w:val="es-MX"/>
        </w:rPr>
        <w:tab/>
      </w:r>
      <w:r w:rsidRPr="00CA700C">
        <w:rPr>
          <w:rFonts w:ascii="ITC Avant Garde" w:hAnsi="ITC Avant Garde"/>
          <w:lang w:val="es-MX"/>
        </w:rPr>
        <w:tab/>
        <w:t>Articul</w:t>
      </w:r>
      <w:r w:rsidR="00D71984" w:rsidRPr="00CA700C">
        <w:rPr>
          <w:rFonts w:ascii="ITC Avant Garde" w:hAnsi="ITC Avant Garde"/>
          <w:lang w:val="es-MX"/>
        </w:rPr>
        <w:t>adas en apoyo central y empotrado en sus retenidas</w:t>
      </w:r>
      <w:r w:rsidRPr="00CA700C">
        <w:rPr>
          <w:rFonts w:ascii="ITC Avant Garde" w:hAnsi="ITC Avant Garde"/>
          <w:lang w:val="es-MX"/>
        </w:rPr>
        <w:t>.</w:t>
      </w:r>
    </w:p>
    <w:p w14:paraId="4BFB9781"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Herrajes especiales</w:t>
      </w:r>
      <w:r w:rsidRPr="00CA700C">
        <w:rPr>
          <w:rFonts w:ascii="ITC Avant Garde" w:hAnsi="ITC Avant Garde"/>
          <w:lang w:val="es-MX"/>
        </w:rPr>
        <w:tab/>
        <w:t>Empotrado.</w:t>
      </w:r>
    </w:p>
    <w:p w14:paraId="4BFB9782" w14:textId="77777777" w:rsidR="000B72D2" w:rsidRPr="00CA700C" w:rsidRDefault="000B72D2">
      <w:pPr>
        <w:ind w:left="1134"/>
        <w:jc w:val="both"/>
        <w:rPr>
          <w:rFonts w:ascii="ITC Avant Garde" w:hAnsi="ITC Avant Garde"/>
          <w:lang w:val="es-MX"/>
        </w:rPr>
      </w:pPr>
      <w:r w:rsidRPr="00CA700C">
        <w:rPr>
          <w:rFonts w:ascii="ITC Avant Garde" w:hAnsi="ITC Avant Garde"/>
          <w:lang w:val="es-MX"/>
        </w:rPr>
        <w:t>Monopolos</w:t>
      </w:r>
      <w:r w:rsidRPr="00CA700C">
        <w:rPr>
          <w:rFonts w:ascii="ITC Avant Garde" w:hAnsi="ITC Avant Garde"/>
          <w:lang w:val="es-MX"/>
        </w:rPr>
        <w:tab/>
      </w:r>
      <w:r w:rsidRPr="00CA700C">
        <w:rPr>
          <w:rFonts w:ascii="ITC Avant Garde" w:hAnsi="ITC Avant Garde"/>
          <w:lang w:val="es-MX"/>
        </w:rPr>
        <w:tab/>
        <w:t>Empotrado.</w:t>
      </w:r>
    </w:p>
    <w:p w14:paraId="4BFB9783" w14:textId="77777777" w:rsidR="000B72D2" w:rsidRPr="00CA700C" w:rsidRDefault="000B72D2">
      <w:pPr>
        <w:jc w:val="both"/>
        <w:rPr>
          <w:rFonts w:ascii="ITC Avant Garde" w:hAnsi="ITC Avant Garde"/>
          <w:lang w:val="es-MX"/>
        </w:rPr>
      </w:pPr>
    </w:p>
    <w:p w14:paraId="4BFB9784" w14:textId="77777777" w:rsidR="000B72D2" w:rsidRPr="00CA700C" w:rsidRDefault="000B72D2" w:rsidP="00B751C0">
      <w:pPr>
        <w:numPr>
          <w:ilvl w:val="1"/>
          <w:numId w:val="32"/>
        </w:numPr>
        <w:tabs>
          <w:tab w:val="left" w:pos="540"/>
        </w:tabs>
        <w:jc w:val="both"/>
        <w:outlineLvl w:val="0"/>
        <w:rPr>
          <w:rFonts w:ascii="ITC Avant Garde" w:hAnsi="ITC Avant Garde"/>
          <w:lang w:val="es-MX"/>
        </w:rPr>
      </w:pPr>
      <w:r w:rsidRPr="00CA700C">
        <w:rPr>
          <w:rFonts w:ascii="ITC Avant Garde" w:hAnsi="ITC Avant Garde"/>
          <w:lang w:val="es-MX"/>
        </w:rPr>
        <w:t>Modelación, Análisis y Diseño de la Estructura</w:t>
      </w:r>
      <w:r w:rsidR="00D71984" w:rsidRPr="00CA700C">
        <w:rPr>
          <w:rFonts w:ascii="ITC Avant Garde" w:hAnsi="ITC Avant Garde"/>
          <w:lang w:val="es-MX"/>
        </w:rPr>
        <w:t>.</w:t>
      </w:r>
    </w:p>
    <w:p w14:paraId="4BFB9785" w14:textId="77777777" w:rsidR="008121E7" w:rsidRPr="00CA700C" w:rsidRDefault="008121E7" w:rsidP="008121E7">
      <w:pPr>
        <w:tabs>
          <w:tab w:val="left" w:pos="540"/>
        </w:tabs>
        <w:jc w:val="both"/>
        <w:outlineLvl w:val="0"/>
        <w:rPr>
          <w:rFonts w:ascii="ITC Avant Garde" w:hAnsi="ITC Avant Garde"/>
          <w:lang w:val="es-MX"/>
        </w:rPr>
      </w:pPr>
    </w:p>
    <w:p w14:paraId="4BFB9786" w14:textId="77777777" w:rsidR="000B72D2" w:rsidRPr="00CA700C" w:rsidRDefault="000B72D2">
      <w:pPr>
        <w:jc w:val="both"/>
        <w:rPr>
          <w:rFonts w:ascii="ITC Avant Garde" w:hAnsi="ITC Avant Garde"/>
          <w:lang w:val="es-MX"/>
        </w:rPr>
      </w:pPr>
    </w:p>
    <w:p w14:paraId="4BFB9787" w14:textId="77777777" w:rsidR="000B72D2" w:rsidRPr="00CA700C" w:rsidRDefault="00874BBC" w:rsidP="002944F8">
      <w:pPr>
        <w:pStyle w:val="Textoindependiente"/>
        <w:ind w:left="1134"/>
        <w:rPr>
          <w:rFonts w:ascii="ITC Avant Garde" w:hAnsi="ITC Avant Garde"/>
          <w:sz w:val="22"/>
          <w:lang w:val="es-MX"/>
        </w:rPr>
      </w:pPr>
      <w:r w:rsidRPr="00CA700C">
        <w:rPr>
          <w:rFonts w:ascii="ITC Avant Garde" w:hAnsi="ITC Avant Garde"/>
          <w:sz w:val="22"/>
          <w:lang w:val="es-MX"/>
        </w:rPr>
        <w:t xml:space="preserve">La estructura se deberá </w:t>
      </w:r>
      <w:r w:rsidR="00761C93" w:rsidRPr="00CA700C">
        <w:rPr>
          <w:rFonts w:ascii="ITC Avant Garde" w:hAnsi="ITC Avant Garde"/>
          <w:sz w:val="22"/>
          <w:lang w:val="es-MX"/>
        </w:rPr>
        <w:t>analizar</w:t>
      </w:r>
      <w:r w:rsidR="000B72D2" w:rsidRPr="00CA700C">
        <w:rPr>
          <w:rFonts w:ascii="ITC Avant Garde" w:hAnsi="ITC Avant Garde"/>
          <w:sz w:val="22"/>
          <w:lang w:val="es-MX"/>
        </w:rPr>
        <w:t xml:space="preserve"> como “estructura en el espacio”. En caso de torres </w:t>
      </w:r>
      <w:r w:rsidRPr="00CA700C">
        <w:rPr>
          <w:rFonts w:ascii="ITC Avant Garde" w:hAnsi="ITC Avant Garde"/>
          <w:sz w:val="22"/>
          <w:lang w:val="es-MX"/>
        </w:rPr>
        <w:t>a</w:t>
      </w:r>
      <w:r w:rsidR="00001AFA" w:rsidRPr="00CA700C">
        <w:rPr>
          <w:rFonts w:ascii="ITC Avant Garde" w:hAnsi="ITC Avant Garde"/>
          <w:sz w:val="22"/>
          <w:lang w:val="es-MX"/>
        </w:rPr>
        <w:t>utosoportadas</w:t>
      </w:r>
      <w:r w:rsidRPr="00CA700C">
        <w:rPr>
          <w:rFonts w:ascii="ITC Avant Garde" w:hAnsi="ITC Avant Garde"/>
          <w:sz w:val="22"/>
          <w:lang w:val="es-MX"/>
        </w:rPr>
        <w:t xml:space="preserve"> y a</w:t>
      </w:r>
      <w:r w:rsidR="000B72D2" w:rsidRPr="00CA700C">
        <w:rPr>
          <w:rFonts w:ascii="ITC Avant Garde" w:hAnsi="ITC Avant Garde"/>
          <w:sz w:val="22"/>
          <w:lang w:val="es-MX"/>
        </w:rPr>
        <w:t>rriostradas podrán liberarse los miembros de la celosía para que trabajen como armaduras.</w:t>
      </w:r>
    </w:p>
    <w:p w14:paraId="4BFB9788" w14:textId="77777777" w:rsidR="000B72D2" w:rsidRPr="00CA700C" w:rsidRDefault="000B72D2" w:rsidP="00F11770">
      <w:pPr>
        <w:pStyle w:val="Textoindependiente"/>
        <w:ind w:left="1134"/>
        <w:rPr>
          <w:rFonts w:ascii="ITC Avant Garde" w:hAnsi="ITC Avant Garde"/>
          <w:sz w:val="22"/>
          <w:lang w:val="es-MX"/>
        </w:rPr>
      </w:pPr>
    </w:p>
    <w:p w14:paraId="4BFB9789" w14:textId="77777777" w:rsidR="000B72D2" w:rsidRPr="00CA700C" w:rsidRDefault="00874BBC" w:rsidP="00F11770">
      <w:pPr>
        <w:pStyle w:val="Textoindependiente"/>
        <w:ind w:left="1134"/>
        <w:rPr>
          <w:rFonts w:ascii="ITC Avant Garde" w:hAnsi="ITC Avant Garde"/>
          <w:sz w:val="22"/>
          <w:lang w:val="es-MX"/>
        </w:rPr>
      </w:pPr>
      <w:r w:rsidRPr="00CA700C">
        <w:rPr>
          <w:rFonts w:ascii="ITC Avant Garde" w:hAnsi="ITC Avant Garde"/>
          <w:sz w:val="22"/>
          <w:lang w:val="es-MX"/>
        </w:rPr>
        <w:t>Para torres autosoportadas, arriostradas y monopolos, l</w:t>
      </w:r>
      <w:r w:rsidR="000B72D2" w:rsidRPr="00CA700C">
        <w:rPr>
          <w:rFonts w:ascii="ITC Avant Garde" w:hAnsi="ITC Avant Garde"/>
          <w:sz w:val="22"/>
          <w:lang w:val="es-MX"/>
        </w:rPr>
        <w:t>as fuerzas d</w:t>
      </w:r>
      <w:r w:rsidR="00F11770" w:rsidRPr="00CA700C">
        <w:rPr>
          <w:rFonts w:ascii="ITC Avant Garde" w:hAnsi="ITC Avant Garde"/>
          <w:sz w:val="22"/>
          <w:lang w:val="es-MX"/>
        </w:rPr>
        <w:t xml:space="preserve">e viento se aplicarán puntual y </w:t>
      </w:r>
      <w:r w:rsidR="000B72D2" w:rsidRPr="00CA700C">
        <w:rPr>
          <w:rFonts w:ascii="ITC Avant Garde" w:hAnsi="ITC Avant Garde"/>
          <w:sz w:val="22"/>
          <w:lang w:val="es-MX"/>
        </w:rPr>
        <w:t>perp</w:t>
      </w:r>
      <w:r w:rsidR="00F11770" w:rsidRPr="00CA700C">
        <w:rPr>
          <w:rFonts w:ascii="ITC Avant Garde" w:hAnsi="ITC Avant Garde"/>
          <w:sz w:val="22"/>
          <w:lang w:val="es-MX"/>
        </w:rPr>
        <w:t xml:space="preserve">endicularmente sobre los nodos  </w:t>
      </w:r>
      <w:r w:rsidR="000B72D2" w:rsidRPr="00CA700C">
        <w:rPr>
          <w:rFonts w:ascii="ITC Avant Garde" w:hAnsi="ITC Avant Garde"/>
          <w:sz w:val="22"/>
          <w:lang w:val="es-MX"/>
        </w:rPr>
        <w:t>de las piernas y/o montantes de la estructura correspondientes a la cara frontal, en cada nivel considerado.</w:t>
      </w:r>
      <w:r w:rsidRPr="00CA700C">
        <w:rPr>
          <w:rFonts w:ascii="ITC Avant Garde" w:hAnsi="ITC Avant Garde"/>
          <w:sz w:val="22"/>
          <w:lang w:val="es-MX"/>
        </w:rPr>
        <w:t xml:space="preserve"> Se permite en caso de monopolos </w:t>
      </w:r>
      <w:r w:rsidR="00C655FA" w:rsidRPr="00CA700C">
        <w:rPr>
          <w:rFonts w:ascii="ITC Avant Garde" w:hAnsi="ITC Avant Garde"/>
          <w:sz w:val="22"/>
          <w:lang w:val="es-MX"/>
        </w:rPr>
        <w:t xml:space="preserve">que </w:t>
      </w:r>
      <w:r w:rsidRPr="00CA700C">
        <w:rPr>
          <w:rFonts w:ascii="ITC Avant Garde" w:hAnsi="ITC Avant Garde"/>
          <w:sz w:val="22"/>
          <w:lang w:val="es-MX"/>
        </w:rPr>
        <w:t>la fuerza de viento</w:t>
      </w:r>
      <w:r w:rsidR="00C655FA" w:rsidRPr="00CA700C">
        <w:rPr>
          <w:rFonts w:ascii="ITC Avant Garde" w:hAnsi="ITC Avant Garde"/>
          <w:sz w:val="22"/>
          <w:lang w:val="es-MX"/>
        </w:rPr>
        <w:t xml:space="preserve"> estimada para el</w:t>
      </w:r>
      <w:r w:rsidRPr="00CA700C">
        <w:rPr>
          <w:rFonts w:ascii="ITC Avant Garde" w:hAnsi="ITC Avant Garde"/>
          <w:sz w:val="22"/>
          <w:lang w:val="es-MX"/>
        </w:rPr>
        <w:t xml:space="preserve"> fuste se distribuya por unidad de longitud </w:t>
      </w:r>
      <w:r w:rsidR="001938F4" w:rsidRPr="00CA700C">
        <w:rPr>
          <w:rFonts w:ascii="ITC Avant Garde" w:hAnsi="ITC Avant Garde"/>
          <w:sz w:val="22"/>
          <w:lang w:val="es-MX"/>
        </w:rPr>
        <w:t xml:space="preserve">en </w:t>
      </w:r>
      <w:r w:rsidRPr="00CA700C">
        <w:rPr>
          <w:rFonts w:ascii="ITC Avant Garde" w:hAnsi="ITC Avant Garde"/>
          <w:sz w:val="22"/>
          <w:lang w:val="es-MX"/>
        </w:rPr>
        <w:t>cada tramo.</w:t>
      </w:r>
      <w:r w:rsidR="000B72D2" w:rsidRPr="00CA700C">
        <w:rPr>
          <w:rFonts w:ascii="ITC Avant Garde" w:hAnsi="ITC Avant Garde"/>
          <w:sz w:val="22"/>
          <w:lang w:val="es-MX"/>
        </w:rPr>
        <w:t xml:space="preserve"> </w:t>
      </w:r>
    </w:p>
    <w:p w14:paraId="4BFB978A" w14:textId="77777777" w:rsidR="000B72D2" w:rsidRPr="00CA700C" w:rsidRDefault="000B72D2" w:rsidP="00F11770">
      <w:pPr>
        <w:pStyle w:val="Textoindependiente"/>
        <w:ind w:left="1134"/>
        <w:rPr>
          <w:rFonts w:ascii="ITC Avant Garde" w:hAnsi="ITC Avant Garde"/>
          <w:sz w:val="22"/>
          <w:lang w:val="es-MX"/>
        </w:rPr>
      </w:pPr>
    </w:p>
    <w:p w14:paraId="4BFB978B" w14:textId="77777777" w:rsidR="000B72D2" w:rsidRPr="00CA700C" w:rsidRDefault="000B72D2" w:rsidP="002944F8">
      <w:pPr>
        <w:pStyle w:val="Textoindependiente"/>
        <w:ind w:left="1134"/>
        <w:rPr>
          <w:rFonts w:ascii="ITC Avant Garde" w:hAnsi="ITC Avant Garde"/>
          <w:sz w:val="22"/>
          <w:lang w:val="es-MX"/>
        </w:rPr>
      </w:pPr>
      <w:r w:rsidRPr="00CA700C">
        <w:rPr>
          <w:rFonts w:ascii="ITC Avant Garde" w:hAnsi="ITC Avant Garde"/>
          <w:sz w:val="22"/>
          <w:lang w:val="es-MX"/>
        </w:rPr>
        <w:t>Los miembros de la estructura se diseñar</w:t>
      </w:r>
      <w:r w:rsidR="0040479D" w:rsidRPr="00CA700C">
        <w:rPr>
          <w:rFonts w:ascii="ITC Avant Garde" w:hAnsi="ITC Avant Garde"/>
          <w:sz w:val="22"/>
          <w:lang w:val="es-MX"/>
        </w:rPr>
        <w:t>án conforme al Código del AISC 10</w:t>
      </w:r>
      <w:r w:rsidRPr="00CA700C">
        <w:rPr>
          <w:rFonts w:ascii="ITC Avant Garde" w:hAnsi="ITC Avant Garde"/>
          <w:sz w:val="22"/>
          <w:lang w:val="es-MX"/>
        </w:rPr>
        <w:t>a. edición.</w:t>
      </w:r>
    </w:p>
    <w:p w14:paraId="4BFB978C" w14:textId="77777777" w:rsidR="000B72D2" w:rsidRPr="00CA700C" w:rsidRDefault="000B72D2" w:rsidP="002944F8">
      <w:pPr>
        <w:pStyle w:val="Textoindependiente"/>
        <w:ind w:left="1134"/>
        <w:rPr>
          <w:rFonts w:ascii="ITC Avant Garde" w:hAnsi="ITC Avant Garde"/>
          <w:sz w:val="22"/>
          <w:lang w:val="es-MX"/>
        </w:rPr>
      </w:pPr>
    </w:p>
    <w:p w14:paraId="4BFB978D" w14:textId="77777777" w:rsidR="00DF28F2" w:rsidRPr="00CA700C" w:rsidRDefault="000B72D2" w:rsidP="00DF28F2">
      <w:pPr>
        <w:pStyle w:val="Textoindependiente"/>
        <w:ind w:left="1134"/>
        <w:rPr>
          <w:rFonts w:ascii="ITC Avant Garde" w:hAnsi="ITC Avant Garde"/>
          <w:sz w:val="22"/>
          <w:lang w:val="es-MX"/>
        </w:rPr>
      </w:pPr>
      <w:r w:rsidRPr="00CA700C">
        <w:rPr>
          <w:rFonts w:ascii="ITC Avant Garde" w:hAnsi="ITC Avant Garde"/>
          <w:sz w:val="22"/>
          <w:lang w:val="es-MX"/>
        </w:rPr>
        <w:t xml:space="preserve">Para </w:t>
      </w:r>
      <w:r w:rsidR="002D00A8" w:rsidRPr="00CA700C">
        <w:rPr>
          <w:rFonts w:ascii="ITC Avant Garde" w:hAnsi="ITC Avant Garde"/>
          <w:sz w:val="22"/>
          <w:lang w:val="es-MX"/>
        </w:rPr>
        <w:t>miembros de la celosía</w:t>
      </w:r>
      <w:r w:rsidR="00DF28F2" w:rsidRPr="00CA700C">
        <w:rPr>
          <w:rFonts w:ascii="ITC Avant Garde" w:hAnsi="ITC Avant Garde"/>
          <w:sz w:val="22"/>
          <w:lang w:val="es-MX"/>
        </w:rPr>
        <w:t>,</w:t>
      </w:r>
      <w:r w:rsidR="002D00A8" w:rsidRPr="00CA700C">
        <w:rPr>
          <w:rFonts w:ascii="ITC Avant Garde" w:hAnsi="ITC Avant Garde"/>
          <w:sz w:val="22"/>
          <w:lang w:val="es-MX"/>
        </w:rPr>
        <w:t xml:space="preserve"> en autosoportadas y arriostradas</w:t>
      </w:r>
      <w:r w:rsidR="00DF28F2" w:rsidRPr="00CA700C">
        <w:rPr>
          <w:rFonts w:ascii="ITC Avant Garde" w:hAnsi="ITC Avant Garde"/>
          <w:sz w:val="22"/>
          <w:lang w:val="es-MX"/>
        </w:rPr>
        <w:t xml:space="preserve"> se revisara que </w:t>
      </w:r>
      <w:r w:rsidRPr="00CA700C">
        <w:rPr>
          <w:rFonts w:ascii="ITC Avant Garde" w:hAnsi="ITC Avant Garde"/>
          <w:sz w:val="22"/>
          <w:lang w:val="es-MX"/>
        </w:rPr>
        <w:t xml:space="preserve">la relación de esbeltez </w:t>
      </w:r>
      <w:r w:rsidR="00DF28F2" w:rsidRPr="00CA700C">
        <w:rPr>
          <w:rFonts w:ascii="ITC Avant Garde" w:hAnsi="ITC Avant Garde"/>
          <w:sz w:val="22"/>
          <w:lang w:val="es-MX"/>
        </w:rPr>
        <w:t>(</w:t>
      </w:r>
      <w:r w:rsidRPr="00CA700C">
        <w:rPr>
          <w:rFonts w:ascii="ITC Avant Garde" w:hAnsi="ITC Avant Garde"/>
          <w:sz w:val="22"/>
          <w:lang w:val="es-MX"/>
        </w:rPr>
        <w:t>KL/r</w:t>
      </w:r>
      <w:r w:rsidR="00DF28F2" w:rsidRPr="00CA700C">
        <w:rPr>
          <w:rFonts w:ascii="ITC Avant Garde" w:hAnsi="ITC Avant Garde"/>
          <w:sz w:val="22"/>
          <w:lang w:val="es-MX"/>
        </w:rPr>
        <w:t>) sea menor a 200</w:t>
      </w:r>
      <w:r w:rsidR="00853B9D" w:rsidRPr="00CA700C">
        <w:rPr>
          <w:rFonts w:ascii="ITC Avant Garde" w:hAnsi="ITC Avant Garde"/>
          <w:sz w:val="22"/>
          <w:lang w:val="es-MX"/>
        </w:rPr>
        <w:t xml:space="preserve"> (p</w:t>
      </w:r>
      <w:r w:rsidR="00B02BCD" w:rsidRPr="00CA700C">
        <w:rPr>
          <w:rFonts w:ascii="ITC Avant Garde" w:hAnsi="ITC Avant Garde"/>
          <w:sz w:val="22"/>
          <w:lang w:val="es-MX"/>
        </w:rPr>
        <w:t>ara miembros</w:t>
      </w:r>
      <w:r w:rsidR="00853B9D" w:rsidRPr="00CA700C">
        <w:rPr>
          <w:rFonts w:ascii="ITC Avant Garde" w:hAnsi="ITC Avant Garde"/>
          <w:sz w:val="22"/>
          <w:lang w:val="es-MX"/>
        </w:rPr>
        <w:t xml:space="preserve"> principales y secundarios) en</w:t>
      </w:r>
      <w:r w:rsidR="00DF28F2" w:rsidRPr="00CA700C">
        <w:rPr>
          <w:rFonts w:ascii="ITC Avant Garde" w:hAnsi="ITC Avant Garde"/>
          <w:sz w:val="22"/>
          <w:lang w:val="es-MX"/>
        </w:rPr>
        <w:t xml:space="preserve"> ambas direcciones de diseño ( “Y” y “Z”) como el Staad. Pro revisa las secciones angulares con el menor radio de giro (eje local “Z” de acuerdo al manual IMCA) las longitudes “Ly” y “Lz” a ingresar en el programa será como sigue:</w:t>
      </w:r>
    </w:p>
    <w:p w14:paraId="4BFB978E" w14:textId="77777777" w:rsidR="00DF28F2" w:rsidRPr="00CA700C" w:rsidRDefault="00DF28F2" w:rsidP="002944F8">
      <w:pPr>
        <w:pStyle w:val="Textoindependiente"/>
        <w:ind w:left="1134"/>
        <w:rPr>
          <w:rFonts w:ascii="ITC Avant Garde" w:hAnsi="ITC Avant Garde"/>
          <w:sz w:val="22"/>
          <w:lang w:val="es-MX"/>
        </w:rPr>
      </w:pPr>
    </w:p>
    <w:p w14:paraId="4BFB978F" w14:textId="77777777" w:rsidR="00DF28F2" w:rsidRDefault="00DF28F2" w:rsidP="00DF28F2">
      <w:pPr>
        <w:pStyle w:val="Textoindependiente"/>
        <w:ind w:left="1134"/>
        <w:jc w:val="center"/>
        <w:rPr>
          <w:rFonts w:ascii="ITC Avant Garde" w:hAnsi="ITC Avant Garde"/>
          <w:sz w:val="22"/>
          <w:lang w:val="es-MX"/>
        </w:rPr>
      </w:pPr>
    </w:p>
    <w:p w14:paraId="32953DC9" w14:textId="77777777" w:rsidR="000D0ECB" w:rsidRDefault="000D0ECB" w:rsidP="00DF28F2">
      <w:pPr>
        <w:pStyle w:val="Textoindependiente"/>
        <w:ind w:left="1134"/>
        <w:jc w:val="center"/>
        <w:rPr>
          <w:rFonts w:ascii="ITC Avant Garde" w:hAnsi="ITC Avant Garde"/>
          <w:sz w:val="22"/>
          <w:lang w:val="es-MX"/>
        </w:rPr>
      </w:pPr>
    </w:p>
    <w:p w14:paraId="2270120D" w14:textId="77777777" w:rsidR="000D0ECB" w:rsidRDefault="000D0ECB" w:rsidP="00DF28F2">
      <w:pPr>
        <w:pStyle w:val="Textoindependiente"/>
        <w:ind w:left="1134"/>
        <w:jc w:val="center"/>
        <w:rPr>
          <w:rFonts w:ascii="ITC Avant Garde" w:hAnsi="ITC Avant Garde"/>
          <w:sz w:val="22"/>
          <w:lang w:val="es-MX"/>
        </w:rPr>
      </w:pPr>
    </w:p>
    <w:p w14:paraId="407141E2" w14:textId="77777777" w:rsidR="000D0ECB" w:rsidRDefault="000D0ECB" w:rsidP="00DF28F2">
      <w:pPr>
        <w:pStyle w:val="Textoindependiente"/>
        <w:ind w:left="1134"/>
        <w:jc w:val="center"/>
        <w:rPr>
          <w:rFonts w:ascii="ITC Avant Garde" w:hAnsi="ITC Avant Garde"/>
          <w:sz w:val="22"/>
          <w:lang w:val="es-MX"/>
        </w:rPr>
      </w:pPr>
    </w:p>
    <w:p w14:paraId="53F947AD" w14:textId="77777777" w:rsidR="000D0ECB" w:rsidRPr="00CA700C" w:rsidRDefault="000D0ECB" w:rsidP="00DF28F2">
      <w:pPr>
        <w:pStyle w:val="Textoindependiente"/>
        <w:ind w:left="1134"/>
        <w:jc w:val="center"/>
        <w:rPr>
          <w:rFonts w:ascii="ITC Avant Garde" w:hAnsi="ITC Avant Garde"/>
          <w:sz w:val="22"/>
          <w:lang w:val="es-MX"/>
        </w:rPr>
      </w:pPr>
    </w:p>
    <w:p w14:paraId="4BFB9790" w14:textId="77777777" w:rsidR="00DF28F2" w:rsidRPr="00CA700C" w:rsidRDefault="00DF28F2" w:rsidP="002944F8">
      <w:pPr>
        <w:pStyle w:val="Textoindependiente"/>
        <w:ind w:left="1134"/>
        <w:rPr>
          <w:rFonts w:ascii="ITC Avant Garde" w:hAnsi="ITC Avant Garde"/>
          <w:sz w:val="22"/>
          <w:lang w:val="es-MX"/>
        </w:rPr>
      </w:pPr>
      <w:r w:rsidRPr="00CA700C">
        <w:rPr>
          <w:rFonts w:ascii="ITC Avant Garde" w:hAnsi="ITC Avant Garde"/>
        </w:rPr>
        <w:t>L=Ly=L</w:t>
      </w:r>
      <w:r w:rsidR="00712DBC" w:rsidRPr="00CA700C">
        <w:rPr>
          <w:rFonts w:ascii="ITC Avant Garde" w:hAnsi="ITC Avant Garde"/>
        </w:rPr>
        <w:t>z</w:t>
      </w:r>
    </w:p>
    <w:p w14:paraId="4BFB9791" w14:textId="77777777" w:rsidR="0064083C" w:rsidRPr="00CA700C" w:rsidRDefault="00DF28F2" w:rsidP="00DF28F2">
      <w:pPr>
        <w:pStyle w:val="Textoindependiente"/>
        <w:ind w:left="1134"/>
        <w:jc w:val="center"/>
        <w:rPr>
          <w:rFonts w:ascii="ITC Avant Garde" w:hAnsi="ITC Avant Garde"/>
          <w:sz w:val="22"/>
          <w:lang w:val="es-MX"/>
        </w:rPr>
      </w:pPr>
      <w:r w:rsidRPr="00CA700C">
        <w:rPr>
          <w:rFonts w:ascii="ITC Avant Garde" w:hAnsi="ITC Avant Garde"/>
        </w:rPr>
        <w:object w:dxaOrig="17970" w:dyaOrig="11445" w14:anchorId="4BFB9AFA">
          <v:shape id="_x0000_i1028" type="#_x0000_t75" style="width:292.9pt;height:89.85pt" o:ole="">
            <v:imagedata r:id="rId19" o:title="" croptop="22276f" cropbottom="24158f" cropright="17280f" gain="0" blacklevel="-.5" grayscale="t"/>
          </v:shape>
          <o:OLEObject Type="Embed" ProgID="AutoCAD.Drawing.18" ShapeID="_x0000_i1028" DrawAspect="Content" ObjectID="_1626597328" r:id="rId20"/>
        </w:object>
      </w:r>
    </w:p>
    <w:p w14:paraId="4BFB9797" w14:textId="77777777" w:rsidR="00DF28F2" w:rsidRPr="00CA700C" w:rsidRDefault="00DF28F2" w:rsidP="00DF28F2">
      <w:pPr>
        <w:pStyle w:val="Textoindependiente"/>
        <w:ind w:left="709"/>
        <w:jc w:val="center"/>
        <w:rPr>
          <w:rFonts w:ascii="ITC Avant Garde" w:hAnsi="ITC Avant Garde"/>
        </w:rPr>
      </w:pPr>
    </w:p>
    <w:p w14:paraId="4BFB9798" w14:textId="77777777" w:rsidR="00DF28F2" w:rsidRPr="00CA700C" w:rsidRDefault="00DF28F2" w:rsidP="00DF28F2">
      <w:pPr>
        <w:pStyle w:val="Textoindependiente"/>
        <w:ind w:left="1134"/>
        <w:rPr>
          <w:rFonts w:ascii="ITC Avant Garde" w:hAnsi="ITC Avant Garde"/>
          <w:sz w:val="22"/>
          <w:lang w:val="es-MX"/>
        </w:rPr>
      </w:pPr>
      <w:r w:rsidRPr="00CA700C">
        <w:rPr>
          <w:rFonts w:ascii="ITC Avant Garde" w:hAnsi="ITC Avant Garde"/>
        </w:rPr>
        <w:t>L=Ly=L</w:t>
      </w:r>
      <w:r w:rsidR="00712DBC" w:rsidRPr="00CA700C">
        <w:rPr>
          <w:rFonts w:ascii="ITC Avant Garde" w:hAnsi="ITC Avant Garde"/>
        </w:rPr>
        <w:t>z</w:t>
      </w:r>
    </w:p>
    <w:p w14:paraId="4BFB979A" w14:textId="77777777" w:rsidR="00AF7EB3" w:rsidRPr="00CA700C" w:rsidRDefault="00DF28F2" w:rsidP="00DF28F2">
      <w:pPr>
        <w:pStyle w:val="Textoindependiente"/>
        <w:ind w:left="709"/>
        <w:jc w:val="center"/>
        <w:rPr>
          <w:rFonts w:ascii="ITC Avant Garde" w:hAnsi="ITC Avant Garde"/>
        </w:rPr>
      </w:pPr>
      <w:r w:rsidRPr="00CA700C">
        <w:rPr>
          <w:rFonts w:ascii="ITC Avant Garde" w:hAnsi="ITC Avant Garde"/>
        </w:rPr>
        <w:object w:dxaOrig="17970" w:dyaOrig="11445" w14:anchorId="4BFB9AFB">
          <v:shape id="_x0000_i1029" type="#_x0000_t75" style="width:320.75pt;height:98.45pt" o:ole="">
            <v:imagedata r:id="rId21" o:title="" croptop="22789f" cropbottom="21880f" cropright="17911f" gain="0" blacklevel="-.5" grayscale="t" bilevel="t"/>
          </v:shape>
          <o:OLEObject Type="Embed" ProgID="AutoCAD.Drawing.18" ShapeID="_x0000_i1029" DrawAspect="Content" ObjectID="_1626597329" r:id="rId22"/>
        </w:object>
      </w:r>
    </w:p>
    <w:p w14:paraId="4BFB979B" w14:textId="77777777" w:rsidR="00F6173D" w:rsidRPr="00CA700C" w:rsidRDefault="00712DBC" w:rsidP="00F6173D">
      <w:pPr>
        <w:pStyle w:val="Textoindependiente"/>
        <w:ind w:left="1134"/>
        <w:rPr>
          <w:rFonts w:ascii="ITC Avant Garde" w:hAnsi="ITC Avant Garde"/>
          <w:sz w:val="22"/>
          <w:lang w:val="es-MX"/>
        </w:rPr>
      </w:pPr>
      <w:r w:rsidRPr="00CA700C">
        <w:rPr>
          <w:rFonts w:ascii="ITC Avant Garde" w:hAnsi="ITC Avant Garde"/>
        </w:rPr>
        <w:t>L=Ly</w:t>
      </w:r>
      <w:r w:rsidR="00F6173D" w:rsidRPr="00CA700C">
        <w:rPr>
          <w:rFonts w:ascii="ITC Avant Garde" w:hAnsi="ITC Avant Garde"/>
        </w:rPr>
        <w:t xml:space="preserve">       0.5L=Lz</w:t>
      </w:r>
    </w:p>
    <w:p w14:paraId="4BFB979D" w14:textId="77777777" w:rsidR="006561C4" w:rsidRPr="00CA700C" w:rsidRDefault="00F6173D" w:rsidP="00F6173D">
      <w:pPr>
        <w:pStyle w:val="Textoindependiente"/>
        <w:ind w:left="709"/>
        <w:jc w:val="center"/>
        <w:rPr>
          <w:rFonts w:ascii="ITC Avant Garde" w:hAnsi="ITC Avant Garde"/>
        </w:rPr>
      </w:pPr>
      <w:r w:rsidRPr="00CA700C">
        <w:rPr>
          <w:rFonts w:ascii="ITC Avant Garde" w:hAnsi="ITC Avant Garde"/>
        </w:rPr>
        <w:object w:dxaOrig="17970" w:dyaOrig="11445" w14:anchorId="4BFB9AFC">
          <v:shape id="_x0000_i1030" type="#_x0000_t75" style="width:329.75pt;height:113.9pt" o:ole="">
            <v:imagedata r:id="rId23" o:title="" croptop="20419f" cropbottom="20906f" cropright="17156f" gain="0" blacklevel="-.5" grayscale="t"/>
          </v:shape>
          <o:OLEObject Type="Embed" ProgID="AutoCAD.Drawing.18" ShapeID="_x0000_i1030" DrawAspect="Content" ObjectID="_1626597330" r:id="rId24"/>
        </w:object>
      </w:r>
    </w:p>
    <w:p w14:paraId="4BFB979F" w14:textId="77777777" w:rsidR="00F6173D" w:rsidRPr="00CA700C" w:rsidRDefault="00F6173D" w:rsidP="00F6173D">
      <w:pPr>
        <w:pStyle w:val="Textoindependiente"/>
        <w:ind w:left="1134"/>
        <w:rPr>
          <w:rFonts w:ascii="ITC Avant Garde" w:hAnsi="ITC Avant Garde"/>
        </w:rPr>
      </w:pPr>
      <w:r w:rsidRPr="00CA700C">
        <w:rPr>
          <w:rFonts w:ascii="ITC Avant Garde" w:hAnsi="ITC Avant Garde"/>
        </w:rPr>
        <w:t>L=Ly</w:t>
      </w:r>
    </w:p>
    <w:p w14:paraId="4BFB97A5" w14:textId="13AA51AE" w:rsidR="00AF7EB3" w:rsidRPr="00CA700C" w:rsidRDefault="00F6173D" w:rsidP="000D0ECB">
      <w:pPr>
        <w:pStyle w:val="Textoindependiente"/>
        <w:ind w:left="1134"/>
        <w:rPr>
          <w:rFonts w:ascii="ITC Avant Garde" w:hAnsi="ITC Avant Garde"/>
        </w:rPr>
      </w:pPr>
      <w:r w:rsidRPr="00CA700C">
        <w:rPr>
          <w:rFonts w:ascii="ITC Avant Garde" w:hAnsi="ITC Avant Garde"/>
        </w:rPr>
        <w:t>L1=Lz</w:t>
      </w:r>
    </w:p>
    <w:p w14:paraId="4BFB97A6" w14:textId="77777777" w:rsidR="002D00A8" w:rsidRPr="00CA700C" w:rsidRDefault="00F6173D" w:rsidP="00F6173D">
      <w:pPr>
        <w:pStyle w:val="Textoindependiente"/>
        <w:ind w:left="709"/>
        <w:jc w:val="center"/>
        <w:rPr>
          <w:rFonts w:ascii="ITC Avant Garde" w:hAnsi="ITC Avant Garde"/>
        </w:rPr>
      </w:pPr>
      <w:r w:rsidRPr="00CA700C">
        <w:rPr>
          <w:rFonts w:ascii="ITC Avant Garde" w:hAnsi="ITC Avant Garde"/>
        </w:rPr>
        <w:object w:dxaOrig="17970" w:dyaOrig="11445" w14:anchorId="4BFB9AFD">
          <v:shape id="_x0000_i1031" type="#_x0000_t75" style="width:293.8pt;height:243.2pt" o:ole="">
            <v:imagedata r:id="rId25" o:title="" croptop="11367f" cropbottom="2532f" cropleft="2130f" cropright="21062f" gain="0" blacklevel="-.5"/>
          </v:shape>
          <o:OLEObject Type="Embed" ProgID="AutoCAD.Drawing.18" ShapeID="_x0000_i1031" DrawAspect="Content" ObjectID="_1626597331" r:id="rId26"/>
        </w:object>
      </w:r>
    </w:p>
    <w:p w14:paraId="4BFB97A7" w14:textId="77777777" w:rsidR="00F6173D" w:rsidRPr="00CA700C" w:rsidRDefault="00F6173D" w:rsidP="00F6173D">
      <w:pPr>
        <w:pStyle w:val="Textoindependiente"/>
        <w:ind w:left="709"/>
        <w:jc w:val="center"/>
        <w:rPr>
          <w:rFonts w:ascii="ITC Avant Garde" w:hAnsi="ITC Avant Garde"/>
        </w:rPr>
      </w:pPr>
    </w:p>
    <w:p w14:paraId="4BFB97A8" w14:textId="77777777" w:rsidR="00F6173D" w:rsidRPr="00CA700C" w:rsidRDefault="00F6173D" w:rsidP="00F6173D">
      <w:pPr>
        <w:pStyle w:val="Textoindependiente"/>
        <w:ind w:left="709"/>
        <w:jc w:val="center"/>
        <w:rPr>
          <w:rFonts w:ascii="ITC Avant Garde" w:hAnsi="ITC Avant Garde"/>
        </w:rPr>
      </w:pPr>
    </w:p>
    <w:p w14:paraId="4BFB97A9" w14:textId="77777777" w:rsidR="00F6173D" w:rsidRPr="00CA700C" w:rsidRDefault="00F6173D" w:rsidP="00F6173D">
      <w:pPr>
        <w:pStyle w:val="Textoindependiente"/>
        <w:ind w:left="709"/>
        <w:jc w:val="center"/>
        <w:rPr>
          <w:rFonts w:ascii="ITC Avant Garde" w:hAnsi="ITC Avant Garde"/>
        </w:rPr>
      </w:pPr>
    </w:p>
    <w:p w14:paraId="4BFB97AA" w14:textId="77777777" w:rsidR="00F6173D" w:rsidRPr="00CA700C" w:rsidRDefault="00F6173D" w:rsidP="00F6173D">
      <w:pPr>
        <w:pStyle w:val="Textoindependiente"/>
        <w:ind w:left="709"/>
        <w:rPr>
          <w:rFonts w:ascii="ITC Avant Garde" w:hAnsi="ITC Avant Garde"/>
        </w:rPr>
      </w:pPr>
      <w:r w:rsidRPr="00CA700C">
        <w:rPr>
          <w:rFonts w:ascii="ITC Avant Garde" w:hAnsi="ITC Avant Garde"/>
        </w:rPr>
        <w:t>L=Ly</w:t>
      </w:r>
    </w:p>
    <w:p w14:paraId="4BFB97AB" w14:textId="77777777" w:rsidR="00F6173D" w:rsidRPr="00CA700C" w:rsidRDefault="00F6173D" w:rsidP="00F6173D">
      <w:pPr>
        <w:pStyle w:val="Textoindependiente"/>
        <w:ind w:left="709"/>
        <w:rPr>
          <w:rFonts w:ascii="ITC Avant Garde" w:hAnsi="ITC Avant Garde"/>
        </w:rPr>
      </w:pPr>
      <w:r w:rsidRPr="00CA700C">
        <w:rPr>
          <w:rFonts w:ascii="ITC Avant Garde" w:hAnsi="ITC Avant Garde"/>
        </w:rPr>
        <w:t>L1=Lz</w:t>
      </w:r>
    </w:p>
    <w:p w14:paraId="4BFB97AC" w14:textId="77777777" w:rsidR="00F6173D" w:rsidRPr="00CA700C" w:rsidRDefault="00F6173D" w:rsidP="00F6173D">
      <w:pPr>
        <w:pStyle w:val="Textoindependiente"/>
        <w:ind w:left="709"/>
        <w:jc w:val="center"/>
        <w:rPr>
          <w:rFonts w:ascii="ITC Avant Garde" w:hAnsi="ITC Avant Garde"/>
        </w:rPr>
      </w:pPr>
    </w:p>
    <w:p w14:paraId="4BFB97AD" w14:textId="77777777" w:rsidR="00F6173D" w:rsidRPr="00CA700C" w:rsidRDefault="00F6173D" w:rsidP="00F6173D">
      <w:pPr>
        <w:pStyle w:val="Textoindependiente"/>
        <w:ind w:left="709"/>
        <w:jc w:val="center"/>
        <w:rPr>
          <w:rFonts w:ascii="ITC Avant Garde" w:hAnsi="ITC Avant Garde"/>
          <w:sz w:val="22"/>
          <w:lang w:val="es-MX"/>
        </w:rPr>
      </w:pPr>
      <w:r w:rsidRPr="00CA700C">
        <w:rPr>
          <w:rFonts w:ascii="ITC Avant Garde" w:hAnsi="ITC Avant Garde"/>
        </w:rPr>
        <w:object w:dxaOrig="17970" w:dyaOrig="11445" w14:anchorId="4BFB9AFE">
          <v:shape id="_x0000_i1032" type="#_x0000_t75" style="width:308.2pt;height:237.5pt" o:ole="">
            <v:imagedata r:id="rId27" o:title="" croptop="11070f" cropbottom="4220f" cropleft="2171f" cropright="20879f" gain="0" blacklevel="-.5"/>
          </v:shape>
          <o:OLEObject Type="Embed" ProgID="AutoCAD.Drawing.18" ShapeID="_x0000_i1032" DrawAspect="Content" ObjectID="_1626597332" r:id="rId28"/>
        </w:object>
      </w:r>
    </w:p>
    <w:p w14:paraId="4BFB97AE" w14:textId="77777777" w:rsidR="00F77B66" w:rsidRPr="00CA700C" w:rsidRDefault="00F77B66" w:rsidP="002D00A8">
      <w:pPr>
        <w:pStyle w:val="Textoindependiente"/>
        <w:rPr>
          <w:rFonts w:ascii="ITC Avant Garde" w:hAnsi="ITC Avant Garde"/>
          <w:sz w:val="22"/>
          <w:lang w:val="es-MX"/>
        </w:rPr>
      </w:pPr>
    </w:p>
    <w:p w14:paraId="4BFB97AF" w14:textId="77777777" w:rsidR="009D6255" w:rsidRPr="00CA700C" w:rsidRDefault="00F6173D" w:rsidP="00F6173D">
      <w:pPr>
        <w:pStyle w:val="Textoindependiente"/>
        <w:ind w:firstLine="709"/>
        <w:rPr>
          <w:rFonts w:ascii="ITC Avant Garde" w:hAnsi="ITC Avant Garde"/>
          <w:sz w:val="22"/>
          <w:lang w:val="es-MX"/>
        </w:rPr>
      </w:pPr>
      <w:r w:rsidRPr="00CA700C">
        <w:rPr>
          <w:rFonts w:ascii="ITC Avant Garde" w:hAnsi="ITC Avant Garde"/>
          <w:sz w:val="22"/>
          <w:lang w:val="es-MX"/>
        </w:rPr>
        <w:t>Para efectos de rapidez se puede tomar las distancias entre nodos.</w:t>
      </w:r>
    </w:p>
    <w:p w14:paraId="4BFB97B0" w14:textId="77777777" w:rsidR="00F6173D" w:rsidRPr="00CA700C" w:rsidRDefault="00F6173D" w:rsidP="00F6173D">
      <w:pPr>
        <w:pStyle w:val="Textoindependiente"/>
        <w:ind w:firstLine="709"/>
        <w:rPr>
          <w:rFonts w:ascii="ITC Avant Garde" w:hAnsi="ITC Avant Garde"/>
          <w:sz w:val="22"/>
          <w:lang w:val="es-MX"/>
        </w:rPr>
      </w:pPr>
    </w:p>
    <w:p w14:paraId="4BFB97B1" w14:textId="77777777" w:rsidR="00F77B66" w:rsidRPr="00CA700C" w:rsidRDefault="00F77B66" w:rsidP="007C59EB">
      <w:pPr>
        <w:shd w:val="clear" w:color="auto" w:fill="FFFFFF"/>
        <w:ind w:left="709"/>
        <w:jc w:val="both"/>
        <w:rPr>
          <w:rFonts w:ascii="ITC Avant Garde" w:hAnsi="ITC Avant Garde"/>
          <w:lang w:val="es-MX"/>
        </w:rPr>
      </w:pPr>
      <w:r w:rsidRPr="00CA700C">
        <w:rPr>
          <w:rFonts w:ascii="ITC Avant Garde" w:hAnsi="ITC Avant Garde"/>
          <w:lang w:val="es-MX"/>
        </w:rPr>
        <w:t>Para cualquier tipo de monopolo se deberá revisar la relación de esbeltez del primer tramo, el cual no deberá tener una longitud menor a 6m (independientemente que se modele a cada tramo), el valor de las variables K y L será K=2.00 y L=H</w:t>
      </w:r>
      <w:r w:rsidRPr="00CA700C">
        <w:rPr>
          <w:rFonts w:ascii="ITC Avant Garde" w:hAnsi="ITC Avant Garde"/>
          <w:vertAlign w:val="subscript"/>
          <w:lang w:val="es-MX"/>
        </w:rPr>
        <w:t>t</w:t>
      </w:r>
      <w:r w:rsidRPr="00CA700C">
        <w:rPr>
          <w:rFonts w:ascii="ITC Avant Garde" w:hAnsi="ITC Avant Garde"/>
          <w:lang w:val="es-MX"/>
        </w:rPr>
        <w:t xml:space="preserve"> donde H</w:t>
      </w:r>
      <w:r w:rsidRPr="00CA700C">
        <w:rPr>
          <w:rFonts w:ascii="ITC Avant Garde" w:hAnsi="ITC Avant Garde"/>
          <w:vertAlign w:val="subscript"/>
          <w:lang w:val="es-MX"/>
        </w:rPr>
        <w:t>t</w:t>
      </w:r>
      <w:r w:rsidRPr="00CA700C">
        <w:rPr>
          <w:rFonts w:ascii="ITC Avant Garde" w:hAnsi="ITC Avant Garde"/>
          <w:lang w:val="es-MX"/>
        </w:rPr>
        <w:t xml:space="preserve"> es la altura total del monopolo.</w:t>
      </w:r>
    </w:p>
    <w:p w14:paraId="4BFB97B2" w14:textId="77777777" w:rsidR="00F77B66" w:rsidRPr="00CA700C" w:rsidRDefault="00F77B66" w:rsidP="00F77B66">
      <w:pPr>
        <w:shd w:val="clear" w:color="auto" w:fill="FFFFFF"/>
        <w:ind w:left="1701"/>
        <w:jc w:val="both"/>
        <w:rPr>
          <w:rFonts w:ascii="ITC Avant Garde" w:hAnsi="ITC Avant Garde"/>
          <w:lang w:val="es-MX"/>
        </w:rPr>
      </w:pPr>
    </w:p>
    <w:p w14:paraId="4BFB97B3" w14:textId="77777777" w:rsidR="00F77B66" w:rsidRPr="00CA700C" w:rsidRDefault="00F77B66" w:rsidP="007C59EB">
      <w:pPr>
        <w:shd w:val="clear" w:color="auto" w:fill="FFFFFF"/>
        <w:ind w:left="709"/>
        <w:jc w:val="both"/>
        <w:rPr>
          <w:rFonts w:ascii="ITC Avant Garde" w:hAnsi="ITC Avant Garde"/>
          <w:lang w:val="es-MX"/>
        </w:rPr>
      </w:pPr>
      <w:r w:rsidRPr="00CA700C">
        <w:rPr>
          <w:rFonts w:ascii="ITC Avant Garde" w:hAnsi="ITC Avant Garde"/>
          <w:lang w:val="es-MX"/>
        </w:rPr>
        <w:t>Como resultado del análisis</w:t>
      </w:r>
      <w:r w:rsidR="0064083C" w:rsidRPr="00CA700C">
        <w:rPr>
          <w:rFonts w:ascii="ITC Avant Garde" w:hAnsi="ITC Avant Garde"/>
          <w:lang w:val="es-MX"/>
        </w:rPr>
        <w:t xml:space="preserve"> </w:t>
      </w:r>
      <w:r w:rsidRPr="00CA700C">
        <w:rPr>
          <w:rFonts w:ascii="ITC Avant Garde" w:hAnsi="ITC Avant Garde"/>
          <w:lang w:val="es-MX"/>
        </w:rPr>
        <w:t xml:space="preserve"> se considerara aceptables los diseños que cumplan con los siguientes parámetros:</w:t>
      </w:r>
    </w:p>
    <w:p w14:paraId="4BFB97B4" w14:textId="77777777" w:rsidR="00F77B66" w:rsidRPr="00CA700C" w:rsidRDefault="00F77B66" w:rsidP="00F77B66">
      <w:pPr>
        <w:shd w:val="clear" w:color="auto" w:fill="FFFFFF"/>
        <w:ind w:left="1701"/>
        <w:jc w:val="both"/>
        <w:rPr>
          <w:rFonts w:ascii="ITC Avant Garde" w:hAnsi="ITC Avant Garde"/>
          <w:lang w:val="es-MX"/>
        </w:rPr>
      </w:pPr>
    </w:p>
    <w:p w14:paraId="4BFB97B5"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Monopolos de cualquier altura el primer tramo podrá rebasar como máximo el 10% (1.10) la relación de esbeltez y deberá cumplir con una rel</w:t>
      </w:r>
      <w:r w:rsidR="00ED1BF7" w:rsidRPr="00CA700C">
        <w:rPr>
          <w:rFonts w:ascii="ITC Avant Garde" w:hAnsi="ITC Avant Garde"/>
          <w:lang w:val="es-MX"/>
        </w:rPr>
        <w:t>ación de esfuerzos máxima del 100</w:t>
      </w:r>
      <w:r w:rsidRPr="00CA700C">
        <w:rPr>
          <w:rFonts w:ascii="ITC Avant Garde" w:hAnsi="ITC Avant Garde"/>
          <w:lang w:val="es-MX"/>
        </w:rPr>
        <w:t>% (</w:t>
      </w:r>
      <w:r w:rsidR="003C57AF" w:rsidRPr="00CA700C">
        <w:rPr>
          <w:rFonts w:ascii="ITC Avant Garde" w:hAnsi="ITC Avant Garde"/>
          <w:lang w:val="es-MX"/>
        </w:rPr>
        <w:t>RI&lt;1.</w:t>
      </w:r>
      <w:r w:rsidR="00ED1BF7" w:rsidRPr="00CA700C">
        <w:rPr>
          <w:rFonts w:ascii="ITC Avant Garde" w:hAnsi="ITC Avant Garde"/>
          <w:lang w:val="es-MX"/>
        </w:rPr>
        <w:t>0</w:t>
      </w:r>
      <w:r w:rsidRPr="00CA700C">
        <w:rPr>
          <w:rFonts w:ascii="ITC Avant Garde" w:hAnsi="ITC Avant Garde"/>
          <w:lang w:val="es-MX"/>
        </w:rPr>
        <w:t>) se deberá de cumplir de manera estricta ambas condiciones.</w:t>
      </w:r>
    </w:p>
    <w:p w14:paraId="4BFB97B6" w14:textId="77777777" w:rsidR="00F77B66" w:rsidRPr="00CA700C" w:rsidRDefault="00F77B66" w:rsidP="00F77B66">
      <w:pPr>
        <w:shd w:val="clear" w:color="auto" w:fill="FFFFFF"/>
        <w:ind w:left="1701"/>
        <w:jc w:val="both"/>
        <w:rPr>
          <w:rFonts w:ascii="ITC Avant Garde" w:hAnsi="ITC Avant Garde"/>
          <w:lang w:val="es-MX"/>
        </w:rPr>
      </w:pPr>
    </w:p>
    <w:p w14:paraId="4BFB97B7"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el resto de los tramos del monopolo la revisión solo será por esfuerzos, la relación de esfuerzos no deberá exceder del 95% (</w:t>
      </w:r>
      <w:r w:rsidR="00ED1BF7" w:rsidRPr="00CA700C">
        <w:rPr>
          <w:rFonts w:ascii="ITC Avant Garde" w:hAnsi="ITC Avant Garde"/>
          <w:lang w:val="es-MX"/>
        </w:rPr>
        <w:t>RI&lt;=</w:t>
      </w:r>
      <w:r w:rsidRPr="00CA700C">
        <w:rPr>
          <w:rFonts w:ascii="ITC Avant Garde" w:hAnsi="ITC Avant Garde"/>
          <w:lang w:val="es-MX"/>
        </w:rPr>
        <w:t>0.95).</w:t>
      </w:r>
    </w:p>
    <w:p w14:paraId="4BFB97B8" w14:textId="77777777" w:rsidR="00F77B66" w:rsidRPr="00CA700C" w:rsidRDefault="00F77B66" w:rsidP="00F77B66">
      <w:pPr>
        <w:shd w:val="clear" w:color="auto" w:fill="FFFFFF"/>
        <w:ind w:left="1701"/>
        <w:jc w:val="both"/>
        <w:rPr>
          <w:rFonts w:ascii="ITC Avant Garde" w:hAnsi="ITC Avant Garde"/>
          <w:lang w:val="es-MX"/>
        </w:rPr>
      </w:pPr>
    </w:p>
    <w:p w14:paraId="4BFB97B9"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 xml:space="preserve">Todos los Monopolos tipo bridado deberán considerar en su diseño y fabricación cartabones de rigidez para cada brida que incluya el monopolo. </w:t>
      </w:r>
    </w:p>
    <w:p w14:paraId="4BFB97BA" w14:textId="77777777" w:rsidR="00F77B66" w:rsidRPr="00CA700C" w:rsidRDefault="00F77B66" w:rsidP="00150A3D">
      <w:pPr>
        <w:shd w:val="clear" w:color="auto" w:fill="FFFFFF"/>
        <w:jc w:val="both"/>
        <w:rPr>
          <w:rFonts w:ascii="ITC Avant Garde" w:hAnsi="ITC Avant Garde"/>
          <w:lang w:val="es-MX"/>
        </w:rPr>
      </w:pPr>
    </w:p>
    <w:p w14:paraId="4BFB97BB" w14:textId="77777777" w:rsidR="00F77B66" w:rsidRPr="00CA700C" w:rsidRDefault="00F77B66"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En diámetros de 24” y menores se podrán reducir hasta dos diámetros comerciales entre tramos consecutivos.</w:t>
      </w:r>
    </w:p>
    <w:p w14:paraId="4BFB97BC" w14:textId="77777777" w:rsidR="00F77B66" w:rsidRPr="00CA700C" w:rsidRDefault="00F77B66" w:rsidP="00F77B66">
      <w:pPr>
        <w:shd w:val="clear" w:color="auto" w:fill="FFFFFF"/>
        <w:ind w:left="2061"/>
        <w:jc w:val="both"/>
        <w:rPr>
          <w:rFonts w:ascii="ITC Avant Garde" w:hAnsi="ITC Avant Garde"/>
          <w:lang w:val="es-MX"/>
        </w:rPr>
      </w:pPr>
    </w:p>
    <w:p w14:paraId="4BFB97BD" w14:textId="77777777" w:rsidR="00F77B66" w:rsidRPr="00CA700C" w:rsidRDefault="00ED1BF7" w:rsidP="00A02335">
      <w:pPr>
        <w:numPr>
          <w:ilvl w:val="0"/>
          <w:numId w:val="17"/>
        </w:numPr>
        <w:shd w:val="clear" w:color="auto" w:fill="FFFFFF"/>
        <w:jc w:val="both"/>
        <w:rPr>
          <w:rFonts w:ascii="ITC Avant Garde" w:hAnsi="ITC Avant Garde"/>
          <w:lang w:val="es-MX"/>
        </w:rPr>
      </w:pPr>
      <w:r w:rsidRPr="00CA700C">
        <w:rPr>
          <w:rFonts w:ascii="ITC Avant Garde" w:hAnsi="ITC Avant Garde"/>
          <w:lang w:val="es-MX"/>
        </w:rPr>
        <w:t>Para diámetro de 30” y mayores</w:t>
      </w:r>
      <w:r w:rsidR="00F77B66" w:rsidRPr="00CA700C">
        <w:rPr>
          <w:rFonts w:ascii="ITC Avant Garde" w:hAnsi="ITC Avant Garde"/>
          <w:lang w:val="es-MX"/>
        </w:rPr>
        <w:t>, se podrá reducir hasta un diámetro comercial entre tramos consecutivos.</w:t>
      </w:r>
    </w:p>
    <w:p w14:paraId="4BFB97BE" w14:textId="77777777" w:rsidR="000B72D2" w:rsidRPr="00CA700C" w:rsidRDefault="00F77B66" w:rsidP="000539E9">
      <w:pPr>
        <w:shd w:val="clear" w:color="auto" w:fill="FFFFFF"/>
        <w:ind w:left="1701"/>
        <w:jc w:val="both"/>
        <w:rPr>
          <w:rFonts w:ascii="ITC Avant Garde" w:hAnsi="ITC Avant Garde"/>
          <w:lang w:val="es-MX"/>
        </w:rPr>
      </w:pPr>
      <w:r w:rsidRPr="00CA700C">
        <w:rPr>
          <w:rFonts w:ascii="ITC Avant Garde" w:hAnsi="ITC Avant Garde"/>
          <w:lang w:val="es-MX"/>
        </w:rPr>
        <w:t xml:space="preserve">  </w:t>
      </w:r>
    </w:p>
    <w:p w14:paraId="4BFB97BF" w14:textId="77777777" w:rsidR="00F77B66" w:rsidRPr="00CA700C" w:rsidRDefault="000B72D2" w:rsidP="00DE2B4B">
      <w:pPr>
        <w:pStyle w:val="Textoindependiente"/>
        <w:numPr>
          <w:ilvl w:val="1"/>
          <w:numId w:val="16"/>
        </w:numPr>
        <w:rPr>
          <w:rFonts w:ascii="ITC Avant Garde" w:hAnsi="ITC Avant Garde"/>
          <w:sz w:val="22"/>
          <w:lang w:val="es-MX"/>
        </w:rPr>
      </w:pPr>
      <w:r w:rsidRPr="00CA700C">
        <w:rPr>
          <w:rFonts w:ascii="ITC Avant Garde" w:hAnsi="ITC Avant Garde"/>
          <w:sz w:val="22"/>
          <w:lang w:val="es-MX"/>
        </w:rPr>
        <w:t>En torres arriostradas deberá de aplicarse la fuerza de viento en la dirección más crítica según la ubicación de las retenidas. Deberá tenerse especial cuidado en su modelación al especificar los miembros a  tensión o cable, ya que deberán utilizarse los comandos “Perform Analysis” y “Change” para cada condición y combinación de carga (ver Manual de Usuario Staad Pro). En caso de declarar las retenidas como miembros cable, la tensión inicial deberá ser calculada en función de su longitud, área de la sección y con base en la información técnica proporcionada por el fabricante. Dicha información deberá ser entregada como parte de la memoria de cálculo para justificar los valores empleados. El área de la sección del cable a considerar para el cálculo corresponderá</w:t>
      </w:r>
      <w:r w:rsidR="007859D1" w:rsidRPr="00CA700C">
        <w:rPr>
          <w:rFonts w:ascii="ITC Avant Garde" w:hAnsi="ITC Avant Garde"/>
          <w:sz w:val="22"/>
          <w:lang w:val="es-MX"/>
        </w:rPr>
        <w:t xml:space="preserve"> a 7/9 del área sólida</w:t>
      </w:r>
      <w:r w:rsidR="00DE2B4B" w:rsidRPr="00CA700C">
        <w:rPr>
          <w:rFonts w:ascii="ITC Avant Garde" w:hAnsi="ITC Avant Garde"/>
          <w:sz w:val="22"/>
          <w:lang w:val="es-MX"/>
        </w:rPr>
        <w:t xml:space="preserve"> </w:t>
      </w:r>
      <w:r w:rsidRPr="00CA700C">
        <w:rPr>
          <w:rFonts w:ascii="ITC Avant Garde" w:hAnsi="ITC Avant Garde"/>
          <w:sz w:val="22"/>
          <w:lang w:val="es-MX"/>
        </w:rPr>
        <w:t>del cable.</w:t>
      </w:r>
      <w:r w:rsidR="00DE2B4B" w:rsidRPr="00CA700C">
        <w:rPr>
          <w:rFonts w:ascii="ITC Avant Garde" w:hAnsi="ITC Avant Garde"/>
          <w:sz w:val="22"/>
          <w:lang w:val="es-MX"/>
        </w:rPr>
        <w:t xml:space="preserve"> </w:t>
      </w:r>
      <w:r w:rsidR="00DE2B4B" w:rsidRPr="00CA700C">
        <w:rPr>
          <w:rFonts w:ascii="ITC Avant Garde" w:hAnsi="ITC Avant Garde"/>
          <w:b/>
          <w:sz w:val="22"/>
          <w:lang w:val="es-MX"/>
        </w:rPr>
        <w:t>(En revisión)</w:t>
      </w:r>
      <w:r w:rsidR="00DE2B4B" w:rsidRPr="00CA700C">
        <w:rPr>
          <w:rFonts w:ascii="ITC Avant Garde" w:hAnsi="ITC Avant Garde"/>
          <w:sz w:val="22"/>
          <w:lang w:val="es-MX"/>
        </w:rPr>
        <w:t xml:space="preserve"> </w:t>
      </w:r>
    </w:p>
    <w:p w14:paraId="4BFB97C0" w14:textId="77777777" w:rsidR="007859D1" w:rsidRPr="00CA700C" w:rsidRDefault="007859D1" w:rsidP="007859D1">
      <w:pPr>
        <w:pStyle w:val="Textoindependiente"/>
        <w:ind w:left="1701"/>
        <w:rPr>
          <w:rFonts w:ascii="ITC Avant Garde" w:hAnsi="ITC Avant Garde"/>
          <w:sz w:val="22"/>
          <w:lang w:val="es-MX"/>
        </w:rPr>
      </w:pPr>
    </w:p>
    <w:p w14:paraId="4BFB97C1" w14:textId="77777777" w:rsidR="007859D1" w:rsidRPr="00CA700C" w:rsidRDefault="007859D1" w:rsidP="007859D1">
      <w:pPr>
        <w:pStyle w:val="Textoindependiente"/>
        <w:ind w:left="1701"/>
        <w:rPr>
          <w:rFonts w:ascii="ITC Avant Garde" w:hAnsi="ITC Avant Garde"/>
          <w:sz w:val="22"/>
          <w:lang w:val="es-MX"/>
        </w:rPr>
      </w:pPr>
    </w:p>
    <w:p w14:paraId="4BFB97C2" w14:textId="77777777" w:rsidR="007859D1" w:rsidRPr="00CA700C" w:rsidRDefault="00585A45" w:rsidP="00DE2B4B">
      <w:pPr>
        <w:pStyle w:val="Textoindependiente"/>
        <w:numPr>
          <w:ilvl w:val="1"/>
          <w:numId w:val="33"/>
        </w:numPr>
        <w:rPr>
          <w:rFonts w:ascii="ITC Avant Garde" w:hAnsi="ITC Avant Garde"/>
          <w:sz w:val="22"/>
          <w:lang w:val="es-MX"/>
        </w:rPr>
      </w:pPr>
      <w:r w:rsidRPr="00CA700C">
        <w:rPr>
          <w:rFonts w:ascii="ITC Avant Garde" w:hAnsi="ITC Avant Garde"/>
          <w:sz w:val="22"/>
          <w:lang w:val="es-MX"/>
        </w:rPr>
        <w:t>Retenidas</w:t>
      </w:r>
      <w:r w:rsidR="007859D1" w:rsidRPr="00CA700C">
        <w:rPr>
          <w:rFonts w:ascii="ITC Avant Garde" w:hAnsi="ITC Avant Garde"/>
          <w:sz w:val="22"/>
          <w:lang w:val="es-MX"/>
        </w:rPr>
        <w:t>.</w:t>
      </w:r>
    </w:p>
    <w:p w14:paraId="4BFB97C3" w14:textId="77777777" w:rsidR="002E49F0" w:rsidRPr="00CA700C" w:rsidRDefault="002E49F0" w:rsidP="002E49F0">
      <w:pPr>
        <w:pStyle w:val="Textoindependiente"/>
        <w:rPr>
          <w:rFonts w:ascii="ITC Avant Garde" w:hAnsi="ITC Avant Garde"/>
          <w:sz w:val="22"/>
          <w:lang w:val="es-MX"/>
        </w:rPr>
      </w:pPr>
    </w:p>
    <w:p w14:paraId="4BFB97C4" w14:textId="77777777" w:rsidR="00A234A6" w:rsidRPr="00CA700C" w:rsidRDefault="002E49F0" w:rsidP="00DE2B4B">
      <w:pPr>
        <w:pStyle w:val="Textoindependiente"/>
        <w:ind w:left="1134"/>
        <w:rPr>
          <w:rFonts w:ascii="ITC Avant Garde" w:hAnsi="ITC Avant Garde"/>
          <w:sz w:val="22"/>
          <w:lang w:val="es-MX"/>
        </w:rPr>
      </w:pPr>
      <w:r w:rsidRPr="00CA700C">
        <w:rPr>
          <w:rFonts w:ascii="ITC Avant Garde" w:hAnsi="ITC Avant Garde"/>
          <w:sz w:val="22"/>
          <w:lang w:val="es-MX"/>
        </w:rPr>
        <w:t>Tensión Inicial. Para los fines de diseño, la tensión inicial de las retenidas deberá estar en u</w:t>
      </w:r>
      <w:r w:rsidR="0083336C" w:rsidRPr="00CA700C">
        <w:rPr>
          <w:rFonts w:ascii="ITC Avant Garde" w:hAnsi="ITC Avant Garde"/>
          <w:sz w:val="22"/>
          <w:lang w:val="es-MX"/>
        </w:rPr>
        <w:t>n rango comprendido entre 7 y 10</w:t>
      </w:r>
      <w:r w:rsidRPr="00CA700C">
        <w:rPr>
          <w:rFonts w:ascii="ITC Avant Garde" w:hAnsi="ITC Avant Garde"/>
          <w:sz w:val="22"/>
          <w:lang w:val="es-MX"/>
        </w:rPr>
        <w:t xml:space="preserve"> por </w:t>
      </w:r>
      <w:r w:rsidR="00BC0D99" w:rsidRPr="00CA700C">
        <w:rPr>
          <w:rFonts w:ascii="ITC Avant Garde" w:hAnsi="ITC Avant Garde"/>
          <w:sz w:val="22"/>
          <w:lang w:val="es-MX"/>
        </w:rPr>
        <w:t>ciento de la resistencia mínima</w:t>
      </w:r>
      <w:r w:rsidRPr="00CA700C">
        <w:rPr>
          <w:rFonts w:ascii="ITC Avant Garde" w:hAnsi="ITC Avant Garde"/>
          <w:sz w:val="22"/>
          <w:lang w:val="es-MX"/>
        </w:rPr>
        <w:t xml:space="preserve"> a la ruptura especificada por el fabricante. Se puede utilizar </w:t>
      </w:r>
      <w:r w:rsidR="00A234A6" w:rsidRPr="00CA700C">
        <w:rPr>
          <w:rFonts w:ascii="ITC Avant Garde" w:hAnsi="ITC Avant Garde"/>
          <w:sz w:val="22"/>
          <w:lang w:val="es-MX"/>
        </w:rPr>
        <w:t xml:space="preserve">valores de tensión inicial fuera de estos límites siempre que se considere la sensibilidad de tensión de la estructura frente a las variaciones de la tensión inicial. Cuando se utilice valores de </w:t>
      </w:r>
      <w:r w:rsidR="002575DB" w:rsidRPr="00CA700C">
        <w:rPr>
          <w:rFonts w:ascii="ITC Avant Garde" w:hAnsi="ITC Avant Garde"/>
          <w:sz w:val="22"/>
          <w:lang w:val="es-MX"/>
        </w:rPr>
        <w:t>tensión inicial superiores al 10</w:t>
      </w:r>
      <w:r w:rsidR="00A234A6" w:rsidRPr="00CA700C">
        <w:rPr>
          <w:rFonts w:ascii="ITC Avant Garde" w:hAnsi="ITC Avant Garde"/>
          <w:sz w:val="22"/>
          <w:lang w:val="es-MX"/>
        </w:rPr>
        <w:t xml:space="preserve"> por ciento se </w:t>
      </w:r>
      <w:r w:rsidR="0004577F" w:rsidRPr="00CA700C">
        <w:rPr>
          <w:rFonts w:ascii="ITC Avant Garde" w:hAnsi="ITC Avant Garde"/>
          <w:sz w:val="22"/>
          <w:lang w:val="es-MX"/>
        </w:rPr>
        <w:t>deberá</w:t>
      </w:r>
      <w:r w:rsidR="00A234A6" w:rsidRPr="00CA700C">
        <w:rPr>
          <w:rFonts w:ascii="ITC Avant Garde" w:hAnsi="ITC Avant Garde"/>
          <w:sz w:val="22"/>
          <w:lang w:val="es-MX"/>
        </w:rPr>
        <w:t xml:space="preserve"> considerar los potenciales efectos de vibración eólica. Asimismo, cuando se utilice valores de tensión inferiores al 7 por ciento se </w:t>
      </w:r>
      <w:r w:rsidR="0004577F" w:rsidRPr="00CA700C">
        <w:rPr>
          <w:rFonts w:ascii="ITC Avant Garde" w:hAnsi="ITC Avant Garde"/>
          <w:sz w:val="22"/>
          <w:lang w:val="es-MX"/>
        </w:rPr>
        <w:t>deberá</w:t>
      </w:r>
      <w:r w:rsidR="00A234A6" w:rsidRPr="00CA700C">
        <w:rPr>
          <w:rFonts w:ascii="ITC Avant Garde" w:hAnsi="ITC Avant Garde"/>
          <w:sz w:val="22"/>
          <w:lang w:val="es-MX"/>
        </w:rPr>
        <w:t xml:space="preserve"> considerar los efectos de galope y los ciclos de tensión y holgura.</w:t>
      </w:r>
    </w:p>
    <w:p w14:paraId="4BFB97C5" w14:textId="77777777" w:rsidR="008B5DCC" w:rsidRPr="00CA700C" w:rsidRDefault="008B5DCC" w:rsidP="00DE2B4B">
      <w:pPr>
        <w:pStyle w:val="Textoindependiente"/>
        <w:ind w:left="1134"/>
        <w:rPr>
          <w:rFonts w:ascii="ITC Avant Garde" w:hAnsi="ITC Avant Garde"/>
          <w:sz w:val="22"/>
          <w:lang w:val="es-MX"/>
        </w:rPr>
      </w:pPr>
    </w:p>
    <w:p w14:paraId="4BFB97C6" w14:textId="60E7898F" w:rsidR="0004577F" w:rsidRPr="00CA700C" w:rsidRDefault="0004577F" w:rsidP="00DE2B4B">
      <w:pPr>
        <w:pStyle w:val="Textoindependiente"/>
        <w:ind w:left="1134"/>
        <w:rPr>
          <w:rFonts w:ascii="ITC Avant Garde" w:hAnsi="ITC Avant Garde"/>
          <w:sz w:val="22"/>
          <w:lang w:val="es-MX"/>
        </w:rPr>
      </w:pPr>
      <w:r w:rsidRPr="00CA700C">
        <w:rPr>
          <w:rFonts w:ascii="ITC Avant Garde" w:hAnsi="ITC Avant Garde"/>
          <w:sz w:val="22"/>
          <w:lang w:val="es-MX"/>
        </w:rPr>
        <w:t>En ausencia de datos específicos proporcionados por el fabricante, el módulo de elasticidad de un cable de acero usado para el análisis deberá ser de 1621</w:t>
      </w:r>
      <w:r w:rsidR="002F13C5" w:rsidRPr="00CA700C">
        <w:rPr>
          <w:rFonts w:ascii="ITC Avant Garde" w:hAnsi="ITC Avant Garde"/>
          <w:sz w:val="22"/>
          <w:lang w:val="es-MX"/>
        </w:rPr>
        <w:t>000</w:t>
      </w:r>
      <w:r w:rsidRPr="00CA700C">
        <w:rPr>
          <w:rFonts w:ascii="ITC Avant Garde" w:hAnsi="ITC Avant Garde"/>
          <w:sz w:val="22"/>
          <w:lang w:val="es-MX"/>
        </w:rPr>
        <w:t>Kg/cm</w:t>
      </w:r>
      <w:r w:rsidRPr="00CA700C">
        <w:rPr>
          <w:rFonts w:ascii="ITC Avant Garde" w:hAnsi="ITC Avant Garde"/>
          <w:sz w:val="22"/>
          <w:vertAlign w:val="superscript"/>
          <w:lang w:val="es-MX"/>
        </w:rPr>
        <w:t>2</w:t>
      </w:r>
      <w:r w:rsidRPr="00CA700C">
        <w:rPr>
          <w:rFonts w:ascii="ITC Avant Garde" w:hAnsi="ITC Avant Garde"/>
          <w:sz w:val="22"/>
          <w:lang w:val="es-MX"/>
        </w:rPr>
        <w:t>, excepto para los cables pretensados de diámetro menor o igual a 2-9/16” para los cuales se deberá utilizar un módulo de elasticidad de 1693</w:t>
      </w:r>
      <w:r w:rsidR="002F13C5" w:rsidRPr="00CA700C">
        <w:rPr>
          <w:rFonts w:ascii="ITC Avant Garde" w:hAnsi="ITC Avant Garde"/>
          <w:sz w:val="22"/>
          <w:lang w:val="es-MX"/>
        </w:rPr>
        <w:t>000</w:t>
      </w:r>
      <w:r w:rsidRPr="00CA700C">
        <w:rPr>
          <w:rFonts w:ascii="ITC Avant Garde" w:hAnsi="ITC Avant Garde"/>
          <w:sz w:val="22"/>
          <w:lang w:val="es-MX"/>
        </w:rPr>
        <w:t>Kg/cm</w:t>
      </w:r>
      <w:r w:rsidRPr="00CA700C">
        <w:rPr>
          <w:rFonts w:ascii="ITC Avant Garde" w:hAnsi="ITC Avant Garde"/>
          <w:sz w:val="22"/>
          <w:vertAlign w:val="superscript"/>
          <w:lang w:val="es-MX"/>
        </w:rPr>
        <w:t>2</w:t>
      </w:r>
      <w:r w:rsidRPr="00CA700C">
        <w:rPr>
          <w:rFonts w:ascii="ITC Avant Garde" w:hAnsi="ITC Avant Garde"/>
          <w:sz w:val="22"/>
          <w:lang w:val="es-MX"/>
        </w:rPr>
        <w:t xml:space="preserve">.  Para valores diferentes a los proporcionados en esta norma se </w:t>
      </w:r>
      <w:r w:rsidR="00280BD3" w:rsidRPr="00CA700C">
        <w:rPr>
          <w:rFonts w:ascii="ITC Avant Garde" w:hAnsi="ITC Avant Garde"/>
          <w:sz w:val="22"/>
          <w:lang w:val="es-MX"/>
        </w:rPr>
        <w:t>deberá</w:t>
      </w:r>
      <w:r w:rsidRPr="00CA700C">
        <w:rPr>
          <w:rFonts w:ascii="ITC Avant Garde" w:hAnsi="ITC Avant Garde"/>
          <w:sz w:val="22"/>
          <w:lang w:val="es-MX"/>
        </w:rPr>
        <w:t xml:space="preserve"> ingresar a </w:t>
      </w:r>
      <w:r w:rsidR="002575DB" w:rsidRPr="00CA700C">
        <w:rPr>
          <w:rFonts w:ascii="ITC Avant Garde" w:hAnsi="ITC Avant Garde"/>
          <w:sz w:val="22"/>
          <w:lang w:val="es-MX"/>
        </w:rPr>
        <w:t xml:space="preserve">Departamento de Normas Y Proyectos Estructurales de </w:t>
      </w:r>
      <w:r w:rsidR="001704EB">
        <w:rPr>
          <w:rFonts w:ascii="ITC Avant Garde" w:hAnsi="ITC Avant Garde"/>
          <w:b/>
          <w:sz w:val="22"/>
          <w:lang w:val="es-MX"/>
        </w:rPr>
        <w:t>Telcel</w:t>
      </w:r>
      <w:r w:rsidR="002575DB" w:rsidRPr="00CA700C">
        <w:rPr>
          <w:rFonts w:ascii="ITC Avant Garde" w:hAnsi="ITC Avant Garde"/>
          <w:sz w:val="22"/>
          <w:lang w:val="es-MX"/>
        </w:rPr>
        <w:t xml:space="preserve"> </w:t>
      </w:r>
      <w:r w:rsidRPr="00CA700C">
        <w:rPr>
          <w:rFonts w:ascii="ITC Avant Garde" w:hAnsi="ITC Avant Garde"/>
          <w:sz w:val="22"/>
          <w:lang w:val="es-MX"/>
        </w:rPr>
        <w:t xml:space="preserve">las fichas técnicas para su </w:t>
      </w:r>
      <w:r w:rsidR="00280BD3" w:rsidRPr="00CA700C">
        <w:rPr>
          <w:rFonts w:ascii="ITC Avant Garde" w:hAnsi="ITC Avant Garde"/>
          <w:sz w:val="22"/>
          <w:lang w:val="es-MX"/>
        </w:rPr>
        <w:t>validación</w:t>
      </w:r>
      <w:r w:rsidRPr="00CA700C">
        <w:rPr>
          <w:rFonts w:ascii="ITC Avant Garde" w:hAnsi="ITC Avant Garde"/>
          <w:sz w:val="22"/>
          <w:lang w:val="es-MX"/>
        </w:rPr>
        <w:t xml:space="preserve">.    </w:t>
      </w:r>
    </w:p>
    <w:p w14:paraId="4BFB97C7" w14:textId="77777777" w:rsidR="00A234A6" w:rsidRPr="00CA700C" w:rsidRDefault="00A234A6" w:rsidP="00DE2B4B">
      <w:pPr>
        <w:pStyle w:val="Textoindependiente"/>
        <w:ind w:left="1134"/>
        <w:rPr>
          <w:rFonts w:ascii="ITC Avant Garde" w:hAnsi="ITC Avant Garde"/>
          <w:sz w:val="22"/>
          <w:lang w:val="es-MX"/>
        </w:rPr>
      </w:pPr>
    </w:p>
    <w:p w14:paraId="4BFB97C8" w14:textId="77777777" w:rsidR="00D56345" w:rsidRPr="00CA700C" w:rsidRDefault="00280BD3" w:rsidP="00DE2B4B">
      <w:pPr>
        <w:pStyle w:val="Textoindependiente"/>
        <w:ind w:left="1134"/>
        <w:rPr>
          <w:rFonts w:ascii="ITC Avant Garde" w:hAnsi="ITC Avant Garde"/>
          <w:sz w:val="22"/>
          <w:lang w:val="es-MX"/>
        </w:rPr>
      </w:pPr>
      <w:r w:rsidRPr="00CA700C">
        <w:rPr>
          <w:rFonts w:ascii="ITC Avant Garde" w:hAnsi="ITC Avant Garde"/>
          <w:sz w:val="22"/>
          <w:lang w:val="es-MX"/>
        </w:rPr>
        <w:t xml:space="preserve">Los cables no tienen un punto de </w:t>
      </w:r>
      <w:r w:rsidR="00484137" w:rsidRPr="00CA700C">
        <w:rPr>
          <w:rFonts w:ascii="ITC Avant Garde" w:hAnsi="ITC Avant Garde"/>
          <w:sz w:val="22"/>
          <w:lang w:val="es-MX"/>
        </w:rPr>
        <w:t>fluencia definido ya que</w:t>
      </w:r>
      <w:r w:rsidR="00BC0D99" w:rsidRPr="00CA700C">
        <w:rPr>
          <w:rFonts w:ascii="ITC Avant Garde" w:hAnsi="ITC Avant Garde"/>
          <w:sz w:val="22"/>
          <w:lang w:val="es-MX"/>
        </w:rPr>
        <w:t xml:space="preserve"> </w:t>
      </w:r>
      <w:r w:rsidR="00484137" w:rsidRPr="00CA700C">
        <w:rPr>
          <w:rFonts w:ascii="ITC Avant Garde" w:hAnsi="ITC Avant Garde"/>
          <w:sz w:val="22"/>
          <w:lang w:val="es-MX"/>
        </w:rPr>
        <w:t>se</w:t>
      </w:r>
      <w:r w:rsidR="00BC0D99" w:rsidRPr="00CA700C">
        <w:rPr>
          <w:rFonts w:ascii="ITC Avant Garde" w:hAnsi="ITC Avant Garde"/>
          <w:sz w:val="22"/>
          <w:lang w:val="es-MX"/>
        </w:rPr>
        <w:t xml:space="preserve"> man</w:t>
      </w:r>
      <w:r w:rsidR="00484137" w:rsidRPr="00CA700C">
        <w:rPr>
          <w:rFonts w:ascii="ITC Avant Garde" w:hAnsi="ITC Avant Garde"/>
          <w:sz w:val="22"/>
          <w:lang w:val="es-MX"/>
        </w:rPr>
        <w:t xml:space="preserve">ufacturan con alambre estirado </w:t>
      </w:r>
      <w:r w:rsidR="00BC0D99" w:rsidRPr="00CA700C">
        <w:rPr>
          <w:rFonts w:ascii="ITC Avant Garde" w:hAnsi="ITC Avant Garde"/>
          <w:sz w:val="22"/>
          <w:lang w:val="es-MX"/>
        </w:rPr>
        <w:t xml:space="preserve">en frio; por lo tanto, de manera distinta a otros tipos de miembros a tensión, la carga de trabajo o el esfuerzo permisible de diseño se basa en la resistencia mínima de ruptura o resistencia ultima del cable. Las cuales deberán proporcionar el fabricante para su diseño. </w:t>
      </w:r>
      <w:r w:rsidRPr="00CA700C">
        <w:rPr>
          <w:rFonts w:ascii="ITC Avant Garde" w:hAnsi="ITC Avant Garde"/>
          <w:sz w:val="22"/>
          <w:lang w:val="es-MX"/>
        </w:rPr>
        <w:t xml:space="preserve"> </w:t>
      </w:r>
    </w:p>
    <w:p w14:paraId="4BFB97C9" w14:textId="77777777" w:rsidR="007859D1" w:rsidRPr="00CA700C" w:rsidRDefault="007859D1" w:rsidP="00DE2B4B">
      <w:pPr>
        <w:pStyle w:val="Textoindependiente"/>
        <w:ind w:left="1134"/>
        <w:rPr>
          <w:rFonts w:ascii="ITC Avant Garde" w:hAnsi="ITC Avant Garde"/>
          <w:sz w:val="22"/>
          <w:lang w:val="es-MX"/>
        </w:rPr>
      </w:pPr>
    </w:p>
    <w:p w14:paraId="4BFB97CA" w14:textId="77777777" w:rsidR="00E36305" w:rsidRPr="00CA700C" w:rsidRDefault="007859D1" w:rsidP="002C4B78">
      <w:pPr>
        <w:pStyle w:val="Textoindependiente"/>
        <w:ind w:left="1134"/>
        <w:rPr>
          <w:rFonts w:ascii="ITC Avant Garde" w:hAnsi="ITC Avant Garde"/>
          <w:sz w:val="22"/>
          <w:lang w:val="es-MX"/>
        </w:rPr>
      </w:pPr>
      <w:r w:rsidRPr="00CA700C">
        <w:rPr>
          <w:rFonts w:ascii="ITC Avant Garde" w:hAnsi="ITC Avant Garde"/>
          <w:sz w:val="22"/>
          <w:lang w:val="es-MX"/>
        </w:rPr>
        <w:t xml:space="preserve">Para el diseño de cables se </w:t>
      </w:r>
      <w:r w:rsidR="00E36305" w:rsidRPr="00CA700C">
        <w:rPr>
          <w:rFonts w:ascii="ITC Avant Garde" w:hAnsi="ITC Avant Garde"/>
          <w:sz w:val="22"/>
          <w:lang w:val="es-MX"/>
        </w:rPr>
        <w:t>deberá</w:t>
      </w:r>
      <w:r w:rsidRPr="00CA700C">
        <w:rPr>
          <w:rFonts w:ascii="ITC Avant Garde" w:hAnsi="ITC Avant Garde"/>
          <w:sz w:val="22"/>
          <w:lang w:val="es-MX"/>
        </w:rPr>
        <w:t xml:space="preserve"> garantizar un factor de seguridad a la tensión</w:t>
      </w:r>
      <w:r w:rsidR="00484137" w:rsidRPr="00CA700C">
        <w:rPr>
          <w:rFonts w:ascii="ITC Avant Garde" w:hAnsi="ITC Avant Garde"/>
          <w:sz w:val="22"/>
          <w:lang w:val="es-MX"/>
        </w:rPr>
        <w:t>,</w:t>
      </w:r>
      <w:r w:rsidRPr="00CA700C">
        <w:rPr>
          <w:rFonts w:ascii="ITC Avant Garde" w:hAnsi="ITC Avant Garde"/>
          <w:sz w:val="22"/>
          <w:lang w:val="es-MX"/>
        </w:rPr>
        <w:t xml:space="preserve"> dividiendo la resistencia a la tensión</w:t>
      </w:r>
      <w:r w:rsidR="00BC0D99" w:rsidRPr="00CA700C">
        <w:rPr>
          <w:rFonts w:ascii="ITC Avant Garde" w:hAnsi="ITC Avant Garde"/>
          <w:sz w:val="22"/>
          <w:lang w:val="es-MX"/>
        </w:rPr>
        <w:t xml:space="preserve"> mínima de</w:t>
      </w:r>
      <w:r w:rsidR="002E49F0" w:rsidRPr="00CA700C">
        <w:rPr>
          <w:rFonts w:ascii="ITC Avant Garde" w:hAnsi="ITC Avant Garde"/>
          <w:sz w:val="22"/>
          <w:lang w:val="es-MX"/>
        </w:rPr>
        <w:t xml:space="preserve"> ruptura </w:t>
      </w:r>
      <w:r w:rsidR="00E36305" w:rsidRPr="00CA700C">
        <w:rPr>
          <w:rFonts w:ascii="ITC Avant Garde" w:hAnsi="ITC Avant Garde"/>
          <w:sz w:val="22"/>
          <w:lang w:val="es-MX"/>
        </w:rPr>
        <w:t>por la máxima carga de tensión calculada de diseño, dando un valor mínimo de 2.00. El incremento de 1/3 a la tensión para condiciones de carga de viento no se aplica a la resi</w:t>
      </w:r>
      <w:r w:rsidR="00484137" w:rsidRPr="00CA700C">
        <w:rPr>
          <w:rFonts w:ascii="ITC Avant Garde" w:hAnsi="ITC Avant Garde"/>
          <w:sz w:val="22"/>
          <w:lang w:val="es-MX"/>
        </w:rPr>
        <w:t xml:space="preserve">stencia </w:t>
      </w:r>
      <w:r w:rsidR="00E36305" w:rsidRPr="00CA700C">
        <w:rPr>
          <w:rFonts w:ascii="ITC Avant Garde" w:hAnsi="ITC Avant Garde"/>
          <w:sz w:val="22"/>
          <w:lang w:val="es-MX"/>
        </w:rPr>
        <w:t>del fabricante a las retenidas y conexiones</w:t>
      </w:r>
      <w:r w:rsidR="002C4B78" w:rsidRPr="00CA700C">
        <w:rPr>
          <w:rFonts w:ascii="ITC Avant Garde" w:hAnsi="ITC Avant Garde"/>
          <w:sz w:val="22"/>
          <w:lang w:val="es-MX"/>
        </w:rPr>
        <w:t>.</w:t>
      </w:r>
    </w:p>
    <w:p w14:paraId="4BFB97CB" w14:textId="77777777" w:rsidR="002C4B78" w:rsidRPr="00CA700C" w:rsidRDefault="002C4B78" w:rsidP="00C95CE3">
      <w:pPr>
        <w:pStyle w:val="Textoindependiente"/>
        <w:rPr>
          <w:rFonts w:ascii="ITC Avant Garde" w:hAnsi="ITC Avant Garde"/>
          <w:sz w:val="22"/>
          <w:lang w:val="es-MX"/>
        </w:rPr>
      </w:pPr>
    </w:p>
    <w:p w14:paraId="4BFB97CC" w14:textId="364D38DE" w:rsidR="0064083C" w:rsidRPr="00CA700C" w:rsidRDefault="004F7E90" w:rsidP="00DE2B4B">
      <w:pPr>
        <w:pStyle w:val="Textoindependiente"/>
        <w:ind w:left="1134"/>
        <w:rPr>
          <w:rFonts w:ascii="ITC Avant Garde" w:hAnsi="ITC Avant Garde"/>
          <w:sz w:val="22"/>
          <w:lang w:val="es-MX"/>
        </w:rPr>
      </w:pPr>
      <w:r w:rsidRPr="00CA700C">
        <w:rPr>
          <w:rFonts w:ascii="ITC Avant Garde" w:hAnsi="ITC Avant Garde"/>
          <w:sz w:val="22"/>
          <w:lang w:val="es-MX"/>
        </w:rPr>
        <w:t>Para las retenidas que por diseño exijan un diámetro de cable no comercial</w:t>
      </w:r>
      <w:r w:rsidR="00E3685F" w:rsidRPr="00CA700C">
        <w:rPr>
          <w:rFonts w:ascii="ITC Avant Garde" w:hAnsi="ITC Avant Garde"/>
          <w:sz w:val="22"/>
          <w:lang w:val="es-MX"/>
        </w:rPr>
        <w:t>,</w:t>
      </w:r>
      <w:r w:rsidRPr="00CA700C">
        <w:rPr>
          <w:rFonts w:ascii="ITC Avant Garde" w:hAnsi="ITC Avant Garde"/>
          <w:sz w:val="22"/>
          <w:lang w:val="es-MX"/>
        </w:rPr>
        <w:t xml:space="preserve"> y/o de difícil manejo e</w:t>
      </w:r>
      <w:r w:rsidR="00E3685F" w:rsidRPr="00CA700C">
        <w:rPr>
          <w:rFonts w:ascii="ITC Avant Garde" w:hAnsi="ITC Avant Garde"/>
          <w:sz w:val="22"/>
          <w:lang w:val="es-MX"/>
        </w:rPr>
        <w:t>n su</w:t>
      </w:r>
      <w:r w:rsidRPr="00CA700C">
        <w:rPr>
          <w:rFonts w:ascii="ITC Avant Garde" w:hAnsi="ITC Avant Garde"/>
          <w:sz w:val="22"/>
          <w:lang w:val="es-MX"/>
        </w:rPr>
        <w:t xml:space="preserve"> instalación se </w:t>
      </w:r>
      <w:r w:rsidR="001A7E15" w:rsidRPr="00CA700C">
        <w:rPr>
          <w:rFonts w:ascii="ITC Avant Garde" w:hAnsi="ITC Avant Garde"/>
          <w:sz w:val="22"/>
          <w:lang w:val="es-MX"/>
        </w:rPr>
        <w:t>podrá optar por usar</w:t>
      </w:r>
      <w:r w:rsidR="00E3685F" w:rsidRPr="00CA700C">
        <w:rPr>
          <w:rFonts w:ascii="ITC Avant Garde" w:hAnsi="ITC Avant Garde"/>
          <w:sz w:val="22"/>
          <w:lang w:val="es-MX"/>
        </w:rPr>
        <w:t xml:space="preserve"> retenidas </w:t>
      </w:r>
      <w:r w:rsidR="00484137" w:rsidRPr="00CA700C">
        <w:rPr>
          <w:rFonts w:ascii="ITC Avant Garde" w:hAnsi="ITC Avant Garde"/>
          <w:sz w:val="22"/>
          <w:lang w:val="es-MX"/>
        </w:rPr>
        <w:t xml:space="preserve">hasta </w:t>
      </w:r>
      <w:r w:rsidR="00E3685F" w:rsidRPr="00CA700C">
        <w:rPr>
          <w:rFonts w:ascii="ITC Avant Garde" w:hAnsi="ITC Avant Garde"/>
          <w:sz w:val="22"/>
          <w:lang w:val="es-MX"/>
        </w:rPr>
        <w:t>de doble cable</w:t>
      </w:r>
      <w:r w:rsidR="001A7E15" w:rsidRPr="00CA700C">
        <w:rPr>
          <w:rFonts w:ascii="ITC Avant Garde" w:hAnsi="ITC Avant Garde"/>
          <w:sz w:val="22"/>
          <w:lang w:val="es-MX"/>
        </w:rPr>
        <w:t>,</w:t>
      </w:r>
      <w:r w:rsidR="00E3685F" w:rsidRPr="00CA700C">
        <w:rPr>
          <w:rFonts w:ascii="ITC Avant Garde" w:hAnsi="ITC Avant Garde"/>
          <w:sz w:val="22"/>
          <w:lang w:val="es-MX"/>
        </w:rPr>
        <w:t xml:space="preserve"> limitando su  propuesta a iguales diámetros</w:t>
      </w:r>
      <w:r w:rsidR="00484137" w:rsidRPr="00CA700C">
        <w:rPr>
          <w:rFonts w:ascii="ITC Avant Garde" w:hAnsi="ITC Avant Garde"/>
          <w:sz w:val="22"/>
          <w:lang w:val="es-MX"/>
        </w:rPr>
        <w:t>,</w:t>
      </w:r>
      <w:r w:rsidR="00E3685F" w:rsidRPr="00CA700C">
        <w:rPr>
          <w:rFonts w:ascii="ITC Avant Garde" w:hAnsi="ITC Avant Garde"/>
          <w:sz w:val="22"/>
          <w:lang w:val="es-MX"/>
        </w:rPr>
        <w:t xml:space="preserve"> en su defecto se colocaran más</w:t>
      </w:r>
      <w:r w:rsidR="00484137" w:rsidRPr="00CA700C">
        <w:rPr>
          <w:rFonts w:ascii="ITC Avant Garde" w:hAnsi="ITC Avant Garde"/>
          <w:sz w:val="22"/>
          <w:lang w:val="es-MX"/>
        </w:rPr>
        <w:t xml:space="preserve"> niveles de retenidas con un</w:t>
      </w:r>
      <w:r w:rsidR="00E3685F" w:rsidRPr="00CA700C">
        <w:rPr>
          <w:rFonts w:ascii="ITC Avant Garde" w:hAnsi="ITC Avant Garde"/>
          <w:sz w:val="22"/>
          <w:lang w:val="es-MX"/>
        </w:rPr>
        <w:t xml:space="preserve"> </w:t>
      </w:r>
      <w:r w:rsidR="00AC0AF0" w:rsidRPr="00CA700C">
        <w:rPr>
          <w:rFonts w:ascii="ITC Avant Garde" w:hAnsi="ITC Avant Garde"/>
          <w:sz w:val="22"/>
          <w:lang w:val="es-MX"/>
        </w:rPr>
        <w:t>triángulo</w:t>
      </w:r>
      <w:r w:rsidR="00E3685F" w:rsidRPr="00CA700C">
        <w:rPr>
          <w:rFonts w:ascii="ITC Avant Garde" w:hAnsi="ITC Avant Garde"/>
          <w:sz w:val="22"/>
          <w:lang w:val="es-MX"/>
        </w:rPr>
        <w:t xml:space="preserve"> estabilizador si por diseño lo exige.</w:t>
      </w:r>
      <w:r w:rsidR="002F13C5" w:rsidRPr="00CA700C">
        <w:rPr>
          <w:rFonts w:ascii="ITC Avant Garde" w:hAnsi="ITC Avant Garde"/>
          <w:sz w:val="22"/>
          <w:lang w:val="es-MX"/>
        </w:rPr>
        <w:t xml:space="preserve"> </w:t>
      </w:r>
      <w:r w:rsidR="002F13C5" w:rsidRPr="00CA700C">
        <w:rPr>
          <w:rFonts w:ascii="ITC Avant Garde" w:hAnsi="ITC Avant Garde"/>
          <w:b/>
          <w:sz w:val="22"/>
          <w:lang w:val="es-MX"/>
        </w:rPr>
        <w:t>(En revisión)</w:t>
      </w:r>
    </w:p>
    <w:p w14:paraId="4BFB97CD" w14:textId="77777777" w:rsidR="004F7E90" w:rsidRPr="00CA700C" w:rsidRDefault="0064083C" w:rsidP="00DE2B4B">
      <w:pPr>
        <w:pStyle w:val="Textoindependiente"/>
        <w:ind w:left="1134"/>
        <w:rPr>
          <w:rFonts w:ascii="ITC Avant Garde" w:hAnsi="ITC Avant Garde"/>
          <w:sz w:val="22"/>
          <w:lang w:val="es-MX"/>
        </w:rPr>
      </w:pPr>
      <w:r w:rsidRPr="00CA700C">
        <w:rPr>
          <w:rFonts w:ascii="ITC Avant Garde" w:hAnsi="ITC Avant Garde"/>
          <w:sz w:val="22"/>
          <w:lang w:val="es-MX"/>
        </w:rPr>
        <w:t>Todos los cables suministrados deberán ser tipo retenida con recubrimiento galvanizado.</w:t>
      </w:r>
      <w:r w:rsidR="00E3685F" w:rsidRPr="00CA700C">
        <w:rPr>
          <w:rFonts w:ascii="ITC Avant Garde" w:hAnsi="ITC Avant Garde"/>
          <w:sz w:val="22"/>
          <w:lang w:val="es-MX"/>
        </w:rPr>
        <w:t xml:space="preserve"> </w:t>
      </w:r>
      <w:r w:rsidR="004F7E90" w:rsidRPr="00CA700C">
        <w:rPr>
          <w:rFonts w:ascii="ITC Avant Garde" w:hAnsi="ITC Avant Garde"/>
          <w:sz w:val="22"/>
          <w:lang w:val="es-MX"/>
        </w:rPr>
        <w:t xml:space="preserve">  </w:t>
      </w:r>
    </w:p>
    <w:p w14:paraId="4BFB97CE" w14:textId="77777777" w:rsidR="00585A45" w:rsidRPr="00CA700C" w:rsidRDefault="00585A45" w:rsidP="00DE2B4B">
      <w:pPr>
        <w:pStyle w:val="Textoindependiente"/>
        <w:ind w:left="1134"/>
        <w:rPr>
          <w:rFonts w:ascii="ITC Avant Garde" w:hAnsi="ITC Avant Garde"/>
          <w:sz w:val="22"/>
          <w:lang w:val="es-MX"/>
        </w:rPr>
      </w:pPr>
    </w:p>
    <w:p w14:paraId="4BFB97CF" w14:textId="77777777" w:rsidR="00585A45" w:rsidRPr="00CA700C" w:rsidRDefault="00585A45" w:rsidP="00DE2B4B">
      <w:pPr>
        <w:pStyle w:val="Textoindependiente"/>
        <w:ind w:left="1134"/>
        <w:rPr>
          <w:rFonts w:ascii="ITC Avant Garde" w:hAnsi="ITC Avant Garde"/>
          <w:sz w:val="22"/>
          <w:lang w:val="es-MX"/>
        </w:rPr>
      </w:pPr>
      <w:r w:rsidRPr="00CA700C">
        <w:rPr>
          <w:rFonts w:ascii="ITC Avant Garde" w:hAnsi="ITC Avant Garde"/>
          <w:sz w:val="22"/>
          <w:lang w:val="es-MX"/>
        </w:rPr>
        <w:t xml:space="preserve">La combinación </w:t>
      </w:r>
      <w:r w:rsidR="00E12E98" w:rsidRPr="00CA700C">
        <w:rPr>
          <w:rFonts w:ascii="ITC Avant Garde" w:hAnsi="ITC Avant Garde"/>
          <w:sz w:val="22"/>
          <w:lang w:val="es-MX"/>
        </w:rPr>
        <w:t>para el</w:t>
      </w:r>
      <w:r w:rsidRPr="00CA700C">
        <w:rPr>
          <w:rFonts w:ascii="ITC Avant Garde" w:hAnsi="ITC Avant Garde"/>
          <w:sz w:val="22"/>
          <w:lang w:val="es-MX"/>
        </w:rPr>
        <w:t xml:space="preserve"> diseño de retenidas serán las siguientes:</w:t>
      </w:r>
    </w:p>
    <w:p w14:paraId="4BFB97D0" w14:textId="77777777" w:rsidR="00585A45" w:rsidRPr="00CA700C" w:rsidRDefault="00585A45" w:rsidP="00DE2B4B">
      <w:pPr>
        <w:pStyle w:val="Textoindependiente"/>
        <w:ind w:left="1134"/>
        <w:rPr>
          <w:rFonts w:ascii="ITC Avant Garde" w:hAnsi="ITC Avant Garde"/>
          <w:sz w:val="22"/>
          <w:lang w:val="es-MX"/>
        </w:rPr>
      </w:pPr>
    </w:p>
    <w:tbl>
      <w:tblPr>
        <w:tblW w:w="5205" w:type="dxa"/>
        <w:jc w:val="center"/>
        <w:tblLayout w:type="fixed"/>
        <w:tblLook w:val="04A0" w:firstRow="1" w:lastRow="0" w:firstColumn="1" w:lastColumn="0" w:noHBand="0" w:noVBand="1"/>
      </w:tblPr>
      <w:tblGrid>
        <w:gridCol w:w="5205"/>
      </w:tblGrid>
      <w:tr w:rsidR="00585A45" w:rsidRPr="00CA700C" w14:paraId="4BFB97D2" w14:textId="77777777" w:rsidTr="00AB02E1">
        <w:trPr>
          <w:jc w:val="center"/>
        </w:trPr>
        <w:tc>
          <w:tcPr>
            <w:tcW w:w="2835" w:type="dxa"/>
            <w:shd w:val="clear" w:color="auto" w:fill="auto"/>
          </w:tcPr>
          <w:p w14:paraId="4BFB97D1" w14:textId="77777777" w:rsidR="00585A45" w:rsidRPr="00CA700C" w:rsidRDefault="00585A45" w:rsidP="00AB02E1">
            <w:pPr>
              <w:rPr>
                <w:rFonts w:ascii="ITC Avant Garde" w:eastAsia="Calibri" w:hAnsi="ITC Avant Garde"/>
                <w:sz w:val="16"/>
                <w:szCs w:val="16"/>
                <w:lang w:val="es-MX"/>
              </w:rPr>
            </w:pPr>
            <w:r w:rsidRPr="00CA700C">
              <w:rPr>
                <w:rFonts w:ascii="ITC Avant Garde" w:eastAsia="Calibri" w:hAnsi="ITC Avant Garde"/>
                <w:sz w:val="16"/>
                <w:szCs w:val="16"/>
                <w:lang w:val="es-MX"/>
              </w:rPr>
              <w:t>1.00 (PP + CM + CV + VzRegional)</w:t>
            </w:r>
          </w:p>
        </w:tc>
      </w:tr>
      <w:tr w:rsidR="00585A45" w:rsidRPr="00CA700C" w14:paraId="4BFB97D4" w14:textId="77777777" w:rsidTr="00AB02E1">
        <w:trPr>
          <w:jc w:val="center"/>
        </w:trPr>
        <w:tc>
          <w:tcPr>
            <w:tcW w:w="2835" w:type="dxa"/>
            <w:shd w:val="clear" w:color="auto" w:fill="auto"/>
          </w:tcPr>
          <w:p w14:paraId="4BFB97D3" w14:textId="77777777" w:rsidR="00585A45" w:rsidRPr="00CA700C" w:rsidRDefault="00585A45" w:rsidP="00AB02E1">
            <w:pPr>
              <w:rPr>
                <w:rFonts w:ascii="ITC Avant Garde" w:eastAsia="Calibri" w:hAnsi="ITC Avant Garde"/>
                <w:sz w:val="16"/>
                <w:szCs w:val="16"/>
                <w:lang w:val="es-MX"/>
              </w:rPr>
            </w:pPr>
            <w:r w:rsidRPr="00CA700C">
              <w:rPr>
                <w:rFonts w:ascii="ITC Avant Garde" w:eastAsia="Calibri" w:hAnsi="ITC Avant Garde"/>
                <w:sz w:val="16"/>
                <w:szCs w:val="16"/>
                <w:lang w:val="es-MX"/>
              </w:rPr>
              <w:t>1.00 (PP + CM + CV - VzRegional)</w:t>
            </w:r>
          </w:p>
        </w:tc>
      </w:tr>
      <w:tr w:rsidR="00585A45" w:rsidRPr="00CA700C" w14:paraId="4BFB97D6" w14:textId="77777777" w:rsidTr="00AB02E1">
        <w:trPr>
          <w:jc w:val="center"/>
        </w:trPr>
        <w:tc>
          <w:tcPr>
            <w:tcW w:w="2835" w:type="dxa"/>
            <w:shd w:val="clear" w:color="auto" w:fill="auto"/>
          </w:tcPr>
          <w:p w14:paraId="4BFB97D5"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Sz + 0.30Sx)</w:t>
            </w:r>
          </w:p>
        </w:tc>
      </w:tr>
      <w:tr w:rsidR="00585A45" w:rsidRPr="00CA700C" w14:paraId="4BFB97D8" w14:textId="77777777" w:rsidTr="00AB02E1">
        <w:trPr>
          <w:jc w:val="center"/>
        </w:trPr>
        <w:tc>
          <w:tcPr>
            <w:tcW w:w="2835" w:type="dxa"/>
            <w:shd w:val="clear" w:color="auto" w:fill="auto"/>
          </w:tcPr>
          <w:p w14:paraId="4BFB97D7"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Sx + 0.30Sz)</w:t>
            </w:r>
          </w:p>
        </w:tc>
      </w:tr>
      <w:tr w:rsidR="00585A45" w:rsidRPr="00CA700C" w14:paraId="4BFB97DA" w14:textId="77777777" w:rsidTr="00AB02E1">
        <w:trPr>
          <w:jc w:val="center"/>
        </w:trPr>
        <w:tc>
          <w:tcPr>
            <w:tcW w:w="2835" w:type="dxa"/>
            <w:shd w:val="clear" w:color="auto" w:fill="auto"/>
          </w:tcPr>
          <w:p w14:paraId="4BFB97D9"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Sz - 0.30Sx)</w:t>
            </w:r>
          </w:p>
        </w:tc>
      </w:tr>
      <w:tr w:rsidR="00585A45" w:rsidRPr="00CA700C" w14:paraId="4BFB97DC" w14:textId="77777777" w:rsidTr="00AB02E1">
        <w:trPr>
          <w:jc w:val="center"/>
        </w:trPr>
        <w:tc>
          <w:tcPr>
            <w:tcW w:w="2835" w:type="dxa"/>
            <w:shd w:val="clear" w:color="auto" w:fill="auto"/>
          </w:tcPr>
          <w:p w14:paraId="4BFB97DB" w14:textId="77777777" w:rsidR="00585A45" w:rsidRPr="00CA700C" w:rsidRDefault="00585A45" w:rsidP="00AB02E1">
            <w:pPr>
              <w:rPr>
                <w:rFonts w:ascii="ITC Avant Garde" w:eastAsia="Calibri" w:hAnsi="ITC Avant Garde"/>
                <w:sz w:val="16"/>
                <w:szCs w:val="16"/>
              </w:rPr>
            </w:pPr>
            <w:r w:rsidRPr="00CA700C">
              <w:rPr>
                <w:rFonts w:ascii="ITC Avant Garde" w:eastAsia="Calibri" w:hAnsi="ITC Avant Garde"/>
                <w:sz w:val="16"/>
                <w:szCs w:val="16"/>
              </w:rPr>
              <w:t>1.00 (PP + CM + CV - Sx - 0.30Sz)</w:t>
            </w:r>
          </w:p>
        </w:tc>
      </w:tr>
    </w:tbl>
    <w:p w14:paraId="4BFB97DD" w14:textId="77777777" w:rsidR="00761C93" w:rsidRPr="00CA700C" w:rsidRDefault="00D56345" w:rsidP="00585A45">
      <w:pPr>
        <w:pStyle w:val="Textoindependiente"/>
        <w:rPr>
          <w:rFonts w:ascii="ITC Avant Garde" w:hAnsi="ITC Avant Garde"/>
          <w:sz w:val="22"/>
          <w:lang w:val="en-US"/>
        </w:rPr>
      </w:pPr>
      <w:r w:rsidRPr="00CA700C">
        <w:rPr>
          <w:rFonts w:ascii="ITC Avant Garde" w:hAnsi="ITC Avant Garde"/>
          <w:sz w:val="22"/>
          <w:lang w:val="en-US"/>
        </w:rPr>
        <w:tab/>
      </w:r>
    </w:p>
    <w:p w14:paraId="4BFB97DE" w14:textId="77777777" w:rsidR="000B72D2" w:rsidRPr="00CA700C" w:rsidRDefault="000B72D2" w:rsidP="00DE5682">
      <w:pPr>
        <w:pStyle w:val="Textoindependiente"/>
        <w:numPr>
          <w:ilvl w:val="1"/>
          <w:numId w:val="38"/>
        </w:numPr>
        <w:rPr>
          <w:rFonts w:ascii="ITC Avant Garde" w:hAnsi="ITC Avant Garde"/>
          <w:sz w:val="22"/>
          <w:lang w:val="es-MX"/>
        </w:rPr>
      </w:pPr>
      <w:r w:rsidRPr="00CA700C">
        <w:rPr>
          <w:rFonts w:ascii="ITC Avant Garde" w:hAnsi="ITC Avant Garde"/>
          <w:sz w:val="22"/>
          <w:lang w:val="es-MX"/>
        </w:rPr>
        <w:t>El acero a utilizar para el diseño será</w:t>
      </w:r>
      <w:r w:rsidR="006C7C42" w:rsidRPr="00CA700C">
        <w:rPr>
          <w:rFonts w:ascii="ITC Avant Garde" w:hAnsi="ITC Avant Garde"/>
          <w:b/>
          <w:bCs/>
          <w:lang w:val="es-MX"/>
        </w:rPr>
        <w:t xml:space="preserve"> </w:t>
      </w:r>
      <w:r w:rsidR="006C7C42" w:rsidRPr="00CA700C">
        <w:rPr>
          <w:rFonts w:ascii="ITC Avant Garde" w:hAnsi="ITC Avant Garde"/>
          <w:sz w:val="22"/>
          <w:lang w:val="es-MX"/>
        </w:rPr>
        <w:t>el descrito en el Capítulo 1 sección 2.</w:t>
      </w:r>
    </w:p>
    <w:p w14:paraId="4BFB97DF" w14:textId="77777777" w:rsidR="0056661A" w:rsidRPr="00CA700C" w:rsidRDefault="0056661A">
      <w:pPr>
        <w:jc w:val="both"/>
        <w:rPr>
          <w:rFonts w:ascii="ITC Avant Garde" w:hAnsi="ITC Avant Garde"/>
          <w:lang w:val="es-MX"/>
        </w:rPr>
      </w:pPr>
    </w:p>
    <w:p w14:paraId="4BFB97E0" w14:textId="77777777" w:rsidR="0056661A" w:rsidRPr="00CA700C" w:rsidRDefault="0056661A">
      <w:pPr>
        <w:jc w:val="both"/>
        <w:rPr>
          <w:rFonts w:ascii="ITC Avant Garde" w:hAnsi="ITC Avant Garde"/>
          <w:lang w:val="es-MX"/>
        </w:rPr>
      </w:pPr>
    </w:p>
    <w:p w14:paraId="4BFB97E1" w14:textId="77777777" w:rsidR="000B72D2" w:rsidRPr="00CA700C" w:rsidRDefault="000B72D2" w:rsidP="00DE2B4B">
      <w:pPr>
        <w:numPr>
          <w:ilvl w:val="1"/>
          <w:numId w:val="34"/>
        </w:numPr>
        <w:tabs>
          <w:tab w:val="left" w:pos="540"/>
        </w:tabs>
        <w:jc w:val="both"/>
        <w:outlineLvl w:val="0"/>
        <w:rPr>
          <w:rFonts w:ascii="ITC Avant Garde" w:hAnsi="ITC Avant Garde"/>
          <w:lang w:val="es-MX"/>
        </w:rPr>
      </w:pPr>
      <w:r w:rsidRPr="00CA700C">
        <w:rPr>
          <w:rFonts w:ascii="ITC Avant Garde" w:hAnsi="ITC Avant Garde"/>
          <w:lang w:val="es-MX"/>
        </w:rPr>
        <w:t>Resultados</w:t>
      </w:r>
    </w:p>
    <w:p w14:paraId="4BFB97E2" w14:textId="77777777" w:rsidR="000B72D2" w:rsidRPr="00CA700C" w:rsidRDefault="000B72D2">
      <w:pPr>
        <w:tabs>
          <w:tab w:val="left" w:pos="540"/>
        </w:tabs>
        <w:ind w:left="360"/>
        <w:jc w:val="both"/>
        <w:outlineLvl w:val="0"/>
        <w:rPr>
          <w:rFonts w:ascii="ITC Avant Garde" w:hAnsi="ITC Avant Garde"/>
          <w:lang w:val="es-MX"/>
        </w:rPr>
      </w:pPr>
    </w:p>
    <w:p w14:paraId="4BFB97E3" w14:textId="77777777" w:rsidR="000B72D2" w:rsidRPr="00CA700C" w:rsidRDefault="000B72D2">
      <w:pPr>
        <w:tabs>
          <w:tab w:val="left" w:pos="540"/>
        </w:tabs>
        <w:ind w:left="360"/>
        <w:jc w:val="both"/>
        <w:outlineLvl w:val="0"/>
        <w:rPr>
          <w:rFonts w:ascii="ITC Avant Garde" w:hAnsi="ITC Avant Garde"/>
          <w:lang w:val="es-MX"/>
        </w:rPr>
      </w:pPr>
      <w:r w:rsidRPr="00CA700C">
        <w:rPr>
          <w:rFonts w:ascii="ITC Avant Garde" w:hAnsi="ITC Avant Garde"/>
          <w:lang w:val="es-MX"/>
        </w:rPr>
        <w:tab/>
      </w:r>
      <w:r w:rsidRPr="00CA700C">
        <w:rPr>
          <w:rFonts w:ascii="ITC Avant Garde" w:hAnsi="ITC Avant Garde"/>
          <w:lang w:val="es-MX"/>
        </w:rPr>
        <w:tab/>
      </w:r>
      <w:r w:rsidRPr="00CA700C">
        <w:rPr>
          <w:rFonts w:ascii="ITC Avant Garde" w:hAnsi="ITC Avant Garde"/>
          <w:lang w:val="es-MX"/>
        </w:rPr>
        <w:tab/>
        <w:t>Los resultados que deberán incluirse en la memoria serán los siguientes:</w:t>
      </w:r>
    </w:p>
    <w:p w14:paraId="4BFB97E4" w14:textId="77777777" w:rsidR="000B72D2" w:rsidRPr="00CA700C" w:rsidRDefault="000B72D2">
      <w:pPr>
        <w:jc w:val="both"/>
        <w:rPr>
          <w:rFonts w:ascii="ITC Avant Garde" w:hAnsi="ITC Avant Garde"/>
          <w:lang w:val="es-MX"/>
        </w:rPr>
      </w:pPr>
    </w:p>
    <w:p w14:paraId="4BFB97E5" w14:textId="77777777" w:rsidR="000846A7" w:rsidRPr="00CA700C" w:rsidRDefault="000B72D2" w:rsidP="000846A7">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Archivo de entrada.</w:t>
      </w:r>
    </w:p>
    <w:p w14:paraId="4BFB97E6"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Topología de la estructura (con el sistema coordenado visible e identificación de nodos). La orientación de la estructura será como se ilustra a continuación:</w:t>
      </w:r>
    </w:p>
    <w:p w14:paraId="4BFB97E7" w14:textId="77777777" w:rsidR="000B72D2" w:rsidRPr="00CA700C" w:rsidRDefault="000B72D2" w:rsidP="000539E9">
      <w:pPr>
        <w:tabs>
          <w:tab w:val="num" w:pos="1440"/>
        </w:tabs>
        <w:ind w:left="1080"/>
        <w:jc w:val="both"/>
        <w:rPr>
          <w:rFonts w:ascii="ITC Avant Garde" w:hAnsi="ITC Avant Garde"/>
          <w:sz w:val="16"/>
          <w:lang w:val="es-MX"/>
        </w:rPr>
      </w:pPr>
      <w:r w:rsidRPr="00CA700C">
        <w:rPr>
          <w:rFonts w:ascii="ITC Avant Garde" w:hAnsi="ITC Avant Garde"/>
          <w:sz w:val="16"/>
          <w:lang w:val="es-MX"/>
        </w:rPr>
        <w:t xml:space="preserve">                                             </w:t>
      </w:r>
    </w:p>
    <w:p w14:paraId="4BFB97E8" w14:textId="77777777" w:rsidR="000B72D2" w:rsidRPr="00CA700C" w:rsidRDefault="000539E9" w:rsidP="000539E9">
      <w:pPr>
        <w:tabs>
          <w:tab w:val="left" w:pos="4604"/>
        </w:tabs>
        <w:ind w:left="1080"/>
        <w:rPr>
          <w:rFonts w:ascii="ITC Avant Garde" w:hAnsi="ITC Avant Garde"/>
          <w:lang w:val="es-MX"/>
        </w:rPr>
      </w:pPr>
      <w:r w:rsidRPr="00CA700C">
        <w:rPr>
          <w:rFonts w:ascii="ITC Avant Garde" w:hAnsi="ITC Avant Garde"/>
          <w:lang w:val="es-MX"/>
        </w:rPr>
        <w:t xml:space="preserve">                      </w:t>
      </w:r>
      <w:r w:rsidR="001C3AEE" w:rsidRPr="00CA700C">
        <w:rPr>
          <w:rFonts w:ascii="ITC Avant Garde" w:hAnsi="ITC Avant Garde"/>
        </w:rPr>
        <w:object w:dxaOrig="17970" w:dyaOrig="11445" w14:anchorId="4BFB9AFF">
          <v:shape id="_x0000_i1033" type="#_x0000_t75" style="width:179.7pt;height:174.55pt" o:ole="">
            <v:imagedata r:id="rId29" o:title="" croptop="19056f" cropbottom="6917f" cropleft="22259f" cropright="17347f" gain="0" blacklevel="-.5" grayscale="t" bilevel="t"/>
          </v:shape>
          <o:OLEObject Type="Embed" ProgID="AutoCAD.Drawing.18" ShapeID="_x0000_i1033" DrawAspect="Content" ObjectID="_1626597333" r:id="rId30"/>
        </w:object>
      </w:r>
      <w:r w:rsidR="001C3AEE" w:rsidRPr="00CA700C">
        <w:rPr>
          <w:rFonts w:ascii="ITC Avant Garde" w:hAnsi="ITC Avant Garde"/>
        </w:rPr>
        <w:t xml:space="preserve"> </w:t>
      </w:r>
      <w:r w:rsidRPr="00CA700C">
        <w:rPr>
          <w:rFonts w:ascii="ITC Avant Garde" w:hAnsi="ITC Avant Garde"/>
        </w:rPr>
        <w:object w:dxaOrig="17970" w:dyaOrig="11445" w14:anchorId="4BFB9B00">
          <v:shape id="_x0000_i1034" type="#_x0000_t75" style="width:106pt;height:204.85pt" o:ole="">
            <v:imagedata r:id="rId31" o:title="" croptop="-130f" cropbottom="-3849f" cropleft="26279f" cropright="24802f" gain="48497f" blacklevel="-19661f" grayscale="t" bilevel="t"/>
          </v:shape>
          <o:OLEObject Type="Embed" ProgID="AutoCAD.Drawing.18" ShapeID="_x0000_i1034" DrawAspect="Content" ObjectID="_1626597334" r:id="rId32"/>
        </w:object>
      </w:r>
    </w:p>
    <w:p w14:paraId="4BFB97E9" w14:textId="77777777" w:rsidR="000B72D2" w:rsidRPr="00CA700C" w:rsidRDefault="000B72D2">
      <w:pPr>
        <w:ind w:left="1080"/>
        <w:jc w:val="both"/>
        <w:rPr>
          <w:rFonts w:ascii="ITC Avant Garde" w:hAnsi="ITC Avant Garde"/>
          <w:lang w:val="es-MX"/>
        </w:rPr>
      </w:pPr>
    </w:p>
    <w:p w14:paraId="4BFB97EA" w14:textId="77777777" w:rsidR="000B72D2" w:rsidRPr="00CA700C" w:rsidRDefault="009B2AAE" w:rsidP="00165118">
      <w:pPr>
        <w:ind w:left="1080"/>
        <w:jc w:val="both"/>
        <w:rPr>
          <w:rFonts w:ascii="ITC Avant Garde" w:hAnsi="ITC Avant Garde"/>
          <w:lang w:val="es-MX"/>
        </w:rPr>
      </w:pPr>
      <w:r w:rsidRPr="00CA700C">
        <w:rPr>
          <w:rFonts w:ascii="ITC Avant Garde" w:hAnsi="ITC Avant Garde"/>
          <w:noProof/>
          <w:sz w:val="20"/>
          <w:lang w:val="es-MX" w:eastAsia="es-MX"/>
        </w:rPr>
        <mc:AlternateContent>
          <mc:Choice Requires="wps">
            <w:drawing>
              <wp:anchor distT="0" distB="0" distL="114300" distR="114300" simplePos="0" relativeHeight="251654144" behindDoc="0" locked="0" layoutInCell="1" allowOverlap="1" wp14:anchorId="4BFB9B01" wp14:editId="4BFB9B02">
                <wp:simplePos x="0" y="0"/>
                <wp:positionH relativeFrom="column">
                  <wp:posOffset>1894205</wp:posOffset>
                </wp:positionH>
                <wp:positionV relativeFrom="paragraph">
                  <wp:posOffset>95250</wp:posOffset>
                </wp:positionV>
                <wp:extent cx="2697480" cy="345440"/>
                <wp:effectExtent l="0" t="0" r="0" b="0"/>
                <wp:wrapNone/>
                <wp:docPr id="118" name="Rectangle 2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97480" cy="345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3" w14:textId="77777777" w:rsidR="004952D4" w:rsidRDefault="004952D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wps:txbx>
                      <wps:bodyPr rot="0" vert="horz" wrap="square" lIns="0" tIns="0" rIns="0" bIns="0" anchor="t" anchorCtr="0">
                        <a:noAutofit/>
                      </wps:bodyPr>
                    </wps:wsp>
                  </a:graphicData>
                </a:graphic>
                <wp14:sizeRelH relativeFrom="page">
                  <wp14:pctWidth>0</wp14:pctWidth>
                </wp14:sizeRelH>
                <wp14:sizeRelV relativeFrom="page">
                  <wp14:pctHeight>0</wp14:pctHeight>
                </wp14:sizeRelV>
              </wp:anchor>
            </w:drawing>
          </mc:Choice>
          <mc:Fallback>
            <w:pict>
              <v:rect w14:anchorId="4BFB9B01" id="Rectangle 242" o:spid="_x0000_s1033" style="position:absolute;left:0;text-align:left;margin-left:149.15pt;margin-top:7.5pt;width:212.4pt;height:27.2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" filled="f" stroked="f" strokecolor="#333">
                <v:textbox inset="0,0,0,0">
                  <w:txbxContent>
                    <w:p w14:paraId="4BFB9B33" w14:textId="77777777" w:rsidR="004952D4" w:rsidRDefault="004952D4">
                      <w:pPr>
                        <w:jc w:val="center"/>
                        <w:rPr>
                          <w:sz w:val="18"/>
                          <w:lang w:val="es-MX"/>
                        </w:rPr>
                      </w:pPr>
                      <w:r w:rsidRPr="000D0ECB">
                        <w:rPr>
                          <w:snapToGrid w:val="0"/>
                          <w:sz w:val="18"/>
                          <w:lang w:val="es-MX"/>
                        </w:rPr>
                        <w:t xml:space="preserve">ORIENTACIÓN DEL MODELO DE </w:t>
                      </w:r>
                      <w:smartTag w:uri="urn:schemas-microsoft-com:office:smarttags" w:element="PersonName">
                        <w:smartTagPr>
                          <w:attr w:name="ProductID" w:val="LA ESTRUCTURA EN"/>
                        </w:smartTagPr>
                        <w:r w:rsidRPr="000D0ECB">
                          <w:rPr>
                            <w:snapToGrid w:val="0"/>
                            <w:sz w:val="18"/>
                            <w:lang w:val="es-MX"/>
                          </w:rPr>
                          <w:t>LA ESTRUCTURA EN</w:t>
                        </w:r>
                      </w:smartTag>
                      <w:r w:rsidRPr="000D0ECB">
                        <w:rPr>
                          <w:snapToGrid w:val="0"/>
                          <w:sz w:val="18"/>
                          <w:lang w:val="es-MX"/>
                        </w:rPr>
                        <w:t xml:space="preserve"> EL SOFTWARE STAAD PRO</w:t>
                      </w:r>
                    </w:p>
                  </w:txbxContent>
                </v:textbox>
              </v:rect>
            </w:pict>
          </mc:Fallback>
        </mc:AlternateContent>
      </w:r>
    </w:p>
    <w:p w14:paraId="4BFB97EB" w14:textId="77777777" w:rsidR="000846A7" w:rsidRPr="00CA700C" w:rsidRDefault="000846A7" w:rsidP="00C17E45">
      <w:pPr>
        <w:jc w:val="both"/>
        <w:rPr>
          <w:rFonts w:ascii="ITC Avant Garde" w:hAnsi="ITC Avant Garde"/>
          <w:lang w:val="es-MX"/>
        </w:rPr>
      </w:pPr>
    </w:p>
    <w:p w14:paraId="4BFB97EC" w14:textId="77777777" w:rsidR="000846A7" w:rsidRPr="00CA700C" w:rsidRDefault="000846A7" w:rsidP="00165118">
      <w:pPr>
        <w:jc w:val="both"/>
        <w:rPr>
          <w:rFonts w:ascii="ITC Avant Garde" w:hAnsi="ITC Avant Garde"/>
          <w:lang w:val="es-MX"/>
        </w:rPr>
      </w:pPr>
    </w:p>
    <w:p w14:paraId="4BFB97ED" w14:textId="77777777" w:rsidR="009B5AAA" w:rsidRPr="00CA700C" w:rsidRDefault="009B5AAA" w:rsidP="00C7763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Las cargas primarias deberán designarse como se indica a continuación:</w:t>
      </w:r>
    </w:p>
    <w:p w14:paraId="4BFB97EE" w14:textId="77777777" w:rsidR="009B5AAA" w:rsidRPr="00CA700C" w:rsidRDefault="009B5AAA" w:rsidP="009B5AAA">
      <w:pPr>
        <w:tabs>
          <w:tab w:val="num" w:pos="1440"/>
        </w:tabs>
        <w:ind w:left="1440"/>
        <w:jc w:val="both"/>
        <w:rPr>
          <w:rFonts w:ascii="ITC Avant Garde" w:hAnsi="ITC Avant Garde"/>
          <w:lang w:val="es-MX"/>
        </w:rPr>
      </w:pPr>
    </w:p>
    <w:tbl>
      <w:tblPr>
        <w:tblW w:w="0" w:type="auto"/>
        <w:jc w:val="center"/>
        <w:tblLook w:val="04A0" w:firstRow="1" w:lastRow="0" w:firstColumn="1" w:lastColumn="0" w:noHBand="0" w:noVBand="1"/>
      </w:tblPr>
      <w:tblGrid>
        <w:gridCol w:w="2098"/>
        <w:gridCol w:w="394"/>
        <w:gridCol w:w="1289"/>
      </w:tblGrid>
      <w:tr w:rsidR="009B5AAA" w:rsidRPr="00CA700C" w14:paraId="4BFB97F2" w14:textId="77777777" w:rsidTr="009A6693">
        <w:trPr>
          <w:jc w:val="center"/>
        </w:trPr>
        <w:tc>
          <w:tcPr>
            <w:tcW w:w="0" w:type="auto"/>
            <w:shd w:val="clear" w:color="auto" w:fill="auto"/>
          </w:tcPr>
          <w:p w14:paraId="4BFB97EF" w14:textId="77777777" w:rsidR="009B5AAA" w:rsidRPr="00CA700C" w:rsidRDefault="009B5AAA" w:rsidP="0068600E">
            <w:pPr>
              <w:rPr>
                <w:rFonts w:ascii="ITC Avant Garde" w:eastAsia="Calibri" w:hAnsi="ITC Avant Garde"/>
                <w:sz w:val="16"/>
                <w:szCs w:val="16"/>
                <w:lang w:val="es-MX"/>
              </w:rPr>
            </w:pPr>
          </w:p>
        </w:tc>
        <w:tc>
          <w:tcPr>
            <w:tcW w:w="0" w:type="auto"/>
            <w:shd w:val="clear" w:color="auto" w:fill="auto"/>
          </w:tcPr>
          <w:p w14:paraId="4BFB97F0" w14:textId="77777777" w:rsidR="009B5AAA" w:rsidRPr="00CA700C" w:rsidRDefault="009B5AAA" w:rsidP="0068600E">
            <w:pPr>
              <w:rPr>
                <w:rFonts w:ascii="ITC Avant Garde" w:eastAsia="Calibri" w:hAnsi="ITC Avant Garde"/>
                <w:b/>
                <w:sz w:val="16"/>
                <w:szCs w:val="16"/>
              </w:rPr>
            </w:pPr>
            <w:r w:rsidRPr="00CA700C">
              <w:rPr>
                <w:rFonts w:ascii="ITC Avant Garde" w:eastAsia="Calibri" w:hAnsi="ITC Avant Garde"/>
                <w:b/>
                <w:sz w:val="16"/>
                <w:szCs w:val="16"/>
              </w:rPr>
              <w:t>#</w:t>
            </w:r>
          </w:p>
        </w:tc>
        <w:tc>
          <w:tcPr>
            <w:tcW w:w="0" w:type="auto"/>
            <w:shd w:val="clear" w:color="auto" w:fill="auto"/>
          </w:tcPr>
          <w:p w14:paraId="4BFB97F1" w14:textId="77777777" w:rsidR="009B5AAA" w:rsidRPr="00CA700C" w:rsidRDefault="009B5AAA" w:rsidP="0068600E">
            <w:pPr>
              <w:rPr>
                <w:rFonts w:ascii="ITC Avant Garde" w:eastAsia="Calibri" w:hAnsi="ITC Avant Garde"/>
                <w:b/>
                <w:sz w:val="16"/>
                <w:szCs w:val="16"/>
              </w:rPr>
            </w:pPr>
            <w:r w:rsidRPr="00CA700C">
              <w:rPr>
                <w:rFonts w:ascii="ITC Avant Garde" w:eastAsia="Calibri" w:hAnsi="ITC Avant Garde"/>
                <w:b/>
                <w:sz w:val="16"/>
                <w:szCs w:val="16"/>
              </w:rPr>
              <w:t>Primarias</w:t>
            </w:r>
          </w:p>
        </w:tc>
      </w:tr>
      <w:tr w:rsidR="009B5AAA" w:rsidRPr="00CA700C" w14:paraId="4BFB97F6" w14:textId="77777777" w:rsidTr="009A6693">
        <w:trPr>
          <w:jc w:val="center"/>
        </w:trPr>
        <w:tc>
          <w:tcPr>
            <w:tcW w:w="0" w:type="auto"/>
            <w:shd w:val="clear" w:color="auto" w:fill="auto"/>
          </w:tcPr>
          <w:p w14:paraId="4BFB97F3"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 xml:space="preserve">Peso </w:t>
            </w:r>
            <w:r w:rsidRPr="00CA700C">
              <w:rPr>
                <w:rFonts w:ascii="ITC Avant Garde" w:eastAsia="Calibri" w:hAnsi="ITC Avant Garde"/>
                <w:sz w:val="16"/>
                <w:szCs w:val="16"/>
                <w:lang w:val="es-MX"/>
              </w:rPr>
              <w:t>propio</w:t>
            </w:r>
          </w:p>
        </w:tc>
        <w:tc>
          <w:tcPr>
            <w:tcW w:w="0" w:type="auto"/>
            <w:shd w:val="clear" w:color="auto" w:fill="auto"/>
          </w:tcPr>
          <w:p w14:paraId="4BFB97F4"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1</w:t>
            </w:r>
          </w:p>
        </w:tc>
        <w:tc>
          <w:tcPr>
            <w:tcW w:w="0" w:type="auto"/>
            <w:shd w:val="clear" w:color="auto" w:fill="auto"/>
          </w:tcPr>
          <w:p w14:paraId="4BFB97F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PP</w:t>
            </w:r>
          </w:p>
        </w:tc>
      </w:tr>
      <w:tr w:rsidR="009B5AAA" w:rsidRPr="00CA700C" w14:paraId="4BFB97FA" w14:textId="77777777" w:rsidTr="009A6693">
        <w:trPr>
          <w:jc w:val="center"/>
        </w:trPr>
        <w:tc>
          <w:tcPr>
            <w:tcW w:w="0" w:type="auto"/>
            <w:shd w:val="clear" w:color="auto" w:fill="auto"/>
          </w:tcPr>
          <w:p w14:paraId="4BFB97F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Carga muerta</w:t>
            </w:r>
          </w:p>
        </w:tc>
        <w:tc>
          <w:tcPr>
            <w:tcW w:w="0" w:type="auto"/>
            <w:shd w:val="clear" w:color="auto" w:fill="auto"/>
          </w:tcPr>
          <w:p w14:paraId="4BFB97F8"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2</w:t>
            </w:r>
          </w:p>
        </w:tc>
        <w:tc>
          <w:tcPr>
            <w:tcW w:w="0" w:type="auto"/>
            <w:shd w:val="clear" w:color="auto" w:fill="auto"/>
          </w:tcPr>
          <w:p w14:paraId="4BFB97F9"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CM</w:t>
            </w:r>
          </w:p>
        </w:tc>
      </w:tr>
      <w:tr w:rsidR="009B5AAA" w:rsidRPr="00CA700C" w14:paraId="4BFB97FE" w14:textId="77777777" w:rsidTr="009A6693">
        <w:trPr>
          <w:jc w:val="center"/>
        </w:trPr>
        <w:tc>
          <w:tcPr>
            <w:tcW w:w="0" w:type="auto"/>
            <w:shd w:val="clear" w:color="auto" w:fill="auto"/>
          </w:tcPr>
          <w:p w14:paraId="4BFB97FB"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Carga viva</w:t>
            </w:r>
          </w:p>
        </w:tc>
        <w:tc>
          <w:tcPr>
            <w:tcW w:w="0" w:type="auto"/>
            <w:shd w:val="clear" w:color="auto" w:fill="auto"/>
          </w:tcPr>
          <w:p w14:paraId="4BFB97FC"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3</w:t>
            </w:r>
          </w:p>
        </w:tc>
        <w:tc>
          <w:tcPr>
            <w:tcW w:w="0" w:type="auto"/>
            <w:shd w:val="clear" w:color="auto" w:fill="auto"/>
          </w:tcPr>
          <w:p w14:paraId="4BFB97FD"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CV</w:t>
            </w:r>
          </w:p>
        </w:tc>
      </w:tr>
      <w:tr w:rsidR="009B5AAA" w:rsidRPr="00CA700C" w14:paraId="4BFB9802" w14:textId="77777777" w:rsidTr="009A6693">
        <w:trPr>
          <w:jc w:val="center"/>
        </w:trPr>
        <w:tc>
          <w:tcPr>
            <w:tcW w:w="0" w:type="auto"/>
            <w:shd w:val="clear" w:color="auto" w:fill="auto"/>
          </w:tcPr>
          <w:p w14:paraId="4BFB97FF"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Frecuencia natural</w:t>
            </w:r>
          </w:p>
        </w:tc>
        <w:tc>
          <w:tcPr>
            <w:tcW w:w="0" w:type="auto"/>
            <w:shd w:val="clear" w:color="auto" w:fill="auto"/>
          </w:tcPr>
          <w:p w14:paraId="4BFB9800"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4</w:t>
            </w:r>
          </w:p>
        </w:tc>
        <w:tc>
          <w:tcPr>
            <w:tcW w:w="0" w:type="auto"/>
            <w:shd w:val="clear" w:color="auto" w:fill="auto"/>
          </w:tcPr>
          <w:p w14:paraId="4BFB9801"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FN</w:t>
            </w:r>
          </w:p>
        </w:tc>
      </w:tr>
      <w:tr w:rsidR="009B5AAA" w:rsidRPr="00CA700C" w14:paraId="4BFB9806" w14:textId="77777777" w:rsidTr="009A6693">
        <w:trPr>
          <w:jc w:val="center"/>
        </w:trPr>
        <w:tc>
          <w:tcPr>
            <w:tcW w:w="0" w:type="auto"/>
            <w:shd w:val="clear" w:color="auto" w:fill="auto"/>
          </w:tcPr>
          <w:p w14:paraId="4BFB9803"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Viento en Z (Regional)</w:t>
            </w:r>
          </w:p>
        </w:tc>
        <w:tc>
          <w:tcPr>
            <w:tcW w:w="0" w:type="auto"/>
            <w:shd w:val="clear" w:color="auto" w:fill="auto"/>
          </w:tcPr>
          <w:p w14:paraId="4BFB9804"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5</w:t>
            </w:r>
          </w:p>
        </w:tc>
        <w:tc>
          <w:tcPr>
            <w:tcW w:w="0" w:type="auto"/>
            <w:shd w:val="clear" w:color="auto" w:fill="auto"/>
          </w:tcPr>
          <w:p w14:paraId="4BFB980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Vz Regional</w:t>
            </w:r>
          </w:p>
        </w:tc>
      </w:tr>
      <w:tr w:rsidR="009B5AAA" w:rsidRPr="00CA700C" w14:paraId="4BFB980A" w14:textId="77777777" w:rsidTr="009A6693">
        <w:trPr>
          <w:jc w:val="center"/>
        </w:trPr>
        <w:tc>
          <w:tcPr>
            <w:tcW w:w="0" w:type="auto"/>
            <w:shd w:val="clear" w:color="auto" w:fill="auto"/>
          </w:tcPr>
          <w:p w14:paraId="4BFB980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Viento en Z (Operación)</w:t>
            </w:r>
          </w:p>
        </w:tc>
        <w:tc>
          <w:tcPr>
            <w:tcW w:w="0" w:type="auto"/>
            <w:shd w:val="clear" w:color="auto" w:fill="auto"/>
          </w:tcPr>
          <w:p w14:paraId="4BFB9808"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6</w:t>
            </w:r>
          </w:p>
        </w:tc>
        <w:tc>
          <w:tcPr>
            <w:tcW w:w="0" w:type="auto"/>
            <w:shd w:val="clear" w:color="auto" w:fill="auto"/>
          </w:tcPr>
          <w:p w14:paraId="4BFB9809"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Vz Operación</w:t>
            </w:r>
          </w:p>
        </w:tc>
      </w:tr>
      <w:tr w:rsidR="009B5AAA" w:rsidRPr="00CA700C" w14:paraId="4BFB980E" w14:textId="77777777" w:rsidTr="009A6693">
        <w:trPr>
          <w:jc w:val="center"/>
        </w:trPr>
        <w:tc>
          <w:tcPr>
            <w:tcW w:w="0" w:type="auto"/>
            <w:shd w:val="clear" w:color="auto" w:fill="auto"/>
          </w:tcPr>
          <w:p w14:paraId="4BFB980B"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Sismo en X</w:t>
            </w:r>
          </w:p>
        </w:tc>
        <w:tc>
          <w:tcPr>
            <w:tcW w:w="0" w:type="auto"/>
            <w:shd w:val="clear" w:color="auto" w:fill="auto"/>
          </w:tcPr>
          <w:p w14:paraId="4BFB980C"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7</w:t>
            </w:r>
          </w:p>
        </w:tc>
        <w:tc>
          <w:tcPr>
            <w:tcW w:w="0" w:type="auto"/>
            <w:shd w:val="clear" w:color="auto" w:fill="auto"/>
          </w:tcPr>
          <w:p w14:paraId="4BFB980D"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Sx</w:t>
            </w:r>
          </w:p>
        </w:tc>
      </w:tr>
      <w:tr w:rsidR="009B5AAA" w:rsidRPr="00CA700C" w14:paraId="4BFB9812" w14:textId="77777777" w:rsidTr="009A6693">
        <w:trPr>
          <w:jc w:val="center"/>
        </w:trPr>
        <w:tc>
          <w:tcPr>
            <w:tcW w:w="0" w:type="auto"/>
            <w:shd w:val="clear" w:color="auto" w:fill="auto"/>
          </w:tcPr>
          <w:p w14:paraId="4BFB980F"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Sismo en Z</w:t>
            </w:r>
          </w:p>
        </w:tc>
        <w:tc>
          <w:tcPr>
            <w:tcW w:w="0" w:type="auto"/>
            <w:shd w:val="clear" w:color="auto" w:fill="auto"/>
          </w:tcPr>
          <w:p w14:paraId="4BFB9810"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8</w:t>
            </w:r>
          </w:p>
        </w:tc>
        <w:tc>
          <w:tcPr>
            <w:tcW w:w="0" w:type="auto"/>
            <w:shd w:val="clear" w:color="auto" w:fill="auto"/>
          </w:tcPr>
          <w:p w14:paraId="4BFB9811"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Sz</w:t>
            </w:r>
          </w:p>
        </w:tc>
      </w:tr>
      <w:tr w:rsidR="009B5AAA" w:rsidRPr="00CA700C" w14:paraId="4BFB981B" w14:textId="77777777" w:rsidTr="009A6693">
        <w:trPr>
          <w:jc w:val="center"/>
        </w:trPr>
        <w:tc>
          <w:tcPr>
            <w:tcW w:w="0" w:type="auto"/>
            <w:shd w:val="clear" w:color="auto" w:fill="auto"/>
          </w:tcPr>
          <w:p w14:paraId="4BFB9813" w14:textId="77777777" w:rsidR="009B5AAA" w:rsidRPr="00CA700C" w:rsidRDefault="009B5AAA"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en X</w:t>
            </w:r>
            <w:r w:rsidR="00D15A11" w:rsidRPr="00CA700C">
              <w:rPr>
                <w:rFonts w:ascii="ITC Avant Garde" w:eastAsia="Calibri" w:hAnsi="ITC Avant Garde"/>
                <w:sz w:val="16"/>
                <w:szCs w:val="16"/>
                <w:lang w:val="es-MX"/>
              </w:rPr>
              <w:t xml:space="preserve"> (Deflexiones)</w:t>
            </w:r>
          </w:p>
          <w:p w14:paraId="4BFB9814" w14:textId="77777777" w:rsidR="00D15A11" w:rsidRPr="00CA700C" w:rsidRDefault="00D15A11"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en Z (Deflexiones)</w:t>
            </w:r>
          </w:p>
        </w:tc>
        <w:tc>
          <w:tcPr>
            <w:tcW w:w="0" w:type="auto"/>
            <w:shd w:val="clear" w:color="auto" w:fill="auto"/>
          </w:tcPr>
          <w:p w14:paraId="4BFB9815"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9</w:t>
            </w:r>
          </w:p>
          <w:p w14:paraId="4BFB9816" w14:textId="77777777" w:rsidR="00D15A11" w:rsidRPr="00CA700C" w:rsidRDefault="00D15A11" w:rsidP="0068600E">
            <w:pPr>
              <w:rPr>
                <w:rFonts w:ascii="ITC Avant Garde" w:eastAsia="Calibri" w:hAnsi="ITC Avant Garde"/>
                <w:sz w:val="16"/>
                <w:szCs w:val="16"/>
              </w:rPr>
            </w:pPr>
            <w:r w:rsidRPr="00CA700C">
              <w:rPr>
                <w:rFonts w:ascii="ITC Avant Garde" w:eastAsia="Calibri" w:hAnsi="ITC Avant Garde"/>
                <w:sz w:val="16"/>
                <w:szCs w:val="16"/>
              </w:rPr>
              <w:t>10</w:t>
            </w:r>
          </w:p>
        </w:tc>
        <w:tc>
          <w:tcPr>
            <w:tcW w:w="0" w:type="auto"/>
            <w:shd w:val="clear" w:color="auto" w:fill="auto"/>
          </w:tcPr>
          <w:p w14:paraId="4BFB9817" w14:textId="77777777" w:rsidR="009B5AAA" w:rsidRPr="00CA700C" w:rsidRDefault="009B5AAA" w:rsidP="0068600E">
            <w:pPr>
              <w:rPr>
                <w:rFonts w:ascii="ITC Avant Garde" w:eastAsia="Calibri" w:hAnsi="ITC Avant Garde"/>
                <w:sz w:val="16"/>
                <w:szCs w:val="16"/>
              </w:rPr>
            </w:pPr>
            <w:r w:rsidRPr="00CA700C">
              <w:rPr>
                <w:rFonts w:ascii="ITC Avant Garde" w:eastAsia="Calibri" w:hAnsi="ITC Avant Garde"/>
                <w:sz w:val="16"/>
                <w:szCs w:val="16"/>
              </w:rPr>
              <w:t>Sxd</w:t>
            </w:r>
          </w:p>
          <w:p w14:paraId="4BFB9818" w14:textId="77777777" w:rsidR="00D15A11" w:rsidRPr="00CA700C" w:rsidRDefault="00D15A11" w:rsidP="0068600E">
            <w:pPr>
              <w:rPr>
                <w:rFonts w:ascii="ITC Avant Garde" w:eastAsia="Calibri" w:hAnsi="ITC Avant Garde"/>
                <w:sz w:val="16"/>
                <w:szCs w:val="16"/>
              </w:rPr>
            </w:pPr>
            <w:r w:rsidRPr="00CA700C">
              <w:rPr>
                <w:rFonts w:ascii="ITC Avant Garde" w:eastAsia="Calibri" w:hAnsi="ITC Avant Garde"/>
                <w:sz w:val="16"/>
                <w:szCs w:val="16"/>
              </w:rPr>
              <w:t>Szd</w:t>
            </w:r>
          </w:p>
          <w:p w14:paraId="4BFB9819" w14:textId="77777777" w:rsidR="00D15A11" w:rsidRPr="00CA700C" w:rsidRDefault="00D15A11" w:rsidP="0068600E">
            <w:pPr>
              <w:rPr>
                <w:rFonts w:ascii="ITC Avant Garde" w:eastAsia="Calibri" w:hAnsi="ITC Avant Garde"/>
                <w:sz w:val="16"/>
                <w:szCs w:val="16"/>
              </w:rPr>
            </w:pPr>
          </w:p>
          <w:p w14:paraId="4BFB981A" w14:textId="77777777" w:rsidR="00D15A11" w:rsidRPr="00CA700C" w:rsidRDefault="00D15A11" w:rsidP="0068600E">
            <w:pPr>
              <w:rPr>
                <w:rFonts w:ascii="ITC Avant Garde" w:eastAsia="Calibri" w:hAnsi="ITC Avant Garde"/>
                <w:sz w:val="16"/>
                <w:szCs w:val="16"/>
              </w:rPr>
            </w:pPr>
          </w:p>
        </w:tc>
      </w:tr>
      <w:tr w:rsidR="00DE2B4B" w:rsidRPr="00CA700C" w14:paraId="4BFB9820" w14:textId="77777777" w:rsidTr="009A6693">
        <w:trPr>
          <w:jc w:val="center"/>
        </w:trPr>
        <w:tc>
          <w:tcPr>
            <w:tcW w:w="0" w:type="auto"/>
            <w:shd w:val="clear" w:color="auto" w:fill="auto"/>
          </w:tcPr>
          <w:p w14:paraId="4BFB981C" w14:textId="77777777" w:rsidR="00DE2B4B" w:rsidRPr="00CA700C" w:rsidRDefault="00DE2B4B" w:rsidP="0068600E">
            <w:pPr>
              <w:rPr>
                <w:rFonts w:ascii="ITC Avant Garde" w:eastAsia="Calibri" w:hAnsi="ITC Avant Garde"/>
                <w:sz w:val="16"/>
                <w:szCs w:val="16"/>
                <w:lang w:val="es-MX"/>
              </w:rPr>
            </w:pPr>
          </w:p>
          <w:p w14:paraId="4BFB981D" w14:textId="77777777" w:rsidR="00DE2B4B" w:rsidRPr="00CA700C" w:rsidRDefault="00DE2B4B" w:rsidP="0068600E">
            <w:pPr>
              <w:rPr>
                <w:rFonts w:ascii="ITC Avant Garde" w:eastAsia="Calibri" w:hAnsi="ITC Avant Garde"/>
                <w:sz w:val="16"/>
                <w:szCs w:val="16"/>
                <w:lang w:val="es-MX"/>
              </w:rPr>
            </w:pPr>
          </w:p>
        </w:tc>
        <w:tc>
          <w:tcPr>
            <w:tcW w:w="0" w:type="auto"/>
            <w:shd w:val="clear" w:color="auto" w:fill="auto"/>
          </w:tcPr>
          <w:p w14:paraId="4BFB981E" w14:textId="77777777" w:rsidR="00DE2B4B" w:rsidRPr="00CA700C" w:rsidRDefault="00DE2B4B" w:rsidP="0068600E">
            <w:pPr>
              <w:rPr>
                <w:rFonts w:ascii="ITC Avant Garde" w:eastAsia="Calibri" w:hAnsi="ITC Avant Garde"/>
                <w:sz w:val="16"/>
                <w:szCs w:val="16"/>
              </w:rPr>
            </w:pPr>
          </w:p>
        </w:tc>
        <w:tc>
          <w:tcPr>
            <w:tcW w:w="0" w:type="auto"/>
            <w:shd w:val="clear" w:color="auto" w:fill="auto"/>
          </w:tcPr>
          <w:p w14:paraId="4BFB981F" w14:textId="77777777" w:rsidR="00DE2B4B" w:rsidRPr="00CA700C" w:rsidRDefault="00DE2B4B" w:rsidP="0068600E">
            <w:pPr>
              <w:rPr>
                <w:rFonts w:ascii="ITC Avant Garde" w:eastAsia="Calibri" w:hAnsi="ITC Avant Garde"/>
                <w:sz w:val="16"/>
                <w:szCs w:val="16"/>
              </w:rPr>
            </w:pPr>
          </w:p>
        </w:tc>
      </w:tr>
    </w:tbl>
    <w:p w14:paraId="4BFB9822" w14:textId="77777777" w:rsidR="00DD4E76" w:rsidRPr="00CA700C" w:rsidRDefault="009B5AAA" w:rsidP="00DD4E76">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diseño </w:t>
      </w:r>
      <w:r w:rsidR="00D62CE8" w:rsidRPr="00CA700C">
        <w:rPr>
          <w:rFonts w:ascii="ITC Avant Garde" w:hAnsi="ITC Avant Garde"/>
          <w:lang w:val="es-MX"/>
        </w:rPr>
        <w:t xml:space="preserve">de Autosoportadas, Monopolos y Mástiles por </w:t>
      </w:r>
      <w:r w:rsidRPr="00CA700C">
        <w:rPr>
          <w:rFonts w:ascii="ITC Avant Garde" w:hAnsi="ITC Avant Garde"/>
          <w:lang w:val="es-MX"/>
        </w:rPr>
        <w:t>ASD</w:t>
      </w:r>
      <w:r w:rsidR="00D62CE8" w:rsidRPr="00CA700C">
        <w:rPr>
          <w:rFonts w:ascii="ITC Avant Garde" w:hAnsi="ITC Avant Garde"/>
          <w:lang w:val="es-MX"/>
        </w:rPr>
        <w:t xml:space="preserve"> </w:t>
      </w:r>
    </w:p>
    <w:p w14:paraId="4BFB9823" w14:textId="77777777" w:rsidR="00DD4E76" w:rsidRPr="00CA700C" w:rsidRDefault="00DD4E76" w:rsidP="00D62CE8">
      <w:pPr>
        <w:tabs>
          <w:tab w:val="num" w:pos="1440"/>
        </w:tabs>
        <w:jc w:val="both"/>
        <w:rPr>
          <w:rFonts w:ascii="ITC Avant Garde" w:hAnsi="ITC Avant Garde"/>
          <w:lang w:val="es-MX"/>
        </w:rPr>
      </w:pPr>
    </w:p>
    <w:tbl>
      <w:tblPr>
        <w:tblW w:w="5205" w:type="dxa"/>
        <w:jc w:val="center"/>
        <w:tblLayout w:type="fixed"/>
        <w:tblLook w:val="04A0" w:firstRow="1" w:lastRow="0" w:firstColumn="1" w:lastColumn="0" w:noHBand="0" w:noVBand="1"/>
      </w:tblPr>
      <w:tblGrid>
        <w:gridCol w:w="1681"/>
        <w:gridCol w:w="689"/>
        <w:gridCol w:w="2835"/>
      </w:tblGrid>
      <w:tr w:rsidR="00D62CE8" w:rsidRPr="00CA700C" w14:paraId="4BFB9827" w14:textId="77777777" w:rsidTr="009A6693">
        <w:trPr>
          <w:jc w:val="center"/>
        </w:trPr>
        <w:tc>
          <w:tcPr>
            <w:tcW w:w="1681" w:type="dxa"/>
            <w:shd w:val="clear" w:color="auto" w:fill="auto"/>
          </w:tcPr>
          <w:p w14:paraId="4BFB9824" w14:textId="77777777" w:rsidR="00D62CE8" w:rsidRPr="00CA700C" w:rsidRDefault="00D62CE8" w:rsidP="00D62CE8">
            <w:pPr>
              <w:rPr>
                <w:rFonts w:ascii="ITC Avant Garde" w:eastAsia="Calibri" w:hAnsi="ITC Avant Garde"/>
                <w:sz w:val="16"/>
                <w:szCs w:val="16"/>
                <w:lang w:val="es-MX"/>
              </w:rPr>
            </w:pPr>
          </w:p>
        </w:tc>
        <w:tc>
          <w:tcPr>
            <w:tcW w:w="689" w:type="dxa"/>
            <w:shd w:val="clear" w:color="auto" w:fill="auto"/>
          </w:tcPr>
          <w:p w14:paraId="4BFB9825" w14:textId="77777777" w:rsidR="00D62CE8" w:rsidRPr="00CA700C" w:rsidRDefault="00D62CE8" w:rsidP="00D62CE8">
            <w:pPr>
              <w:rPr>
                <w:rFonts w:ascii="ITC Avant Garde" w:eastAsia="Calibri" w:hAnsi="ITC Avant Garde"/>
                <w:b/>
                <w:sz w:val="16"/>
                <w:szCs w:val="16"/>
              </w:rPr>
            </w:pPr>
            <w:r w:rsidRPr="00CA700C">
              <w:rPr>
                <w:rFonts w:ascii="ITC Avant Garde" w:eastAsia="Calibri" w:hAnsi="ITC Avant Garde"/>
                <w:b/>
                <w:sz w:val="16"/>
                <w:szCs w:val="16"/>
              </w:rPr>
              <w:t>#</w:t>
            </w:r>
          </w:p>
        </w:tc>
        <w:tc>
          <w:tcPr>
            <w:tcW w:w="2835" w:type="dxa"/>
            <w:shd w:val="clear" w:color="auto" w:fill="auto"/>
          </w:tcPr>
          <w:p w14:paraId="4BFB9826" w14:textId="77777777" w:rsidR="00D62CE8" w:rsidRPr="00CA700C" w:rsidRDefault="00327005" w:rsidP="00D62CE8">
            <w:pPr>
              <w:rPr>
                <w:rFonts w:ascii="ITC Avant Garde" w:eastAsia="Calibri" w:hAnsi="ITC Avant Garde"/>
                <w:b/>
                <w:sz w:val="16"/>
                <w:szCs w:val="16"/>
                <w:lang w:val="es-MX"/>
              </w:rPr>
            </w:pPr>
            <w:r w:rsidRPr="00CA700C">
              <w:rPr>
                <w:rFonts w:ascii="ITC Avant Garde" w:eastAsia="Calibri" w:hAnsi="ITC Avant Garde"/>
                <w:b/>
                <w:sz w:val="16"/>
                <w:szCs w:val="16"/>
                <w:lang w:val="es-MX"/>
              </w:rPr>
              <w:t>DISEÑO</w:t>
            </w:r>
          </w:p>
        </w:tc>
      </w:tr>
      <w:tr w:rsidR="00D62CE8" w:rsidRPr="00CA700C" w14:paraId="4BFB982B" w14:textId="77777777" w:rsidTr="009A6693">
        <w:trPr>
          <w:jc w:val="center"/>
        </w:trPr>
        <w:tc>
          <w:tcPr>
            <w:tcW w:w="1681" w:type="dxa"/>
            <w:shd w:val="clear" w:color="auto" w:fill="auto"/>
          </w:tcPr>
          <w:p w14:paraId="4BFB9828" w14:textId="77777777" w:rsidR="00D62CE8" w:rsidRPr="00CA700C" w:rsidRDefault="00D62CE8" w:rsidP="00D62CE8">
            <w:pPr>
              <w:rPr>
                <w:rFonts w:ascii="ITC Avant Garde" w:eastAsia="Calibri" w:hAnsi="ITC Avant Garde"/>
                <w:sz w:val="16"/>
                <w:szCs w:val="16"/>
              </w:rPr>
            </w:pPr>
            <w:r w:rsidRPr="00CA700C">
              <w:rPr>
                <w:rFonts w:ascii="ITC Avant Garde" w:eastAsia="Calibri" w:hAnsi="ITC Avant Garde"/>
                <w:sz w:val="16"/>
                <w:szCs w:val="16"/>
                <w:lang w:val="es-MX"/>
              </w:rPr>
              <w:t xml:space="preserve">Gravitacional </w:t>
            </w:r>
          </w:p>
        </w:tc>
        <w:tc>
          <w:tcPr>
            <w:tcW w:w="689" w:type="dxa"/>
            <w:shd w:val="clear" w:color="auto" w:fill="auto"/>
          </w:tcPr>
          <w:p w14:paraId="4BFB9829" w14:textId="77777777" w:rsidR="00D62CE8" w:rsidRPr="00CA700C" w:rsidRDefault="00D62CE8" w:rsidP="00D62CE8">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1</w:t>
            </w:r>
          </w:p>
        </w:tc>
        <w:tc>
          <w:tcPr>
            <w:tcW w:w="2835" w:type="dxa"/>
            <w:shd w:val="clear" w:color="auto" w:fill="auto"/>
          </w:tcPr>
          <w:p w14:paraId="4BFB982A"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w:t>
            </w:r>
          </w:p>
        </w:tc>
      </w:tr>
      <w:tr w:rsidR="00D62CE8" w:rsidRPr="00CA700C" w14:paraId="4BFB982F" w14:textId="77777777" w:rsidTr="009A6693">
        <w:trPr>
          <w:jc w:val="center"/>
        </w:trPr>
        <w:tc>
          <w:tcPr>
            <w:tcW w:w="1681" w:type="dxa"/>
            <w:shd w:val="clear" w:color="auto" w:fill="auto"/>
          </w:tcPr>
          <w:p w14:paraId="4BFB982C"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2D"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2</w:t>
            </w:r>
          </w:p>
        </w:tc>
        <w:tc>
          <w:tcPr>
            <w:tcW w:w="2835" w:type="dxa"/>
            <w:shd w:val="clear" w:color="auto" w:fill="auto"/>
          </w:tcPr>
          <w:p w14:paraId="4BFB982E" w14:textId="77777777" w:rsidR="00D62CE8" w:rsidRPr="00CA700C" w:rsidRDefault="001F0620"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0.75</w:t>
            </w:r>
            <w:r w:rsidR="00D62CE8" w:rsidRPr="00CA700C">
              <w:rPr>
                <w:rFonts w:ascii="ITC Avant Garde" w:eastAsia="Calibri" w:hAnsi="ITC Avant Garde"/>
                <w:sz w:val="16"/>
                <w:szCs w:val="16"/>
                <w:lang w:val="es-MX"/>
              </w:rPr>
              <w:t xml:space="preserve"> (PP + CM + CV + VzRegional)</w:t>
            </w:r>
          </w:p>
        </w:tc>
      </w:tr>
      <w:tr w:rsidR="00D62CE8" w:rsidRPr="00CA700C" w14:paraId="4BFB9833" w14:textId="77777777" w:rsidTr="009A6693">
        <w:trPr>
          <w:jc w:val="center"/>
        </w:trPr>
        <w:tc>
          <w:tcPr>
            <w:tcW w:w="1681" w:type="dxa"/>
            <w:shd w:val="clear" w:color="auto" w:fill="auto"/>
          </w:tcPr>
          <w:p w14:paraId="4BFB9830"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31"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3</w:t>
            </w:r>
          </w:p>
        </w:tc>
        <w:tc>
          <w:tcPr>
            <w:tcW w:w="2835" w:type="dxa"/>
            <w:shd w:val="clear" w:color="auto" w:fill="auto"/>
          </w:tcPr>
          <w:p w14:paraId="4BFB9832" w14:textId="77777777" w:rsidR="00D62CE8" w:rsidRPr="00CA700C" w:rsidRDefault="001F0620"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0.75</w:t>
            </w:r>
            <w:r w:rsidR="00D62CE8" w:rsidRPr="00CA700C">
              <w:rPr>
                <w:rFonts w:ascii="ITC Avant Garde" w:eastAsia="Calibri" w:hAnsi="ITC Avant Garde"/>
                <w:sz w:val="16"/>
                <w:szCs w:val="16"/>
                <w:lang w:val="es-MX"/>
              </w:rPr>
              <w:t xml:space="preserve"> (PP + CM + CV - VzRegional)</w:t>
            </w:r>
          </w:p>
        </w:tc>
      </w:tr>
      <w:tr w:rsidR="00D62CE8" w:rsidRPr="00CA700C" w14:paraId="4BFB9837" w14:textId="77777777" w:rsidTr="009A6693">
        <w:trPr>
          <w:jc w:val="center"/>
        </w:trPr>
        <w:tc>
          <w:tcPr>
            <w:tcW w:w="1681" w:type="dxa"/>
            <w:shd w:val="clear" w:color="auto" w:fill="auto"/>
          </w:tcPr>
          <w:p w14:paraId="4BFB9834"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5"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4</w:t>
            </w:r>
          </w:p>
        </w:tc>
        <w:tc>
          <w:tcPr>
            <w:tcW w:w="2835" w:type="dxa"/>
            <w:shd w:val="clear" w:color="auto" w:fill="auto"/>
          </w:tcPr>
          <w:p w14:paraId="4BFB9836"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Sz + 0.30Sx)</w:t>
            </w:r>
          </w:p>
        </w:tc>
      </w:tr>
      <w:tr w:rsidR="00D62CE8" w:rsidRPr="00CA700C" w14:paraId="4BFB983B" w14:textId="77777777" w:rsidTr="009A6693">
        <w:trPr>
          <w:jc w:val="center"/>
        </w:trPr>
        <w:tc>
          <w:tcPr>
            <w:tcW w:w="1681" w:type="dxa"/>
            <w:shd w:val="clear" w:color="auto" w:fill="auto"/>
          </w:tcPr>
          <w:p w14:paraId="4BFB9838"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9"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5</w:t>
            </w:r>
          </w:p>
        </w:tc>
        <w:tc>
          <w:tcPr>
            <w:tcW w:w="2835" w:type="dxa"/>
            <w:shd w:val="clear" w:color="auto" w:fill="auto"/>
          </w:tcPr>
          <w:p w14:paraId="4BFB983A"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Sx + 0.30Sz)</w:t>
            </w:r>
          </w:p>
        </w:tc>
      </w:tr>
      <w:tr w:rsidR="00D62CE8" w:rsidRPr="00CA700C" w14:paraId="4BFB983F" w14:textId="77777777" w:rsidTr="009A6693">
        <w:trPr>
          <w:jc w:val="center"/>
        </w:trPr>
        <w:tc>
          <w:tcPr>
            <w:tcW w:w="1681" w:type="dxa"/>
            <w:shd w:val="clear" w:color="auto" w:fill="auto"/>
          </w:tcPr>
          <w:p w14:paraId="4BFB983C"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3D"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6</w:t>
            </w:r>
          </w:p>
        </w:tc>
        <w:tc>
          <w:tcPr>
            <w:tcW w:w="2835" w:type="dxa"/>
            <w:shd w:val="clear" w:color="auto" w:fill="auto"/>
          </w:tcPr>
          <w:p w14:paraId="4BFB983E"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Sz - 0.30Sx)</w:t>
            </w:r>
          </w:p>
        </w:tc>
      </w:tr>
      <w:tr w:rsidR="00D62CE8" w:rsidRPr="00CA700C" w14:paraId="4BFB9843" w14:textId="77777777" w:rsidTr="009A6693">
        <w:trPr>
          <w:jc w:val="center"/>
        </w:trPr>
        <w:tc>
          <w:tcPr>
            <w:tcW w:w="1681" w:type="dxa"/>
            <w:shd w:val="clear" w:color="auto" w:fill="auto"/>
          </w:tcPr>
          <w:p w14:paraId="4BFB9840"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41" w14:textId="77777777" w:rsidR="00D62CE8" w:rsidRPr="00CA700C" w:rsidRDefault="00D62CE8" w:rsidP="00D62CE8">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7</w:t>
            </w:r>
          </w:p>
        </w:tc>
        <w:tc>
          <w:tcPr>
            <w:tcW w:w="2835" w:type="dxa"/>
            <w:shd w:val="clear" w:color="auto" w:fill="auto"/>
          </w:tcPr>
          <w:p w14:paraId="4BFB9842" w14:textId="77777777" w:rsidR="00D62CE8" w:rsidRPr="00CA700C" w:rsidRDefault="001F0620" w:rsidP="00D62CE8">
            <w:pPr>
              <w:rPr>
                <w:rFonts w:ascii="ITC Avant Garde" w:eastAsia="Calibri" w:hAnsi="ITC Avant Garde"/>
                <w:sz w:val="16"/>
                <w:szCs w:val="16"/>
              </w:rPr>
            </w:pPr>
            <w:r w:rsidRPr="00CA700C">
              <w:rPr>
                <w:rFonts w:ascii="ITC Avant Garde" w:eastAsia="Calibri" w:hAnsi="ITC Avant Garde"/>
                <w:sz w:val="16"/>
                <w:szCs w:val="16"/>
              </w:rPr>
              <w:t>0.75</w:t>
            </w:r>
            <w:r w:rsidR="00D62CE8" w:rsidRPr="00CA700C">
              <w:rPr>
                <w:rFonts w:ascii="ITC Avant Garde" w:eastAsia="Calibri" w:hAnsi="ITC Avant Garde"/>
                <w:sz w:val="16"/>
                <w:szCs w:val="16"/>
              </w:rPr>
              <w:t xml:space="preserve"> (PP + CM + CV - Sx - 0.30Sz)</w:t>
            </w:r>
          </w:p>
        </w:tc>
      </w:tr>
      <w:tr w:rsidR="004E382F" w:rsidRPr="00CA700C" w14:paraId="4BFB984A" w14:textId="77777777" w:rsidTr="009A6693">
        <w:trPr>
          <w:jc w:val="center"/>
        </w:trPr>
        <w:tc>
          <w:tcPr>
            <w:tcW w:w="1681" w:type="dxa"/>
            <w:shd w:val="clear" w:color="auto" w:fill="auto"/>
          </w:tcPr>
          <w:p w14:paraId="4BFB9844" w14:textId="77777777" w:rsidR="004E382F" w:rsidRPr="00CA700C" w:rsidRDefault="004E382F" w:rsidP="00D62CE8">
            <w:pPr>
              <w:rPr>
                <w:rFonts w:ascii="ITC Avant Garde" w:eastAsia="Calibri" w:hAnsi="ITC Avant Garde"/>
                <w:sz w:val="16"/>
                <w:szCs w:val="16"/>
              </w:rPr>
            </w:pPr>
          </w:p>
          <w:p w14:paraId="4BFB9845" w14:textId="77777777" w:rsidR="004E382F" w:rsidRPr="00CA700C" w:rsidRDefault="004E382F" w:rsidP="00D62CE8">
            <w:pPr>
              <w:rPr>
                <w:rFonts w:ascii="ITC Avant Garde" w:eastAsia="Calibri" w:hAnsi="ITC Avant Garde"/>
                <w:sz w:val="16"/>
                <w:szCs w:val="16"/>
              </w:rPr>
            </w:pPr>
          </w:p>
          <w:p w14:paraId="4BFB9846" w14:textId="77777777" w:rsidR="004E382F" w:rsidRPr="00CA700C" w:rsidRDefault="004E382F" w:rsidP="00D62CE8">
            <w:pPr>
              <w:rPr>
                <w:rFonts w:ascii="ITC Avant Garde" w:eastAsia="Calibri" w:hAnsi="ITC Avant Garde"/>
                <w:sz w:val="16"/>
                <w:szCs w:val="16"/>
              </w:rPr>
            </w:pPr>
          </w:p>
          <w:p w14:paraId="4BFB9847" w14:textId="77777777" w:rsidR="004E382F" w:rsidRPr="00CA700C" w:rsidRDefault="004E382F" w:rsidP="00D62CE8">
            <w:pPr>
              <w:rPr>
                <w:rFonts w:ascii="ITC Avant Garde" w:eastAsia="Calibri" w:hAnsi="ITC Avant Garde"/>
                <w:sz w:val="16"/>
                <w:szCs w:val="16"/>
              </w:rPr>
            </w:pPr>
          </w:p>
        </w:tc>
        <w:tc>
          <w:tcPr>
            <w:tcW w:w="689" w:type="dxa"/>
            <w:shd w:val="clear" w:color="auto" w:fill="auto"/>
          </w:tcPr>
          <w:p w14:paraId="4BFB9848" w14:textId="77777777" w:rsidR="004E382F" w:rsidRPr="00CA700C" w:rsidRDefault="004E382F" w:rsidP="00D62CE8">
            <w:pPr>
              <w:rPr>
                <w:rFonts w:ascii="ITC Avant Garde" w:eastAsia="Calibri" w:hAnsi="ITC Avant Garde"/>
                <w:sz w:val="16"/>
                <w:szCs w:val="16"/>
              </w:rPr>
            </w:pPr>
          </w:p>
        </w:tc>
        <w:tc>
          <w:tcPr>
            <w:tcW w:w="2835" w:type="dxa"/>
            <w:shd w:val="clear" w:color="auto" w:fill="auto"/>
          </w:tcPr>
          <w:p w14:paraId="4BFB9849" w14:textId="77777777" w:rsidR="004E382F" w:rsidRPr="00CA700C" w:rsidRDefault="004E382F" w:rsidP="00D62CE8">
            <w:pPr>
              <w:rPr>
                <w:rFonts w:ascii="ITC Avant Garde" w:eastAsia="Calibri" w:hAnsi="ITC Avant Garde"/>
                <w:sz w:val="16"/>
                <w:szCs w:val="16"/>
              </w:rPr>
            </w:pPr>
          </w:p>
        </w:tc>
      </w:tr>
    </w:tbl>
    <w:p w14:paraId="4BFB984B" w14:textId="77777777" w:rsidR="004E382F" w:rsidRPr="00CA700C" w:rsidRDefault="004E382F" w:rsidP="004E382F">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Combinaciones de carga para diseño de Monopolos y Mástiles por ASCE</w:t>
      </w:r>
    </w:p>
    <w:p w14:paraId="4BFB984C" w14:textId="77777777" w:rsidR="004E382F" w:rsidRPr="00CA700C" w:rsidRDefault="004E382F" w:rsidP="004E382F">
      <w:pPr>
        <w:tabs>
          <w:tab w:val="num" w:pos="1440"/>
        </w:tabs>
        <w:jc w:val="both"/>
        <w:rPr>
          <w:rFonts w:ascii="ITC Avant Garde" w:hAnsi="ITC Avant Garde"/>
          <w:lang w:val="es-MX"/>
        </w:rPr>
      </w:pPr>
    </w:p>
    <w:p w14:paraId="4BFB984D" w14:textId="77777777" w:rsidR="004E382F" w:rsidRPr="00CA700C" w:rsidRDefault="004E382F" w:rsidP="004E382F">
      <w:pPr>
        <w:tabs>
          <w:tab w:val="num" w:pos="1440"/>
        </w:tabs>
        <w:jc w:val="both"/>
        <w:rPr>
          <w:rFonts w:ascii="ITC Avant Garde" w:hAnsi="ITC Avant Garde"/>
          <w:lang w:val="es-MX"/>
        </w:rPr>
      </w:pPr>
    </w:p>
    <w:tbl>
      <w:tblPr>
        <w:tblW w:w="5637" w:type="dxa"/>
        <w:jc w:val="center"/>
        <w:tblLook w:val="04A0" w:firstRow="1" w:lastRow="0" w:firstColumn="1" w:lastColumn="0" w:noHBand="0" w:noVBand="1"/>
      </w:tblPr>
      <w:tblGrid>
        <w:gridCol w:w="1809"/>
        <w:gridCol w:w="426"/>
        <w:gridCol w:w="3402"/>
      </w:tblGrid>
      <w:tr w:rsidR="004E382F" w:rsidRPr="00CA700C" w14:paraId="4BFB9851" w14:textId="77777777" w:rsidTr="009A6693">
        <w:trPr>
          <w:jc w:val="center"/>
        </w:trPr>
        <w:tc>
          <w:tcPr>
            <w:tcW w:w="1809" w:type="dxa"/>
            <w:shd w:val="clear" w:color="auto" w:fill="auto"/>
          </w:tcPr>
          <w:p w14:paraId="4BFB984E" w14:textId="77777777" w:rsidR="004E382F" w:rsidRPr="00CA700C" w:rsidRDefault="004E382F" w:rsidP="0068600E">
            <w:pPr>
              <w:rPr>
                <w:rFonts w:ascii="ITC Avant Garde" w:eastAsia="Calibri" w:hAnsi="ITC Avant Garde"/>
                <w:sz w:val="16"/>
                <w:szCs w:val="16"/>
                <w:lang w:val="es-MX"/>
              </w:rPr>
            </w:pPr>
          </w:p>
        </w:tc>
        <w:tc>
          <w:tcPr>
            <w:tcW w:w="426" w:type="dxa"/>
            <w:shd w:val="clear" w:color="auto" w:fill="auto"/>
          </w:tcPr>
          <w:p w14:paraId="4BFB984F" w14:textId="77777777" w:rsidR="004E382F" w:rsidRPr="00CA700C" w:rsidRDefault="004E382F" w:rsidP="0068600E">
            <w:pPr>
              <w:rPr>
                <w:rFonts w:ascii="ITC Avant Garde" w:eastAsia="Calibri" w:hAnsi="ITC Avant Garde"/>
                <w:b/>
                <w:sz w:val="16"/>
                <w:szCs w:val="16"/>
                <w:lang w:val="es-MX"/>
              </w:rPr>
            </w:pPr>
            <w:r w:rsidRPr="00CA700C">
              <w:rPr>
                <w:rFonts w:ascii="ITC Avant Garde" w:eastAsia="Calibri" w:hAnsi="ITC Avant Garde"/>
                <w:b/>
                <w:sz w:val="16"/>
                <w:szCs w:val="16"/>
                <w:lang w:val="es-MX"/>
              </w:rPr>
              <w:t>#</w:t>
            </w:r>
          </w:p>
        </w:tc>
        <w:tc>
          <w:tcPr>
            <w:tcW w:w="3402" w:type="dxa"/>
            <w:shd w:val="clear" w:color="auto" w:fill="auto"/>
          </w:tcPr>
          <w:p w14:paraId="4BFB9850" w14:textId="77777777" w:rsidR="004E382F" w:rsidRPr="00CA700C" w:rsidRDefault="004E382F" w:rsidP="0068600E">
            <w:pPr>
              <w:rPr>
                <w:rFonts w:ascii="ITC Avant Garde" w:eastAsia="Calibri" w:hAnsi="ITC Avant Garde"/>
                <w:b/>
                <w:sz w:val="16"/>
                <w:szCs w:val="16"/>
                <w:lang w:val="es-MX"/>
              </w:rPr>
            </w:pPr>
            <w:r w:rsidRPr="00CA700C">
              <w:rPr>
                <w:rFonts w:ascii="ITC Avant Garde" w:eastAsia="Calibri" w:hAnsi="ITC Avant Garde"/>
                <w:b/>
                <w:sz w:val="16"/>
                <w:szCs w:val="16"/>
                <w:lang w:val="es-MX"/>
              </w:rPr>
              <w:t xml:space="preserve">DISEÑO  </w:t>
            </w:r>
          </w:p>
        </w:tc>
      </w:tr>
      <w:tr w:rsidR="004E382F" w:rsidRPr="00CA700C" w14:paraId="4BFB9855" w14:textId="77777777" w:rsidTr="009A6693">
        <w:trPr>
          <w:jc w:val="center"/>
        </w:trPr>
        <w:tc>
          <w:tcPr>
            <w:tcW w:w="1809" w:type="dxa"/>
            <w:shd w:val="clear" w:color="auto" w:fill="auto"/>
          </w:tcPr>
          <w:p w14:paraId="4BFB9852"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Gravitacional</w:t>
            </w:r>
          </w:p>
        </w:tc>
        <w:tc>
          <w:tcPr>
            <w:tcW w:w="426" w:type="dxa"/>
            <w:shd w:val="clear" w:color="auto" w:fill="auto"/>
          </w:tcPr>
          <w:p w14:paraId="4BFB9853"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1</w:t>
            </w:r>
          </w:p>
        </w:tc>
        <w:tc>
          <w:tcPr>
            <w:tcW w:w="3402" w:type="dxa"/>
            <w:shd w:val="clear" w:color="auto" w:fill="auto"/>
          </w:tcPr>
          <w:p w14:paraId="4BFB9854"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1.5 (PP + CM )</w:t>
            </w:r>
          </w:p>
        </w:tc>
      </w:tr>
      <w:tr w:rsidR="004E382F" w:rsidRPr="00CA700C" w14:paraId="4BFB9859" w14:textId="77777777" w:rsidTr="009A6693">
        <w:trPr>
          <w:jc w:val="center"/>
        </w:trPr>
        <w:tc>
          <w:tcPr>
            <w:tcW w:w="1809" w:type="dxa"/>
            <w:shd w:val="clear" w:color="auto" w:fill="auto"/>
          </w:tcPr>
          <w:p w14:paraId="4BFB9856"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Viento </w:t>
            </w:r>
          </w:p>
        </w:tc>
        <w:tc>
          <w:tcPr>
            <w:tcW w:w="426" w:type="dxa"/>
            <w:shd w:val="clear" w:color="auto" w:fill="auto"/>
          </w:tcPr>
          <w:p w14:paraId="4BFB9857"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2</w:t>
            </w:r>
          </w:p>
        </w:tc>
        <w:tc>
          <w:tcPr>
            <w:tcW w:w="3402" w:type="dxa"/>
            <w:shd w:val="clear" w:color="auto" w:fill="auto"/>
          </w:tcPr>
          <w:p w14:paraId="4BFB9858"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1.2 (PP + CM) + 1.6 CV + 0.8 VzRegional</w:t>
            </w:r>
          </w:p>
        </w:tc>
      </w:tr>
      <w:tr w:rsidR="004E382F" w:rsidRPr="00CA700C" w14:paraId="4BFB985D" w14:textId="77777777" w:rsidTr="009A6693">
        <w:trPr>
          <w:jc w:val="center"/>
        </w:trPr>
        <w:tc>
          <w:tcPr>
            <w:tcW w:w="1809" w:type="dxa"/>
            <w:shd w:val="clear" w:color="auto" w:fill="auto"/>
          </w:tcPr>
          <w:p w14:paraId="4BFB985A"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Viento </w:t>
            </w:r>
          </w:p>
        </w:tc>
        <w:tc>
          <w:tcPr>
            <w:tcW w:w="426" w:type="dxa"/>
            <w:shd w:val="clear" w:color="auto" w:fill="auto"/>
          </w:tcPr>
          <w:p w14:paraId="4BFB985B"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3</w:t>
            </w:r>
          </w:p>
        </w:tc>
        <w:tc>
          <w:tcPr>
            <w:tcW w:w="3402" w:type="dxa"/>
            <w:shd w:val="clear" w:color="auto" w:fill="auto"/>
          </w:tcPr>
          <w:p w14:paraId="4BFB985C"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1.2 (PP + CM) + 0.5 CV + 1.3 VzRegional</w:t>
            </w:r>
          </w:p>
        </w:tc>
      </w:tr>
      <w:tr w:rsidR="004E382F" w:rsidRPr="00CA700C" w14:paraId="4BFB9861" w14:textId="77777777" w:rsidTr="009A6693">
        <w:trPr>
          <w:jc w:val="center"/>
        </w:trPr>
        <w:tc>
          <w:tcPr>
            <w:tcW w:w="1809" w:type="dxa"/>
            <w:shd w:val="clear" w:color="auto" w:fill="auto"/>
          </w:tcPr>
          <w:p w14:paraId="4BFB985E"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 xml:space="preserve">Sismo </w:t>
            </w:r>
          </w:p>
        </w:tc>
        <w:tc>
          <w:tcPr>
            <w:tcW w:w="426" w:type="dxa"/>
            <w:shd w:val="clear" w:color="auto" w:fill="auto"/>
          </w:tcPr>
          <w:p w14:paraId="4BFB985F" w14:textId="77777777" w:rsidR="004E382F" w:rsidRPr="00CA700C" w:rsidRDefault="004E382F"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D15A11" w:rsidRPr="00CA700C">
              <w:rPr>
                <w:rFonts w:ascii="ITC Avant Garde" w:eastAsia="Calibri" w:hAnsi="ITC Avant Garde"/>
                <w:sz w:val="16"/>
                <w:szCs w:val="16"/>
                <w:lang w:val="es-MX"/>
              </w:rPr>
              <w:t>4</w:t>
            </w:r>
          </w:p>
        </w:tc>
        <w:tc>
          <w:tcPr>
            <w:tcW w:w="3402" w:type="dxa"/>
            <w:shd w:val="clear" w:color="auto" w:fill="auto"/>
          </w:tcPr>
          <w:p w14:paraId="4BFB9860"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1.2 (PP + CM) + 0.5 CV + 1.5 Sz + 0.5 Sx</w:t>
            </w:r>
          </w:p>
        </w:tc>
      </w:tr>
      <w:tr w:rsidR="004E382F" w:rsidRPr="00CA700C" w14:paraId="4BFB9865" w14:textId="77777777" w:rsidTr="009A6693">
        <w:trPr>
          <w:jc w:val="center"/>
        </w:trPr>
        <w:tc>
          <w:tcPr>
            <w:tcW w:w="1809" w:type="dxa"/>
            <w:shd w:val="clear" w:color="auto" w:fill="auto"/>
          </w:tcPr>
          <w:p w14:paraId="4BFB9862"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Viento</w:t>
            </w:r>
          </w:p>
        </w:tc>
        <w:tc>
          <w:tcPr>
            <w:tcW w:w="426" w:type="dxa"/>
            <w:shd w:val="clear" w:color="auto" w:fill="auto"/>
          </w:tcPr>
          <w:p w14:paraId="4BFB9863"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5</w:t>
            </w:r>
          </w:p>
        </w:tc>
        <w:tc>
          <w:tcPr>
            <w:tcW w:w="3402" w:type="dxa"/>
            <w:shd w:val="clear" w:color="auto" w:fill="auto"/>
          </w:tcPr>
          <w:p w14:paraId="4BFB9864"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0.9 (PP + CM) + 1.3 VzRegional</w:t>
            </w:r>
          </w:p>
        </w:tc>
      </w:tr>
      <w:tr w:rsidR="004E382F" w:rsidRPr="00CA700C" w14:paraId="4BFB986D" w14:textId="77777777" w:rsidTr="009A6693">
        <w:trPr>
          <w:jc w:val="center"/>
        </w:trPr>
        <w:tc>
          <w:tcPr>
            <w:tcW w:w="1809" w:type="dxa"/>
            <w:shd w:val="clear" w:color="auto" w:fill="auto"/>
          </w:tcPr>
          <w:p w14:paraId="4BFB9866" w14:textId="77777777" w:rsidR="00D15A11"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Sismo</w:t>
            </w:r>
          </w:p>
          <w:p w14:paraId="4BFB9867"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 xml:space="preserve"> </w:t>
            </w:r>
          </w:p>
        </w:tc>
        <w:tc>
          <w:tcPr>
            <w:tcW w:w="426" w:type="dxa"/>
            <w:shd w:val="clear" w:color="auto" w:fill="auto"/>
          </w:tcPr>
          <w:p w14:paraId="4BFB9868"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1</w:t>
            </w:r>
            <w:r w:rsidR="00D15A11" w:rsidRPr="00CA700C">
              <w:rPr>
                <w:rFonts w:ascii="ITC Avant Garde" w:eastAsia="Calibri" w:hAnsi="ITC Avant Garde"/>
                <w:sz w:val="16"/>
                <w:szCs w:val="16"/>
              </w:rPr>
              <w:t>6</w:t>
            </w:r>
          </w:p>
          <w:p w14:paraId="4BFB9869" w14:textId="77777777" w:rsidR="00D15A11" w:rsidRPr="00CA700C" w:rsidRDefault="00D15A11" w:rsidP="0068600E">
            <w:pPr>
              <w:rPr>
                <w:rFonts w:ascii="ITC Avant Garde" w:eastAsia="Calibri" w:hAnsi="ITC Avant Garde"/>
                <w:sz w:val="16"/>
                <w:szCs w:val="16"/>
              </w:rPr>
            </w:pPr>
          </w:p>
        </w:tc>
        <w:tc>
          <w:tcPr>
            <w:tcW w:w="3402" w:type="dxa"/>
            <w:shd w:val="clear" w:color="auto" w:fill="auto"/>
          </w:tcPr>
          <w:p w14:paraId="4BFB986A" w14:textId="77777777" w:rsidR="004E382F" w:rsidRPr="00CA700C" w:rsidRDefault="004E382F" w:rsidP="0068600E">
            <w:pPr>
              <w:rPr>
                <w:rFonts w:ascii="ITC Avant Garde" w:eastAsia="Calibri" w:hAnsi="ITC Avant Garde"/>
                <w:sz w:val="16"/>
                <w:szCs w:val="16"/>
              </w:rPr>
            </w:pPr>
            <w:r w:rsidRPr="00CA700C">
              <w:rPr>
                <w:rFonts w:ascii="ITC Avant Garde" w:eastAsia="Calibri" w:hAnsi="ITC Avant Garde"/>
                <w:sz w:val="16"/>
                <w:szCs w:val="16"/>
              </w:rPr>
              <w:t>0.9 (PP + CM) + 1.5 Sz + 0.5 Sx</w:t>
            </w:r>
          </w:p>
          <w:p w14:paraId="4BFB986B" w14:textId="77777777" w:rsidR="00D15A11" w:rsidRPr="00CA700C" w:rsidRDefault="00D15A11" w:rsidP="00D15A11">
            <w:pPr>
              <w:rPr>
                <w:rFonts w:ascii="ITC Avant Garde" w:eastAsia="Calibri" w:hAnsi="ITC Avant Garde"/>
                <w:sz w:val="16"/>
                <w:szCs w:val="16"/>
              </w:rPr>
            </w:pPr>
          </w:p>
          <w:p w14:paraId="4BFB986C" w14:textId="77777777" w:rsidR="00D15A11" w:rsidRPr="00CA700C" w:rsidRDefault="00D15A11" w:rsidP="0068600E">
            <w:pPr>
              <w:rPr>
                <w:rFonts w:ascii="ITC Avant Garde" w:eastAsia="Calibri" w:hAnsi="ITC Avant Garde"/>
                <w:sz w:val="16"/>
                <w:szCs w:val="16"/>
              </w:rPr>
            </w:pPr>
          </w:p>
        </w:tc>
      </w:tr>
    </w:tbl>
    <w:p w14:paraId="4BFB986E" w14:textId="77777777" w:rsidR="008D280E" w:rsidRPr="00CA700C" w:rsidRDefault="008D280E" w:rsidP="00DD4E76">
      <w:pPr>
        <w:tabs>
          <w:tab w:val="num" w:pos="1440"/>
        </w:tabs>
        <w:jc w:val="both"/>
        <w:rPr>
          <w:rFonts w:ascii="ITC Avant Garde" w:hAnsi="ITC Avant Garde"/>
          <w:sz w:val="16"/>
          <w:szCs w:val="16"/>
          <w:lang w:val="es-MX"/>
        </w:rPr>
      </w:pPr>
    </w:p>
    <w:p w14:paraId="4BFB986F" w14:textId="77777777" w:rsidR="00D62CE8" w:rsidRPr="00CA700C" w:rsidRDefault="00D62CE8" w:rsidP="00DD4E76">
      <w:pPr>
        <w:tabs>
          <w:tab w:val="num" w:pos="1440"/>
        </w:tabs>
        <w:jc w:val="both"/>
        <w:rPr>
          <w:rFonts w:ascii="ITC Avant Garde" w:hAnsi="ITC Avant Garde"/>
          <w:sz w:val="16"/>
          <w:szCs w:val="16"/>
          <w:lang w:val="es-MX"/>
        </w:rPr>
      </w:pPr>
    </w:p>
    <w:p w14:paraId="4BFB9870" w14:textId="77777777" w:rsidR="00D62CE8" w:rsidRPr="00CA700C" w:rsidRDefault="00D62CE8" w:rsidP="00D62CE8">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desplazamientos de Autosoportadas, Monopolos y Mástiles por ASD </w:t>
      </w:r>
      <w:r w:rsidR="004E382F" w:rsidRPr="00CA700C">
        <w:rPr>
          <w:rFonts w:ascii="ITC Avant Garde" w:hAnsi="ITC Avant Garde"/>
          <w:lang w:val="es-MX"/>
        </w:rPr>
        <w:t>y ASCE</w:t>
      </w:r>
      <w:r w:rsidR="004E382F" w:rsidRPr="00CA700C">
        <w:rPr>
          <w:rFonts w:ascii="ITC Avant Garde" w:hAnsi="ITC Avant Garde"/>
          <w:lang w:val="es-MX"/>
        </w:rPr>
        <w:tab/>
      </w:r>
    </w:p>
    <w:p w14:paraId="4BFB9871" w14:textId="77777777" w:rsidR="00D62CE8" w:rsidRPr="00CA700C" w:rsidRDefault="00D62CE8" w:rsidP="00327005">
      <w:pPr>
        <w:tabs>
          <w:tab w:val="num" w:pos="1440"/>
        </w:tabs>
        <w:jc w:val="center"/>
        <w:rPr>
          <w:rFonts w:ascii="ITC Avant Garde" w:hAnsi="ITC Avant Garde"/>
          <w:sz w:val="16"/>
          <w:szCs w:val="16"/>
          <w:lang w:val="es-MX"/>
        </w:rPr>
      </w:pPr>
    </w:p>
    <w:tbl>
      <w:tblPr>
        <w:tblW w:w="5409" w:type="dxa"/>
        <w:jc w:val="center"/>
        <w:tblLayout w:type="fixed"/>
        <w:tblLook w:val="04A0" w:firstRow="1" w:lastRow="0" w:firstColumn="1" w:lastColumn="0" w:noHBand="0" w:noVBand="1"/>
      </w:tblPr>
      <w:tblGrid>
        <w:gridCol w:w="1723"/>
        <w:gridCol w:w="709"/>
        <w:gridCol w:w="2977"/>
      </w:tblGrid>
      <w:tr w:rsidR="00D62CE8" w:rsidRPr="00CA700C" w14:paraId="4BFB9875" w14:textId="77777777" w:rsidTr="009A6693">
        <w:trPr>
          <w:trHeight w:val="212"/>
          <w:jc w:val="center"/>
        </w:trPr>
        <w:tc>
          <w:tcPr>
            <w:tcW w:w="1723" w:type="dxa"/>
            <w:shd w:val="clear" w:color="auto" w:fill="auto"/>
          </w:tcPr>
          <w:p w14:paraId="4BFB9872" w14:textId="77777777" w:rsidR="00D62CE8" w:rsidRPr="00CA700C" w:rsidRDefault="00D62CE8" w:rsidP="009A6693">
            <w:pPr>
              <w:jc w:val="center"/>
              <w:rPr>
                <w:rFonts w:ascii="ITC Avant Garde" w:eastAsia="Calibri" w:hAnsi="ITC Avant Garde"/>
                <w:sz w:val="16"/>
                <w:szCs w:val="16"/>
                <w:lang w:val="es-MX"/>
              </w:rPr>
            </w:pPr>
          </w:p>
        </w:tc>
        <w:tc>
          <w:tcPr>
            <w:tcW w:w="709" w:type="dxa"/>
            <w:shd w:val="clear" w:color="auto" w:fill="auto"/>
          </w:tcPr>
          <w:p w14:paraId="4BFB9873" w14:textId="77777777" w:rsidR="00D62CE8" w:rsidRPr="00CA700C" w:rsidRDefault="00D62CE8" w:rsidP="00327005">
            <w:pPr>
              <w:rPr>
                <w:rFonts w:ascii="ITC Avant Garde" w:eastAsia="Calibri" w:hAnsi="ITC Avant Garde"/>
                <w:b/>
                <w:sz w:val="16"/>
                <w:szCs w:val="16"/>
              </w:rPr>
            </w:pPr>
            <w:r w:rsidRPr="00CA700C">
              <w:rPr>
                <w:rFonts w:ascii="ITC Avant Garde" w:eastAsia="Calibri" w:hAnsi="ITC Avant Garde"/>
                <w:b/>
                <w:sz w:val="16"/>
                <w:szCs w:val="16"/>
              </w:rPr>
              <w:t>#</w:t>
            </w:r>
          </w:p>
        </w:tc>
        <w:tc>
          <w:tcPr>
            <w:tcW w:w="2977" w:type="dxa"/>
            <w:shd w:val="clear" w:color="auto" w:fill="auto"/>
          </w:tcPr>
          <w:p w14:paraId="4BFB9874" w14:textId="77777777" w:rsidR="00D62CE8" w:rsidRPr="00CA700C" w:rsidRDefault="00327005" w:rsidP="00327005">
            <w:pPr>
              <w:rPr>
                <w:rFonts w:ascii="ITC Avant Garde" w:eastAsia="Calibri" w:hAnsi="ITC Avant Garde"/>
                <w:sz w:val="16"/>
                <w:szCs w:val="16"/>
              </w:rPr>
            </w:pPr>
            <w:r w:rsidRPr="00CA700C">
              <w:rPr>
                <w:rFonts w:ascii="ITC Avant Garde" w:eastAsia="Calibri" w:hAnsi="ITC Avant Garde"/>
                <w:b/>
                <w:sz w:val="16"/>
                <w:szCs w:val="16"/>
                <w:lang w:val="es-MX"/>
              </w:rPr>
              <w:t>DESPLAZAMIENTOS</w:t>
            </w:r>
          </w:p>
        </w:tc>
      </w:tr>
      <w:tr w:rsidR="00D62CE8" w:rsidRPr="00CA700C" w14:paraId="4BFB9879" w14:textId="77777777" w:rsidTr="009A6693">
        <w:trPr>
          <w:trHeight w:val="201"/>
          <w:jc w:val="center"/>
        </w:trPr>
        <w:tc>
          <w:tcPr>
            <w:tcW w:w="1723" w:type="dxa"/>
            <w:shd w:val="clear" w:color="auto" w:fill="auto"/>
          </w:tcPr>
          <w:p w14:paraId="4BFB9876"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lang w:val="es-MX"/>
              </w:rPr>
              <w:t>Gravitacional</w:t>
            </w:r>
          </w:p>
        </w:tc>
        <w:tc>
          <w:tcPr>
            <w:tcW w:w="709" w:type="dxa"/>
            <w:shd w:val="clear" w:color="auto" w:fill="auto"/>
          </w:tcPr>
          <w:p w14:paraId="4BFB9877" w14:textId="77777777" w:rsidR="00D62CE8" w:rsidRPr="00CA700C" w:rsidRDefault="00B6180B" w:rsidP="00327005">
            <w:pPr>
              <w:rPr>
                <w:rFonts w:ascii="ITC Avant Garde" w:eastAsia="Calibri" w:hAnsi="ITC Avant Garde"/>
                <w:sz w:val="16"/>
                <w:szCs w:val="16"/>
              </w:rPr>
            </w:pPr>
            <w:r w:rsidRPr="00CA700C">
              <w:rPr>
                <w:rFonts w:ascii="ITC Avant Garde" w:eastAsia="Calibri" w:hAnsi="ITC Avant Garde"/>
                <w:sz w:val="16"/>
                <w:szCs w:val="16"/>
              </w:rPr>
              <w:t>1</w:t>
            </w:r>
            <w:r w:rsidR="007059A5" w:rsidRPr="00CA700C">
              <w:rPr>
                <w:rFonts w:ascii="ITC Avant Garde" w:eastAsia="Calibri" w:hAnsi="ITC Avant Garde"/>
                <w:sz w:val="16"/>
                <w:szCs w:val="16"/>
              </w:rPr>
              <w:t>8</w:t>
            </w:r>
          </w:p>
        </w:tc>
        <w:tc>
          <w:tcPr>
            <w:tcW w:w="2977" w:type="dxa"/>
            <w:shd w:val="clear" w:color="auto" w:fill="auto"/>
          </w:tcPr>
          <w:p w14:paraId="4BFB9878" w14:textId="77777777" w:rsidR="00D62CE8" w:rsidRPr="00CA700C" w:rsidRDefault="004E382F"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w:t>
            </w:r>
            <w:r w:rsidR="00D62CE8" w:rsidRPr="00CA700C">
              <w:rPr>
                <w:rFonts w:ascii="ITC Avant Garde" w:eastAsia="Calibri" w:hAnsi="ITC Avant Garde"/>
                <w:sz w:val="16"/>
                <w:szCs w:val="16"/>
                <w:lang w:val="es-MX"/>
              </w:rPr>
              <w:t xml:space="preserve"> (PP + CM + CV)</w:t>
            </w:r>
          </w:p>
        </w:tc>
      </w:tr>
      <w:tr w:rsidR="00D62CE8" w:rsidRPr="00CA700C" w14:paraId="4BFB987D" w14:textId="77777777" w:rsidTr="009A6693">
        <w:trPr>
          <w:trHeight w:val="145"/>
          <w:jc w:val="center"/>
        </w:trPr>
        <w:tc>
          <w:tcPr>
            <w:tcW w:w="1723" w:type="dxa"/>
            <w:shd w:val="clear" w:color="auto" w:fill="auto"/>
          </w:tcPr>
          <w:p w14:paraId="4BFB987A"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709" w:type="dxa"/>
            <w:shd w:val="clear" w:color="auto" w:fill="auto"/>
          </w:tcPr>
          <w:p w14:paraId="4BFB987B" w14:textId="77777777" w:rsidR="00D62CE8" w:rsidRPr="00CA700C" w:rsidRDefault="0032700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7059A5" w:rsidRPr="00CA700C">
              <w:rPr>
                <w:rFonts w:ascii="ITC Avant Garde" w:eastAsia="Calibri" w:hAnsi="ITC Avant Garde"/>
                <w:sz w:val="16"/>
                <w:szCs w:val="16"/>
                <w:lang w:val="es-MX"/>
              </w:rPr>
              <w:t>9</w:t>
            </w:r>
          </w:p>
        </w:tc>
        <w:tc>
          <w:tcPr>
            <w:tcW w:w="2977" w:type="dxa"/>
            <w:shd w:val="clear" w:color="auto" w:fill="auto"/>
          </w:tcPr>
          <w:p w14:paraId="4BFB987C"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 + VzOperación)</w:t>
            </w:r>
          </w:p>
        </w:tc>
      </w:tr>
      <w:tr w:rsidR="00D62CE8" w:rsidRPr="00CA700C" w14:paraId="4BFB9881" w14:textId="77777777" w:rsidTr="009A6693">
        <w:trPr>
          <w:trHeight w:val="232"/>
          <w:jc w:val="center"/>
        </w:trPr>
        <w:tc>
          <w:tcPr>
            <w:tcW w:w="1723" w:type="dxa"/>
            <w:shd w:val="clear" w:color="auto" w:fill="auto"/>
          </w:tcPr>
          <w:p w14:paraId="4BFB987E"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709" w:type="dxa"/>
            <w:shd w:val="clear" w:color="auto" w:fill="auto"/>
          </w:tcPr>
          <w:p w14:paraId="4BFB987F" w14:textId="77777777" w:rsidR="00D62CE8" w:rsidRPr="00CA700C" w:rsidRDefault="007059A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20</w:t>
            </w:r>
          </w:p>
        </w:tc>
        <w:tc>
          <w:tcPr>
            <w:tcW w:w="2977" w:type="dxa"/>
            <w:shd w:val="clear" w:color="auto" w:fill="auto"/>
          </w:tcPr>
          <w:p w14:paraId="4BFB9880"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1.0 (PP + CM + CV - VzOperación)</w:t>
            </w:r>
          </w:p>
        </w:tc>
      </w:tr>
      <w:tr w:rsidR="00D62CE8" w:rsidRPr="00CA700C" w14:paraId="4BFB9885" w14:textId="77777777" w:rsidTr="009A6693">
        <w:trPr>
          <w:trHeight w:val="220"/>
          <w:jc w:val="center"/>
        </w:trPr>
        <w:tc>
          <w:tcPr>
            <w:tcW w:w="1723" w:type="dxa"/>
            <w:shd w:val="clear" w:color="auto" w:fill="auto"/>
          </w:tcPr>
          <w:p w14:paraId="4BFB9882" w14:textId="77777777" w:rsidR="00D62CE8" w:rsidRPr="00CA700C" w:rsidRDefault="00D62CE8"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709" w:type="dxa"/>
            <w:shd w:val="clear" w:color="auto" w:fill="auto"/>
          </w:tcPr>
          <w:p w14:paraId="4BFB9883" w14:textId="77777777" w:rsidR="00D62CE8" w:rsidRPr="00CA700C" w:rsidRDefault="007059A5" w:rsidP="00327005">
            <w:pPr>
              <w:rPr>
                <w:rFonts w:ascii="ITC Avant Garde" w:eastAsia="Calibri" w:hAnsi="ITC Avant Garde"/>
                <w:sz w:val="16"/>
                <w:szCs w:val="16"/>
                <w:lang w:val="es-MX"/>
              </w:rPr>
            </w:pPr>
            <w:r w:rsidRPr="00CA700C">
              <w:rPr>
                <w:rFonts w:ascii="ITC Avant Garde" w:eastAsia="Calibri" w:hAnsi="ITC Avant Garde"/>
                <w:sz w:val="16"/>
                <w:szCs w:val="16"/>
                <w:lang w:val="es-MX"/>
              </w:rPr>
              <w:t>21</w:t>
            </w:r>
          </w:p>
        </w:tc>
        <w:tc>
          <w:tcPr>
            <w:tcW w:w="2977" w:type="dxa"/>
            <w:shd w:val="clear" w:color="auto" w:fill="auto"/>
          </w:tcPr>
          <w:p w14:paraId="4BFB9884"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89" w14:textId="77777777" w:rsidTr="009A6693">
        <w:trPr>
          <w:trHeight w:val="139"/>
          <w:jc w:val="center"/>
        </w:trPr>
        <w:tc>
          <w:tcPr>
            <w:tcW w:w="1723" w:type="dxa"/>
            <w:shd w:val="clear" w:color="auto" w:fill="auto"/>
          </w:tcPr>
          <w:p w14:paraId="4BFB9886"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7"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22</w:t>
            </w:r>
          </w:p>
        </w:tc>
        <w:tc>
          <w:tcPr>
            <w:tcW w:w="2977" w:type="dxa"/>
            <w:shd w:val="clear" w:color="auto" w:fill="auto"/>
          </w:tcPr>
          <w:p w14:paraId="4BFB9888"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8D" w14:textId="77777777" w:rsidTr="009A6693">
        <w:trPr>
          <w:trHeight w:val="227"/>
          <w:jc w:val="center"/>
        </w:trPr>
        <w:tc>
          <w:tcPr>
            <w:tcW w:w="1723" w:type="dxa"/>
            <w:shd w:val="clear" w:color="auto" w:fill="auto"/>
          </w:tcPr>
          <w:p w14:paraId="4BFB988A"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B"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23</w:t>
            </w:r>
          </w:p>
        </w:tc>
        <w:tc>
          <w:tcPr>
            <w:tcW w:w="2977" w:type="dxa"/>
            <w:shd w:val="clear" w:color="auto" w:fill="auto"/>
          </w:tcPr>
          <w:p w14:paraId="4BFB988C"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D62CE8" w:rsidRPr="00CA700C" w14:paraId="4BFB9891" w14:textId="77777777" w:rsidTr="009A6693">
        <w:trPr>
          <w:trHeight w:val="54"/>
          <w:jc w:val="center"/>
        </w:trPr>
        <w:tc>
          <w:tcPr>
            <w:tcW w:w="1723" w:type="dxa"/>
            <w:shd w:val="clear" w:color="auto" w:fill="auto"/>
          </w:tcPr>
          <w:p w14:paraId="4BFB988E"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Sismo (- -)</w:t>
            </w:r>
          </w:p>
        </w:tc>
        <w:tc>
          <w:tcPr>
            <w:tcW w:w="709" w:type="dxa"/>
            <w:shd w:val="clear" w:color="auto" w:fill="auto"/>
          </w:tcPr>
          <w:p w14:paraId="4BFB988F" w14:textId="77777777" w:rsidR="00D62CE8" w:rsidRPr="00CA700C" w:rsidRDefault="007059A5" w:rsidP="00327005">
            <w:pPr>
              <w:rPr>
                <w:rFonts w:ascii="ITC Avant Garde" w:eastAsia="Calibri" w:hAnsi="ITC Avant Garde"/>
                <w:sz w:val="16"/>
                <w:szCs w:val="16"/>
              </w:rPr>
            </w:pPr>
            <w:r w:rsidRPr="00CA700C">
              <w:rPr>
                <w:rFonts w:ascii="ITC Avant Garde" w:eastAsia="Calibri" w:hAnsi="ITC Avant Garde"/>
                <w:sz w:val="16"/>
                <w:szCs w:val="16"/>
              </w:rPr>
              <w:t>24</w:t>
            </w:r>
          </w:p>
        </w:tc>
        <w:tc>
          <w:tcPr>
            <w:tcW w:w="2977" w:type="dxa"/>
            <w:shd w:val="clear" w:color="auto" w:fill="auto"/>
          </w:tcPr>
          <w:p w14:paraId="4BFB9890" w14:textId="77777777" w:rsidR="00D62CE8" w:rsidRPr="00CA700C" w:rsidRDefault="00D62CE8" w:rsidP="00327005">
            <w:pPr>
              <w:rPr>
                <w:rFonts w:ascii="ITC Avant Garde" w:eastAsia="Calibri" w:hAnsi="ITC Avant Garde"/>
                <w:sz w:val="16"/>
                <w:szCs w:val="16"/>
              </w:rPr>
            </w:pPr>
            <w:r w:rsidRPr="00CA700C">
              <w:rPr>
                <w:rFonts w:ascii="ITC Avant Garde" w:eastAsia="Calibri" w:hAnsi="ITC Avant Garde"/>
                <w:sz w:val="16"/>
                <w:szCs w:val="16"/>
              </w:rPr>
              <w:t>1.0 (PP + CM + CV - Sx</w:t>
            </w:r>
            <w:r w:rsidR="00B6180B" w:rsidRPr="00CA700C">
              <w:rPr>
                <w:rFonts w:ascii="ITC Avant Garde" w:eastAsia="Calibri" w:hAnsi="ITC Avant Garde"/>
                <w:sz w:val="16"/>
                <w:szCs w:val="16"/>
              </w:rPr>
              <w:t>d</w:t>
            </w:r>
            <w:r w:rsidRPr="00CA700C">
              <w:rPr>
                <w:rFonts w:ascii="ITC Avant Garde" w:eastAsia="Calibri" w:hAnsi="ITC Avant Garde"/>
                <w:sz w:val="16"/>
                <w:szCs w:val="16"/>
              </w:rPr>
              <w:t xml:space="preserve"> - 0.30Sz</w:t>
            </w:r>
            <w:r w:rsidR="00B6180B" w:rsidRPr="00CA700C">
              <w:rPr>
                <w:rFonts w:ascii="ITC Avant Garde" w:eastAsia="Calibri" w:hAnsi="ITC Avant Garde"/>
                <w:sz w:val="16"/>
                <w:szCs w:val="16"/>
              </w:rPr>
              <w:t>d</w:t>
            </w:r>
            <w:r w:rsidRPr="00CA700C">
              <w:rPr>
                <w:rFonts w:ascii="ITC Avant Garde" w:eastAsia="Calibri" w:hAnsi="ITC Avant Garde"/>
                <w:sz w:val="16"/>
                <w:szCs w:val="16"/>
              </w:rPr>
              <w:t>)</w:t>
            </w:r>
          </w:p>
        </w:tc>
      </w:tr>
      <w:tr w:rsidR="004E382F" w:rsidRPr="00CA700C" w14:paraId="4BFB9896" w14:textId="77777777" w:rsidTr="009A6693">
        <w:trPr>
          <w:trHeight w:val="54"/>
          <w:jc w:val="center"/>
        </w:trPr>
        <w:tc>
          <w:tcPr>
            <w:tcW w:w="1723" w:type="dxa"/>
            <w:shd w:val="clear" w:color="auto" w:fill="auto"/>
          </w:tcPr>
          <w:p w14:paraId="4BFB9892" w14:textId="77777777" w:rsidR="004E382F" w:rsidRPr="00CA700C" w:rsidRDefault="004E382F" w:rsidP="00327005">
            <w:pPr>
              <w:rPr>
                <w:rFonts w:ascii="ITC Avant Garde" w:eastAsia="Calibri" w:hAnsi="ITC Avant Garde"/>
                <w:sz w:val="16"/>
                <w:szCs w:val="16"/>
              </w:rPr>
            </w:pPr>
          </w:p>
          <w:p w14:paraId="4BFB9893" w14:textId="77777777" w:rsidR="004E382F" w:rsidRPr="00CA700C" w:rsidRDefault="004E382F" w:rsidP="00327005">
            <w:pPr>
              <w:rPr>
                <w:rFonts w:ascii="ITC Avant Garde" w:eastAsia="Calibri" w:hAnsi="ITC Avant Garde"/>
                <w:sz w:val="16"/>
                <w:szCs w:val="16"/>
              </w:rPr>
            </w:pPr>
          </w:p>
        </w:tc>
        <w:tc>
          <w:tcPr>
            <w:tcW w:w="709" w:type="dxa"/>
            <w:shd w:val="clear" w:color="auto" w:fill="auto"/>
          </w:tcPr>
          <w:p w14:paraId="4BFB9894" w14:textId="77777777" w:rsidR="004E382F" w:rsidRPr="00CA700C" w:rsidRDefault="004E382F" w:rsidP="00327005">
            <w:pPr>
              <w:rPr>
                <w:rFonts w:ascii="ITC Avant Garde" w:eastAsia="Calibri" w:hAnsi="ITC Avant Garde"/>
                <w:sz w:val="16"/>
                <w:szCs w:val="16"/>
              </w:rPr>
            </w:pPr>
          </w:p>
        </w:tc>
        <w:tc>
          <w:tcPr>
            <w:tcW w:w="2977" w:type="dxa"/>
            <w:shd w:val="clear" w:color="auto" w:fill="auto"/>
          </w:tcPr>
          <w:p w14:paraId="4BFB9895" w14:textId="77777777" w:rsidR="004E382F" w:rsidRPr="00CA700C" w:rsidRDefault="004E382F" w:rsidP="00327005">
            <w:pPr>
              <w:rPr>
                <w:rFonts w:ascii="ITC Avant Garde" w:eastAsia="Calibri" w:hAnsi="ITC Avant Garde"/>
                <w:sz w:val="16"/>
                <w:szCs w:val="16"/>
              </w:rPr>
            </w:pPr>
          </w:p>
        </w:tc>
      </w:tr>
    </w:tbl>
    <w:p w14:paraId="4BFB9897" w14:textId="77777777" w:rsidR="007D798D" w:rsidRPr="00CA700C" w:rsidRDefault="004E382F" w:rsidP="007D798D">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 xml:space="preserve">Combinaciones de carga para diseño de Cimentación </w:t>
      </w:r>
      <w:r w:rsidR="007D798D" w:rsidRPr="00CA700C">
        <w:rPr>
          <w:rFonts w:ascii="ITC Avant Garde" w:hAnsi="ITC Avant Garde"/>
          <w:lang w:val="es-MX"/>
        </w:rPr>
        <w:t xml:space="preserve"> </w:t>
      </w:r>
      <w:r w:rsidRPr="00CA700C">
        <w:rPr>
          <w:rFonts w:ascii="ITC Avant Garde" w:hAnsi="ITC Avant Garde"/>
          <w:lang w:val="es-MX"/>
        </w:rPr>
        <w:t>de Autosoportadas, Monopolos y Mástiles</w:t>
      </w:r>
      <w:r w:rsidR="00017631" w:rsidRPr="00CA700C">
        <w:rPr>
          <w:rFonts w:ascii="ITC Avant Garde" w:hAnsi="ITC Avant Garde"/>
          <w:lang w:val="es-MX"/>
        </w:rPr>
        <w:t xml:space="preserve"> </w:t>
      </w:r>
      <w:r w:rsidRPr="00CA700C">
        <w:rPr>
          <w:rFonts w:ascii="ITC Avant Garde" w:hAnsi="ITC Avant Garde"/>
          <w:lang w:val="es-MX"/>
        </w:rPr>
        <w:tab/>
      </w:r>
    </w:p>
    <w:p w14:paraId="4BFB9898" w14:textId="77777777" w:rsidR="00D62CE8" w:rsidRPr="00CA700C" w:rsidRDefault="00D62CE8" w:rsidP="00D62CE8">
      <w:pPr>
        <w:tabs>
          <w:tab w:val="num" w:pos="1440"/>
        </w:tabs>
        <w:jc w:val="both"/>
        <w:rPr>
          <w:rFonts w:ascii="ITC Avant Garde" w:hAnsi="ITC Avant Garde"/>
          <w:lang w:val="es-MX"/>
        </w:rPr>
      </w:pPr>
    </w:p>
    <w:p w14:paraId="4BFB9899" w14:textId="77777777" w:rsidR="00D62CE8" w:rsidRPr="00CA700C" w:rsidRDefault="00D62CE8" w:rsidP="00DD4E76">
      <w:pPr>
        <w:tabs>
          <w:tab w:val="num" w:pos="1440"/>
        </w:tabs>
        <w:jc w:val="both"/>
        <w:rPr>
          <w:rFonts w:ascii="ITC Avant Garde" w:hAnsi="ITC Avant Garde"/>
          <w:sz w:val="16"/>
          <w:szCs w:val="16"/>
          <w:lang w:val="es-MX"/>
        </w:rPr>
      </w:pPr>
    </w:p>
    <w:tbl>
      <w:tblPr>
        <w:tblW w:w="5386" w:type="dxa"/>
        <w:jc w:val="center"/>
        <w:tblLayout w:type="fixed"/>
        <w:tblLook w:val="04A0" w:firstRow="1" w:lastRow="0" w:firstColumn="1" w:lastColumn="0" w:noHBand="0" w:noVBand="1"/>
      </w:tblPr>
      <w:tblGrid>
        <w:gridCol w:w="1424"/>
        <w:gridCol w:w="689"/>
        <w:gridCol w:w="3273"/>
      </w:tblGrid>
      <w:tr w:rsidR="00BA52BE" w:rsidRPr="00CA700C" w14:paraId="4BFB989D" w14:textId="77777777" w:rsidTr="00451C0F">
        <w:trPr>
          <w:jc w:val="center"/>
        </w:trPr>
        <w:tc>
          <w:tcPr>
            <w:tcW w:w="1424" w:type="dxa"/>
            <w:shd w:val="clear" w:color="auto" w:fill="auto"/>
          </w:tcPr>
          <w:p w14:paraId="4BFB989A" w14:textId="77777777" w:rsidR="00BA52BE" w:rsidRPr="00CA700C" w:rsidRDefault="00BA52BE" w:rsidP="0068600E">
            <w:pPr>
              <w:rPr>
                <w:rFonts w:ascii="ITC Avant Garde" w:eastAsia="Calibri" w:hAnsi="ITC Avant Garde"/>
                <w:i/>
                <w:sz w:val="16"/>
                <w:szCs w:val="16"/>
                <w:lang w:val="es-MX"/>
              </w:rPr>
            </w:pPr>
          </w:p>
        </w:tc>
        <w:tc>
          <w:tcPr>
            <w:tcW w:w="689" w:type="dxa"/>
            <w:shd w:val="clear" w:color="auto" w:fill="auto"/>
          </w:tcPr>
          <w:p w14:paraId="4BFB989B" w14:textId="77777777" w:rsidR="00BA52BE" w:rsidRPr="00CA700C" w:rsidRDefault="00BA52BE" w:rsidP="0068600E">
            <w:pPr>
              <w:rPr>
                <w:rFonts w:ascii="ITC Avant Garde" w:eastAsia="Calibri" w:hAnsi="ITC Avant Garde"/>
                <w:b/>
                <w:sz w:val="16"/>
                <w:szCs w:val="16"/>
              </w:rPr>
            </w:pPr>
            <w:r w:rsidRPr="00CA700C">
              <w:rPr>
                <w:rFonts w:ascii="ITC Avant Garde" w:eastAsia="Calibri" w:hAnsi="ITC Avant Garde"/>
                <w:b/>
                <w:sz w:val="16"/>
                <w:szCs w:val="16"/>
              </w:rPr>
              <w:t>#</w:t>
            </w:r>
          </w:p>
        </w:tc>
        <w:tc>
          <w:tcPr>
            <w:tcW w:w="3273" w:type="dxa"/>
            <w:shd w:val="clear" w:color="auto" w:fill="auto"/>
          </w:tcPr>
          <w:p w14:paraId="4BFB989C" w14:textId="77777777" w:rsidR="00BA52BE" w:rsidRPr="00CA700C" w:rsidRDefault="00BA52BE" w:rsidP="0068600E">
            <w:pPr>
              <w:rPr>
                <w:rFonts w:ascii="ITC Avant Garde" w:eastAsia="Calibri" w:hAnsi="ITC Avant Garde"/>
                <w:b/>
                <w:sz w:val="16"/>
                <w:szCs w:val="16"/>
              </w:rPr>
            </w:pPr>
            <w:r w:rsidRPr="00CA700C">
              <w:rPr>
                <w:rFonts w:ascii="ITC Avant Garde" w:eastAsia="Calibri" w:hAnsi="ITC Avant Garde"/>
                <w:b/>
                <w:sz w:val="16"/>
                <w:szCs w:val="16"/>
              </w:rPr>
              <w:t xml:space="preserve">Cimentación </w:t>
            </w:r>
          </w:p>
        </w:tc>
      </w:tr>
      <w:tr w:rsidR="00BA52BE" w:rsidRPr="00CA700C" w14:paraId="4BFB98A1" w14:textId="77777777" w:rsidTr="00451C0F">
        <w:trPr>
          <w:jc w:val="center"/>
        </w:trPr>
        <w:tc>
          <w:tcPr>
            <w:tcW w:w="1424" w:type="dxa"/>
            <w:shd w:val="clear" w:color="auto" w:fill="auto"/>
          </w:tcPr>
          <w:p w14:paraId="4BFB989E"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lang w:val="es-MX"/>
              </w:rPr>
              <w:t>Gravitacional</w:t>
            </w:r>
          </w:p>
        </w:tc>
        <w:tc>
          <w:tcPr>
            <w:tcW w:w="689" w:type="dxa"/>
            <w:shd w:val="clear" w:color="auto" w:fill="auto"/>
          </w:tcPr>
          <w:p w14:paraId="4BFB989F" w14:textId="77777777" w:rsidR="00BA52BE" w:rsidRPr="00CA700C" w:rsidRDefault="007059A5" w:rsidP="0068600E">
            <w:pPr>
              <w:rPr>
                <w:rFonts w:ascii="ITC Avant Garde" w:eastAsia="Calibri" w:hAnsi="ITC Avant Garde"/>
                <w:sz w:val="16"/>
                <w:szCs w:val="16"/>
              </w:rPr>
            </w:pPr>
            <w:r w:rsidRPr="00CA700C">
              <w:rPr>
                <w:rFonts w:ascii="ITC Avant Garde" w:eastAsia="Calibri" w:hAnsi="ITC Avant Garde"/>
                <w:sz w:val="16"/>
                <w:szCs w:val="16"/>
              </w:rPr>
              <w:t>25</w:t>
            </w:r>
          </w:p>
        </w:tc>
        <w:tc>
          <w:tcPr>
            <w:tcW w:w="3273" w:type="dxa"/>
            <w:shd w:val="clear" w:color="auto" w:fill="auto"/>
          </w:tcPr>
          <w:p w14:paraId="4BFB98A0" w14:textId="77777777" w:rsidR="00BA52BE" w:rsidRPr="00CA700C" w:rsidRDefault="00D62CE8"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w:t>
            </w:r>
            <w:r w:rsidR="007D798D" w:rsidRPr="00CA700C">
              <w:rPr>
                <w:rFonts w:ascii="ITC Avant Garde" w:eastAsia="Calibri" w:hAnsi="ITC Avant Garde"/>
                <w:sz w:val="16"/>
                <w:szCs w:val="16"/>
                <w:lang w:val="es-MX"/>
              </w:rPr>
              <w:t>0</w:t>
            </w:r>
            <w:r w:rsidR="00BA52BE" w:rsidRPr="00CA700C">
              <w:rPr>
                <w:rFonts w:ascii="ITC Avant Garde" w:eastAsia="Calibri" w:hAnsi="ITC Avant Garde"/>
                <w:sz w:val="16"/>
                <w:szCs w:val="16"/>
                <w:lang w:val="es-MX"/>
              </w:rPr>
              <w:t xml:space="preserve"> (PP + CM + CV)</w:t>
            </w:r>
          </w:p>
        </w:tc>
      </w:tr>
      <w:tr w:rsidR="00BA52BE" w:rsidRPr="00CA700C" w14:paraId="4BFB98A5" w14:textId="77777777" w:rsidTr="00451C0F">
        <w:trPr>
          <w:jc w:val="center"/>
        </w:trPr>
        <w:tc>
          <w:tcPr>
            <w:tcW w:w="1424" w:type="dxa"/>
            <w:shd w:val="clear" w:color="auto" w:fill="auto"/>
          </w:tcPr>
          <w:p w14:paraId="4BFB98A2"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A3"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26</w:t>
            </w:r>
          </w:p>
        </w:tc>
        <w:tc>
          <w:tcPr>
            <w:tcW w:w="3273" w:type="dxa"/>
            <w:shd w:val="clear" w:color="auto" w:fill="auto"/>
          </w:tcPr>
          <w:p w14:paraId="4BFB98A4"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1.0 (</w:t>
            </w:r>
            <w:r w:rsidR="00127D67"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PP +</w:t>
            </w:r>
            <w:r w:rsidR="002613DD"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CM +</w:t>
            </w:r>
            <w:r w:rsidR="002613DD"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CV + VzRegional)</w:t>
            </w:r>
          </w:p>
        </w:tc>
      </w:tr>
      <w:tr w:rsidR="00BA52BE" w:rsidRPr="00CA700C" w14:paraId="4BFB98A9" w14:textId="77777777" w:rsidTr="00451C0F">
        <w:trPr>
          <w:jc w:val="center"/>
        </w:trPr>
        <w:tc>
          <w:tcPr>
            <w:tcW w:w="1424" w:type="dxa"/>
            <w:shd w:val="clear" w:color="auto" w:fill="auto"/>
          </w:tcPr>
          <w:p w14:paraId="4BFB98A6"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Viento en Z (-)</w:t>
            </w:r>
          </w:p>
        </w:tc>
        <w:tc>
          <w:tcPr>
            <w:tcW w:w="689" w:type="dxa"/>
            <w:shd w:val="clear" w:color="auto" w:fill="auto"/>
          </w:tcPr>
          <w:p w14:paraId="4BFB98A7"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27</w:t>
            </w:r>
          </w:p>
        </w:tc>
        <w:tc>
          <w:tcPr>
            <w:tcW w:w="3273" w:type="dxa"/>
            <w:shd w:val="clear" w:color="auto" w:fill="auto"/>
          </w:tcPr>
          <w:p w14:paraId="4BFB98A8"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1.0 (</w:t>
            </w:r>
            <w:r w:rsidR="00127D67" w:rsidRPr="00CA700C">
              <w:rPr>
                <w:rFonts w:ascii="ITC Avant Garde" w:eastAsia="Calibri" w:hAnsi="ITC Avant Garde"/>
                <w:sz w:val="16"/>
                <w:szCs w:val="16"/>
                <w:lang w:val="es-MX"/>
              </w:rPr>
              <w:t>0.9</w:t>
            </w:r>
            <w:r w:rsidRPr="00CA700C">
              <w:rPr>
                <w:rFonts w:ascii="ITC Avant Garde" w:eastAsia="Calibri" w:hAnsi="ITC Avant Garde"/>
                <w:sz w:val="16"/>
                <w:szCs w:val="16"/>
                <w:lang w:val="es-MX"/>
              </w:rPr>
              <w:t>PP +</w:t>
            </w:r>
            <w:r w:rsidR="002613DD" w:rsidRPr="00CA700C">
              <w:rPr>
                <w:rFonts w:ascii="ITC Avant Garde" w:eastAsia="Calibri" w:hAnsi="ITC Avant Garde"/>
                <w:sz w:val="16"/>
                <w:szCs w:val="16"/>
                <w:lang w:val="es-MX"/>
              </w:rPr>
              <w:t>0.9CM +0.9</w:t>
            </w:r>
            <w:r w:rsidRPr="00CA700C">
              <w:rPr>
                <w:rFonts w:ascii="ITC Avant Garde" w:eastAsia="Calibri" w:hAnsi="ITC Avant Garde"/>
                <w:sz w:val="16"/>
                <w:szCs w:val="16"/>
                <w:lang w:val="es-MX"/>
              </w:rPr>
              <w:t>CV - VzRegional)</w:t>
            </w:r>
          </w:p>
        </w:tc>
      </w:tr>
      <w:tr w:rsidR="00BA52BE" w:rsidRPr="00CA700C" w14:paraId="4BFB98AD" w14:textId="77777777" w:rsidTr="00451C0F">
        <w:trPr>
          <w:jc w:val="center"/>
        </w:trPr>
        <w:tc>
          <w:tcPr>
            <w:tcW w:w="1424" w:type="dxa"/>
            <w:shd w:val="clear" w:color="auto" w:fill="auto"/>
          </w:tcPr>
          <w:p w14:paraId="4BFB98AA"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AB"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w:t>
            </w:r>
            <w:r w:rsidR="007059A5" w:rsidRPr="00CA700C">
              <w:rPr>
                <w:rFonts w:ascii="ITC Avant Garde" w:eastAsia="Calibri" w:hAnsi="ITC Avant Garde"/>
                <w:sz w:val="16"/>
                <w:szCs w:val="16"/>
                <w:lang w:val="es-MX"/>
              </w:rPr>
              <w:t>8</w:t>
            </w:r>
          </w:p>
        </w:tc>
        <w:tc>
          <w:tcPr>
            <w:tcW w:w="3273" w:type="dxa"/>
            <w:shd w:val="clear" w:color="auto" w:fill="auto"/>
          </w:tcPr>
          <w:p w14:paraId="4BFB98AC"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Sz + 0.30Sx)</w:t>
            </w:r>
          </w:p>
        </w:tc>
      </w:tr>
      <w:tr w:rsidR="00BA52BE" w:rsidRPr="00CA700C" w14:paraId="4BFB98B1" w14:textId="77777777" w:rsidTr="00451C0F">
        <w:trPr>
          <w:jc w:val="center"/>
        </w:trPr>
        <w:tc>
          <w:tcPr>
            <w:tcW w:w="1424" w:type="dxa"/>
            <w:shd w:val="clear" w:color="auto" w:fill="auto"/>
          </w:tcPr>
          <w:p w14:paraId="4BFB98AE"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AF"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2</w:t>
            </w:r>
            <w:r w:rsidR="007059A5" w:rsidRPr="00CA700C">
              <w:rPr>
                <w:rFonts w:ascii="ITC Avant Garde" w:eastAsia="Calibri" w:hAnsi="ITC Avant Garde"/>
                <w:sz w:val="16"/>
                <w:szCs w:val="16"/>
                <w:lang w:val="es-MX"/>
              </w:rPr>
              <w:t>9</w:t>
            </w:r>
          </w:p>
        </w:tc>
        <w:tc>
          <w:tcPr>
            <w:tcW w:w="3273" w:type="dxa"/>
            <w:shd w:val="clear" w:color="auto" w:fill="auto"/>
          </w:tcPr>
          <w:p w14:paraId="4BFB98B0"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Sx + 0.30Sz)</w:t>
            </w:r>
          </w:p>
        </w:tc>
      </w:tr>
      <w:tr w:rsidR="00BA52BE" w:rsidRPr="00CA700C" w14:paraId="4BFB98B5" w14:textId="77777777" w:rsidTr="00451C0F">
        <w:trPr>
          <w:jc w:val="center"/>
        </w:trPr>
        <w:tc>
          <w:tcPr>
            <w:tcW w:w="1424" w:type="dxa"/>
            <w:shd w:val="clear" w:color="auto" w:fill="auto"/>
          </w:tcPr>
          <w:p w14:paraId="4BFB98B2" w14:textId="77777777" w:rsidR="00BA52BE" w:rsidRPr="00CA700C" w:rsidRDefault="00BA52BE"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Sismo (- -)</w:t>
            </w:r>
          </w:p>
        </w:tc>
        <w:tc>
          <w:tcPr>
            <w:tcW w:w="689" w:type="dxa"/>
            <w:shd w:val="clear" w:color="auto" w:fill="auto"/>
          </w:tcPr>
          <w:p w14:paraId="4BFB98B3" w14:textId="77777777" w:rsidR="00BA52BE" w:rsidRPr="00CA700C" w:rsidRDefault="007059A5" w:rsidP="0068600E">
            <w:pPr>
              <w:rPr>
                <w:rFonts w:ascii="ITC Avant Garde" w:eastAsia="Calibri" w:hAnsi="ITC Avant Garde"/>
                <w:sz w:val="16"/>
                <w:szCs w:val="16"/>
                <w:lang w:val="es-MX"/>
              </w:rPr>
            </w:pPr>
            <w:r w:rsidRPr="00CA700C">
              <w:rPr>
                <w:rFonts w:ascii="ITC Avant Garde" w:eastAsia="Calibri" w:hAnsi="ITC Avant Garde"/>
                <w:sz w:val="16"/>
                <w:szCs w:val="16"/>
                <w:lang w:val="es-MX"/>
              </w:rPr>
              <w:t>30</w:t>
            </w:r>
          </w:p>
        </w:tc>
        <w:tc>
          <w:tcPr>
            <w:tcW w:w="3273" w:type="dxa"/>
            <w:shd w:val="clear" w:color="auto" w:fill="auto"/>
          </w:tcPr>
          <w:p w14:paraId="4BFB98B4"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Sz - 0.30Sx)</w:t>
            </w:r>
          </w:p>
        </w:tc>
      </w:tr>
      <w:tr w:rsidR="00BA52BE" w:rsidRPr="00CA700C" w14:paraId="4BFB98B9" w14:textId="77777777" w:rsidTr="00451C0F">
        <w:trPr>
          <w:jc w:val="center"/>
        </w:trPr>
        <w:tc>
          <w:tcPr>
            <w:tcW w:w="1424" w:type="dxa"/>
            <w:shd w:val="clear" w:color="auto" w:fill="auto"/>
          </w:tcPr>
          <w:p w14:paraId="4BFB98B6"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Sismo (- -)</w:t>
            </w:r>
          </w:p>
        </w:tc>
        <w:tc>
          <w:tcPr>
            <w:tcW w:w="689" w:type="dxa"/>
            <w:shd w:val="clear" w:color="auto" w:fill="auto"/>
          </w:tcPr>
          <w:p w14:paraId="4BFB98B7" w14:textId="77777777" w:rsidR="00BA52BE" w:rsidRPr="00CA700C" w:rsidRDefault="007059A5" w:rsidP="0068600E">
            <w:pPr>
              <w:rPr>
                <w:rFonts w:ascii="ITC Avant Garde" w:eastAsia="Calibri" w:hAnsi="ITC Avant Garde"/>
                <w:sz w:val="16"/>
                <w:szCs w:val="16"/>
              </w:rPr>
            </w:pPr>
            <w:r w:rsidRPr="00CA700C">
              <w:rPr>
                <w:rFonts w:ascii="ITC Avant Garde" w:eastAsia="Calibri" w:hAnsi="ITC Avant Garde"/>
                <w:sz w:val="16"/>
                <w:szCs w:val="16"/>
              </w:rPr>
              <w:t>31</w:t>
            </w:r>
          </w:p>
        </w:tc>
        <w:tc>
          <w:tcPr>
            <w:tcW w:w="3273" w:type="dxa"/>
            <w:shd w:val="clear" w:color="auto" w:fill="auto"/>
          </w:tcPr>
          <w:p w14:paraId="4BFB98B8" w14:textId="77777777" w:rsidR="00BA52BE" w:rsidRPr="00CA700C" w:rsidRDefault="00BA52BE" w:rsidP="0068600E">
            <w:pPr>
              <w:rPr>
                <w:rFonts w:ascii="ITC Avant Garde" w:eastAsia="Calibri" w:hAnsi="ITC Avant Garde"/>
                <w:sz w:val="16"/>
                <w:szCs w:val="16"/>
              </w:rPr>
            </w:pPr>
            <w:r w:rsidRPr="00CA700C">
              <w:rPr>
                <w:rFonts w:ascii="ITC Avant Garde" w:eastAsia="Calibri" w:hAnsi="ITC Avant Garde"/>
                <w:sz w:val="16"/>
                <w:szCs w:val="16"/>
              </w:rPr>
              <w:t>1.0 (</w:t>
            </w:r>
            <w:r w:rsidR="00127D67" w:rsidRPr="00CA700C">
              <w:rPr>
                <w:rFonts w:ascii="ITC Avant Garde" w:eastAsia="Calibri" w:hAnsi="ITC Avant Garde"/>
                <w:sz w:val="16"/>
                <w:szCs w:val="16"/>
              </w:rPr>
              <w:t>0.9</w:t>
            </w:r>
            <w:r w:rsidR="002613DD" w:rsidRPr="00CA700C">
              <w:rPr>
                <w:rFonts w:ascii="ITC Avant Garde" w:eastAsia="Calibri" w:hAnsi="ITC Avant Garde"/>
                <w:sz w:val="16"/>
                <w:szCs w:val="16"/>
              </w:rPr>
              <w:t>PP +0.9CM +0.9</w:t>
            </w:r>
            <w:r w:rsidRPr="00CA700C">
              <w:rPr>
                <w:rFonts w:ascii="ITC Avant Garde" w:eastAsia="Calibri" w:hAnsi="ITC Avant Garde"/>
                <w:sz w:val="16"/>
                <w:szCs w:val="16"/>
              </w:rPr>
              <w:t>CV - Sx - 0.30Sz)</w:t>
            </w:r>
          </w:p>
        </w:tc>
      </w:tr>
    </w:tbl>
    <w:p w14:paraId="4BFB98BA" w14:textId="77777777" w:rsidR="009B5AAA" w:rsidRPr="00CA700C" w:rsidRDefault="009B5AAA" w:rsidP="00DD4E76">
      <w:pPr>
        <w:tabs>
          <w:tab w:val="num" w:pos="1440"/>
        </w:tabs>
        <w:jc w:val="both"/>
        <w:rPr>
          <w:rFonts w:ascii="ITC Avant Garde" w:hAnsi="ITC Avant Garde"/>
        </w:rPr>
      </w:pPr>
    </w:p>
    <w:p w14:paraId="4BFB98BB" w14:textId="77777777" w:rsidR="008159FB" w:rsidRPr="00CA700C" w:rsidRDefault="007059A5" w:rsidP="007D798D">
      <w:pPr>
        <w:tabs>
          <w:tab w:val="num" w:pos="1440"/>
        </w:tabs>
        <w:ind w:left="1440"/>
        <w:jc w:val="both"/>
        <w:rPr>
          <w:rFonts w:ascii="ITC Avant Garde" w:hAnsi="ITC Avant Garde"/>
          <w:lang w:val="es-MX"/>
        </w:rPr>
      </w:pPr>
      <w:r w:rsidRPr="00CA700C">
        <w:rPr>
          <w:rFonts w:ascii="ITC Avant Garde" w:hAnsi="ITC Avant Garde"/>
          <w:lang w:val="es-MX"/>
        </w:rPr>
        <w:t>Para la combinación No. 25</w:t>
      </w:r>
      <w:r w:rsidR="007D798D" w:rsidRPr="00CA700C">
        <w:rPr>
          <w:rFonts w:ascii="ITC Avant Garde" w:hAnsi="ITC Avant Garde"/>
          <w:lang w:val="es-MX"/>
        </w:rPr>
        <w:t xml:space="preserve"> se afectara por un factor de carga de 1.50 y para las combinaciones </w:t>
      </w:r>
      <w:r w:rsidRPr="00CA700C">
        <w:rPr>
          <w:rFonts w:ascii="ITC Avant Garde" w:hAnsi="ITC Avant Garde"/>
          <w:lang w:val="es-MX"/>
        </w:rPr>
        <w:t>No. 26 a la 31</w:t>
      </w:r>
      <w:r w:rsidR="007D798D" w:rsidRPr="00CA700C">
        <w:rPr>
          <w:rFonts w:ascii="ITC Avant Garde" w:hAnsi="ITC Avant Garde"/>
          <w:lang w:val="es-MX"/>
        </w:rPr>
        <w:t xml:space="preserve"> se afectara por un factor de carga de 1.10, esto se deberá reflejar en la memoria de cimentación.</w:t>
      </w:r>
    </w:p>
    <w:p w14:paraId="4BFB98BC" w14:textId="77777777" w:rsidR="007D798D" w:rsidRPr="00CA700C" w:rsidRDefault="007D798D" w:rsidP="007D798D">
      <w:pPr>
        <w:tabs>
          <w:tab w:val="num" w:pos="1440"/>
        </w:tabs>
        <w:ind w:left="1440"/>
        <w:jc w:val="both"/>
        <w:rPr>
          <w:rFonts w:ascii="ITC Avant Garde" w:hAnsi="ITC Avant Garde"/>
          <w:lang w:val="es-MX"/>
        </w:rPr>
      </w:pPr>
    </w:p>
    <w:p w14:paraId="4BFB98BD" w14:textId="77777777" w:rsidR="000B72D2" w:rsidRPr="00CA700C" w:rsidRDefault="000846A7" w:rsidP="00CE5453">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Resultado total de fuerza aplicada por cada condición y combinación de carga.</w:t>
      </w:r>
    </w:p>
    <w:p w14:paraId="4BFB98BE"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Frecuencia natural de vibración de la estructura, considerando únicamente su peso propio y el peso correspondiente</w:t>
      </w:r>
      <w:r w:rsidR="00C262B1" w:rsidRPr="00CA700C">
        <w:rPr>
          <w:rFonts w:ascii="ITC Avant Garde" w:hAnsi="ITC Avant Garde"/>
          <w:lang w:val="es-MX"/>
        </w:rPr>
        <w:t xml:space="preserve"> a la totalidad de los accesorios</w:t>
      </w:r>
      <w:r w:rsidRPr="00CA700C">
        <w:rPr>
          <w:rFonts w:ascii="ITC Avant Garde" w:hAnsi="ITC Avant Garde"/>
          <w:lang w:val="es-MX"/>
        </w:rPr>
        <w:t>.</w:t>
      </w:r>
    </w:p>
    <w:p w14:paraId="4BFB98BF"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Comparación de la deflexión máxima contra la deflexión permisible horizontal.</w:t>
      </w:r>
    </w:p>
    <w:p w14:paraId="4BFB98C0"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Revisión del di</w:t>
      </w:r>
      <w:r w:rsidR="00D84C74" w:rsidRPr="00CA700C">
        <w:rPr>
          <w:rFonts w:ascii="ITC Avant Garde" w:hAnsi="ITC Avant Garde"/>
          <w:lang w:val="es-MX"/>
        </w:rPr>
        <w:t>seño de los miembros  incluyendo RI  (RI&lt;1.00</w:t>
      </w:r>
      <w:r w:rsidRPr="00CA700C">
        <w:rPr>
          <w:rFonts w:ascii="ITC Avant Garde" w:hAnsi="ITC Avant Garde"/>
          <w:lang w:val="es-MX"/>
        </w:rPr>
        <w:t>).</w:t>
      </w:r>
    </w:p>
    <w:p w14:paraId="4BFB98C1" w14:textId="77777777" w:rsidR="000B72D2" w:rsidRPr="00CA700C" w:rsidRDefault="000B72D2" w:rsidP="000B72D2">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Respaldo en archivo electrónico.</w:t>
      </w:r>
    </w:p>
    <w:p w14:paraId="4BFB98C2" w14:textId="77777777" w:rsidR="000B72D2" w:rsidRPr="00CA700C" w:rsidRDefault="000B72D2">
      <w:pPr>
        <w:ind w:left="1080"/>
        <w:jc w:val="both"/>
        <w:rPr>
          <w:rFonts w:ascii="ITC Avant Garde" w:hAnsi="ITC Avant Garde"/>
          <w:lang w:val="es-MX"/>
        </w:rPr>
      </w:pPr>
    </w:p>
    <w:p w14:paraId="4BFB98C3" w14:textId="77777777" w:rsidR="000B72D2" w:rsidRPr="00CA700C" w:rsidRDefault="000B72D2">
      <w:pPr>
        <w:ind w:left="1080"/>
        <w:jc w:val="both"/>
        <w:rPr>
          <w:rFonts w:ascii="ITC Avant Garde" w:hAnsi="ITC Avant Garde"/>
          <w:lang w:val="es-MX"/>
        </w:rPr>
      </w:pPr>
      <w:r w:rsidRPr="00CA700C">
        <w:rPr>
          <w:rFonts w:ascii="ITC Avant Garde" w:hAnsi="ITC Avant Garde"/>
          <w:b/>
          <w:bCs/>
          <w:lang w:val="es-MX"/>
        </w:rPr>
        <w:t>Nota:</w:t>
      </w:r>
      <w:r w:rsidRPr="00CA700C">
        <w:rPr>
          <w:rFonts w:ascii="ITC Avant Garde" w:hAnsi="ITC Avant Garde"/>
          <w:lang w:val="es-MX"/>
        </w:rPr>
        <w:t xml:space="preserve"> Deberán considerarse los resultados más desfavorables, ya sea para el caso por acción del viento o por fuerzas sísmicas para el diseño de la estructura.</w:t>
      </w:r>
    </w:p>
    <w:p w14:paraId="4BFB98C4" w14:textId="77777777" w:rsidR="000B72D2" w:rsidRPr="00CA700C" w:rsidRDefault="000B72D2">
      <w:pPr>
        <w:ind w:left="1080"/>
        <w:jc w:val="both"/>
        <w:rPr>
          <w:rFonts w:ascii="ITC Avant Garde" w:hAnsi="ITC Avant Garde"/>
          <w:lang w:val="es-MX"/>
        </w:rPr>
      </w:pPr>
    </w:p>
    <w:p w14:paraId="4BFB98C5" w14:textId="77777777" w:rsidR="000B72D2" w:rsidRPr="00CA700C" w:rsidRDefault="00DE5682" w:rsidP="00D16320">
      <w:pPr>
        <w:numPr>
          <w:ilvl w:val="0"/>
          <w:numId w:val="23"/>
        </w:numPr>
        <w:tabs>
          <w:tab w:val="left" w:pos="540"/>
        </w:tabs>
        <w:jc w:val="both"/>
        <w:rPr>
          <w:rFonts w:ascii="ITC Avant Garde" w:hAnsi="ITC Avant Garde"/>
          <w:b/>
          <w:sz w:val="24"/>
          <w:lang w:val="es-MX"/>
        </w:rPr>
      </w:pPr>
      <w:r w:rsidRPr="00CA700C">
        <w:rPr>
          <w:rFonts w:ascii="ITC Avant Garde" w:hAnsi="ITC Avant Garde"/>
          <w:b/>
          <w:sz w:val="24"/>
          <w:lang w:val="es-MX"/>
        </w:rPr>
        <w:t>D</w:t>
      </w:r>
      <w:r w:rsidR="00864681" w:rsidRPr="00CA700C">
        <w:rPr>
          <w:rFonts w:ascii="ITC Avant Garde" w:hAnsi="ITC Avant Garde"/>
          <w:b/>
          <w:sz w:val="24"/>
          <w:lang w:val="es-MX"/>
        </w:rPr>
        <w:t>iseño de C</w:t>
      </w:r>
      <w:r w:rsidRPr="00CA700C">
        <w:rPr>
          <w:rFonts w:ascii="ITC Avant Garde" w:hAnsi="ITC Avant Garde"/>
          <w:b/>
          <w:sz w:val="24"/>
          <w:lang w:val="es-MX"/>
        </w:rPr>
        <w:t>onexiones</w:t>
      </w:r>
    </w:p>
    <w:p w14:paraId="4BFB98C6" w14:textId="77777777" w:rsidR="000B72D2" w:rsidRPr="00CA700C" w:rsidRDefault="000B72D2">
      <w:pPr>
        <w:jc w:val="both"/>
        <w:rPr>
          <w:rFonts w:ascii="ITC Avant Garde" w:hAnsi="ITC Avant Garde"/>
          <w:lang w:val="es-MX"/>
        </w:rPr>
      </w:pPr>
    </w:p>
    <w:p w14:paraId="4BFB98C7" w14:textId="77777777" w:rsidR="000B72D2" w:rsidRPr="00CA700C" w:rsidRDefault="000B72D2">
      <w:pPr>
        <w:ind w:left="567"/>
        <w:jc w:val="both"/>
        <w:rPr>
          <w:rFonts w:ascii="ITC Avant Garde" w:hAnsi="ITC Avant Garde"/>
          <w:lang w:val="es-MX"/>
        </w:rPr>
      </w:pPr>
      <w:r w:rsidRPr="00CA700C">
        <w:rPr>
          <w:rFonts w:ascii="ITC Avant Garde" w:hAnsi="ITC Avant Garde"/>
          <w:lang w:val="es-MX"/>
        </w:rPr>
        <w:t xml:space="preserve">Deberá presentar el diseño de conexiones entre los diferentes elementos de la estructura de acuerdo al </w:t>
      </w:r>
      <w:r w:rsidR="008F2DC4" w:rsidRPr="00CA700C">
        <w:rPr>
          <w:rFonts w:ascii="ITC Avant Garde" w:hAnsi="ITC Avant Garde"/>
          <w:lang w:val="es-MX"/>
        </w:rPr>
        <w:t>código</w:t>
      </w:r>
      <w:r w:rsidRPr="00CA700C">
        <w:rPr>
          <w:rFonts w:ascii="ITC Avant Garde" w:hAnsi="ITC Avant Garde"/>
          <w:lang w:val="es-MX"/>
        </w:rPr>
        <w:t xml:space="preserve"> AISC vigente y al Reglamento de Construcciones del Distrito Federal y sus Normas Técnicas Complementarias vigentes.</w:t>
      </w:r>
      <w:r w:rsidR="00D16320" w:rsidRPr="00CA700C">
        <w:rPr>
          <w:rFonts w:ascii="ITC Avant Garde" w:hAnsi="ITC Avant Garde"/>
          <w:lang w:val="es-MX"/>
        </w:rPr>
        <w:t xml:space="preserve"> </w:t>
      </w:r>
      <w:r w:rsidR="00D16320" w:rsidRPr="00CA700C">
        <w:rPr>
          <w:rFonts w:ascii="ITC Avant Garde" w:hAnsi="ITC Avant Garde"/>
          <w:b/>
          <w:lang w:val="es-MX"/>
        </w:rPr>
        <w:t xml:space="preserve">(En </w:t>
      </w:r>
      <w:r w:rsidR="00DE5682" w:rsidRPr="00CA700C">
        <w:rPr>
          <w:rFonts w:ascii="ITC Avant Garde" w:hAnsi="ITC Avant Garde"/>
          <w:b/>
          <w:lang w:val="es-MX"/>
        </w:rPr>
        <w:t>revisión</w:t>
      </w:r>
      <w:r w:rsidR="00D16320" w:rsidRPr="00CA700C">
        <w:rPr>
          <w:rFonts w:ascii="ITC Avant Garde" w:hAnsi="ITC Avant Garde"/>
          <w:b/>
          <w:lang w:val="es-MX"/>
        </w:rPr>
        <w:t>)</w:t>
      </w:r>
    </w:p>
    <w:p w14:paraId="4BFB98C8" w14:textId="77777777" w:rsidR="000B72D2" w:rsidRPr="00CA700C" w:rsidRDefault="000B72D2">
      <w:pPr>
        <w:jc w:val="both"/>
        <w:rPr>
          <w:rFonts w:ascii="ITC Avant Garde" w:hAnsi="ITC Avant Garde"/>
          <w:lang w:val="es-MX"/>
        </w:rPr>
      </w:pPr>
    </w:p>
    <w:p w14:paraId="4BFB98C9" w14:textId="77777777" w:rsidR="000B72D2" w:rsidRPr="00CA700C" w:rsidRDefault="000B72D2">
      <w:pPr>
        <w:jc w:val="both"/>
        <w:rPr>
          <w:rFonts w:ascii="ITC Avant Garde" w:hAnsi="ITC Avant Garde"/>
          <w:lang w:val="es-MX"/>
        </w:rPr>
      </w:pPr>
    </w:p>
    <w:p w14:paraId="4BFB98CA" w14:textId="77777777" w:rsidR="000B72D2" w:rsidRPr="00CA700C" w:rsidRDefault="00DE5682" w:rsidP="00CE570D">
      <w:pPr>
        <w:numPr>
          <w:ilvl w:val="0"/>
          <w:numId w:val="24"/>
        </w:numPr>
        <w:tabs>
          <w:tab w:val="left" w:pos="540"/>
        </w:tabs>
        <w:jc w:val="both"/>
        <w:rPr>
          <w:rFonts w:ascii="ITC Avant Garde" w:hAnsi="ITC Avant Garde"/>
          <w:b/>
          <w:sz w:val="24"/>
          <w:lang w:val="es-MX"/>
        </w:rPr>
      </w:pPr>
      <w:r w:rsidRPr="00CA700C">
        <w:rPr>
          <w:rFonts w:ascii="ITC Avant Garde" w:hAnsi="ITC Avant Garde"/>
          <w:b/>
          <w:sz w:val="24"/>
          <w:lang w:val="es-MX"/>
        </w:rPr>
        <w:t xml:space="preserve">Diseño de </w:t>
      </w:r>
      <w:r w:rsidR="00864681" w:rsidRPr="00CA700C">
        <w:rPr>
          <w:rFonts w:ascii="ITC Avant Garde" w:hAnsi="ITC Avant Garde"/>
          <w:b/>
          <w:sz w:val="24"/>
          <w:lang w:val="es-MX"/>
        </w:rPr>
        <w:t>Cimentación</w:t>
      </w:r>
    </w:p>
    <w:p w14:paraId="4BFB98CB" w14:textId="77777777" w:rsidR="000B72D2" w:rsidRPr="00CA700C" w:rsidRDefault="000B72D2">
      <w:pPr>
        <w:jc w:val="both"/>
        <w:rPr>
          <w:rFonts w:ascii="ITC Avant Garde" w:hAnsi="ITC Avant Garde"/>
          <w:lang w:val="es-MX"/>
        </w:rPr>
      </w:pPr>
    </w:p>
    <w:p w14:paraId="4BFB98CC" w14:textId="77777777" w:rsidR="000B72D2" w:rsidRPr="00CA700C" w:rsidRDefault="000B72D2" w:rsidP="00D16320">
      <w:pPr>
        <w:pStyle w:val="Textoindependiente"/>
        <w:ind w:left="567"/>
        <w:rPr>
          <w:rFonts w:ascii="ITC Avant Garde" w:hAnsi="ITC Avant Garde"/>
          <w:sz w:val="22"/>
          <w:lang w:val="es-MX"/>
        </w:rPr>
      </w:pPr>
      <w:r w:rsidRPr="00CA700C">
        <w:rPr>
          <w:rFonts w:ascii="ITC Avant Garde" w:hAnsi="ITC Avant Garde"/>
          <w:sz w:val="22"/>
          <w:lang w:val="es-MX"/>
        </w:rPr>
        <w:t>Para el diseño de la cimentación se tomará como válido el criterio utilizado por el Reglamento de Construcciones del D.F y sus Normas Técnicas Complementarias</w:t>
      </w:r>
      <w:r w:rsidR="00DF6E18" w:rsidRPr="00CA700C">
        <w:rPr>
          <w:rFonts w:ascii="ITC Avant Garde" w:hAnsi="ITC Avant Garde"/>
          <w:sz w:val="22"/>
          <w:lang w:val="es-MX"/>
        </w:rPr>
        <w:t xml:space="preserve"> 2004</w:t>
      </w:r>
      <w:r w:rsidRPr="00CA700C">
        <w:rPr>
          <w:rFonts w:ascii="ITC Avant Garde" w:hAnsi="ITC Avant Garde"/>
          <w:sz w:val="22"/>
          <w:lang w:val="es-MX"/>
        </w:rPr>
        <w:t>.</w:t>
      </w:r>
    </w:p>
    <w:p w14:paraId="4BFB98CD" w14:textId="77777777" w:rsidR="000B72D2" w:rsidRPr="00CA700C" w:rsidRDefault="000B72D2" w:rsidP="00D16320">
      <w:pPr>
        <w:pStyle w:val="Textoindependiente"/>
        <w:ind w:left="567"/>
        <w:rPr>
          <w:rFonts w:ascii="ITC Avant Garde" w:hAnsi="ITC Avant Garde"/>
          <w:sz w:val="22"/>
          <w:lang w:val="es-MX"/>
        </w:rPr>
      </w:pPr>
    </w:p>
    <w:p w14:paraId="4BFB98CE" w14:textId="77777777" w:rsidR="000B72D2" w:rsidRPr="00CA700C" w:rsidRDefault="000B72D2" w:rsidP="00D16320">
      <w:pPr>
        <w:ind w:left="567"/>
        <w:jc w:val="both"/>
        <w:rPr>
          <w:rFonts w:ascii="ITC Avant Garde" w:hAnsi="ITC Avant Garde"/>
          <w:lang w:val="es-MX"/>
        </w:rPr>
      </w:pPr>
      <w:r w:rsidRPr="00CA700C">
        <w:rPr>
          <w:rFonts w:ascii="ITC Avant Garde" w:hAnsi="ITC Avant Garde"/>
          <w:lang w:val="es-MX"/>
        </w:rPr>
        <w:t>Se deberán incluir todos los datos y parámetros necesarios para el diseño</w:t>
      </w:r>
    </w:p>
    <w:p w14:paraId="4BFB98CF" w14:textId="77777777" w:rsidR="000B72D2" w:rsidRPr="00CA700C" w:rsidRDefault="000B72D2" w:rsidP="00D16320">
      <w:pPr>
        <w:ind w:left="567"/>
        <w:jc w:val="both"/>
        <w:rPr>
          <w:rFonts w:ascii="ITC Avant Garde" w:hAnsi="ITC Avant Garde"/>
          <w:lang w:val="es-MX"/>
        </w:rPr>
      </w:pPr>
    </w:p>
    <w:p w14:paraId="4BFB98D0" w14:textId="77777777" w:rsidR="000B72D2" w:rsidRPr="00CA700C" w:rsidRDefault="000B72D2" w:rsidP="00E40607">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Cálculo del momento actuante.- Se calculará empleando las reacciones obtenidas del</w:t>
      </w:r>
      <w:r w:rsidR="00403DC7" w:rsidRPr="00CA700C">
        <w:rPr>
          <w:rFonts w:ascii="ITC Avant Garde" w:hAnsi="ITC Avant Garde"/>
          <w:sz w:val="22"/>
          <w:lang w:val="es-MX"/>
        </w:rPr>
        <w:t xml:space="preserve"> análisis de la torre, combinaciones</w:t>
      </w:r>
      <w:r w:rsidRPr="00CA700C">
        <w:rPr>
          <w:rFonts w:ascii="ITC Avant Garde" w:hAnsi="ITC Avant Garde"/>
          <w:sz w:val="22"/>
          <w:lang w:val="es-MX"/>
        </w:rPr>
        <w:t xml:space="preserve"> de carga</w:t>
      </w:r>
      <w:r w:rsidR="00403DC7" w:rsidRPr="00CA700C">
        <w:rPr>
          <w:rFonts w:ascii="ITC Avant Garde" w:hAnsi="ITC Avant Garde"/>
          <w:sz w:val="22"/>
          <w:lang w:val="es-MX"/>
        </w:rPr>
        <w:t xml:space="preserve"> de</w:t>
      </w:r>
      <w:r w:rsidR="00CE570D" w:rsidRPr="00CA700C">
        <w:rPr>
          <w:rFonts w:ascii="ITC Avant Garde" w:hAnsi="ITC Avant Garde"/>
          <w:sz w:val="22"/>
          <w:lang w:val="es-MX"/>
        </w:rPr>
        <w:t xml:space="preserve"> la 25 a la 31</w:t>
      </w:r>
      <w:r w:rsidR="00324175" w:rsidRPr="00CA700C">
        <w:rPr>
          <w:rFonts w:ascii="ITC Avant Garde" w:hAnsi="ITC Avant Garde"/>
          <w:sz w:val="22"/>
          <w:lang w:val="es-MX"/>
        </w:rPr>
        <w:t xml:space="preserve"> del punto 3.4.6</w:t>
      </w:r>
      <w:r w:rsidRPr="00CA700C">
        <w:rPr>
          <w:rFonts w:ascii="ITC Avant Garde" w:hAnsi="ITC Avant Garde"/>
          <w:sz w:val="22"/>
          <w:lang w:val="es-MX"/>
        </w:rPr>
        <w:t xml:space="preserve">. </w:t>
      </w:r>
    </w:p>
    <w:p w14:paraId="4BFB98D1" w14:textId="77777777" w:rsidR="000B72D2" w:rsidRPr="00CA700C" w:rsidRDefault="000B72D2">
      <w:pPr>
        <w:pStyle w:val="Textoindependiente"/>
        <w:rPr>
          <w:rFonts w:ascii="ITC Avant Garde" w:hAnsi="ITC Avant Garde"/>
          <w:sz w:val="22"/>
          <w:lang w:val="es-MX"/>
        </w:rPr>
      </w:pPr>
    </w:p>
    <w:p w14:paraId="4BFB98D2" w14:textId="77777777" w:rsidR="0064201B" w:rsidRPr="00CA700C" w:rsidRDefault="000B72D2" w:rsidP="00F80E51">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 xml:space="preserve">Cálculo del momento resistente.- </w:t>
      </w:r>
      <w:r w:rsidR="00004E81" w:rsidRPr="00CA700C">
        <w:rPr>
          <w:rFonts w:ascii="ITC Avant Garde" w:hAnsi="ITC Avant Garde"/>
          <w:sz w:val="22"/>
          <w:lang w:val="es-MX"/>
        </w:rPr>
        <w:t>Se entenderá por resistencia la magnitud de una acción, o de una combinación de acciones, que provocarían la aparición de un estado límite de falla de la estructura o de cualquiera de sus componentes. En general, la resistencia se expresara en términos de la fuerza interna, o combinación de fuerzas internas, que correspondan a la capacidad máxima de  las secciones críticas de la estructura. Se entiende por fuerzas internas las fuerzas axiales, cortantes, los momentos de flexión y torsión q</w:t>
      </w:r>
      <w:r w:rsidR="002575DB" w:rsidRPr="00CA700C">
        <w:rPr>
          <w:rFonts w:ascii="ITC Avant Garde" w:hAnsi="ITC Avant Garde"/>
          <w:sz w:val="22"/>
          <w:lang w:val="es-MX"/>
        </w:rPr>
        <w:t xml:space="preserve">ue actúen sobre la estructura. </w:t>
      </w:r>
      <w:r w:rsidR="00004E81" w:rsidRPr="00CA700C">
        <w:rPr>
          <w:rFonts w:ascii="ITC Avant Garde" w:hAnsi="ITC Avant Garde"/>
          <w:sz w:val="22"/>
          <w:lang w:val="es-MX"/>
        </w:rPr>
        <w:t xml:space="preserve">Para la evaluación de las cargas muertas se emplearan las dimensiones especificadas de los </w:t>
      </w:r>
      <w:r w:rsidR="00594B41" w:rsidRPr="00CA700C">
        <w:rPr>
          <w:rFonts w:ascii="ITC Avant Garde" w:hAnsi="ITC Avant Garde"/>
          <w:sz w:val="22"/>
          <w:lang w:val="es-MX"/>
        </w:rPr>
        <w:t xml:space="preserve">elementos constructivos. Para estos últimos se utilizaran los valores mínimos probables cuando sea </w:t>
      </w:r>
      <w:r w:rsidR="00AA4725" w:rsidRPr="00CA700C">
        <w:rPr>
          <w:rFonts w:ascii="ITC Avant Garde" w:hAnsi="ITC Avant Garde"/>
          <w:sz w:val="22"/>
          <w:lang w:val="es-MX"/>
        </w:rPr>
        <w:t>más</w:t>
      </w:r>
      <w:r w:rsidR="00594B41" w:rsidRPr="00CA700C">
        <w:rPr>
          <w:rFonts w:ascii="ITC Avant Garde" w:hAnsi="ITC Avant Garde"/>
          <w:sz w:val="22"/>
          <w:lang w:val="es-MX"/>
        </w:rPr>
        <w:t xml:space="preserve"> desfavorable para la estabilidad </w:t>
      </w:r>
      <w:r w:rsidR="002575DB" w:rsidRPr="00CA700C">
        <w:rPr>
          <w:rFonts w:ascii="ITC Avant Garde" w:hAnsi="ITC Avant Garde"/>
          <w:sz w:val="22"/>
          <w:lang w:val="es-MX"/>
        </w:rPr>
        <w:t xml:space="preserve">y diseño </w:t>
      </w:r>
      <w:r w:rsidR="00594B41" w:rsidRPr="00CA700C">
        <w:rPr>
          <w:rFonts w:ascii="ITC Avant Garde" w:hAnsi="ITC Avant Garde"/>
          <w:sz w:val="22"/>
          <w:lang w:val="es-MX"/>
        </w:rPr>
        <w:t>de la estructura considerar una carga muerta menor, como en caso del volteo, flotación, lastre y succión producida por el viento</w:t>
      </w:r>
      <w:r w:rsidR="00FA08D5" w:rsidRPr="00CA700C">
        <w:rPr>
          <w:rFonts w:ascii="ITC Avant Garde" w:hAnsi="ITC Avant Garde"/>
          <w:sz w:val="22"/>
          <w:lang w:val="es-MX"/>
        </w:rPr>
        <w:t xml:space="preserve"> y o sismo</w:t>
      </w:r>
      <w:r w:rsidR="00594B41" w:rsidRPr="00CA700C">
        <w:rPr>
          <w:rFonts w:ascii="ITC Avant Garde" w:hAnsi="ITC Avant Garde"/>
          <w:sz w:val="22"/>
          <w:lang w:val="es-MX"/>
        </w:rPr>
        <w:t xml:space="preserve">. </w:t>
      </w:r>
    </w:p>
    <w:p w14:paraId="4BFB98D3" w14:textId="77777777" w:rsidR="00FA08D5" w:rsidRPr="00CA700C" w:rsidRDefault="00FA08D5" w:rsidP="0064201B">
      <w:pPr>
        <w:pStyle w:val="Textoindependiente"/>
        <w:ind w:left="1701"/>
        <w:rPr>
          <w:rFonts w:ascii="ITC Avant Garde" w:hAnsi="ITC Avant Garde"/>
          <w:sz w:val="22"/>
          <w:lang w:val="es-MX"/>
        </w:rPr>
      </w:pPr>
    </w:p>
    <w:p w14:paraId="4BFB98D5" w14:textId="77777777" w:rsidR="00F11770" w:rsidRPr="00CA700C" w:rsidRDefault="00F11770" w:rsidP="0064201B">
      <w:pPr>
        <w:pStyle w:val="Textoindependiente"/>
        <w:ind w:left="1701"/>
        <w:rPr>
          <w:rFonts w:ascii="ITC Avant Garde" w:hAnsi="ITC Avant Garde"/>
          <w:sz w:val="22"/>
          <w:lang w:val="es-MX"/>
        </w:rPr>
      </w:pPr>
    </w:p>
    <w:p w14:paraId="4BFB98D6" w14:textId="77777777" w:rsidR="0064201B" w:rsidRPr="00CA700C" w:rsidRDefault="007F7B8B" w:rsidP="00F80E51">
      <w:pPr>
        <w:pStyle w:val="Textoindependiente"/>
        <w:tabs>
          <w:tab w:val="left" w:pos="7938"/>
        </w:tabs>
        <w:ind w:left="1134"/>
        <w:rPr>
          <w:rFonts w:ascii="ITC Avant Garde" w:hAnsi="ITC Avant Garde"/>
          <w:sz w:val="22"/>
          <w:lang w:val="es-MX"/>
        </w:rPr>
      </w:pPr>
      <w:r w:rsidRPr="00CA700C">
        <w:rPr>
          <w:rFonts w:ascii="ITC Avant Garde" w:hAnsi="ITC Avant Garde"/>
          <w:sz w:val="22"/>
          <w:lang w:val="es-MX"/>
        </w:rPr>
        <w:t>En la Tabla No. 10</w:t>
      </w:r>
      <w:r w:rsidR="0064201B" w:rsidRPr="00CA700C">
        <w:rPr>
          <w:rFonts w:ascii="ITC Avant Garde" w:hAnsi="ITC Avant Garde"/>
          <w:sz w:val="22"/>
          <w:lang w:val="es-MX"/>
        </w:rPr>
        <w:t xml:space="preserve"> se proporcionan los pesos volumétricos para consideraciones de</w:t>
      </w:r>
      <w:r w:rsidR="002575DB" w:rsidRPr="00CA700C">
        <w:rPr>
          <w:rFonts w:ascii="ITC Avant Garde" w:hAnsi="ITC Avant Garde"/>
          <w:sz w:val="22"/>
          <w:lang w:val="es-MX"/>
        </w:rPr>
        <w:t xml:space="preserve"> estabilidad y</w:t>
      </w:r>
      <w:r w:rsidR="0064201B" w:rsidRPr="00CA700C">
        <w:rPr>
          <w:rFonts w:ascii="ITC Avant Garde" w:hAnsi="ITC Avant Garde"/>
          <w:sz w:val="22"/>
          <w:lang w:val="es-MX"/>
        </w:rPr>
        <w:t xml:space="preserve"> </w:t>
      </w:r>
      <w:r w:rsidR="00EA7282" w:rsidRPr="00CA700C">
        <w:rPr>
          <w:rFonts w:ascii="ITC Avant Garde" w:hAnsi="ITC Avant Garde"/>
          <w:sz w:val="22"/>
          <w:lang w:val="es-MX"/>
        </w:rPr>
        <w:t>diseño</w:t>
      </w:r>
      <w:r w:rsidR="0064201B" w:rsidRPr="00CA700C">
        <w:rPr>
          <w:rFonts w:ascii="ITC Avant Garde" w:hAnsi="ITC Avant Garde"/>
          <w:sz w:val="22"/>
          <w:lang w:val="es-MX"/>
        </w:rPr>
        <w:t>.</w:t>
      </w:r>
    </w:p>
    <w:p w14:paraId="4BFB98D8" w14:textId="77777777" w:rsidR="00F11770" w:rsidRPr="003D1684" w:rsidRDefault="00F11770" w:rsidP="003D1684">
      <w:pPr>
        <w:rPr>
          <w:rFonts w:ascii="ITC Avant Garde" w:hAnsi="ITC Avant Garde"/>
          <w:lang w:val="es-MX"/>
        </w:rPr>
      </w:pPr>
    </w:p>
    <w:p w14:paraId="4BFB98D9" w14:textId="77777777" w:rsidR="00AA4725" w:rsidRPr="00CA700C" w:rsidRDefault="00AA4725" w:rsidP="00AA4725">
      <w:pPr>
        <w:pStyle w:val="Textoindependiente"/>
        <w:rPr>
          <w:rFonts w:ascii="ITC Avant Garde" w:hAnsi="ITC Avant Garde"/>
          <w:sz w:val="22"/>
          <w:lang w:val="es-MX"/>
        </w:rPr>
      </w:pPr>
    </w:p>
    <w:tbl>
      <w:tblPr>
        <w:tblW w:w="6160" w:type="dxa"/>
        <w:jc w:val="center"/>
        <w:tblCellMar>
          <w:left w:w="70" w:type="dxa"/>
          <w:right w:w="70" w:type="dxa"/>
        </w:tblCellMar>
        <w:tblLook w:val="04A0" w:firstRow="1" w:lastRow="0" w:firstColumn="1" w:lastColumn="0" w:noHBand="0" w:noVBand="1"/>
      </w:tblPr>
      <w:tblGrid>
        <w:gridCol w:w="3037"/>
        <w:gridCol w:w="1585"/>
        <w:gridCol w:w="1538"/>
      </w:tblGrid>
      <w:tr w:rsidR="0064201B" w:rsidRPr="00CA700C" w14:paraId="4BFB98DB" w14:textId="77777777" w:rsidTr="00A02335">
        <w:trPr>
          <w:trHeight w:val="300"/>
          <w:jc w:val="center"/>
        </w:trPr>
        <w:tc>
          <w:tcPr>
            <w:tcW w:w="6160" w:type="dxa"/>
            <w:gridSpan w:val="3"/>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A" w14:textId="77777777" w:rsidR="0064201B" w:rsidRPr="00CA700C" w:rsidRDefault="00C01FB0" w:rsidP="0064201B">
            <w:pPr>
              <w:jc w:val="center"/>
              <w:rPr>
                <w:rFonts w:ascii="ITC Avant Garde" w:hAnsi="ITC Avant Garde" w:cs="Calibri"/>
                <w:i/>
                <w:szCs w:val="22"/>
                <w:lang w:val="es-MX" w:eastAsia="es-MX"/>
              </w:rPr>
            </w:pPr>
            <w:r w:rsidRPr="00CA700C">
              <w:rPr>
                <w:rFonts w:ascii="ITC Avant Garde" w:hAnsi="ITC Avant Garde" w:cs="Arial"/>
                <w:b/>
                <w:bCs/>
                <w:i/>
                <w:sz w:val="16"/>
                <w:lang w:val="es-ES"/>
              </w:rPr>
              <w:t xml:space="preserve">Tabla 10. </w:t>
            </w:r>
            <w:r w:rsidR="0064201B" w:rsidRPr="00CA700C">
              <w:rPr>
                <w:rFonts w:ascii="ITC Avant Garde" w:hAnsi="ITC Avant Garde" w:cs="Arial"/>
                <w:b/>
                <w:bCs/>
                <w:i/>
                <w:sz w:val="16"/>
                <w:lang w:val="es-ES"/>
              </w:rPr>
              <w:t>PESO VOLUMETRICOS</w:t>
            </w:r>
          </w:p>
        </w:tc>
      </w:tr>
      <w:tr w:rsidR="0064201B" w:rsidRPr="00CA700C" w14:paraId="4BFB98DF" w14:textId="77777777" w:rsidTr="00A02335">
        <w:trPr>
          <w:trHeight w:val="345"/>
          <w:jc w:val="center"/>
        </w:trPr>
        <w:tc>
          <w:tcPr>
            <w:tcW w:w="3037"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8DC"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MATERIAL</w:t>
            </w:r>
          </w:p>
        </w:tc>
        <w:tc>
          <w:tcPr>
            <w:tcW w:w="1585" w:type="dxa"/>
            <w:tcBorders>
              <w:top w:val="single" w:sz="4" w:space="0" w:color="auto"/>
              <w:left w:val="nil"/>
              <w:bottom w:val="single" w:sz="4" w:space="0" w:color="auto"/>
              <w:right w:val="single" w:sz="4" w:space="0" w:color="auto"/>
            </w:tcBorders>
            <w:shd w:val="clear" w:color="auto" w:fill="BFBFBF"/>
            <w:noWrap/>
            <w:vAlign w:val="center"/>
            <w:hideMark/>
          </w:tcPr>
          <w:p w14:paraId="4BFB98DD"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MAXIMO (T/m3)</w:t>
            </w:r>
          </w:p>
        </w:tc>
        <w:tc>
          <w:tcPr>
            <w:tcW w:w="1538" w:type="dxa"/>
            <w:tcBorders>
              <w:top w:val="single" w:sz="4" w:space="0" w:color="auto"/>
              <w:left w:val="nil"/>
              <w:bottom w:val="single" w:sz="4" w:space="0" w:color="auto"/>
              <w:right w:val="single" w:sz="4" w:space="0" w:color="auto"/>
            </w:tcBorders>
            <w:shd w:val="clear" w:color="auto" w:fill="BFBFBF"/>
            <w:noWrap/>
            <w:vAlign w:val="center"/>
            <w:hideMark/>
          </w:tcPr>
          <w:p w14:paraId="4BFB98DE" w14:textId="77777777" w:rsidR="0064201B" w:rsidRPr="00CA700C" w:rsidRDefault="0064201B" w:rsidP="0064201B">
            <w:pPr>
              <w:jc w:val="center"/>
              <w:rPr>
                <w:rFonts w:ascii="ITC Avant Garde" w:hAnsi="ITC Avant Garde" w:cs="Arial"/>
                <w:sz w:val="16"/>
                <w:lang w:val="es-MX"/>
              </w:rPr>
            </w:pPr>
            <w:r w:rsidRPr="00CA700C">
              <w:rPr>
                <w:rFonts w:ascii="ITC Avant Garde" w:hAnsi="ITC Avant Garde" w:cs="Arial"/>
                <w:sz w:val="16"/>
                <w:lang w:val="es-MX"/>
              </w:rPr>
              <w:t>MINIMO (T/m3)</w:t>
            </w:r>
          </w:p>
        </w:tc>
      </w:tr>
      <w:tr w:rsidR="0064201B" w:rsidRPr="00CA700C" w14:paraId="4BFB98E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2.3</w:t>
            </w:r>
          </w:p>
        </w:tc>
        <w:tc>
          <w:tcPr>
            <w:tcW w:w="1538" w:type="dxa"/>
            <w:tcBorders>
              <w:top w:val="nil"/>
              <w:left w:val="nil"/>
              <w:bottom w:val="single" w:sz="4" w:space="0" w:color="auto"/>
              <w:right w:val="single" w:sz="4" w:space="0" w:color="auto"/>
            </w:tcBorders>
            <w:shd w:val="clear" w:color="auto" w:fill="auto"/>
            <w:noWrap/>
            <w:vAlign w:val="center"/>
            <w:hideMark/>
          </w:tcPr>
          <w:p w14:paraId="4BFB98E2"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r>
      <w:tr w:rsidR="0064201B" w:rsidRPr="00CA700C" w14:paraId="4BFB98E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E6"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1.9</w:t>
            </w:r>
          </w:p>
        </w:tc>
      </w:tr>
      <w:tr w:rsidR="0064201B" w:rsidRPr="00CA700C" w14:paraId="4BFB98E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8"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reforzado clase I</w:t>
            </w:r>
          </w:p>
        </w:tc>
        <w:tc>
          <w:tcPr>
            <w:tcW w:w="1585" w:type="dxa"/>
            <w:tcBorders>
              <w:top w:val="nil"/>
              <w:left w:val="nil"/>
              <w:bottom w:val="single" w:sz="4" w:space="0" w:color="auto"/>
              <w:right w:val="single" w:sz="4" w:space="0" w:color="auto"/>
            </w:tcBorders>
            <w:shd w:val="clear" w:color="auto" w:fill="auto"/>
            <w:noWrap/>
            <w:vAlign w:val="center"/>
            <w:hideMark/>
          </w:tcPr>
          <w:p w14:paraId="4BFB98E9"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2.4</w:t>
            </w:r>
          </w:p>
        </w:tc>
        <w:tc>
          <w:tcPr>
            <w:tcW w:w="1538" w:type="dxa"/>
            <w:tcBorders>
              <w:top w:val="nil"/>
              <w:left w:val="nil"/>
              <w:bottom w:val="single" w:sz="4" w:space="0" w:color="auto"/>
              <w:right w:val="single" w:sz="4" w:space="0" w:color="auto"/>
            </w:tcBorders>
            <w:shd w:val="clear" w:color="auto" w:fill="auto"/>
            <w:noWrap/>
            <w:vAlign w:val="center"/>
            <w:hideMark/>
          </w:tcPr>
          <w:p w14:paraId="4BFB98EA"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2.2</w:t>
            </w:r>
          </w:p>
        </w:tc>
      </w:tr>
      <w:tr w:rsidR="0064201B" w:rsidRPr="00CA700C" w14:paraId="4BFB98E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EC"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reforzado clase II</w:t>
            </w:r>
          </w:p>
        </w:tc>
        <w:tc>
          <w:tcPr>
            <w:tcW w:w="1585" w:type="dxa"/>
            <w:tcBorders>
              <w:top w:val="nil"/>
              <w:left w:val="nil"/>
              <w:bottom w:val="single" w:sz="4" w:space="0" w:color="auto"/>
              <w:right w:val="single" w:sz="4" w:space="0" w:color="auto"/>
            </w:tcBorders>
            <w:shd w:val="clear" w:color="auto" w:fill="auto"/>
            <w:noWrap/>
            <w:vAlign w:val="center"/>
            <w:hideMark/>
          </w:tcPr>
          <w:p w14:paraId="4BFB98ED"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2.2</w:t>
            </w:r>
          </w:p>
        </w:tc>
        <w:tc>
          <w:tcPr>
            <w:tcW w:w="1538" w:type="dxa"/>
            <w:tcBorders>
              <w:top w:val="nil"/>
              <w:left w:val="nil"/>
              <w:bottom w:val="single" w:sz="4" w:space="0" w:color="auto"/>
              <w:right w:val="single" w:sz="4" w:space="0" w:color="auto"/>
            </w:tcBorders>
            <w:shd w:val="clear" w:color="auto" w:fill="auto"/>
            <w:noWrap/>
            <w:vAlign w:val="center"/>
            <w:hideMark/>
          </w:tcPr>
          <w:p w14:paraId="4BFB98EE"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w:t>
            </w:r>
          </w:p>
        </w:tc>
      </w:tr>
      <w:tr w:rsidR="0064201B" w:rsidRPr="00CA700C" w14:paraId="4BFB98F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pesado</w:t>
            </w:r>
          </w:p>
        </w:tc>
        <w:tc>
          <w:tcPr>
            <w:tcW w:w="1585" w:type="dxa"/>
            <w:tcBorders>
              <w:top w:val="nil"/>
              <w:left w:val="nil"/>
              <w:bottom w:val="single" w:sz="4" w:space="0" w:color="auto"/>
              <w:right w:val="single" w:sz="4" w:space="0" w:color="auto"/>
            </w:tcBorders>
            <w:shd w:val="clear" w:color="auto" w:fill="auto"/>
            <w:noWrap/>
            <w:vAlign w:val="center"/>
            <w:hideMark/>
          </w:tcPr>
          <w:p w14:paraId="4BFB98F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c>
          <w:tcPr>
            <w:tcW w:w="1538" w:type="dxa"/>
            <w:tcBorders>
              <w:top w:val="nil"/>
              <w:left w:val="nil"/>
              <w:bottom w:val="single" w:sz="4" w:space="0" w:color="auto"/>
              <w:right w:val="single" w:sz="4" w:space="0" w:color="auto"/>
            </w:tcBorders>
            <w:shd w:val="clear" w:color="auto" w:fill="auto"/>
            <w:noWrap/>
            <w:vAlign w:val="center"/>
            <w:hideMark/>
          </w:tcPr>
          <w:p w14:paraId="4BFB98F2"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1.9</w:t>
            </w:r>
          </w:p>
        </w:tc>
      </w:tr>
      <w:tr w:rsidR="0064201B" w:rsidRPr="00CA700C" w14:paraId="4BFB98F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intermedio</w:t>
            </w:r>
          </w:p>
        </w:tc>
        <w:tc>
          <w:tcPr>
            <w:tcW w:w="1585" w:type="dxa"/>
            <w:tcBorders>
              <w:top w:val="nil"/>
              <w:left w:val="nil"/>
              <w:bottom w:val="single" w:sz="4" w:space="0" w:color="auto"/>
              <w:right w:val="single" w:sz="4" w:space="0" w:color="auto"/>
            </w:tcBorders>
            <w:shd w:val="clear" w:color="auto" w:fill="auto"/>
            <w:noWrap/>
            <w:vAlign w:val="center"/>
            <w:hideMark/>
          </w:tcPr>
          <w:p w14:paraId="4BFB98F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1.7</w:t>
            </w:r>
          </w:p>
        </w:tc>
        <w:tc>
          <w:tcPr>
            <w:tcW w:w="1538" w:type="dxa"/>
            <w:tcBorders>
              <w:top w:val="nil"/>
              <w:left w:val="nil"/>
              <w:bottom w:val="single" w:sz="4" w:space="0" w:color="auto"/>
              <w:right w:val="single" w:sz="4" w:space="0" w:color="auto"/>
            </w:tcBorders>
            <w:shd w:val="clear" w:color="auto" w:fill="auto"/>
            <w:noWrap/>
            <w:vAlign w:val="center"/>
            <w:hideMark/>
          </w:tcPr>
          <w:p w14:paraId="4BFB98F6"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1.3</w:t>
            </w:r>
          </w:p>
        </w:tc>
      </w:tr>
      <w:tr w:rsidR="0064201B" w:rsidRPr="00CA700C" w14:paraId="4BFB98FB"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8"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Bloque de concreto ligero</w:t>
            </w:r>
          </w:p>
        </w:tc>
        <w:tc>
          <w:tcPr>
            <w:tcW w:w="1585" w:type="dxa"/>
            <w:tcBorders>
              <w:top w:val="nil"/>
              <w:left w:val="nil"/>
              <w:bottom w:val="single" w:sz="4" w:space="0" w:color="auto"/>
              <w:right w:val="single" w:sz="4" w:space="0" w:color="auto"/>
            </w:tcBorders>
            <w:shd w:val="clear" w:color="auto" w:fill="auto"/>
            <w:noWrap/>
            <w:vAlign w:val="center"/>
            <w:hideMark/>
          </w:tcPr>
          <w:p w14:paraId="4BFB98F9"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1.3</w:t>
            </w:r>
          </w:p>
        </w:tc>
        <w:tc>
          <w:tcPr>
            <w:tcW w:w="1538" w:type="dxa"/>
            <w:tcBorders>
              <w:top w:val="nil"/>
              <w:left w:val="nil"/>
              <w:bottom w:val="single" w:sz="4" w:space="0" w:color="auto"/>
              <w:right w:val="single" w:sz="4" w:space="0" w:color="auto"/>
            </w:tcBorders>
            <w:shd w:val="clear" w:color="auto" w:fill="auto"/>
            <w:noWrap/>
            <w:vAlign w:val="center"/>
            <w:hideMark/>
          </w:tcPr>
          <w:p w14:paraId="4BFB98FA"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0.9</w:t>
            </w:r>
          </w:p>
        </w:tc>
      </w:tr>
      <w:tr w:rsidR="0064201B" w:rsidRPr="00CA700C" w14:paraId="4BFB98FF"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8FC"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Mampostería</w:t>
            </w:r>
          </w:p>
        </w:tc>
        <w:tc>
          <w:tcPr>
            <w:tcW w:w="1585" w:type="dxa"/>
            <w:tcBorders>
              <w:top w:val="nil"/>
              <w:left w:val="nil"/>
              <w:bottom w:val="single" w:sz="4" w:space="0" w:color="auto"/>
              <w:right w:val="single" w:sz="4" w:space="0" w:color="auto"/>
            </w:tcBorders>
            <w:shd w:val="clear" w:color="auto" w:fill="auto"/>
            <w:noWrap/>
            <w:vAlign w:val="center"/>
            <w:hideMark/>
          </w:tcPr>
          <w:p w14:paraId="4BFB98FD"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2.5</w:t>
            </w:r>
          </w:p>
        </w:tc>
        <w:tc>
          <w:tcPr>
            <w:tcW w:w="1538" w:type="dxa"/>
            <w:tcBorders>
              <w:top w:val="nil"/>
              <w:left w:val="nil"/>
              <w:bottom w:val="single" w:sz="4" w:space="0" w:color="auto"/>
              <w:right w:val="single" w:sz="4" w:space="0" w:color="auto"/>
            </w:tcBorders>
            <w:shd w:val="clear" w:color="auto" w:fill="auto"/>
            <w:noWrap/>
            <w:vAlign w:val="center"/>
            <w:hideMark/>
          </w:tcPr>
          <w:p w14:paraId="4BFB98FE"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2.1</w:t>
            </w:r>
          </w:p>
        </w:tc>
      </w:tr>
      <w:tr w:rsidR="0064201B" w:rsidRPr="00CA700C" w14:paraId="4BFB9903"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0"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Concreto ciclópeo</w:t>
            </w:r>
          </w:p>
        </w:tc>
        <w:tc>
          <w:tcPr>
            <w:tcW w:w="1585" w:type="dxa"/>
            <w:tcBorders>
              <w:top w:val="nil"/>
              <w:left w:val="nil"/>
              <w:bottom w:val="single" w:sz="4" w:space="0" w:color="auto"/>
              <w:right w:val="single" w:sz="4" w:space="0" w:color="auto"/>
            </w:tcBorders>
            <w:shd w:val="clear" w:color="auto" w:fill="auto"/>
            <w:noWrap/>
            <w:vAlign w:val="center"/>
            <w:hideMark/>
          </w:tcPr>
          <w:p w14:paraId="4BFB9901"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 </w:t>
            </w:r>
            <w:r w:rsidR="00FB0573" w:rsidRPr="00CA700C">
              <w:rPr>
                <w:rFonts w:ascii="ITC Avant Garde" w:hAnsi="ITC Avant Garde" w:cs="Arial"/>
                <w:sz w:val="16"/>
                <w:lang w:val="es-MX"/>
              </w:rPr>
              <w:t>2.</w:t>
            </w:r>
            <w:r w:rsidR="00B60237" w:rsidRPr="00CA700C">
              <w:rPr>
                <w:rFonts w:ascii="ITC Avant Garde" w:hAnsi="ITC Avant Garde" w:cs="Arial"/>
                <w:sz w:val="16"/>
                <w:lang w:val="es-MX"/>
              </w:rPr>
              <w:t>1</w:t>
            </w:r>
          </w:p>
        </w:tc>
        <w:tc>
          <w:tcPr>
            <w:tcW w:w="1538" w:type="dxa"/>
            <w:tcBorders>
              <w:top w:val="nil"/>
              <w:left w:val="nil"/>
              <w:bottom w:val="single" w:sz="4" w:space="0" w:color="auto"/>
              <w:right w:val="single" w:sz="4" w:space="0" w:color="auto"/>
            </w:tcBorders>
            <w:shd w:val="clear" w:color="auto" w:fill="auto"/>
            <w:noWrap/>
            <w:vAlign w:val="center"/>
            <w:hideMark/>
          </w:tcPr>
          <w:p w14:paraId="4BFB9902" w14:textId="77777777" w:rsidR="0064201B" w:rsidRPr="00CA700C" w:rsidRDefault="00B60237" w:rsidP="00C01FB0">
            <w:pPr>
              <w:jc w:val="center"/>
              <w:rPr>
                <w:rFonts w:ascii="ITC Avant Garde" w:hAnsi="ITC Avant Garde" w:cs="Arial"/>
                <w:sz w:val="16"/>
                <w:lang w:val="es-MX"/>
              </w:rPr>
            </w:pPr>
            <w:r w:rsidRPr="00CA700C">
              <w:rPr>
                <w:rFonts w:ascii="ITC Avant Garde" w:hAnsi="ITC Avant Garde" w:cs="Arial"/>
                <w:sz w:val="16"/>
                <w:lang w:val="es-MX"/>
              </w:rPr>
              <w:t>2.1</w:t>
            </w:r>
            <w:r w:rsidR="0064201B" w:rsidRPr="00CA700C">
              <w:rPr>
                <w:rFonts w:ascii="ITC Avant Garde" w:hAnsi="ITC Avant Garde" w:cs="Arial"/>
                <w:sz w:val="16"/>
                <w:lang w:val="es-MX"/>
              </w:rPr>
              <w:t> </w:t>
            </w:r>
          </w:p>
        </w:tc>
      </w:tr>
      <w:tr w:rsidR="0064201B" w:rsidRPr="00CA700C" w14:paraId="4BFB9907" w14:textId="77777777" w:rsidTr="0064201B">
        <w:trPr>
          <w:trHeight w:val="300"/>
          <w:jc w:val="center"/>
        </w:trPr>
        <w:tc>
          <w:tcPr>
            <w:tcW w:w="3037" w:type="dxa"/>
            <w:tcBorders>
              <w:top w:val="nil"/>
              <w:left w:val="single" w:sz="4" w:space="0" w:color="auto"/>
              <w:bottom w:val="single" w:sz="4" w:space="0" w:color="auto"/>
              <w:right w:val="single" w:sz="4" w:space="0" w:color="auto"/>
            </w:tcBorders>
            <w:shd w:val="clear" w:color="auto" w:fill="auto"/>
            <w:noWrap/>
            <w:vAlign w:val="center"/>
            <w:hideMark/>
          </w:tcPr>
          <w:p w14:paraId="4BFB9904"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Tepetate seco</w:t>
            </w:r>
          </w:p>
        </w:tc>
        <w:tc>
          <w:tcPr>
            <w:tcW w:w="1585" w:type="dxa"/>
            <w:tcBorders>
              <w:top w:val="nil"/>
              <w:left w:val="nil"/>
              <w:bottom w:val="single" w:sz="4" w:space="0" w:color="auto"/>
              <w:right w:val="single" w:sz="4" w:space="0" w:color="auto"/>
            </w:tcBorders>
            <w:shd w:val="clear" w:color="auto" w:fill="auto"/>
            <w:noWrap/>
            <w:vAlign w:val="center"/>
            <w:hideMark/>
          </w:tcPr>
          <w:p w14:paraId="4BFB9905" w14:textId="77777777" w:rsidR="0064201B" w:rsidRPr="00CA700C" w:rsidRDefault="0064201B" w:rsidP="00C01FB0">
            <w:pPr>
              <w:jc w:val="center"/>
              <w:rPr>
                <w:rFonts w:ascii="ITC Avant Garde" w:hAnsi="ITC Avant Garde" w:cs="Arial"/>
                <w:sz w:val="16"/>
                <w:lang w:val="es-MX"/>
              </w:rPr>
            </w:pPr>
            <w:r w:rsidRPr="00CA700C">
              <w:rPr>
                <w:rFonts w:ascii="ITC Avant Garde" w:hAnsi="ITC Avant Garde" w:cs="Arial"/>
                <w:sz w:val="16"/>
                <w:lang w:val="es-MX"/>
              </w:rPr>
              <w:t>1.6</w:t>
            </w:r>
          </w:p>
        </w:tc>
        <w:tc>
          <w:tcPr>
            <w:tcW w:w="1538" w:type="dxa"/>
            <w:tcBorders>
              <w:top w:val="nil"/>
              <w:left w:val="nil"/>
              <w:bottom w:val="single" w:sz="4" w:space="0" w:color="auto"/>
              <w:right w:val="single" w:sz="4" w:space="0" w:color="auto"/>
            </w:tcBorders>
            <w:shd w:val="clear" w:color="auto" w:fill="auto"/>
            <w:noWrap/>
            <w:vAlign w:val="center"/>
            <w:hideMark/>
          </w:tcPr>
          <w:p w14:paraId="4BFB9906" w14:textId="77777777" w:rsidR="0064201B" w:rsidRPr="00CA700C" w:rsidRDefault="00FA606E" w:rsidP="00C01FB0">
            <w:pPr>
              <w:jc w:val="center"/>
              <w:rPr>
                <w:rFonts w:ascii="ITC Avant Garde" w:hAnsi="ITC Avant Garde" w:cs="Arial"/>
                <w:sz w:val="16"/>
                <w:lang w:val="es-MX"/>
              </w:rPr>
            </w:pPr>
            <w:r w:rsidRPr="00CA700C">
              <w:rPr>
                <w:rFonts w:ascii="ITC Avant Garde" w:hAnsi="ITC Avant Garde" w:cs="Arial"/>
                <w:sz w:val="16"/>
                <w:lang w:val="es-MX"/>
              </w:rPr>
              <w:t>1.6</w:t>
            </w:r>
          </w:p>
        </w:tc>
      </w:tr>
    </w:tbl>
    <w:p w14:paraId="4BFB9908" w14:textId="77777777" w:rsidR="008D433A" w:rsidRPr="00CA700C" w:rsidRDefault="008D433A" w:rsidP="00C07ACE">
      <w:pPr>
        <w:pStyle w:val="Textoindependiente"/>
        <w:rPr>
          <w:rFonts w:ascii="ITC Avant Garde" w:hAnsi="ITC Avant Garde"/>
          <w:sz w:val="22"/>
          <w:lang w:val="es-MX"/>
        </w:rPr>
      </w:pPr>
    </w:p>
    <w:p w14:paraId="4BFB9909" w14:textId="77777777" w:rsidR="00AA4725" w:rsidRPr="00CA700C" w:rsidRDefault="00AA4725" w:rsidP="00AA4725">
      <w:pPr>
        <w:pStyle w:val="Textoindependiente"/>
        <w:ind w:left="1701"/>
        <w:rPr>
          <w:rFonts w:ascii="ITC Avant Garde" w:hAnsi="ITC Avant Garde"/>
          <w:sz w:val="22"/>
          <w:lang w:val="es-MX"/>
        </w:rPr>
      </w:pPr>
    </w:p>
    <w:p w14:paraId="4BFB990A" w14:textId="77777777" w:rsidR="000B72D2"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La relación del momento resistente con el momento de volteo no deberá ser menor que 2 (Manual de Diseño por viento CFE inciso 4.1).</w:t>
      </w:r>
    </w:p>
    <w:p w14:paraId="4BFB990B" w14:textId="77777777" w:rsidR="000B72D2" w:rsidRPr="00CA700C" w:rsidRDefault="000B72D2" w:rsidP="007D4BFE">
      <w:pPr>
        <w:pStyle w:val="Textoindependiente"/>
        <w:rPr>
          <w:rFonts w:ascii="ITC Avant Garde" w:hAnsi="ITC Avant Garde"/>
          <w:sz w:val="22"/>
          <w:lang w:val="es-MX"/>
        </w:rPr>
      </w:pPr>
    </w:p>
    <w:p w14:paraId="4BFB990C" w14:textId="77777777" w:rsidR="000B72D2" w:rsidRPr="00CA700C" w:rsidRDefault="000B72D2" w:rsidP="00BA204B">
      <w:pPr>
        <w:pStyle w:val="Textoindependiente"/>
        <w:tabs>
          <w:tab w:val="clear" w:pos="540"/>
        </w:tabs>
        <w:ind w:left="1134"/>
        <w:rPr>
          <w:rFonts w:ascii="ITC Avant Garde" w:hAnsi="ITC Avant Garde"/>
          <w:sz w:val="22"/>
          <w:lang w:val="es-MX"/>
        </w:rPr>
      </w:pPr>
      <w:r w:rsidRPr="00CA700C">
        <w:rPr>
          <w:rFonts w:ascii="ITC Avant Garde" w:hAnsi="ITC Avant Garde"/>
          <w:sz w:val="22"/>
          <w:lang w:val="es-MX"/>
        </w:rPr>
        <w:t>El volumen de relleno a considerar para el cálculo del momento resistente será el proyectado verticalmente sobre el área de la zapata.</w:t>
      </w:r>
    </w:p>
    <w:p w14:paraId="4BFB990D" w14:textId="77777777" w:rsidR="000B72D2" w:rsidRPr="00CA700C" w:rsidRDefault="000B72D2">
      <w:pPr>
        <w:pStyle w:val="Textoindependiente"/>
        <w:tabs>
          <w:tab w:val="clear" w:pos="540"/>
          <w:tab w:val="left" w:pos="1710"/>
          <w:tab w:val="left" w:pos="1800"/>
        </w:tabs>
        <w:ind w:left="1710"/>
        <w:rPr>
          <w:rFonts w:ascii="ITC Avant Garde" w:hAnsi="ITC Avant Garde"/>
          <w:sz w:val="22"/>
          <w:lang w:val="es-MX"/>
        </w:rPr>
      </w:pPr>
    </w:p>
    <w:p w14:paraId="4BFB990E" w14:textId="77777777" w:rsidR="000B72D2"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sz w:val="22"/>
          <w:lang w:val="es-MX"/>
        </w:rPr>
        <w:t>La revisión de la presión de contacto sobre el terreno se realizará por el método de Plastificación Total o Áreas Reducidas según las NTC</w:t>
      </w:r>
      <w:r w:rsidR="007D4BFE" w:rsidRPr="00CA700C">
        <w:rPr>
          <w:rFonts w:ascii="ITC Avant Garde" w:hAnsi="ITC Avant Garde"/>
          <w:sz w:val="22"/>
          <w:lang w:val="es-MX"/>
        </w:rPr>
        <w:t xml:space="preserve"> 2004</w:t>
      </w:r>
      <w:r w:rsidRPr="00CA700C">
        <w:rPr>
          <w:rFonts w:ascii="ITC Avant Garde" w:hAnsi="ITC Avant Garde"/>
          <w:sz w:val="22"/>
          <w:lang w:val="es-MX"/>
        </w:rPr>
        <w:t xml:space="preserve"> del RCDF.</w:t>
      </w:r>
    </w:p>
    <w:p w14:paraId="4BFB990F" w14:textId="77777777" w:rsidR="00B22A9E" w:rsidRPr="00CA700C" w:rsidRDefault="00B22A9E" w:rsidP="00B22A9E">
      <w:pPr>
        <w:pStyle w:val="Textoindependiente"/>
        <w:rPr>
          <w:rFonts w:ascii="ITC Avant Garde" w:hAnsi="ITC Avant Garde"/>
          <w:sz w:val="22"/>
          <w:lang w:val="es-MX"/>
        </w:rPr>
      </w:pPr>
    </w:p>
    <w:p w14:paraId="4BFB9910" w14:textId="77777777" w:rsidR="00B22A9E" w:rsidRPr="00CA700C" w:rsidRDefault="009B2AAE" w:rsidP="00B22A9E">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1312" behindDoc="0" locked="0" layoutInCell="1" allowOverlap="1" wp14:anchorId="4BFB9B03" wp14:editId="4BFB9B04">
                <wp:simplePos x="0" y="0"/>
                <wp:positionH relativeFrom="column">
                  <wp:posOffset>1094105</wp:posOffset>
                </wp:positionH>
                <wp:positionV relativeFrom="paragraph">
                  <wp:posOffset>0</wp:posOffset>
                </wp:positionV>
                <wp:extent cx="5029200" cy="592455"/>
                <wp:effectExtent l="0" t="0" r="0" b="0"/>
                <wp:wrapNone/>
                <wp:docPr id="117" name="8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592455"/>
                        </a:xfrm>
                        <a:prstGeom prst="rect">
                          <a:avLst/>
                        </a:prstGeom>
                        <a:noFill/>
                        <a:ln>
                          <a:noFill/>
                        </a:ln>
                        <a:effectLst/>
                      </wps:spPr>
                      <wps:txbx>
                        <w:txbxContent>
                          <w:p w14:paraId="4BFB9B34" w14:textId="77777777" w:rsidR="004952D4" w:rsidRPr="009B2AAE" w:rsidRDefault="00782CC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03" id="8 CuadroTexto" o:spid="_x0000_s1034" type="#_x0000_t202" style="position:absolute;left:0;text-align:left;margin-left:86.15pt;margin-top:0;width:396pt;height:46.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" filled="f" stroked="f">
                <v:path arrowok="t"/>
                <v:textbox style="mso-fit-shape-to-text:t">
                  <w:txbxContent>
                    <w:p w14:paraId="4BFB9B34" w14:textId="77777777" w:rsidR="004952D4" w:rsidRPr="009B2AAE" w:rsidRDefault="00782CC0" w:rsidP="00B22A9E">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act</m:t>
                              </m:r>
                            </m:sub>
                          </m:sSub>
                          <m:r>
                            <w:rPr>
                              <w:rFonts w:ascii="Cambria Math" w:hAnsi="Cambria Math"/>
                              <w:color w:val="000000"/>
                              <w:szCs w:val="22"/>
                            </w:rPr>
                            <m:t>=</m:t>
                          </m:r>
                          <m:f>
                            <m:fPr>
                              <m:ctrlPr>
                                <w:rPr>
                                  <w:rFonts w:ascii="Cambria Math" w:hAnsi="Cambria Math"/>
                                  <w:i/>
                                  <w:iCs/>
                                  <w:color w:val="000000"/>
                                  <w:szCs w:val="22"/>
                                </w:rPr>
                              </m:ctrlPr>
                            </m:fPr>
                            <m:num>
                              <m:nary>
                                <m:naryPr>
                                  <m:chr m:val="∑"/>
                                  <m:subHide m:val="1"/>
                                  <m:supHide m:val="1"/>
                                  <m:ctrlPr>
                                    <w:rPr>
                                      <w:rFonts w:ascii="Cambria Math" w:hAnsi="Cambria Math"/>
                                      <w:i/>
                                      <w:iCs/>
                                      <w:color w:val="000000"/>
                                      <w:szCs w:val="22"/>
                                    </w:rPr>
                                  </m:ctrlPr>
                                </m:naryPr>
                                <m:sub/>
                                <m:sup/>
                                <m:e>
                                  <m:r>
                                    <w:rPr>
                                      <w:rFonts w:ascii="Cambria Math" w:hAnsi="Cambria Math"/>
                                      <w:color w:val="000000"/>
                                      <w:szCs w:val="22"/>
                                    </w:rPr>
                                    <m:t>P</m:t>
                                  </m:r>
                                </m:e>
                              </m:nary>
                            </m:num>
                            <m:den>
                              <m:r>
                                <w:rPr>
                                  <w:rFonts w:ascii="Cambria Math" w:hAnsi="Cambria Math"/>
                                  <w:color w:val="000000"/>
                                  <w:szCs w:val="22"/>
                                </w:rPr>
                                <m:t>A</m:t>
                              </m:r>
                            </m:den>
                          </m:f>
                          <m:r>
                            <m:rPr>
                              <m:sty m:val="p"/>
                            </m:rPr>
                            <w:rPr>
                              <w:rFonts w:ascii="Cambria Math" w:hAnsi="Cambria Math"/>
                              <w:color w:val="000000"/>
                              <w:szCs w:val="22"/>
                            </w:rPr>
                            <m:t>&lt;</m:t>
                          </m:r>
                          <m:sSub>
                            <m:sSubPr>
                              <m:ctrlPr>
                                <w:rPr>
                                  <w:rFonts w:ascii="Cambria Math" w:hAnsi="Cambria Math"/>
                                  <w:i/>
                                  <w:iCs/>
                                  <w:color w:val="000000"/>
                                  <w:szCs w:val="22"/>
                                </w:rPr>
                              </m:ctrlPr>
                            </m:sSubPr>
                            <m:e>
                              <m:r>
                                <w:rPr>
                                  <w:rFonts w:ascii="Cambria Math" w:hAnsi="Cambria Math"/>
                                  <w:color w:val="000000"/>
                                  <w:szCs w:val="22"/>
                                </w:rPr>
                                <m:t>q</m:t>
                              </m:r>
                            </m:e>
                            <m:sub>
                              <m:r>
                                <w:rPr>
                                  <w:rFonts w:ascii="Cambria Math" w:hAnsi="Cambria Math"/>
                                  <w:color w:val="000000"/>
                                  <w:szCs w:val="22"/>
                                </w:rPr>
                                <m:t>ad</m:t>
                              </m:r>
                            </m:sub>
                          </m:sSub>
                        </m:oMath>
                      </m:oMathPara>
                    </w:p>
                  </w:txbxContent>
                </v:textbox>
              </v:shape>
            </w:pict>
          </mc:Fallback>
        </mc:AlternateContent>
      </w:r>
      <w:r w:rsidR="00B22A9E" w:rsidRPr="00CA700C">
        <w:rPr>
          <w:rFonts w:ascii="ITC Avant Garde" w:hAnsi="ITC Avant Garde"/>
          <w:sz w:val="22"/>
          <w:lang w:val="es-MX"/>
        </w:rPr>
        <w:t xml:space="preserve">                                                             </w:t>
      </w:r>
    </w:p>
    <w:p w14:paraId="4BFB9911" w14:textId="77777777" w:rsidR="000B72D2" w:rsidRPr="00CA700C" w:rsidRDefault="000B72D2">
      <w:pPr>
        <w:jc w:val="both"/>
        <w:rPr>
          <w:rFonts w:ascii="ITC Avant Garde" w:hAnsi="ITC Avant Garde"/>
          <w:lang w:val="es-MX"/>
        </w:rPr>
      </w:pPr>
    </w:p>
    <w:p w14:paraId="4BFB9912" w14:textId="77777777" w:rsidR="000B72D2" w:rsidRPr="00CA700C" w:rsidRDefault="000B72D2">
      <w:pPr>
        <w:jc w:val="center"/>
        <w:rPr>
          <w:rFonts w:ascii="ITC Avant Garde" w:hAnsi="ITC Avant Garde"/>
          <w:lang w:val="es-MX"/>
        </w:rPr>
      </w:pPr>
    </w:p>
    <w:p w14:paraId="4BFB9913" w14:textId="77777777" w:rsidR="000B72D2" w:rsidRPr="00CA700C" w:rsidRDefault="00B22A9E">
      <w:pPr>
        <w:pStyle w:val="Sangra2detindependiente"/>
        <w:ind w:left="2160"/>
        <w:rPr>
          <w:rFonts w:ascii="ITC Avant Garde" w:hAnsi="ITC Avant Garde"/>
          <w:color w:val="auto"/>
          <w:lang w:val="es-MX"/>
        </w:rPr>
      </w:pPr>
      <w:r w:rsidRPr="00CA700C">
        <w:rPr>
          <w:rFonts w:ascii="ITC Avant Garde" w:hAnsi="ITC Avant Garde"/>
          <w:color w:val="auto"/>
          <w:lang w:val="es-MX"/>
        </w:rPr>
        <w:t>dónde</w:t>
      </w:r>
      <w:r w:rsidR="000B72D2" w:rsidRPr="00CA700C">
        <w:rPr>
          <w:rFonts w:ascii="ITC Avant Garde" w:hAnsi="ITC Avant Garde"/>
          <w:color w:val="auto"/>
          <w:lang w:val="es-MX"/>
        </w:rPr>
        <w:t>:</w:t>
      </w:r>
    </w:p>
    <w:p w14:paraId="4BFB9914" w14:textId="77777777" w:rsidR="00B22A9E" w:rsidRPr="00CA700C" w:rsidRDefault="00B22A9E" w:rsidP="00B22A9E">
      <w:pPr>
        <w:pStyle w:val="Sangra2detindependiente"/>
        <w:ind w:left="0"/>
        <w:rPr>
          <w:rFonts w:ascii="ITC Avant Garde" w:hAnsi="ITC Avant Garde"/>
          <w:color w:val="auto"/>
          <w:lang w:val="es-MX"/>
        </w:rPr>
      </w:pPr>
    </w:p>
    <w:p w14:paraId="4BFB9915" w14:textId="77777777" w:rsidR="000B72D2" w:rsidRPr="00CA700C" w:rsidRDefault="000B72D2">
      <w:pPr>
        <w:pStyle w:val="Sangra2detindependiente"/>
        <w:ind w:left="0"/>
        <w:rPr>
          <w:rFonts w:ascii="ITC Avant Garde" w:hAnsi="ITC Avant Garde"/>
          <w:color w:val="auto"/>
          <w:lang w:val="es-MX"/>
        </w:rPr>
      </w:pPr>
      <w:r w:rsidRPr="00CA700C">
        <w:rPr>
          <w:rFonts w:ascii="ITC Avant Garde" w:hAnsi="ITC Avant Garde"/>
          <w:color w:val="auto"/>
          <w:lang w:val="es-MX"/>
        </w:rPr>
        <w:tab/>
      </w:r>
      <w:r w:rsidRPr="00CA700C">
        <w:rPr>
          <w:rFonts w:ascii="ITC Avant Garde" w:hAnsi="ITC Avant Garde"/>
          <w:color w:val="auto"/>
          <w:lang w:val="es-MX"/>
        </w:rPr>
        <w:tab/>
      </w:r>
      <w:r w:rsidRPr="00CA700C">
        <w:rPr>
          <w:rFonts w:ascii="ITC Avant Garde" w:hAnsi="ITC Avant Garde"/>
          <w:color w:val="auto"/>
          <w:lang w:val="es-MX"/>
        </w:rPr>
        <w:tab/>
        <w:t>q</w:t>
      </w:r>
      <w:r w:rsidRPr="00CA700C">
        <w:rPr>
          <w:rFonts w:ascii="ITC Avant Garde" w:hAnsi="ITC Avant Garde"/>
          <w:color w:val="auto"/>
          <w:vertAlign w:val="subscript"/>
          <w:lang w:val="es-MX"/>
        </w:rPr>
        <w:t>act</w:t>
      </w:r>
      <w:r w:rsidRPr="00CA700C">
        <w:rPr>
          <w:rFonts w:ascii="ITC Avant Garde" w:hAnsi="ITC Avant Garde"/>
          <w:color w:val="auto"/>
          <w:lang w:val="es-MX"/>
        </w:rPr>
        <w:tab/>
        <w:t>Presión de contacto actuante.</w:t>
      </w:r>
    </w:p>
    <w:p w14:paraId="4BFB9916" w14:textId="77777777" w:rsidR="00B372DF" w:rsidRPr="00CA700C" w:rsidRDefault="00B372DF">
      <w:pPr>
        <w:pStyle w:val="Sangra2detindependiente"/>
        <w:ind w:left="0"/>
        <w:rPr>
          <w:rFonts w:ascii="ITC Avant Garde" w:hAnsi="ITC Avant Garde"/>
          <w:color w:val="auto"/>
          <w:lang w:val="es-MX"/>
        </w:rPr>
      </w:pPr>
    </w:p>
    <w:p w14:paraId="4BFB9917" w14:textId="77777777" w:rsidR="000B72D2" w:rsidRPr="00CA700C" w:rsidRDefault="000B72D2">
      <w:pPr>
        <w:pStyle w:val="Sangra2detindependiente"/>
        <w:ind w:left="2880" w:hanging="720"/>
        <w:rPr>
          <w:rFonts w:ascii="ITC Avant Garde" w:hAnsi="ITC Avant Garde"/>
          <w:color w:val="auto"/>
          <w:lang w:val="es-MX"/>
        </w:rPr>
      </w:pPr>
      <w:r w:rsidRPr="00CA700C">
        <w:rPr>
          <w:rFonts w:ascii="ITC Avant Garde" w:hAnsi="ITC Avant Garde"/>
          <w:color w:val="auto"/>
          <w:lang w:val="es-MX"/>
        </w:rPr>
        <w:t>A</w:t>
      </w:r>
      <w:r w:rsidRPr="00CA700C">
        <w:rPr>
          <w:rFonts w:ascii="ITC Avant Garde" w:hAnsi="ITC Avant Garde"/>
          <w:color w:val="auto"/>
          <w:lang w:val="es-MX"/>
        </w:rPr>
        <w:tab/>
        <w:t xml:space="preserve">Es el área de la losa de la zapata calculada reduciendo la longitud de cada lado dos veces el valor de la excentricidad, definida como el cociente del Momento de volteo y el peso total. </w:t>
      </w:r>
      <w:r w:rsidR="000D28D0" w:rsidRPr="00CA700C">
        <w:rPr>
          <w:rFonts w:ascii="ITC Avant Garde" w:hAnsi="ITC Avant Garde"/>
          <w:color w:val="auto"/>
          <w:lang w:val="es-MX"/>
        </w:rPr>
        <w:t xml:space="preserve">Los elementos </w:t>
      </w:r>
      <w:r w:rsidRPr="00CA700C">
        <w:rPr>
          <w:rFonts w:ascii="ITC Avant Garde" w:hAnsi="ITC Avant Garde"/>
          <w:color w:val="auto"/>
          <w:lang w:val="es-MX"/>
        </w:rPr>
        <w:t>mecánicos a aplicar serán el 100% del valor arrojado por la corrida de STAAD.</w:t>
      </w:r>
    </w:p>
    <w:p w14:paraId="4BFB9918" w14:textId="77777777" w:rsidR="00B372DF" w:rsidRPr="00CA700C" w:rsidRDefault="00B372DF">
      <w:pPr>
        <w:pStyle w:val="Sangra2detindependiente"/>
        <w:ind w:left="2880" w:hanging="720"/>
        <w:rPr>
          <w:rFonts w:ascii="ITC Avant Garde" w:hAnsi="ITC Avant Garde"/>
          <w:color w:val="auto"/>
          <w:lang w:val="es-MX"/>
        </w:rPr>
      </w:pPr>
    </w:p>
    <w:p w14:paraId="4BFB9919" w14:textId="77777777" w:rsidR="000B72D2" w:rsidRPr="00CA700C" w:rsidRDefault="00B22A9E" w:rsidP="00B372DF">
      <w:pPr>
        <w:pStyle w:val="Sangra2detindependiente"/>
        <w:ind w:left="2880" w:hanging="720"/>
        <w:rPr>
          <w:rFonts w:ascii="ITC Avant Garde" w:hAnsi="ITC Avant Garde"/>
          <w:color w:val="auto"/>
          <w:lang w:val="es-MX"/>
        </w:rPr>
      </w:pPr>
      <w:r w:rsidRPr="00CA700C">
        <w:rPr>
          <w:rFonts w:ascii="ITC Avant Garde" w:hAnsi="ITC Avant Garde"/>
          <w:color w:val="auto"/>
        </w:rPr>
        <w:sym w:font="Symbol" w:char="F0E5"/>
      </w:r>
      <w:r w:rsidR="000B72D2" w:rsidRPr="00CA700C">
        <w:rPr>
          <w:rFonts w:ascii="ITC Avant Garde" w:hAnsi="ITC Avant Garde"/>
          <w:color w:val="auto"/>
          <w:lang w:val="es-MX"/>
        </w:rPr>
        <w:t>P</w:t>
      </w:r>
      <w:r w:rsidR="000B72D2" w:rsidRPr="00CA700C">
        <w:rPr>
          <w:rFonts w:ascii="ITC Avant Garde" w:hAnsi="ITC Avant Garde"/>
          <w:color w:val="auto"/>
          <w:lang w:val="es-MX"/>
        </w:rPr>
        <w:tab/>
      </w:r>
      <w:r w:rsidRPr="00CA700C">
        <w:rPr>
          <w:rFonts w:ascii="ITC Avant Garde" w:hAnsi="ITC Avant Garde"/>
          <w:color w:val="auto"/>
          <w:lang w:val="es-MX"/>
        </w:rPr>
        <w:t>Suma de las acciones verticales a tomar en cuenta en la combinación considerada en el nivel de desplante</w:t>
      </w:r>
      <w:r w:rsidR="000B72D2" w:rsidRPr="00CA700C">
        <w:rPr>
          <w:rFonts w:ascii="ITC Avant Garde" w:hAnsi="ITC Avant Garde"/>
          <w:bCs/>
          <w:color w:val="auto"/>
          <w:sz w:val="20"/>
          <w:lang w:val="es-MX"/>
        </w:rPr>
        <w:t>.</w:t>
      </w:r>
    </w:p>
    <w:p w14:paraId="4BFB991A" w14:textId="77777777" w:rsidR="00B22A9E" w:rsidRPr="00CA700C" w:rsidRDefault="00B22A9E">
      <w:pPr>
        <w:pStyle w:val="Sangra2detindependiente"/>
        <w:ind w:left="2880" w:hanging="720"/>
        <w:rPr>
          <w:rFonts w:ascii="ITC Avant Garde" w:hAnsi="ITC Avant Garde"/>
          <w:color w:val="auto"/>
          <w:lang w:val="es-MX"/>
        </w:rPr>
      </w:pPr>
    </w:p>
    <w:p w14:paraId="4BFB991B" w14:textId="77777777" w:rsidR="00B22A9E" w:rsidRPr="00CA700C" w:rsidRDefault="00B372DF" w:rsidP="00C07ACE">
      <w:pPr>
        <w:pStyle w:val="Sangra2detindependiente"/>
        <w:ind w:left="2880" w:hanging="720"/>
        <w:rPr>
          <w:rFonts w:ascii="ITC Avant Garde" w:hAnsi="ITC Avant Garde"/>
          <w:color w:val="auto"/>
          <w:lang w:val="es-MX"/>
        </w:rPr>
      </w:pPr>
      <w:r w:rsidRPr="00CA700C">
        <w:rPr>
          <w:rFonts w:ascii="ITC Avant Garde" w:hAnsi="ITC Avant Garde"/>
          <w:color w:val="auto"/>
          <w:lang w:val="es-MX"/>
        </w:rPr>
        <w:t>q</w:t>
      </w:r>
      <w:r w:rsidRPr="00CA700C">
        <w:rPr>
          <w:rFonts w:ascii="ITC Avant Garde" w:hAnsi="ITC Avant Garde"/>
          <w:color w:val="auto"/>
          <w:vertAlign w:val="subscript"/>
          <w:lang w:val="es-MX"/>
        </w:rPr>
        <w:t>ad</w:t>
      </w:r>
      <w:r w:rsidRPr="00CA700C">
        <w:rPr>
          <w:rFonts w:ascii="ITC Avant Garde" w:hAnsi="ITC Avant Garde"/>
          <w:color w:val="auto"/>
          <w:lang w:val="es-MX"/>
        </w:rPr>
        <w:tab/>
        <w:t xml:space="preserve">Capacidad de carga admisible determinada por la mecánica de suelos con un factor de seguridad mínimo de 3.00. En caso que se esté proporcionando la capacidad de carga ultima, </w:t>
      </w:r>
      <w:r w:rsidRPr="00CA700C">
        <w:rPr>
          <w:rFonts w:ascii="ITC Avant Garde" w:hAnsi="ITC Avant Garde"/>
          <w:color w:val="auto"/>
          <w:lang w:val="es-MX"/>
        </w:rPr>
        <w:sym w:font="Symbol" w:char="F0E5"/>
      </w:r>
      <w:r w:rsidRPr="00CA700C">
        <w:rPr>
          <w:rFonts w:ascii="ITC Avant Garde" w:hAnsi="ITC Avant Garde"/>
          <w:color w:val="auto"/>
          <w:lang w:val="es-MX"/>
        </w:rPr>
        <w:t>P deberá afectarse po</w:t>
      </w:r>
      <w:r w:rsidR="00C07ACE" w:rsidRPr="00CA700C">
        <w:rPr>
          <w:rFonts w:ascii="ITC Avant Garde" w:hAnsi="ITC Avant Garde"/>
          <w:color w:val="auto"/>
          <w:lang w:val="es-MX"/>
        </w:rPr>
        <w:t>r su respectivo factor de carga.</w:t>
      </w:r>
      <w:r w:rsidRPr="00CA700C">
        <w:rPr>
          <w:rFonts w:ascii="ITC Avant Garde" w:hAnsi="ITC Avant Garde"/>
          <w:color w:val="auto"/>
          <w:lang w:val="es-MX"/>
        </w:rPr>
        <w:t xml:space="preserve"> </w:t>
      </w:r>
    </w:p>
    <w:p w14:paraId="4BFB991C" w14:textId="77777777" w:rsidR="00F80E51" w:rsidRPr="00CA700C" w:rsidRDefault="00F80E51" w:rsidP="00712DBC">
      <w:pPr>
        <w:pStyle w:val="Sangra2detindependiente"/>
        <w:ind w:left="0"/>
        <w:rPr>
          <w:rFonts w:ascii="ITC Avant Garde" w:hAnsi="ITC Avant Garde"/>
          <w:b/>
          <w:bCs/>
          <w:color w:val="auto"/>
          <w:sz w:val="20"/>
          <w:lang w:val="es-MX"/>
        </w:rPr>
      </w:pPr>
    </w:p>
    <w:p w14:paraId="4BFB991D" w14:textId="77777777" w:rsidR="007D4BFE" w:rsidRPr="00CA700C" w:rsidRDefault="000B72D2" w:rsidP="002B77E2">
      <w:pPr>
        <w:pStyle w:val="Textoindependiente2"/>
        <w:tabs>
          <w:tab w:val="clear" w:pos="540"/>
          <w:tab w:val="left" w:pos="1134"/>
        </w:tabs>
        <w:ind w:left="1134"/>
        <w:rPr>
          <w:rFonts w:ascii="ITC Avant Garde" w:hAnsi="ITC Avant Garde"/>
          <w:b w:val="0"/>
          <w:sz w:val="22"/>
          <w:lang w:val="es-MX"/>
        </w:rPr>
      </w:pPr>
      <w:r w:rsidRPr="00CA700C">
        <w:rPr>
          <w:rFonts w:ascii="ITC Avant Garde" w:hAnsi="ITC Avant Garde"/>
          <w:bCs/>
          <w:sz w:val="22"/>
          <w:lang w:val="es-MX"/>
        </w:rPr>
        <w:t>Nota:</w:t>
      </w:r>
      <w:r w:rsidRPr="00CA700C">
        <w:rPr>
          <w:rFonts w:ascii="ITC Avant Garde" w:hAnsi="ITC Avant Garde"/>
          <w:b w:val="0"/>
          <w:sz w:val="22"/>
          <w:lang w:val="es-MX"/>
        </w:rPr>
        <w:t xml:space="preserve"> Para el caso de monopolos los elementos mecánicos se tomarán suponiendo que actúan en un ángulo 45°, calculando sus componentes, y siendo estas las que se apliquen para la revisión únicamente de los esfuerzos sobre el terreno, como se puede apreciar en la siguiente figura:</w:t>
      </w:r>
    </w:p>
    <w:p w14:paraId="4BFB991E" w14:textId="77777777" w:rsidR="000B72D2" w:rsidRPr="00CA700C" w:rsidRDefault="009B2AAE">
      <w:pPr>
        <w:jc w:val="both"/>
        <w:rPr>
          <w:rFonts w:ascii="ITC Avant Garde" w:hAnsi="ITC Avant Garde"/>
          <w:lang w:val="es-MX"/>
        </w:rPr>
      </w:pPr>
      <w:r w:rsidRPr="00CA700C">
        <w:rPr>
          <w:rFonts w:ascii="ITC Avant Garde" w:hAnsi="ITC Avant Garde"/>
          <w:noProof/>
          <w:lang w:val="es-MX" w:eastAsia="es-MX"/>
        </w:rPr>
        <mc:AlternateContent>
          <mc:Choice Requires="wpg">
            <w:drawing>
              <wp:anchor distT="0" distB="0" distL="114300" distR="114300" simplePos="0" relativeHeight="251653120" behindDoc="0" locked="0" layoutInCell="1" allowOverlap="1" wp14:anchorId="4BFB9B05" wp14:editId="4BFB9B06">
                <wp:simplePos x="0" y="0"/>
                <wp:positionH relativeFrom="column">
                  <wp:posOffset>1842770</wp:posOffset>
                </wp:positionH>
                <wp:positionV relativeFrom="paragraph">
                  <wp:posOffset>30480</wp:posOffset>
                </wp:positionV>
                <wp:extent cx="2834640" cy="3201035"/>
                <wp:effectExtent l="0" t="0" r="0" b="0"/>
                <wp:wrapNone/>
                <wp:docPr id="8"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4640" cy="3201035"/>
                          <a:chOff x="4032" y="3568"/>
                          <a:chExt cx="4464" cy="5041"/>
                        </a:xfrm>
                      </wpg:grpSpPr>
                      <wps:wsp>
                        <wps:cNvPr id="9" name="Freeform 8"/>
                        <wps:cNvSpPr>
                          <a:spLocks/>
                        </wps:cNvSpPr>
                        <wps:spPr bwMode="auto">
                          <a:xfrm>
                            <a:off x="6214" y="7180"/>
                            <a:ext cx="1725" cy="8"/>
                          </a:xfrm>
                          <a:custGeom>
                            <a:avLst/>
                            <a:gdLst>
                              <a:gd name="T0" fmla="*/ 2911 w 2911"/>
                              <a:gd name="T1" fmla="*/ 0 h 15"/>
                              <a:gd name="T2" fmla="*/ 15 w 2911"/>
                              <a:gd name="T3" fmla="*/ 15 h 15"/>
                              <a:gd name="T4" fmla="*/ 0 w 2911"/>
                              <a:gd name="T5" fmla="*/ 0 h 15"/>
                              <a:gd name="T6" fmla="*/ 2911 w 2911"/>
                              <a:gd name="T7" fmla="*/ 0 h 15"/>
                            </a:gdLst>
                            <a:ahLst/>
                            <a:cxnLst>
                              <a:cxn ang="0">
                                <a:pos x="T0" y="T1"/>
                              </a:cxn>
                              <a:cxn ang="0">
                                <a:pos x="T2" y="T3"/>
                              </a:cxn>
                              <a:cxn ang="0">
                                <a:pos x="T4" y="T5"/>
                              </a:cxn>
                              <a:cxn ang="0">
                                <a:pos x="T6" y="T7"/>
                              </a:cxn>
                            </a:cxnLst>
                            <a:rect l="0" t="0" r="r" b="b"/>
                            <a:pathLst>
                              <a:path w="2911" h="15">
                                <a:moveTo>
                                  <a:pt x="2911" y="0"/>
                                </a:moveTo>
                                <a:lnTo>
                                  <a:pt x="15" y="15"/>
                                </a:lnTo>
                                <a:lnTo>
                                  <a:pt x="0" y="0"/>
                                </a:lnTo>
                                <a:lnTo>
                                  <a:pt x="29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Line 9"/>
                        <wps:cNvCnPr>
                          <a:cxnSpLocks noChangeShapeType="1"/>
                        </wps:cNvCnPr>
                        <wps:spPr bwMode="auto">
                          <a:xfrm>
                            <a:off x="4100" y="4241"/>
                            <a:ext cx="3" cy="14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3" name="Freeform 10"/>
                        <wps:cNvSpPr>
                          <a:spLocks/>
                        </wps:cNvSpPr>
                        <wps:spPr bwMode="auto">
                          <a:xfrm>
                            <a:off x="8476" y="4190"/>
                            <a:ext cx="20" cy="3249"/>
                          </a:xfrm>
                          <a:custGeom>
                            <a:avLst/>
                            <a:gdLst>
                              <a:gd name="T0" fmla="*/ 0 w 22"/>
                              <a:gd name="T1" fmla="*/ 4043 h 4064"/>
                              <a:gd name="T2" fmla="*/ 22 w 22"/>
                              <a:gd name="T3" fmla="*/ 4064 h 4064"/>
                              <a:gd name="T4" fmla="*/ 0 w 22"/>
                              <a:gd name="T5" fmla="*/ 0 h 4064"/>
                              <a:gd name="T6" fmla="*/ 0 w 22"/>
                              <a:gd name="T7" fmla="*/ 4043 h 4064"/>
                            </a:gdLst>
                            <a:ahLst/>
                            <a:cxnLst>
                              <a:cxn ang="0">
                                <a:pos x="T0" y="T1"/>
                              </a:cxn>
                              <a:cxn ang="0">
                                <a:pos x="T2" y="T3"/>
                              </a:cxn>
                              <a:cxn ang="0">
                                <a:pos x="T4" y="T5"/>
                              </a:cxn>
                              <a:cxn ang="0">
                                <a:pos x="T6" y="T7"/>
                              </a:cxn>
                            </a:cxnLst>
                            <a:rect l="0" t="0" r="r" b="b"/>
                            <a:pathLst>
                              <a:path w="22" h="4064">
                                <a:moveTo>
                                  <a:pt x="0" y="4043"/>
                                </a:moveTo>
                                <a:lnTo>
                                  <a:pt x="22" y="4064"/>
                                </a:lnTo>
                                <a:lnTo>
                                  <a:pt x="0" y="0"/>
                                </a:lnTo>
                                <a:lnTo>
                                  <a:pt x="0" y="404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4" name="Freeform 11"/>
                        <wps:cNvSpPr>
                          <a:spLocks/>
                        </wps:cNvSpPr>
                        <wps:spPr bwMode="auto">
                          <a:xfrm>
                            <a:off x="8476" y="4173"/>
                            <a:ext cx="20" cy="3266"/>
                          </a:xfrm>
                          <a:custGeom>
                            <a:avLst/>
                            <a:gdLst>
                              <a:gd name="T0" fmla="*/ 22 w 22"/>
                              <a:gd name="T1" fmla="*/ 4085 h 4085"/>
                              <a:gd name="T2" fmla="*/ 0 w 22"/>
                              <a:gd name="T3" fmla="*/ 21 h 4085"/>
                              <a:gd name="T4" fmla="*/ 22 w 22"/>
                              <a:gd name="T5" fmla="*/ 0 h 4085"/>
                              <a:gd name="T6" fmla="*/ 22 w 22"/>
                              <a:gd name="T7" fmla="*/ 4085 h 4085"/>
                            </a:gdLst>
                            <a:ahLst/>
                            <a:cxnLst>
                              <a:cxn ang="0">
                                <a:pos x="T0" y="T1"/>
                              </a:cxn>
                              <a:cxn ang="0">
                                <a:pos x="T2" y="T3"/>
                              </a:cxn>
                              <a:cxn ang="0">
                                <a:pos x="T4" y="T5"/>
                              </a:cxn>
                              <a:cxn ang="0">
                                <a:pos x="T6" y="T7"/>
                              </a:cxn>
                            </a:cxnLst>
                            <a:rect l="0" t="0" r="r" b="b"/>
                            <a:pathLst>
                              <a:path w="22" h="4085">
                                <a:moveTo>
                                  <a:pt x="22" y="4085"/>
                                </a:moveTo>
                                <a:lnTo>
                                  <a:pt x="0" y="21"/>
                                </a:lnTo>
                                <a:lnTo>
                                  <a:pt x="22" y="0"/>
                                </a:lnTo>
                                <a:lnTo>
                                  <a:pt x="22" y="4085"/>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6" name="Freeform 12"/>
                        <wps:cNvSpPr>
                          <a:spLocks/>
                        </wps:cNvSpPr>
                        <wps:spPr bwMode="auto">
                          <a:xfrm>
                            <a:off x="8476" y="4173"/>
                            <a:ext cx="20" cy="3266"/>
                          </a:xfrm>
                          <a:custGeom>
                            <a:avLst/>
                            <a:gdLst>
                              <a:gd name="T0" fmla="*/ 0 w 22"/>
                              <a:gd name="T1" fmla="*/ 4064 h 4085"/>
                              <a:gd name="T2" fmla="*/ 22 w 22"/>
                              <a:gd name="T3" fmla="*/ 4085 h 4085"/>
                              <a:gd name="T4" fmla="*/ 22 w 22"/>
                              <a:gd name="T5" fmla="*/ 0 h 4085"/>
                              <a:gd name="T6" fmla="*/ 0 w 22"/>
                              <a:gd name="T7" fmla="*/ 21 h 4085"/>
                              <a:gd name="T8" fmla="*/ 0 w 22"/>
                              <a:gd name="T9" fmla="*/ 4064 h 4085"/>
                            </a:gdLst>
                            <a:ahLst/>
                            <a:cxnLst>
                              <a:cxn ang="0">
                                <a:pos x="T0" y="T1"/>
                              </a:cxn>
                              <a:cxn ang="0">
                                <a:pos x="T2" y="T3"/>
                              </a:cxn>
                              <a:cxn ang="0">
                                <a:pos x="T4" y="T5"/>
                              </a:cxn>
                              <a:cxn ang="0">
                                <a:pos x="T6" y="T7"/>
                              </a:cxn>
                              <a:cxn ang="0">
                                <a:pos x="T8" y="T9"/>
                              </a:cxn>
                            </a:cxnLst>
                            <a:rect l="0" t="0" r="r" b="b"/>
                            <a:pathLst>
                              <a:path w="22" h="4085">
                                <a:moveTo>
                                  <a:pt x="0" y="4064"/>
                                </a:moveTo>
                                <a:lnTo>
                                  <a:pt x="22" y="4085"/>
                                </a:lnTo>
                                <a:lnTo>
                                  <a:pt x="22" y="0"/>
                                </a:lnTo>
                                <a:lnTo>
                                  <a:pt x="0" y="21"/>
                                </a:lnTo>
                                <a:lnTo>
                                  <a:pt x="0" y="4064"/>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Freeform 13"/>
                        <wps:cNvSpPr>
                          <a:spLocks/>
                        </wps:cNvSpPr>
                        <wps:spPr bwMode="auto">
                          <a:xfrm>
                            <a:off x="4658" y="4173"/>
                            <a:ext cx="3838" cy="17"/>
                          </a:xfrm>
                          <a:custGeom>
                            <a:avLst/>
                            <a:gdLst>
                              <a:gd name="T0" fmla="*/ 4040 w 4062"/>
                              <a:gd name="T1" fmla="*/ 21 h 21"/>
                              <a:gd name="T2" fmla="*/ 4062 w 4062"/>
                              <a:gd name="T3" fmla="*/ 0 h 21"/>
                              <a:gd name="T4" fmla="*/ 0 w 4062"/>
                              <a:gd name="T5" fmla="*/ 21 h 21"/>
                              <a:gd name="T6" fmla="*/ 4040 w 4062"/>
                              <a:gd name="T7" fmla="*/ 21 h 21"/>
                            </a:gdLst>
                            <a:ahLst/>
                            <a:cxnLst>
                              <a:cxn ang="0">
                                <a:pos x="T0" y="T1"/>
                              </a:cxn>
                              <a:cxn ang="0">
                                <a:pos x="T2" y="T3"/>
                              </a:cxn>
                              <a:cxn ang="0">
                                <a:pos x="T4" y="T5"/>
                              </a:cxn>
                              <a:cxn ang="0">
                                <a:pos x="T6" y="T7"/>
                              </a:cxn>
                            </a:cxnLst>
                            <a:rect l="0" t="0" r="r" b="b"/>
                            <a:pathLst>
                              <a:path w="4062" h="21">
                                <a:moveTo>
                                  <a:pt x="4040" y="21"/>
                                </a:moveTo>
                                <a:lnTo>
                                  <a:pt x="4062" y="0"/>
                                </a:lnTo>
                                <a:lnTo>
                                  <a:pt x="0" y="21"/>
                                </a:lnTo>
                                <a:lnTo>
                                  <a:pt x="404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18" name="Freeform 14"/>
                        <wps:cNvSpPr>
                          <a:spLocks/>
                        </wps:cNvSpPr>
                        <wps:spPr bwMode="auto">
                          <a:xfrm>
                            <a:off x="4642" y="4173"/>
                            <a:ext cx="3854" cy="17"/>
                          </a:xfrm>
                          <a:custGeom>
                            <a:avLst/>
                            <a:gdLst>
                              <a:gd name="T0" fmla="*/ 4059 w 4081"/>
                              <a:gd name="T1" fmla="*/ 21 h 21"/>
                              <a:gd name="T2" fmla="*/ 4081 w 4081"/>
                              <a:gd name="T3" fmla="*/ 0 h 21"/>
                              <a:gd name="T4" fmla="*/ 0 w 4081"/>
                              <a:gd name="T5" fmla="*/ 0 h 21"/>
                              <a:gd name="T6" fmla="*/ 19 w 4081"/>
                              <a:gd name="T7" fmla="*/ 21 h 21"/>
                              <a:gd name="T8" fmla="*/ 4059 w 4081"/>
                              <a:gd name="T9" fmla="*/ 21 h 21"/>
                            </a:gdLst>
                            <a:ahLst/>
                            <a:cxnLst>
                              <a:cxn ang="0">
                                <a:pos x="T0" y="T1"/>
                              </a:cxn>
                              <a:cxn ang="0">
                                <a:pos x="T2" y="T3"/>
                              </a:cxn>
                              <a:cxn ang="0">
                                <a:pos x="T4" y="T5"/>
                              </a:cxn>
                              <a:cxn ang="0">
                                <a:pos x="T6" y="T7"/>
                              </a:cxn>
                              <a:cxn ang="0">
                                <a:pos x="T8" y="T9"/>
                              </a:cxn>
                            </a:cxnLst>
                            <a:rect l="0" t="0" r="r" b="b"/>
                            <a:pathLst>
                              <a:path w="4081" h="21">
                                <a:moveTo>
                                  <a:pt x="4059" y="21"/>
                                </a:moveTo>
                                <a:lnTo>
                                  <a:pt x="4081" y="0"/>
                                </a:lnTo>
                                <a:lnTo>
                                  <a:pt x="0" y="0"/>
                                </a:lnTo>
                                <a:lnTo>
                                  <a:pt x="19" y="21"/>
                                </a:lnTo>
                                <a:lnTo>
                                  <a:pt x="405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 name="Freeform 15"/>
                        <wps:cNvSpPr>
                          <a:spLocks/>
                        </wps:cNvSpPr>
                        <wps:spPr bwMode="auto">
                          <a:xfrm>
                            <a:off x="4642" y="4173"/>
                            <a:ext cx="16" cy="3250"/>
                          </a:xfrm>
                          <a:custGeom>
                            <a:avLst/>
                            <a:gdLst>
                              <a:gd name="T0" fmla="*/ 19 w 19"/>
                              <a:gd name="T1" fmla="*/ 21 h 4064"/>
                              <a:gd name="T2" fmla="*/ 0 w 19"/>
                              <a:gd name="T3" fmla="*/ 0 h 4064"/>
                              <a:gd name="T4" fmla="*/ 19 w 19"/>
                              <a:gd name="T5" fmla="*/ 4064 h 4064"/>
                              <a:gd name="T6" fmla="*/ 19 w 19"/>
                              <a:gd name="T7" fmla="*/ 21 h 4064"/>
                            </a:gdLst>
                            <a:ahLst/>
                            <a:cxnLst>
                              <a:cxn ang="0">
                                <a:pos x="T0" y="T1"/>
                              </a:cxn>
                              <a:cxn ang="0">
                                <a:pos x="T2" y="T3"/>
                              </a:cxn>
                              <a:cxn ang="0">
                                <a:pos x="T4" y="T5"/>
                              </a:cxn>
                              <a:cxn ang="0">
                                <a:pos x="T6" y="T7"/>
                              </a:cxn>
                            </a:cxnLst>
                            <a:rect l="0" t="0" r="r" b="b"/>
                            <a:pathLst>
                              <a:path w="19" h="4064">
                                <a:moveTo>
                                  <a:pt x="19" y="21"/>
                                </a:moveTo>
                                <a:lnTo>
                                  <a:pt x="0" y="0"/>
                                </a:lnTo>
                                <a:lnTo>
                                  <a:pt x="19" y="4064"/>
                                </a:lnTo>
                                <a:lnTo>
                                  <a:pt x="19"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0" name="Freeform 16"/>
                        <wps:cNvSpPr>
                          <a:spLocks/>
                        </wps:cNvSpPr>
                        <wps:spPr bwMode="auto">
                          <a:xfrm>
                            <a:off x="4642" y="4173"/>
                            <a:ext cx="16" cy="3266"/>
                          </a:xfrm>
                          <a:custGeom>
                            <a:avLst/>
                            <a:gdLst>
                              <a:gd name="T0" fmla="*/ 19 w 19"/>
                              <a:gd name="T1" fmla="*/ 21 h 4085"/>
                              <a:gd name="T2" fmla="*/ 0 w 19"/>
                              <a:gd name="T3" fmla="*/ 0 h 4085"/>
                              <a:gd name="T4" fmla="*/ 0 w 19"/>
                              <a:gd name="T5" fmla="*/ 4085 h 4085"/>
                              <a:gd name="T6" fmla="*/ 19 w 19"/>
                              <a:gd name="T7" fmla="*/ 4064 h 4085"/>
                              <a:gd name="T8" fmla="*/ 19 w 19"/>
                              <a:gd name="T9" fmla="*/ 21 h 4085"/>
                            </a:gdLst>
                            <a:ahLst/>
                            <a:cxnLst>
                              <a:cxn ang="0">
                                <a:pos x="T0" y="T1"/>
                              </a:cxn>
                              <a:cxn ang="0">
                                <a:pos x="T2" y="T3"/>
                              </a:cxn>
                              <a:cxn ang="0">
                                <a:pos x="T4" y="T5"/>
                              </a:cxn>
                              <a:cxn ang="0">
                                <a:pos x="T6" y="T7"/>
                              </a:cxn>
                              <a:cxn ang="0">
                                <a:pos x="T8" y="T9"/>
                              </a:cxn>
                            </a:cxnLst>
                            <a:rect l="0" t="0" r="r" b="b"/>
                            <a:pathLst>
                              <a:path w="19" h="4085">
                                <a:moveTo>
                                  <a:pt x="19" y="21"/>
                                </a:moveTo>
                                <a:lnTo>
                                  <a:pt x="0" y="0"/>
                                </a:lnTo>
                                <a:lnTo>
                                  <a:pt x="0" y="4085"/>
                                </a:lnTo>
                                <a:lnTo>
                                  <a:pt x="19" y="4064"/>
                                </a:lnTo>
                                <a:lnTo>
                                  <a:pt x="19" y="2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17"/>
                        <wps:cNvSpPr>
                          <a:spLocks/>
                        </wps:cNvSpPr>
                        <wps:spPr bwMode="auto">
                          <a:xfrm>
                            <a:off x="4642" y="7423"/>
                            <a:ext cx="3834" cy="16"/>
                          </a:xfrm>
                          <a:custGeom>
                            <a:avLst/>
                            <a:gdLst>
                              <a:gd name="T0" fmla="*/ 19 w 4059"/>
                              <a:gd name="T1" fmla="*/ 0 h 21"/>
                              <a:gd name="T2" fmla="*/ 0 w 4059"/>
                              <a:gd name="T3" fmla="*/ 21 h 21"/>
                              <a:gd name="T4" fmla="*/ 4059 w 4059"/>
                              <a:gd name="T5" fmla="*/ 0 h 21"/>
                              <a:gd name="T6" fmla="*/ 19 w 4059"/>
                              <a:gd name="T7" fmla="*/ 0 h 21"/>
                            </a:gdLst>
                            <a:ahLst/>
                            <a:cxnLst>
                              <a:cxn ang="0">
                                <a:pos x="T0" y="T1"/>
                              </a:cxn>
                              <a:cxn ang="0">
                                <a:pos x="T2" y="T3"/>
                              </a:cxn>
                              <a:cxn ang="0">
                                <a:pos x="T4" y="T5"/>
                              </a:cxn>
                              <a:cxn ang="0">
                                <a:pos x="T6" y="T7"/>
                              </a:cxn>
                            </a:cxnLst>
                            <a:rect l="0" t="0" r="r" b="b"/>
                            <a:pathLst>
                              <a:path w="4059" h="21">
                                <a:moveTo>
                                  <a:pt x="19" y="0"/>
                                </a:moveTo>
                                <a:lnTo>
                                  <a:pt x="0" y="21"/>
                                </a:lnTo>
                                <a:lnTo>
                                  <a:pt x="4059" y="0"/>
                                </a:lnTo>
                                <a:lnTo>
                                  <a:pt x="19"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2" name="Freeform 18"/>
                        <wps:cNvSpPr>
                          <a:spLocks/>
                        </wps:cNvSpPr>
                        <wps:spPr bwMode="auto">
                          <a:xfrm>
                            <a:off x="4642" y="7423"/>
                            <a:ext cx="3854" cy="16"/>
                          </a:xfrm>
                          <a:custGeom>
                            <a:avLst/>
                            <a:gdLst>
                              <a:gd name="T0" fmla="*/ 0 w 4081"/>
                              <a:gd name="T1" fmla="*/ 21 h 21"/>
                              <a:gd name="T2" fmla="*/ 4059 w 4081"/>
                              <a:gd name="T3" fmla="*/ 0 h 21"/>
                              <a:gd name="T4" fmla="*/ 4081 w 4081"/>
                              <a:gd name="T5" fmla="*/ 21 h 21"/>
                              <a:gd name="T6" fmla="*/ 0 w 4081"/>
                              <a:gd name="T7" fmla="*/ 21 h 21"/>
                            </a:gdLst>
                            <a:ahLst/>
                            <a:cxnLst>
                              <a:cxn ang="0">
                                <a:pos x="T0" y="T1"/>
                              </a:cxn>
                              <a:cxn ang="0">
                                <a:pos x="T2" y="T3"/>
                              </a:cxn>
                              <a:cxn ang="0">
                                <a:pos x="T4" y="T5"/>
                              </a:cxn>
                              <a:cxn ang="0">
                                <a:pos x="T6" y="T7"/>
                              </a:cxn>
                            </a:cxnLst>
                            <a:rect l="0" t="0" r="r" b="b"/>
                            <a:pathLst>
                              <a:path w="4081" h="21">
                                <a:moveTo>
                                  <a:pt x="0" y="21"/>
                                </a:moveTo>
                                <a:lnTo>
                                  <a:pt x="4059" y="0"/>
                                </a:lnTo>
                                <a:lnTo>
                                  <a:pt x="4081" y="21"/>
                                </a:lnTo>
                                <a:lnTo>
                                  <a:pt x="0" y="21"/>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23" name="Freeform 19"/>
                        <wps:cNvSpPr>
                          <a:spLocks/>
                        </wps:cNvSpPr>
                        <wps:spPr bwMode="auto">
                          <a:xfrm>
                            <a:off x="4642" y="7423"/>
                            <a:ext cx="3854" cy="16"/>
                          </a:xfrm>
                          <a:custGeom>
                            <a:avLst/>
                            <a:gdLst>
                              <a:gd name="T0" fmla="*/ 19 w 4081"/>
                              <a:gd name="T1" fmla="*/ 0 h 21"/>
                              <a:gd name="T2" fmla="*/ 0 w 4081"/>
                              <a:gd name="T3" fmla="*/ 21 h 21"/>
                              <a:gd name="T4" fmla="*/ 4081 w 4081"/>
                              <a:gd name="T5" fmla="*/ 21 h 21"/>
                              <a:gd name="T6" fmla="*/ 4059 w 4081"/>
                              <a:gd name="T7" fmla="*/ 0 h 21"/>
                              <a:gd name="T8" fmla="*/ 19 w 4081"/>
                              <a:gd name="T9" fmla="*/ 0 h 21"/>
                            </a:gdLst>
                            <a:ahLst/>
                            <a:cxnLst>
                              <a:cxn ang="0">
                                <a:pos x="T0" y="T1"/>
                              </a:cxn>
                              <a:cxn ang="0">
                                <a:pos x="T2" y="T3"/>
                              </a:cxn>
                              <a:cxn ang="0">
                                <a:pos x="T4" y="T5"/>
                              </a:cxn>
                              <a:cxn ang="0">
                                <a:pos x="T6" y="T7"/>
                              </a:cxn>
                              <a:cxn ang="0">
                                <a:pos x="T8" y="T9"/>
                              </a:cxn>
                            </a:cxnLst>
                            <a:rect l="0" t="0" r="r" b="b"/>
                            <a:pathLst>
                              <a:path w="4081" h="21">
                                <a:moveTo>
                                  <a:pt x="19" y="0"/>
                                </a:moveTo>
                                <a:lnTo>
                                  <a:pt x="0" y="21"/>
                                </a:lnTo>
                                <a:lnTo>
                                  <a:pt x="4081" y="21"/>
                                </a:lnTo>
                                <a:lnTo>
                                  <a:pt x="4059" y="0"/>
                                </a:lnTo>
                                <a:lnTo>
                                  <a:pt x="19"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20"/>
                        <wps:cNvCnPr>
                          <a:cxnSpLocks noChangeShapeType="1"/>
                        </wps:cNvCnPr>
                        <wps:spPr bwMode="auto">
                          <a:xfrm flipH="1">
                            <a:off x="4032" y="7432"/>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5" name="Line 21"/>
                        <wps:cNvCnPr>
                          <a:cxnSpLocks noChangeShapeType="1"/>
                        </wps:cNvCnPr>
                        <wps:spPr bwMode="auto">
                          <a:xfrm flipV="1">
                            <a:off x="4100" y="5901"/>
                            <a:ext cx="3" cy="14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6" name="Line 22"/>
                        <wps:cNvCnPr>
                          <a:cxnSpLocks noChangeShapeType="1"/>
                        </wps:cNvCnPr>
                        <wps:spPr bwMode="auto">
                          <a:xfrm>
                            <a:off x="4091" y="7363"/>
                            <a:ext cx="3"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7" name="Line 23"/>
                        <wps:cNvCnPr>
                          <a:cxnSpLocks noChangeShapeType="1"/>
                        </wps:cNvCnPr>
                        <wps:spPr bwMode="auto">
                          <a:xfrm>
                            <a:off x="4100" y="7363"/>
                            <a:ext cx="3" cy="6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28" name="Rectangle 24"/>
                        <wps:cNvSpPr>
                          <a:spLocks noChangeArrowheads="1"/>
                        </wps:cNvSpPr>
                        <wps:spPr bwMode="auto">
                          <a:xfrm>
                            <a:off x="4041" y="5708"/>
                            <a:ext cx="252" cy="2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5" w14:textId="77777777" w:rsidR="004952D4" w:rsidRDefault="004952D4">
                              <w:pPr>
                                <w:rPr>
                                  <w:sz w:val="16"/>
                                </w:rPr>
                              </w:pPr>
                              <w:r>
                                <w:rPr>
                                  <w:snapToGrid w:val="0"/>
                                  <w:sz w:val="16"/>
                                </w:rPr>
                                <w:t>B</w:t>
                              </w:r>
                            </w:p>
                          </w:txbxContent>
                        </wps:txbx>
                        <wps:bodyPr rot="0" vert="horz" wrap="square" lIns="0" tIns="0" rIns="0" bIns="0" anchor="t" anchorCtr="0">
                          <a:noAutofit/>
                        </wps:bodyPr>
                      </wps:wsp>
                      <wps:wsp>
                        <wps:cNvPr id="29" name="Rectangle 25"/>
                        <wps:cNvSpPr>
                          <a:spLocks noChangeArrowheads="1"/>
                        </wps:cNvSpPr>
                        <wps:spPr bwMode="auto">
                          <a:xfrm>
                            <a:off x="4752" y="7730"/>
                            <a:ext cx="3600" cy="8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6" w14:textId="77777777" w:rsidR="004952D4" w:rsidRDefault="004952D4">
                              <w:pPr>
                                <w:jc w:val="center"/>
                                <w:rPr>
                                  <w:sz w:val="18"/>
                                  <w:lang w:val="es-MX"/>
                                </w:rPr>
                              </w:pPr>
                              <w:r>
                                <w:rPr>
                                  <w:snapToGrid w:val="0"/>
                                  <w:sz w:val="18"/>
                                  <w:lang w:val="es-MX"/>
                                </w:rPr>
                                <w:t>DESCOMPOSICIÓN DEL MOMENTO A APLICAR PARA REVISIÓN POR CAPACIDAD DE CARGA EN MONOPOLOS</w:t>
                              </w:r>
                            </w:p>
                          </w:txbxContent>
                        </wps:txbx>
                        <wps:bodyPr rot="0" vert="horz" wrap="square" lIns="0" tIns="0" rIns="0" bIns="0" anchor="t" anchorCtr="0">
                          <a:noAutofit/>
                        </wps:bodyPr>
                      </wps:wsp>
                      <wps:wsp>
                        <wps:cNvPr id="30" name="Line 26"/>
                        <wps:cNvCnPr>
                          <a:cxnSpLocks noChangeShapeType="1"/>
                        </wps:cNvCnPr>
                        <wps:spPr bwMode="auto">
                          <a:xfrm>
                            <a:off x="4100"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1" name="Line 27"/>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2" name="Line 28"/>
                        <wps:cNvCnPr>
                          <a:cxnSpLocks noChangeShapeType="1"/>
                        </wps:cNvCnPr>
                        <wps:spPr bwMode="auto">
                          <a:xfrm>
                            <a:off x="4649" y="743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3" name="Line 29"/>
                        <wps:cNvCnPr>
                          <a:cxnSpLocks noChangeShapeType="1"/>
                        </wps:cNvCnPr>
                        <wps:spPr bwMode="auto">
                          <a:xfrm>
                            <a:off x="6844" y="5383"/>
                            <a:ext cx="82"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4" name="Line 30"/>
                        <wps:cNvCnPr>
                          <a:cxnSpLocks noChangeShapeType="1"/>
                        </wps:cNvCnPr>
                        <wps:spPr bwMode="auto">
                          <a:xfrm>
                            <a:off x="6846" y="537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35" name="Freeform 31"/>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6" name="Freeform 32"/>
                        <wps:cNvSpPr>
                          <a:spLocks/>
                        </wps:cNvSpPr>
                        <wps:spPr bwMode="auto">
                          <a:xfrm>
                            <a:off x="6917" y="6048"/>
                            <a:ext cx="53" cy="49"/>
                          </a:xfrm>
                          <a:custGeom>
                            <a:avLst/>
                            <a:gdLst>
                              <a:gd name="T0" fmla="*/ 39 w 58"/>
                              <a:gd name="T1" fmla="*/ 62 h 62"/>
                              <a:gd name="T2" fmla="*/ 58 w 58"/>
                              <a:gd name="T3" fmla="*/ 47 h 62"/>
                              <a:gd name="T4" fmla="*/ 0 w 58"/>
                              <a:gd name="T5" fmla="*/ 0 h 62"/>
                              <a:gd name="T6" fmla="*/ 39 w 58"/>
                              <a:gd name="T7" fmla="*/ 62 h 62"/>
                            </a:gdLst>
                            <a:ahLst/>
                            <a:cxnLst>
                              <a:cxn ang="0">
                                <a:pos x="T0" y="T1"/>
                              </a:cxn>
                              <a:cxn ang="0">
                                <a:pos x="T2" y="T3"/>
                              </a:cxn>
                              <a:cxn ang="0">
                                <a:pos x="T4" y="T5"/>
                              </a:cxn>
                              <a:cxn ang="0">
                                <a:pos x="T6" y="T7"/>
                              </a:cxn>
                            </a:cxnLst>
                            <a:rect l="0" t="0" r="r" b="b"/>
                            <a:pathLst>
                              <a:path w="58" h="62">
                                <a:moveTo>
                                  <a:pt x="39" y="62"/>
                                </a:moveTo>
                                <a:lnTo>
                                  <a:pt x="58" y="47"/>
                                </a:lnTo>
                                <a:lnTo>
                                  <a:pt x="0" y="0"/>
                                </a:lnTo>
                                <a:lnTo>
                                  <a:pt x="39" y="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Freeform 33"/>
                        <wps:cNvSpPr>
                          <a:spLocks/>
                        </wps:cNvSpPr>
                        <wps:spPr bwMode="auto">
                          <a:xfrm>
                            <a:off x="6906" y="5598"/>
                            <a:ext cx="39" cy="450"/>
                          </a:xfrm>
                          <a:custGeom>
                            <a:avLst/>
                            <a:gdLst>
                              <a:gd name="T0" fmla="*/ 0 w 42"/>
                              <a:gd name="T1" fmla="*/ 519 h 561"/>
                              <a:gd name="T2" fmla="*/ 42 w 42"/>
                              <a:gd name="T3" fmla="*/ 561 h 561"/>
                              <a:gd name="T4" fmla="*/ 0 w 42"/>
                              <a:gd name="T5" fmla="*/ 0 h 561"/>
                              <a:gd name="T6" fmla="*/ 0 w 42"/>
                              <a:gd name="T7" fmla="*/ 519 h 561"/>
                            </a:gdLst>
                            <a:ahLst/>
                            <a:cxnLst>
                              <a:cxn ang="0">
                                <a:pos x="T0" y="T1"/>
                              </a:cxn>
                              <a:cxn ang="0">
                                <a:pos x="T2" y="T3"/>
                              </a:cxn>
                              <a:cxn ang="0">
                                <a:pos x="T4" y="T5"/>
                              </a:cxn>
                              <a:cxn ang="0">
                                <a:pos x="T6" y="T7"/>
                              </a:cxn>
                            </a:cxnLst>
                            <a:rect l="0" t="0" r="r" b="b"/>
                            <a:pathLst>
                              <a:path w="42" h="561">
                                <a:moveTo>
                                  <a:pt x="0" y="519"/>
                                </a:moveTo>
                                <a:lnTo>
                                  <a:pt x="42" y="561"/>
                                </a:lnTo>
                                <a:lnTo>
                                  <a:pt x="0" y="0"/>
                                </a:lnTo>
                                <a:lnTo>
                                  <a:pt x="0" y="519"/>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8" name="Freeform 34"/>
                        <wps:cNvSpPr>
                          <a:spLocks/>
                        </wps:cNvSpPr>
                        <wps:spPr bwMode="auto">
                          <a:xfrm>
                            <a:off x="6906" y="5565"/>
                            <a:ext cx="39" cy="483"/>
                          </a:xfrm>
                          <a:custGeom>
                            <a:avLst/>
                            <a:gdLst>
                              <a:gd name="T0" fmla="*/ 42 w 42"/>
                              <a:gd name="T1" fmla="*/ 603 h 603"/>
                              <a:gd name="T2" fmla="*/ 0 w 42"/>
                              <a:gd name="T3" fmla="*/ 42 h 603"/>
                              <a:gd name="T4" fmla="*/ 42 w 42"/>
                              <a:gd name="T5" fmla="*/ 0 h 603"/>
                              <a:gd name="T6" fmla="*/ 42 w 42"/>
                              <a:gd name="T7" fmla="*/ 603 h 603"/>
                            </a:gdLst>
                            <a:ahLst/>
                            <a:cxnLst>
                              <a:cxn ang="0">
                                <a:pos x="T0" y="T1"/>
                              </a:cxn>
                              <a:cxn ang="0">
                                <a:pos x="T2" y="T3"/>
                              </a:cxn>
                              <a:cxn ang="0">
                                <a:pos x="T4" y="T5"/>
                              </a:cxn>
                              <a:cxn ang="0">
                                <a:pos x="T6" y="T7"/>
                              </a:cxn>
                            </a:cxnLst>
                            <a:rect l="0" t="0" r="r" b="b"/>
                            <a:pathLst>
                              <a:path w="42" h="603">
                                <a:moveTo>
                                  <a:pt x="42" y="603"/>
                                </a:moveTo>
                                <a:lnTo>
                                  <a:pt x="0" y="42"/>
                                </a:lnTo>
                                <a:lnTo>
                                  <a:pt x="42" y="0"/>
                                </a:lnTo>
                                <a:lnTo>
                                  <a:pt x="42" y="603"/>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39" name="Freeform 35"/>
                        <wps:cNvSpPr>
                          <a:spLocks/>
                        </wps:cNvSpPr>
                        <wps:spPr bwMode="auto">
                          <a:xfrm>
                            <a:off x="6906" y="5565"/>
                            <a:ext cx="39" cy="483"/>
                          </a:xfrm>
                          <a:custGeom>
                            <a:avLst/>
                            <a:gdLst>
                              <a:gd name="T0" fmla="*/ 0 w 42"/>
                              <a:gd name="T1" fmla="*/ 561 h 603"/>
                              <a:gd name="T2" fmla="*/ 42 w 42"/>
                              <a:gd name="T3" fmla="*/ 603 h 603"/>
                              <a:gd name="T4" fmla="*/ 42 w 42"/>
                              <a:gd name="T5" fmla="*/ 0 h 603"/>
                              <a:gd name="T6" fmla="*/ 0 w 42"/>
                              <a:gd name="T7" fmla="*/ 42 h 603"/>
                              <a:gd name="T8" fmla="*/ 0 w 42"/>
                              <a:gd name="T9" fmla="*/ 561 h 603"/>
                            </a:gdLst>
                            <a:ahLst/>
                            <a:cxnLst>
                              <a:cxn ang="0">
                                <a:pos x="T0" y="T1"/>
                              </a:cxn>
                              <a:cxn ang="0">
                                <a:pos x="T2" y="T3"/>
                              </a:cxn>
                              <a:cxn ang="0">
                                <a:pos x="T4" y="T5"/>
                              </a:cxn>
                              <a:cxn ang="0">
                                <a:pos x="T6" y="T7"/>
                              </a:cxn>
                              <a:cxn ang="0">
                                <a:pos x="T8" y="T9"/>
                              </a:cxn>
                            </a:cxnLst>
                            <a:rect l="0" t="0" r="r" b="b"/>
                            <a:pathLst>
                              <a:path w="42" h="603">
                                <a:moveTo>
                                  <a:pt x="0" y="561"/>
                                </a:moveTo>
                                <a:lnTo>
                                  <a:pt x="42" y="603"/>
                                </a:lnTo>
                                <a:lnTo>
                                  <a:pt x="42" y="0"/>
                                </a:lnTo>
                                <a:lnTo>
                                  <a:pt x="0" y="42"/>
                                </a:lnTo>
                                <a:lnTo>
                                  <a:pt x="0" y="561"/>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 name="Freeform 36"/>
                        <wps:cNvSpPr>
                          <a:spLocks/>
                        </wps:cNvSpPr>
                        <wps:spPr bwMode="auto">
                          <a:xfrm>
                            <a:off x="6419" y="5565"/>
                            <a:ext cx="526" cy="33"/>
                          </a:xfrm>
                          <a:custGeom>
                            <a:avLst/>
                            <a:gdLst>
                              <a:gd name="T0" fmla="*/ 518 w 560"/>
                              <a:gd name="T1" fmla="*/ 42 h 42"/>
                              <a:gd name="T2" fmla="*/ 560 w 560"/>
                              <a:gd name="T3" fmla="*/ 0 h 42"/>
                              <a:gd name="T4" fmla="*/ 0 w 560"/>
                              <a:gd name="T5" fmla="*/ 42 h 42"/>
                              <a:gd name="T6" fmla="*/ 518 w 560"/>
                              <a:gd name="T7" fmla="*/ 42 h 42"/>
                            </a:gdLst>
                            <a:ahLst/>
                            <a:cxnLst>
                              <a:cxn ang="0">
                                <a:pos x="T0" y="T1"/>
                              </a:cxn>
                              <a:cxn ang="0">
                                <a:pos x="T2" y="T3"/>
                              </a:cxn>
                              <a:cxn ang="0">
                                <a:pos x="T4" y="T5"/>
                              </a:cxn>
                              <a:cxn ang="0">
                                <a:pos x="T6" y="T7"/>
                              </a:cxn>
                            </a:cxnLst>
                            <a:rect l="0" t="0" r="r" b="b"/>
                            <a:pathLst>
                              <a:path w="560" h="42">
                                <a:moveTo>
                                  <a:pt x="518" y="42"/>
                                </a:moveTo>
                                <a:lnTo>
                                  <a:pt x="560" y="0"/>
                                </a:lnTo>
                                <a:lnTo>
                                  <a:pt x="0" y="42"/>
                                </a:lnTo>
                                <a:lnTo>
                                  <a:pt x="518"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1" name="Freeform 37"/>
                        <wps:cNvSpPr>
                          <a:spLocks/>
                        </wps:cNvSpPr>
                        <wps:spPr bwMode="auto">
                          <a:xfrm>
                            <a:off x="6378" y="5565"/>
                            <a:ext cx="567" cy="33"/>
                          </a:xfrm>
                          <a:custGeom>
                            <a:avLst/>
                            <a:gdLst>
                              <a:gd name="T0" fmla="*/ 602 w 602"/>
                              <a:gd name="T1" fmla="*/ 0 h 42"/>
                              <a:gd name="T2" fmla="*/ 42 w 602"/>
                              <a:gd name="T3" fmla="*/ 42 h 42"/>
                              <a:gd name="T4" fmla="*/ 0 w 602"/>
                              <a:gd name="T5" fmla="*/ 0 h 42"/>
                              <a:gd name="T6" fmla="*/ 602 w 602"/>
                              <a:gd name="T7" fmla="*/ 0 h 42"/>
                            </a:gdLst>
                            <a:ahLst/>
                            <a:cxnLst>
                              <a:cxn ang="0">
                                <a:pos x="T0" y="T1"/>
                              </a:cxn>
                              <a:cxn ang="0">
                                <a:pos x="T2" y="T3"/>
                              </a:cxn>
                              <a:cxn ang="0">
                                <a:pos x="T4" y="T5"/>
                              </a:cxn>
                              <a:cxn ang="0">
                                <a:pos x="T6" y="T7"/>
                              </a:cxn>
                            </a:cxnLst>
                            <a:rect l="0" t="0" r="r" b="b"/>
                            <a:pathLst>
                              <a:path w="602" h="42">
                                <a:moveTo>
                                  <a:pt x="602" y="0"/>
                                </a:moveTo>
                                <a:lnTo>
                                  <a:pt x="42" y="42"/>
                                </a:lnTo>
                                <a:lnTo>
                                  <a:pt x="0" y="0"/>
                                </a:lnTo>
                                <a:lnTo>
                                  <a:pt x="60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2" name="Freeform 38"/>
                        <wps:cNvSpPr>
                          <a:spLocks/>
                        </wps:cNvSpPr>
                        <wps:spPr bwMode="auto">
                          <a:xfrm>
                            <a:off x="6378" y="5565"/>
                            <a:ext cx="567" cy="33"/>
                          </a:xfrm>
                          <a:custGeom>
                            <a:avLst/>
                            <a:gdLst>
                              <a:gd name="T0" fmla="*/ 560 w 602"/>
                              <a:gd name="T1" fmla="*/ 42 h 42"/>
                              <a:gd name="T2" fmla="*/ 602 w 602"/>
                              <a:gd name="T3" fmla="*/ 0 h 42"/>
                              <a:gd name="T4" fmla="*/ 0 w 602"/>
                              <a:gd name="T5" fmla="*/ 0 h 42"/>
                              <a:gd name="T6" fmla="*/ 42 w 602"/>
                              <a:gd name="T7" fmla="*/ 42 h 42"/>
                              <a:gd name="T8" fmla="*/ 560 w 602"/>
                              <a:gd name="T9" fmla="*/ 42 h 42"/>
                            </a:gdLst>
                            <a:ahLst/>
                            <a:cxnLst>
                              <a:cxn ang="0">
                                <a:pos x="T0" y="T1"/>
                              </a:cxn>
                              <a:cxn ang="0">
                                <a:pos x="T2" y="T3"/>
                              </a:cxn>
                              <a:cxn ang="0">
                                <a:pos x="T4" y="T5"/>
                              </a:cxn>
                              <a:cxn ang="0">
                                <a:pos x="T6" y="T7"/>
                              </a:cxn>
                              <a:cxn ang="0">
                                <a:pos x="T8" y="T9"/>
                              </a:cxn>
                            </a:cxnLst>
                            <a:rect l="0" t="0" r="r" b="b"/>
                            <a:pathLst>
                              <a:path w="602" h="42">
                                <a:moveTo>
                                  <a:pt x="560" y="42"/>
                                </a:moveTo>
                                <a:lnTo>
                                  <a:pt x="602" y="0"/>
                                </a:lnTo>
                                <a:lnTo>
                                  <a:pt x="0" y="0"/>
                                </a:lnTo>
                                <a:lnTo>
                                  <a:pt x="42" y="42"/>
                                </a:lnTo>
                                <a:lnTo>
                                  <a:pt x="560"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9"/>
                        <wps:cNvSpPr>
                          <a:spLocks/>
                        </wps:cNvSpPr>
                        <wps:spPr bwMode="auto">
                          <a:xfrm>
                            <a:off x="6378" y="5565"/>
                            <a:ext cx="41" cy="448"/>
                          </a:xfrm>
                          <a:custGeom>
                            <a:avLst/>
                            <a:gdLst>
                              <a:gd name="T0" fmla="*/ 42 w 42"/>
                              <a:gd name="T1" fmla="*/ 42 h 561"/>
                              <a:gd name="T2" fmla="*/ 0 w 42"/>
                              <a:gd name="T3" fmla="*/ 0 h 561"/>
                              <a:gd name="T4" fmla="*/ 42 w 42"/>
                              <a:gd name="T5" fmla="*/ 561 h 561"/>
                              <a:gd name="T6" fmla="*/ 42 w 42"/>
                              <a:gd name="T7" fmla="*/ 42 h 561"/>
                            </a:gdLst>
                            <a:ahLst/>
                            <a:cxnLst>
                              <a:cxn ang="0">
                                <a:pos x="T0" y="T1"/>
                              </a:cxn>
                              <a:cxn ang="0">
                                <a:pos x="T2" y="T3"/>
                              </a:cxn>
                              <a:cxn ang="0">
                                <a:pos x="T4" y="T5"/>
                              </a:cxn>
                              <a:cxn ang="0">
                                <a:pos x="T6" y="T7"/>
                              </a:cxn>
                            </a:cxnLst>
                            <a:rect l="0" t="0" r="r" b="b"/>
                            <a:pathLst>
                              <a:path w="42" h="561">
                                <a:moveTo>
                                  <a:pt x="42" y="42"/>
                                </a:moveTo>
                                <a:lnTo>
                                  <a:pt x="0" y="0"/>
                                </a:lnTo>
                                <a:lnTo>
                                  <a:pt x="42" y="561"/>
                                </a:lnTo>
                                <a:lnTo>
                                  <a:pt x="42"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4" name="Freeform 40"/>
                        <wps:cNvSpPr>
                          <a:spLocks/>
                        </wps:cNvSpPr>
                        <wps:spPr bwMode="auto">
                          <a:xfrm>
                            <a:off x="6378" y="5565"/>
                            <a:ext cx="41" cy="483"/>
                          </a:xfrm>
                          <a:custGeom>
                            <a:avLst/>
                            <a:gdLst>
                              <a:gd name="T0" fmla="*/ 0 w 42"/>
                              <a:gd name="T1" fmla="*/ 0 h 603"/>
                              <a:gd name="T2" fmla="*/ 42 w 42"/>
                              <a:gd name="T3" fmla="*/ 561 h 603"/>
                              <a:gd name="T4" fmla="*/ 0 w 42"/>
                              <a:gd name="T5" fmla="*/ 603 h 603"/>
                              <a:gd name="T6" fmla="*/ 0 w 42"/>
                              <a:gd name="T7" fmla="*/ 0 h 603"/>
                            </a:gdLst>
                            <a:ahLst/>
                            <a:cxnLst>
                              <a:cxn ang="0">
                                <a:pos x="T0" y="T1"/>
                              </a:cxn>
                              <a:cxn ang="0">
                                <a:pos x="T2" y="T3"/>
                              </a:cxn>
                              <a:cxn ang="0">
                                <a:pos x="T4" y="T5"/>
                              </a:cxn>
                              <a:cxn ang="0">
                                <a:pos x="T6" y="T7"/>
                              </a:cxn>
                            </a:cxnLst>
                            <a:rect l="0" t="0" r="r" b="b"/>
                            <a:pathLst>
                              <a:path w="42" h="603">
                                <a:moveTo>
                                  <a:pt x="0" y="0"/>
                                </a:moveTo>
                                <a:lnTo>
                                  <a:pt x="42" y="561"/>
                                </a:lnTo>
                                <a:lnTo>
                                  <a:pt x="0" y="603"/>
                                </a:lnTo>
                                <a:lnTo>
                                  <a:pt x="0"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5" name="Freeform 41"/>
                        <wps:cNvSpPr>
                          <a:spLocks/>
                        </wps:cNvSpPr>
                        <wps:spPr bwMode="auto">
                          <a:xfrm>
                            <a:off x="6378" y="5565"/>
                            <a:ext cx="41" cy="483"/>
                          </a:xfrm>
                          <a:custGeom>
                            <a:avLst/>
                            <a:gdLst>
                              <a:gd name="T0" fmla="*/ 42 w 42"/>
                              <a:gd name="T1" fmla="*/ 42 h 603"/>
                              <a:gd name="T2" fmla="*/ 0 w 42"/>
                              <a:gd name="T3" fmla="*/ 0 h 603"/>
                              <a:gd name="T4" fmla="*/ 0 w 42"/>
                              <a:gd name="T5" fmla="*/ 603 h 603"/>
                              <a:gd name="T6" fmla="*/ 42 w 42"/>
                              <a:gd name="T7" fmla="*/ 561 h 603"/>
                              <a:gd name="T8" fmla="*/ 42 w 42"/>
                              <a:gd name="T9" fmla="*/ 42 h 603"/>
                            </a:gdLst>
                            <a:ahLst/>
                            <a:cxnLst>
                              <a:cxn ang="0">
                                <a:pos x="T0" y="T1"/>
                              </a:cxn>
                              <a:cxn ang="0">
                                <a:pos x="T2" y="T3"/>
                              </a:cxn>
                              <a:cxn ang="0">
                                <a:pos x="T4" y="T5"/>
                              </a:cxn>
                              <a:cxn ang="0">
                                <a:pos x="T6" y="T7"/>
                              </a:cxn>
                              <a:cxn ang="0">
                                <a:pos x="T8" y="T9"/>
                              </a:cxn>
                            </a:cxnLst>
                            <a:rect l="0" t="0" r="r" b="b"/>
                            <a:pathLst>
                              <a:path w="42" h="603">
                                <a:moveTo>
                                  <a:pt x="42" y="42"/>
                                </a:moveTo>
                                <a:lnTo>
                                  <a:pt x="0" y="0"/>
                                </a:lnTo>
                                <a:lnTo>
                                  <a:pt x="0" y="603"/>
                                </a:lnTo>
                                <a:lnTo>
                                  <a:pt x="42" y="561"/>
                                </a:lnTo>
                                <a:lnTo>
                                  <a:pt x="42" y="4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2"/>
                        <wps:cNvSpPr>
                          <a:spLocks/>
                        </wps:cNvSpPr>
                        <wps:spPr bwMode="auto">
                          <a:xfrm>
                            <a:off x="6378" y="6013"/>
                            <a:ext cx="528" cy="35"/>
                          </a:xfrm>
                          <a:custGeom>
                            <a:avLst/>
                            <a:gdLst>
                              <a:gd name="T0" fmla="*/ 42 w 560"/>
                              <a:gd name="T1" fmla="*/ 0 h 42"/>
                              <a:gd name="T2" fmla="*/ 0 w 560"/>
                              <a:gd name="T3" fmla="*/ 42 h 42"/>
                              <a:gd name="T4" fmla="*/ 560 w 560"/>
                              <a:gd name="T5" fmla="*/ 0 h 42"/>
                              <a:gd name="T6" fmla="*/ 42 w 560"/>
                              <a:gd name="T7" fmla="*/ 0 h 42"/>
                            </a:gdLst>
                            <a:ahLst/>
                            <a:cxnLst>
                              <a:cxn ang="0">
                                <a:pos x="T0" y="T1"/>
                              </a:cxn>
                              <a:cxn ang="0">
                                <a:pos x="T2" y="T3"/>
                              </a:cxn>
                              <a:cxn ang="0">
                                <a:pos x="T4" y="T5"/>
                              </a:cxn>
                              <a:cxn ang="0">
                                <a:pos x="T6" y="T7"/>
                              </a:cxn>
                            </a:cxnLst>
                            <a:rect l="0" t="0" r="r" b="b"/>
                            <a:pathLst>
                              <a:path w="560" h="42">
                                <a:moveTo>
                                  <a:pt x="42" y="0"/>
                                </a:moveTo>
                                <a:lnTo>
                                  <a:pt x="0" y="42"/>
                                </a:lnTo>
                                <a:lnTo>
                                  <a:pt x="560" y="0"/>
                                </a:lnTo>
                                <a:lnTo>
                                  <a:pt x="42" y="0"/>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7" name="Freeform 43"/>
                        <wps:cNvSpPr>
                          <a:spLocks/>
                        </wps:cNvSpPr>
                        <wps:spPr bwMode="auto">
                          <a:xfrm>
                            <a:off x="6378" y="6013"/>
                            <a:ext cx="567" cy="35"/>
                          </a:xfrm>
                          <a:custGeom>
                            <a:avLst/>
                            <a:gdLst>
                              <a:gd name="T0" fmla="*/ 0 w 602"/>
                              <a:gd name="T1" fmla="*/ 42 h 42"/>
                              <a:gd name="T2" fmla="*/ 560 w 602"/>
                              <a:gd name="T3" fmla="*/ 0 h 42"/>
                              <a:gd name="T4" fmla="*/ 602 w 602"/>
                              <a:gd name="T5" fmla="*/ 42 h 42"/>
                              <a:gd name="T6" fmla="*/ 0 w 602"/>
                              <a:gd name="T7" fmla="*/ 42 h 42"/>
                            </a:gdLst>
                            <a:ahLst/>
                            <a:cxnLst>
                              <a:cxn ang="0">
                                <a:pos x="T0" y="T1"/>
                              </a:cxn>
                              <a:cxn ang="0">
                                <a:pos x="T2" y="T3"/>
                              </a:cxn>
                              <a:cxn ang="0">
                                <a:pos x="T4" y="T5"/>
                              </a:cxn>
                              <a:cxn ang="0">
                                <a:pos x="T6" y="T7"/>
                              </a:cxn>
                            </a:cxnLst>
                            <a:rect l="0" t="0" r="r" b="b"/>
                            <a:pathLst>
                              <a:path w="602" h="42">
                                <a:moveTo>
                                  <a:pt x="0" y="42"/>
                                </a:moveTo>
                                <a:lnTo>
                                  <a:pt x="560" y="0"/>
                                </a:lnTo>
                                <a:lnTo>
                                  <a:pt x="602" y="42"/>
                                </a:lnTo>
                                <a:lnTo>
                                  <a:pt x="0" y="42"/>
                                </a:lnTo>
                                <a:close/>
                              </a:path>
                            </a:pathLst>
                          </a:custGeom>
                          <a:solidFill>
                            <a:srgbClr val="FFFFFF"/>
                          </a:solidFill>
                          <a:ln w="9525">
                            <a:solidFill>
                              <a:srgbClr val="333333"/>
                            </a:solidFill>
                            <a:round/>
                            <a:headEnd/>
                            <a:tailEnd/>
                          </a:ln>
                        </wps:spPr>
                        <wps:bodyPr rot="0" vert="horz" wrap="square" lIns="91440" tIns="45720" rIns="91440" bIns="45720" anchor="t" anchorCtr="0" upright="1">
                          <a:noAutofit/>
                        </wps:bodyPr>
                      </wps:wsp>
                      <wps:wsp>
                        <wps:cNvPr id="48" name="Freeform 44"/>
                        <wps:cNvSpPr>
                          <a:spLocks/>
                        </wps:cNvSpPr>
                        <wps:spPr bwMode="auto">
                          <a:xfrm>
                            <a:off x="6378" y="6013"/>
                            <a:ext cx="567" cy="35"/>
                          </a:xfrm>
                          <a:custGeom>
                            <a:avLst/>
                            <a:gdLst>
                              <a:gd name="T0" fmla="*/ 42 w 602"/>
                              <a:gd name="T1" fmla="*/ 0 h 42"/>
                              <a:gd name="T2" fmla="*/ 0 w 602"/>
                              <a:gd name="T3" fmla="*/ 42 h 42"/>
                              <a:gd name="T4" fmla="*/ 602 w 602"/>
                              <a:gd name="T5" fmla="*/ 42 h 42"/>
                              <a:gd name="T6" fmla="*/ 560 w 602"/>
                              <a:gd name="T7" fmla="*/ 0 h 42"/>
                              <a:gd name="T8" fmla="*/ 42 w 602"/>
                              <a:gd name="T9" fmla="*/ 0 h 42"/>
                            </a:gdLst>
                            <a:ahLst/>
                            <a:cxnLst>
                              <a:cxn ang="0">
                                <a:pos x="T0" y="T1"/>
                              </a:cxn>
                              <a:cxn ang="0">
                                <a:pos x="T2" y="T3"/>
                              </a:cxn>
                              <a:cxn ang="0">
                                <a:pos x="T4" y="T5"/>
                              </a:cxn>
                              <a:cxn ang="0">
                                <a:pos x="T6" y="T7"/>
                              </a:cxn>
                              <a:cxn ang="0">
                                <a:pos x="T8" y="T9"/>
                              </a:cxn>
                            </a:cxnLst>
                            <a:rect l="0" t="0" r="r" b="b"/>
                            <a:pathLst>
                              <a:path w="602" h="42">
                                <a:moveTo>
                                  <a:pt x="42" y="0"/>
                                </a:moveTo>
                                <a:lnTo>
                                  <a:pt x="0" y="42"/>
                                </a:lnTo>
                                <a:lnTo>
                                  <a:pt x="602" y="42"/>
                                </a:lnTo>
                                <a:lnTo>
                                  <a:pt x="560" y="0"/>
                                </a:lnTo>
                                <a:lnTo>
                                  <a:pt x="42" y="0"/>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Rectangle 45"/>
                        <wps:cNvSpPr>
                          <a:spLocks noChangeArrowheads="1"/>
                        </wps:cNvSpPr>
                        <wps:spPr bwMode="auto">
                          <a:xfrm>
                            <a:off x="7249" y="5681"/>
                            <a:ext cx="226"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7" w14:textId="77777777" w:rsidR="004952D4" w:rsidRDefault="004952D4">
                              <w:pPr>
                                <w:rPr>
                                  <w:sz w:val="16"/>
                                </w:rPr>
                              </w:pPr>
                              <w:r>
                                <w:rPr>
                                  <w:sz w:val="16"/>
                                </w:rPr>
                                <w:t>b</w:t>
                              </w:r>
                            </w:p>
                          </w:txbxContent>
                        </wps:txbx>
                        <wps:bodyPr rot="0" vert="horz" wrap="square" lIns="0" tIns="0" rIns="0" bIns="0" anchor="t" anchorCtr="0">
                          <a:noAutofit/>
                        </wps:bodyPr>
                      </wps:wsp>
                      <wps:wsp>
                        <wps:cNvPr id="50" name="Line 46"/>
                        <wps:cNvCnPr>
                          <a:cxnSpLocks noChangeShapeType="1"/>
                        </wps:cNvCnPr>
                        <wps:spPr bwMode="auto">
                          <a:xfrm flipV="1">
                            <a:off x="6399" y="5318"/>
                            <a:ext cx="2"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1" name="Line 47"/>
                        <wps:cNvCnPr>
                          <a:cxnSpLocks noChangeShapeType="1"/>
                        </wps:cNvCnPr>
                        <wps:spPr bwMode="auto">
                          <a:xfrm>
                            <a:off x="6950" y="6030"/>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2" name="Line 48"/>
                        <wps:cNvCnPr>
                          <a:cxnSpLocks noChangeShapeType="1"/>
                        </wps:cNvCnPr>
                        <wps:spPr bwMode="auto">
                          <a:xfrm>
                            <a:off x="6950" y="5581"/>
                            <a:ext cx="395"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3" name="Line 49"/>
                        <wps:cNvCnPr>
                          <a:cxnSpLocks noChangeShapeType="1"/>
                        </wps:cNvCnPr>
                        <wps:spPr bwMode="auto">
                          <a:xfrm flipV="1">
                            <a:off x="7269" y="6033"/>
                            <a:ext cx="2" cy="6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4" name="Line 50"/>
                        <wps:cNvCnPr>
                          <a:cxnSpLocks noChangeShapeType="1"/>
                        </wps:cNvCnPr>
                        <wps:spPr bwMode="auto">
                          <a:xfrm flipV="1">
                            <a:off x="7278" y="6030"/>
                            <a:ext cx="2" cy="7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5" name="Line 51"/>
                        <wps:cNvCnPr>
                          <a:cxnSpLocks noChangeShapeType="1"/>
                        </wps:cNvCnPr>
                        <wps:spPr bwMode="auto">
                          <a:xfrm>
                            <a:off x="7278"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6" name="Line 52"/>
                        <wps:cNvCnPr>
                          <a:cxnSpLocks noChangeShapeType="1"/>
                        </wps:cNvCnPr>
                        <wps:spPr bwMode="auto">
                          <a:xfrm>
                            <a:off x="7278" y="6088"/>
                            <a:ext cx="2" cy="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7" name="Line 53"/>
                        <wps:cNvCnPr>
                          <a:cxnSpLocks noChangeShapeType="1"/>
                        </wps:cNvCnPr>
                        <wps:spPr bwMode="auto">
                          <a:xfrm>
                            <a:off x="6399" y="6030"/>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8" name="Line 54"/>
                        <wps:cNvCnPr>
                          <a:cxnSpLocks noChangeShapeType="1"/>
                        </wps:cNvCnPr>
                        <wps:spPr bwMode="auto">
                          <a:xfrm>
                            <a:off x="7285" y="5513"/>
                            <a:ext cx="3"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59" name="Line 55"/>
                        <wps:cNvCnPr>
                          <a:cxnSpLocks noChangeShapeType="1"/>
                        </wps:cNvCnPr>
                        <wps:spPr bwMode="auto">
                          <a:xfrm>
                            <a:off x="7278" y="5513"/>
                            <a:ext cx="2"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0" name="Line 56"/>
                        <wps:cNvCnPr>
                          <a:cxnSpLocks noChangeShapeType="1"/>
                        </wps:cNvCnPr>
                        <wps:spPr bwMode="auto">
                          <a:xfrm flipV="1">
                            <a:off x="7278" y="5465"/>
                            <a:ext cx="2" cy="5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1" name="Line 57"/>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2" name="Line 58"/>
                        <wps:cNvCnPr>
                          <a:cxnSpLocks noChangeShapeType="1"/>
                        </wps:cNvCnPr>
                        <wps:spPr bwMode="auto">
                          <a:xfrm>
                            <a:off x="6662"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3" name="Line 59"/>
                        <wps:cNvCnPr>
                          <a:cxnSpLocks noChangeShapeType="1"/>
                        </wps:cNvCnPr>
                        <wps:spPr bwMode="auto">
                          <a:xfrm>
                            <a:off x="6399" y="5708"/>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4" name="Line 60"/>
                        <wps:cNvCnPr>
                          <a:cxnSpLocks noChangeShapeType="1"/>
                        </wps:cNvCnPr>
                        <wps:spPr bwMode="auto">
                          <a:xfrm>
                            <a:off x="6336" y="5585"/>
                            <a:ext cx="65" cy="127"/>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5" name="Line 61"/>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6" name="Line 62"/>
                        <wps:cNvCnPr>
                          <a:cxnSpLocks noChangeShapeType="1"/>
                        </wps:cNvCnPr>
                        <wps:spPr bwMode="auto">
                          <a:xfrm>
                            <a:off x="6399" y="5581"/>
                            <a:ext cx="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67" name="Rectangle 63"/>
                        <wps:cNvSpPr>
                          <a:spLocks noChangeArrowheads="1"/>
                        </wps:cNvSpPr>
                        <wps:spPr bwMode="auto">
                          <a:xfrm>
                            <a:off x="6593" y="5251"/>
                            <a:ext cx="228"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8" w14:textId="77777777" w:rsidR="004952D4" w:rsidRDefault="004952D4">
                              <w:pPr>
                                <w:rPr>
                                  <w:sz w:val="16"/>
                                </w:rPr>
                              </w:pPr>
                              <w:r>
                                <w:rPr>
                                  <w:sz w:val="16"/>
                                </w:rPr>
                                <w:t>a</w:t>
                              </w:r>
                            </w:p>
                          </w:txbxContent>
                        </wps:txbx>
                        <wps:bodyPr rot="0" vert="horz" wrap="square" lIns="0" tIns="0" rIns="0" bIns="0" anchor="t" anchorCtr="0">
                          <a:noAutofit/>
                        </wps:bodyPr>
                      </wps:wsp>
                      <wps:wsp>
                        <wps:cNvPr id="68" name="Rectangle 64"/>
                        <wps:cNvSpPr>
                          <a:spLocks noChangeArrowheads="1"/>
                        </wps:cNvSpPr>
                        <wps:spPr bwMode="auto">
                          <a:xfrm>
                            <a:off x="7280" y="6151"/>
                            <a:ext cx="754"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9" w14:textId="77777777" w:rsidR="004952D4" w:rsidRDefault="004952D4">
                              <w:pPr>
                                <w:rPr>
                                  <w:sz w:val="16"/>
                                </w:rPr>
                              </w:pPr>
                              <w:r>
                                <w:rPr>
                                  <w:sz w:val="16"/>
                                </w:rPr>
                                <w:t>DADO</w:t>
                              </w:r>
                            </w:p>
                          </w:txbxContent>
                        </wps:txbx>
                        <wps:bodyPr rot="0" vert="horz" wrap="square" lIns="0" tIns="0" rIns="0" bIns="0" anchor="t" anchorCtr="0">
                          <a:noAutofit/>
                        </wps:bodyPr>
                      </wps:wsp>
                      <wps:wsp>
                        <wps:cNvPr id="69" name="Line 65"/>
                        <wps:cNvCnPr>
                          <a:cxnSpLocks noChangeShapeType="1"/>
                        </wps:cNvCnPr>
                        <wps:spPr bwMode="auto">
                          <a:xfrm flipH="1">
                            <a:off x="6399" y="5368"/>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0" name="Line 66"/>
                        <wps:cNvCnPr>
                          <a:cxnSpLocks noChangeShapeType="1"/>
                        </wps:cNvCnPr>
                        <wps:spPr bwMode="auto">
                          <a:xfrm flipH="1">
                            <a:off x="6399" y="5375"/>
                            <a:ext cx="7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1" name="Line 67"/>
                        <wps:cNvCnPr>
                          <a:cxnSpLocks noChangeShapeType="1"/>
                        </wps:cNvCnPr>
                        <wps:spPr bwMode="auto">
                          <a:xfrm flipV="1">
                            <a:off x="6926" y="5318"/>
                            <a:ext cx="3" cy="24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2" name="Line 68"/>
                        <wps:cNvCnPr>
                          <a:cxnSpLocks noChangeShapeType="1"/>
                        </wps:cNvCnPr>
                        <wps:spPr bwMode="auto">
                          <a:xfrm>
                            <a:off x="7130" y="6251"/>
                            <a:ext cx="6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3" name="Line 69"/>
                        <wps:cNvCnPr>
                          <a:cxnSpLocks noChangeShapeType="1"/>
                        </wps:cNvCnPr>
                        <wps:spPr bwMode="auto">
                          <a:xfrm>
                            <a:off x="6963" y="6091"/>
                            <a:ext cx="167" cy="16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4" name="Line 70"/>
                        <wps:cNvCnPr>
                          <a:cxnSpLocks noChangeShapeType="1"/>
                        </wps:cNvCnPr>
                        <wps:spPr bwMode="auto">
                          <a:xfrm>
                            <a:off x="6926" y="5581"/>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5" name="Line 71"/>
                        <wps:cNvCnPr>
                          <a:cxnSpLocks noChangeShapeType="1"/>
                        </wps:cNvCnPr>
                        <wps:spPr bwMode="auto">
                          <a:xfrm>
                            <a:off x="6926" y="5375"/>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6" name="Line 72"/>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7" name="Line 73"/>
                        <wps:cNvCnPr>
                          <a:cxnSpLocks noChangeShapeType="1"/>
                        </wps:cNvCnPr>
                        <wps:spPr bwMode="auto">
                          <a:xfrm>
                            <a:off x="8484" y="7432"/>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8" name="Line 74"/>
                        <wps:cNvCnPr>
                          <a:cxnSpLocks noChangeShapeType="1"/>
                        </wps:cNvCnPr>
                        <wps:spPr bwMode="auto">
                          <a:xfrm flipH="1">
                            <a:off x="4032" y="4179"/>
                            <a:ext cx="59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79" name="Line 75"/>
                        <wps:cNvCnPr>
                          <a:cxnSpLocks noChangeShapeType="1"/>
                        </wps:cNvCnPr>
                        <wps:spPr bwMode="auto">
                          <a:xfrm flipV="1">
                            <a:off x="4108" y="4182"/>
                            <a:ext cx="4" cy="68"/>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0" name="Line 76"/>
                        <wps:cNvCnPr>
                          <a:cxnSpLocks noChangeShapeType="1"/>
                        </wps:cNvCnPr>
                        <wps:spPr bwMode="auto">
                          <a:xfrm flipV="1">
                            <a:off x="4100" y="4179"/>
                            <a:ext cx="3" cy="7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1" name="Line 77"/>
                        <wps:cNvCnPr>
                          <a:cxnSpLocks noChangeShapeType="1"/>
                        </wps:cNvCnPr>
                        <wps:spPr bwMode="auto">
                          <a:xfrm>
                            <a:off x="4100"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2" name="Line 78"/>
                        <wps:cNvCnPr>
                          <a:cxnSpLocks noChangeShapeType="1"/>
                        </wps:cNvCnPr>
                        <wps:spPr bwMode="auto">
                          <a:xfrm flipH="1">
                            <a:off x="4718" y="3762"/>
                            <a:ext cx="369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3" name="Line 79"/>
                        <wps:cNvCnPr>
                          <a:cxnSpLocks noChangeShapeType="1"/>
                        </wps:cNvCnPr>
                        <wps:spPr bwMode="auto">
                          <a:xfrm flipV="1">
                            <a:off x="4649" y="3731"/>
                            <a:ext cx="4"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4" name="Line 80"/>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5" name="Line 81"/>
                        <wps:cNvCnPr>
                          <a:cxnSpLocks noChangeShapeType="1"/>
                        </wps:cNvCnPr>
                        <wps:spPr bwMode="auto">
                          <a:xfrm>
                            <a:off x="4649" y="4179"/>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6" name="Line 82"/>
                        <wps:cNvCnPr>
                          <a:cxnSpLocks noChangeShapeType="1"/>
                        </wps:cNvCnPr>
                        <wps:spPr bwMode="auto">
                          <a:xfrm flipH="1">
                            <a:off x="4649" y="3755"/>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7" name="Line 83"/>
                        <wps:cNvCnPr>
                          <a:cxnSpLocks noChangeShapeType="1"/>
                        </wps:cNvCnPr>
                        <wps:spPr bwMode="auto">
                          <a:xfrm flipH="1">
                            <a:off x="4649" y="3762"/>
                            <a:ext cx="80"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88" name="Rectangle 84"/>
                        <wps:cNvSpPr>
                          <a:spLocks noChangeArrowheads="1"/>
                        </wps:cNvSpPr>
                        <wps:spPr bwMode="auto">
                          <a:xfrm>
                            <a:off x="6495" y="3568"/>
                            <a:ext cx="253"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A" w14:textId="77777777" w:rsidR="004952D4" w:rsidRDefault="004952D4">
                              <w:pPr>
                                <w:rPr>
                                  <w:sz w:val="16"/>
                                </w:rPr>
                              </w:pPr>
                              <w:r>
                                <w:rPr>
                                  <w:snapToGrid w:val="0"/>
                                  <w:sz w:val="16"/>
                                </w:rPr>
                                <w:t>A</w:t>
                              </w:r>
                            </w:p>
                          </w:txbxContent>
                        </wps:txbx>
                        <wps:bodyPr rot="0" vert="horz" wrap="square" lIns="0" tIns="0" rIns="0" bIns="0" anchor="t" anchorCtr="0">
                          <a:noAutofit/>
                        </wps:bodyPr>
                      </wps:wsp>
                      <wps:wsp>
                        <wps:cNvPr id="89" name="Line 85"/>
                        <wps:cNvCnPr>
                          <a:cxnSpLocks noChangeShapeType="1"/>
                        </wps:cNvCnPr>
                        <wps:spPr bwMode="auto">
                          <a:xfrm>
                            <a:off x="4649" y="3762"/>
                            <a:ext cx="4"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0" name="Line 86"/>
                        <wps:cNvCnPr>
                          <a:cxnSpLocks noChangeShapeType="1"/>
                        </wps:cNvCnPr>
                        <wps:spPr bwMode="auto">
                          <a:xfrm flipV="1">
                            <a:off x="8484" y="3731"/>
                            <a:ext cx="3" cy="43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1" name="Line 87"/>
                        <wps:cNvCnPr>
                          <a:cxnSpLocks noChangeShapeType="1"/>
                        </wps:cNvCnPr>
                        <wps:spPr bwMode="auto">
                          <a:xfrm>
                            <a:off x="8484" y="4179"/>
                            <a:ext cx="3"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2" name="Rectangle 88"/>
                        <wps:cNvSpPr>
                          <a:spLocks noChangeArrowheads="1"/>
                        </wps:cNvSpPr>
                        <wps:spPr bwMode="auto">
                          <a:xfrm>
                            <a:off x="5364" y="5572"/>
                            <a:ext cx="40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B" w14:textId="77777777" w:rsidR="004952D4" w:rsidRDefault="004952D4">
                              <w:pPr>
                                <w:rPr>
                                  <w:sz w:val="16"/>
                                </w:rPr>
                              </w:pPr>
                              <w:r>
                                <w:rPr>
                                  <w:sz w:val="16"/>
                                </w:rPr>
                                <w:t>Mx</w:t>
                              </w:r>
                            </w:p>
                          </w:txbxContent>
                        </wps:txbx>
                        <wps:bodyPr rot="0" vert="horz" wrap="square" lIns="0" tIns="0" rIns="0" bIns="0" anchor="t" anchorCtr="0">
                          <a:noAutofit/>
                        </wps:bodyPr>
                      </wps:wsp>
                      <wps:wsp>
                        <wps:cNvPr id="93" name="Rectangle 89"/>
                        <wps:cNvSpPr>
                          <a:spLocks noChangeArrowheads="1"/>
                        </wps:cNvSpPr>
                        <wps:spPr bwMode="auto">
                          <a:xfrm>
                            <a:off x="6734" y="6479"/>
                            <a:ext cx="466" cy="25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C" w14:textId="77777777" w:rsidR="004952D4" w:rsidRDefault="004952D4">
                              <w:pPr>
                                <w:rPr>
                                  <w:sz w:val="16"/>
                                </w:rPr>
                              </w:pPr>
                              <w:r>
                                <w:rPr>
                                  <w:snapToGrid w:val="0"/>
                                  <w:sz w:val="16"/>
                                </w:rPr>
                                <w:t>Mz</w:t>
                              </w:r>
                            </w:p>
                          </w:txbxContent>
                        </wps:txbx>
                        <wps:bodyPr rot="0" vert="horz" wrap="square" lIns="0" tIns="0" rIns="0" bIns="0" anchor="t" anchorCtr="0">
                          <a:noAutofit/>
                        </wps:bodyPr>
                      </wps:wsp>
                      <wps:wsp>
                        <wps:cNvPr id="94" name="Rectangle 90"/>
                        <wps:cNvSpPr>
                          <a:spLocks noChangeArrowheads="1"/>
                        </wps:cNvSpPr>
                        <wps:spPr bwMode="auto">
                          <a:xfrm>
                            <a:off x="5345" y="6146"/>
                            <a:ext cx="782" cy="2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333333"/>
                                </a:solidFill>
                                <a:miter lim="800000"/>
                                <a:headEnd/>
                                <a:tailEnd/>
                              </a14:hiddenLine>
                            </a:ext>
                          </a:extLst>
                        </wps:spPr>
                        <wps:txbx>
                          <w:txbxContent>
                            <w:p w14:paraId="4BFB9B3D" w14:textId="77777777" w:rsidR="004952D4" w:rsidRDefault="004952D4">
                              <w:pPr>
                                <w:rPr>
                                  <w:sz w:val="16"/>
                                </w:rPr>
                              </w:pPr>
                              <w:r>
                                <w:rPr>
                                  <w:sz w:val="16"/>
                                </w:rPr>
                                <w:t>M total</w:t>
                              </w:r>
                            </w:p>
                          </w:txbxContent>
                        </wps:txbx>
                        <wps:bodyPr rot="0" vert="horz" wrap="square" lIns="0" tIns="0" rIns="0" bIns="0" anchor="t" anchorCtr="0">
                          <a:noAutofit/>
                        </wps:bodyPr>
                      </wps:wsp>
                      <wps:wsp>
                        <wps:cNvPr id="95" name="Line 91"/>
                        <wps:cNvCnPr>
                          <a:cxnSpLocks noChangeShapeType="1"/>
                        </wps:cNvCnPr>
                        <wps:spPr bwMode="auto">
                          <a:xfrm>
                            <a:off x="8405" y="3770"/>
                            <a:ext cx="79" cy="1"/>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6" name="Line 92"/>
                        <wps:cNvCnPr>
                          <a:cxnSpLocks noChangeShapeType="1"/>
                        </wps:cNvCnPr>
                        <wps:spPr bwMode="auto">
                          <a:xfrm>
                            <a:off x="8405" y="3762"/>
                            <a:ext cx="79"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7" name="Line 93"/>
                        <wps:cNvCnPr>
                          <a:cxnSpLocks noChangeShapeType="1"/>
                        </wps:cNvCnPr>
                        <wps:spPr bwMode="auto">
                          <a:xfrm flipV="1">
                            <a:off x="6662" y="4516"/>
                            <a:ext cx="2" cy="151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8" name="Line 94"/>
                        <wps:cNvCnPr>
                          <a:cxnSpLocks noChangeShapeType="1"/>
                        </wps:cNvCnPr>
                        <wps:spPr bwMode="auto">
                          <a:xfrm>
                            <a:off x="6399" y="5807"/>
                            <a:ext cx="1796"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99" name="Line 95"/>
                        <wps:cNvCnPr>
                          <a:cxnSpLocks noChangeShapeType="1"/>
                        </wps:cNvCnPr>
                        <wps:spPr bwMode="auto">
                          <a:xfrm flipV="1">
                            <a:off x="6662" y="6103"/>
                            <a:ext cx="2" cy="5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0" name="Line 96"/>
                        <wps:cNvCnPr>
                          <a:cxnSpLocks noChangeShapeType="1"/>
                        </wps:cNvCnPr>
                        <wps:spPr bwMode="auto">
                          <a:xfrm>
                            <a:off x="6662" y="6103"/>
                            <a:ext cx="111"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1" name="Line 97"/>
                        <wps:cNvCnPr>
                          <a:cxnSpLocks noChangeShapeType="1"/>
                        </wps:cNvCnPr>
                        <wps:spPr bwMode="auto">
                          <a:xfrm flipV="1">
                            <a:off x="6773" y="6139"/>
                            <a:ext cx="1"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2" name="Line 98"/>
                        <wps:cNvCnPr>
                          <a:cxnSpLocks noChangeShapeType="1"/>
                        </wps:cNvCnPr>
                        <wps:spPr bwMode="auto">
                          <a:xfrm flipH="1" flipV="1">
                            <a:off x="6662" y="6103"/>
                            <a:ext cx="111"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3" name="Line 99"/>
                        <wps:cNvCnPr>
                          <a:cxnSpLocks noChangeShapeType="1"/>
                        </wps:cNvCnPr>
                        <wps:spPr bwMode="auto">
                          <a:xfrm flipV="1">
                            <a:off x="6552" y="6103"/>
                            <a:ext cx="110" cy="3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4" name="Line 100"/>
                        <wps:cNvCnPr>
                          <a:cxnSpLocks noChangeShapeType="1"/>
                        </wps:cNvCnPr>
                        <wps:spPr bwMode="auto">
                          <a:xfrm flipV="1">
                            <a:off x="6552" y="6139"/>
                            <a:ext cx="2" cy="40"/>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5" name="Line 101"/>
                        <wps:cNvCnPr>
                          <a:cxnSpLocks noChangeShapeType="1"/>
                        </wps:cNvCnPr>
                        <wps:spPr bwMode="auto">
                          <a:xfrm flipH="1">
                            <a:off x="6552" y="6103"/>
                            <a:ext cx="110" cy="7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6" name="Line 102"/>
                        <wps:cNvCnPr>
                          <a:cxnSpLocks noChangeShapeType="1"/>
                        </wps:cNvCnPr>
                        <wps:spPr bwMode="auto">
                          <a:xfrm>
                            <a:off x="5478" y="5807"/>
                            <a:ext cx="802"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7" name="Line 103"/>
                        <wps:cNvCnPr>
                          <a:cxnSpLocks noChangeShapeType="1"/>
                        </wps:cNvCnPr>
                        <wps:spPr bwMode="auto">
                          <a:xfrm flipH="1" flipV="1">
                            <a:off x="6189" y="5711"/>
                            <a:ext cx="91"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8" name="Line 104"/>
                        <wps:cNvCnPr>
                          <a:cxnSpLocks noChangeShapeType="1"/>
                        </wps:cNvCnPr>
                        <wps:spPr bwMode="auto">
                          <a:xfrm>
                            <a:off x="6237" y="5711"/>
                            <a:ext cx="43" cy="96"/>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09" name="Line 105"/>
                        <wps:cNvCnPr>
                          <a:cxnSpLocks noChangeShapeType="1"/>
                        </wps:cNvCnPr>
                        <wps:spPr bwMode="auto">
                          <a:xfrm>
                            <a:off x="6189" y="5711"/>
                            <a:ext cx="48" cy="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0" name="Line 106"/>
                        <wps:cNvCnPr>
                          <a:cxnSpLocks noChangeShapeType="1"/>
                        </wps:cNvCnPr>
                        <wps:spPr bwMode="auto">
                          <a:xfrm flipV="1">
                            <a:off x="6237" y="5807"/>
                            <a:ext cx="43"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1" name="Line 107"/>
                        <wps:cNvCnPr>
                          <a:cxnSpLocks noChangeShapeType="1"/>
                        </wps:cNvCnPr>
                        <wps:spPr bwMode="auto">
                          <a:xfrm>
                            <a:off x="6189" y="5901"/>
                            <a:ext cx="48" cy="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2" name="Line 108"/>
                        <wps:cNvCnPr>
                          <a:cxnSpLocks noChangeShapeType="1"/>
                        </wps:cNvCnPr>
                        <wps:spPr bwMode="auto">
                          <a:xfrm flipH="1">
                            <a:off x="6189" y="5807"/>
                            <a:ext cx="91" cy="94"/>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3" name="Line 109"/>
                        <wps:cNvCnPr>
                          <a:cxnSpLocks noChangeShapeType="1"/>
                        </wps:cNvCnPr>
                        <wps:spPr bwMode="auto">
                          <a:xfrm flipH="1">
                            <a:off x="5597" y="4710"/>
                            <a:ext cx="2365" cy="1992"/>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4" name="Freeform 110"/>
                        <wps:cNvSpPr>
                          <a:spLocks/>
                        </wps:cNvSpPr>
                        <wps:spPr bwMode="auto">
                          <a:xfrm>
                            <a:off x="5430" y="6341"/>
                            <a:ext cx="756" cy="210"/>
                          </a:xfrm>
                          <a:custGeom>
                            <a:avLst/>
                            <a:gdLst>
                              <a:gd name="T0" fmla="*/ 802 w 802"/>
                              <a:gd name="T1" fmla="*/ 262 h 262"/>
                              <a:gd name="T2" fmla="*/ 684 w 802"/>
                              <a:gd name="T3" fmla="*/ 95 h 262"/>
                              <a:gd name="T4" fmla="*/ 503 w 802"/>
                              <a:gd name="T5" fmla="*/ 0 h 262"/>
                              <a:gd name="T6" fmla="*/ 299 w 802"/>
                              <a:gd name="T7" fmla="*/ 0 h 262"/>
                              <a:gd name="T8" fmla="*/ 118 w 802"/>
                              <a:gd name="T9" fmla="*/ 95 h 262"/>
                              <a:gd name="T10" fmla="*/ 0 w 802"/>
                              <a:gd name="T11" fmla="*/ 262 h 262"/>
                            </a:gdLst>
                            <a:ahLst/>
                            <a:cxnLst>
                              <a:cxn ang="0">
                                <a:pos x="T0" y="T1"/>
                              </a:cxn>
                              <a:cxn ang="0">
                                <a:pos x="T2" y="T3"/>
                              </a:cxn>
                              <a:cxn ang="0">
                                <a:pos x="T4" y="T5"/>
                              </a:cxn>
                              <a:cxn ang="0">
                                <a:pos x="T6" y="T7"/>
                              </a:cxn>
                              <a:cxn ang="0">
                                <a:pos x="T8" y="T9"/>
                              </a:cxn>
                              <a:cxn ang="0">
                                <a:pos x="T10" y="T11"/>
                              </a:cxn>
                            </a:cxnLst>
                            <a:rect l="0" t="0" r="r" b="b"/>
                            <a:pathLst>
                              <a:path w="802" h="262">
                                <a:moveTo>
                                  <a:pt x="802" y="262"/>
                                </a:moveTo>
                                <a:lnTo>
                                  <a:pt x="684" y="95"/>
                                </a:lnTo>
                                <a:lnTo>
                                  <a:pt x="503" y="0"/>
                                </a:lnTo>
                                <a:lnTo>
                                  <a:pt x="299" y="0"/>
                                </a:lnTo>
                                <a:lnTo>
                                  <a:pt x="118" y="95"/>
                                </a:lnTo>
                                <a:lnTo>
                                  <a:pt x="0" y="262"/>
                                </a:lnTo>
                              </a:path>
                            </a:pathLst>
                          </a:custGeom>
                          <a:noFill/>
                          <a:ln w="0">
                            <a:solidFill>
                              <a:srgbClr val="333333"/>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5" name="Line 111"/>
                        <wps:cNvCnPr>
                          <a:cxnSpLocks noChangeShapeType="1"/>
                        </wps:cNvCnPr>
                        <wps:spPr bwMode="auto">
                          <a:xfrm flipV="1">
                            <a:off x="6186" y="6432"/>
                            <a:ext cx="28" cy="119"/>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s:wsp>
                        <wps:cNvPr id="116" name="Line 112"/>
                        <wps:cNvCnPr>
                          <a:cxnSpLocks noChangeShapeType="1"/>
                        </wps:cNvCnPr>
                        <wps:spPr bwMode="auto">
                          <a:xfrm flipV="1">
                            <a:off x="6075" y="6551"/>
                            <a:ext cx="111" cy="33"/>
                          </a:xfrm>
                          <a:prstGeom prst="line">
                            <a:avLst/>
                          </a:prstGeom>
                          <a:noFill/>
                          <a:ln w="0">
                            <a:solidFill>
                              <a:srgbClr val="333333"/>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FB9B05" id="Group 7" o:spid="_x0000_s1035" style="position:absolute;left:0;text-align:left;margin-left:145.1pt;margin-top:2.4pt;width:223.2pt;height:252.05pt;z-index:251653120" coordorigin="4032,3568" coordsize="4464,5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">
                <v:shape id="Freeform 8" o:spid="_x0000_s1036" style="position:absolute;left:6214;top:7180;width:1725;height:8;visibility:visible;mso-wrap-style:square;v-text-anchor:top" coordsize="29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" path="m2911,l15,15,,,2911,xe" stroked="f">
                  <v:path arrowok="t" o:connecttype="custom" o:connectlocs="1725,0;9,8;0,0;1725,0" o:connectangles="0,0,0,0"/>
                </v:shape>
                <v:line id="Line 9" o:spid="_x0000_s1037" style="position:absolute;visibility:visible;mso-wrap-style:square" from="4100,4241" to="4103,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" strokecolor="#333" strokeweight="0"/>
                <v:shape id="Freeform 10" o:spid="_x0000_s1038" style="position:absolute;left:8476;top:4190;width:20;height:3249;visibility:visible;mso-wrap-style:square;v-text-anchor:top" coordsize="22,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" path="m,4043r22,21l,,,4043xe" strokecolor="#333">
                  <v:path arrowok="t" o:connecttype="custom" o:connectlocs="0,3232;20,3249;0,0;0,3232" o:connectangles="0,0,0,0"/>
                </v:shape>
                <v:shape id="Freeform 11" o:spid="_x0000_s1039"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" path="m22,4085l,21,22,r,4085xe" strokecolor="#333">
                  <v:path arrowok="t" o:connecttype="custom" o:connectlocs="20,3266;0,17;20,0;20,3266" o:connectangles="0,0,0,0"/>
                </v:shape>
                <v:shape id="Freeform 12" o:spid="_x0000_s1040" style="position:absolute;left:8476;top:4173;width:20;height:3266;visibility:visible;mso-wrap-style:square;v-text-anchor:top" coordsize="22,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" path="m,4064r22,21l22,,,21,,4064e" filled="f" strokecolor="#333" strokeweight="0">
                  <v:path arrowok="t" o:connecttype="custom" o:connectlocs="0,3249;20,3266;20,0;0,17;0,3249" o:connectangles="0,0,0,0,0"/>
                </v:shape>
                <v:shape id="Freeform 13" o:spid="_x0000_s1041" style="position:absolute;left:4658;top:4173;width:3838;height:17;visibility:visible;mso-wrap-style:square;v-text-anchor:top" coordsize="406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" path="m4040,21l4062,,,21r4040,xe" strokecolor="#333">
                  <v:path arrowok="t" o:connecttype="custom" o:connectlocs="3817,17;3838,0;0,17;3817,17" o:connectangles="0,0,0,0"/>
                </v:shape>
                <v:shape id="Freeform 14" o:spid="_x0000_s1042" style="position:absolute;left:4642;top:4173;width:3854;height:17;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" path="m4059,21l4081,,,,19,21r4040,e" filled="f" strokecolor="#333" strokeweight="0">
                  <v:path arrowok="t" o:connecttype="custom" o:connectlocs="3833,17;3854,0;0,0;18,17;3833,17" o:connectangles="0,0,0,0,0"/>
                </v:shape>
                <v:shape id="Freeform 15" o:spid="_x0000_s1043" style="position:absolute;left:4642;top:4173;width:16;height:3250;visibility:visible;mso-wrap-style:square;v-text-anchor:top" coordsize="19,40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" path="m19,21l,,19,4064,19,21xe" strokecolor="#333">
                  <v:path arrowok="t" o:connecttype="custom" o:connectlocs="16,17;0,0;16,3250;16,17" o:connectangles="0,0,0,0"/>
                </v:shape>
                <v:shape id="Freeform 16" o:spid="_x0000_s1044" style="position:absolute;left:4642;top:4173;width:16;height:3266;visibility:visible;mso-wrap-style:square;v-text-anchor:top" coordsize="19,4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" path="m19,21l,,,4085r19,-21l19,21e" filled="f" strokecolor="#333" strokeweight="0">
                  <v:path arrowok="t" o:connecttype="custom" o:connectlocs="16,17;0,0;0,3266;16,3249;16,17" o:connectangles="0,0,0,0,0"/>
                </v:shape>
                <v:shape id="Freeform 17" o:spid="_x0000_s1045" style="position:absolute;left:4642;top:7423;width:3834;height:16;visibility:visible;mso-wrap-style:square;v-text-anchor:top" coordsize="4059,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" path="m19,l,21,4059,,19,xe" strokecolor="#333">
                  <v:path arrowok="t" o:connecttype="custom" o:connectlocs="18,0;0,16;3834,0;18,0" o:connectangles="0,0,0,0"/>
                </v:shape>
                <v:shape id="Freeform 18" o:spid="_x0000_s1046"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" path="m,21l4059,r22,21l,21xe" strokecolor="#333">
                  <v:path arrowok="t" o:connecttype="custom" o:connectlocs="0,16;3833,0;3854,16;0,16" o:connectangles="0,0,0,0"/>
                </v:shape>
                <v:shape id="Freeform 19" o:spid="_x0000_s1047" style="position:absolute;left:4642;top:7423;width:3854;height:16;visibility:visible;mso-wrap-style:square;v-text-anchor:top" coordsize="408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" path="m19,l,21r4081,l4059,,19,e" filled="f" strokecolor="#333" strokeweight="0">
                  <v:path arrowok="t" o:connecttype="custom" o:connectlocs="18,0;0,16;3854,16;3833,0;18,0" o:connectangles="0,0,0,0,0"/>
                </v:shape>
                <v:line id="Line 20" o:spid="_x0000_s1048" style="position:absolute;flip:x;visibility:visible;mso-wrap-style:square" from="4032,7432" to="4624,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" strokecolor="#333" strokeweight="0"/>
                <v:line id="Line 21" o:spid="_x0000_s1049" style="position:absolute;flip:y;visibility:visible;mso-wrap-style:square" from="4100,5901" to="4103,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" strokecolor="#333" strokeweight="0"/>
                <v:line id="Line 22" o:spid="_x0000_s1050" style="position:absolute;visibility:visible;mso-wrap-style:square" from="4091,7363" to="4094,7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" strokecolor="#333" strokeweight="0"/>
                <v:line id="Line 23" o:spid="_x0000_s1051" style="position:absolute;visibility:visible;mso-wrap-style:square" from="4100,7363" to="4103,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" strokecolor="#333" strokeweight="0"/>
                <v:rect id="Rectangle 24" o:spid="_x0000_s1052" style="position:absolute;left:4041;top:5708;width:252;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" filled="f" stroked="f" strokecolor="#333">
                  <v:textbox inset="0,0,0,0">
                    <w:txbxContent>
                      <w:p w14:paraId="4BFB9B35" w14:textId="77777777" w:rsidR="004952D4" w:rsidRDefault="004952D4">
                        <w:pPr>
                          <w:rPr>
                            <w:sz w:val="16"/>
                          </w:rPr>
                        </w:pPr>
                        <w:r>
                          <w:rPr>
                            <w:snapToGrid w:val="0"/>
                            <w:sz w:val="16"/>
                          </w:rPr>
                          <w:t>B</w:t>
                        </w:r>
                      </w:p>
                    </w:txbxContent>
                  </v:textbox>
                </v:rect>
                <v:rect id="Rectangle 25" o:spid="_x0000_s1053" style="position:absolute;left:4752;top:7730;width:3600;height:8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" filled="f" stroked="f" strokecolor="#333">
                  <v:textbox inset="0,0,0,0">
                    <w:txbxContent>
                      <w:p w14:paraId="4BFB9B36" w14:textId="77777777" w:rsidR="004952D4" w:rsidRDefault="004952D4">
                        <w:pPr>
                          <w:jc w:val="center"/>
                          <w:rPr>
                            <w:sz w:val="18"/>
                            <w:lang w:val="es-MX"/>
                          </w:rPr>
                        </w:pPr>
                        <w:r>
                          <w:rPr>
                            <w:snapToGrid w:val="0"/>
                            <w:sz w:val="18"/>
                            <w:lang w:val="es-MX"/>
                          </w:rPr>
                          <w:t>DESCOMPOSICIÓN DEL MOMENTO A APLICAR PARA REVISIÓN POR CAPACIDAD DE CARGA EN MONOPOLOS</w:t>
                        </w:r>
                      </w:p>
                    </w:txbxContent>
                  </v:textbox>
                </v:rect>
                <v:line id="Line 26" o:spid="_x0000_s1054" style="position:absolute;visibility:visible;mso-wrap-style:square" from="4100,7432" to="410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" strokecolor="#333" strokeweight="0"/>
                <v:line id="Line 27" o:spid="_x0000_s1055"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" strokecolor="#333" strokeweight="0"/>
                <v:line id="Line 28" o:spid="_x0000_s1056" style="position:absolute;visibility:visible;mso-wrap-style:square" from="4649,7432" to="4653,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" strokecolor="#333" strokeweight="0"/>
                <v:line id="Line 29" o:spid="_x0000_s1057" style="position:absolute;visibility:visible;mso-wrap-style:square" from="6844,5383" to="6926,53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" strokecolor="#333" strokeweight="0"/>
                <v:line id="Line 30" o:spid="_x0000_s1058" style="position:absolute;visibility:visible;mso-wrap-style:square" from="6846,5375" to="6926,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" strokecolor="#333" strokeweight="0"/>
                <v:shape id="Freeform 31" o:spid="_x0000_s1059"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" path="m39,62l58,47,,,39,62xe" strokecolor="#333">
                  <v:path arrowok="t" o:connecttype="custom" o:connectlocs="36,49;53,37;0,0;36,49" o:connectangles="0,0,0,0"/>
                </v:shape>
                <v:shape id="Freeform 32" o:spid="_x0000_s1060" style="position:absolute;left:6917;top:6048;width:53;height:49;visibility:visible;mso-wrap-style:square;v-text-anchor:top" coordsize="58,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" path="m39,62l58,47,,,39,62e" filled="f" strokecolor="#333" strokeweight="0">
                  <v:path arrowok="t" o:connecttype="custom" o:connectlocs="36,49;53,37;0,0;36,49" o:connectangles="0,0,0,0"/>
                </v:shape>
                <v:shape id="Freeform 33" o:spid="_x0000_s1061" style="position:absolute;left:6906;top:5598;width:39;height:450;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" path="m,519r42,42l,,,519xe" strokecolor="#333">
                  <v:path arrowok="t" o:connecttype="custom" o:connectlocs="0,416;39,450;0,0;0,416" o:connectangles="0,0,0,0"/>
                </v:shape>
                <v:shape id="Freeform 34" o:spid="_x0000_s1062"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" path="m42,603l,42,42,r,603xe" strokecolor="#333">
                  <v:path arrowok="t" o:connecttype="custom" o:connectlocs="39,483;0,34;39,0;39,483" o:connectangles="0,0,0,0"/>
                </v:shape>
                <v:shape id="Freeform 35" o:spid="_x0000_s1063" style="position:absolute;left:6906;top:5565;width:39;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" path="m,561r42,42l42,,,42,,561e" filled="f" strokecolor="#333" strokeweight="0">
                  <v:path arrowok="t" o:connecttype="custom" o:connectlocs="0,449;39,483;39,0;0,34;0,449" o:connectangles="0,0,0,0,0"/>
                </v:shape>
                <v:shape id="Freeform 36" o:spid="_x0000_s1064" style="position:absolute;left:6419;top:5565;width:526;height:33;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" path="m518,42l560,,,42r518,xe" strokecolor="#333">
                  <v:path arrowok="t" o:connecttype="custom" o:connectlocs="487,33;526,0;0,33;487,33" o:connectangles="0,0,0,0"/>
                </v:shape>
                <v:shape id="Freeform 37" o:spid="_x0000_s1065"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" path="m602,l42,42,,,602,xe" strokecolor="#333">
                  <v:path arrowok="t" o:connecttype="custom" o:connectlocs="567,0;40,33;0,0;567,0" o:connectangles="0,0,0,0"/>
                </v:shape>
                <v:shape id="Freeform 38" o:spid="_x0000_s1066" style="position:absolute;left:6378;top:5565;width:567;height:33;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" path="m560,42l602,,,,42,42r518,e" filled="f" strokecolor="#333" strokeweight="0">
                  <v:path arrowok="t" o:connecttype="custom" o:connectlocs="527,33;567,0;0,0;40,33;527,33" o:connectangles="0,0,0,0,0"/>
                </v:shape>
                <v:shape id="Freeform 39" o:spid="_x0000_s1067" style="position:absolute;left:6378;top:5565;width:41;height:448;visibility:visible;mso-wrap-style:square;v-text-anchor:top" coordsize="42,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" path="m42,42l,,42,561,42,42xe" strokecolor="#333">
                  <v:path arrowok="t" o:connecttype="custom" o:connectlocs="41,34;0,0;41,448;41,34" o:connectangles="0,0,0,0"/>
                </v:shape>
                <v:shape id="Freeform 40" o:spid="_x0000_s1068"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" path="m,l42,561,,603,,xe" strokecolor="#333">
                  <v:path arrowok="t" o:connecttype="custom" o:connectlocs="0,0;41,449;0,483;0,0" o:connectangles="0,0,0,0"/>
                </v:shape>
                <v:shape id="Freeform 41" o:spid="_x0000_s1069" style="position:absolute;left:6378;top:5565;width:41;height:483;visibility:visible;mso-wrap-style:square;v-text-anchor:top" coordsize="4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" path="m42,42l,,,603,42,561,42,42e" filled="f" strokecolor="#333" strokeweight="0">
                  <v:path arrowok="t" o:connecttype="custom" o:connectlocs="41,34;0,0;0,483;41,449;41,34" o:connectangles="0,0,0,0,0"/>
                </v:shape>
                <v:shape id="Freeform 42" o:spid="_x0000_s1070" style="position:absolute;left:6378;top:6013;width:528;height:35;visibility:visible;mso-wrap-style:square;v-text-anchor:top" coordsize="5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" path="m42,l,42,560,,42,xe" strokecolor="#333">
                  <v:path arrowok="t" o:connecttype="custom" o:connectlocs="40,0;0,35;528,0;40,0" o:connectangles="0,0,0,0"/>
                </v:shape>
                <v:shape id="Freeform 43" o:spid="_x0000_s1071"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" path="m,42l560,r42,42l,42xe" strokecolor="#333">
                  <v:path arrowok="t" o:connecttype="custom" o:connectlocs="0,35;527,0;567,35;0,35" o:connectangles="0,0,0,0"/>
                </v:shape>
                <v:shape id="Freeform 44" o:spid="_x0000_s1072" style="position:absolute;left:6378;top:6013;width:567;height:35;visibility:visible;mso-wrap-style:square;v-text-anchor:top" coordsize="60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" path="m42,l,42r602,l560,,42,e" filled="f" strokecolor="#333" strokeweight="0">
                  <v:path arrowok="t" o:connecttype="custom" o:connectlocs="40,0;0,35;567,35;527,0;40,0" o:connectangles="0,0,0,0,0"/>
                </v:shape>
                <v:rect id="Rectangle 45" o:spid="_x0000_s1073" style="position:absolute;left:7249;top:5681;width:226;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" filled="f" stroked="f" strokecolor="#333">
                  <v:textbox inset="0,0,0,0">
                    <w:txbxContent>
                      <w:p w14:paraId="4BFB9B37" w14:textId="77777777" w:rsidR="004952D4" w:rsidRDefault="004952D4">
                        <w:pPr>
                          <w:rPr>
                            <w:sz w:val="16"/>
                          </w:rPr>
                        </w:pPr>
                        <w:r>
                          <w:rPr>
                            <w:sz w:val="16"/>
                          </w:rPr>
                          <w:t>b</w:t>
                        </w:r>
                      </w:p>
                    </w:txbxContent>
                  </v:textbox>
                </v:rect>
                <v:line id="Line 46" o:spid="_x0000_s1074" style="position:absolute;flip:y;visibility:visible;mso-wrap-style:square" from="6399,5318" to="6401,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" strokecolor="#333" strokeweight="0"/>
                <v:line id="Line 47" o:spid="_x0000_s1075" style="position:absolute;visibility:visible;mso-wrap-style:square" from="6950,6030" to="7345,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" strokecolor="#333" strokeweight="0"/>
                <v:line id="Line 48" o:spid="_x0000_s1076" style="position:absolute;visibility:visible;mso-wrap-style:square" from="6950,5581" to="7345,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" strokecolor="#333" strokeweight="0"/>
                <v:line id="Line 49" o:spid="_x0000_s1077" style="position:absolute;flip:y;visibility:visible;mso-wrap-style:square" from="7269,6033" to="7271,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" strokecolor="#333" strokeweight="0"/>
                <v:line id="Line 50" o:spid="_x0000_s1078" style="position:absolute;flip:y;visibility:visible;mso-wrap-style:square" from="7278,6030" to="7280,6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" strokecolor="#333" strokeweight="0"/>
                <v:line id="Line 51" o:spid="_x0000_s1079" style="position:absolute;visibility:visible;mso-wrap-style:square" from="7278,6030" to="7280,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" strokecolor="#333" strokeweight="0"/>
                <v:line id="Line 52" o:spid="_x0000_s1080" style="position:absolute;visibility:visible;mso-wrap-style:square" from="7278,6088" to="7280,6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" strokecolor="#333" strokeweight="0"/>
                <v:line id="Line 53" o:spid="_x0000_s1081" style="position:absolute;visibility:visible;mso-wrap-style:square" from="6399,6030" to="6401,6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DD0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PK/h90v8AXL7AwAA//8DAFBLAQItABQABgAIAAAAIQDb4fbL7gAAAIUBAAATAAAAAAAAAAAA&#10;AAAAAAAAAABbQ29udGVudF9UeXBlc10ueG1sUEsBAi0AFAAGAAgAAAAhAFr0LFu/AAAAFQEAAAsA&#10;AAAAAAAAAAAAAAAAHwEAAF9yZWxzLy5yZWxzUEsBAi0AFAAGAAgAAAAhAAkgMPTEAAAA2wAAAA8A&#10;AAAAAAAAAAAAAAAABwIAAGRycy9kb3ducmV2LnhtbFBLBQYAAAAAAwADALcAAAD4AgAAAAA=&#10;" strokecolor="#333" strokeweight="0"/>
                <v:line id="Line 54" o:spid="_x0000_s1082" style="position:absolute;visibility:visible;mso-wrap-style:square" from="7285,5513" to="7288,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" strokecolor="#333" strokeweight="0"/>
                <v:line id="Line 55" o:spid="_x0000_s1083" style="position:absolute;visibility:visible;mso-wrap-style:square" from="7278,5513" to="7280,5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" strokecolor="#333" strokeweight="0"/>
                <v:line id="Line 56" o:spid="_x0000_s1084" style="position:absolute;flip:y;visibility:visible;mso-wrap-style:square" from="7278,5465" to="7280,5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" strokecolor="#333" strokeweight="0"/>
                <v:line id="Line 57" o:spid="_x0000_s1085"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" strokecolor="#333" strokeweight="0"/>
                <v:line id="Line 58" o:spid="_x0000_s1086" style="position:absolute;visibility:visible;mso-wrap-style:square" from="6662,5708" to="6664,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" strokecolor="#333" strokeweight="0"/>
                <v:line id="Line 59" o:spid="_x0000_s1087" style="position:absolute;visibility:visible;mso-wrap-style:square" from="6399,5708" to="6401,5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" strokecolor="#333" strokeweight="0"/>
                <v:line id="Line 60" o:spid="_x0000_s1088" style="position:absolute;visibility:visible;mso-wrap-style:square" from="6336,5585" to="6401,5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" strokecolor="#333" strokeweight="0"/>
                <v:line id="Line 61" o:spid="_x0000_s1089"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" strokecolor="#333" strokeweight="0"/>
                <v:line id="Line 62" o:spid="_x0000_s1090" style="position:absolute;visibility:visible;mso-wrap-style:square" from="6399,5581" to="6401,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" strokecolor="#333" strokeweight="0"/>
                <v:rect id="Rectangle 63" o:spid="_x0000_s1091" style="position:absolute;left:6593;top:5251;width:228;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" filled="f" stroked="f" strokecolor="#333">
                  <v:textbox inset="0,0,0,0">
                    <w:txbxContent>
                      <w:p w14:paraId="4BFB9B38" w14:textId="77777777" w:rsidR="004952D4" w:rsidRDefault="004952D4">
                        <w:pPr>
                          <w:rPr>
                            <w:sz w:val="16"/>
                          </w:rPr>
                        </w:pPr>
                        <w:r>
                          <w:rPr>
                            <w:sz w:val="16"/>
                          </w:rPr>
                          <w:t>a</w:t>
                        </w:r>
                      </w:p>
                    </w:txbxContent>
                  </v:textbox>
                </v:rect>
                <v:rect id="Rectangle 64" o:spid="_x0000_s1092" style="position:absolute;left:7280;top:6151;width:754;height: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" filled="f" stroked="f" strokecolor="#333">
                  <v:textbox inset="0,0,0,0">
                    <w:txbxContent>
                      <w:p w14:paraId="4BFB9B39" w14:textId="77777777" w:rsidR="004952D4" w:rsidRDefault="004952D4">
                        <w:pPr>
                          <w:rPr>
                            <w:sz w:val="16"/>
                          </w:rPr>
                        </w:pPr>
                        <w:r>
                          <w:rPr>
                            <w:sz w:val="16"/>
                          </w:rPr>
                          <w:t>DADO</w:t>
                        </w:r>
                      </w:p>
                    </w:txbxContent>
                  </v:textbox>
                </v:rect>
                <v:line id="Line 65" o:spid="_x0000_s1093" style="position:absolute;flip:x;visibility:visible;mso-wrap-style:square" from="6399,5368" to="6477,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" strokecolor="#333" strokeweight="0"/>
                <v:line id="Line 66" o:spid="_x0000_s1094" style="position:absolute;flip:x;visibility:visible;mso-wrap-style:square" from="6399,5375" to="6477,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" strokecolor="#333" strokeweight="0"/>
                <v:line id="Line 67" o:spid="_x0000_s1095" style="position:absolute;flip:y;visibility:visible;mso-wrap-style:square" from="6926,5318" to="6929,5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" strokecolor="#333" strokeweight="0"/>
                <v:line id="Line 68" o:spid="_x0000_s1096" style="position:absolute;visibility:visible;mso-wrap-style:square" from="7130,6251" to="7198,6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" strokecolor="#333" strokeweight="0"/>
                <v:line id="Line 69" o:spid="_x0000_s1097" style="position:absolute;visibility:visible;mso-wrap-style:square" from="6963,6091" to="7130,6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" strokecolor="#333" strokeweight="0"/>
                <v:line id="Line 70" o:spid="_x0000_s1098" style="position:absolute;visibility:visible;mso-wrap-style:square" from="6926,5581" to="6929,5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LjxAAAANsAAAAPAAAAZHJzL2Rvd25yZXYueG1sRI/BasMw&#10;EETvhfyD2EButdykOM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LJH8uPEAAAA2wAAAA8A&#10;AAAAAAAAAAAAAAAABwIAAGRycy9kb3ducmV2LnhtbFBLBQYAAAAAAwADALcAAAD4AgAAAAA=&#10;" strokecolor="#333" strokeweight="0"/>
                <v:line id="Line 71" o:spid="_x0000_s1099" style="position:absolute;visibility:visible;mso-wrap-style:square" from="6926,5375" to="6929,5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" strokecolor="#333" strokeweight="0"/>
                <v:line id="Line 72" o:spid="_x0000_s1100"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" strokecolor="#333" strokeweight="0"/>
                <v:line id="Line 73" o:spid="_x0000_s1101" style="position:absolute;visibility:visible;mso-wrap-style:square" from="8484,7432" to="8487,74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" strokecolor="#333" strokeweight="0"/>
                <v:line id="Line 74" o:spid="_x0000_s1102" style="position:absolute;flip:x;visibility:visible;mso-wrap-style:square" from="4032,4179" to="4624,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" strokecolor="#333" strokeweight="0"/>
                <v:line id="Line 75" o:spid="_x0000_s1103" style="position:absolute;flip:y;visibility:visible;mso-wrap-style:square" from="4108,4182" to="4112,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" strokecolor="#333" strokeweight="0"/>
                <v:line id="Line 76" o:spid="_x0000_s1104" style="position:absolute;flip:y;visibility:visible;mso-wrap-style:square" from="4100,4179" to="4103,42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" strokecolor="#333" strokeweight="0"/>
                <v:line id="Line 77" o:spid="_x0000_s1105" style="position:absolute;visibility:visible;mso-wrap-style:square" from="4100,4179" to="410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" strokecolor="#333" strokeweight="0"/>
                <v:line id="Line 78" o:spid="_x0000_s1106" style="position:absolute;flip:x;visibility:visible;mso-wrap-style:square" from="4718,3762" to="8416,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" strokecolor="#333" strokeweight="0"/>
                <v:line id="Line 79" o:spid="_x0000_s1107" style="position:absolute;flip:y;visibility:visible;mso-wrap-style:square" from="4649,3731" to="4653,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" strokecolor="#333" strokeweight="0"/>
                <v:line id="Line 80" o:spid="_x0000_s1108"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" strokecolor="#333" strokeweight="0"/>
                <v:line id="Line 81" o:spid="_x0000_s1109" style="position:absolute;visibility:visible;mso-wrap-style:square" from="4649,4179" to="4653,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" strokecolor="#333" strokeweight="0"/>
                <v:line id="Line 82" o:spid="_x0000_s1110" style="position:absolute;flip:x;visibility:visible;mso-wrap-style:square" from="4649,3755" to="4729,37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" strokecolor="#333" strokeweight="0"/>
                <v:line id="Line 83" o:spid="_x0000_s1111" style="position:absolute;flip:x;visibility:visible;mso-wrap-style:square" from="4649,3762" to="4729,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" strokecolor="#333" strokeweight="0"/>
                <v:rect id="Rectangle 84" o:spid="_x0000_s1112" style="position:absolute;left:6495;top:3568;width:253;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" filled="f" stroked="f" strokecolor="#333">
                  <v:textbox inset="0,0,0,0">
                    <w:txbxContent>
                      <w:p w14:paraId="4BFB9B3A" w14:textId="77777777" w:rsidR="004952D4" w:rsidRDefault="004952D4">
                        <w:pPr>
                          <w:rPr>
                            <w:sz w:val="16"/>
                          </w:rPr>
                        </w:pPr>
                        <w:r>
                          <w:rPr>
                            <w:snapToGrid w:val="0"/>
                            <w:sz w:val="16"/>
                          </w:rPr>
                          <w:t>A</w:t>
                        </w:r>
                      </w:p>
                    </w:txbxContent>
                  </v:textbox>
                </v:rect>
                <v:line id="Line 85" o:spid="_x0000_s1113" style="position:absolute;visibility:visible;mso-wrap-style:square" from="4649,3762" to="4653,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" strokecolor="#333" strokeweight="0"/>
                <v:line id="Line 86" o:spid="_x0000_s1114" style="position:absolute;flip:y;visibility:visible;mso-wrap-style:square" from="8484,3731" to="8487,41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" strokecolor="#333" strokeweight="0"/>
                <v:line id="Line 87" o:spid="_x0000_s1115" style="position:absolute;visibility:visible;mso-wrap-style:square" from="8484,4179" to="8487,41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" strokecolor="#333" strokeweight="0"/>
                <v:rect id="Rectangle 88" o:spid="_x0000_s1116" style="position:absolute;left:5364;top:5572;width:40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" filled="f" stroked="f" strokecolor="#333">
                  <v:textbox inset="0,0,0,0">
                    <w:txbxContent>
                      <w:p w14:paraId="4BFB9B3B" w14:textId="77777777" w:rsidR="004952D4" w:rsidRDefault="004952D4">
                        <w:pPr>
                          <w:rPr>
                            <w:sz w:val="16"/>
                          </w:rPr>
                        </w:pPr>
                        <w:r>
                          <w:rPr>
                            <w:sz w:val="16"/>
                          </w:rPr>
                          <w:t>Mx</w:t>
                        </w:r>
                      </w:p>
                    </w:txbxContent>
                  </v:textbox>
                </v:rect>
                <v:rect id="Rectangle 89" o:spid="_x0000_s1117" style="position:absolute;left:6734;top:6479;width:466;height:2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bDCwgAAANsAAAAPAAAAZHJzL2Rvd25yZXYueG1sRI9Bi8Iw&#10;FITvC/6H8AQvi6a6IG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B0dbDCwgAAANsAAAAPAAAA&#10;AAAAAAAAAAAAAAcCAABkcnMvZG93bnJldi54bWxQSwUGAAAAAAMAAwC3AAAA9gIAAAAA&#10;" filled="f" stroked="f" strokecolor="#333">
                  <v:textbox inset="0,0,0,0">
                    <w:txbxContent>
                      <w:p w14:paraId="4BFB9B3C" w14:textId="77777777" w:rsidR="004952D4" w:rsidRDefault="004952D4">
                        <w:pPr>
                          <w:rPr>
                            <w:sz w:val="16"/>
                          </w:rPr>
                        </w:pPr>
                        <w:r>
                          <w:rPr>
                            <w:snapToGrid w:val="0"/>
                            <w:sz w:val="16"/>
                          </w:rPr>
                          <w:t>Mz</w:t>
                        </w:r>
                      </w:p>
                    </w:txbxContent>
                  </v:textbox>
                </v:rect>
                <v:rect id="Rectangle 90" o:spid="_x0000_s1118" style="position:absolute;left:5345;top:6146;width:782;height: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" filled="f" stroked="f" strokecolor="#333">
                  <v:textbox inset="0,0,0,0">
                    <w:txbxContent>
                      <w:p w14:paraId="4BFB9B3D" w14:textId="77777777" w:rsidR="004952D4" w:rsidRDefault="004952D4">
                        <w:pPr>
                          <w:rPr>
                            <w:sz w:val="16"/>
                          </w:rPr>
                        </w:pPr>
                        <w:r>
                          <w:rPr>
                            <w:sz w:val="16"/>
                          </w:rPr>
                          <w:t>M total</w:t>
                        </w:r>
                      </w:p>
                    </w:txbxContent>
                  </v:textbox>
                </v:rect>
                <v:line id="Line 91" o:spid="_x0000_s1119" style="position:absolute;visibility:visible;mso-wrap-style:square" from="8405,3770" to="8484,37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" strokecolor="#333" strokeweight="0"/>
                <v:line id="Line 92" o:spid="_x0000_s1120" style="position:absolute;visibility:visible;mso-wrap-style:square" from="8405,3762" to="8484,3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" strokecolor="#333" strokeweight="0"/>
                <v:line id="Line 93" o:spid="_x0000_s1121" style="position:absolute;flip:y;visibility:visible;mso-wrap-style:square" from="6662,4516" to="6664,6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" strokecolor="#333" strokeweight="0"/>
                <v:line id="Line 94" o:spid="_x0000_s1122" style="position:absolute;visibility:visible;mso-wrap-style:square" from="6399,5807" to="8195,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" strokecolor="#333" strokeweight="0"/>
                <v:line id="Line 95" o:spid="_x0000_s1123" style="position:absolute;flip:y;visibility:visible;mso-wrap-style:square" from="6662,6103" to="6664,6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" strokecolor="#333" strokeweight="0"/>
                <v:line id="Line 96" o:spid="_x0000_s1124" style="position:absolute;visibility:visible;mso-wrap-style:square" from="6662,6103" to="6773,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" strokecolor="#333" strokeweight="0"/>
                <v:line id="Line 97" o:spid="_x0000_s1125" style="position:absolute;flip:y;visibility:visible;mso-wrap-style:square" from="6773,6139" to="677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" strokecolor="#333" strokeweight="0"/>
                <v:line id="Line 98" o:spid="_x0000_s1126" style="position:absolute;flip:x y;visibility:visible;mso-wrap-style:square" from="6662,6103" to="6773,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" strokecolor="#333" strokeweight="0"/>
                <v:line id="Line 99" o:spid="_x0000_s1127" style="position:absolute;flip:y;visibility:visible;mso-wrap-style:square" from="6552,6103" to="6662,61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" strokecolor="#333" strokeweight="0"/>
                <v:line id="Line 100" o:spid="_x0000_s1128" style="position:absolute;flip:y;visibility:visible;mso-wrap-style:square" from="6552,6139" to="6554,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" strokecolor="#333" strokeweight="0"/>
                <v:line id="Line 101" o:spid="_x0000_s1129" style="position:absolute;flip:x;visibility:visible;mso-wrap-style:square" from="6552,6103" to="6662,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" strokecolor="#333" strokeweight="0"/>
                <v:line id="Line 102" o:spid="_x0000_s1130" style="position:absolute;visibility:visible;mso-wrap-style:square" from="5478,5807" to="6280,5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" strokecolor="#333" strokeweight="0"/>
                <v:line id="Line 103" o:spid="_x0000_s1131" style="position:absolute;flip:x y;visibility:visible;mso-wrap-style:square" from="6189,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" strokecolor="#333" strokeweight="0"/>
                <v:line id="Line 104" o:spid="_x0000_s1132" style="position:absolute;visibility:visible;mso-wrap-style:square" from="6237,5711" to="6280,58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" strokecolor="#333" strokeweight="0"/>
                <v:line id="Line 105" o:spid="_x0000_s1133" style="position:absolute;visibility:visible;mso-wrap-style:square" from="6189,5711" to="6237,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" strokecolor="#333" strokeweight="0"/>
                <v:line id="Line 106" o:spid="_x0000_s1134" style="position:absolute;flip:y;visibility:visible;mso-wrap-style:square" from="6237,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" strokecolor="#333" strokeweight="0"/>
                <v:line id="Line 107" o:spid="_x0000_s1135" style="position:absolute;visibility:visible;mso-wrap-style:square" from="6189,5901" to="6237,5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" strokecolor="#333" strokeweight="0"/>
                <v:line id="Line 108" o:spid="_x0000_s1136" style="position:absolute;flip:x;visibility:visible;mso-wrap-style:square" from="6189,5807" to="6280,5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" strokecolor="#333" strokeweight="0"/>
                <v:line id="Line 109" o:spid="_x0000_s1137" style="position:absolute;flip:x;visibility:visible;mso-wrap-style:square" from="5597,4710" to="7962,6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" strokecolor="#333" strokeweight="0"/>
                <v:shape id="Freeform 110" o:spid="_x0000_s1138" style="position:absolute;left:5430;top:6341;width:756;height:210;visibility:visible;mso-wrap-style:square;v-text-anchor:top" coordsize="802,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" path="m802,262l684,95,503,,299,,118,95,,262e" filled="f" strokecolor="#333" strokeweight="0">
                  <v:path arrowok="t" o:connecttype="custom" o:connectlocs="756,210;645,76;474,0;282,0;111,76;0,210" o:connectangles="0,0,0,0,0,0"/>
                </v:shape>
                <v:line id="Line 111" o:spid="_x0000_s1139" style="position:absolute;flip:y;visibility:visible;mso-wrap-style:square" from="6186,6432" to="6214,65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" strokecolor="#333" strokeweight="0"/>
                <v:line id="Line 112" o:spid="_x0000_s1140" style="position:absolute;flip:y;visibility:visible;mso-wrap-style:square" from="6075,6551" to="6186,6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" strokecolor="#333" strokeweight="0"/>
              </v:group>
            </w:pict>
          </mc:Fallback>
        </mc:AlternateContent>
      </w:r>
    </w:p>
    <w:p w14:paraId="4BFB991F" w14:textId="77777777" w:rsidR="000B72D2" w:rsidRPr="00CA700C" w:rsidRDefault="000B72D2">
      <w:pPr>
        <w:jc w:val="both"/>
        <w:rPr>
          <w:rFonts w:ascii="ITC Avant Garde" w:hAnsi="ITC Avant Garde"/>
          <w:lang w:val="es-MX"/>
        </w:rPr>
      </w:pPr>
    </w:p>
    <w:p w14:paraId="4BFB9920" w14:textId="77777777" w:rsidR="000B72D2" w:rsidRPr="00CA700C" w:rsidRDefault="000B72D2">
      <w:pPr>
        <w:jc w:val="both"/>
        <w:rPr>
          <w:rFonts w:ascii="ITC Avant Garde" w:hAnsi="ITC Avant Garde"/>
          <w:lang w:val="es-MX"/>
        </w:rPr>
      </w:pPr>
    </w:p>
    <w:p w14:paraId="4BFB9921" w14:textId="77777777" w:rsidR="000B72D2" w:rsidRPr="00CA700C" w:rsidRDefault="009B2AAE">
      <w:pPr>
        <w:jc w:val="both"/>
        <w:rPr>
          <w:rFonts w:ascii="ITC Avant Garde" w:hAnsi="ITC Avant Garde"/>
          <w:noProof/>
          <w:lang w:val="es-MX"/>
        </w:rPr>
      </w:pPr>
      <w:r w:rsidRPr="00CA700C">
        <w:rPr>
          <w:rFonts w:ascii="ITC Avant Garde" w:hAnsi="ITC Avant Garde"/>
          <w:noProof/>
          <w:lang w:val="es-MX" w:eastAsia="es-MX"/>
        </w:rPr>
        <mc:AlternateContent>
          <mc:Choice Requires="wps">
            <w:drawing>
              <wp:anchor distT="0" distB="0" distL="114300" distR="114300" simplePos="0" relativeHeight="251652096" behindDoc="0" locked="0" layoutInCell="0" allowOverlap="1" wp14:anchorId="4BFB9B07" wp14:editId="4BFB9B08">
                <wp:simplePos x="0" y="0"/>
                <wp:positionH relativeFrom="column">
                  <wp:posOffset>723900</wp:posOffset>
                </wp:positionH>
                <wp:positionV relativeFrom="paragraph">
                  <wp:posOffset>2360295</wp:posOffset>
                </wp:positionV>
                <wp:extent cx="3810" cy="864235"/>
                <wp:effectExtent l="0" t="0" r="0" b="0"/>
                <wp:wrapNone/>
                <wp:docPr id="7" name="Freeform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810" cy="864235"/>
                        </a:xfrm>
                        <a:custGeom>
                          <a:avLst/>
                          <a:gdLst>
                            <a:gd name="T0" fmla="*/ 0 w 19"/>
                            <a:gd name="T1" fmla="*/ 0 h 4085"/>
                            <a:gd name="T2" fmla="*/ 19 w 19"/>
                            <a:gd name="T3" fmla="*/ 4064 h 4085"/>
                            <a:gd name="T4" fmla="*/ 0 w 19"/>
                            <a:gd name="T5" fmla="*/ 4085 h 4085"/>
                            <a:gd name="T6" fmla="*/ 0 w 19"/>
                            <a:gd name="T7" fmla="*/ 0 h 4085"/>
                          </a:gdLst>
                          <a:ahLst/>
                          <a:cxnLst>
                            <a:cxn ang="0">
                              <a:pos x="T0" y="T1"/>
                            </a:cxn>
                            <a:cxn ang="0">
                              <a:pos x="T2" y="T3"/>
                            </a:cxn>
                            <a:cxn ang="0">
                              <a:pos x="T4" y="T5"/>
                            </a:cxn>
                            <a:cxn ang="0">
                              <a:pos x="T6" y="T7"/>
                            </a:cxn>
                          </a:cxnLst>
                          <a:rect l="0" t="0" r="r" b="b"/>
                          <a:pathLst>
                            <a:path w="19" h="4085">
                              <a:moveTo>
                                <a:pt x="0" y="0"/>
                              </a:moveTo>
                              <a:lnTo>
                                <a:pt x="19" y="4064"/>
                              </a:lnTo>
                              <a:lnTo>
                                <a:pt x="0" y="408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BEFDE" id="Freeform 6" o:spid="_x0000_s1026" style="position:absolute;margin-left:57pt;margin-top:185.85pt;width:.3pt;height:68.0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9,4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" o:allowincell="f" path="m,l19,4064,,4085,,xe" stroked="f">
                <v:path arrowok="t" o:connecttype="custom" o:connectlocs="0,0;3810,859792;0,864235;0,0"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51072" behindDoc="0" locked="0" layoutInCell="0" allowOverlap="1" wp14:anchorId="4BFB9B09" wp14:editId="4BFB9B0A">
                <wp:simplePos x="0" y="0"/>
                <wp:positionH relativeFrom="column">
                  <wp:posOffset>723900</wp:posOffset>
                </wp:positionH>
                <wp:positionV relativeFrom="paragraph">
                  <wp:posOffset>2360295</wp:posOffset>
                </wp:positionV>
                <wp:extent cx="863600" cy="4445"/>
                <wp:effectExtent l="0" t="0" r="0" b="0"/>
                <wp:wrapNone/>
                <wp:docPr id="6"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4445"/>
                        </a:xfrm>
                        <a:custGeom>
                          <a:avLst/>
                          <a:gdLst>
                            <a:gd name="T0" fmla="*/ 4081 w 4081"/>
                            <a:gd name="T1" fmla="*/ 0 h 21"/>
                            <a:gd name="T2" fmla="*/ 19 w 4081"/>
                            <a:gd name="T3" fmla="*/ 21 h 21"/>
                            <a:gd name="T4" fmla="*/ 0 w 4081"/>
                            <a:gd name="T5" fmla="*/ 0 h 21"/>
                            <a:gd name="T6" fmla="*/ 4081 w 4081"/>
                            <a:gd name="T7" fmla="*/ 0 h 21"/>
                          </a:gdLst>
                          <a:ahLst/>
                          <a:cxnLst>
                            <a:cxn ang="0">
                              <a:pos x="T0" y="T1"/>
                            </a:cxn>
                            <a:cxn ang="0">
                              <a:pos x="T2" y="T3"/>
                            </a:cxn>
                            <a:cxn ang="0">
                              <a:pos x="T4" y="T5"/>
                            </a:cxn>
                            <a:cxn ang="0">
                              <a:pos x="T6" y="T7"/>
                            </a:cxn>
                          </a:cxnLst>
                          <a:rect l="0" t="0" r="r" b="b"/>
                          <a:pathLst>
                            <a:path w="4081" h="21">
                              <a:moveTo>
                                <a:pt x="4081" y="0"/>
                              </a:moveTo>
                              <a:lnTo>
                                <a:pt x="19" y="21"/>
                              </a:lnTo>
                              <a:lnTo>
                                <a:pt x="0" y="0"/>
                              </a:lnTo>
                              <a:lnTo>
                                <a:pt x="40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1E441" id="Freeform 5" o:spid="_x0000_s1026" style="position:absolute;margin-left:57pt;margin-top:185.85pt;width:68pt;height:.3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081,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" o:allowincell="f" path="m4081,l19,21,,,4081,xe" stroked="f">
                <v:path arrowok="t" o:connecttype="custom" o:connectlocs="863600,0;4021,4445;0,0;863600,0" o:connectangles="0,0,0,0"/>
              </v:shape>
            </w:pict>
          </mc:Fallback>
        </mc:AlternateContent>
      </w:r>
    </w:p>
    <w:p w14:paraId="4BFB9922" w14:textId="77777777" w:rsidR="000B72D2" w:rsidRPr="00CA700C" w:rsidRDefault="000B72D2">
      <w:pPr>
        <w:jc w:val="both"/>
        <w:rPr>
          <w:rFonts w:ascii="ITC Avant Garde" w:hAnsi="ITC Avant Garde"/>
          <w:noProof/>
          <w:lang w:val="es-MX"/>
        </w:rPr>
      </w:pPr>
    </w:p>
    <w:p w14:paraId="4BFB9923" w14:textId="77777777" w:rsidR="000B72D2" w:rsidRPr="00CA700C" w:rsidRDefault="000B72D2">
      <w:pPr>
        <w:jc w:val="both"/>
        <w:rPr>
          <w:rFonts w:ascii="ITC Avant Garde" w:hAnsi="ITC Avant Garde"/>
          <w:noProof/>
          <w:lang w:val="es-MX"/>
        </w:rPr>
      </w:pPr>
    </w:p>
    <w:p w14:paraId="4BFB9924" w14:textId="77777777" w:rsidR="000B72D2" w:rsidRPr="00CA700C" w:rsidRDefault="000B72D2">
      <w:pPr>
        <w:jc w:val="both"/>
        <w:rPr>
          <w:rFonts w:ascii="ITC Avant Garde" w:hAnsi="ITC Avant Garde"/>
          <w:noProof/>
          <w:lang w:val="es-MX"/>
        </w:rPr>
      </w:pPr>
    </w:p>
    <w:p w14:paraId="4BFB9925" w14:textId="77777777" w:rsidR="000B72D2" w:rsidRPr="00CA700C" w:rsidRDefault="000B72D2">
      <w:pPr>
        <w:jc w:val="both"/>
        <w:rPr>
          <w:rFonts w:ascii="ITC Avant Garde" w:hAnsi="ITC Avant Garde"/>
          <w:noProof/>
          <w:lang w:val="es-MX"/>
        </w:rPr>
      </w:pPr>
    </w:p>
    <w:p w14:paraId="4BFB9926" w14:textId="77777777" w:rsidR="000B72D2" w:rsidRPr="00CA700C" w:rsidRDefault="000B72D2">
      <w:pPr>
        <w:jc w:val="both"/>
        <w:rPr>
          <w:rFonts w:ascii="ITC Avant Garde" w:hAnsi="ITC Avant Garde"/>
          <w:noProof/>
          <w:lang w:val="es-MX"/>
        </w:rPr>
      </w:pPr>
    </w:p>
    <w:p w14:paraId="4BFB9927" w14:textId="77777777" w:rsidR="000B72D2" w:rsidRPr="00CA700C" w:rsidRDefault="000B72D2">
      <w:pPr>
        <w:jc w:val="both"/>
        <w:rPr>
          <w:rFonts w:ascii="ITC Avant Garde" w:hAnsi="ITC Avant Garde"/>
          <w:noProof/>
          <w:lang w:val="es-MX"/>
        </w:rPr>
      </w:pPr>
    </w:p>
    <w:p w14:paraId="4BFB9928" w14:textId="77777777" w:rsidR="000B72D2" w:rsidRPr="00CA700C" w:rsidRDefault="000B72D2">
      <w:pPr>
        <w:jc w:val="both"/>
        <w:rPr>
          <w:rFonts w:ascii="ITC Avant Garde" w:hAnsi="ITC Avant Garde"/>
          <w:noProof/>
          <w:lang w:val="es-MX"/>
        </w:rPr>
      </w:pPr>
    </w:p>
    <w:p w14:paraId="4BFB9929" w14:textId="77777777" w:rsidR="000B72D2" w:rsidRPr="00CA700C" w:rsidRDefault="000B72D2">
      <w:pPr>
        <w:jc w:val="both"/>
        <w:rPr>
          <w:rFonts w:ascii="ITC Avant Garde" w:hAnsi="ITC Avant Garde"/>
          <w:noProof/>
          <w:lang w:val="es-MX"/>
        </w:rPr>
      </w:pPr>
    </w:p>
    <w:p w14:paraId="4BFB992A" w14:textId="77777777" w:rsidR="000B72D2" w:rsidRPr="00CA700C" w:rsidRDefault="009B2AAE">
      <w:pPr>
        <w:jc w:val="both"/>
        <w:rPr>
          <w:rFonts w:ascii="ITC Avant Garde" w:hAnsi="ITC Avant Garde"/>
          <w:lang w:val="es-MX"/>
        </w:rPr>
      </w:pPr>
      <w:r w:rsidRPr="00CA700C">
        <w:rPr>
          <w:rFonts w:ascii="ITC Avant Garde" w:hAnsi="ITC Avant Garde"/>
          <w:noProof/>
          <w:lang w:val="es-MX" w:eastAsia="es-MX"/>
        </w:rPr>
        <mc:AlternateContent>
          <mc:Choice Requires="wps">
            <w:drawing>
              <wp:anchor distT="0" distB="0" distL="114300" distR="114300" simplePos="0" relativeHeight="251650048" behindDoc="0" locked="0" layoutInCell="0" allowOverlap="1" wp14:anchorId="4BFB9B0B" wp14:editId="4BFB9B0C">
                <wp:simplePos x="0" y="0"/>
                <wp:positionH relativeFrom="column">
                  <wp:posOffset>2196465</wp:posOffset>
                </wp:positionH>
                <wp:positionV relativeFrom="paragraph">
                  <wp:posOffset>784860</wp:posOffset>
                </wp:positionV>
                <wp:extent cx="615950" cy="3175"/>
                <wp:effectExtent l="0" t="0" r="0" b="0"/>
                <wp:wrapNone/>
                <wp:docPr id="5"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15950" cy="3175"/>
                        </a:xfrm>
                        <a:custGeom>
                          <a:avLst/>
                          <a:gdLst>
                            <a:gd name="T0" fmla="*/ 0 w 2911"/>
                            <a:gd name="T1" fmla="*/ 14 h 14"/>
                            <a:gd name="T2" fmla="*/ 2897 w 2911"/>
                            <a:gd name="T3" fmla="*/ 0 h 14"/>
                            <a:gd name="T4" fmla="*/ 2911 w 2911"/>
                            <a:gd name="T5" fmla="*/ 14 h 14"/>
                            <a:gd name="T6" fmla="*/ 0 w 2911"/>
                            <a:gd name="T7" fmla="*/ 14 h 14"/>
                          </a:gdLst>
                          <a:ahLst/>
                          <a:cxnLst>
                            <a:cxn ang="0">
                              <a:pos x="T0" y="T1"/>
                            </a:cxn>
                            <a:cxn ang="0">
                              <a:pos x="T2" y="T3"/>
                            </a:cxn>
                            <a:cxn ang="0">
                              <a:pos x="T4" y="T5"/>
                            </a:cxn>
                            <a:cxn ang="0">
                              <a:pos x="T6" y="T7"/>
                            </a:cxn>
                          </a:cxnLst>
                          <a:rect l="0" t="0" r="r" b="b"/>
                          <a:pathLst>
                            <a:path w="2911" h="14">
                              <a:moveTo>
                                <a:pt x="0" y="14"/>
                              </a:moveTo>
                              <a:lnTo>
                                <a:pt x="2897" y="0"/>
                              </a:lnTo>
                              <a:lnTo>
                                <a:pt x="2911"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17A81" id="Freeform 4" o:spid="_x0000_s1026" style="position:absolute;margin-left:172.95pt;margin-top:61.8pt;width:48.5pt;height:.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91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" o:allowincell="f" path="m,14l2897,r14,14l,14xe" stroked="f">
                <v:path arrowok="t" o:connecttype="custom" o:connectlocs="0,3175;612988,0;615950,3175;0,3175"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49024" behindDoc="0" locked="0" layoutInCell="0" allowOverlap="1" wp14:anchorId="4BFB9B0D" wp14:editId="4BFB9B0E">
                <wp:simplePos x="0" y="0"/>
                <wp:positionH relativeFrom="column">
                  <wp:posOffset>2196465</wp:posOffset>
                </wp:positionH>
                <wp:positionV relativeFrom="paragraph">
                  <wp:posOffset>171450</wp:posOffset>
                </wp:positionV>
                <wp:extent cx="3175" cy="616585"/>
                <wp:effectExtent l="0" t="0" r="0" b="0"/>
                <wp:wrapNone/>
                <wp:docPr id="4" name="Freeform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0 w 15"/>
                            <a:gd name="T1" fmla="*/ 0 h 2913"/>
                            <a:gd name="T2" fmla="*/ 15 w 15"/>
                            <a:gd name="T3" fmla="*/ 2899 h 2913"/>
                            <a:gd name="T4" fmla="*/ 0 w 15"/>
                            <a:gd name="T5" fmla="*/ 2913 h 2913"/>
                            <a:gd name="T6" fmla="*/ 0 w 15"/>
                            <a:gd name="T7" fmla="*/ 0 h 2913"/>
                          </a:gdLst>
                          <a:ahLst/>
                          <a:cxnLst>
                            <a:cxn ang="0">
                              <a:pos x="T0" y="T1"/>
                            </a:cxn>
                            <a:cxn ang="0">
                              <a:pos x="T2" y="T3"/>
                            </a:cxn>
                            <a:cxn ang="0">
                              <a:pos x="T4" y="T5"/>
                            </a:cxn>
                            <a:cxn ang="0">
                              <a:pos x="T6" y="T7"/>
                            </a:cxn>
                          </a:cxnLst>
                          <a:rect l="0" t="0" r="r" b="b"/>
                          <a:pathLst>
                            <a:path w="15" h="2913">
                              <a:moveTo>
                                <a:pt x="0" y="0"/>
                              </a:moveTo>
                              <a:lnTo>
                                <a:pt x="15" y="2899"/>
                              </a:lnTo>
                              <a:lnTo>
                                <a:pt x="0" y="2913"/>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866582" id="Freeform 3" o:spid="_x0000_s1026" style="position:absolute;margin-left:172.95pt;margin-top:13.5pt;width:.25pt;height:48.5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" o:allowincell="f" path="m,l15,2899,,2913,,xe" stroked="f">
                <v:path arrowok="t" o:connecttype="custom" o:connectlocs="0,0;3175,613622;0,616585;0,0" o:connectangles="0,0,0,0"/>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48000" behindDoc="0" locked="0" layoutInCell="0" allowOverlap="1" wp14:anchorId="4BFB9B0F" wp14:editId="4BFB9B10">
                <wp:simplePos x="0" y="0"/>
                <wp:positionH relativeFrom="column">
                  <wp:posOffset>2809240</wp:posOffset>
                </wp:positionH>
                <wp:positionV relativeFrom="paragraph">
                  <wp:posOffset>171450</wp:posOffset>
                </wp:positionV>
                <wp:extent cx="3175" cy="616585"/>
                <wp:effectExtent l="0" t="0" r="0" b="0"/>
                <wp:wrapNone/>
                <wp:docPr id="3" name="Freeform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75" cy="616585"/>
                        </a:xfrm>
                        <a:custGeom>
                          <a:avLst/>
                          <a:gdLst>
                            <a:gd name="T0" fmla="*/ 14 w 14"/>
                            <a:gd name="T1" fmla="*/ 2913 h 2913"/>
                            <a:gd name="T2" fmla="*/ 0 w 14"/>
                            <a:gd name="T3" fmla="*/ 15 h 2913"/>
                            <a:gd name="T4" fmla="*/ 14 w 14"/>
                            <a:gd name="T5" fmla="*/ 0 h 2913"/>
                            <a:gd name="T6" fmla="*/ 14 w 14"/>
                            <a:gd name="T7" fmla="*/ 2913 h 2913"/>
                          </a:gdLst>
                          <a:ahLst/>
                          <a:cxnLst>
                            <a:cxn ang="0">
                              <a:pos x="T0" y="T1"/>
                            </a:cxn>
                            <a:cxn ang="0">
                              <a:pos x="T2" y="T3"/>
                            </a:cxn>
                            <a:cxn ang="0">
                              <a:pos x="T4" y="T5"/>
                            </a:cxn>
                            <a:cxn ang="0">
                              <a:pos x="T6" y="T7"/>
                            </a:cxn>
                          </a:cxnLst>
                          <a:rect l="0" t="0" r="r" b="b"/>
                          <a:pathLst>
                            <a:path w="14" h="2913">
                              <a:moveTo>
                                <a:pt x="14" y="2913"/>
                              </a:moveTo>
                              <a:lnTo>
                                <a:pt x="0" y="15"/>
                              </a:lnTo>
                              <a:lnTo>
                                <a:pt x="14" y="0"/>
                              </a:lnTo>
                              <a:lnTo>
                                <a:pt x="14" y="29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E6C21" id="Freeform 2" o:spid="_x0000_s1026" style="position:absolute;margin-left:221.2pt;margin-top:13.5pt;width:.25pt;height:48.5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4,2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" o:allowincell="f" path="m14,2913l,15,14,r,2913xe" stroked="f">
                <v:path arrowok="t" o:connecttype="custom" o:connectlocs="3175,616585;0,3175;3175,0;3175,616585" o:connectangles="0,0,0,0"/>
              </v:shape>
            </w:pict>
          </mc:Fallback>
        </mc:AlternateContent>
      </w:r>
    </w:p>
    <w:p w14:paraId="4BFB992B" w14:textId="77777777" w:rsidR="000B72D2" w:rsidRPr="00CA700C" w:rsidRDefault="000B72D2">
      <w:pPr>
        <w:jc w:val="both"/>
        <w:rPr>
          <w:rFonts w:ascii="ITC Avant Garde" w:hAnsi="ITC Avant Garde"/>
          <w:lang w:val="es-MX"/>
        </w:rPr>
      </w:pPr>
    </w:p>
    <w:p w14:paraId="4BFB992C" w14:textId="77777777" w:rsidR="000B72D2" w:rsidRPr="00CA700C" w:rsidRDefault="000B72D2">
      <w:pPr>
        <w:jc w:val="both"/>
        <w:rPr>
          <w:rFonts w:ascii="ITC Avant Garde" w:hAnsi="ITC Avant Garde"/>
          <w:lang w:val="es-MX"/>
        </w:rPr>
      </w:pPr>
    </w:p>
    <w:p w14:paraId="4BFB992D" w14:textId="77777777" w:rsidR="000B72D2" w:rsidRPr="00CA700C" w:rsidRDefault="000B72D2">
      <w:pPr>
        <w:jc w:val="both"/>
        <w:rPr>
          <w:rFonts w:ascii="ITC Avant Garde" w:hAnsi="ITC Avant Garde"/>
          <w:lang w:val="es-MX"/>
        </w:rPr>
      </w:pPr>
    </w:p>
    <w:p w14:paraId="4BFB992E" w14:textId="77777777" w:rsidR="000B72D2" w:rsidRPr="00CA700C" w:rsidRDefault="000B72D2">
      <w:pPr>
        <w:jc w:val="both"/>
        <w:rPr>
          <w:rFonts w:ascii="ITC Avant Garde" w:hAnsi="ITC Avant Garde"/>
          <w:lang w:val="es-MX"/>
        </w:rPr>
      </w:pPr>
    </w:p>
    <w:p w14:paraId="4BFB992F" w14:textId="77777777" w:rsidR="000B72D2" w:rsidRPr="00CA700C" w:rsidRDefault="000B72D2">
      <w:pPr>
        <w:jc w:val="both"/>
        <w:rPr>
          <w:rFonts w:ascii="ITC Avant Garde" w:hAnsi="ITC Avant Garde"/>
          <w:lang w:val="es-MX"/>
        </w:rPr>
      </w:pPr>
    </w:p>
    <w:p w14:paraId="4BFB9930" w14:textId="77777777" w:rsidR="000B72D2" w:rsidRPr="00CA700C" w:rsidRDefault="000B72D2">
      <w:pPr>
        <w:jc w:val="both"/>
        <w:rPr>
          <w:rFonts w:ascii="ITC Avant Garde" w:hAnsi="ITC Avant Garde"/>
          <w:lang w:val="es-MX"/>
        </w:rPr>
      </w:pPr>
    </w:p>
    <w:p w14:paraId="4BFB9931" w14:textId="77777777" w:rsidR="000B72D2" w:rsidRPr="00CA700C" w:rsidRDefault="000B72D2">
      <w:pPr>
        <w:jc w:val="both"/>
        <w:rPr>
          <w:rFonts w:ascii="ITC Avant Garde" w:hAnsi="ITC Avant Garde"/>
          <w:lang w:val="es-MX"/>
        </w:rPr>
      </w:pPr>
    </w:p>
    <w:p w14:paraId="4BFB9932" w14:textId="77777777" w:rsidR="00A33EE4"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i/>
          <w:sz w:val="22"/>
          <w:lang w:val="es-MX"/>
        </w:rPr>
        <w:t>Diseño por flexión.-</w:t>
      </w:r>
      <w:r w:rsidRPr="00CA700C">
        <w:rPr>
          <w:rFonts w:ascii="ITC Avant Garde" w:hAnsi="ITC Avant Garde"/>
          <w:sz w:val="22"/>
          <w:lang w:val="es-MX"/>
        </w:rPr>
        <w:t xml:space="preserve"> Para el cálculo de las presiones de contacto  se considerará la longitud total de la losa en voladizo, no obstante que las NTC disminuyan un peralte efectivo la distancia. El volado a considerar será (A - a) / 2 y (B – b) / 2, tanto para cimentaciones de torres autosoportadas como de monopolos.</w:t>
      </w:r>
    </w:p>
    <w:p w14:paraId="4BFB9933" w14:textId="77777777" w:rsidR="00A33EE4" w:rsidRPr="00CA700C" w:rsidRDefault="00A33EE4" w:rsidP="00A33EE4">
      <w:pPr>
        <w:pStyle w:val="Textoindependiente"/>
        <w:rPr>
          <w:rFonts w:ascii="ITC Avant Garde" w:hAnsi="ITC Avant Garde"/>
          <w:sz w:val="22"/>
          <w:lang w:val="es-MX"/>
        </w:rPr>
      </w:pPr>
    </w:p>
    <w:p w14:paraId="4BFB9934" w14:textId="77777777" w:rsidR="00A33EE4" w:rsidRPr="00CA700C" w:rsidRDefault="000C74DA" w:rsidP="004E6A7B">
      <w:pPr>
        <w:pStyle w:val="Textoindependiente"/>
        <w:tabs>
          <w:tab w:val="left" w:pos="8647"/>
        </w:tabs>
        <w:jc w:val="center"/>
        <w:rPr>
          <w:rFonts w:ascii="ITC Avant Garde" w:hAnsi="ITC Avant Garde"/>
        </w:rPr>
      </w:pPr>
      <w:r w:rsidRPr="00CA700C">
        <w:rPr>
          <w:rFonts w:ascii="ITC Avant Garde" w:hAnsi="ITC Avant Garde"/>
        </w:rPr>
        <w:object w:dxaOrig="17970" w:dyaOrig="11445" w14:anchorId="4BFB9B11">
          <v:shape id="_x0000_i1035" type="#_x0000_t75" style="width:181.5pt;height:253.5pt" o:ole="">
            <v:imagedata r:id="rId33" o:title="" cropbottom="-1192f" cropleft="22475f" cropright="22226f" gain="0" blacklevel="-.5" grayscale="t"/>
          </v:shape>
          <o:OLEObject Type="Embed" ProgID="AutoCAD.Drawing.18" ShapeID="_x0000_i1035" DrawAspect="Content" ObjectID="_1626597335" r:id="rId34"/>
        </w:object>
      </w:r>
      <w:r w:rsidR="00B86A01" w:rsidRPr="00CA700C">
        <w:rPr>
          <w:rFonts w:ascii="ITC Avant Garde" w:hAnsi="ITC Avant Garde"/>
        </w:rPr>
        <w:object w:dxaOrig="17970" w:dyaOrig="11445" w14:anchorId="4BFB9B12">
          <v:shape id="_x0000_i1036" type="#_x0000_t75" style="width:172.5pt;height:253.5pt" o:ole="">
            <v:imagedata r:id="rId35" o:title="" cropbottom="-1299f" cropleft="22475f" cropright="22673f" gain="0" blacklevel="-.5" grayscale="t"/>
          </v:shape>
          <o:OLEObject Type="Embed" ProgID="AutoCAD.Drawing.18" ShapeID="_x0000_i1036" DrawAspect="Content" ObjectID="_1626597336" r:id="rId36"/>
        </w:object>
      </w:r>
    </w:p>
    <w:p w14:paraId="4BFB9935" w14:textId="77777777" w:rsidR="000B72D2" w:rsidRPr="00CA700C" w:rsidRDefault="000B72D2">
      <w:pPr>
        <w:pStyle w:val="Textoindependiente"/>
        <w:ind w:left="720"/>
        <w:rPr>
          <w:rFonts w:ascii="ITC Avant Garde" w:hAnsi="ITC Avant Garde"/>
          <w:sz w:val="22"/>
          <w:lang w:val="es-MX"/>
        </w:rPr>
      </w:pPr>
    </w:p>
    <w:p w14:paraId="4BFB9936" w14:textId="77777777" w:rsidR="000B72D2" w:rsidRPr="00CA700C" w:rsidRDefault="000B72D2" w:rsidP="002B77E2">
      <w:pPr>
        <w:pStyle w:val="Textoindependiente"/>
        <w:ind w:left="1134"/>
        <w:rPr>
          <w:rFonts w:ascii="ITC Avant Garde" w:hAnsi="ITC Avant Garde"/>
          <w:sz w:val="22"/>
          <w:lang w:val="es-MX"/>
        </w:rPr>
      </w:pPr>
      <w:r w:rsidRPr="00CA700C">
        <w:rPr>
          <w:rFonts w:ascii="ITC Avant Garde" w:hAnsi="ITC Avant Garde"/>
          <w:sz w:val="22"/>
          <w:lang w:val="es-MX"/>
        </w:rPr>
        <w:t>El valor de las presiones de contacto</w:t>
      </w:r>
      <w:r w:rsidR="00A231E9" w:rsidRPr="00CA700C">
        <w:rPr>
          <w:rFonts w:ascii="ITC Avant Garde" w:hAnsi="ITC Avant Garde"/>
          <w:sz w:val="22"/>
          <w:lang w:val="es-MX"/>
        </w:rPr>
        <w:t xml:space="preserve"> q</w:t>
      </w:r>
      <w:r w:rsidR="00A231E9" w:rsidRPr="00CA700C">
        <w:rPr>
          <w:rFonts w:ascii="ITC Avant Garde" w:hAnsi="ITC Avant Garde"/>
          <w:sz w:val="22"/>
          <w:vertAlign w:val="subscript"/>
          <w:lang w:val="es-MX"/>
        </w:rPr>
        <w:t>diseño</w:t>
      </w:r>
      <w:r w:rsidRPr="00CA700C">
        <w:rPr>
          <w:rFonts w:ascii="ITC Avant Garde" w:hAnsi="ITC Avant Garde"/>
          <w:sz w:val="22"/>
          <w:lang w:val="es-MX"/>
        </w:rPr>
        <w:t xml:space="preserve"> que se utilizarán para el cálculo del momento de diseño será el resultante del q</w:t>
      </w:r>
      <w:r w:rsidRPr="00CA700C">
        <w:rPr>
          <w:rFonts w:ascii="ITC Avant Garde" w:hAnsi="ITC Avant Garde"/>
          <w:sz w:val="22"/>
          <w:vertAlign w:val="subscript"/>
          <w:lang w:val="es-MX"/>
        </w:rPr>
        <w:t>act</w:t>
      </w:r>
      <w:r w:rsidRPr="00CA700C">
        <w:rPr>
          <w:rFonts w:ascii="ITC Avant Garde" w:hAnsi="ITC Avant Garde"/>
          <w:sz w:val="22"/>
          <w:lang w:val="es-MX"/>
        </w:rPr>
        <w:t xml:space="preserve"> </w:t>
      </w:r>
      <w:r w:rsidR="00A231E9" w:rsidRPr="00CA700C">
        <w:rPr>
          <w:rFonts w:ascii="ITC Avant Garde" w:hAnsi="ITC Avant Garde"/>
          <w:sz w:val="22"/>
          <w:lang w:val="es-MX"/>
        </w:rPr>
        <w:t xml:space="preserve">por su factor de carga correspondiente </w:t>
      </w:r>
      <w:r w:rsidRPr="00CA700C">
        <w:rPr>
          <w:rFonts w:ascii="ITC Avant Garde" w:hAnsi="ITC Avant Garde"/>
          <w:sz w:val="22"/>
          <w:lang w:val="es-MX"/>
        </w:rPr>
        <w:t>(sin considerar el peso de relleno).</w:t>
      </w:r>
    </w:p>
    <w:p w14:paraId="4BFB9937" w14:textId="77777777" w:rsidR="000B72D2" w:rsidRPr="00CA700C" w:rsidRDefault="000B72D2">
      <w:pPr>
        <w:pStyle w:val="Textoindependiente"/>
        <w:ind w:left="720"/>
        <w:rPr>
          <w:rFonts w:ascii="ITC Avant Garde" w:hAnsi="ITC Avant Garde"/>
          <w:sz w:val="22"/>
          <w:lang w:val="es-MX"/>
        </w:rPr>
      </w:pPr>
    </w:p>
    <w:p w14:paraId="4BFB9938" w14:textId="77777777" w:rsidR="00006579" w:rsidRPr="00CA700C" w:rsidRDefault="000B72D2" w:rsidP="002B77E2">
      <w:pPr>
        <w:pStyle w:val="Textoindependiente"/>
        <w:numPr>
          <w:ilvl w:val="1"/>
          <w:numId w:val="24"/>
        </w:numPr>
        <w:rPr>
          <w:rFonts w:ascii="ITC Avant Garde" w:hAnsi="ITC Avant Garde"/>
          <w:sz w:val="22"/>
          <w:lang w:val="es-MX"/>
        </w:rPr>
      </w:pPr>
      <w:r w:rsidRPr="00CA700C">
        <w:rPr>
          <w:rFonts w:ascii="ITC Avant Garde" w:hAnsi="ITC Avant Garde"/>
          <w:i/>
          <w:sz w:val="22"/>
          <w:lang w:val="es-MX"/>
        </w:rPr>
        <w:t>Revisión por cortante.-</w:t>
      </w:r>
      <w:r w:rsidR="00006579" w:rsidRPr="00CA700C">
        <w:rPr>
          <w:rFonts w:ascii="ITC Avant Garde" w:hAnsi="ITC Avant Garde"/>
          <w:i/>
          <w:sz w:val="22"/>
          <w:lang w:val="es-MX"/>
        </w:rPr>
        <w:t xml:space="preserve">Se deberán verificar las condiciones para emplear la ecuación adecuada para la </w:t>
      </w:r>
      <w:r w:rsidR="00547803" w:rsidRPr="00CA700C">
        <w:rPr>
          <w:rFonts w:ascii="ITC Avant Garde" w:hAnsi="ITC Avant Garde"/>
          <w:i/>
          <w:sz w:val="22"/>
          <w:lang w:val="es-MX"/>
        </w:rPr>
        <w:t>revisión</w:t>
      </w:r>
      <w:r w:rsidR="00006579" w:rsidRPr="00CA700C">
        <w:rPr>
          <w:rFonts w:ascii="ITC Avant Garde" w:hAnsi="ITC Avant Garde"/>
          <w:i/>
          <w:sz w:val="22"/>
          <w:lang w:val="es-MX"/>
        </w:rPr>
        <w:t xml:space="preserve"> de cortante:</w:t>
      </w:r>
    </w:p>
    <w:p w14:paraId="4BFB9939" w14:textId="77777777" w:rsidR="00547803" w:rsidRPr="00CA700C" w:rsidRDefault="009B2AAE" w:rsidP="00547803">
      <w:pPr>
        <w:pStyle w:val="Textoindependiente"/>
        <w:rPr>
          <w:rFonts w:ascii="ITC Avant Garde" w:hAnsi="ITC Avant Garde"/>
          <w:i/>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4384" behindDoc="0" locked="0" layoutInCell="1" allowOverlap="1" wp14:anchorId="4BFB9B13" wp14:editId="4BFB9B14">
                <wp:simplePos x="0" y="0"/>
                <wp:positionH relativeFrom="column">
                  <wp:posOffset>4180205</wp:posOffset>
                </wp:positionH>
                <wp:positionV relativeFrom="paragraph">
                  <wp:posOffset>139700</wp:posOffset>
                </wp:positionV>
                <wp:extent cx="661670" cy="548640"/>
                <wp:effectExtent l="0" t="0" r="0" b="0"/>
                <wp:wrapNone/>
                <wp:docPr id="2" name="13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670" cy="548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3E" w14:textId="77777777" w:rsidR="004952D4" w:rsidRPr="009B2AAE" w:rsidRDefault="00782CC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BFB9B13" id="13 CuadroTexto" o:spid="_x0000_s1141" type="#_x0000_t202" style="position:absolute;left:0;text-align:left;margin-left:329.15pt;margin-top:11pt;width:52.1pt;height:43.2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" filled="f" stroked="f">
                <v:textbox style="mso-fit-shape-to-text:t">
                  <w:txbxContent>
                    <w:p w14:paraId="4BFB9B3E" w14:textId="77777777" w:rsidR="004952D4" w:rsidRPr="009B2AAE" w:rsidRDefault="00782CC0" w:rsidP="00547803">
                      <w:pPr>
                        <w:pStyle w:val="NormalWeb"/>
                        <w:spacing w:before="0" w:beforeAutospacing="0" w:after="0" w:afterAutospacing="0"/>
                      </w:pPr>
                      <m:oMathPara>
                        <m:oMathParaPr>
                          <m:jc m:val="centerGroup"/>
                        </m:oMathParaPr>
                        <m:oMath>
                          <m:f>
                            <m:fPr>
                              <m:ctrlPr>
                                <w:rPr>
                                  <w:rFonts w:ascii="Cambria Math" w:hAnsi="Cambria Math"/>
                                  <w:i/>
                                  <w:iCs/>
                                  <w:color w:val="000000"/>
                                  <w:szCs w:val="22"/>
                                </w:rPr>
                              </m:ctrlPr>
                            </m:fPr>
                            <m:num>
                              <m:sSub>
                                <m:sSubPr>
                                  <m:ctrlPr>
                                    <w:rPr>
                                      <w:rFonts w:ascii="Cambria Math" w:hAnsi="Cambria Math"/>
                                      <w:i/>
                                      <w:iCs/>
                                      <w:color w:val="000000"/>
                                      <w:szCs w:val="22"/>
                                    </w:rPr>
                                  </m:ctrlPr>
                                </m:sSubPr>
                                <m:e>
                                  <m:r>
                                    <w:rPr>
                                      <w:rFonts w:ascii="Cambria Math" w:hAnsi="Cambria Math"/>
                                      <w:color w:val="000000"/>
                                      <w:szCs w:val="22"/>
                                    </w:rPr>
                                    <m:t>M</m:t>
                                  </m:r>
                                </m:e>
                                <m:sub>
                                  <m:r>
                                    <w:rPr>
                                      <w:rFonts w:ascii="Cambria Math" w:hAnsi="Cambria Math"/>
                                      <w:color w:val="000000"/>
                                      <w:szCs w:val="22"/>
                                    </w:rPr>
                                    <m:t>u</m:t>
                                  </m:r>
                                </m:sub>
                              </m:sSub>
                            </m:num>
                            <m:den>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u</m:t>
                                  </m:r>
                                </m:sub>
                              </m:sSub>
                              <m:r>
                                <w:rPr>
                                  <w:rFonts w:ascii="Cambria Math" w:hAnsi="Cambria Math"/>
                                  <w:color w:val="000000"/>
                                  <w:szCs w:val="22"/>
                                </w:rPr>
                                <m:t>d</m:t>
                              </m:r>
                            </m:den>
                          </m:f>
                          <m:r>
                            <w:rPr>
                              <w:rFonts w:ascii="Cambria Math" w:hAnsi="Cambria Math"/>
                              <w:color w:val="000000"/>
                              <w:szCs w:val="22"/>
                            </w:rPr>
                            <m:t>&lt;2</m:t>
                          </m:r>
                        </m:oMath>
                      </m:oMathPara>
                    </w:p>
                  </w:txbxContent>
                </v:textbox>
              </v:shape>
            </w:pict>
          </mc:Fallback>
        </mc:AlternateContent>
      </w:r>
    </w:p>
    <w:p w14:paraId="4BFB993A" w14:textId="77777777" w:rsidR="00547803" w:rsidRPr="00CA700C" w:rsidRDefault="009B2AAE" w:rsidP="00547803">
      <w:pPr>
        <w:pStyle w:val="Textoindependiente"/>
        <w:rPr>
          <w:rFonts w:ascii="ITC Avant Garde" w:hAnsi="ITC Avant Garde"/>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2336" behindDoc="0" locked="0" layoutInCell="1" allowOverlap="1" wp14:anchorId="4BFB9B15" wp14:editId="4BFB9B16">
                <wp:simplePos x="0" y="0"/>
                <wp:positionH relativeFrom="column">
                  <wp:posOffset>2122805</wp:posOffset>
                </wp:positionH>
                <wp:positionV relativeFrom="paragraph">
                  <wp:posOffset>97790</wp:posOffset>
                </wp:positionV>
                <wp:extent cx="800100" cy="320040"/>
                <wp:effectExtent l="0" t="0" r="0" b="8255"/>
                <wp:wrapNone/>
                <wp:docPr id="11" name="10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320040"/>
                        </a:xfrm>
                        <a:prstGeom prst="rect">
                          <a:avLst/>
                        </a:prstGeom>
                        <a:noFill/>
                        <a:ln>
                          <a:noFill/>
                        </a:ln>
                        <a:effectLst/>
                      </wps:spPr>
                      <wps:txbx>
                        <w:txbxContent>
                          <w:p w14:paraId="4BFB9B3F"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5" id="10 CuadroTexto" o:spid="_x0000_s1142" type="#_x0000_t202" style="position:absolute;left:0;text-align:left;margin-left:167.15pt;margin-top:7.7pt;width:63pt;height:2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" filled="f" stroked="f">
                <v:path arrowok="t"/>
                <v:textbox style="mso-fit-shape-to-text:t">
                  <w:txbxContent>
                    <w:p w14:paraId="4BFB9B3F"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4d≤</m:t>
                          </m:r>
                          <m:sSub>
                            <m:sSubPr>
                              <m:ctrlPr>
                                <w:rPr>
                                  <w:rFonts w:ascii="Cambria Math" w:hAnsi="Cambria Math"/>
                                  <w:i/>
                                  <w:iCs/>
                                  <w:color w:val="000000"/>
                                  <w:szCs w:val="22"/>
                                </w:rPr>
                              </m:ctrlPr>
                            </m:sSubPr>
                            <m:e>
                              <m:r>
                                <w:rPr>
                                  <w:rFonts w:ascii="Cambria Math" w:hAnsi="Cambria Math"/>
                                  <w:color w:val="000000"/>
                                  <w:szCs w:val="22"/>
                                </w:rPr>
                                <m:t>B</m:t>
                              </m:r>
                            </m:e>
                            <m:sub>
                              <m:r>
                                <w:rPr>
                                  <w:rFonts w:ascii="Cambria Math" w:hAnsi="Cambria Math"/>
                                  <w:color w:val="000000"/>
                                  <w:szCs w:val="22"/>
                                </w:rPr>
                                <m:t>ase</m:t>
                              </m:r>
                            </m:sub>
                          </m:sSub>
                        </m:oMath>
                      </m:oMathPara>
                    </w:p>
                  </w:txbxContent>
                </v:textbox>
              </v:shape>
            </w:pict>
          </mc:Fallback>
        </mc:AlternateContent>
      </w:r>
      <w:r w:rsidRPr="00CA700C">
        <w:rPr>
          <w:rFonts w:ascii="ITC Avant Garde" w:hAnsi="ITC Avant Garde"/>
          <w:noProof/>
          <w:lang w:val="es-MX" w:eastAsia="es-MX"/>
        </w:rPr>
        <mc:AlternateContent>
          <mc:Choice Requires="wps">
            <w:drawing>
              <wp:anchor distT="0" distB="0" distL="114300" distR="114300" simplePos="0" relativeHeight="251663360" behindDoc="0" locked="0" layoutInCell="1" allowOverlap="1" wp14:anchorId="4BFB9B17" wp14:editId="4BFB9B18">
                <wp:simplePos x="0" y="0"/>
                <wp:positionH relativeFrom="column">
                  <wp:posOffset>3265805</wp:posOffset>
                </wp:positionH>
                <wp:positionV relativeFrom="paragraph">
                  <wp:posOffset>97790</wp:posOffset>
                </wp:positionV>
                <wp:extent cx="800100" cy="440055"/>
                <wp:effectExtent l="0" t="0" r="0" b="8255"/>
                <wp:wrapNone/>
                <wp:docPr id="12" name="11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00100" cy="440055"/>
                        </a:xfrm>
                        <a:prstGeom prst="rect">
                          <a:avLst/>
                        </a:prstGeom>
                        <a:noFill/>
                        <a:ln>
                          <a:noFill/>
                        </a:ln>
                        <a:effectLst/>
                      </wps:spPr>
                      <wps:txbx>
                        <w:txbxContent>
                          <w:p w14:paraId="4BFB9B40"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wps:txbx>
                      <wps:bodyPr vertOverflow="clip" horzOverflow="clip" rtlCol="0" anchor="t">
                        <a:spAutoFit/>
                      </wps:bodyPr>
                    </wps:wsp>
                  </a:graphicData>
                </a:graphic>
                <wp14:sizeRelH relativeFrom="page">
                  <wp14:pctWidth>0</wp14:pctWidth>
                </wp14:sizeRelH>
                <wp14:sizeRelV relativeFrom="page">
                  <wp14:pctHeight>0</wp14:pctHeight>
                </wp14:sizeRelV>
              </wp:anchor>
            </w:drawing>
          </mc:Choice>
          <mc:Fallback>
            <w:pict>
              <v:shape w14:anchorId="4BFB9B17" id="11 CuadroTexto" o:spid="_x0000_s1143" type="#_x0000_t202" style="position:absolute;left:0;text-align:left;margin-left:257.15pt;margin-top:7.7pt;width:63pt;height:34.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" filled="f" stroked="f">
                <v:path arrowok="t"/>
                <v:textbox style="mso-fit-shape-to-text:t">
                  <w:txbxContent>
                    <w:p w14:paraId="4BFB9B40" w14:textId="77777777" w:rsidR="004952D4" w:rsidRPr="009B2AAE" w:rsidRDefault="004952D4" w:rsidP="00547803">
                      <w:pPr>
                        <w:pStyle w:val="NormalWeb"/>
                        <w:spacing w:before="0" w:beforeAutospacing="0" w:after="0" w:afterAutospacing="0"/>
                      </w:pPr>
                      <m:oMathPara>
                        <m:oMathParaPr>
                          <m:jc m:val="centerGroup"/>
                        </m:oMathParaPr>
                        <m:oMath>
                          <m:r>
                            <w:rPr>
                              <w:rFonts w:ascii="Cambria Math" w:hAnsi="Cambria Math"/>
                              <w:color w:val="000000"/>
                              <w:szCs w:val="22"/>
                            </w:rPr>
                            <m:t>h&lt;</m:t>
                          </m:r>
                          <m:sSub>
                            <m:sSubPr>
                              <m:ctrlPr>
                                <w:rPr>
                                  <w:rFonts w:ascii="Cambria Math" w:hAnsi="Cambria Math"/>
                                  <w:i/>
                                  <w:iCs/>
                                  <w:color w:val="000000"/>
                                  <w:szCs w:val="22"/>
                                </w:rPr>
                              </m:ctrlPr>
                            </m:sSubPr>
                            <m:e>
                              <m:r>
                                <w:rPr>
                                  <w:rFonts w:ascii="Cambria Math" w:hAnsi="Cambria Math"/>
                                  <w:color w:val="000000"/>
                                  <w:szCs w:val="22"/>
                                </w:rPr>
                                <m:t>60</m:t>
                              </m:r>
                            </m:e>
                            <m:sub>
                              <m:r>
                                <w:rPr>
                                  <w:rFonts w:ascii="Cambria Math" w:hAnsi="Cambria Math"/>
                                  <w:color w:val="000000"/>
                                  <w:szCs w:val="22"/>
                                </w:rPr>
                                <m:t>cm</m:t>
                              </m:r>
                            </m:sub>
                          </m:sSub>
                        </m:oMath>
                      </m:oMathPara>
                    </w:p>
                  </w:txbxContent>
                </v:textbox>
              </v:shape>
            </w:pict>
          </mc:Fallback>
        </mc:AlternateContent>
      </w:r>
    </w:p>
    <w:p w14:paraId="4BFB993B" w14:textId="77777777" w:rsidR="00547803" w:rsidRPr="00CA700C" w:rsidRDefault="00547803" w:rsidP="00547803">
      <w:pPr>
        <w:pStyle w:val="Textoindependiente"/>
        <w:ind w:left="1701"/>
        <w:rPr>
          <w:rFonts w:ascii="ITC Avant Garde" w:hAnsi="ITC Avant Garde"/>
          <w:i/>
          <w:sz w:val="22"/>
          <w:lang w:val="es-MX"/>
        </w:rPr>
      </w:pPr>
    </w:p>
    <w:p w14:paraId="4BFB993C" w14:textId="77777777" w:rsidR="00006579" w:rsidRPr="00CA700C" w:rsidRDefault="00547803" w:rsidP="00547803">
      <w:pPr>
        <w:pStyle w:val="Textoindependiente"/>
        <w:ind w:left="1701"/>
        <w:rPr>
          <w:rFonts w:ascii="ITC Avant Garde" w:hAnsi="ITC Avant Garde"/>
          <w:i/>
          <w:sz w:val="22"/>
          <w:lang w:val="es-MX"/>
        </w:rPr>
      </w:pPr>
      <w:r w:rsidRPr="00CA700C">
        <w:rPr>
          <w:rFonts w:ascii="ITC Avant Garde" w:hAnsi="ITC Avant Garde"/>
          <w:i/>
          <w:sz w:val="22"/>
          <w:lang w:val="es-MX"/>
        </w:rPr>
        <w:t xml:space="preserve">           </w:t>
      </w:r>
    </w:p>
    <w:p w14:paraId="4BFB993D" w14:textId="77777777" w:rsidR="00530DDB" w:rsidRPr="00CA700C" w:rsidRDefault="00530DDB" w:rsidP="002B77E2">
      <w:pPr>
        <w:pStyle w:val="Textoindependiente"/>
        <w:ind w:left="1134"/>
        <w:rPr>
          <w:rFonts w:ascii="ITC Avant Garde" w:hAnsi="ITC Avant Garde"/>
          <w:i/>
          <w:sz w:val="22"/>
          <w:lang w:val="es-MX"/>
        </w:rPr>
      </w:pPr>
      <w:r w:rsidRPr="00CA700C">
        <w:rPr>
          <w:rFonts w:ascii="ITC Avant Garde" w:hAnsi="ITC Avant Garde"/>
          <w:i/>
          <w:sz w:val="22"/>
          <w:lang w:val="es-MX"/>
        </w:rPr>
        <w:t>Si se cumple las tres condiciones el esfuerzo cortante se calculara con la siguiente expresión como viga ancha:</w:t>
      </w:r>
    </w:p>
    <w:p w14:paraId="4BFB993E" w14:textId="77777777" w:rsidR="00530DDB" w:rsidRPr="00CA700C" w:rsidRDefault="00530DDB" w:rsidP="00547803">
      <w:pPr>
        <w:pStyle w:val="Textoindependiente"/>
        <w:ind w:left="1701"/>
        <w:rPr>
          <w:rFonts w:ascii="ITC Avant Garde" w:hAnsi="ITC Avant Garde"/>
          <w:i/>
          <w:sz w:val="22"/>
          <w:lang w:val="es-MX"/>
        </w:rPr>
      </w:pPr>
    </w:p>
    <w:p w14:paraId="4BFB993F" w14:textId="77777777" w:rsidR="00530DDB" w:rsidRPr="00CA700C" w:rsidRDefault="009B2AAE" w:rsidP="00530DDB">
      <w:pPr>
        <w:pStyle w:val="Textoindependiente"/>
        <w:rPr>
          <w:rFonts w:ascii="ITC Avant Garde" w:hAnsi="ITC Avant Garde"/>
          <w:i/>
          <w:sz w:val="22"/>
          <w:lang w:val="es-MX"/>
        </w:rPr>
      </w:pPr>
      <w:r w:rsidRPr="00CA700C">
        <w:rPr>
          <w:rFonts w:ascii="ITC Avant Garde" w:hAnsi="ITC Avant Garde"/>
          <w:noProof/>
          <w:lang w:val="es-MX" w:eastAsia="es-MX"/>
        </w:rPr>
        <mc:AlternateContent>
          <mc:Choice Requires="wps">
            <w:drawing>
              <wp:anchor distT="0" distB="0" distL="114300" distR="114300" simplePos="0" relativeHeight="251665408" behindDoc="0" locked="0" layoutInCell="1" allowOverlap="1" wp14:anchorId="4BFB9B19" wp14:editId="4BFB9B1A">
                <wp:simplePos x="0" y="0"/>
                <wp:positionH relativeFrom="column">
                  <wp:posOffset>1094105</wp:posOffset>
                </wp:positionH>
                <wp:positionV relativeFrom="paragraph">
                  <wp:posOffset>0</wp:posOffset>
                </wp:positionV>
                <wp:extent cx="5029200" cy="472440"/>
                <wp:effectExtent l="0" t="0" r="0" b="0"/>
                <wp:wrapNone/>
                <wp:docPr id="15" name="14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29200" cy="472440"/>
                        </a:xfrm>
                        <a:prstGeom prst="rect">
                          <a:avLst/>
                        </a:prstGeom>
                        <a:noFill/>
                        <a:ln>
                          <a:noFill/>
                        </a:ln>
                        <a:effectLst/>
                      </wps:spPr>
                      <wps:txbx>
                        <w:txbxContent>
                          <w:p w14:paraId="4BFB9B41" w14:textId="77777777" w:rsidR="004952D4" w:rsidRPr="009B2AAE" w:rsidRDefault="00782CC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wps:txbx>
                      <wps:bodyPr vertOverflow="clip" horzOverflow="clip" wrap="square" rtlCol="0" anchor="t">
                        <a:spAutoFit/>
                      </wps:bodyPr>
                    </wps:wsp>
                  </a:graphicData>
                </a:graphic>
                <wp14:sizeRelH relativeFrom="page">
                  <wp14:pctWidth>0</wp14:pctWidth>
                </wp14:sizeRelH>
                <wp14:sizeRelV relativeFrom="page">
                  <wp14:pctHeight>0</wp14:pctHeight>
                </wp14:sizeRelV>
              </wp:anchor>
            </w:drawing>
          </mc:Choice>
          <mc:Fallback>
            <w:pict>
              <v:shape w14:anchorId="4BFB9B19" id="14 CuadroTexto" o:spid="_x0000_s1144" type="#_x0000_t202" style="position:absolute;left:0;text-align:left;margin-left:86.15pt;margin-top:0;width:396pt;height:37.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" filled="f" stroked="f">
                <v:path arrowok="t"/>
                <v:textbox style="mso-fit-shape-to-text:t">
                  <w:txbxContent>
                    <w:p w14:paraId="4BFB9B41" w14:textId="77777777" w:rsidR="004952D4" w:rsidRPr="009B2AAE" w:rsidRDefault="00782CC0" w:rsidP="00530DDB">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V</m:t>
                              </m:r>
                            </m:e>
                            <m:sub>
                              <m:r>
                                <w:rPr>
                                  <w:rFonts w:ascii="Cambria Math" w:hAnsi="Cambria Math"/>
                                  <w:color w:val="000000"/>
                                  <w:szCs w:val="22"/>
                                </w:rPr>
                                <m:t>cr</m:t>
                              </m:r>
                            </m:sub>
                          </m:sSub>
                          <m:r>
                            <w:rPr>
                              <w:rFonts w:ascii="Cambria Math" w:hAnsi="Cambria Math"/>
                              <w:color w:val="000000"/>
                              <w:szCs w:val="22"/>
                            </w:rPr>
                            <m:t>=0.5FR</m:t>
                          </m:r>
                          <m:rad>
                            <m:radPr>
                              <m:degHide m:val="1"/>
                              <m:ctrlPr>
                                <w:rPr>
                                  <w:rFonts w:ascii="Cambria Math" w:hAnsi="Cambria Math"/>
                                  <w:i/>
                                  <w:iCs/>
                                  <w:color w:val="000000"/>
                                  <w:szCs w:val="22"/>
                                </w:rPr>
                              </m:ctrlPr>
                            </m:radPr>
                            <m:deg/>
                            <m:e>
                              <m:sSup>
                                <m:sSupPr>
                                  <m:ctrlPr>
                                    <w:rPr>
                                      <w:rFonts w:ascii="Cambria Math" w:hAnsi="Cambria Math"/>
                                      <w:i/>
                                      <w:iCs/>
                                      <w:color w:val="000000"/>
                                      <w:szCs w:val="22"/>
                                    </w:rPr>
                                  </m:ctrlPr>
                                </m:sSupPr>
                                <m:e>
                                  <m:r>
                                    <w:rPr>
                                      <w:rFonts w:ascii="Cambria Math" w:hAnsi="Cambria Math"/>
                                      <w:color w:val="000000"/>
                                      <w:szCs w:val="22"/>
                                    </w:rPr>
                                    <m:t>f</m:t>
                                  </m:r>
                                </m:e>
                                <m:sup>
                                  <m:r>
                                    <w:rPr>
                                      <w:rFonts w:ascii="Cambria Math" w:hAnsi="Cambria Math"/>
                                      <w:color w:val="000000"/>
                                      <w:szCs w:val="22"/>
                                    </w:rPr>
                                    <m:t>*</m:t>
                                  </m:r>
                                </m:sup>
                              </m:sSup>
                              <m:r>
                                <w:rPr>
                                  <w:rFonts w:ascii="Cambria Math" w:hAnsi="Cambria Math"/>
                                  <w:color w:val="000000"/>
                                  <w:szCs w:val="22"/>
                                </w:rPr>
                                <m:t>c</m:t>
                              </m:r>
                            </m:e>
                          </m:rad>
                        </m:oMath>
                      </m:oMathPara>
                    </w:p>
                  </w:txbxContent>
                </v:textbox>
              </v:shape>
            </w:pict>
          </mc:Fallback>
        </mc:AlternateContent>
      </w:r>
    </w:p>
    <w:p w14:paraId="4BFB9940" w14:textId="77777777" w:rsidR="00530DDB" w:rsidRPr="00CA700C" w:rsidRDefault="00530DDB" w:rsidP="00B34D87">
      <w:pPr>
        <w:pStyle w:val="Textoindependiente"/>
        <w:rPr>
          <w:rFonts w:ascii="ITC Avant Garde" w:hAnsi="ITC Avant Garde"/>
          <w:i/>
          <w:sz w:val="22"/>
          <w:lang w:val="es-MX"/>
        </w:rPr>
      </w:pPr>
    </w:p>
    <w:p w14:paraId="4BFB9941" w14:textId="77777777" w:rsidR="00006579" w:rsidRPr="00CA700C" w:rsidRDefault="00006579" w:rsidP="00547803">
      <w:pPr>
        <w:pStyle w:val="Textoindependiente"/>
        <w:ind w:left="1701"/>
        <w:rPr>
          <w:rFonts w:ascii="ITC Avant Garde" w:hAnsi="ITC Avant Garde"/>
          <w:sz w:val="22"/>
          <w:lang w:val="es-MX"/>
        </w:rPr>
      </w:pPr>
    </w:p>
    <w:p w14:paraId="4BFB9942" w14:textId="77777777" w:rsidR="000B72D2" w:rsidRPr="00CA700C" w:rsidRDefault="00530DDB" w:rsidP="002B77E2">
      <w:pPr>
        <w:pStyle w:val="Textoindependiente"/>
        <w:ind w:left="1134"/>
        <w:rPr>
          <w:rFonts w:ascii="ITC Avant Garde" w:hAnsi="ITC Avant Garde"/>
          <w:sz w:val="22"/>
          <w:lang w:val="es-MX"/>
        </w:rPr>
      </w:pPr>
      <w:r w:rsidRPr="00CA700C">
        <w:rPr>
          <w:rFonts w:ascii="ITC Avant Garde" w:hAnsi="ITC Avant Garde"/>
          <w:sz w:val="22"/>
          <w:lang w:val="es-MX"/>
        </w:rPr>
        <w:t>De lo contrario s</w:t>
      </w:r>
      <w:r w:rsidR="000B72D2" w:rsidRPr="00CA700C">
        <w:rPr>
          <w:rFonts w:ascii="ITC Avant Garde" w:hAnsi="ITC Avant Garde"/>
          <w:sz w:val="22"/>
          <w:lang w:val="es-MX"/>
        </w:rPr>
        <w:t>e revisará como  fuerza cortante que toma el concreto, V</w:t>
      </w:r>
      <w:r w:rsidR="000B72D2" w:rsidRPr="00CA700C">
        <w:rPr>
          <w:rFonts w:ascii="ITC Avant Garde" w:hAnsi="ITC Avant Garde"/>
          <w:sz w:val="22"/>
          <w:vertAlign w:val="subscript"/>
          <w:lang w:val="es-MX"/>
        </w:rPr>
        <w:t>CR</w:t>
      </w:r>
      <w:r w:rsidRPr="00CA700C">
        <w:rPr>
          <w:rFonts w:ascii="ITC Avant Garde" w:hAnsi="ITC Avant Garde"/>
          <w:sz w:val="22"/>
          <w:lang w:val="es-MX"/>
        </w:rPr>
        <w:t xml:space="preserve">, </w:t>
      </w:r>
      <w:r w:rsidR="000B72D2" w:rsidRPr="00CA700C">
        <w:rPr>
          <w:rFonts w:ascii="ITC Avant Garde" w:hAnsi="ITC Avant Garde"/>
          <w:sz w:val="22"/>
          <w:lang w:val="es-MX"/>
        </w:rPr>
        <w:t xml:space="preserve"> con las expresiones:</w:t>
      </w:r>
    </w:p>
    <w:p w14:paraId="4BFB9943" w14:textId="77777777" w:rsidR="000B72D2" w:rsidRPr="00CA700C" w:rsidRDefault="000B72D2">
      <w:pPr>
        <w:jc w:val="both"/>
        <w:rPr>
          <w:rFonts w:ascii="ITC Avant Garde" w:hAnsi="ITC Avant Garde"/>
          <w:lang w:val="es-MX"/>
        </w:rPr>
      </w:pPr>
    </w:p>
    <w:p w14:paraId="4BFB9944" w14:textId="77777777" w:rsidR="000B72D2" w:rsidRPr="00CA700C" w:rsidRDefault="000B72D2">
      <w:pPr>
        <w:ind w:left="720" w:firstLine="720"/>
        <w:jc w:val="center"/>
        <w:rPr>
          <w:rFonts w:ascii="ITC Avant Garde" w:hAnsi="ITC Avant Garde"/>
          <w:bCs/>
          <w:sz w:val="20"/>
          <w:lang w:val="es-MX"/>
        </w:rPr>
      </w:pPr>
      <w:r w:rsidRPr="00CA700C">
        <w:rPr>
          <w:rFonts w:ascii="ITC Avant Garde" w:hAnsi="ITC Avant Garde"/>
          <w:bCs/>
          <w:sz w:val="20"/>
          <w:lang w:val="es-MX"/>
        </w:rPr>
        <w:t xml:space="preserve"> V</w:t>
      </w:r>
      <w:r w:rsidRPr="00CA700C">
        <w:rPr>
          <w:rFonts w:ascii="ITC Avant Garde" w:hAnsi="ITC Avant Garde"/>
          <w:bCs/>
          <w:sz w:val="20"/>
          <w:vertAlign w:val="subscript"/>
          <w:lang w:val="es-MX"/>
        </w:rPr>
        <w:t>CR</w:t>
      </w:r>
      <w:r w:rsidRPr="00CA700C">
        <w:rPr>
          <w:rFonts w:ascii="ITC Avant Garde" w:hAnsi="ITC Avant Garde"/>
          <w:bCs/>
          <w:sz w:val="20"/>
          <w:lang w:val="es-MX"/>
        </w:rPr>
        <w:t xml:space="preserve"> =  F</w:t>
      </w:r>
      <w:r w:rsidRPr="00CA700C">
        <w:rPr>
          <w:rFonts w:ascii="ITC Avant Garde" w:hAnsi="ITC Avant Garde"/>
          <w:bCs/>
          <w:sz w:val="20"/>
          <w:vertAlign w:val="subscript"/>
          <w:lang w:val="es-MX"/>
        </w:rPr>
        <w:t xml:space="preserve">R </w:t>
      </w:r>
      <w:r w:rsidRPr="00CA700C">
        <w:rPr>
          <w:rFonts w:ascii="ITC Avant Garde" w:hAnsi="ITC Avant Garde"/>
          <w:bCs/>
          <w:sz w:val="20"/>
          <w:lang w:val="es-MX"/>
        </w:rPr>
        <w:t>b d (0.2+20</w:t>
      </w:r>
      <w:r w:rsidRPr="00CA700C">
        <w:rPr>
          <w:rFonts w:ascii="ITC Avant Garde" w:hAnsi="ITC Avant Garde"/>
          <w:bCs/>
          <w:i/>
          <w:iCs/>
          <w:sz w:val="20"/>
          <w:lang w:val="es-MX"/>
        </w:rPr>
        <w:t>p</w:t>
      </w:r>
      <w:r w:rsidRPr="00CA700C">
        <w:rPr>
          <w:rFonts w:ascii="ITC Avant Garde" w:hAnsi="ITC Avant Garde"/>
          <w:bCs/>
          <w:sz w:val="20"/>
          <w:lang w:val="es-MX"/>
        </w:rPr>
        <w:t>)</w:t>
      </w:r>
      <w:r w:rsidRPr="00CA700C">
        <w:rPr>
          <w:rFonts w:ascii="ITC Avant Garde" w:hAnsi="ITC Avant Garde"/>
          <w:bCs/>
          <w:sz w:val="20"/>
        </w:rPr>
        <w:sym w:font="Symbol" w:char="F0D6"/>
      </w:r>
      <w:r w:rsidRPr="00CA700C">
        <w:rPr>
          <w:rFonts w:ascii="ITC Avant Garde" w:hAnsi="ITC Avant Garde"/>
          <w:bCs/>
          <w:sz w:val="20"/>
          <w:lang w:val="es-MX"/>
        </w:rPr>
        <w:t>f*c</w:t>
      </w:r>
      <w:r w:rsidRPr="00CA700C">
        <w:rPr>
          <w:rFonts w:ascii="ITC Avant Garde" w:hAnsi="ITC Avant Garde"/>
          <w:bCs/>
          <w:sz w:val="20"/>
          <w:lang w:val="es-MX"/>
        </w:rPr>
        <w:tab/>
      </w:r>
      <w:r w:rsidRPr="00CA700C">
        <w:rPr>
          <w:rFonts w:ascii="ITC Avant Garde" w:hAnsi="ITC Avant Garde"/>
          <w:bCs/>
          <w:sz w:val="20"/>
          <w:lang w:val="es-MX"/>
        </w:rPr>
        <w:tab/>
        <w:t xml:space="preserve">si </w:t>
      </w:r>
      <w:r w:rsidRPr="00CA700C">
        <w:rPr>
          <w:rFonts w:ascii="ITC Avant Garde" w:hAnsi="ITC Avant Garde"/>
          <w:bCs/>
          <w:i/>
          <w:iCs/>
          <w:sz w:val="20"/>
          <w:lang w:val="es-MX"/>
        </w:rPr>
        <w:t xml:space="preserve">p </w:t>
      </w:r>
      <w:r w:rsidRPr="00CA700C">
        <w:rPr>
          <w:rFonts w:ascii="ITC Avant Garde" w:hAnsi="ITC Avant Garde"/>
          <w:bCs/>
          <w:sz w:val="20"/>
          <w:lang w:val="es-MX"/>
        </w:rPr>
        <w:t>&lt; 0.015</w:t>
      </w:r>
    </w:p>
    <w:p w14:paraId="4BFB9945" w14:textId="77777777" w:rsidR="000B72D2" w:rsidRPr="00CA700C" w:rsidRDefault="000B72D2">
      <w:pPr>
        <w:ind w:left="720" w:firstLine="720"/>
        <w:jc w:val="center"/>
        <w:rPr>
          <w:rFonts w:ascii="ITC Avant Garde" w:hAnsi="ITC Avant Garde"/>
          <w:bCs/>
          <w:sz w:val="20"/>
          <w:lang w:val="es-MX"/>
        </w:rPr>
      </w:pPr>
    </w:p>
    <w:p w14:paraId="4BFB9946" w14:textId="77777777" w:rsidR="000B72D2" w:rsidRPr="00CA700C" w:rsidRDefault="000B72D2">
      <w:pPr>
        <w:tabs>
          <w:tab w:val="left" w:pos="3240"/>
        </w:tabs>
        <w:ind w:left="720" w:firstLine="2520"/>
        <w:rPr>
          <w:rFonts w:ascii="ITC Avant Garde" w:hAnsi="ITC Avant Garde"/>
          <w:bCs/>
          <w:sz w:val="20"/>
          <w:lang w:val="es-MX"/>
        </w:rPr>
      </w:pPr>
      <w:r w:rsidRPr="00CA700C">
        <w:rPr>
          <w:rFonts w:ascii="ITC Avant Garde" w:hAnsi="ITC Avant Garde"/>
          <w:bCs/>
          <w:sz w:val="20"/>
          <w:lang w:val="es-MX"/>
        </w:rPr>
        <w:t>V</w:t>
      </w:r>
      <w:r w:rsidRPr="00CA700C">
        <w:rPr>
          <w:rFonts w:ascii="ITC Avant Garde" w:hAnsi="ITC Avant Garde"/>
          <w:bCs/>
          <w:sz w:val="20"/>
          <w:vertAlign w:val="subscript"/>
          <w:lang w:val="es-MX"/>
        </w:rPr>
        <w:t>CR</w:t>
      </w:r>
      <w:r w:rsidRPr="00CA700C">
        <w:rPr>
          <w:rFonts w:ascii="ITC Avant Garde" w:hAnsi="ITC Avant Garde"/>
          <w:bCs/>
          <w:sz w:val="20"/>
          <w:lang w:val="es-MX"/>
        </w:rPr>
        <w:t xml:space="preserve"> =  0.5 F</w:t>
      </w:r>
      <w:r w:rsidRPr="00CA700C">
        <w:rPr>
          <w:rFonts w:ascii="ITC Avant Garde" w:hAnsi="ITC Avant Garde"/>
          <w:bCs/>
          <w:sz w:val="20"/>
          <w:vertAlign w:val="subscript"/>
          <w:lang w:val="es-MX"/>
        </w:rPr>
        <w:t xml:space="preserve">R </w:t>
      </w:r>
      <w:r w:rsidRPr="00CA700C">
        <w:rPr>
          <w:rFonts w:ascii="ITC Avant Garde" w:hAnsi="ITC Avant Garde"/>
          <w:bCs/>
          <w:sz w:val="20"/>
          <w:lang w:val="es-MX"/>
        </w:rPr>
        <w:t xml:space="preserve">b d </w:t>
      </w:r>
      <w:r w:rsidRPr="00CA700C">
        <w:rPr>
          <w:rFonts w:ascii="ITC Avant Garde" w:hAnsi="ITC Avant Garde"/>
          <w:bCs/>
          <w:sz w:val="20"/>
        </w:rPr>
        <w:sym w:font="Symbol" w:char="F0D6"/>
      </w:r>
      <w:r w:rsidRPr="00CA700C">
        <w:rPr>
          <w:rFonts w:ascii="ITC Avant Garde" w:hAnsi="ITC Avant Garde"/>
          <w:bCs/>
          <w:sz w:val="20"/>
          <w:lang w:val="es-MX"/>
        </w:rPr>
        <w:t>f*c</w:t>
      </w:r>
      <w:r w:rsidRPr="00CA700C">
        <w:rPr>
          <w:rFonts w:ascii="ITC Avant Garde" w:hAnsi="ITC Avant Garde"/>
          <w:bCs/>
          <w:sz w:val="20"/>
          <w:lang w:val="es-MX"/>
        </w:rPr>
        <w:tab/>
      </w:r>
      <w:r w:rsidRPr="00CA700C">
        <w:rPr>
          <w:rFonts w:ascii="ITC Avant Garde" w:hAnsi="ITC Avant Garde"/>
          <w:bCs/>
          <w:sz w:val="20"/>
          <w:lang w:val="es-MX"/>
        </w:rPr>
        <w:tab/>
        <w:t xml:space="preserve">      si </w:t>
      </w:r>
      <w:r w:rsidRPr="00CA700C">
        <w:rPr>
          <w:rFonts w:ascii="ITC Avant Garde" w:hAnsi="ITC Avant Garde"/>
          <w:bCs/>
          <w:i/>
          <w:iCs/>
          <w:sz w:val="20"/>
          <w:lang w:val="es-MX"/>
        </w:rPr>
        <w:t xml:space="preserve">p </w:t>
      </w:r>
      <w:r w:rsidRPr="00CA700C">
        <w:rPr>
          <w:rFonts w:ascii="ITC Avant Garde" w:hAnsi="ITC Avant Garde" w:cs="Arial"/>
          <w:bCs/>
          <w:i/>
          <w:iCs/>
          <w:sz w:val="20"/>
          <w:lang w:val="es-MX"/>
        </w:rPr>
        <w:t>≥</w:t>
      </w:r>
      <w:r w:rsidRPr="00CA700C">
        <w:rPr>
          <w:rFonts w:ascii="ITC Avant Garde" w:hAnsi="ITC Avant Garde"/>
          <w:bCs/>
          <w:sz w:val="20"/>
          <w:lang w:val="es-MX"/>
        </w:rPr>
        <w:t xml:space="preserve"> 0.015</w:t>
      </w:r>
    </w:p>
    <w:p w14:paraId="4BFB9947" w14:textId="77777777" w:rsidR="000B72D2" w:rsidRPr="00CA700C" w:rsidRDefault="000B72D2">
      <w:pPr>
        <w:tabs>
          <w:tab w:val="left" w:pos="3240"/>
        </w:tabs>
        <w:ind w:left="720" w:firstLine="2520"/>
        <w:rPr>
          <w:rFonts w:ascii="ITC Avant Garde" w:hAnsi="ITC Avant Garde"/>
          <w:b/>
          <w:bCs/>
          <w:sz w:val="20"/>
          <w:lang w:val="es-MX"/>
        </w:rPr>
      </w:pPr>
    </w:p>
    <w:p w14:paraId="4BFB9948"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Cuando la dimensión transversal h, paralela a la fuerza cortante, sea mayor que 700mm, el valor obtenido de VCR se deberá reducir por el factor:</w:t>
      </w:r>
    </w:p>
    <w:p w14:paraId="4BFB9949" w14:textId="77777777" w:rsidR="000B72D2" w:rsidRPr="00CA700C" w:rsidRDefault="000B72D2" w:rsidP="002B77E2">
      <w:pPr>
        <w:ind w:left="1134"/>
        <w:jc w:val="both"/>
        <w:rPr>
          <w:rFonts w:ascii="ITC Avant Garde" w:hAnsi="ITC Avant Garde"/>
          <w:bCs/>
          <w:sz w:val="20"/>
          <w:lang w:val="es-MX"/>
        </w:rPr>
      </w:pPr>
    </w:p>
    <w:p w14:paraId="4BFB994A" w14:textId="77777777" w:rsidR="000B72D2" w:rsidRPr="00CA700C" w:rsidRDefault="000B72D2" w:rsidP="002B77E2">
      <w:pPr>
        <w:ind w:left="1134"/>
        <w:jc w:val="center"/>
        <w:rPr>
          <w:rFonts w:ascii="ITC Avant Garde" w:hAnsi="ITC Avant Garde"/>
          <w:bCs/>
          <w:sz w:val="20"/>
          <w:lang w:val="es-MX"/>
        </w:rPr>
      </w:pPr>
      <w:r w:rsidRPr="00CA700C">
        <w:rPr>
          <w:rFonts w:ascii="ITC Avant Garde" w:hAnsi="ITC Avant Garde"/>
          <w:bCs/>
          <w:sz w:val="20"/>
          <w:lang w:val="es-MX"/>
        </w:rPr>
        <w:t>1 - 0.0004 (h - 700)</w:t>
      </w:r>
    </w:p>
    <w:p w14:paraId="4BFB994B" w14:textId="77777777" w:rsidR="000B72D2" w:rsidRPr="00CA700C" w:rsidRDefault="000B72D2" w:rsidP="002B77E2">
      <w:pPr>
        <w:ind w:left="1134"/>
        <w:jc w:val="both"/>
        <w:rPr>
          <w:rFonts w:ascii="ITC Avant Garde" w:hAnsi="ITC Avant Garde"/>
          <w:bCs/>
          <w:sz w:val="20"/>
          <w:lang w:val="es-MX"/>
        </w:rPr>
      </w:pPr>
    </w:p>
    <w:p w14:paraId="4BFB994C"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con h en milímetros, pero tal valor no deberá ser inferior a 0.8.</w:t>
      </w:r>
    </w:p>
    <w:p w14:paraId="4BFB994D" w14:textId="77777777" w:rsidR="00530DDB" w:rsidRPr="00CA700C" w:rsidRDefault="00530DDB" w:rsidP="002B77E2">
      <w:pPr>
        <w:ind w:left="1134"/>
        <w:jc w:val="both"/>
        <w:rPr>
          <w:rFonts w:ascii="ITC Avant Garde" w:hAnsi="ITC Avant Garde"/>
          <w:lang w:val="es-MX"/>
        </w:rPr>
      </w:pPr>
    </w:p>
    <w:p w14:paraId="4BFB994E" w14:textId="77777777" w:rsidR="00530DDB" w:rsidRPr="00CA700C" w:rsidRDefault="000D28D0" w:rsidP="002B77E2">
      <w:pPr>
        <w:ind w:left="1134"/>
        <w:jc w:val="both"/>
        <w:rPr>
          <w:rFonts w:ascii="ITC Avant Garde" w:hAnsi="ITC Avant Garde"/>
          <w:bCs/>
          <w:sz w:val="20"/>
          <w:lang w:val="es-MX"/>
        </w:rPr>
      </w:pPr>
      <w:r w:rsidRPr="00CA700C">
        <w:rPr>
          <w:rFonts w:ascii="ITC Avant Garde" w:hAnsi="ITC Avant Garde"/>
          <w:lang w:val="es-MX"/>
        </w:rPr>
        <w:t xml:space="preserve">Se deberán suministrar </w:t>
      </w:r>
      <w:r w:rsidR="00B34D87" w:rsidRPr="00CA700C">
        <w:rPr>
          <w:rFonts w:ascii="ITC Avant Garde" w:hAnsi="ITC Avant Garde"/>
          <w:lang w:val="es-MX"/>
        </w:rPr>
        <w:t>varillas en las cuatro caras perimetrales de la zapata</w:t>
      </w:r>
      <w:r w:rsidR="00C261EA" w:rsidRPr="00CA700C">
        <w:rPr>
          <w:rFonts w:ascii="ITC Avant Garde" w:hAnsi="ITC Avant Garde"/>
          <w:lang w:val="es-MX"/>
        </w:rPr>
        <w:t xml:space="preserve"> para evitar </w:t>
      </w:r>
      <w:r w:rsidR="00347DB3" w:rsidRPr="00CA700C">
        <w:rPr>
          <w:rFonts w:ascii="ITC Avant Garde" w:hAnsi="ITC Avant Garde"/>
          <w:lang w:val="es-MX"/>
        </w:rPr>
        <w:t>agrietamientos,</w:t>
      </w:r>
      <w:r w:rsidR="007644AF" w:rsidRPr="00CA700C">
        <w:rPr>
          <w:rFonts w:ascii="ITC Avant Garde" w:hAnsi="ITC Avant Garde"/>
          <w:lang w:val="es-MX"/>
        </w:rPr>
        <w:t xml:space="preserve"> en forma equidistante</w:t>
      </w:r>
      <w:r w:rsidR="00831A3A" w:rsidRPr="00CA700C">
        <w:rPr>
          <w:rFonts w:ascii="ITC Avant Garde" w:hAnsi="ITC Avant Garde"/>
          <w:lang w:val="es-MX"/>
        </w:rPr>
        <w:t>;</w:t>
      </w:r>
      <w:r w:rsidR="00790A89" w:rsidRPr="00CA700C">
        <w:rPr>
          <w:rFonts w:ascii="ITC Avant Garde" w:hAnsi="ITC Avant Garde"/>
          <w:lang w:val="es-MX"/>
        </w:rPr>
        <w:t xml:space="preserve"> </w:t>
      </w:r>
      <w:r w:rsidR="002C3296" w:rsidRPr="00CA700C">
        <w:rPr>
          <w:rFonts w:ascii="ITC Avant Garde" w:hAnsi="ITC Avant Garde"/>
          <w:lang w:val="es-MX"/>
        </w:rPr>
        <w:t>el diámetro</w:t>
      </w:r>
      <w:r w:rsidR="00790A89" w:rsidRPr="00CA700C">
        <w:rPr>
          <w:rFonts w:ascii="ITC Avant Garde" w:hAnsi="ITC Avant Garde"/>
          <w:lang w:val="es-MX"/>
        </w:rPr>
        <w:t xml:space="preserve"> de la varilla será igual al</w:t>
      </w:r>
      <w:r w:rsidR="002C3296" w:rsidRPr="00CA700C">
        <w:rPr>
          <w:rFonts w:ascii="ITC Avant Garde" w:hAnsi="ITC Avant Garde"/>
          <w:lang w:val="es-MX"/>
        </w:rPr>
        <w:t xml:space="preserve"> obtenido por el acero </w:t>
      </w:r>
      <w:r w:rsidR="00831A3A" w:rsidRPr="00CA700C">
        <w:rPr>
          <w:rFonts w:ascii="ITC Avant Garde" w:hAnsi="ITC Avant Garde"/>
          <w:lang w:val="es-MX"/>
        </w:rPr>
        <w:t>de</w:t>
      </w:r>
      <w:r w:rsidR="002C3296" w:rsidRPr="00CA700C">
        <w:rPr>
          <w:rFonts w:ascii="ITC Avant Garde" w:hAnsi="ITC Avant Garde"/>
          <w:lang w:val="es-MX"/>
        </w:rPr>
        <w:t xml:space="preserve"> cambios volumétricos</w:t>
      </w:r>
      <w:r w:rsidR="00347DB3" w:rsidRPr="00CA700C">
        <w:rPr>
          <w:rFonts w:ascii="ITC Avant Garde" w:hAnsi="ITC Avant Garde"/>
          <w:bCs/>
          <w:sz w:val="20"/>
          <w:lang w:val="es-MX"/>
        </w:rPr>
        <w:t xml:space="preserve">. </w:t>
      </w:r>
    </w:p>
    <w:p w14:paraId="4BFB9950" w14:textId="00C0735A" w:rsidR="00B34D87" w:rsidRPr="003C498A" w:rsidRDefault="00B34D87" w:rsidP="003C498A">
      <w:pPr>
        <w:ind w:left="1134"/>
        <w:jc w:val="center"/>
        <w:rPr>
          <w:rFonts w:ascii="ITC Avant Garde" w:hAnsi="ITC Avant Garde"/>
          <w:lang w:val="es-MX"/>
        </w:rPr>
      </w:pPr>
    </w:p>
    <w:tbl>
      <w:tblPr>
        <w:tblW w:w="2560" w:type="dxa"/>
        <w:jc w:val="center"/>
        <w:tblCellMar>
          <w:left w:w="70" w:type="dxa"/>
          <w:right w:w="70" w:type="dxa"/>
        </w:tblCellMar>
        <w:tblLook w:val="04A0" w:firstRow="1" w:lastRow="0" w:firstColumn="1" w:lastColumn="0" w:noHBand="0" w:noVBand="1"/>
      </w:tblPr>
      <w:tblGrid>
        <w:gridCol w:w="1300"/>
        <w:gridCol w:w="1260"/>
      </w:tblGrid>
      <w:tr w:rsidR="003C498A" w:rsidRPr="003C498A" w14:paraId="35A8EF5A" w14:textId="77777777" w:rsidTr="00C22844">
        <w:trPr>
          <w:trHeight w:val="510"/>
          <w:jc w:val="center"/>
        </w:trPr>
        <w:tc>
          <w:tcPr>
            <w:tcW w:w="2560" w:type="dxa"/>
            <w:gridSpan w:val="2"/>
            <w:tcBorders>
              <w:bottom w:val="single" w:sz="4" w:space="0" w:color="auto"/>
            </w:tcBorders>
            <w:shd w:val="clear" w:color="auto" w:fill="auto"/>
            <w:vAlign w:val="center"/>
          </w:tcPr>
          <w:p w14:paraId="565C800A" w14:textId="058E02C6" w:rsidR="003C498A" w:rsidRPr="00CA700C" w:rsidRDefault="003C498A" w:rsidP="00B34D87">
            <w:pPr>
              <w:jc w:val="center"/>
              <w:rPr>
                <w:rFonts w:ascii="ITC Avant Garde" w:hAnsi="ITC Avant Garde" w:cs="Arial"/>
                <w:b/>
                <w:bCs/>
                <w:sz w:val="16"/>
                <w:lang w:val="es-ES"/>
              </w:rPr>
            </w:pPr>
            <w:r w:rsidRPr="00CA700C">
              <w:rPr>
                <w:rFonts w:ascii="ITC Avant Garde" w:hAnsi="ITC Avant Garde" w:cs="Arial"/>
                <w:b/>
                <w:bCs/>
                <w:sz w:val="16"/>
                <w:lang w:val="es-ES"/>
              </w:rPr>
              <w:t xml:space="preserve">Tabla </w:t>
            </w:r>
            <w:r>
              <w:rPr>
                <w:rFonts w:ascii="ITC Avant Garde" w:hAnsi="ITC Avant Garde" w:cs="Arial"/>
                <w:b/>
                <w:bCs/>
                <w:sz w:val="16"/>
                <w:lang w:val="es-ES"/>
              </w:rPr>
              <w:t xml:space="preserve">No. </w:t>
            </w:r>
            <w:r w:rsidRPr="00CA700C">
              <w:rPr>
                <w:rFonts w:ascii="ITC Avant Garde" w:hAnsi="ITC Avant Garde" w:cs="Arial"/>
                <w:b/>
                <w:bCs/>
                <w:sz w:val="16"/>
                <w:lang w:val="es-ES"/>
              </w:rPr>
              <w:t>11.</w:t>
            </w:r>
          </w:p>
        </w:tc>
      </w:tr>
      <w:tr w:rsidR="00B34D87" w:rsidRPr="003C498A" w14:paraId="4BFB9953" w14:textId="77777777" w:rsidTr="003C498A">
        <w:trPr>
          <w:trHeight w:val="510"/>
          <w:jc w:val="center"/>
        </w:trPr>
        <w:tc>
          <w:tcPr>
            <w:tcW w:w="1300" w:type="dxa"/>
            <w:tcBorders>
              <w:top w:val="single" w:sz="4" w:space="0" w:color="auto"/>
              <w:left w:val="single" w:sz="4" w:space="0" w:color="auto"/>
              <w:bottom w:val="single" w:sz="4" w:space="0" w:color="auto"/>
              <w:right w:val="single" w:sz="4" w:space="0" w:color="auto"/>
            </w:tcBorders>
            <w:shd w:val="clear" w:color="auto" w:fill="BFBFBF"/>
            <w:vAlign w:val="center"/>
            <w:hideMark/>
          </w:tcPr>
          <w:p w14:paraId="4BFB9951" w14:textId="77777777" w:rsidR="00B34D87" w:rsidRPr="00CA700C" w:rsidRDefault="00B34D87" w:rsidP="00B34D87">
            <w:pPr>
              <w:jc w:val="center"/>
              <w:rPr>
                <w:rFonts w:ascii="ITC Avant Garde" w:hAnsi="ITC Avant Garde" w:cs="Arial"/>
                <w:b/>
                <w:bCs/>
                <w:sz w:val="16"/>
                <w:lang w:val="es-ES"/>
              </w:rPr>
            </w:pPr>
            <w:r w:rsidRPr="00CA700C">
              <w:rPr>
                <w:rFonts w:ascii="ITC Avant Garde" w:hAnsi="ITC Avant Garde" w:cs="Arial"/>
                <w:b/>
                <w:bCs/>
                <w:sz w:val="16"/>
                <w:lang w:val="es-ES"/>
              </w:rPr>
              <w:t>NUMERO DE VARILLAS</w:t>
            </w:r>
          </w:p>
        </w:tc>
        <w:tc>
          <w:tcPr>
            <w:tcW w:w="1260" w:type="dxa"/>
            <w:tcBorders>
              <w:top w:val="single" w:sz="4" w:space="0" w:color="auto"/>
              <w:left w:val="nil"/>
              <w:bottom w:val="single" w:sz="4" w:space="0" w:color="auto"/>
              <w:right w:val="single" w:sz="4" w:space="0" w:color="auto"/>
            </w:tcBorders>
            <w:shd w:val="clear" w:color="auto" w:fill="BFBFBF"/>
            <w:vAlign w:val="center"/>
            <w:hideMark/>
          </w:tcPr>
          <w:p w14:paraId="4BFB9952" w14:textId="77777777" w:rsidR="00B34D87" w:rsidRPr="00CA700C" w:rsidRDefault="00B34D87" w:rsidP="00B34D87">
            <w:pPr>
              <w:jc w:val="center"/>
              <w:rPr>
                <w:rFonts w:ascii="ITC Avant Garde" w:hAnsi="ITC Avant Garde" w:cs="Arial"/>
                <w:b/>
                <w:bCs/>
                <w:sz w:val="16"/>
                <w:lang w:val="es-ES"/>
              </w:rPr>
            </w:pPr>
            <w:r w:rsidRPr="00CA700C">
              <w:rPr>
                <w:rFonts w:ascii="ITC Avant Garde" w:hAnsi="ITC Avant Garde" w:cs="Arial"/>
                <w:b/>
                <w:bCs/>
                <w:sz w:val="16"/>
                <w:lang w:val="es-ES"/>
              </w:rPr>
              <w:t>PERALTE (cm)</w:t>
            </w:r>
          </w:p>
        </w:tc>
      </w:tr>
      <w:tr w:rsidR="00B34D87" w:rsidRPr="003C498A" w14:paraId="4BFB9956"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4"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w:t>
            </w:r>
          </w:p>
        </w:tc>
        <w:tc>
          <w:tcPr>
            <w:tcW w:w="1260" w:type="dxa"/>
            <w:tcBorders>
              <w:top w:val="nil"/>
              <w:left w:val="nil"/>
              <w:bottom w:val="single" w:sz="4" w:space="0" w:color="auto"/>
              <w:right w:val="single" w:sz="4" w:space="0" w:color="auto"/>
            </w:tcBorders>
            <w:shd w:val="clear" w:color="auto" w:fill="auto"/>
            <w:vAlign w:val="center"/>
            <w:hideMark/>
          </w:tcPr>
          <w:p w14:paraId="4BFB9955"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70</w:t>
            </w:r>
          </w:p>
        </w:tc>
      </w:tr>
      <w:tr w:rsidR="00B34D87" w:rsidRPr="003C498A" w14:paraId="4BFB9959"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7"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2</w:t>
            </w:r>
          </w:p>
        </w:tc>
        <w:tc>
          <w:tcPr>
            <w:tcW w:w="1260" w:type="dxa"/>
            <w:tcBorders>
              <w:top w:val="nil"/>
              <w:left w:val="nil"/>
              <w:bottom w:val="single" w:sz="4" w:space="0" w:color="auto"/>
              <w:right w:val="single" w:sz="4" w:space="0" w:color="auto"/>
            </w:tcBorders>
            <w:shd w:val="clear" w:color="auto" w:fill="auto"/>
            <w:vAlign w:val="center"/>
            <w:hideMark/>
          </w:tcPr>
          <w:p w14:paraId="4BFB9958"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 xml:space="preserve">71 </w:t>
            </w:r>
            <w:r w:rsidR="00600874" w:rsidRPr="00CA700C">
              <w:rPr>
                <w:rFonts w:ascii="ITC Avant Garde" w:hAnsi="ITC Avant Garde" w:cs="Arial"/>
                <w:sz w:val="16"/>
                <w:lang w:val="es-MX"/>
              </w:rPr>
              <w:t>–</w:t>
            </w:r>
            <w:r w:rsidRPr="00CA700C">
              <w:rPr>
                <w:rFonts w:ascii="ITC Avant Garde" w:hAnsi="ITC Avant Garde" w:cs="Arial"/>
                <w:sz w:val="16"/>
                <w:lang w:val="es-MX"/>
              </w:rPr>
              <w:t xml:space="preserve"> 100</w:t>
            </w:r>
          </w:p>
        </w:tc>
      </w:tr>
      <w:tr w:rsidR="00B34D87" w:rsidRPr="003C498A" w14:paraId="4BFB995C"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A"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3</w:t>
            </w:r>
          </w:p>
        </w:tc>
        <w:tc>
          <w:tcPr>
            <w:tcW w:w="1260" w:type="dxa"/>
            <w:tcBorders>
              <w:top w:val="nil"/>
              <w:left w:val="nil"/>
              <w:bottom w:val="single" w:sz="4" w:space="0" w:color="auto"/>
              <w:right w:val="single" w:sz="4" w:space="0" w:color="auto"/>
            </w:tcBorders>
            <w:shd w:val="clear" w:color="auto" w:fill="auto"/>
            <w:vAlign w:val="center"/>
            <w:hideMark/>
          </w:tcPr>
          <w:p w14:paraId="4BFB995B"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101 – 130</w:t>
            </w:r>
          </w:p>
        </w:tc>
      </w:tr>
      <w:tr w:rsidR="00B34D87" w:rsidRPr="003C498A" w14:paraId="4BFB995F"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5D"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4</w:t>
            </w:r>
          </w:p>
        </w:tc>
        <w:tc>
          <w:tcPr>
            <w:tcW w:w="1260" w:type="dxa"/>
            <w:tcBorders>
              <w:top w:val="nil"/>
              <w:left w:val="nil"/>
              <w:bottom w:val="single" w:sz="4" w:space="0" w:color="auto"/>
              <w:right w:val="single" w:sz="4" w:space="0" w:color="auto"/>
            </w:tcBorders>
            <w:shd w:val="clear" w:color="auto" w:fill="auto"/>
            <w:vAlign w:val="center"/>
            <w:hideMark/>
          </w:tcPr>
          <w:p w14:paraId="4BFB995E"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131 – 160</w:t>
            </w:r>
          </w:p>
        </w:tc>
      </w:tr>
      <w:tr w:rsidR="00B34D87" w:rsidRPr="003C498A" w14:paraId="4BFB9962" w14:textId="77777777" w:rsidTr="003C498A">
        <w:trPr>
          <w:trHeight w:val="300"/>
          <w:jc w:val="center"/>
        </w:trPr>
        <w:tc>
          <w:tcPr>
            <w:tcW w:w="1300" w:type="dxa"/>
            <w:tcBorders>
              <w:top w:val="nil"/>
              <w:left w:val="single" w:sz="4" w:space="0" w:color="auto"/>
              <w:bottom w:val="single" w:sz="4" w:space="0" w:color="auto"/>
              <w:right w:val="single" w:sz="4" w:space="0" w:color="auto"/>
            </w:tcBorders>
            <w:shd w:val="clear" w:color="auto" w:fill="auto"/>
            <w:vAlign w:val="center"/>
            <w:hideMark/>
          </w:tcPr>
          <w:p w14:paraId="4BFB9960"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5</w:t>
            </w:r>
          </w:p>
        </w:tc>
        <w:tc>
          <w:tcPr>
            <w:tcW w:w="1260" w:type="dxa"/>
            <w:tcBorders>
              <w:top w:val="nil"/>
              <w:left w:val="nil"/>
              <w:bottom w:val="single" w:sz="4" w:space="0" w:color="auto"/>
              <w:right w:val="single" w:sz="4" w:space="0" w:color="auto"/>
            </w:tcBorders>
            <w:shd w:val="clear" w:color="auto" w:fill="auto"/>
            <w:vAlign w:val="center"/>
            <w:hideMark/>
          </w:tcPr>
          <w:p w14:paraId="4BFB9961" w14:textId="77777777" w:rsidR="00B34D87" w:rsidRPr="00CA700C" w:rsidRDefault="00B34D87" w:rsidP="00B34D87">
            <w:pPr>
              <w:jc w:val="center"/>
              <w:rPr>
                <w:rFonts w:ascii="ITC Avant Garde" w:hAnsi="ITC Avant Garde" w:cs="Arial"/>
                <w:sz w:val="16"/>
                <w:lang w:val="es-MX"/>
              </w:rPr>
            </w:pPr>
            <w:r w:rsidRPr="00CA700C">
              <w:rPr>
                <w:rFonts w:ascii="ITC Avant Garde" w:hAnsi="ITC Avant Garde" w:cs="Arial"/>
                <w:sz w:val="16"/>
                <w:lang w:val="es-MX"/>
              </w:rPr>
              <w:t>161 – 190</w:t>
            </w:r>
          </w:p>
        </w:tc>
      </w:tr>
    </w:tbl>
    <w:p w14:paraId="4BFB9963" w14:textId="77777777" w:rsidR="00B34D87" w:rsidRPr="00CA700C" w:rsidRDefault="00B34D87" w:rsidP="00530DDB">
      <w:pPr>
        <w:ind w:left="1701"/>
        <w:jc w:val="both"/>
        <w:rPr>
          <w:rFonts w:ascii="ITC Avant Garde" w:hAnsi="ITC Avant Garde"/>
          <w:b/>
          <w:bCs/>
          <w:sz w:val="20"/>
          <w:lang w:val="es-MX"/>
        </w:rPr>
      </w:pPr>
    </w:p>
    <w:p w14:paraId="4BFB9964" w14:textId="77777777" w:rsidR="000B72D2" w:rsidRPr="00CA700C" w:rsidRDefault="000B72D2">
      <w:pPr>
        <w:ind w:left="1701"/>
        <w:jc w:val="both"/>
        <w:rPr>
          <w:rFonts w:ascii="ITC Avant Garde" w:hAnsi="ITC Avant Garde"/>
          <w:lang w:val="es-MX"/>
        </w:rPr>
      </w:pPr>
    </w:p>
    <w:p w14:paraId="4BFB9965" w14:textId="77777777" w:rsidR="000B72D2" w:rsidRPr="00CA700C" w:rsidRDefault="000B72D2" w:rsidP="002B77E2">
      <w:pPr>
        <w:ind w:left="1134"/>
        <w:jc w:val="both"/>
        <w:rPr>
          <w:rFonts w:ascii="ITC Avant Garde" w:hAnsi="ITC Avant Garde"/>
          <w:lang w:val="es-MX"/>
        </w:rPr>
      </w:pPr>
      <w:r w:rsidRPr="00CA700C">
        <w:rPr>
          <w:rFonts w:ascii="ITC Avant Garde" w:hAnsi="ITC Avant Garde"/>
          <w:lang w:val="es-MX"/>
        </w:rPr>
        <w:t>Se revisará por penetración considerando como fuerza cortante que toma el concreto V</w:t>
      </w:r>
      <w:r w:rsidRPr="00CA700C">
        <w:rPr>
          <w:rFonts w:ascii="ITC Avant Garde" w:hAnsi="ITC Avant Garde"/>
          <w:vertAlign w:val="subscript"/>
          <w:lang w:val="es-MX"/>
        </w:rPr>
        <w:t>CR</w:t>
      </w:r>
      <w:r w:rsidRPr="00CA700C">
        <w:rPr>
          <w:rFonts w:ascii="ITC Avant Garde" w:hAnsi="ITC Avant Garde"/>
          <w:lang w:val="es-MX"/>
        </w:rPr>
        <w:t xml:space="preserve"> permisible:</w:t>
      </w:r>
    </w:p>
    <w:p w14:paraId="4BFB9966" w14:textId="77777777" w:rsidR="000B72D2" w:rsidRPr="00CA700C" w:rsidRDefault="000B72D2">
      <w:pPr>
        <w:jc w:val="both"/>
        <w:rPr>
          <w:rFonts w:ascii="ITC Avant Garde" w:hAnsi="ITC Avant Garde"/>
          <w:lang w:val="es-MX"/>
        </w:rPr>
      </w:pPr>
    </w:p>
    <w:p w14:paraId="4BFB9967" w14:textId="77777777" w:rsidR="000B72D2" w:rsidRPr="00CA700C" w:rsidRDefault="000B72D2">
      <w:pPr>
        <w:ind w:left="1701"/>
        <w:jc w:val="center"/>
        <w:rPr>
          <w:rFonts w:ascii="ITC Avant Garde" w:hAnsi="ITC Avant Garde"/>
        </w:rPr>
      </w:pPr>
      <w:r w:rsidRPr="00CA700C">
        <w:rPr>
          <w:rFonts w:ascii="ITC Avant Garde" w:hAnsi="ITC Avant Garde"/>
        </w:rPr>
        <w:t>V</w:t>
      </w:r>
      <w:r w:rsidRPr="00CA700C">
        <w:rPr>
          <w:rFonts w:ascii="ITC Avant Garde" w:hAnsi="ITC Avant Garde"/>
          <w:vertAlign w:val="subscript"/>
        </w:rPr>
        <w:t>CR</w:t>
      </w:r>
      <w:r w:rsidRPr="00CA700C">
        <w:rPr>
          <w:rFonts w:ascii="ITC Avant Garde" w:hAnsi="ITC Avant Garde"/>
        </w:rPr>
        <w:t xml:space="preserve"> =  F</w:t>
      </w:r>
      <w:r w:rsidRPr="00CA700C">
        <w:rPr>
          <w:rFonts w:ascii="ITC Avant Garde" w:hAnsi="ITC Avant Garde"/>
          <w:vertAlign w:val="subscript"/>
        </w:rPr>
        <w:t>R</w:t>
      </w:r>
      <w:r w:rsidRPr="00CA700C">
        <w:rPr>
          <w:rFonts w:ascii="ITC Avant Garde" w:hAnsi="ITC Avant Garde"/>
        </w:rPr>
        <w:t xml:space="preserve"> (0.5 + </w:t>
      </w:r>
      <w:r w:rsidRPr="00CA700C">
        <w:rPr>
          <w:rFonts w:ascii="ITC Avant Garde" w:hAnsi="ITC Avant Garde"/>
        </w:rPr>
        <w:sym w:font="Symbol" w:char="F067"/>
      </w:r>
      <w:r w:rsidRPr="00CA700C">
        <w:rPr>
          <w:rFonts w:ascii="ITC Avant Garde" w:hAnsi="ITC Avant Garde"/>
        </w:rPr>
        <w:t xml:space="preserve">) </w:t>
      </w:r>
      <w:r w:rsidRPr="00CA700C">
        <w:rPr>
          <w:rFonts w:ascii="ITC Avant Garde" w:hAnsi="ITC Avant Garde"/>
        </w:rPr>
        <w:sym w:font="Symbol" w:char="F0D6"/>
      </w:r>
      <w:r w:rsidRPr="00CA700C">
        <w:rPr>
          <w:rFonts w:ascii="ITC Avant Garde" w:hAnsi="ITC Avant Garde"/>
        </w:rPr>
        <w:t xml:space="preserve">f*  </w:t>
      </w:r>
      <w:r w:rsidRPr="00CA700C">
        <w:rPr>
          <w:rFonts w:ascii="ITC Avant Garde" w:hAnsi="ITC Avant Garde"/>
        </w:rPr>
        <w:sym w:font="Symbol" w:char="F0A3"/>
      </w:r>
      <w:r w:rsidRPr="00CA700C">
        <w:rPr>
          <w:rFonts w:ascii="ITC Avant Garde" w:hAnsi="ITC Avant Garde"/>
        </w:rPr>
        <w:t xml:space="preserve">  F</w:t>
      </w:r>
      <w:r w:rsidRPr="00CA700C">
        <w:rPr>
          <w:rFonts w:ascii="ITC Avant Garde" w:hAnsi="ITC Avant Garde"/>
          <w:vertAlign w:val="subscript"/>
        </w:rPr>
        <w:t>R</w:t>
      </w:r>
      <w:r w:rsidRPr="00CA700C">
        <w:rPr>
          <w:rFonts w:ascii="ITC Avant Garde" w:hAnsi="ITC Avant Garde"/>
        </w:rPr>
        <w:t xml:space="preserve"> </w:t>
      </w:r>
      <w:r w:rsidRPr="00CA700C">
        <w:rPr>
          <w:rFonts w:ascii="ITC Avant Garde" w:hAnsi="ITC Avant Garde"/>
        </w:rPr>
        <w:sym w:font="Symbol" w:char="F0D6"/>
      </w:r>
      <w:r w:rsidRPr="00CA700C">
        <w:rPr>
          <w:rFonts w:ascii="ITC Avant Garde" w:hAnsi="ITC Avant Garde"/>
          <w:lang w:val="en-GB"/>
        </w:rPr>
        <w:t>f*c</w:t>
      </w:r>
      <w:r w:rsidRPr="00CA700C">
        <w:rPr>
          <w:rFonts w:ascii="ITC Avant Garde" w:hAnsi="ITC Avant Garde"/>
        </w:rPr>
        <w:t xml:space="preserve"> </w:t>
      </w:r>
    </w:p>
    <w:p w14:paraId="4BFB9968" w14:textId="77777777" w:rsidR="000B72D2" w:rsidRPr="00CA700C" w:rsidRDefault="000B72D2">
      <w:pPr>
        <w:ind w:left="1701"/>
        <w:jc w:val="both"/>
        <w:rPr>
          <w:rFonts w:ascii="ITC Avant Garde" w:hAnsi="ITC Avant Garde"/>
        </w:rPr>
      </w:pPr>
    </w:p>
    <w:p w14:paraId="4BFB9969" w14:textId="77777777" w:rsidR="000B72D2" w:rsidRPr="00CA700C" w:rsidRDefault="000B72D2" w:rsidP="003C498A">
      <w:pPr>
        <w:ind w:left="1134"/>
        <w:jc w:val="both"/>
        <w:rPr>
          <w:rFonts w:ascii="ITC Avant Garde" w:hAnsi="ITC Avant Garde"/>
          <w:lang w:val="es-MX"/>
        </w:rPr>
      </w:pPr>
      <w:r w:rsidRPr="00CA700C">
        <w:rPr>
          <w:rFonts w:ascii="ITC Avant Garde" w:hAnsi="ITC Avant Garde"/>
          <w:lang w:val="es-MX"/>
        </w:rPr>
        <w:t>que deberá ser mayor que el máximo esfuerzo actuante calculado a partir del área de la sección crítica.</w:t>
      </w:r>
    </w:p>
    <w:p w14:paraId="4BFB996A" w14:textId="77777777" w:rsidR="00484E19" w:rsidRPr="00CA700C" w:rsidRDefault="00484E19">
      <w:pPr>
        <w:pStyle w:val="Sangra3detindependiente"/>
        <w:rPr>
          <w:rFonts w:ascii="ITC Avant Garde" w:hAnsi="ITC Avant Garde"/>
          <w:color w:val="auto"/>
          <w:lang w:val="es-MX"/>
        </w:rPr>
      </w:pPr>
    </w:p>
    <w:p w14:paraId="4BFB996B" w14:textId="77777777" w:rsidR="00484E19" w:rsidRPr="00CA700C" w:rsidRDefault="00484E19">
      <w:pPr>
        <w:pStyle w:val="Sangra3detindependiente"/>
        <w:rPr>
          <w:rFonts w:ascii="ITC Avant Garde" w:hAnsi="ITC Avant Garde"/>
          <w:color w:val="auto"/>
          <w:lang w:val="es-MX"/>
        </w:rPr>
      </w:pPr>
    </w:p>
    <w:p w14:paraId="4BFB996C" w14:textId="77777777" w:rsidR="00484E19" w:rsidRPr="00CA700C" w:rsidRDefault="00484E19">
      <w:pPr>
        <w:pStyle w:val="Sangra3detindependiente"/>
        <w:rPr>
          <w:rFonts w:ascii="ITC Avant Garde" w:hAnsi="ITC Avant Garde"/>
          <w:color w:val="auto"/>
          <w:lang w:val="es-MX"/>
        </w:rPr>
      </w:pPr>
    </w:p>
    <w:p w14:paraId="4BFB996D" w14:textId="77777777" w:rsidR="00484E19" w:rsidRPr="00CA700C" w:rsidRDefault="00484E19" w:rsidP="002B77E2">
      <w:pPr>
        <w:pStyle w:val="Sangra3detindependiente"/>
        <w:numPr>
          <w:ilvl w:val="1"/>
          <w:numId w:val="24"/>
        </w:numPr>
        <w:rPr>
          <w:rFonts w:ascii="ITC Avant Garde" w:hAnsi="ITC Avant Garde"/>
          <w:color w:val="auto"/>
          <w:lang w:val="es-MX"/>
        </w:rPr>
      </w:pPr>
      <w:r w:rsidRPr="00CA700C">
        <w:rPr>
          <w:rFonts w:ascii="ITC Avant Garde" w:hAnsi="ITC Avant Garde"/>
          <w:color w:val="auto"/>
          <w:lang w:val="es-MX"/>
        </w:rPr>
        <w:t>Refuerzo por cambios volumétricos.- En toda dirección en que la dimensión de un elemento estructural sea mayor que 1.5m, el área de refuerzo que se suministrara no será menor que:</w:t>
      </w:r>
    </w:p>
    <w:p w14:paraId="4BFB996E" w14:textId="77777777" w:rsidR="00484E19" w:rsidRPr="00CA700C" w:rsidRDefault="009B2AAE" w:rsidP="00484E19">
      <w:pPr>
        <w:pStyle w:val="Sangra3detindependiente"/>
        <w:rPr>
          <w:rFonts w:ascii="ITC Avant Garde" w:hAnsi="ITC Avant Garde"/>
          <w:color w:val="auto"/>
          <w:lang w:val="es-MX"/>
        </w:rPr>
      </w:pPr>
      <w:r w:rsidRPr="00CA700C">
        <w:rPr>
          <w:rFonts w:ascii="ITC Avant Garde" w:hAnsi="ITC Avant Garde"/>
          <w:noProof/>
          <w:color w:val="auto"/>
          <w:lang w:val="es-MX" w:eastAsia="es-MX"/>
        </w:rPr>
        <mc:AlternateContent>
          <mc:Choice Requires="wps">
            <w:drawing>
              <wp:anchor distT="0" distB="0" distL="114300" distR="114300" simplePos="0" relativeHeight="251666432" behindDoc="0" locked="0" layoutInCell="1" allowOverlap="1" wp14:anchorId="4BFB9B1B" wp14:editId="4BFB9B1C">
                <wp:simplePos x="0" y="0"/>
                <wp:positionH relativeFrom="column">
                  <wp:posOffset>1094105</wp:posOffset>
                </wp:positionH>
                <wp:positionV relativeFrom="paragraph">
                  <wp:posOffset>0</wp:posOffset>
                </wp:positionV>
                <wp:extent cx="5143500" cy="422910"/>
                <wp:effectExtent l="0" t="0" r="0" b="0"/>
                <wp:wrapNone/>
                <wp:docPr id="1" name="12 CuadroTex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422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FB9B42" w14:textId="77777777" w:rsidR="004952D4" w:rsidRPr="009B2AAE" w:rsidRDefault="00782CC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B9B1B" id="12 CuadroTexto" o:spid="_x0000_s1145" type="#_x0000_t202" style="position:absolute;left:0;text-align:left;margin-left:86.15pt;margin-top:0;width:405pt;height:33.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" filled="f" stroked="f">
                <v:textbox>
                  <w:txbxContent>
                    <w:p w14:paraId="4BFB9B42" w14:textId="77777777" w:rsidR="004952D4" w:rsidRPr="009B2AAE" w:rsidRDefault="00782CC0" w:rsidP="00484E19">
                      <w:pPr>
                        <w:pStyle w:val="NormalWeb"/>
                        <w:spacing w:before="0" w:beforeAutospacing="0" w:after="0" w:afterAutospacing="0"/>
                        <w:jc w:val="center"/>
                      </w:pPr>
                      <m:oMathPara>
                        <m:oMathParaPr>
                          <m:jc m:val="centerGroup"/>
                        </m:oMathParaPr>
                        <m:oMath>
                          <m:sSub>
                            <m:sSubPr>
                              <m:ctrlPr>
                                <w:rPr>
                                  <w:rFonts w:ascii="Cambria Math" w:hAnsi="Cambria Math"/>
                                  <w:i/>
                                  <w:iCs/>
                                  <w:color w:val="000000"/>
                                  <w:szCs w:val="22"/>
                                </w:rPr>
                              </m:ctrlPr>
                            </m:sSubPr>
                            <m:e>
                              <m:r>
                                <w:rPr>
                                  <w:rFonts w:ascii="Cambria Math" w:hAnsi="Cambria Math"/>
                                  <w:color w:val="000000"/>
                                  <w:szCs w:val="22"/>
                                </w:rPr>
                                <m:t>a</m:t>
                              </m:r>
                            </m:e>
                            <m:sub>
                              <m:r>
                                <w:rPr>
                                  <w:rFonts w:ascii="Cambria Math" w:hAnsi="Cambria Math"/>
                                  <w:color w:val="000000"/>
                                  <w:szCs w:val="22"/>
                                </w:rPr>
                                <m:t>s1=</m:t>
                              </m:r>
                            </m:sub>
                          </m:sSub>
                          <m:f>
                            <m:fPr>
                              <m:ctrlPr>
                                <w:rPr>
                                  <w:rFonts w:ascii="Cambria Math" w:hAnsi="Cambria Math"/>
                                  <w:i/>
                                  <w:iCs/>
                                  <w:color w:val="000000"/>
                                  <w:szCs w:val="22"/>
                                </w:rPr>
                              </m:ctrlPr>
                            </m:fPr>
                            <m:num>
                              <m:r>
                                <w:rPr>
                                  <w:rFonts w:ascii="Cambria Math" w:hAnsi="Cambria Math"/>
                                  <w:color w:val="000000"/>
                                  <w:szCs w:val="22"/>
                                </w:rPr>
                                <m:t>660</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num>
                            <m:den>
                              <m:sSub>
                                <m:sSubPr>
                                  <m:ctrlPr>
                                    <w:rPr>
                                      <w:rFonts w:ascii="Cambria Math" w:hAnsi="Cambria Math"/>
                                      <w:i/>
                                      <w:iCs/>
                                      <w:color w:val="000000"/>
                                      <w:szCs w:val="22"/>
                                    </w:rPr>
                                  </m:ctrlPr>
                                </m:sSubPr>
                                <m:e>
                                  <m:r>
                                    <w:rPr>
                                      <w:rFonts w:ascii="Cambria Math" w:hAnsi="Cambria Math"/>
                                      <w:color w:val="000000"/>
                                      <w:szCs w:val="22"/>
                                    </w:rPr>
                                    <m:t>f</m:t>
                                  </m:r>
                                </m:e>
                                <m:sub>
                                  <m:r>
                                    <w:rPr>
                                      <w:rFonts w:ascii="Cambria Math" w:hAnsi="Cambria Math"/>
                                      <w:color w:val="000000"/>
                                      <w:szCs w:val="22"/>
                                    </w:rPr>
                                    <m:t>y</m:t>
                                  </m:r>
                                </m:sub>
                              </m:sSub>
                              <m:r>
                                <w:rPr>
                                  <w:rFonts w:ascii="Cambria Math" w:hAnsi="Cambria Math"/>
                                  <w:color w:val="000000"/>
                                  <w:szCs w:val="22"/>
                                </w:rPr>
                                <m:t>(</m:t>
                              </m:r>
                              <m:sSub>
                                <m:sSubPr>
                                  <m:ctrlPr>
                                    <w:rPr>
                                      <w:rFonts w:ascii="Cambria Math" w:hAnsi="Cambria Math"/>
                                      <w:i/>
                                      <w:iCs/>
                                      <w:color w:val="000000"/>
                                      <w:szCs w:val="22"/>
                                    </w:rPr>
                                  </m:ctrlPr>
                                </m:sSubPr>
                                <m:e>
                                  <m:r>
                                    <w:rPr>
                                      <w:rFonts w:ascii="Cambria Math" w:hAnsi="Cambria Math"/>
                                      <w:color w:val="000000"/>
                                      <w:szCs w:val="22"/>
                                    </w:rPr>
                                    <m:t>x</m:t>
                                  </m:r>
                                </m:e>
                                <m:sub>
                                  <m:r>
                                    <w:rPr>
                                      <w:rFonts w:ascii="Cambria Math" w:hAnsi="Cambria Math"/>
                                      <w:color w:val="000000"/>
                                      <w:szCs w:val="22"/>
                                    </w:rPr>
                                    <m:t>1</m:t>
                                  </m:r>
                                </m:sub>
                              </m:sSub>
                              <m:r>
                                <w:rPr>
                                  <w:rFonts w:ascii="Cambria Math" w:hAnsi="Cambria Math"/>
                                  <w:color w:val="000000"/>
                                  <w:szCs w:val="22"/>
                                </w:rPr>
                                <m:t>+100)</m:t>
                              </m:r>
                            </m:den>
                          </m:f>
                        </m:oMath>
                      </m:oMathPara>
                    </w:p>
                  </w:txbxContent>
                </v:textbox>
              </v:shape>
            </w:pict>
          </mc:Fallback>
        </mc:AlternateContent>
      </w:r>
    </w:p>
    <w:p w14:paraId="4BFB996F" w14:textId="77777777" w:rsidR="00484E19" w:rsidRPr="00CA700C" w:rsidRDefault="00484E19" w:rsidP="00484E19">
      <w:pPr>
        <w:pStyle w:val="Sangra3detindependiente"/>
        <w:ind w:left="1800"/>
        <w:rPr>
          <w:rFonts w:ascii="ITC Avant Garde" w:hAnsi="ITC Avant Garde"/>
          <w:color w:val="auto"/>
          <w:lang w:val="es-MX"/>
        </w:rPr>
      </w:pPr>
    </w:p>
    <w:p w14:paraId="4BFB9970" w14:textId="77777777" w:rsidR="00484E19" w:rsidRPr="00CA700C" w:rsidRDefault="00484E19">
      <w:pPr>
        <w:pStyle w:val="Sangra3detindependiente"/>
        <w:rPr>
          <w:rFonts w:ascii="ITC Avant Garde" w:hAnsi="ITC Avant Garde"/>
          <w:color w:val="auto"/>
          <w:lang w:val="es-MX"/>
        </w:rPr>
      </w:pPr>
    </w:p>
    <w:p w14:paraId="4BFB9971" w14:textId="77777777" w:rsidR="00484E19" w:rsidRPr="00CA700C" w:rsidRDefault="00D454FB"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dónde</w:t>
      </w:r>
      <w:r w:rsidR="00484E19" w:rsidRPr="00CA700C">
        <w:rPr>
          <w:rFonts w:ascii="ITC Avant Garde" w:hAnsi="ITC Avant Garde"/>
          <w:color w:val="auto"/>
          <w:lang w:val="es-MX"/>
        </w:rPr>
        <w:t xml:space="preserve">: </w:t>
      </w:r>
    </w:p>
    <w:p w14:paraId="4BFB9972" w14:textId="77777777" w:rsidR="00484E19" w:rsidRPr="00CA700C" w:rsidRDefault="00484E19" w:rsidP="002B77E2">
      <w:pPr>
        <w:pStyle w:val="Sangra3detindependiente"/>
        <w:ind w:left="1134"/>
        <w:rPr>
          <w:rFonts w:ascii="ITC Avant Garde" w:hAnsi="ITC Avant Garde"/>
          <w:color w:val="auto"/>
          <w:lang w:val="es-MX"/>
        </w:rPr>
      </w:pPr>
    </w:p>
    <w:p w14:paraId="4BFB9973" w14:textId="77777777" w:rsidR="00484E19" w:rsidRPr="00CA700C" w:rsidRDefault="007975F1" w:rsidP="002B77E2">
      <w:pPr>
        <w:pStyle w:val="Sangra3detindependiente"/>
        <w:ind w:left="1134"/>
        <w:rPr>
          <w:rFonts w:ascii="ITC Avant Garde" w:hAnsi="ITC Avant Garde"/>
          <w:color w:val="auto"/>
          <w:vertAlign w:val="subscript"/>
          <w:lang w:val="es-MX"/>
        </w:rPr>
      </w:pPr>
      <w:r w:rsidRPr="00CA700C">
        <w:rPr>
          <w:rFonts w:ascii="ITC Avant Garde" w:hAnsi="ITC Avant Garde"/>
          <w:color w:val="auto"/>
          <w:lang w:val="es-MX"/>
        </w:rPr>
        <w:t>a</w:t>
      </w:r>
      <w:r w:rsidRPr="00CA700C">
        <w:rPr>
          <w:rFonts w:ascii="ITC Avant Garde" w:hAnsi="ITC Avant Garde"/>
          <w:color w:val="auto"/>
          <w:vertAlign w:val="subscript"/>
          <w:lang w:val="es-MX"/>
        </w:rPr>
        <w:t>s1</w:t>
      </w:r>
      <w:r w:rsidRPr="00CA700C">
        <w:rPr>
          <w:rFonts w:ascii="ITC Avant Garde" w:hAnsi="ITC Avant Garde"/>
          <w:color w:val="auto"/>
          <w:lang w:val="es-MX"/>
        </w:rPr>
        <w:t>= área transversal del refuerzo colocado en la dirección que se considera por unidad de ancho de la pieza (cm</w:t>
      </w:r>
      <w:r w:rsidRPr="00CA700C">
        <w:rPr>
          <w:rFonts w:ascii="ITC Avant Garde" w:hAnsi="ITC Avant Garde"/>
          <w:color w:val="auto"/>
          <w:vertAlign w:val="superscript"/>
          <w:lang w:val="es-MX"/>
        </w:rPr>
        <w:t>2</w:t>
      </w:r>
      <w:r w:rsidRPr="00CA700C">
        <w:rPr>
          <w:rFonts w:ascii="ITC Avant Garde" w:hAnsi="ITC Avant Garde"/>
          <w:color w:val="auto"/>
          <w:lang w:val="es-MX"/>
        </w:rPr>
        <w:t>/cm).El ancho mencionado se mide perpendicularmente a dicha dirección y a x</w:t>
      </w:r>
      <w:r w:rsidRPr="00CA700C">
        <w:rPr>
          <w:rFonts w:ascii="ITC Avant Garde" w:hAnsi="ITC Avant Garde"/>
          <w:color w:val="auto"/>
          <w:vertAlign w:val="subscript"/>
          <w:lang w:val="es-MX"/>
        </w:rPr>
        <w:t>1.</w:t>
      </w:r>
    </w:p>
    <w:p w14:paraId="4BFB9974" w14:textId="77777777" w:rsidR="007975F1" w:rsidRPr="00CA700C" w:rsidRDefault="007975F1" w:rsidP="002B77E2">
      <w:pPr>
        <w:pStyle w:val="Sangra3detindependiente"/>
        <w:ind w:left="1134"/>
        <w:rPr>
          <w:rFonts w:ascii="ITC Avant Garde" w:hAnsi="ITC Avant Garde"/>
          <w:color w:val="auto"/>
          <w:vertAlign w:val="subscript"/>
          <w:lang w:val="es-MX"/>
        </w:rPr>
      </w:pPr>
    </w:p>
    <w:p w14:paraId="4BFB9975"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x</w:t>
      </w:r>
      <w:r w:rsidRPr="00CA700C">
        <w:rPr>
          <w:rFonts w:ascii="ITC Avant Garde" w:hAnsi="ITC Avant Garde"/>
          <w:color w:val="auto"/>
          <w:vertAlign w:val="subscript"/>
          <w:lang w:val="es-MX"/>
        </w:rPr>
        <w:t>1</w:t>
      </w:r>
      <w:r w:rsidRPr="00CA700C">
        <w:rPr>
          <w:rFonts w:ascii="ITC Avant Garde" w:hAnsi="ITC Avant Garde"/>
          <w:color w:val="auto"/>
          <w:lang w:val="es-MX"/>
        </w:rPr>
        <w:t xml:space="preserve">= </w:t>
      </w:r>
      <w:r w:rsidR="0073634E" w:rsidRPr="00CA700C">
        <w:rPr>
          <w:rFonts w:ascii="ITC Avant Garde" w:hAnsi="ITC Avant Garde"/>
          <w:color w:val="auto"/>
          <w:lang w:val="es-MX"/>
        </w:rPr>
        <w:t>peralte promedio de la zapata</w:t>
      </w:r>
      <w:r w:rsidRPr="00CA700C">
        <w:rPr>
          <w:rFonts w:ascii="ITC Avant Garde" w:hAnsi="ITC Avant Garde"/>
          <w:color w:val="auto"/>
          <w:lang w:val="es-MX"/>
        </w:rPr>
        <w:t xml:space="preserve"> (cm).</w:t>
      </w:r>
    </w:p>
    <w:p w14:paraId="4BFB9976" w14:textId="77777777" w:rsidR="007975F1" w:rsidRPr="00CA700C" w:rsidRDefault="007975F1" w:rsidP="002B77E2">
      <w:pPr>
        <w:pStyle w:val="Sangra3detindependiente"/>
        <w:ind w:left="1134"/>
        <w:rPr>
          <w:rFonts w:ascii="ITC Avant Garde" w:hAnsi="ITC Avant Garde"/>
          <w:color w:val="auto"/>
          <w:lang w:val="es-MX"/>
        </w:rPr>
      </w:pPr>
    </w:p>
    <w:p w14:paraId="4BFB9977"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Si x</w:t>
      </w:r>
      <w:r w:rsidRPr="00CA700C">
        <w:rPr>
          <w:rFonts w:ascii="ITC Avant Garde" w:hAnsi="ITC Avant Garde"/>
          <w:color w:val="auto"/>
          <w:vertAlign w:val="subscript"/>
          <w:lang w:val="es-MX"/>
        </w:rPr>
        <w:t xml:space="preserve">1 </w:t>
      </w:r>
      <w:r w:rsidRPr="00CA700C">
        <w:rPr>
          <w:rFonts w:ascii="ITC Avant Garde" w:hAnsi="ITC Avant Garde"/>
          <w:color w:val="auto"/>
          <w:lang w:val="es-MX"/>
        </w:rPr>
        <w:t>no excede de 150mm, el refuerzo puede colocarse en una sola capa. Si x</w:t>
      </w:r>
      <w:r w:rsidRPr="00CA700C">
        <w:rPr>
          <w:rFonts w:ascii="ITC Avant Garde" w:hAnsi="ITC Avant Garde"/>
          <w:color w:val="auto"/>
          <w:vertAlign w:val="subscript"/>
          <w:lang w:val="es-MX"/>
        </w:rPr>
        <w:t>1</w:t>
      </w:r>
      <w:r w:rsidRPr="00CA700C">
        <w:rPr>
          <w:rFonts w:ascii="ITC Avant Garde" w:hAnsi="ITC Avant Garde"/>
          <w:color w:val="auto"/>
          <w:lang w:val="es-MX"/>
        </w:rPr>
        <w:t xml:space="preserve"> es mayo</w:t>
      </w:r>
      <w:r w:rsidR="00CA4A4C" w:rsidRPr="00CA700C">
        <w:rPr>
          <w:rFonts w:ascii="ITC Avant Garde" w:hAnsi="ITC Avant Garde"/>
          <w:color w:val="auto"/>
          <w:lang w:val="es-MX"/>
        </w:rPr>
        <w:t>r</w:t>
      </w:r>
      <w:r w:rsidRPr="00CA700C">
        <w:rPr>
          <w:rFonts w:ascii="ITC Avant Garde" w:hAnsi="ITC Avant Garde"/>
          <w:color w:val="auto"/>
          <w:lang w:val="es-MX"/>
        </w:rPr>
        <w:t xml:space="preserve"> a 150mm, el refuerzo se colocara en dos capas próximas a las caras del elemento.</w:t>
      </w:r>
    </w:p>
    <w:p w14:paraId="4BFB9978" w14:textId="77777777" w:rsidR="007975F1" w:rsidRPr="00CA700C" w:rsidRDefault="007975F1" w:rsidP="002B77E2">
      <w:pPr>
        <w:pStyle w:val="Sangra3detindependiente"/>
        <w:ind w:left="1134"/>
        <w:rPr>
          <w:rFonts w:ascii="ITC Avant Garde" w:hAnsi="ITC Avant Garde"/>
          <w:color w:val="auto"/>
          <w:lang w:val="es-MX"/>
        </w:rPr>
      </w:pPr>
    </w:p>
    <w:p w14:paraId="4BFB9979" w14:textId="77777777" w:rsidR="007975F1" w:rsidRPr="00CA700C" w:rsidRDefault="007975F1"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En elementos estructurales expuestos directamente a la intemperie o contacto con el terreno, el refuerzo no será menor de 1.5 a</w:t>
      </w:r>
      <w:r w:rsidRPr="00CA700C">
        <w:rPr>
          <w:rFonts w:ascii="ITC Avant Garde" w:hAnsi="ITC Avant Garde"/>
          <w:color w:val="auto"/>
          <w:vertAlign w:val="subscript"/>
          <w:lang w:val="es-MX"/>
        </w:rPr>
        <w:t>s1</w:t>
      </w:r>
      <w:r w:rsidRPr="00CA700C">
        <w:rPr>
          <w:rFonts w:ascii="ITC Avant Garde" w:hAnsi="ITC Avant Garde"/>
          <w:color w:val="auto"/>
          <w:lang w:val="es-MX"/>
        </w:rPr>
        <w:t>.</w:t>
      </w:r>
    </w:p>
    <w:p w14:paraId="4BFB997A" w14:textId="77777777" w:rsidR="00D454FB" w:rsidRPr="00CA700C" w:rsidRDefault="00D454FB">
      <w:pPr>
        <w:pStyle w:val="Sangra3detindependiente"/>
        <w:rPr>
          <w:rFonts w:ascii="ITC Avant Garde" w:hAnsi="ITC Avant Garde"/>
          <w:color w:val="auto"/>
          <w:lang w:val="es-MX"/>
        </w:rPr>
      </w:pPr>
    </w:p>
    <w:p w14:paraId="4BFB997B" w14:textId="77777777" w:rsidR="00D454FB" w:rsidRPr="00CA700C" w:rsidRDefault="00D454FB">
      <w:pPr>
        <w:pStyle w:val="Sangra3detindependiente"/>
        <w:rPr>
          <w:rFonts w:ascii="ITC Avant Garde" w:hAnsi="ITC Avant Garde"/>
          <w:color w:val="auto"/>
          <w:lang w:val="es-MX"/>
        </w:rPr>
      </w:pPr>
    </w:p>
    <w:p w14:paraId="4BFB997C" w14:textId="77777777" w:rsidR="004911DB" w:rsidRPr="00CA700C" w:rsidRDefault="00D454FB" w:rsidP="002B77E2">
      <w:pPr>
        <w:pStyle w:val="Sangra3detindependiente"/>
        <w:numPr>
          <w:ilvl w:val="1"/>
          <w:numId w:val="24"/>
        </w:numPr>
        <w:rPr>
          <w:rFonts w:ascii="ITC Avant Garde" w:hAnsi="ITC Avant Garde"/>
          <w:color w:val="auto"/>
          <w:lang w:val="es-MX"/>
        </w:rPr>
      </w:pPr>
      <w:r w:rsidRPr="00CA700C">
        <w:rPr>
          <w:rFonts w:ascii="ITC Avant Garde" w:hAnsi="ITC Avant Garde"/>
          <w:color w:val="auto"/>
          <w:lang w:val="es-MX"/>
        </w:rPr>
        <w:t>Recubrimiento</w:t>
      </w:r>
      <w:r w:rsidR="005B6055" w:rsidRPr="00CA700C">
        <w:rPr>
          <w:rFonts w:ascii="ITC Avant Garde" w:hAnsi="ITC Avant Garde"/>
          <w:color w:val="auto"/>
          <w:lang w:val="es-MX"/>
        </w:rPr>
        <w:t>s</w:t>
      </w:r>
      <w:r w:rsidRPr="00CA700C">
        <w:rPr>
          <w:rFonts w:ascii="ITC Avant Garde" w:hAnsi="ITC Avant Garde"/>
          <w:color w:val="auto"/>
          <w:lang w:val="es-MX"/>
        </w:rPr>
        <w:t>.-</w:t>
      </w:r>
      <w:r w:rsidR="005B6055" w:rsidRPr="00CA700C">
        <w:rPr>
          <w:rFonts w:ascii="ITC Avant Garde" w:hAnsi="ITC Avant Garde"/>
          <w:color w:val="auto"/>
          <w:lang w:val="es-MX"/>
        </w:rPr>
        <w:t xml:space="preserve"> </w:t>
      </w:r>
      <w:r w:rsidR="00127325" w:rsidRPr="00CA700C">
        <w:rPr>
          <w:rFonts w:ascii="ITC Avant Garde" w:hAnsi="ITC Avant Garde"/>
          <w:color w:val="auto"/>
          <w:lang w:val="es-MX"/>
        </w:rPr>
        <w:t xml:space="preserve">Cuando el concreto es colado sobre o contra el terreno  compactado </w:t>
      </w:r>
      <w:r w:rsidR="003B59E6" w:rsidRPr="00CA700C">
        <w:rPr>
          <w:rFonts w:ascii="ITC Avant Garde" w:hAnsi="ITC Avant Garde"/>
          <w:color w:val="auto"/>
          <w:lang w:val="es-MX"/>
        </w:rPr>
        <w:t>al 95% de la prueba Proctor Estándar</w:t>
      </w:r>
      <w:r w:rsidR="00127325" w:rsidRPr="00CA700C">
        <w:rPr>
          <w:rFonts w:ascii="ITC Avant Garde" w:hAnsi="ITC Avant Garde"/>
          <w:color w:val="auto"/>
          <w:lang w:val="es-MX"/>
        </w:rPr>
        <w:t>, el mínimo recubrimiento para la superficie en contacto con el terreno será 7.5cm, o 5.0cm si se emplea plantilla de concreto</w:t>
      </w:r>
      <w:r w:rsidR="00914747" w:rsidRPr="00CA700C">
        <w:rPr>
          <w:rFonts w:ascii="ITC Avant Garde" w:hAnsi="ITC Avant Garde"/>
          <w:color w:val="auto"/>
          <w:lang w:val="es-MX"/>
        </w:rPr>
        <w:t xml:space="preserve"> simple</w:t>
      </w:r>
      <w:r w:rsidR="003B59E6" w:rsidRPr="00CA700C">
        <w:rPr>
          <w:rFonts w:ascii="ITC Avant Garde" w:hAnsi="ITC Avant Garde"/>
          <w:color w:val="auto"/>
          <w:lang w:val="es-MX"/>
        </w:rPr>
        <w:t xml:space="preserve"> con un</w:t>
      </w:r>
      <w:r w:rsidR="00127325" w:rsidRPr="00CA700C">
        <w:rPr>
          <w:rFonts w:ascii="ITC Avant Garde" w:hAnsi="ITC Avant Garde"/>
          <w:color w:val="auto"/>
          <w:lang w:val="es-MX"/>
        </w:rPr>
        <w:t xml:space="preserve"> f´c no menor a 100Kg/cm</w:t>
      </w:r>
      <w:r w:rsidR="00127325" w:rsidRPr="00CA700C">
        <w:rPr>
          <w:rFonts w:ascii="ITC Avant Garde" w:hAnsi="ITC Avant Garde"/>
          <w:color w:val="auto"/>
          <w:vertAlign w:val="superscript"/>
          <w:lang w:val="es-MX"/>
        </w:rPr>
        <w:t>2</w:t>
      </w:r>
      <w:r w:rsidR="00127325" w:rsidRPr="00CA700C">
        <w:rPr>
          <w:rFonts w:ascii="ITC Avant Garde" w:hAnsi="ITC Avant Garde"/>
          <w:color w:val="auto"/>
          <w:lang w:val="es-MX"/>
        </w:rPr>
        <w:t>.</w:t>
      </w:r>
      <w:r w:rsidR="004911DB" w:rsidRPr="00CA700C">
        <w:rPr>
          <w:rFonts w:ascii="ITC Avant Garde" w:hAnsi="ITC Avant Garde"/>
          <w:color w:val="auto"/>
          <w:lang w:val="es-MX"/>
        </w:rPr>
        <w:t xml:space="preserve"> </w:t>
      </w:r>
      <w:r w:rsidR="004911DB" w:rsidRPr="00CA700C">
        <w:rPr>
          <w:rFonts w:ascii="ITC Avant Garde" w:hAnsi="ITC Avant Garde"/>
          <w:color w:val="auto"/>
          <w:lang w:val="es-MX"/>
        </w:rPr>
        <w:tab/>
      </w:r>
    </w:p>
    <w:p w14:paraId="4BFB997D" w14:textId="77777777" w:rsidR="003B59E6" w:rsidRPr="00CA700C" w:rsidRDefault="003B59E6">
      <w:pPr>
        <w:pStyle w:val="Sangra3detindependiente"/>
        <w:rPr>
          <w:rFonts w:ascii="ITC Avant Garde" w:hAnsi="ITC Avant Garde"/>
          <w:color w:val="auto"/>
          <w:lang w:val="es-MX"/>
        </w:rPr>
      </w:pPr>
    </w:p>
    <w:p w14:paraId="4BFB997E" w14:textId="77777777" w:rsidR="00484E19" w:rsidRPr="00CA700C" w:rsidRDefault="00484E19" w:rsidP="00556CAA">
      <w:pPr>
        <w:pStyle w:val="Sangra3detindependiente"/>
        <w:ind w:left="0"/>
        <w:rPr>
          <w:rFonts w:ascii="ITC Avant Garde" w:hAnsi="ITC Avant Garde"/>
          <w:color w:val="auto"/>
          <w:lang w:val="es-MX"/>
        </w:rPr>
      </w:pPr>
    </w:p>
    <w:p w14:paraId="4BFB997F" w14:textId="77777777" w:rsidR="00432672" w:rsidRPr="00CA700C" w:rsidRDefault="00432672" w:rsidP="002B77E2">
      <w:pPr>
        <w:numPr>
          <w:ilvl w:val="1"/>
          <w:numId w:val="24"/>
        </w:numPr>
        <w:jc w:val="both"/>
        <w:rPr>
          <w:rFonts w:ascii="ITC Avant Garde" w:hAnsi="ITC Avant Garde"/>
          <w:lang w:val="es-MX"/>
        </w:rPr>
      </w:pPr>
      <w:r w:rsidRPr="00CA700C">
        <w:rPr>
          <w:rFonts w:ascii="ITC Avant Garde" w:hAnsi="ITC Avant Garde"/>
          <w:lang w:val="es-MX"/>
        </w:rPr>
        <w:t>Concreto.-  Se utilizará un concreto clase 1 f’c = 250 kg/cm</w:t>
      </w:r>
      <w:r w:rsidRPr="00CA700C">
        <w:rPr>
          <w:rFonts w:ascii="ITC Avant Garde" w:hAnsi="ITC Avant Garde"/>
          <w:vertAlign w:val="superscript"/>
          <w:lang w:val="es-MX"/>
        </w:rPr>
        <w:t>2</w:t>
      </w:r>
      <w:r w:rsidRPr="00CA700C">
        <w:rPr>
          <w:rFonts w:ascii="ITC Avant Garde" w:hAnsi="ITC Avant Garde"/>
          <w:lang w:val="es-MX"/>
        </w:rPr>
        <w:t xml:space="preserve"> como mínimo y concreto clase 1  f’c = 300 kg/cm</w:t>
      </w:r>
      <w:r w:rsidRPr="00CA700C">
        <w:rPr>
          <w:rFonts w:ascii="ITC Avant Garde" w:hAnsi="ITC Avant Garde"/>
          <w:vertAlign w:val="superscript"/>
          <w:lang w:val="es-MX"/>
        </w:rPr>
        <w:t>2</w:t>
      </w:r>
      <w:r w:rsidRPr="00CA700C">
        <w:rPr>
          <w:rFonts w:ascii="ITC Avant Garde" w:hAnsi="ITC Avant Garde"/>
          <w:lang w:val="es-MX"/>
        </w:rPr>
        <w:t xml:space="preserve">  para zonas costeras donde la categoría de terreno (CT) sea 1.0. </w:t>
      </w:r>
    </w:p>
    <w:p w14:paraId="4BFB9980" w14:textId="77777777" w:rsidR="00563370" w:rsidRPr="00CA700C" w:rsidRDefault="00563370" w:rsidP="00563370">
      <w:pPr>
        <w:ind w:left="1701"/>
        <w:jc w:val="both"/>
        <w:rPr>
          <w:rFonts w:ascii="ITC Avant Garde" w:hAnsi="ITC Avant Garde"/>
          <w:lang w:val="es-MX"/>
        </w:rPr>
      </w:pPr>
    </w:p>
    <w:p w14:paraId="4BFB9981" w14:textId="77777777" w:rsidR="00432672" w:rsidRPr="00CA700C" w:rsidRDefault="00432672" w:rsidP="002B77E2">
      <w:pPr>
        <w:ind w:left="1134"/>
        <w:jc w:val="both"/>
        <w:rPr>
          <w:rFonts w:ascii="ITC Avant Garde" w:hAnsi="ITC Avant Garde"/>
          <w:lang w:val="es-MX"/>
        </w:rPr>
      </w:pPr>
      <w:r w:rsidRPr="00CA700C">
        <w:rPr>
          <w:rFonts w:ascii="ITC Avant Garde" w:hAnsi="ITC Avant Garde"/>
          <w:lang w:val="es-MX"/>
        </w:rPr>
        <w:t xml:space="preserve">Para el tipo de cemento a utilizar se seguirá la siguiente clasificación: </w:t>
      </w:r>
    </w:p>
    <w:p w14:paraId="4BFB9982" w14:textId="77777777" w:rsidR="00432672" w:rsidRPr="00CA700C" w:rsidRDefault="000B72D2" w:rsidP="00432672">
      <w:pPr>
        <w:pStyle w:val="Sangra3detindependiente"/>
        <w:ind w:left="0"/>
        <w:rPr>
          <w:rFonts w:ascii="ITC Avant Garde" w:hAnsi="ITC Avant Garde"/>
          <w:color w:val="auto"/>
          <w:lang w:val="es-MX"/>
        </w:rPr>
      </w:pPr>
      <w:r w:rsidRPr="00CA700C">
        <w:rPr>
          <w:rFonts w:ascii="ITC Avant Garde" w:hAnsi="ITC Avant Garde"/>
          <w:color w:val="auto"/>
          <w:lang w:val="es-MX"/>
        </w:rPr>
        <w:tab/>
      </w:r>
    </w:p>
    <w:p w14:paraId="4BFB9983" w14:textId="77777777" w:rsidR="00432672" w:rsidRPr="00CA700C" w:rsidRDefault="00432672" w:rsidP="002B77E2">
      <w:pPr>
        <w:pStyle w:val="Sangra3detindependiente"/>
        <w:numPr>
          <w:ilvl w:val="0"/>
          <w:numId w:val="18"/>
        </w:numPr>
        <w:ind w:left="2127" w:hanging="66"/>
        <w:rPr>
          <w:rFonts w:ascii="ITC Avant Garde" w:hAnsi="ITC Avant Garde"/>
          <w:color w:val="auto"/>
          <w:lang w:val="es-MX"/>
        </w:rPr>
      </w:pPr>
      <w:r w:rsidRPr="00CA700C">
        <w:rPr>
          <w:rFonts w:ascii="ITC Avant Garde" w:hAnsi="ITC Avant Garde"/>
          <w:color w:val="auto"/>
          <w:lang w:val="es-MX"/>
        </w:rPr>
        <w:t>En cimentaciones donde el nivel de agua freática (NAF) se encuentre a una profundidad no mayor a 1.00m por debajo del nivel de desplante se deberá  ocupar un cemento RS</w:t>
      </w:r>
      <w:r w:rsidR="00167A68" w:rsidRPr="00CA700C">
        <w:rPr>
          <w:rFonts w:ascii="ITC Avant Garde" w:hAnsi="ITC Avant Garde"/>
          <w:color w:val="auto"/>
          <w:lang w:val="es-MX"/>
        </w:rPr>
        <w:t xml:space="preserve"> e impermeabilizante integral</w:t>
      </w:r>
      <w:r w:rsidRPr="00CA700C">
        <w:rPr>
          <w:rFonts w:ascii="ITC Avant Garde" w:hAnsi="ITC Avant Garde"/>
          <w:color w:val="auto"/>
          <w:lang w:val="es-MX"/>
        </w:rPr>
        <w:t>.</w:t>
      </w:r>
    </w:p>
    <w:p w14:paraId="4BFB9984" w14:textId="77777777" w:rsidR="00432672" w:rsidRPr="00CA700C" w:rsidRDefault="00432672" w:rsidP="002B77E2">
      <w:pPr>
        <w:pStyle w:val="Sangra3detindependiente"/>
        <w:numPr>
          <w:ilvl w:val="0"/>
          <w:numId w:val="18"/>
        </w:numPr>
        <w:ind w:left="2127" w:hanging="66"/>
        <w:rPr>
          <w:rFonts w:ascii="ITC Avant Garde" w:hAnsi="ITC Avant Garde"/>
          <w:color w:val="auto"/>
          <w:lang w:val="es-MX"/>
        </w:rPr>
      </w:pPr>
      <w:r w:rsidRPr="00CA700C">
        <w:rPr>
          <w:rFonts w:ascii="ITC Avant Garde" w:hAnsi="ITC Avant Garde"/>
          <w:color w:val="auto"/>
          <w:lang w:val="es-MX"/>
        </w:rPr>
        <w:t>En cimentaciones que se encuentre</w:t>
      </w:r>
      <w:r w:rsidR="00D542C4" w:rsidRPr="00CA700C">
        <w:rPr>
          <w:rFonts w:ascii="ITC Avant Garde" w:hAnsi="ITC Avant Garde"/>
          <w:color w:val="auto"/>
          <w:lang w:val="es-MX"/>
        </w:rPr>
        <w:t>n</w:t>
      </w:r>
      <w:r w:rsidRPr="00CA700C">
        <w:rPr>
          <w:rFonts w:ascii="ITC Avant Garde" w:hAnsi="ITC Avant Garde"/>
          <w:color w:val="auto"/>
          <w:lang w:val="es-MX"/>
        </w:rPr>
        <w:t xml:space="preserve"> en zonas costeras </w:t>
      </w:r>
      <w:r w:rsidR="00D542C4" w:rsidRPr="00CA700C">
        <w:rPr>
          <w:rFonts w:ascii="ITC Avant Garde" w:hAnsi="ITC Avant Garde"/>
          <w:color w:val="auto"/>
          <w:lang w:val="es-MX"/>
        </w:rPr>
        <w:t xml:space="preserve">la </w:t>
      </w:r>
      <w:r w:rsidRPr="00CA700C">
        <w:rPr>
          <w:rFonts w:ascii="ITC Avant Garde" w:hAnsi="ITC Avant Garde"/>
          <w:color w:val="auto"/>
          <w:lang w:val="es-MX"/>
        </w:rPr>
        <w:t xml:space="preserve">categoría </w:t>
      </w:r>
      <w:r w:rsidR="00D542C4" w:rsidRPr="00CA700C">
        <w:rPr>
          <w:rFonts w:ascii="ITC Avant Garde" w:hAnsi="ITC Avant Garde"/>
          <w:color w:val="auto"/>
          <w:lang w:val="es-MX"/>
        </w:rPr>
        <w:t>de terreno (CT) sea de</w:t>
      </w:r>
      <w:r w:rsidRPr="00CA700C">
        <w:rPr>
          <w:rFonts w:ascii="ITC Avant Garde" w:hAnsi="ITC Avant Garde"/>
          <w:color w:val="auto"/>
          <w:lang w:val="es-MX"/>
        </w:rPr>
        <w:t xml:space="preserve"> 1.</w:t>
      </w:r>
      <w:r w:rsidR="00D542C4" w:rsidRPr="00CA700C">
        <w:rPr>
          <w:rFonts w:ascii="ITC Avant Garde" w:hAnsi="ITC Avant Garde"/>
          <w:color w:val="auto"/>
          <w:lang w:val="es-MX"/>
        </w:rPr>
        <w:t>0,</w:t>
      </w:r>
      <w:r w:rsidRPr="00CA700C">
        <w:rPr>
          <w:rFonts w:ascii="ITC Avant Garde" w:hAnsi="ITC Avant Garde"/>
          <w:color w:val="auto"/>
          <w:lang w:val="es-MX"/>
        </w:rPr>
        <w:t xml:space="preserve"> deberá ocupar</w:t>
      </w:r>
      <w:r w:rsidR="00D542C4" w:rsidRPr="00CA700C">
        <w:rPr>
          <w:rFonts w:ascii="ITC Avant Garde" w:hAnsi="ITC Avant Garde"/>
          <w:color w:val="auto"/>
          <w:lang w:val="es-MX"/>
        </w:rPr>
        <w:t>se</w:t>
      </w:r>
      <w:r w:rsidRPr="00CA700C">
        <w:rPr>
          <w:rFonts w:ascii="ITC Avant Garde" w:hAnsi="ITC Avant Garde"/>
          <w:color w:val="auto"/>
          <w:lang w:val="es-MX"/>
        </w:rPr>
        <w:t xml:space="preserve"> un cemento RS más puzolana</w:t>
      </w:r>
      <w:r w:rsidR="00167A68" w:rsidRPr="00CA700C">
        <w:rPr>
          <w:rFonts w:ascii="ITC Avant Garde" w:hAnsi="ITC Avant Garde"/>
          <w:color w:val="auto"/>
          <w:lang w:val="es-MX"/>
        </w:rPr>
        <w:t xml:space="preserve"> e impermeabilizante integral</w:t>
      </w:r>
      <w:r w:rsidRPr="00CA700C">
        <w:rPr>
          <w:rFonts w:ascii="ITC Avant Garde" w:hAnsi="ITC Avant Garde"/>
          <w:color w:val="auto"/>
          <w:lang w:val="es-MX"/>
        </w:rPr>
        <w:t>.</w:t>
      </w:r>
    </w:p>
    <w:p w14:paraId="4BFB9985" w14:textId="77777777" w:rsidR="00432672" w:rsidRPr="00CA700C" w:rsidRDefault="00432672" w:rsidP="002B77E2">
      <w:pPr>
        <w:pStyle w:val="Sangra3detindependiente"/>
        <w:numPr>
          <w:ilvl w:val="0"/>
          <w:numId w:val="18"/>
        </w:numPr>
        <w:ind w:left="2127" w:hanging="77"/>
        <w:rPr>
          <w:rFonts w:ascii="ITC Avant Garde" w:hAnsi="ITC Avant Garde"/>
          <w:color w:val="auto"/>
          <w:lang w:val="es-MX"/>
        </w:rPr>
      </w:pPr>
      <w:r w:rsidRPr="00CA700C">
        <w:rPr>
          <w:rFonts w:ascii="ITC Avant Garde" w:hAnsi="ITC Avant Garde"/>
          <w:color w:val="auto"/>
          <w:lang w:val="es-MX"/>
        </w:rPr>
        <w:t>En cimentaciones donde el peral</w:t>
      </w:r>
      <w:r w:rsidR="00CA4A4C" w:rsidRPr="00CA700C">
        <w:rPr>
          <w:rFonts w:ascii="ITC Avant Garde" w:hAnsi="ITC Avant Garde"/>
          <w:color w:val="auto"/>
          <w:lang w:val="es-MX"/>
        </w:rPr>
        <w:t>te sea mayor a</w:t>
      </w:r>
      <w:r w:rsidRPr="00CA700C">
        <w:rPr>
          <w:rFonts w:ascii="ITC Avant Garde" w:hAnsi="ITC Avant Garde"/>
          <w:color w:val="auto"/>
          <w:lang w:val="es-MX"/>
        </w:rPr>
        <w:t xml:space="preserve"> 1.00m, se deberá ocupar un cemento CPP.    </w:t>
      </w:r>
    </w:p>
    <w:p w14:paraId="4BFB9986" w14:textId="77777777" w:rsidR="00432672" w:rsidRPr="00CA700C" w:rsidRDefault="00432672" w:rsidP="00A02335">
      <w:pPr>
        <w:pStyle w:val="Sangra3detindependiente"/>
        <w:numPr>
          <w:ilvl w:val="0"/>
          <w:numId w:val="18"/>
        </w:numPr>
        <w:rPr>
          <w:rFonts w:ascii="ITC Avant Garde" w:hAnsi="ITC Avant Garde"/>
          <w:color w:val="auto"/>
          <w:lang w:val="es-MX"/>
        </w:rPr>
      </w:pPr>
      <w:r w:rsidRPr="00CA700C">
        <w:rPr>
          <w:rFonts w:ascii="ITC Avant Garde" w:hAnsi="ITC Avant Garde"/>
          <w:color w:val="auto"/>
          <w:lang w:val="es-MX"/>
        </w:rPr>
        <w:t>En los demás casos se podrá emplear un cemento CPO.</w:t>
      </w:r>
    </w:p>
    <w:p w14:paraId="303F3F38" w14:textId="77777777" w:rsidR="00545AB6" w:rsidRDefault="00545AB6" w:rsidP="002B77E2">
      <w:pPr>
        <w:pStyle w:val="Sangra3detindependiente"/>
        <w:ind w:left="1134"/>
        <w:rPr>
          <w:rFonts w:ascii="ITC Avant Garde" w:hAnsi="ITC Avant Garde"/>
          <w:color w:val="auto"/>
          <w:lang w:val="es-MX"/>
        </w:rPr>
      </w:pPr>
    </w:p>
    <w:p w14:paraId="4BFB9987" w14:textId="77777777" w:rsidR="00432672" w:rsidRPr="00CA700C" w:rsidRDefault="00432672" w:rsidP="002B77E2">
      <w:pPr>
        <w:pStyle w:val="Sangra3detindependiente"/>
        <w:ind w:left="1134"/>
        <w:rPr>
          <w:rFonts w:ascii="ITC Avant Garde" w:hAnsi="ITC Avant Garde"/>
          <w:color w:val="auto"/>
          <w:lang w:val="es-MX"/>
        </w:rPr>
      </w:pPr>
      <w:r w:rsidRPr="00CA700C">
        <w:rPr>
          <w:rFonts w:ascii="ITC Avant Garde" w:hAnsi="ITC Avant Garde"/>
          <w:color w:val="auto"/>
          <w:lang w:val="es-MX"/>
        </w:rPr>
        <w:t>Si la mecánica de suelos presenta un estudio de agresividad del suelo donde se ubicara el desplante de la cimentación los puntos citados con anterioridad se adaptaran a la tabla 4.2 de las NTC 2004 de Concreto.</w:t>
      </w:r>
    </w:p>
    <w:p w14:paraId="4BFB9988" w14:textId="77777777" w:rsidR="000B72D2" w:rsidRPr="00CA700C" w:rsidRDefault="000B72D2" w:rsidP="002B77E2">
      <w:pPr>
        <w:pStyle w:val="Textoindependiente"/>
        <w:ind w:left="1134"/>
        <w:rPr>
          <w:rFonts w:ascii="ITC Avant Garde" w:hAnsi="ITC Avant Garde"/>
          <w:sz w:val="22"/>
          <w:lang w:val="es-MX"/>
        </w:rPr>
      </w:pPr>
    </w:p>
    <w:p w14:paraId="4BFB9989" w14:textId="77777777" w:rsidR="000B72D2" w:rsidRPr="00CA700C" w:rsidRDefault="000B72D2">
      <w:pPr>
        <w:jc w:val="both"/>
        <w:rPr>
          <w:rFonts w:ascii="ITC Avant Garde" w:hAnsi="ITC Avant Garde"/>
          <w:lang w:val="es-MX"/>
        </w:rPr>
      </w:pPr>
    </w:p>
    <w:p w14:paraId="4BFB998A" w14:textId="77777777" w:rsidR="000B72D2" w:rsidRPr="00CA700C" w:rsidRDefault="000B72D2" w:rsidP="000B72D2">
      <w:pPr>
        <w:numPr>
          <w:ilvl w:val="0"/>
          <w:numId w:val="7"/>
        </w:numPr>
        <w:ind w:left="2061"/>
        <w:jc w:val="both"/>
        <w:rPr>
          <w:rFonts w:ascii="ITC Avant Garde" w:hAnsi="ITC Avant Garde"/>
          <w:lang w:val="es-MX"/>
        </w:rPr>
      </w:pPr>
      <w:r w:rsidRPr="00CA700C">
        <w:rPr>
          <w:rFonts w:ascii="ITC Avant Garde" w:hAnsi="ITC Avant Garde"/>
          <w:lang w:val="es-MX"/>
        </w:rPr>
        <w:t>El acero de refuerzo será fy = 4200 kg/cm</w:t>
      </w:r>
      <w:r w:rsidRPr="00CA700C">
        <w:rPr>
          <w:rFonts w:ascii="ITC Avant Garde" w:hAnsi="ITC Avant Garde"/>
          <w:vertAlign w:val="superscript"/>
          <w:lang w:val="es-MX"/>
        </w:rPr>
        <w:t>2</w:t>
      </w:r>
      <w:r w:rsidRPr="00CA700C">
        <w:rPr>
          <w:rFonts w:ascii="ITC Avant Garde" w:hAnsi="ITC Avant Garde"/>
          <w:lang w:val="es-MX"/>
        </w:rPr>
        <w:t>.</w:t>
      </w:r>
    </w:p>
    <w:p w14:paraId="4BFB998B" w14:textId="77777777" w:rsidR="000B72D2" w:rsidRPr="00CA700C" w:rsidRDefault="000B72D2">
      <w:pPr>
        <w:ind w:left="1701"/>
        <w:jc w:val="both"/>
        <w:rPr>
          <w:rFonts w:ascii="ITC Avant Garde" w:hAnsi="ITC Avant Garde"/>
          <w:lang w:val="es-MX"/>
        </w:rPr>
      </w:pPr>
    </w:p>
    <w:p w14:paraId="4BFB998C" w14:textId="77777777" w:rsidR="000B72D2" w:rsidRPr="00CA700C" w:rsidRDefault="000B72D2" w:rsidP="000B72D2">
      <w:pPr>
        <w:numPr>
          <w:ilvl w:val="0"/>
          <w:numId w:val="7"/>
        </w:numPr>
        <w:ind w:left="2061"/>
        <w:jc w:val="both"/>
        <w:rPr>
          <w:rFonts w:ascii="ITC Avant Garde" w:hAnsi="ITC Avant Garde"/>
          <w:lang w:val="es-MX"/>
        </w:rPr>
      </w:pPr>
      <w:r w:rsidRPr="00CA700C">
        <w:rPr>
          <w:rFonts w:ascii="ITC Avant Garde" w:hAnsi="ITC Avant Garde"/>
          <w:lang w:val="es-MX"/>
        </w:rPr>
        <w:t>El peralte mínimo total h para la losa deberá de ser de 30 cm.</w:t>
      </w:r>
    </w:p>
    <w:p w14:paraId="4BFB998D" w14:textId="77777777" w:rsidR="000B72D2" w:rsidRPr="00CA700C" w:rsidRDefault="000B72D2">
      <w:pPr>
        <w:ind w:left="1701"/>
        <w:jc w:val="both"/>
        <w:rPr>
          <w:rFonts w:ascii="ITC Avant Garde" w:hAnsi="ITC Avant Garde"/>
          <w:lang w:val="es-MX"/>
        </w:rPr>
      </w:pPr>
    </w:p>
    <w:p w14:paraId="4BFB998E" w14:textId="77777777" w:rsidR="000B72D2" w:rsidRPr="00CA700C" w:rsidRDefault="000B72D2" w:rsidP="00A757A5">
      <w:pPr>
        <w:numPr>
          <w:ilvl w:val="0"/>
          <w:numId w:val="7"/>
        </w:numPr>
        <w:ind w:left="2061"/>
        <w:jc w:val="both"/>
        <w:rPr>
          <w:rFonts w:ascii="ITC Avant Garde" w:hAnsi="ITC Avant Garde"/>
          <w:lang w:val="es-MX"/>
        </w:rPr>
      </w:pPr>
      <w:r w:rsidRPr="00CA700C">
        <w:rPr>
          <w:rFonts w:ascii="ITC Avant Garde" w:hAnsi="ITC Avant Garde"/>
          <w:lang w:val="es-MX"/>
        </w:rPr>
        <w:t>El área de acero mínimo en el dado será el requerido por el análisis (flexotensión</w:t>
      </w:r>
      <w:r w:rsidR="000E08C0" w:rsidRPr="00CA700C">
        <w:rPr>
          <w:rFonts w:ascii="ITC Avant Garde" w:hAnsi="ITC Avant Garde"/>
          <w:lang w:val="es-MX"/>
        </w:rPr>
        <w:t>, flexocompresion</w:t>
      </w:r>
      <w:r w:rsidRPr="00CA700C">
        <w:rPr>
          <w:rFonts w:ascii="ITC Avant Garde" w:hAnsi="ITC Avant Garde"/>
          <w:lang w:val="es-MX"/>
        </w:rPr>
        <w:t>) pero no menor que 20/fy.</w:t>
      </w:r>
    </w:p>
    <w:p w14:paraId="4BFB998F" w14:textId="77777777" w:rsidR="00840891" w:rsidRDefault="00840891">
      <w:pPr>
        <w:ind w:left="567"/>
        <w:jc w:val="both"/>
        <w:rPr>
          <w:rFonts w:ascii="ITC Avant Garde" w:hAnsi="ITC Avant Garde"/>
          <w:lang w:val="es-MX"/>
        </w:rPr>
      </w:pPr>
    </w:p>
    <w:p w14:paraId="5C03688A" w14:textId="77777777" w:rsidR="00545AB6" w:rsidRDefault="00545AB6">
      <w:pPr>
        <w:ind w:left="567"/>
        <w:jc w:val="both"/>
        <w:rPr>
          <w:rFonts w:ascii="ITC Avant Garde" w:hAnsi="ITC Avant Garde"/>
          <w:lang w:val="es-MX"/>
        </w:rPr>
      </w:pPr>
    </w:p>
    <w:p w14:paraId="09CE681A" w14:textId="77777777" w:rsidR="00545AB6" w:rsidRPr="00CA700C" w:rsidRDefault="00545AB6">
      <w:pPr>
        <w:ind w:left="567"/>
        <w:jc w:val="both"/>
        <w:rPr>
          <w:rFonts w:ascii="ITC Avant Garde" w:hAnsi="ITC Avant Garde"/>
          <w:lang w:val="es-MX"/>
        </w:rPr>
      </w:pPr>
    </w:p>
    <w:p w14:paraId="4BFB9990" w14:textId="77777777" w:rsidR="000B72D2" w:rsidRPr="00CA700C" w:rsidRDefault="0092465F" w:rsidP="0092465F">
      <w:pPr>
        <w:numPr>
          <w:ilvl w:val="0"/>
          <w:numId w:val="40"/>
        </w:numPr>
        <w:tabs>
          <w:tab w:val="left" w:pos="540"/>
        </w:tabs>
        <w:jc w:val="both"/>
        <w:rPr>
          <w:rFonts w:ascii="ITC Avant Garde" w:hAnsi="ITC Avant Garde"/>
          <w:b/>
          <w:sz w:val="24"/>
          <w:lang w:val="es-MX"/>
        </w:rPr>
      </w:pPr>
      <w:r w:rsidRPr="00CA700C">
        <w:rPr>
          <w:rFonts w:ascii="ITC Avant Garde" w:hAnsi="ITC Avant Garde"/>
          <w:b/>
          <w:sz w:val="24"/>
          <w:lang w:val="es-MX"/>
        </w:rPr>
        <w:t>Criterios para Cargas sobre Torres</w:t>
      </w:r>
    </w:p>
    <w:p w14:paraId="4BFB9991" w14:textId="77777777" w:rsidR="00F910D8" w:rsidRPr="00CA700C" w:rsidRDefault="00F910D8" w:rsidP="00F910D8">
      <w:pPr>
        <w:tabs>
          <w:tab w:val="left" w:pos="540"/>
        </w:tabs>
        <w:jc w:val="both"/>
        <w:rPr>
          <w:rFonts w:ascii="ITC Avant Garde" w:hAnsi="ITC Avant Garde"/>
          <w:b/>
          <w:sz w:val="24"/>
          <w:lang w:val="es-MX"/>
        </w:rPr>
      </w:pPr>
    </w:p>
    <w:p w14:paraId="4BFB9992" w14:textId="77777777" w:rsidR="00F910D8" w:rsidRPr="00CA700C" w:rsidRDefault="00F910D8" w:rsidP="00F910D8">
      <w:pPr>
        <w:tabs>
          <w:tab w:val="left" w:pos="540"/>
        </w:tabs>
        <w:ind w:left="1134" w:hanging="1134"/>
        <w:jc w:val="both"/>
        <w:rPr>
          <w:rFonts w:ascii="ITC Avant Garde" w:hAnsi="ITC Avant Garde"/>
          <w:szCs w:val="22"/>
          <w:lang w:val="es-MX"/>
        </w:rPr>
      </w:pPr>
      <w:r w:rsidRPr="00CA700C">
        <w:rPr>
          <w:rFonts w:ascii="ITC Avant Garde" w:hAnsi="ITC Avant Garde"/>
          <w:b/>
          <w:sz w:val="24"/>
          <w:lang w:val="es-MX"/>
        </w:rPr>
        <w:t xml:space="preserve">                 </w:t>
      </w:r>
      <w:r w:rsidRPr="00CA700C">
        <w:rPr>
          <w:rFonts w:ascii="ITC Avant Garde" w:hAnsi="ITC Avant Garde"/>
          <w:szCs w:val="22"/>
          <w:lang w:val="es-MX"/>
        </w:rPr>
        <w:t xml:space="preserve">La altura total de la torre se </w:t>
      </w:r>
      <w:r w:rsidR="007C7256" w:rsidRPr="00CA700C">
        <w:rPr>
          <w:rFonts w:ascii="ITC Avant Garde" w:hAnsi="ITC Avant Garde"/>
          <w:szCs w:val="22"/>
          <w:lang w:val="es-MX"/>
        </w:rPr>
        <w:t>establecerá</w:t>
      </w:r>
      <w:r w:rsidRPr="00CA700C">
        <w:rPr>
          <w:rFonts w:ascii="ITC Avant Garde" w:hAnsi="ITC Avant Garde"/>
          <w:szCs w:val="22"/>
          <w:lang w:val="es-MX"/>
        </w:rPr>
        <w:t xml:space="preserve"> mediante el NCR (Nivel Centro de Radiación) proporcionado por el Memo de RF (Radio Frecuencia) u OTA (Orden de Trabajo)</w:t>
      </w:r>
      <w:r w:rsidR="007C7256" w:rsidRPr="00CA700C">
        <w:rPr>
          <w:rFonts w:ascii="ITC Avant Garde" w:hAnsi="ITC Avant Garde"/>
          <w:szCs w:val="22"/>
          <w:lang w:val="es-MX"/>
        </w:rPr>
        <w:t>, adicionándole 1.50m al NCR, con la altura obtenida se ajustara ascendentemente a  múltiplo de tres metros. Se permite ajustar</w:t>
      </w:r>
      <w:r w:rsidR="00BA333D" w:rsidRPr="00CA700C">
        <w:rPr>
          <w:rFonts w:ascii="ITC Avant Garde" w:hAnsi="ITC Avant Garde"/>
          <w:szCs w:val="22"/>
          <w:lang w:val="es-MX"/>
        </w:rPr>
        <w:t xml:space="preserve"> la torre con una sobredimensión de dado máxima de 50cm para alcanzar el NCR establecido.</w:t>
      </w:r>
      <w:r w:rsidR="007C7256" w:rsidRPr="00CA700C">
        <w:rPr>
          <w:rFonts w:ascii="ITC Avant Garde" w:hAnsi="ITC Avant Garde"/>
          <w:szCs w:val="22"/>
          <w:lang w:val="es-MX"/>
        </w:rPr>
        <w:t xml:space="preserve">  </w:t>
      </w:r>
      <w:r w:rsidRPr="00CA700C">
        <w:rPr>
          <w:rFonts w:ascii="ITC Avant Garde" w:hAnsi="ITC Avant Garde"/>
          <w:szCs w:val="22"/>
          <w:lang w:val="es-MX"/>
        </w:rPr>
        <w:t xml:space="preserve"> </w:t>
      </w:r>
    </w:p>
    <w:p w14:paraId="4BFB9993" w14:textId="77777777" w:rsidR="000B72D2" w:rsidRPr="00CA700C" w:rsidRDefault="000B72D2">
      <w:pPr>
        <w:tabs>
          <w:tab w:val="left" w:pos="540"/>
        </w:tabs>
        <w:jc w:val="both"/>
        <w:outlineLvl w:val="0"/>
        <w:rPr>
          <w:rFonts w:ascii="ITC Avant Garde" w:hAnsi="ITC Avant Garde"/>
          <w:lang w:val="es-MX"/>
        </w:rPr>
      </w:pPr>
    </w:p>
    <w:p w14:paraId="4BFB9994" w14:textId="4C0C9C8D"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Para el diseño estructural de la torre autosoportada</w:t>
      </w:r>
      <w:r w:rsidR="006A52D9" w:rsidRPr="00CA700C">
        <w:rPr>
          <w:rFonts w:ascii="ITC Avant Garde" w:hAnsi="ITC Avant Garde"/>
          <w:lang w:val="es-MX"/>
        </w:rPr>
        <w:t xml:space="preserve">, </w:t>
      </w:r>
      <w:r w:rsidRPr="00CA700C">
        <w:rPr>
          <w:rFonts w:ascii="ITC Avant Garde" w:hAnsi="ITC Avant Garde"/>
          <w:lang w:val="es-MX"/>
        </w:rPr>
        <w:t xml:space="preserve">arriostrada </w:t>
      </w:r>
      <w:r w:rsidR="006A52D9" w:rsidRPr="00CA700C">
        <w:rPr>
          <w:rFonts w:ascii="ITC Avant Garde" w:hAnsi="ITC Avant Garde"/>
          <w:lang w:val="es-MX"/>
        </w:rPr>
        <w:t>y monopolos</w:t>
      </w:r>
      <w:r w:rsidR="00170A1A" w:rsidRPr="00CA700C">
        <w:rPr>
          <w:rFonts w:ascii="ITC Avant Garde" w:hAnsi="ITC Avant Garde"/>
          <w:lang w:val="es-MX"/>
        </w:rPr>
        <w:t xml:space="preserve"> </w:t>
      </w:r>
      <w:r w:rsidRPr="00CA700C">
        <w:rPr>
          <w:rFonts w:ascii="ITC Avant Garde" w:hAnsi="ITC Avant Garde"/>
          <w:lang w:val="es-MX"/>
        </w:rPr>
        <w:t xml:space="preserve">se deberá considerar la instalación de </w:t>
      </w:r>
      <w:r w:rsidR="00E01FF7" w:rsidRPr="00CA700C">
        <w:rPr>
          <w:rFonts w:ascii="ITC Avant Garde" w:hAnsi="ITC Avant Garde"/>
          <w:lang w:val="es-MX"/>
        </w:rPr>
        <w:t>tres soportes</w:t>
      </w:r>
      <w:r w:rsidR="001C555F" w:rsidRPr="00CA700C">
        <w:rPr>
          <w:rFonts w:ascii="ITC Avant Garde" w:hAnsi="ITC Avant Garde"/>
          <w:lang w:val="es-MX"/>
        </w:rPr>
        <w:t xml:space="preserve"> tipo</w:t>
      </w:r>
      <w:r w:rsidR="00E01FF7" w:rsidRPr="00CA700C">
        <w:rPr>
          <w:rFonts w:ascii="ITC Avant Garde" w:hAnsi="ITC Avant Garde"/>
          <w:lang w:val="es-MX"/>
        </w:rPr>
        <w:t>s</w:t>
      </w:r>
      <w:r w:rsidR="001C555F" w:rsidRPr="00CA700C">
        <w:rPr>
          <w:rFonts w:ascii="ITC Avant Garde" w:hAnsi="ITC Avant Garde"/>
          <w:lang w:val="es-MX"/>
        </w:rPr>
        <w:t xml:space="preserve"> bandera </w:t>
      </w:r>
      <w:r w:rsidRPr="00CA700C">
        <w:rPr>
          <w:rFonts w:ascii="ITC Avant Garde" w:hAnsi="ITC Avant Garde"/>
          <w:lang w:val="es-MX"/>
        </w:rPr>
        <w:t xml:space="preserve">por </w:t>
      </w:r>
      <w:r w:rsidR="001C555F" w:rsidRPr="00CA700C">
        <w:rPr>
          <w:rFonts w:ascii="ITC Avant Garde" w:hAnsi="ITC Avant Garde"/>
          <w:lang w:val="es-MX"/>
        </w:rPr>
        <w:t>sector</w:t>
      </w:r>
      <w:r w:rsidR="00E01FF7" w:rsidRPr="00CA700C">
        <w:rPr>
          <w:rFonts w:ascii="ITC Avant Garde" w:hAnsi="ITC Avant Garde"/>
          <w:lang w:val="es-MX"/>
        </w:rPr>
        <w:t>;</w:t>
      </w:r>
      <w:r w:rsidR="001C555F" w:rsidRPr="00CA700C">
        <w:rPr>
          <w:rFonts w:ascii="ITC Avant Garde" w:hAnsi="ITC Avant Garde"/>
          <w:lang w:val="es-MX"/>
        </w:rPr>
        <w:t xml:space="preserve"> el diseño será </w:t>
      </w:r>
      <w:r w:rsidRPr="00CA700C">
        <w:rPr>
          <w:rFonts w:ascii="ITC Avant Garde" w:hAnsi="ITC Avant Garde"/>
          <w:lang w:val="es-MX"/>
        </w:rPr>
        <w:t>acuerdo a</w:t>
      </w:r>
      <w:r w:rsidR="000E08C0" w:rsidRPr="00CA700C">
        <w:rPr>
          <w:rFonts w:ascii="ITC Avant Garde" w:hAnsi="ITC Avant Garde"/>
          <w:lang w:val="es-MX"/>
        </w:rPr>
        <w:t>l</w:t>
      </w:r>
      <w:r w:rsidRPr="00CA700C">
        <w:rPr>
          <w:rFonts w:ascii="ITC Avant Garde" w:hAnsi="ITC Avant Garde"/>
          <w:lang w:val="es-MX"/>
        </w:rPr>
        <w:t xml:space="preserve"> fabricante</w:t>
      </w:r>
      <w:r w:rsidR="000E08C0" w:rsidRPr="00CA700C">
        <w:rPr>
          <w:rFonts w:ascii="ITC Avant Garde" w:hAnsi="ITC Avant Garde"/>
          <w:lang w:val="es-MX"/>
        </w:rPr>
        <w:t xml:space="preserve"> homologado por el Departamento de Normas y Proyectos Estructurales de </w:t>
      </w:r>
      <w:r w:rsidR="001704EB">
        <w:rPr>
          <w:rFonts w:ascii="ITC Avant Garde" w:hAnsi="ITC Avant Garde"/>
          <w:b/>
          <w:lang w:val="es-MX"/>
        </w:rPr>
        <w:t>Telcel</w:t>
      </w:r>
      <w:r w:rsidRPr="00CA700C">
        <w:rPr>
          <w:rFonts w:ascii="ITC Avant Garde" w:hAnsi="ITC Avant Garde"/>
          <w:lang w:val="es-MX"/>
        </w:rPr>
        <w:t xml:space="preserve">. </w:t>
      </w:r>
      <w:r w:rsidR="00E01FF7" w:rsidRPr="00CA700C">
        <w:rPr>
          <w:rFonts w:ascii="ITC Avant Garde" w:hAnsi="ITC Avant Garde"/>
          <w:lang w:val="es-MX"/>
        </w:rPr>
        <w:t>Los soportes tipo bandera serán doble, triple y cuádruples para la instalación de dos, tres y cuatro antenas de RF por sector</w:t>
      </w:r>
      <w:r w:rsidR="00347DB3" w:rsidRPr="00CA700C">
        <w:rPr>
          <w:rFonts w:ascii="ITC Avant Garde" w:hAnsi="ITC Avant Garde"/>
          <w:lang w:val="es-MX"/>
        </w:rPr>
        <w:t xml:space="preserve"> según el proyecto lo requiera</w:t>
      </w:r>
      <w:r w:rsidR="00E01FF7" w:rsidRPr="00CA700C">
        <w:rPr>
          <w:rFonts w:ascii="ITC Avant Garde" w:hAnsi="ITC Avant Garde"/>
          <w:lang w:val="es-MX"/>
        </w:rPr>
        <w:t>, los cuales deberá co</w:t>
      </w:r>
      <w:r w:rsidR="00BA333D" w:rsidRPr="00CA700C">
        <w:rPr>
          <w:rFonts w:ascii="ITC Avant Garde" w:hAnsi="ITC Avant Garde"/>
          <w:lang w:val="es-MX"/>
        </w:rPr>
        <w:t xml:space="preserve">nsiderarse un pasillo andador. </w:t>
      </w:r>
      <w:r w:rsidR="001C555F" w:rsidRPr="00CA700C">
        <w:rPr>
          <w:rFonts w:ascii="ITC Avant Garde" w:hAnsi="ITC Avant Garde"/>
          <w:lang w:val="es-MX"/>
        </w:rPr>
        <w:t>S</w:t>
      </w:r>
      <w:r w:rsidRPr="00CA700C">
        <w:rPr>
          <w:rFonts w:ascii="ITC Avant Garde" w:hAnsi="ITC Avant Garde"/>
          <w:lang w:val="es-MX"/>
        </w:rPr>
        <w:t>e c</w:t>
      </w:r>
      <w:r w:rsidR="00E01FF7" w:rsidRPr="00CA700C">
        <w:rPr>
          <w:rFonts w:ascii="ITC Avant Garde" w:hAnsi="ITC Avant Garde"/>
          <w:lang w:val="es-MX"/>
        </w:rPr>
        <w:t>onsiderará la instalación</w:t>
      </w:r>
      <w:r w:rsidR="001C555F" w:rsidRPr="00CA700C">
        <w:rPr>
          <w:rFonts w:ascii="ITC Avant Garde" w:hAnsi="ITC Avant Garde"/>
          <w:lang w:val="es-MX"/>
        </w:rPr>
        <w:t xml:space="preserve"> </w:t>
      </w:r>
      <w:r w:rsidRPr="00CA700C">
        <w:rPr>
          <w:rFonts w:ascii="ITC Avant Garde" w:hAnsi="ITC Avant Garde"/>
          <w:lang w:val="es-MX"/>
        </w:rPr>
        <w:t>tubos de 2</w:t>
      </w:r>
      <w:r w:rsidR="00347DB3" w:rsidRPr="00CA700C">
        <w:rPr>
          <w:rFonts w:ascii="ITC Avant Garde" w:hAnsi="ITC Avant Garde"/>
          <w:lang w:val="es-MX"/>
        </w:rPr>
        <w:t>.5</w:t>
      </w:r>
      <w:r w:rsidRPr="00CA700C">
        <w:rPr>
          <w:rFonts w:ascii="ITC Avant Garde" w:hAnsi="ITC Avant Garde"/>
          <w:lang w:val="es-MX"/>
        </w:rPr>
        <w:t>”</w:t>
      </w:r>
      <w:r w:rsidR="001C555F" w:rsidRPr="00CA700C">
        <w:rPr>
          <w:rFonts w:ascii="ITC Avant Garde" w:hAnsi="ITC Avant Garde"/>
          <w:lang w:val="es-MX"/>
        </w:rPr>
        <w:t xml:space="preserve"> de diámetro</w:t>
      </w:r>
      <w:r w:rsidR="00E01FF7" w:rsidRPr="00CA700C">
        <w:rPr>
          <w:rFonts w:ascii="ITC Avant Garde" w:hAnsi="ITC Avant Garde"/>
          <w:lang w:val="es-MX"/>
        </w:rPr>
        <w:t xml:space="preserve"> CED 40 de</w:t>
      </w:r>
      <w:r w:rsidR="001C555F" w:rsidRPr="00CA700C">
        <w:rPr>
          <w:rFonts w:ascii="ITC Avant Garde" w:hAnsi="ITC Avant Garde"/>
          <w:lang w:val="es-MX"/>
        </w:rPr>
        <w:t xml:space="preserve"> 3</w:t>
      </w:r>
      <w:r w:rsidRPr="00CA700C">
        <w:rPr>
          <w:rFonts w:ascii="ITC Avant Garde" w:hAnsi="ITC Avant Garde"/>
          <w:lang w:val="es-MX"/>
        </w:rPr>
        <w:t>m de longitud</w:t>
      </w:r>
      <w:r w:rsidR="001C555F" w:rsidRPr="00CA700C">
        <w:rPr>
          <w:rFonts w:ascii="ITC Avant Garde" w:hAnsi="ITC Avant Garde"/>
          <w:lang w:val="es-MX"/>
        </w:rPr>
        <w:t xml:space="preserve"> </w:t>
      </w:r>
      <w:r w:rsidR="00E01FF7" w:rsidRPr="00CA700C">
        <w:rPr>
          <w:rFonts w:ascii="ITC Avant Garde" w:hAnsi="ITC Avant Garde"/>
          <w:lang w:val="es-MX"/>
        </w:rPr>
        <w:t>según sea el caso del soporte a emplear</w:t>
      </w:r>
      <w:r w:rsidRPr="00CA700C">
        <w:rPr>
          <w:rFonts w:ascii="ITC Avant Garde" w:hAnsi="ITC Avant Garde"/>
          <w:lang w:val="es-MX"/>
        </w:rPr>
        <w:t>. Todos sus elementos deberán ser galvanizados</w:t>
      </w:r>
      <w:r w:rsidR="00347DB3" w:rsidRPr="00CA700C">
        <w:rPr>
          <w:rFonts w:ascii="ITC Avant Garde" w:hAnsi="ITC Avant Garde"/>
          <w:lang w:val="es-MX"/>
        </w:rPr>
        <w:t xml:space="preserve"> por inmersión</w:t>
      </w:r>
      <w:r w:rsidR="001C555F" w:rsidRPr="00CA700C">
        <w:rPr>
          <w:rFonts w:ascii="ITC Avant Garde" w:hAnsi="ITC Avant Garde"/>
          <w:lang w:val="es-MX"/>
        </w:rPr>
        <w:t xml:space="preserve"> en caliente</w:t>
      </w:r>
      <w:r w:rsidRPr="00CA700C">
        <w:rPr>
          <w:rFonts w:ascii="ITC Avant Garde" w:hAnsi="ITC Avant Garde"/>
          <w:lang w:val="es-MX"/>
        </w:rPr>
        <w:t xml:space="preserve"> y pintados si se requiere.</w:t>
      </w:r>
    </w:p>
    <w:p w14:paraId="4BFB9995" w14:textId="77777777" w:rsidR="000B72D2" w:rsidRPr="00CA700C" w:rsidRDefault="000B72D2">
      <w:pPr>
        <w:tabs>
          <w:tab w:val="left" w:pos="540"/>
        </w:tabs>
        <w:jc w:val="both"/>
        <w:outlineLvl w:val="0"/>
        <w:rPr>
          <w:rFonts w:ascii="ITC Avant Garde" w:hAnsi="ITC Avant Garde"/>
          <w:lang w:val="es-MX"/>
        </w:rPr>
      </w:pPr>
    </w:p>
    <w:p w14:paraId="4BFB9996" w14:textId="77777777" w:rsidR="000B72D2" w:rsidRPr="00CA700C" w:rsidRDefault="00BA333D"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La instalación del prime</w:t>
      </w:r>
      <w:r w:rsidR="00712DBC" w:rsidRPr="00CA700C">
        <w:rPr>
          <w:rFonts w:ascii="ITC Avant Garde" w:hAnsi="ITC Avant Garde"/>
          <w:lang w:val="es-MX"/>
        </w:rPr>
        <w:t>r</w:t>
      </w:r>
      <w:r w:rsidRPr="00CA700C">
        <w:rPr>
          <w:rFonts w:ascii="ITC Avant Garde" w:hAnsi="ITC Avant Garde"/>
          <w:lang w:val="es-MX"/>
        </w:rPr>
        <w:t xml:space="preserve"> nivel de soportes de RF</w:t>
      </w:r>
      <w:r w:rsidR="000B72D2" w:rsidRPr="00CA700C">
        <w:rPr>
          <w:rFonts w:ascii="ITC Avant Garde" w:hAnsi="ITC Avant Garde"/>
          <w:lang w:val="es-MX"/>
        </w:rPr>
        <w:t xml:space="preserve"> </w:t>
      </w:r>
      <w:r w:rsidRPr="00CA700C">
        <w:rPr>
          <w:rFonts w:ascii="ITC Avant Garde" w:hAnsi="ITC Avant Garde"/>
          <w:lang w:val="es-MX"/>
        </w:rPr>
        <w:t xml:space="preserve">será </w:t>
      </w:r>
      <w:r w:rsidR="00E01FF7" w:rsidRPr="00CA700C">
        <w:rPr>
          <w:rFonts w:ascii="ITC Avant Garde" w:hAnsi="ITC Avant Garde"/>
          <w:lang w:val="es-MX"/>
        </w:rPr>
        <w:t>a 1.5</w:t>
      </w:r>
      <w:r w:rsidR="000B72D2" w:rsidRPr="00CA700C">
        <w:rPr>
          <w:rFonts w:ascii="ITC Avant Garde" w:hAnsi="ITC Avant Garde"/>
          <w:lang w:val="es-MX"/>
        </w:rPr>
        <w:t>0m por de</w:t>
      </w:r>
      <w:r w:rsidRPr="00CA700C">
        <w:rPr>
          <w:rFonts w:ascii="ITC Avant Garde" w:hAnsi="ITC Avant Garde"/>
          <w:lang w:val="es-MX"/>
        </w:rPr>
        <w:t xml:space="preserve">bajo de la cúspide de la torre, para el análisis y diseño los niveles se declaran en el punto 4.1  </w:t>
      </w:r>
    </w:p>
    <w:p w14:paraId="4BFB9997" w14:textId="77777777" w:rsidR="000B72D2" w:rsidRPr="00CA700C" w:rsidRDefault="000B72D2">
      <w:pPr>
        <w:tabs>
          <w:tab w:val="left" w:pos="540"/>
        </w:tabs>
        <w:jc w:val="both"/>
        <w:outlineLvl w:val="0"/>
        <w:rPr>
          <w:rFonts w:ascii="ITC Avant Garde" w:hAnsi="ITC Avant Garde"/>
          <w:lang w:val="es-MX"/>
        </w:rPr>
      </w:pPr>
    </w:p>
    <w:p w14:paraId="4BFB9998" w14:textId="77777777"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En el caso de mástiles se deberá considerar la instalación de un sector andador de 40cm.</w:t>
      </w:r>
    </w:p>
    <w:p w14:paraId="4BFB9999" w14:textId="77777777" w:rsidR="00840891" w:rsidRPr="00CA700C" w:rsidRDefault="00840891">
      <w:pPr>
        <w:tabs>
          <w:tab w:val="left" w:pos="540"/>
        </w:tabs>
        <w:jc w:val="both"/>
        <w:outlineLvl w:val="0"/>
        <w:rPr>
          <w:rFonts w:ascii="ITC Avant Garde" w:hAnsi="ITC Avant Garde"/>
          <w:lang w:val="es-MX"/>
        </w:rPr>
      </w:pPr>
    </w:p>
    <w:p w14:paraId="4BFB999A" w14:textId="77777777" w:rsidR="000B72D2" w:rsidRPr="00CA700C" w:rsidRDefault="000B72D2" w:rsidP="00BA333D">
      <w:pPr>
        <w:tabs>
          <w:tab w:val="left" w:pos="540"/>
        </w:tabs>
        <w:ind w:left="1134"/>
        <w:jc w:val="both"/>
        <w:outlineLvl w:val="0"/>
        <w:rPr>
          <w:rFonts w:ascii="ITC Avant Garde" w:hAnsi="ITC Avant Garde"/>
          <w:lang w:val="es-MX"/>
        </w:rPr>
      </w:pPr>
      <w:r w:rsidRPr="00CA700C">
        <w:rPr>
          <w:rFonts w:ascii="ITC Avant Garde" w:hAnsi="ITC Avant Garde"/>
          <w:lang w:val="es-MX"/>
        </w:rPr>
        <w:t>El pas</w:t>
      </w:r>
      <w:r w:rsidR="006A52D9" w:rsidRPr="00CA700C">
        <w:rPr>
          <w:rFonts w:ascii="ITC Avant Garde" w:hAnsi="ITC Avant Garde"/>
          <w:lang w:val="es-MX"/>
        </w:rPr>
        <w:t>o de la escalera</w:t>
      </w:r>
      <w:r w:rsidR="000E08C0" w:rsidRPr="00CA700C">
        <w:rPr>
          <w:rFonts w:ascii="ITC Avant Garde" w:hAnsi="ITC Avant Garde"/>
          <w:lang w:val="es-MX"/>
        </w:rPr>
        <w:t xml:space="preserve"> no deberá ser obstruido por </w:t>
      </w:r>
      <w:r w:rsidR="006A52D9" w:rsidRPr="00CA700C">
        <w:rPr>
          <w:rFonts w:ascii="ITC Avant Garde" w:hAnsi="ITC Avant Garde"/>
          <w:lang w:val="es-MX"/>
        </w:rPr>
        <w:t>los soportes tipo bandera</w:t>
      </w:r>
      <w:r w:rsidRPr="00CA700C">
        <w:rPr>
          <w:rFonts w:ascii="ITC Avant Garde" w:hAnsi="ITC Avant Garde"/>
          <w:lang w:val="es-MX"/>
        </w:rPr>
        <w:t>.</w:t>
      </w:r>
    </w:p>
    <w:p w14:paraId="4BFB999B" w14:textId="77777777" w:rsidR="00840891" w:rsidRPr="00CA700C" w:rsidRDefault="00840891">
      <w:pPr>
        <w:tabs>
          <w:tab w:val="left" w:pos="540"/>
        </w:tabs>
        <w:jc w:val="both"/>
        <w:outlineLvl w:val="0"/>
        <w:rPr>
          <w:rFonts w:ascii="ITC Avant Garde" w:hAnsi="ITC Avant Garde"/>
          <w:lang w:val="es-MX"/>
        </w:rPr>
      </w:pPr>
    </w:p>
    <w:p w14:paraId="4BFB999C" w14:textId="77777777" w:rsidR="00BA333D"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Se deberán considerar en el análisis de la es</w:t>
      </w:r>
      <w:r w:rsidR="00BA333D" w:rsidRPr="00CA700C">
        <w:rPr>
          <w:rFonts w:ascii="ITC Avant Garde" w:hAnsi="ITC Avant Garde"/>
          <w:lang w:val="es-MX"/>
        </w:rPr>
        <w:t>tructura las siguientes cargas:</w:t>
      </w:r>
    </w:p>
    <w:p w14:paraId="4BFB999D" w14:textId="77777777" w:rsidR="00840891" w:rsidRPr="00CA700C" w:rsidRDefault="00840891" w:rsidP="00840891">
      <w:pPr>
        <w:tabs>
          <w:tab w:val="left" w:pos="540"/>
        </w:tabs>
        <w:jc w:val="both"/>
        <w:outlineLvl w:val="0"/>
        <w:rPr>
          <w:rFonts w:ascii="ITC Avant Garde" w:hAnsi="ITC Avant Garde"/>
          <w:lang w:val="es-MX"/>
        </w:rPr>
      </w:pPr>
    </w:p>
    <w:p w14:paraId="4BFB999E" w14:textId="77777777" w:rsidR="00840891" w:rsidRPr="00CA700C" w:rsidRDefault="000B72D2">
      <w:pPr>
        <w:tabs>
          <w:tab w:val="left" w:pos="540"/>
        </w:tabs>
        <w:ind w:left="1134"/>
        <w:jc w:val="both"/>
        <w:outlineLvl w:val="0"/>
        <w:rPr>
          <w:rFonts w:ascii="ITC Avant Garde" w:hAnsi="ITC Avant Garde"/>
          <w:lang w:val="es-MX"/>
        </w:rPr>
      </w:pPr>
      <w:r w:rsidRPr="00CA700C">
        <w:rPr>
          <w:rFonts w:ascii="ITC Avant Garde" w:hAnsi="ITC Avant Garde"/>
          <w:i/>
          <w:iCs/>
          <w:lang w:val="es-MX"/>
        </w:rPr>
        <w:t xml:space="preserve">Mástiles: </w:t>
      </w:r>
      <w:r w:rsidRPr="00CA700C">
        <w:rPr>
          <w:rFonts w:ascii="ITC Avant Garde" w:hAnsi="ITC Avant Garde"/>
          <w:lang w:val="es-MX"/>
        </w:rPr>
        <w:t>Estructura con diámetro menor o igual a 10”</w:t>
      </w:r>
      <w:r w:rsidR="00840891" w:rsidRPr="00CA700C">
        <w:rPr>
          <w:rFonts w:ascii="ITC Avant Garde" w:hAnsi="ITC Avant Garde"/>
          <w:lang w:val="es-MX"/>
        </w:rPr>
        <w:t xml:space="preserve"> capacitada para un Carrier. Se cargaran con:</w:t>
      </w:r>
      <w:r w:rsidRPr="00CA700C">
        <w:rPr>
          <w:rFonts w:ascii="ITC Avant Garde" w:hAnsi="ITC Avant Garde"/>
          <w:lang w:val="es-MX"/>
        </w:rPr>
        <w:t xml:space="preserve"> </w:t>
      </w:r>
    </w:p>
    <w:p w14:paraId="4BFB999F" w14:textId="77777777" w:rsidR="00840891" w:rsidRPr="00CA700C" w:rsidRDefault="00840891">
      <w:pPr>
        <w:tabs>
          <w:tab w:val="left" w:pos="540"/>
        </w:tabs>
        <w:ind w:left="1134"/>
        <w:jc w:val="both"/>
        <w:outlineLvl w:val="0"/>
        <w:rPr>
          <w:rFonts w:ascii="ITC Avant Garde" w:hAnsi="ITC Avant Garde"/>
          <w:i/>
          <w:iCs/>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CA700C" w14:paraId="4BFB99A4"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A0"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A1"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A2"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A3" w14:textId="77777777" w:rsidR="00840891" w:rsidRPr="00CA700C" w:rsidRDefault="00840891" w:rsidP="00840891">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840891" w:rsidRPr="00CA700C" w14:paraId="4BFB99A9" w14:textId="77777777" w:rsidTr="00840891">
        <w:trPr>
          <w:trHeight w:val="30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9A5"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A6"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A7" w14:textId="77777777" w:rsidR="00840891" w:rsidRPr="00CA700C" w:rsidRDefault="00A757A5"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A8"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 a 0°</w:t>
            </w:r>
          </w:p>
        </w:tc>
      </w:tr>
      <w:tr w:rsidR="00840891" w:rsidRPr="00CA700C" w14:paraId="4BFB99AE" w14:textId="77777777" w:rsidTr="00840891">
        <w:trPr>
          <w:trHeight w:val="17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A"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B"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AC"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2080" w:type="dxa"/>
            <w:tcBorders>
              <w:top w:val="nil"/>
              <w:left w:val="nil"/>
              <w:bottom w:val="single" w:sz="4" w:space="0" w:color="auto"/>
              <w:right w:val="single" w:sz="4" w:space="0" w:color="auto"/>
            </w:tcBorders>
            <w:shd w:val="clear" w:color="auto" w:fill="auto"/>
            <w:noWrap/>
            <w:vAlign w:val="center"/>
            <w:hideMark/>
          </w:tcPr>
          <w:p w14:paraId="4BFB99AD"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90°</w:t>
            </w:r>
          </w:p>
        </w:tc>
      </w:tr>
      <w:tr w:rsidR="00840891" w:rsidRPr="00CA700C" w14:paraId="4BFB99B3" w14:textId="77777777" w:rsidTr="00840891">
        <w:trPr>
          <w:trHeight w:val="231"/>
          <w:jc w:val="center"/>
        </w:trPr>
        <w:tc>
          <w:tcPr>
            <w:tcW w:w="1660" w:type="dxa"/>
            <w:vMerge/>
            <w:tcBorders>
              <w:top w:val="nil"/>
              <w:left w:val="single" w:sz="4" w:space="0" w:color="auto"/>
              <w:bottom w:val="single" w:sz="4" w:space="0" w:color="auto"/>
              <w:right w:val="single" w:sz="4" w:space="0" w:color="auto"/>
            </w:tcBorders>
            <w:vAlign w:val="center"/>
            <w:hideMark/>
          </w:tcPr>
          <w:p w14:paraId="4BFB99AF"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0"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1"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2"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90°</w:t>
            </w:r>
          </w:p>
        </w:tc>
      </w:tr>
      <w:tr w:rsidR="00840891" w:rsidRPr="00CA700C" w14:paraId="4BFB99B8" w14:textId="77777777" w:rsidTr="00840891">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9B4"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5"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6"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7"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9BD" w14:textId="77777777" w:rsidTr="00840891">
        <w:trPr>
          <w:trHeight w:val="182"/>
          <w:jc w:val="center"/>
        </w:trPr>
        <w:tc>
          <w:tcPr>
            <w:tcW w:w="1660" w:type="dxa"/>
            <w:vMerge/>
            <w:tcBorders>
              <w:top w:val="nil"/>
              <w:left w:val="single" w:sz="4" w:space="0" w:color="auto"/>
              <w:bottom w:val="single" w:sz="4" w:space="0" w:color="auto"/>
              <w:right w:val="single" w:sz="4" w:space="0" w:color="auto"/>
            </w:tcBorders>
            <w:vAlign w:val="center"/>
            <w:hideMark/>
          </w:tcPr>
          <w:p w14:paraId="4BFB99B9"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BA"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BB"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9BC"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bl>
    <w:p w14:paraId="4BFB99BE" w14:textId="77777777" w:rsidR="00840891" w:rsidRPr="00CA700C" w:rsidRDefault="00840891" w:rsidP="00840891">
      <w:pPr>
        <w:tabs>
          <w:tab w:val="left" w:pos="540"/>
        </w:tabs>
        <w:jc w:val="both"/>
        <w:outlineLvl w:val="0"/>
        <w:rPr>
          <w:rFonts w:ascii="ITC Avant Garde" w:hAnsi="ITC Avant Garde"/>
          <w:i/>
          <w:iCs/>
          <w:lang w:val="es-MX"/>
        </w:rPr>
      </w:pPr>
    </w:p>
    <w:p w14:paraId="4BFB99BF" w14:textId="77777777" w:rsidR="00840891" w:rsidRPr="00CA700C" w:rsidRDefault="00840891">
      <w:pPr>
        <w:tabs>
          <w:tab w:val="left" w:pos="540"/>
        </w:tabs>
        <w:ind w:left="1134"/>
        <w:jc w:val="both"/>
        <w:outlineLvl w:val="0"/>
        <w:rPr>
          <w:rFonts w:ascii="ITC Avant Garde" w:hAnsi="ITC Avant Garde"/>
          <w:i/>
          <w:iCs/>
          <w:lang w:val="es-MX"/>
        </w:rPr>
      </w:pPr>
    </w:p>
    <w:p w14:paraId="4BFB99C0" w14:textId="77777777" w:rsidR="00840891" w:rsidRPr="00CA700C" w:rsidRDefault="00840891">
      <w:pPr>
        <w:tabs>
          <w:tab w:val="left" w:pos="540"/>
        </w:tabs>
        <w:ind w:left="1134"/>
        <w:jc w:val="both"/>
        <w:outlineLvl w:val="0"/>
        <w:rPr>
          <w:rFonts w:ascii="ITC Avant Garde" w:hAnsi="ITC Avant Garde"/>
          <w:i/>
          <w:iCs/>
          <w:lang w:val="es-MX"/>
        </w:rPr>
      </w:pPr>
    </w:p>
    <w:p w14:paraId="4BFB99C1" w14:textId="77777777" w:rsidR="000B72D2" w:rsidRPr="00CA700C" w:rsidRDefault="000B72D2">
      <w:pPr>
        <w:tabs>
          <w:tab w:val="left" w:pos="540"/>
        </w:tabs>
        <w:ind w:left="1134"/>
        <w:jc w:val="both"/>
        <w:outlineLvl w:val="0"/>
        <w:rPr>
          <w:rFonts w:ascii="ITC Avant Garde" w:hAnsi="ITC Avant Garde"/>
          <w:lang w:val="es-MX"/>
        </w:rPr>
      </w:pPr>
      <w:r w:rsidRPr="00CA700C">
        <w:rPr>
          <w:rFonts w:ascii="ITC Avant Garde" w:hAnsi="ITC Avant Garde"/>
          <w:i/>
          <w:iCs/>
          <w:lang w:val="es-MX"/>
        </w:rPr>
        <w:t xml:space="preserve">Monopolos: </w:t>
      </w:r>
      <w:r w:rsidRPr="00CA700C">
        <w:rPr>
          <w:rFonts w:ascii="ITC Avant Garde" w:hAnsi="ITC Avant Garde"/>
          <w:lang w:val="es-MX"/>
        </w:rPr>
        <w:t>Estructura con diámetro mayor a 10”</w:t>
      </w:r>
      <w:r w:rsidR="00C55B33" w:rsidRPr="00CA700C">
        <w:rPr>
          <w:rFonts w:ascii="ITC Avant Garde" w:hAnsi="ITC Avant Garde"/>
          <w:lang w:val="es-MX"/>
        </w:rPr>
        <w:t xml:space="preserve">capacitada para dos </w:t>
      </w:r>
      <w:r w:rsidR="00C55B33" w:rsidRPr="00CA700C">
        <w:rPr>
          <w:rFonts w:ascii="ITC Avant Garde" w:hAnsi="ITC Avant Garde"/>
          <w:i/>
          <w:iCs/>
          <w:lang w:val="es-MX"/>
        </w:rPr>
        <w:t>C</w:t>
      </w:r>
      <w:r w:rsidR="00C55B33" w:rsidRPr="00CA700C">
        <w:rPr>
          <w:rFonts w:ascii="ITC Avant Garde" w:hAnsi="ITC Avant Garde"/>
          <w:lang w:val="es-MX"/>
        </w:rPr>
        <w:t>arriers</w:t>
      </w:r>
      <w:r w:rsidR="00E017E8" w:rsidRPr="00CA700C">
        <w:rPr>
          <w:rFonts w:ascii="ITC Avant Garde" w:hAnsi="ITC Avant Garde"/>
          <w:lang w:val="es-MX"/>
        </w:rPr>
        <w:t>. Se cargarán con:</w:t>
      </w:r>
    </w:p>
    <w:p w14:paraId="4BFB99C2" w14:textId="77777777" w:rsidR="00E017E8" w:rsidRPr="00CA700C" w:rsidRDefault="00E017E8">
      <w:pPr>
        <w:tabs>
          <w:tab w:val="left" w:pos="540"/>
        </w:tabs>
        <w:ind w:left="1134"/>
        <w:jc w:val="both"/>
        <w:outlineLvl w:val="0"/>
        <w:rPr>
          <w:rFonts w:ascii="ITC Avant Garde" w:hAnsi="ITC Avant Garde"/>
          <w:b/>
          <w:bCs/>
          <w:sz w:val="20"/>
          <w:lang w:val="es-MX"/>
        </w:rPr>
      </w:pPr>
    </w:p>
    <w:p w14:paraId="4BFB99C3" w14:textId="77777777" w:rsidR="00E017E8" w:rsidRPr="00CA700C" w:rsidRDefault="00E017E8">
      <w:pPr>
        <w:tabs>
          <w:tab w:val="left" w:pos="540"/>
        </w:tabs>
        <w:ind w:left="1134"/>
        <w:jc w:val="both"/>
        <w:outlineLvl w:val="0"/>
        <w:rPr>
          <w:rFonts w:ascii="ITC Avant Garde" w:hAnsi="ITC Avant Garde"/>
          <w:b/>
          <w:bCs/>
          <w:sz w:val="20"/>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2D4297" w:rsidRPr="00CA700C" w14:paraId="4BFB99C8"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C4"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C5"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C6"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C7" w14:textId="77777777" w:rsidR="002D4297" w:rsidRPr="00CA700C" w:rsidRDefault="002D4297" w:rsidP="002D4297">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2D4297" w:rsidRPr="00CA700C" w14:paraId="4BFB99CD" w14:textId="77777777" w:rsidTr="003C017E">
        <w:trPr>
          <w:trHeight w:val="14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C9"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bottom"/>
            <w:hideMark/>
          </w:tcPr>
          <w:p w14:paraId="4BFB99CA"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bottom"/>
            <w:hideMark/>
          </w:tcPr>
          <w:p w14:paraId="4BFB99CB"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BFB99CC"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2D4297" w:rsidRPr="00CA700C" w14:paraId="4BFB99D2" w14:textId="77777777" w:rsidTr="003C017E">
        <w:trPr>
          <w:trHeight w:val="227"/>
          <w:jc w:val="center"/>
        </w:trPr>
        <w:tc>
          <w:tcPr>
            <w:tcW w:w="1660" w:type="dxa"/>
            <w:vMerge/>
            <w:tcBorders>
              <w:top w:val="nil"/>
              <w:left w:val="single" w:sz="4" w:space="0" w:color="auto"/>
              <w:bottom w:val="single" w:sz="4" w:space="0" w:color="auto"/>
              <w:right w:val="single" w:sz="4" w:space="0" w:color="auto"/>
            </w:tcBorders>
            <w:vAlign w:val="center"/>
            <w:hideMark/>
          </w:tcPr>
          <w:p w14:paraId="4BFB99CE" w14:textId="77777777" w:rsidR="002D4297" w:rsidRPr="00CA700C" w:rsidRDefault="002D4297" w:rsidP="002D4297">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bottom"/>
            <w:hideMark/>
          </w:tcPr>
          <w:p w14:paraId="4BFB99CF"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bottom"/>
            <w:hideMark/>
          </w:tcPr>
          <w:p w14:paraId="4BFB99D0"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bottom"/>
            <w:hideMark/>
          </w:tcPr>
          <w:p w14:paraId="4BFB99D1"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2D4297" w:rsidRPr="00CA700C" w14:paraId="4BFB99D7" w14:textId="77777777" w:rsidTr="003C017E">
        <w:trPr>
          <w:trHeight w:val="21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3"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4"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D5"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bottom"/>
            <w:hideMark/>
          </w:tcPr>
          <w:p w14:paraId="4BFB99D6"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1ø=1.20m a 0° </w:t>
            </w:r>
          </w:p>
        </w:tc>
      </w:tr>
      <w:tr w:rsidR="002D4297" w:rsidRPr="00CA700C" w14:paraId="4BFB99DC" w14:textId="77777777" w:rsidTr="003C017E">
        <w:trPr>
          <w:trHeight w:val="194"/>
          <w:jc w:val="center"/>
        </w:trPr>
        <w:tc>
          <w:tcPr>
            <w:tcW w:w="1660" w:type="dxa"/>
            <w:vMerge/>
            <w:tcBorders>
              <w:top w:val="nil"/>
              <w:left w:val="single" w:sz="4" w:space="0" w:color="auto"/>
              <w:bottom w:val="single" w:sz="4" w:space="0" w:color="auto"/>
              <w:right w:val="single" w:sz="4" w:space="0" w:color="auto"/>
            </w:tcBorders>
            <w:vAlign w:val="center"/>
            <w:hideMark/>
          </w:tcPr>
          <w:p w14:paraId="4BFB99D8" w14:textId="77777777" w:rsidR="002D4297" w:rsidRPr="00CA700C" w:rsidRDefault="002D4297" w:rsidP="002D4297">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9" w14:textId="77777777" w:rsidR="002D4297" w:rsidRPr="00CA700C" w:rsidRDefault="002D4297" w:rsidP="002D4297">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A" w14:textId="77777777" w:rsidR="002D4297" w:rsidRPr="00CA700C" w:rsidRDefault="002D4297" w:rsidP="002D4297">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DB"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1ø=0.60m a 0° </w:t>
            </w:r>
          </w:p>
        </w:tc>
      </w:tr>
      <w:tr w:rsidR="002D4297" w:rsidRPr="00CA700C" w14:paraId="4BFB99E1"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9DD" w14:textId="77777777" w:rsidR="002D4297" w:rsidRPr="00CA700C" w:rsidRDefault="002D4297" w:rsidP="002D4297">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DE" w14:textId="77777777" w:rsidR="002D4297" w:rsidRPr="00CA700C" w:rsidRDefault="002D4297" w:rsidP="002D4297">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DF" w14:textId="77777777" w:rsidR="002D4297" w:rsidRPr="00CA700C" w:rsidRDefault="002D4297" w:rsidP="002D4297">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bottom"/>
            <w:hideMark/>
          </w:tcPr>
          <w:p w14:paraId="4BFB99E0" w14:textId="77777777" w:rsidR="002D4297" w:rsidRPr="00CA700C" w:rsidRDefault="002D4297" w:rsidP="002D4297">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 xml:space="preserve">1ø=1.20m a 90° </w:t>
            </w:r>
          </w:p>
        </w:tc>
      </w:tr>
    </w:tbl>
    <w:p w14:paraId="4BFB99E2" w14:textId="77777777" w:rsidR="00E017E8" w:rsidRPr="00CA700C" w:rsidRDefault="00E017E8" w:rsidP="002D4297">
      <w:pPr>
        <w:tabs>
          <w:tab w:val="left" w:pos="540"/>
        </w:tabs>
        <w:jc w:val="both"/>
        <w:outlineLvl w:val="0"/>
        <w:rPr>
          <w:rFonts w:ascii="ITC Avant Garde" w:hAnsi="ITC Avant Garde"/>
          <w:lang w:val="es-MX"/>
        </w:rPr>
      </w:pPr>
    </w:p>
    <w:p w14:paraId="4BFB99E3" w14:textId="77777777" w:rsidR="00E017E8" w:rsidRPr="00CA700C" w:rsidRDefault="002D4297">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9E5" w14:textId="77777777" w:rsidR="00840891" w:rsidRPr="00CA700C" w:rsidRDefault="00840891" w:rsidP="003D1684">
      <w:pPr>
        <w:tabs>
          <w:tab w:val="left" w:pos="540"/>
        </w:tabs>
        <w:jc w:val="both"/>
        <w:outlineLvl w:val="0"/>
        <w:rPr>
          <w:rFonts w:ascii="ITC Avant Garde" w:hAnsi="ITC Avant Garde"/>
          <w:lang w:val="es-MX"/>
        </w:rPr>
      </w:pPr>
    </w:p>
    <w:p w14:paraId="4BFB99E6" w14:textId="77777777" w:rsidR="002D4297" w:rsidRPr="00CA700C" w:rsidRDefault="002D4297">
      <w:pPr>
        <w:tabs>
          <w:tab w:val="left" w:pos="540"/>
        </w:tabs>
        <w:ind w:left="1134"/>
        <w:jc w:val="both"/>
        <w:outlineLvl w:val="0"/>
        <w:rPr>
          <w:rFonts w:ascii="ITC Avant Garde" w:hAnsi="ITC Avant Garde"/>
          <w:lang w:val="es-MX"/>
        </w:rPr>
      </w:pPr>
    </w:p>
    <w:p w14:paraId="4BFB99E7" w14:textId="77777777" w:rsidR="000B72D2" w:rsidRPr="00CA700C" w:rsidRDefault="002D4297">
      <w:pPr>
        <w:tabs>
          <w:tab w:val="left" w:pos="540"/>
        </w:tabs>
        <w:ind w:left="1134"/>
        <w:jc w:val="both"/>
        <w:outlineLvl w:val="0"/>
        <w:rPr>
          <w:rFonts w:ascii="ITC Avant Garde" w:hAnsi="ITC Avant Garde"/>
          <w:lang w:val="es-MX"/>
        </w:rPr>
      </w:pPr>
      <w:r w:rsidRPr="00CA700C">
        <w:rPr>
          <w:rFonts w:ascii="ITC Avant Garde" w:hAnsi="ITC Avant Garde"/>
          <w:i/>
          <w:iCs/>
          <w:lang w:val="es-MX"/>
        </w:rPr>
        <w:t>Autosoportadas</w:t>
      </w:r>
      <w:r w:rsidR="006B6394" w:rsidRPr="00CA700C">
        <w:rPr>
          <w:rFonts w:ascii="ITC Avant Garde" w:hAnsi="ITC Avant Garde"/>
          <w:i/>
          <w:iCs/>
          <w:lang w:val="es-MX"/>
        </w:rPr>
        <w:t xml:space="preserve"> </w:t>
      </w:r>
      <w:r w:rsidR="00433BA5" w:rsidRPr="00CA700C">
        <w:rPr>
          <w:rFonts w:ascii="ITC Avant Garde" w:hAnsi="ITC Avant Garde"/>
          <w:i/>
          <w:iCs/>
          <w:lang w:val="es-MX"/>
        </w:rPr>
        <w:t xml:space="preserve">y Arriostradas </w:t>
      </w:r>
      <w:r w:rsidR="006B6394" w:rsidRPr="00CA700C">
        <w:rPr>
          <w:rFonts w:ascii="ITC Avant Garde" w:hAnsi="ITC Avant Garde"/>
          <w:i/>
          <w:iCs/>
          <w:lang w:val="es-MX"/>
        </w:rPr>
        <w:t>menores</w:t>
      </w:r>
      <w:r w:rsidR="00A20E98" w:rsidRPr="00CA700C">
        <w:rPr>
          <w:rFonts w:ascii="ITC Avant Garde" w:hAnsi="ITC Avant Garde"/>
          <w:i/>
          <w:iCs/>
          <w:lang w:val="es-MX"/>
        </w:rPr>
        <w:t xml:space="preserve"> a 60</w:t>
      </w:r>
      <w:r w:rsidR="000B72D2" w:rsidRPr="00CA700C">
        <w:rPr>
          <w:rFonts w:ascii="ITC Avant Garde" w:hAnsi="ITC Avant Garde"/>
          <w:i/>
          <w:iCs/>
          <w:lang w:val="es-MX"/>
        </w:rPr>
        <w:t>m</w:t>
      </w:r>
      <w:r w:rsidR="000B72D2" w:rsidRPr="00CA700C">
        <w:rPr>
          <w:rFonts w:ascii="ITC Avant Garde" w:hAnsi="ITC Avant Garde"/>
          <w:lang w:val="es-MX"/>
        </w:rPr>
        <w:t>:</w:t>
      </w:r>
      <w:r w:rsidR="00A20E98" w:rsidRPr="00CA700C">
        <w:rPr>
          <w:rFonts w:ascii="ITC Avant Garde" w:hAnsi="ITC Avant Garde"/>
          <w:lang w:val="es-MX"/>
        </w:rPr>
        <w:t xml:space="preserve"> Se capacitara para dos Carriers</w:t>
      </w:r>
      <w:r w:rsidR="000B72D2" w:rsidRPr="00CA700C">
        <w:rPr>
          <w:rFonts w:ascii="ITC Avant Garde" w:hAnsi="ITC Avant Garde"/>
          <w:lang w:val="es-MX"/>
        </w:rPr>
        <w:t>.</w:t>
      </w:r>
      <w:r w:rsidR="00A20E98" w:rsidRPr="00CA700C">
        <w:rPr>
          <w:rFonts w:ascii="ITC Avant Garde" w:hAnsi="ITC Avant Garde"/>
          <w:lang w:val="es-MX"/>
        </w:rPr>
        <w:t xml:space="preserve"> S</w:t>
      </w:r>
      <w:r w:rsidR="0064446B" w:rsidRPr="00CA700C">
        <w:rPr>
          <w:rFonts w:ascii="ITC Avant Garde" w:hAnsi="ITC Avant Garde"/>
          <w:lang w:val="es-MX"/>
        </w:rPr>
        <w:t>e cargara</w:t>
      </w:r>
      <w:r w:rsidR="00A20E98" w:rsidRPr="00CA700C">
        <w:rPr>
          <w:rFonts w:ascii="ITC Avant Garde" w:hAnsi="ITC Avant Garde"/>
          <w:lang w:val="es-MX"/>
        </w:rPr>
        <w:t xml:space="preserve"> con:</w:t>
      </w:r>
    </w:p>
    <w:p w14:paraId="4BFB99E8" w14:textId="77777777" w:rsidR="00A20E98" w:rsidRPr="00CA700C" w:rsidRDefault="00A20E98">
      <w:pPr>
        <w:tabs>
          <w:tab w:val="left" w:pos="540"/>
        </w:tabs>
        <w:ind w:left="1134"/>
        <w:jc w:val="both"/>
        <w:outlineLvl w:val="0"/>
        <w:rPr>
          <w:rFonts w:ascii="ITC Avant Garde" w:hAnsi="ITC Avant Garde"/>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3C017E" w:rsidRPr="00CA700C" w14:paraId="4BFB99ED"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9E9"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9EA"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9EB"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9EC" w14:textId="77777777" w:rsidR="003C017E" w:rsidRPr="00CA700C" w:rsidRDefault="003C017E" w:rsidP="003C017E">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3C017E" w:rsidRPr="00CA700C" w14:paraId="4BFB99F2" w14:textId="77777777" w:rsidTr="003C017E">
        <w:trPr>
          <w:trHeight w:val="17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EE"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9EF"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9F0"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9F1"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3C017E" w:rsidRPr="00CA700C" w14:paraId="4BFB99F7" w14:textId="77777777" w:rsidTr="003C017E">
        <w:trPr>
          <w:trHeight w:val="139"/>
          <w:jc w:val="center"/>
        </w:trPr>
        <w:tc>
          <w:tcPr>
            <w:tcW w:w="1660" w:type="dxa"/>
            <w:vMerge/>
            <w:tcBorders>
              <w:top w:val="nil"/>
              <w:left w:val="single" w:sz="4" w:space="0" w:color="auto"/>
              <w:bottom w:val="single" w:sz="4" w:space="0" w:color="auto"/>
              <w:right w:val="single" w:sz="4" w:space="0" w:color="auto"/>
            </w:tcBorders>
            <w:vAlign w:val="center"/>
            <w:hideMark/>
          </w:tcPr>
          <w:p w14:paraId="4BFB99F3" w14:textId="77777777" w:rsidR="003C017E" w:rsidRPr="00CA700C" w:rsidRDefault="003C017E" w:rsidP="003C017E">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9F4"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9F5"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9F6"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3C017E" w:rsidRPr="00CA700C" w14:paraId="4BFB99FC" w14:textId="77777777" w:rsidTr="003C017E">
        <w:trPr>
          <w:trHeight w:val="256"/>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8"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9"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9FA"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9FB"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3C017E" w:rsidRPr="00CA700C" w14:paraId="4BFB9A01" w14:textId="77777777" w:rsidTr="003C017E">
        <w:trPr>
          <w:trHeight w:val="233"/>
          <w:jc w:val="center"/>
        </w:trPr>
        <w:tc>
          <w:tcPr>
            <w:tcW w:w="1660" w:type="dxa"/>
            <w:vMerge/>
            <w:tcBorders>
              <w:top w:val="nil"/>
              <w:left w:val="single" w:sz="4" w:space="0" w:color="auto"/>
              <w:bottom w:val="single" w:sz="4" w:space="0" w:color="auto"/>
              <w:right w:val="single" w:sz="4" w:space="0" w:color="auto"/>
            </w:tcBorders>
            <w:vAlign w:val="center"/>
            <w:hideMark/>
          </w:tcPr>
          <w:p w14:paraId="4BFB99FD"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9FE"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9FF"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0"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3C017E" w:rsidRPr="00CA700C" w14:paraId="4BFB9A06"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02"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3"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4"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5"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r w:rsidR="003C017E" w:rsidRPr="00CA700C" w14:paraId="4BFB9A0B" w14:textId="77777777" w:rsidTr="003C017E">
        <w:trPr>
          <w:trHeight w:val="79"/>
          <w:jc w:val="center"/>
        </w:trPr>
        <w:tc>
          <w:tcPr>
            <w:tcW w:w="1660" w:type="dxa"/>
            <w:vMerge/>
            <w:tcBorders>
              <w:top w:val="nil"/>
              <w:left w:val="single" w:sz="4" w:space="0" w:color="auto"/>
              <w:bottom w:val="single" w:sz="4" w:space="0" w:color="auto"/>
              <w:right w:val="single" w:sz="4" w:space="0" w:color="auto"/>
            </w:tcBorders>
            <w:vAlign w:val="center"/>
            <w:hideMark/>
          </w:tcPr>
          <w:p w14:paraId="4BFB9A07" w14:textId="77777777" w:rsidR="003C017E" w:rsidRPr="00CA700C" w:rsidRDefault="003C017E" w:rsidP="003C017E">
            <w:pPr>
              <w:rPr>
                <w:rFonts w:ascii="ITC Avant Garde" w:hAnsi="ITC Avant Garde" w:cs="Arial"/>
                <w:sz w:val="16"/>
                <w:szCs w:val="16"/>
                <w:lang w:val="es-MX" w:eastAsia="es-MX"/>
              </w:rPr>
            </w:pP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8"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H-6.75m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09"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0A"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3C017E" w:rsidRPr="00CA700C" w14:paraId="4BFB9A10" w14:textId="77777777" w:rsidTr="003C017E">
        <w:trPr>
          <w:trHeight w:val="196"/>
          <w:jc w:val="center"/>
        </w:trPr>
        <w:tc>
          <w:tcPr>
            <w:tcW w:w="1660" w:type="dxa"/>
            <w:vMerge/>
            <w:tcBorders>
              <w:top w:val="nil"/>
              <w:left w:val="single" w:sz="4" w:space="0" w:color="auto"/>
              <w:bottom w:val="single" w:sz="4" w:space="0" w:color="auto"/>
              <w:right w:val="single" w:sz="4" w:space="0" w:color="auto"/>
            </w:tcBorders>
            <w:vAlign w:val="center"/>
            <w:hideMark/>
          </w:tcPr>
          <w:p w14:paraId="4BFB9A0C"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0D"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0E"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0F"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3C017E" w:rsidRPr="00CA700C" w14:paraId="4BFB9A15" w14:textId="77777777" w:rsidTr="003C017E">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11" w14:textId="77777777" w:rsidR="003C017E" w:rsidRPr="00CA700C" w:rsidRDefault="003C017E" w:rsidP="003C017E">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12" w14:textId="77777777" w:rsidR="003C017E" w:rsidRPr="00CA700C" w:rsidRDefault="003C017E" w:rsidP="003C017E">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13" w14:textId="77777777" w:rsidR="003C017E" w:rsidRPr="00CA700C" w:rsidRDefault="003C017E" w:rsidP="003C017E">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14" w14:textId="77777777" w:rsidR="003C017E" w:rsidRPr="00CA700C" w:rsidRDefault="003C017E" w:rsidP="003C017E">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bl>
    <w:p w14:paraId="4BFB9A16" w14:textId="77777777" w:rsidR="00A20E98" w:rsidRPr="00CA700C" w:rsidRDefault="00A20E98">
      <w:pPr>
        <w:tabs>
          <w:tab w:val="left" w:pos="540"/>
        </w:tabs>
        <w:ind w:left="1134"/>
        <w:jc w:val="both"/>
        <w:outlineLvl w:val="0"/>
        <w:rPr>
          <w:rFonts w:ascii="ITC Avant Garde" w:hAnsi="ITC Avant Garde"/>
          <w:lang w:val="es-MX"/>
        </w:rPr>
      </w:pPr>
    </w:p>
    <w:p w14:paraId="4BFB9A17" w14:textId="77777777" w:rsidR="0064446B" w:rsidRPr="00CA700C" w:rsidRDefault="0064446B" w:rsidP="0064446B">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18" w14:textId="77777777" w:rsidR="0064446B" w:rsidRPr="00CA700C" w:rsidRDefault="0064446B">
      <w:pPr>
        <w:tabs>
          <w:tab w:val="left" w:pos="540"/>
        </w:tabs>
        <w:ind w:left="1134"/>
        <w:jc w:val="both"/>
        <w:outlineLvl w:val="0"/>
        <w:rPr>
          <w:rFonts w:ascii="ITC Avant Garde" w:hAnsi="ITC Avant Garde"/>
          <w:lang w:val="es-MX"/>
        </w:rPr>
      </w:pPr>
    </w:p>
    <w:p w14:paraId="4BFB9A1B" w14:textId="77777777" w:rsidR="00840891" w:rsidRPr="00CA700C" w:rsidRDefault="00840891">
      <w:pPr>
        <w:tabs>
          <w:tab w:val="left" w:pos="540"/>
        </w:tabs>
        <w:ind w:left="1134"/>
        <w:jc w:val="both"/>
        <w:outlineLvl w:val="0"/>
        <w:rPr>
          <w:rFonts w:ascii="ITC Avant Garde" w:hAnsi="ITC Avant Garde"/>
          <w:i/>
          <w:iCs/>
          <w:lang w:val="es-MX"/>
        </w:rPr>
      </w:pPr>
    </w:p>
    <w:p w14:paraId="4BFB9A1C" w14:textId="77777777" w:rsidR="000B72D2" w:rsidRPr="00CA700C" w:rsidRDefault="006B6394">
      <w:pPr>
        <w:tabs>
          <w:tab w:val="left" w:pos="540"/>
        </w:tabs>
        <w:ind w:left="1134"/>
        <w:jc w:val="both"/>
        <w:outlineLvl w:val="0"/>
        <w:rPr>
          <w:rFonts w:ascii="ITC Avant Garde" w:hAnsi="ITC Avant Garde"/>
          <w:lang w:val="es-MX"/>
        </w:rPr>
      </w:pPr>
      <w:r w:rsidRPr="00CA700C">
        <w:rPr>
          <w:rFonts w:ascii="ITC Avant Garde" w:hAnsi="ITC Avant Garde"/>
          <w:i/>
          <w:iCs/>
          <w:lang w:val="es-MX"/>
        </w:rPr>
        <w:t>Autosoportadas</w:t>
      </w:r>
      <w:r w:rsidR="00433BA5" w:rsidRPr="00CA700C">
        <w:rPr>
          <w:rFonts w:ascii="ITC Avant Garde" w:hAnsi="ITC Avant Garde"/>
          <w:i/>
          <w:iCs/>
          <w:lang w:val="es-MX"/>
        </w:rPr>
        <w:t xml:space="preserve"> y Arriostradas </w:t>
      </w:r>
      <w:r w:rsidRPr="00CA700C">
        <w:rPr>
          <w:rFonts w:ascii="ITC Avant Garde" w:hAnsi="ITC Avant Garde"/>
          <w:i/>
          <w:iCs/>
          <w:lang w:val="es-MX"/>
        </w:rPr>
        <w:t xml:space="preserve"> mayores o iguales a 60</w:t>
      </w:r>
      <w:r w:rsidR="000B72D2" w:rsidRPr="00CA700C">
        <w:rPr>
          <w:rFonts w:ascii="ITC Avant Garde" w:hAnsi="ITC Avant Garde"/>
          <w:i/>
          <w:iCs/>
          <w:lang w:val="es-MX"/>
        </w:rPr>
        <w:t>m:</w:t>
      </w:r>
      <w:r w:rsidRPr="00CA700C">
        <w:rPr>
          <w:rFonts w:ascii="ITC Avant Garde" w:hAnsi="ITC Avant Garde"/>
          <w:i/>
          <w:iCs/>
          <w:lang w:val="es-MX"/>
        </w:rPr>
        <w:t xml:space="preserve"> </w:t>
      </w:r>
      <w:r w:rsidRPr="00CA700C">
        <w:rPr>
          <w:rFonts w:ascii="ITC Avant Garde" w:hAnsi="ITC Avant Garde"/>
          <w:lang w:val="es-MX"/>
        </w:rPr>
        <w:t>Se capacitara para tres Carriers. Se cargara con:</w:t>
      </w:r>
    </w:p>
    <w:p w14:paraId="4BFB9A1D" w14:textId="77777777" w:rsidR="006B6394" w:rsidRPr="00CA700C" w:rsidRDefault="006B6394">
      <w:pPr>
        <w:tabs>
          <w:tab w:val="left" w:pos="540"/>
        </w:tabs>
        <w:ind w:left="1134"/>
        <w:jc w:val="both"/>
        <w:outlineLvl w:val="0"/>
        <w:rPr>
          <w:rFonts w:ascii="ITC Avant Garde" w:hAnsi="ITC Avant Garde"/>
          <w:i/>
          <w:iCs/>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6B6394" w:rsidRPr="00CA700C" w14:paraId="4BFB9A22" w14:textId="77777777" w:rsidTr="00A01F0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1E" w14:textId="77777777" w:rsidR="006B6394" w:rsidRPr="00CA700C" w:rsidRDefault="00FB10BF"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TIPO DE AN</w:t>
            </w:r>
            <w:r w:rsidR="006B6394" w:rsidRPr="00CA700C">
              <w:rPr>
                <w:rFonts w:ascii="ITC Avant Garde" w:hAnsi="ITC Avant Garde" w:cs="Arial"/>
                <w:b/>
                <w:i/>
                <w:sz w:val="16"/>
                <w:szCs w:val="16"/>
                <w:lang w:val="es-MX" w:eastAsia="es-MX"/>
              </w:rPr>
              <w:t>T</w:t>
            </w:r>
            <w:r w:rsidRPr="00CA700C">
              <w:rPr>
                <w:rFonts w:ascii="ITC Avant Garde" w:hAnsi="ITC Avant Garde" w:cs="Arial"/>
                <w:b/>
                <w:i/>
                <w:sz w:val="16"/>
                <w:szCs w:val="16"/>
                <w:lang w:val="es-MX" w:eastAsia="es-MX"/>
              </w:rPr>
              <w:t>E</w:t>
            </w:r>
            <w:r w:rsidR="006B6394" w:rsidRPr="00CA700C">
              <w:rPr>
                <w:rFonts w:ascii="ITC Avant Garde" w:hAnsi="ITC Avant Garde" w:cs="Arial"/>
                <w:b/>
                <w:i/>
                <w:sz w:val="16"/>
                <w:szCs w:val="16"/>
                <w:lang w:val="es-MX" w:eastAsia="es-MX"/>
              </w:rPr>
              <w:t>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1F"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20"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No.</w:t>
            </w:r>
            <w:r w:rsidR="00C06F7A" w:rsidRPr="00CA700C">
              <w:rPr>
                <w:rFonts w:ascii="ITC Avant Garde" w:hAnsi="ITC Avant Garde" w:cs="Arial"/>
                <w:b/>
                <w:i/>
                <w:sz w:val="16"/>
                <w:szCs w:val="16"/>
                <w:lang w:val="es-MX" w:eastAsia="es-MX"/>
              </w:rPr>
              <w:t xml:space="preserve"> </w:t>
            </w:r>
            <w:r w:rsidRPr="00CA700C">
              <w:rPr>
                <w:rFonts w:ascii="ITC Avant Garde" w:hAnsi="ITC Avant Garde" w:cs="Arial"/>
                <w:b/>
                <w:i/>
                <w:sz w:val="16"/>
                <w:szCs w:val="16"/>
                <w:lang w:val="es-MX" w:eastAsia="es-MX"/>
              </w:rPr>
              <w:t>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21" w14:textId="77777777" w:rsidR="006B6394" w:rsidRPr="00CA700C" w:rsidRDefault="006B6394" w:rsidP="006B6394">
            <w:pPr>
              <w:jc w:val="center"/>
              <w:rPr>
                <w:rFonts w:ascii="ITC Avant Garde" w:hAnsi="ITC Avant Garde" w:cs="Arial"/>
                <w:b/>
                <w:i/>
                <w:sz w:val="16"/>
                <w:szCs w:val="16"/>
                <w:lang w:val="es-MX" w:eastAsia="es-MX"/>
              </w:rPr>
            </w:pPr>
            <w:r w:rsidRPr="00CA700C">
              <w:rPr>
                <w:rFonts w:ascii="ITC Avant Garde" w:hAnsi="ITC Avant Garde" w:cs="Arial"/>
                <w:b/>
                <w:i/>
                <w:sz w:val="16"/>
                <w:szCs w:val="16"/>
                <w:lang w:val="es-MX" w:eastAsia="es-MX"/>
              </w:rPr>
              <w:t>ANTENAS EXPUESTAS</w:t>
            </w:r>
          </w:p>
        </w:tc>
      </w:tr>
      <w:tr w:rsidR="006B6394" w:rsidRPr="00CA700C" w14:paraId="4BFB9A27" w14:textId="77777777" w:rsidTr="006B6394">
        <w:trPr>
          <w:trHeight w:val="120"/>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23"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24"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25"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2080" w:type="dxa"/>
            <w:tcBorders>
              <w:top w:val="nil"/>
              <w:left w:val="nil"/>
              <w:bottom w:val="single" w:sz="4" w:space="0" w:color="auto"/>
              <w:right w:val="single" w:sz="4" w:space="0" w:color="auto"/>
            </w:tcBorders>
            <w:shd w:val="clear" w:color="auto" w:fill="auto"/>
            <w:noWrap/>
            <w:vAlign w:val="center"/>
            <w:hideMark/>
          </w:tcPr>
          <w:p w14:paraId="4BFB9A26"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 a 0°</w:t>
            </w:r>
          </w:p>
        </w:tc>
      </w:tr>
      <w:tr w:rsidR="006B6394" w:rsidRPr="00CA700C" w14:paraId="4BFB9A2C" w14:textId="77777777" w:rsidTr="006B6394">
        <w:trPr>
          <w:trHeight w:val="239"/>
          <w:jc w:val="center"/>
        </w:trPr>
        <w:tc>
          <w:tcPr>
            <w:tcW w:w="1660" w:type="dxa"/>
            <w:vMerge/>
            <w:tcBorders>
              <w:top w:val="nil"/>
              <w:left w:val="single" w:sz="4" w:space="0" w:color="auto"/>
              <w:bottom w:val="single" w:sz="4" w:space="0" w:color="auto"/>
              <w:right w:val="single" w:sz="4" w:space="0" w:color="auto"/>
            </w:tcBorders>
            <w:vAlign w:val="center"/>
            <w:hideMark/>
          </w:tcPr>
          <w:p w14:paraId="4BFB9A28" w14:textId="77777777" w:rsidR="006B6394" w:rsidRPr="00CA700C" w:rsidRDefault="006B6394" w:rsidP="006B6394">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9"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H-4.5m</w:t>
            </w:r>
          </w:p>
        </w:tc>
        <w:tc>
          <w:tcPr>
            <w:tcW w:w="1660" w:type="dxa"/>
            <w:tcBorders>
              <w:top w:val="nil"/>
              <w:left w:val="nil"/>
              <w:bottom w:val="single" w:sz="4" w:space="0" w:color="auto"/>
              <w:right w:val="single" w:sz="4" w:space="0" w:color="auto"/>
            </w:tcBorders>
            <w:shd w:val="clear" w:color="auto" w:fill="auto"/>
            <w:noWrap/>
            <w:vAlign w:val="center"/>
            <w:hideMark/>
          </w:tcPr>
          <w:p w14:paraId="4BFB9A2A"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2B"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6B6394" w:rsidRPr="00CA700C" w14:paraId="4BFB9A31" w14:textId="77777777" w:rsidTr="006B6394">
        <w:trPr>
          <w:trHeight w:val="214"/>
          <w:jc w:val="center"/>
        </w:trPr>
        <w:tc>
          <w:tcPr>
            <w:tcW w:w="1660" w:type="dxa"/>
            <w:vMerge/>
            <w:tcBorders>
              <w:top w:val="nil"/>
              <w:left w:val="single" w:sz="4" w:space="0" w:color="auto"/>
              <w:bottom w:val="single" w:sz="4" w:space="0" w:color="auto"/>
              <w:right w:val="single" w:sz="4" w:space="0" w:color="auto"/>
            </w:tcBorders>
            <w:vAlign w:val="center"/>
            <w:hideMark/>
          </w:tcPr>
          <w:p w14:paraId="4BFB9A2D" w14:textId="77777777" w:rsidR="006B6394" w:rsidRPr="00CA700C" w:rsidRDefault="006B6394" w:rsidP="006B6394">
            <w:pPr>
              <w:rPr>
                <w:rFonts w:ascii="ITC Avant Garde" w:hAnsi="ITC Avant Garde" w:cs="Arial"/>
                <w:sz w:val="16"/>
                <w:szCs w:val="16"/>
                <w:lang w:val="es-MX" w:eastAsia="es-MX"/>
              </w:rPr>
            </w:pPr>
          </w:p>
        </w:tc>
        <w:tc>
          <w:tcPr>
            <w:tcW w:w="820" w:type="dxa"/>
            <w:tcBorders>
              <w:top w:val="nil"/>
              <w:left w:val="nil"/>
              <w:bottom w:val="single" w:sz="4" w:space="0" w:color="auto"/>
              <w:right w:val="single" w:sz="4" w:space="0" w:color="auto"/>
            </w:tcBorders>
            <w:shd w:val="clear" w:color="auto" w:fill="auto"/>
            <w:noWrap/>
            <w:vAlign w:val="center"/>
            <w:hideMark/>
          </w:tcPr>
          <w:p w14:paraId="4BFB9A2E" w14:textId="77777777" w:rsidR="006B6394"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H-9.0m</w:t>
            </w:r>
          </w:p>
        </w:tc>
        <w:tc>
          <w:tcPr>
            <w:tcW w:w="1660" w:type="dxa"/>
            <w:tcBorders>
              <w:top w:val="nil"/>
              <w:left w:val="nil"/>
              <w:bottom w:val="single" w:sz="4" w:space="0" w:color="auto"/>
              <w:right w:val="single" w:sz="4" w:space="0" w:color="auto"/>
            </w:tcBorders>
            <w:shd w:val="clear" w:color="auto" w:fill="auto"/>
            <w:noWrap/>
            <w:vAlign w:val="center"/>
            <w:hideMark/>
          </w:tcPr>
          <w:p w14:paraId="4BFB9A2F"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30" w14:textId="77777777" w:rsidR="006B6394" w:rsidRPr="00CA700C" w:rsidRDefault="006B6394"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8F4F9C" w:rsidRPr="00CA700C" w14:paraId="4BFB9A38" w14:textId="77777777" w:rsidTr="00A01F08">
        <w:trPr>
          <w:trHeight w:val="172"/>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2"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nil"/>
              <w:right w:val="single" w:sz="4" w:space="0" w:color="auto"/>
            </w:tcBorders>
            <w:shd w:val="clear" w:color="auto" w:fill="auto"/>
            <w:noWrap/>
            <w:vAlign w:val="center"/>
            <w:hideMark/>
          </w:tcPr>
          <w:p w14:paraId="4BFB9A33" w14:textId="77777777" w:rsidR="008F4F9C" w:rsidRPr="00CA700C" w:rsidRDefault="008F4F9C" w:rsidP="006B6394">
            <w:pPr>
              <w:jc w:val="center"/>
              <w:rPr>
                <w:rFonts w:ascii="ITC Avant Garde" w:hAnsi="ITC Avant Garde" w:cs="Arial"/>
                <w:sz w:val="16"/>
                <w:szCs w:val="16"/>
                <w:lang w:val="es-MX" w:eastAsia="es-MX"/>
              </w:rPr>
            </w:pPr>
          </w:p>
          <w:p w14:paraId="4BFB9A34"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H-2.25m</w:t>
            </w:r>
          </w:p>
          <w:p w14:paraId="4BFB9A35"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36"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37"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8F4F9C" w:rsidRPr="00CA700C" w14:paraId="4BFB9A3D" w14:textId="77777777" w:rsidTr="00A01F08">
        <w:trPr>
          <w:trHeight w:val="119"/>
          <w:jc w:val="center"/>
        </w:trPr>
        <w:tc>
          <w:tcPr>
            <w:tcW w:w="1660" w:type="dxa"/>
            <w:vMerge/>
            <w:tcBorders>
              <w:top w:val="nil"/>
              <w:left w:val="single" w:sz="4" w:space="0" w:color="auto"/>
              <w:bottom w:val="single" w:sz="4" w:space="0" w:color="auto"/>
              <w:right w:val="single" w:sz="4" w:space="0" w:color="auto"/>
            </w:tcBorders>
            <w:vAlign w:val="center"/>
            <w:hideMark/>
          </w:tcPr>
          <w:p w14:paraId="4BFB9A39"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3A"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3B"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3C"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F4F9C" w:rsidRPr="00CA700C" w14:paraId="4BFB9A42" w14:textId="77777777" w:rsidTr="00A01F08">
        <w:trPr>
          <w:trHeight w:val="206"/>
          <w:jc w:val="center"/>
        </w:trPr>
        <w:tc>
          <w:tcPr>
            <w:tcW w:w="1660" w:type="dxa"/>
            <w:vMerge/>
            <w:tcBorders>
              <w:top w:val="nil"/>
              <w:left w:val="single" w:sz="4" w:space="0" w:color="auto"/>
              <w:bottom w:val="single" w:sz="4" w:space="0" w:color="auto"/>
              <w:right w:val="single" w:sz="4" w:space="0" w:color="auto"/>
            </w:tcBorders>
            <w:vAlign w:val="center"/>
            <w:hideMark/>
          </w:tcPr>
          <w:p w14:paraId="4BFB9A3E"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3F"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0"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1"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r w:rsidR="008F4F9C" w:rsidRPr="00CA700C" w14:paraId="4BFB9A49" w14:textId="77777777" w:rsidTr="00A01F08">
        <w:trPr>
          <w:trHeight w:val="125"/>
          <w:jc w:val="center"/>
        </w:trPr>
        <w:tc>
          <w:tcPr>
            <w:tcW w:w="1660" w:type="dxa"/>
            <w:vMerge/>
            <w:tcBorders>
              <w:top w:val="nil"/>
              <w:left w:val="single" w:sz="4" w:space="0" w:color="auto"/>
              <w:bottom w:val="single" w:sz="4" w:space="0" w:color="auto"/>
              <w:right w:val="single" w:sz="4" w:space="0" w:color="auto"/>
            </w:tcBorders>
            <w:vAlign w:val="center"/>
            <w:hideMark/>
          </w:tcPr>
          <w:p w14:paraId="4BFB9A43" w14:textId="77777777" w:rsidR="008F4F9C" w:rsidRPr="00CA700C" w:rsidRDefault="008F4F9C" w:rsidP="006B6394">
            <w:pPr>
              <w:rPr>
                <w:rFonts w:ascii="ITC Avant Garde" w:hAnsi="ITC Avant Garde" w:cs="Arial"/>
                <w:sz w:val="16"/>
                <w:szCs w:val="16"/>
                <w:lang w:val="es-MX" w:eastAsia="es-MX"/>
              </w:rPr>
            </w:pPr>
          </w:p>
        </w:tc>
        <w:tc>
          <w:tcPr>
            <w:tcW w:w="820" w:type="dxa"/>
            <w:vMerge w:val="restart"/>
            <w:tcBorders>
              <w:top w:val="nil"/>
              <w:left w:val="nil"/>
              <w:right w:val="single" w:sz="4" w:space="0" w:color="auto"/>
            </w:tcBorders>
            <w:shd w:val="clear" w:color="auto" w:fill="auto"/>
            <w:noWrap/>
            <w:vAlign w:val="center"/>
            <w:hideMark/>
          </w:tcPr>
          <w:p w14:paraId="4BFB9A44" w14:textId="77777777" w:rsidR="008F4F9C" w:rsidRPr="00CA700C" w:rsidRDefault="008F4F9C" w:rsidP="006B6394">
            <w:pPr>
              <w:jc w:val="center"/>
              <w:rPr>
                <w:rFonts w:ascii="ITC Avant Garde" w:hAnsi="ITC Avant Garde" w:cs="Arial"/>
                <w:sz w:val="16"/>
                <w:szCs w:val="16"/>
                <w:lang w:val="es-MX" w:eastAsia="es-MX"/>
              </w:rPr>
            </w:pPr>
          </w:p>
          <w:p w14:paraId="4BFB9A45"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H-6.75m</w:t>
            </w:r>
          </w:p>
          <w:p w14:paraId="4BFB9A46"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47"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48"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0°</w:t>
            </w:r>
          </w:p>
        </w:tc>
      </w:tr>
      <w:tr w:rsidR="008F4F9C" w:rsidRPr="00CA700C" w14:paraId="4BFB9A4E" w14:textId="77777777" w:rsidTr="00A01F08">
        <w:trPr>
          <w:trHeight w:val="213"/>
          <w:jc w:val="center"/>
        </w:trPr>
        <w:tc>
          <w:tcPr>
            <w:tcW w:w="1660" w:type="dxa"/>
            <w:vMerge/>
            <w:tcBorders>
              <w:top w:val="nil"/>
              <w:left w:val="single" w:sz="4" w:space="0" w:color="auto"/>
              <w:bottom w:val="single" w:sz="4" w:space="0" w:color="auto"/>
              <w:right w:val="single" w:sz="4" w:space="0" w:color="auto"/>
            </w:tcBorders>
            <w:vAlign w:val="center"/>
            <w:hideMark/>
          </w:tcPr>
          <w:p w14:paraId="4BFB9A4A"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right w:val="single" w:sz="4" w:space="0" w:color="auto"/>
            </w:tcBorders>
            <w:shd w:val="clear" w:color="auto" w:fill="auto"/>
            <w:noWrap/>
            <w:vAlign w:val="center"/>
            <w:hideMark/>
          </w:tcPr>
          <w:p w14:paraId="4BFB9A4B"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4C"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4D"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F4F9C" w:rsidRPr="00CA700C" w14:paraId="4BFB9A53" w14:textId="77777777" w:rsidTr="00A01F08">
        <w:trPr>
          <w:trHeight w:val="61"/>
          <w:jc w:val="center"/>
        </w:trPr>
        <w:tc>
          <w:tcPr>
            <w:tcW w:w="1660" w:type="dxa"/>
            <w:vMerge/>
            <w:tcBorders>
              <w:top w:val="nil"/>
              <w:left w:val="single" w:sz="4" w:space="0" w:color="auto"/>
              <w:bottom w:val="single" w:sz="4" w:space="0" w:color="auto"/>
              <w:right w:val="single" w:sz="4" w:space="0" w:color="auto"/>
            </w:tcBorders>
            <w:vAlign w:val="center"/>
            <w:hideMark/>
          </w:tcPr>
          <w:p w14:paraId="4BFB9A4F" w14:textId="77777777" w:rsidR="008F4F9C" w:rsidRPr="00CA700C" w:rsidRDefault="008F4F9C" w:rsidP="006B6394">
            <w:pPr>
              <w:rPr>
                <w:rFonts w:ascii="ITC Avant Garde" w:hAnsi="ITC Avant Garde" w:cs="Arial"/>
                <w:sz w:val="16"/>
                <w:szCs w:val="16"/>
                <w:lang w:val="es-MX" w:eastAsia="es-MX"/>
              </w:rPr>
            </w:pPr>
          </w:p>
        </w:tc>
        <w:tc>
          <w:tcPr>
            <w:tcW w:w="820" w:type="dxa"/>
            <w:vMerge/>
            <w:tcBorders>
              <w:left w:val="nil"/>
              <w:bottom w:val="single" w:sz="4" w:space="0" w:color="auto"/>
              <w:right w:val="single" w:sz="4" w:space="0" w:color="auto"/>
            </w:tcBorders>
            <w:shd w:val="clear" w:color="auto" w:fill="auto"/>
            <w:noWrap/>
            <w:vAlign w:val="center"/>
            <w:hideMark/>
          </w:tcPr>
          <w:p w14:paraId="4BFB9A50" w14:textId="77777777" w:rsidR="008F4F9C" w:rsidRPr="00CA700C" w:rsidRDefault="008F4F9C" w:rsidP="006B6394">
            <w:pPr>
              <w:jc w:val="cente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51" w14:textId="77777777" w:rsidR="008F4F9C" w:rsidRPr="00CA700C" w:rsidRDefault="008F4F9C" w:rsidP="006B6394">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52" w14:textId="77777777" w:rsidR="008F4F9C" w:rsidRPr="00CA700C" w:rsidRDefault="008F4F9C" w:rsidP="006B6394">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1ø=1.20m a 90°</w:t>
            </w:r>
          </w:p>
        </w:tc>
      </w:tr>
    </w:tbl>
    <w:p w14:paraId="4BFB9A54" w14:textId="77777777" w:rsidR="006B6394" w:rsidRPr="00CA700C" w:rsidRDefault="006B6394">
      <w:pPr>
        <w:tabs>
          <w:tab w:val="left" w:pos="540"/>
        </w:tabs>
        <w:ind w:left="1134"/>
        <w:jc w:val="both"/>
        <w:outlineLvl w:val="0"/>
        <w:rPr>
          <w:rFonts w:ascii="ITC Avant Garde" w:hAnsi="ITC Avant Garde"/>
          <w:i/>
          <w:iCs/>
          <w:lang w:val="es-MX"/>
        </w:rPr>
      </w:pPr>
    </w:p>
    <w:p w14:paraId="4BFB9A55" w14:textId="77777777" w:rsidR="006B6394" w:rsidRPr="00CA700C" w:rsidRDefault="006B6394">
      <w:pPr>
        <w:tabs>
          <w:tab w:val="left" w:pos="540"/>
        </w:tabs>
        <w:ind w:left="1134"/>
        <w:jc w:val="both"/>
        <w:outlineLvl w:val="0"/>
        <w:rPr>
          <w:rFonts w:ascii="ITC Avant Garde" w:hAnsi="ITC Avant Garde"/>
          <w:i/>
          <w:iCs/>
          <w:lang w:val="es-MX"/>
        </w:rPr>
      </w:pPr>
    </w:p>
    <w:p w14:paraId="4BFB9A56" w14:textId="77777777" w:rsidR="00E24C01" w:rsidRPr="00CA700C" w:rsidRDefault="00E24C01" w:rsidP="00E24C01">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57" w14:textId="77777777" w:rsidR="00840891" w:rsidRPr="00CA700C" w:rsidRDefault="00840891" w:rsidP="00E24C01">
      <w:pPr>
        <w:tabs>
          <w:tab w:val="left" w:pos="540"/>
        </w:tabs>
        <w:jc w:val="both"/>
        <w:outlineLvl w:val="0"/>
        <w:rPr>
          <w:rFonts w:ascii="ITC Avant Garde" w:hAnsi="ITC Avant Garde"/>
          <w:i/>
          <w:iCs/>
          <w:lang w:val="es-MX"/>
        </w:rPr>
      </w:pPr>
    </w:p>
    <w:p w14:paraId="4BFB9A58" w14:textId="77777777" w:rsidR="00E24C01" w:rsidRPr="00CA700C" w:rsidRDefault="00E24C01" w:rsidP="00E24C01">
      <w:pPr>
        <w:tabs>
          <w:tab w:val="left" w:pos="540"/>
        </w:tabs>
        <w:jc w:val="both"/>
        <w:outlineLvl w:val="0"/>
        <w:rPr>
          <w:rFonts w:ascii="ITC Avant Garde" w:hAnsi="ITC Avant Garde"/>
          <w:lang w:val="es-MX"/>
        </w:rPr>
      </w:pPr>
    </w:p>
    <w:p w14:paraId="4BFB9A59" w14:textId="77777777" w:rsidR="00840891" w:rsidRPr="00CA700C" w:rsidRDefault="00840891" w:rsidP="00E24C01">
      <w:pPr>
        <w:tabs>
          <w:tab w:val="left" w:pos="540"/>
        </w:tabs>
        <w:jc w:val="both"/>
        <w:outlineLvl w:val="0"/>
        <w:rPr>
          <w:rFonts w:ascii="ITC Avant Garde" w:hAnsi="ITC Avant Garde"/>
          <w:lang w:val="es-MX"/>
        </w:rPr>
      </w:pPr>
    </w:p>
    <w:p w14:paraId="4BFB9A5A" w14:textId="77777777" w:rsidR="000B72D2" w:rsidRPr="00CA700C" w:rsidRDefault="000B72D2">
      <w:pPr>
        <w:tabs>
          <w:tab w:val="left" w:pos="540"/>
        </w:tabs>
        <w:ind w:left="1134"/>
        <w:jc w:val="both"/>
        <w:outlineLvl w:val="0"/>
        <w:rPr>
          <w:rFonts w:ascii="ITC Avant Garde" w:hAnsi="ITC Avant Garde"/>
          <w:bCs/>
          <w:sz w:val="20"/>
          <w:lang w:val="es-MX"/>
        </w:rPr>
      </w:pPr>
      <w:r w:rsidRPr="00CA700C">
        <w:rPr>
          <w:rFonts w:ascii="ITC Avant Garde" w:hAnsi="ITC Avant Garde"/>
          <w:bCs/>
          <w:i/>
          <w:iCs/>
          <w:sz w:val="20"/>
          <w:lang w:val="es-MX"/>
        </w:rPr>
        <w:t>Mástiles autosustentables:</w:t>
      </w:r>
      <w:r w:rsidRPr="00CA700C">
        <w:rPr>
          <w:rFonts w:ascii="ITC Avant Garde" w:hAnsi="ITC Avant Garde"/>
          <w:bCs/>
          <w:sz w:val="20"/>
          <w:lang w:val="es-MX"/>
        </w:rPr>
        <w:t xml:space="preserve"> </w:t>
      </w:r>
      <w:r w:rsidR="00840891" w:rsidRPr="00CA700C">
        <w:rPr>
          <w:rFonts w:ascii="ITC Avant Garde" w:hAnsi="ITC Avant Garde"/>
          <w:bCs/>
          <w:sz w:val="20"/>
          <w:lang w:val="es-MX"/>
        </w:rPr>
        <w:t xml:space="preserve">Se capacitara para un Carrier. Se cargaran con: </w:t>
      </w:r>
    </w:p>
    <w:p w14:paraId="4BFB9A5B" w14:textId="77777777" w:rsidR="000B72D2" w:rsidRPr="00CA700C" w:rsidRDefault="000B72D2">
      <w:pPr>
        <w:tabs>
          <w:tab w:val="left" w:pos="540"/>
        </w:tabs>
        <w:jc w:val="both"/>
        <w:outlineLvl w:val="0"/>
        <w:rPr>
          <w:rFonts w:ascii="ITC Avant Garde" w:hAnsi="ITC Avant Garde"/>
          <w:lang w:val="es-MX"/>
        </w:rPr>
      </w:pPr>
    </w:p>
    <w:p w14:paraId="4BFB9A5C" w14:textId="77777777" w:rsidR="00840891" w:rsidRPr="00CA700C" w:rsidRDefault="00840891">
      <w:pPr>
        <w:tabs>
          <w:tab w:val="left" w:pos="540"/>
        </w:tabs>
        <w:jc w:val="both"/>
        <w:outlineLvl w:val="0"/>
        <w:rPr>
          <w:rFonts w:ascii="ITC Avant Garde" w:hAnsi="ITC Avant Garde"/>
          <w:lang w:val="es-MX"/>
        </w:rPr>
      </w:pPr>
    </w:p>
    <w:tbl>
      <w:tblPr>
        <w:tblW w:w="6220" w:type="dxa"/>
        <w:jc w:val="center"/>
        <w:tblCellMar>
          <w:left w:w="70" w:type="dxa"/>
          <w:right w:w="70" w:type="dxa"/>
        </w:tblCellMar>
        <w:tblLook w:val="04A0" w:firstRow="1" w:lastRow="0" w:firstColumn="1" w:lastColumn="0" w:noHBand="0" w:noVBand="1"/>
      </w:tblPr>
      <w:tblGrid>
        <w:gridCol w:w="1660"/>
        <w:gridCol w:w="820"/>
        <w:gridCol w:w="1660"/>
        <w:gridCol w:w="2080"/>
      </w:tblGrid>
      <w:tr w:rsidR="00840891" w:rsidRPr="00CA700C" w14:paraId="4BFB9A61" w14:textId="77777777" w:rsidTr="00ED7E28">
        <w:trPr>
          <w:trHeight w:val="300"/>
          <w:jc w:val="center"/>
        </w:trPr>
        <w:tc>
          <w:tcPr>
            <w:tcW w:w="1660" w:type="dxa"/>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4BFB9A5D"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TIPO DE ANTENA</w:t>
            </w:r>
          </w:p>
        </w:tc>
        <w:tc>
          <w:tcPr>
            <w:tcW w:w="820" w:type="dxa"/>
            <w:tcBorders>
              <w:top w:val="single" w:sz="4" w:space="0" w:color="auto"/>
              <w:left w:val="nil"/>
              <w:bottom w:val="single" w:sz="4" w:space="0" w:color="auto"/>
              <w:right w:val="single" w:sz="4" w:space="0" w:color="auto"/>
            </w:tcBorders>
            <w:shd w:val="clear" w:color="auto" w:fill="BFBFBF"/>
            <w:noWrap/>
            <w:vAlign w:val="center"/>
            <w:hideMark/>
          </w:tcPr>
          <w:p w14:paraId="4BFB9A5E"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ALTURA</w:t>
            </w:r>
          </w:p>
        </w:tc>
        <w:tc>
          <w:tcPr>
            <w:tcW w:w="1660" w:type="dxa"/>
            <w:tcBorders>
              <w:top w:val="single" w:sz="4" w:space="0" w:color="auto"/>
              <w:left w:val="nil"/>
              <w:bottom w:val="single" w:sz="4" w:space="0" w:color="auto"/>
              <w:right w:val="single" w:sz="4" w:space="0" w:color="auto"/>
            </w:tcBorders>
            <w:shd w:val="clear" w:color="auto" w:fill="BFBFBF"/>
            <w:noWrap/>
            <w:vAlign w:val="center"/>
            <w:hideMark/>
          </w:tcPr>
          <w:p w14:paraId="4BFB9A5F"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No. DE ANTENAS</w:t>
            </w:r>
          </w:p>
        </w:tc>
        <w:tc>
          <w:tcPr>
            <w:tcW w:w="2080" w:type="dxa"/>
            <w:tcBorders>
              <w:top w:val="single" w:sz="4" w:space="0" w:color="auto"/>
              <w:left w:val="nil"/>
              <w:bottom w:val="single" w:sz="4" w:space="0" w:color="auto"/>
              <w:right w:val="single" w:sz="4" w:space="0" w:color="auto"/>
            </w:tcBorders>
            <w:shd w:val="clear" w:color="auto" w:fill="BFBFBF"/>
            <w:noWrap/>
            <w:vAlign w:val="center"/>
            <w:hideMark/>
          </w:tcPr>
          <w:p w14:paraId="4BFB9A60" w14:textId="77777777" w:rsidR="00840891" w:rsidRPr="00CA700C" w:rsidRDefault="00840891" w:rsidP="00840891">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ANTENAS EXPUESTAS</w:t>
            </w:r>
          </w:p>
        </w:tc>
      </w:tr>
      <w:tr w:rsidR="00840891" w:rsidRPr="00CA700C" w14:paraId="4BFB9A66" w14:textId="77777777" w:rsidTr="00840891">
        <w:trPr>
          <w:trHeight w:val="112"/>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14:paraId="4BFB9A62"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RF</w:t>
            </w:r>
          </w:p>
        </w:tc>
        <w:tc>
          <w:tcPr>
            <w:tcW w:w="820" w:type="dxa"/>
            <w:tcBorders>
              <w:top w:val="nil"/>
              <w:left w:val="nil"/>
              <w:bottom w:val="single" w:sz="4" w:space="0" w:color="auto"/>
              <w:right w:val="single" w:sz="4" w:space="0" w:color="auto"/>
            </w:tcBorders>
            <w:shd w:val="clear" w:color="auto" w:fill="auto"/>
            <w:noWrap/>
            <w:vAlign w:val="center"/>
            <w:hideMark/>
          </w:tcPr>
          <w:p w14:paraId="4BFB9A63"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w:t>
            </w:r>
          </w:p>
        </w:tc>
        <w:tc>
          <w:tcPr>
            <w:tcW w:w="1660" w:type="dxa"/>
            <w:tcBorders>
              <w:top w:val="nil"/>
              <w:left w:val="nil"/>
              <w:bottom w:val="single" w:sz="4" w:space="0" w:color="auto"/>
              <w:right w:val="single" w:sz="4" w:space="0" w:color="auto"/>
            </w:tcBorders>
            <w:shd w:val="clear" w:color="auto" w:fill="auto"/>
            <w:noWrap/>
            <w:vAlign w:val="center"/>
            <w:hideMark/>
          </w:tcPr>
          <w:p w14:paraId="4BFB9A64" w14:textId="77777777" w:rsidR="00840891" w:rsidRPr="00CA700C" w:rsidRDefault="00E2370B"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9</w:t>
            </w:r>
          </w:p>
        </w:tc>
        <w:tc>
          <w:tcPr>
            <w:tcW w:w="2080" w:type="dxa"/>
            <w:tcBorders>
              <w:top w:val="nil"/>
              <w:left w:val="nil"/>
              <w:bottom w:val="single" w:sz="4" w:space="0" w:color="auto"/>
              <w:right w:val="single" w:sz="4" w:space="0" w:color="auto"/>
            </w:tcBorders>
            <w:shd w:val="clear" w:color="auto" w:fill="auto"/>
            <w:noWrap/>
            <w:vAlign w:val="center"/>
            <w:hideMark/>
          </w:tcPr>
          <w:p w14:paraId="4BFB9A65"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 a 0°</w:t>
            </w:r>
          </w:p>
        </w:tc>
      </w:tr>
      <w:tr w:rsidR="00840891" w:rsidRPr="00CA700C" w14:paraId="4BFB9A6B" w14:textId="77777777" w:rsidTr="00840891">
        <w:trPr>
          <w:trHeight w:val="229"/>
          <w:jc w:val="center"/>
        </w:trPr>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7"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MW</w:t>
            </w:r>
          </w:p>
        </w:tc>
        <w:tc>
          <w:tcPr>
            <w:tcW w:w="82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8"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H-1.0m</w:t>
            </w:r>
          </w:p>
        </w:tc>
        <w:tc>
          <w:tcPr>
            <w:tcW w:w="16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FB9A69"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3</w:t>
            </w:r>
          </w:p>
        </w:tc>
        <w:tc>
          <w:tcPr>
            <w:tcW w:w="2080" w:type="dxa"/>
            <w:tcBorders>
              <w:top w:val="nil"/>
              <w:left w:val="nil"/>
              <w:bottom w:val="single" w:sz="4" w:space="0" w:color="auto"/>
              <w:right w:val="single" w:sz="4" w:space="0" w:color="auto"/>
            </w:tcBorders>
            <w:shd w:val="clear" w:color="auto" w:fill="auto"/>
            <w:noWrap/>
            <w:vAlign w:val="center"/>
            <w:hideMark/>
          </w:tcPr>
          <w:p w14:paraId="4BFB9A6A"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A70" w14:textId="77777777" w:rsidTr="00840891">
        <w:trPr>
          <w:trHeight w:val="149"/>
          <w:jc w:val="center"/>
        </w:trPr>
        <w:tc>
          <w:tcPr>
            <w:tcW w:w="1660" w:type="dxa"/>
            <w:vMerge/>
            <w:tcBorders>
              <w:top w:val="nil"/>
              <w:left w:val="single" w:sz="4" w:space="0" w:color="auto"/>
              <w:bottom w:val="single" w:sz="4" w:space="0" w:color="auto"/>
              <w:right w:val="single" w:sz="4" w:space="0" w:color="auto"/>
            </w:tcBorders>
            <w:vAlign w:val="center"/>
            <w:hideMark/>
          </w:tcPr>
          <w:p w14:paraId="4BFB9A6C"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6D"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6E"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6F"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r w:rsidR="00840891" w:rsidRPr="00CA700C" w14:paraId="4BFB9A75" w14:textId="77777777" w:rsidTr="00840891">
        <w:trPr>
          <w:trHeight w:val="124"/>
          <w:jc w:val="center"/>
        </w:trPr>
        <w:tc>
          <w:tcPr>
            <w:tcW w:w="1660" w:type="dxa"/>
            <w:vMerge/>
            <w:tcBorders>
              <w:top w:val="nil"/>
              <w:left w:val="single" w:sz="4" w:space="0" w:color="auto"/>
              <w:bottom w:val="single" w:sz="4" w:space="0" w:color="auto"/>
              <w:right w:val="single" w:sz="4" w:space="0" w:color="auto"/>
            </w:tcBorders>
            <w:vAlign w:val="center"/>
            <w:hideMark/>
          </w:tcPr>
          <w:p w14:paraId="4BFB9A71" w14:textId="77777777" w:rsidR="00840891" w:rsidRPr="00CA700C" w:rsidRDefault="00840891" w:rsidP="00840891">
            <w:pPr>
              <w:rPr>
                <w:rFonts w:ascii="ITC Avant Garde" w:hAnsi="ITC Avant Garde" w:cs="Arial"/>
                <w:sz w:val="16"/>
                <w:szCs w:val="16"/>
                <w:lang w:val="es-MX" w:eastAsia="es-MX"/>
              </w:rPr>
            </w:pPr>
          </w:p>
        </w:tc>
        <w:tc>
          <w:tcPr>
            <w:tcW w:w="820" w:type="dxa"/>
            <w:vMerge/>
            <w:tcBorders>
              <w:top w:val="nil"/>
              <w:left w:val="single" w:sz="4" w:space="0" w:color="auto"/>
              <w:bottom w:val="single" w:sz="4" w:space="0" w:color="auto"/>
              <w:right w:val="single" w:sz="4" w:space="0" w:color="auto"/>
            </w:tcBorders>
            <w:vAlign w:val="center"/>
            <w:hideMark/>
          </w:tcPr>
          <w:p w14:paraId="4BFB9A72" w14:textId="77777777" w:rsidR="00840891" w:rsidRPr="00CA700C" w:rsidRDefault="00840891" w:rsidP="00840891">
            <w:pPr>
              <w:rPr>
                <w:rFonts w:ascii="ITC Avant Garde" w:hAnsi="ITC Avant Garde" w:cs="Arial"/>
                <w:sz w:val="16"/>
                <w:szCs w:val="16"/>
                <w:lang w:val="es-MX" w:eastAsia="es-MX"/>
              </w:rPr>
            </w:pPr>
          </w:p>
        </w:tc>
        <w:tc>
          <w:tcPr>
            <w:tcW w:w="1660" w:type="dxa"/>
            <w:vMerge/>
            <w:tcBorders>
              <w:top w:val="nil"/>
              <w:left w:val="single" w:sz="4" w:space="0" w:color="auto"/>
              <w:bottom w:val="single" w:sz="4" w:space="0" w:color="auto"/>
              <w:right w:val="single" w:sz="4" w:space="0" w:color="auto"/>
            </w:tcBorders>
            <w:vAlign w:val="center"/>
            <w:hideMark/>
          </w:tcPr>
          <w:p w14:paraId="4BFB9A73" w14:textId="77777777" w:rsidR="00840891" w:rsidRPr="00CA700C" w:rsidRDefault="00840891" w:rsidP="00840891">
            <w:pPr>
              <w:rPr>
                <w:rFonts w:ascii="ITC Avant Garde" w:hAnsi="ITC Avant Garde" w:cs="Arial"/>
                <w:sz w:val="16"/>
                <w:szCs w:val="16"/>
                <w:lang w:val="es-MX" w:eastAsia="es-MX"/>
              </w:rPr>
            </w:pPr>
          </w:p>
        </w:tc>
        <w:tc>
          <w:tcPr>
            <w:tcW w:w="2080" w:type="dxa"/>
            <w:tcBorders>
              <w:top w:val="nil"/>
              <w:left w:val="nil"/>
              <w:bottom w:val="single" w:sz="4" w:space="0" w:color="auto"/>
              <w:right w:val="single" w:sz="4" w:space="0" w:color="auto"/>
            </w:tcBorders>
            <w:shd w:val="clear" w:color="auto" w:fill="auto"/>
            <w:noWrap/>
            <w:vAlign w:val="center"/>
            <w:hideMark/>
          </w:tcPr>
          <w:p w14:paraId="4BFB9A74" w14:textId="77777777" w:rsidR="00840891" w:rsidRPr="00CA700C" w:rsidRDefault="00840891" w:rsidP="00840891">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1ø=0.60m a 0°</w:t>
            </w:r>
          </w:p>
        </w:tc>
      </w:tr>
    </w:tbl>
    <w:p w14:paraId="4BFB9A76" w14:textId="77777777" w:rsidR="00840891" w:rsidRPr="00CA700C" w:rsidRDefault="00840891">
      <w:pPr>
        <w:tabs>
          <w:tab w:val="left" w:pos="540"/>
        </w:tabs>
        <w:jc w:val="both"/>
        <w:outlineLvl w:val="0"/>
        <w:rPr>
          <w:rFonts w:ascii="ITC Avant Garde" w:hAnsi="ITC Avant Garde"/>
          <w:lang w:val="es-MX"/>
        </w:rPr>
      </w:pPr>
    </w:p>
    <w:p w14:paraId="4BFB9A77" w14:textId="77777777" w:rsidR="00840891" w:rsidRPr="00CA700C" w:rsidRDefault="00840891" w:rsidP="00840891">
      <w:pPr>
        <w:tabs>
          <w:tab w:val="left" w:pos="540"/>
        </w:tabs>
        <w:ind w:left="1134"/>
        <w:jc w:val="both"/>
        <w:outlineLvl w:val="0"/>
        <w:rPr>
          <w:rFonts w:ascii="ITC Avant Garde" w:hAnsi="ITC Avant Garde"/>
          <w:lang w:val="es-MX"/>
        </w:rPr>
      </w:pPr>
      <w:r w:rsidRPr="00CA700C">
        <w:rPr>
          <w:rFonts w:ascii="ITC Avant Garde" w:hAnsi="ITC Avant Garde"/>
          <w:lang w:val="es-MX"/>
        </w:rPr>
        <w:t>La altura estará referencia a H=altura total de la torre en metros.</w:t>
      </w:r>
    </w:p>
    <w:p w14:paraId="4BFB9A78" w14:textId="77777777" w:rsidR="00E24C01" w:rsidRPr="00CA700C" w:rsidRDefault="00E24C01">
      <w:pPr>
        <w:tabs>
          <w:tab w:val="left" w:pos="540"/>
        </w:tabs>
        <w:jc w:val="both"/>
        <w:outlineLvl w:val="0"/>
        <w:rPr>
          <w:rFonts w:ascii="ITC Avant Garde" w:hAnsi="ITC Avant Garde"/>
          <w:lang w:val="es-MX"/>
        </w:rPr>
      </w:pPr>
    </w:p>
    <w:p w14:paraId="4BFB9A79" w14:textId="77777777" w:rsidR="00E24C01" w:rsidRPr="00CA700C" w:rsidRDefault="00E24C01">
      <w:pPr>
        <w:tabs>
          <w:tab w:val="left" w:pos="540"/>
        </w:tabs>
        <w:jc w:val="both"/>
        <w:outlineLvl w:val="0"/>
        <w:rPr>
          <w:rFonts w:ascii="ITC Avant Garde" w:hAnsi="ITC Avant Garde"/>
          <w:lang w:val="es-MX"/>
        </w:rPr>
      </w:pPr>
    </w:p>
    <w:p w14:paraId="4BFB9A7A"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Todas las antenas celu</w:t>
      </w:r>
      <w:r w:rsidR="00860251" w:rsidRPr="00CA700C">
        <w:rPr>
          <w:rFonts w:ascii="ITC Avant Garde" w:hAnsi="ITC Avant Garde"/>
          <w:lang w:val="es-MX"/>
        </w:rPr>
        <w:t>lares se consideran del tipo RF</w:t>
      </w:r>
      <w:r w:rsidRPr="00CA700C">
        <w:rPr>
          <w:rFonts w:ascii="ITC Avant Garde" w:hAnsi="ITC Avant Garde"/>
          <w:lang w:val="es-MX"/>
        </w:rPr>
        <w:t xml:space="preserve"> y las antenas de microondas</w:t>
      </w:r>
      <w:r w:rsidR="0097691E" w:rsidRPr="00CA700C">
        <w:rPr>
          <w:rFonts w:ascii="ITC Avant Garde" w:hAnsi="ITC Avant Garde"/>
          <w:lang w:val="es-MX"/>
        </w:rPr>
        <w:t xml:space="preserve"> se consideran con radomo cilíndrico plano</w:t>
      </w:r>
      <w:r w:rsidRPr="00CA700C">
        <w:rPr>
          <w:rFonts w:ascii="ITC Avant Garde" w:hAnsi="ITC Avant Garde"/>
          <w:lang w:val="es-MX"/>
        </w:rPr>
        <w:t>.</w:t>
      </w:r>
      <w:r w:rsidRPr="00CA700C">
        <w:rPr>
          <w:rFonts w:ascii="ITC Avant Garde" w:hAnsi="ITC Avant Garde"/>
          <w:b/>
          <w:sz w:val="20"/>
          <w:lang w:val="es-MX"/>
        </w:rPr>
        <w:t xml:space="preserve">  </w:t>
      </w:r>
    </w:p>
    <w:p w14:paraId="4BFB9A7B" w14:textId="77777777" w:rsidR="000B72D2" w:rsidRPr="00CA700C" w:rsidRDefault="000B72D2">
      <w:pPr>
        <w:tabs>
          <w:tab w:val="left" w:pos="540"/>
        </w:tabs>
        <w:ind w:left="360"/>
        <w:jc w:val="both"/>
        <w:outlineLvl w:val="0"/>
        <w:rPr>
          <w:rFonts w:ascii="ITC Avant Garde" w:hAnsi="ITC Avant Garde"/>
          <w:lang w:val="es-MX"/>
        </w:rPr>
      </w:pPr>
      <w:r w:rsidRPr="00CA700C">
        <w:rPr>
          <w:rFonts w:ascii="ITC Avant Garde" w:hAnsi="ITC Avant Garde"/>
          <w:lang w:val="es-MX"/>
        </w:rPr>
        <w:t xml:space="preserve">  </w:t>
      </w:r>
    </w:p>
    <w:p w14:paraId="4BFB9A7C" w14:textId="6C70CED3"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cálculo de fuerzas de viento en antenas celulares sólo se considerarán las correspondientes a un frente de la torre, es decir, sólo un sector, que</w:t>
      </w:r>
      <w:r w:rsidR="00860251" w:rsidRPr="00CA700C">
        <w:rPr>
          <w:rFonts w:ascii="ITC Avant Garde" w:hAnsi="ITC Avant Garde"/>
          <w:lang w:val="es-MX"/>
        </w:rPr>
        <w:t xml:space="preserve"> están indicadas en las tablas correspondientes para cada torre</w:t>
      </w:r>
      <w:r w:rsidRPr="00CA700C">
        <w:rPr>
          <w:rFonts w:ascii="ITC Avant Garde" w:hAnsi="ITC Avant Garde"/>
          <w:lang w:val="es-MX"/>
        </w:rPr>
        <w:t>. Las áreas de exposición se calcul</w:t>
      </w:r>
      <w:r w:rsidR="00860251" w:rsidRPr="00CA700C">
        <w:rPr>
          <w:rFonts w:ascii="ITC Avant Garde" w:hAnsi="ITC Avant Garde"/>
          <w:lang w:val="es-MX"/>
        </w:rPr>
        <w:t xml:space="preserve">arán con las fuerzas proporcionadas por </w:t>
      </w:r>
      <w:r w:rsidR="001704EB">
        <w:rPr>
          <w:rFonts w:ascii="ITC Avant Garde" w:hAnsi="ITC Avant Garde"/>
          <w:b/>
          <w:lang w:val="es-MX"/>
        </w:rPr>
        <w:t>Telcel</w:t>
      </w:r>
      <w:r w:rsidRPr="00CA700C">
        <w:rPr>
          <w:rFonts w:ascii="ITC Avant Garde" w:hAnsi="ITC Avant Garde"/>
          <w:lang w:val="es-MX"/>
        </w:rPr>
        <w:t>.</w:t>
      </w:r>
    </w:p>
    <w:p w14:paraId="4BFB9A7D" w14:textId="77777777" w:rsidR="000B72D2" w:rsidRPr="00CA700C" w:rsidRDefault="000B72D2">
      <w:pPr>
        <w:tabs>
          <w:tab w:val="left" w:pos="540"/>
        </w:tabs>
        <w:ind w:left="360"/>
        <w:jc w:val="both"/>
        <w:outlineLvl w:val="0"/>
        <w:rPr>
          <w:rFonts w:ascii="ITC Avant Garde" w:hAnsi="ITC Avant Garde"/>
          <w:lang w:val="es-MX"/>
        </w:rPr>
      </w:pPr>
    </w:p>
    <w:p w14:paraId="4BFB9A7E"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caso de monopolo tipo árbol, se deberán considerar las áreas de exposición del camuflaje, que se calcularán con las dimensiones reales proporcionadas por el fabricante, además, se deberá considerar el área expuesta total de las parábolas que correspondan, pudiéndose omitir el área de exposición de las antenas de RF.</w:t>
      </w:r>
    </w:p>
    <w:p w14:paraId="4BFB9A7F" w14:textId="77777777" w:rsidR="000B72D2" w:rsidRPr="00CA700C" w:rsidRDefault="000B72D2">
      <w:pPr>
        <w:tabs>
          <w:tab w:val="left" w:pos="1170"/>
        </w:tabs>
        <w:ind w:left="1170"/>
        <w:jc w:val="both"/>
        <w:outlineLvl w:val="0"/>
        <w:rPr>
          <w:rFonts w:ascii="ITC Avant Garde" w:hAnsi="ITC Avant Garde"/>
          <w:lang w:val="es-MX"/>
        </w:rPr>
      </w:pPr>
    </w:p>
    <w:p w14:paraId="4BFB9A80" w14:textId="368A9DCF"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el caso de monopolos destinados a soportar anuncios espectaculares, el área de exposición será la de la cara con mayor área, considerando la superficie expuesta del anuncio como 100% sólida. Se podrá manejar algún porcentaje de porosidad, el cual deberá justificarse mediante la ficha técnica del producto y previo Vo.Bo. por el Departamento de Normas y Proyectos Estructurales</w:t>
      </w:r>
      <w:r w:rsidR="00962F30" w:rsidRPr="00CA700C">
        <w:rPr>
          <w:rFonts w:ascii="ITC Avant Garde" w:hAnsi="ITC Avant Garde"/>
          <w:lang w:val="es-MX"/>
        </w:rPr>
        <w:t xml:space="preserve"> </w:t>
      </w:r>
      <w:r w:rsidR="001704EB">
        <w:rPr>
          <w:rFonts w:ascii="ITC Avant Garde" w:hAnsi="ITC Avant Garde"/>
          <w:b/>
          <w:lang w:val="es-MX"/>
        </w:rPr>
        <w:t>Telcel</w:t>
      </w:r>
      <w:r w:rsidRPr="00CA700C">
        <w:rPr>
          <w:rFonts w:ascii="ITC Avant Garde" w:hAnsi="ITC Avant Garde"/>
          <w:lang w:val="es-MX"/>
        </w:rPr>
        <w:t>.</w:t>
      </w:r>
    </w:p>
    <w:p w14:paraId="4BFB9A81" w14:textId="77777777" w:rsidR="000B72D2" w:rsidRPr="00CA700C" w:rsidRDefault="000B72D2">
      <w:pPr>
        <w:tabs>
          <w:tab w:val="left" w:pos="540"/>
        </w:tabs>
        <w:jc w:val="both"/>
        <w:outlineLvl w:val="0"/>
        <w:rPr>
          <w:rFonts w:ascii="ITC Avant Garde" w:hAnsi="ITC Avant Garde"/>
          <w:b/>
          <w:bCs/>
          <w:sz w:val="20"/>
          <w:lang w:val="es-MX"/>
        </w:rPr>
      </w:pPr>
    </w:p>
    <w:p w14:paraId="4BFB9A82" w14:textId="480A827D" w:rsidR="000B72D2" w:rsidRPr="00CA700C" w:rsidRDefault="00DB0BBC" w:rsidP="00E2370B">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Estará limitado el</w:t>
      </w:r>
      <w:r w:rsidR="00DB5EB2" w:rsidRPr="00CA700C">
        <w:rPr>
          <w:rFonts w:ascii="ITC Avant Garde" w:hAnsi="ITC Avant Garde"/>
          <w:lang w:val="es-MX"/>
        </w:rPr>
        <w:t xml:space="preserve"> suministro e instalación de </w:t>
      </w:r>
      <w:r w:rsidR="000B72D2" w:rsidRPr="00CA700C">
        <w:rPr>
          <w:rFonts w:ascii="ITC Avant Garde" w:hAnsi="ITC Avant Garde"/>
          <w:lang w:val="es-MX"/>
        </w:rPr>
        <w:t xml:space="preserve">torres con sección en planta </w:t>
      </w:r>
      <w:r w:rsidR="00675BB3" w:rsidRPr="00CA700C">
        <w:rPr>
          <w:rFonts w:ascii="ITC Avant Garde" w:hAnsi="ITC Avant Garde"/>
          <w:lang w:val="es-MX"/>
        </w:rPr>
        <w:t xml:space="preserve">menor a </w:t>
      </w:r>
      <w:r w:rsidR="00675BB3" w:rsidRPr="00CA700C">
        <w:rPr>
          <w:rFonts w:ascii="ITC Avant Garde" w:hAnsi="ITC Avant Garde"/>
          <w:bCs/>
          <w:sz w:val="20"/>
          <w:lang w:val="es-MX"/>
        </w:rPr>
        <w:t xml:space="preserve">90cm </w:t>
      </w:r>
      <w:r w:rsidR="00675BB3" w:rsidRPr="00CA700C">
        <w:rPr>
          <w:rFonts w:ascii="ITC Avant Garde" w:hAnsi="ITC Avant Garde"/>
          <w:lang w:val="es-MX"/>
        </w:rPr>
        <w:t>(T-90</w:t>
      </w:r>
      <w:r w:rsidR="000B72D2" w:rsidRPr="00CA700C">
        <w:rPr>
          <w:rFonts w:ascii="ITC Avant Garde" w:hAnsi="ITC Avant Garde"/>
          <w:lang w:val="es-MX"/>
        </w:rPr>
        <w:t>)</w:t>
      </w:r>
      <w:r w:rsidRPr="00CA700C">
        <w:rPr>
          <w:rFonts w:ascii="ITC Avant Garde" w:hAnsi="ITC Avant Garde"/>
          <w:lang w:val="es-MX"/>
        </w:rPr>
        <w:t xml:space="preserve"> </w:t>
      </w:r>
      <w:r w:rsidR="000B72D2" w:rsidRPr="00CA700C">
        <w:rPr>
          <w:rFonts w:ascii="ITC Avant Garde" w:hAnsi="ITC Avant Garde"/>
          <w:lang w:val="es-MX"/>
        </w:rPr>
        <w:t xml:space="preserve"> </w:t>
      </w:r>
      <w:r w:rsidRPr="00CA700C">
        <w:rPr>
          <w:rFonts w:ascii="ITC Avant Garde" w:hAnsi="ITC Avant Garde"/>
          <w:lang w:val="es-MX"/>
        </w:rPr>
        <w:t xml:space="preserve">y </w:t>
      </w:r>
      <w:r w:rsidR="00DB5EB2" w:rsidRPr="00CA700C">
        <w:rPr>
          <w:rFonts w:ascii="ITC Avant Garde" w:hAnsi="ITC Avant Garde"/>
          <w:lang w:val="es-MX"/>
        </w:rPr>
        <w:t xml:space="preserve">estarán </w:t>
      </w:r>
      <w:r w:rsidRPr="00CA700C">
        <w:rPr>
          <w:rFonts w:ascii="ITC Avant Garde" w:hAnsi="ITC Avant Garde"/>
          <w:lang w:val="es-MX"/>
        </w:rPr>
        <w:t xml:space="preserve">sujetas a un previo Vo. Bo. por parte del Departamento de Normas y Proyectos Estructurales </w:t>
      </w:r>
      <w:r w:rsidR="001704EB">
        <w:rPr>
          <w:rFonts w:ascii="ITC Avant Garde" w:hAnsi="ITC Avant Garde"/>
          <w:b/>
          <w:lang w:val="es-MX"/>
        </w:rPr>
        <w:t>Telcel</w:t>
      </w:r>
      <w:r w:rsidRPr="00CA700C">
        <w:rPr>
          <w:rFonts w:ascii="ITC Avant Garde" w:hAnsi="ITC Avant Garde"/>
          <w:lang w:val="es-MX"/>
        </w:rPr>
        <w:t xml:space="preserve">. </w:t>
      </w:r>
      <w:r w:rsidR="00DB5EB2" w:rsidRPr="00CA700C">
        <w:rPr>
          <w:rFonts w:ascii="ITC Avant Garde" w:hAnsi="ITC Avant Garde"/>
          <w:lang w:val="es-MX"/>
        </w:rPr>
        <w:t xml:space="preserve">   </w:t>
      </w:r>
    </w:p>
    <w:p w14:paraId="4BFB9A83" w14:textId="77777777" w:rsidR="000B72D2" w:rsidRPr="00CA700C" w:rsidRDefault="000B72D2">
      <w:pPr>
        <w:tabs>
          <w:tab w:val="left" w:pos="540"/>
        </w:tabs>
        <w:jc w:val="both"/>
        <w:outlineLvl w:val="0"/>
        <w:rPr>
          <w:rFonts w:ascii="ITC Avant Garde" w:hAnsi="ITC Avant Garde"/>
          <w:lang w:val="es-MX"/>
        </w:rPr>
      </w:pPr>
    </w:p>
    <w:p w14:paraId="4BFB9A84" w14:textId="77777777" w:rsidR="00DB0BBC" w:rsidRDefault="00DB0BBC" w:rsidP="003818E2">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Se deberá emplear la tabla </w:t>
      </w:r>
      <w:r w:rsidR="005251B9" w:rsidRPr="00CA700C">
        <w:rPr>
          <w:rFonts w:ascii="ITC Avant Garde" w:hAnsi="ITC Avant Garde"/>
          <w:lang w:val="es-MX"/>
        </w:rPr>
        <w:t xml:space="preserve">12 </w:t>
      </w:r>
      <w:r w:rsidRPr="00CA700C">
        <w:rPr>
          <w:rFonts w:ascii="ITC Avant Garde" w:hAnsi="ITC Avant Garde"/>
          <w:lang w:val="es-MX"/>
        </w:rPr>
        <w:t>para las líneas que serán área de exposición al viento (se debe incluir la escalera y cama guía de onda). Para su análisis estructural se considerarán los tipos de carga, carga muerta (Cm), carga viva (Cv) y carga accidental (Ca) como es el viento y/o sismo.</w:t>
      </w:r>
    </w:p>
    <w:p w14:paraId="16345D2D" w14:textId="77777777" w:rsidR="00545AB6" w:rsidRDefault="00545AB6" w:rsidP="00545AB6">
      <w:pPr>
        <w:pStyle w:val="Prrafodelista"/>
        <w:rPr>
          <w:rFonts w:ascii="ITC Avant Garde" w:hAnsi="ITC Avant Garde"/>
          <w:lang w:val="es-MX"/>
        </w:rPr>
      </w:pPr>
    </w:p>
    <w:p w14:paraId="4E7C6B7C" w14:textId="77777777" w:rsidR="00545AB6" w:rsidRDefault="00545AB6" w:rsidP="00545AB6">
      <w:pPr>
        <w:tabs>
          <w:tab w:val="left" w:pos="540"/>
        </w:tabs>
        <w:jc w:val="both"/>
        <w:outlineLvl w:val="0"/>
        <w:rPr>
          <w:rFonts w:ascii="ITC Avant Garde" w:hAnsi="ITC Avant Garde"/>
          <w:lang w:val="es-MX"/>
        </w:rPr>
      </w:pPr>
    </w:p>
    <w:p w14:paraId="71E734C0" w14:textId="77777777" w:rsidR="00545AB6" w:rsidRDefault="00545AB6" w:rsidP="00545AB6">
      <w:pPr>
        <w:tabs>
          <w:tab w:val="left" w:pos="540"/>
        </w:tabs>
        <w:jc w:val="both"/>
        <w:outlineLvl w:val="0"/>
        <w:rPr>
          <w:rFonts w:ascii="ITC Avant Garde" w:hAnsi="ITC Avant Garde"/>
          <w:lang w:val="es-MX"/>
        </w:rPr>
      </w:pPr>
    </w:p>
    <w:p w14:paraId="18F5027A" w14:textId="77777777" w:rsidR="00545AB6" w:rsidRDefault="00545AB6" w:rsidP="00347DB3">
      <w:pPr>
        <w:tabs>
          <w:tab w:val="left" w:pos="540"/>
        </w:tabs>
        <w:ind w:left="1134"/>
        <w:jc w:val="center"/>
        <w:outlineLvl w:val="0"/>
        <w:rPr>
          <w:rFonts w:ascii="ITC Avant Garde" w:hAnsi="ITC Avant Garde" w:cs="Arial"/>
          <w:b/>
          <w:bCs/>
          <w:sz w:val="16"/>
          <w:lang w:val="es-ES"/>
        </w:rPr>
      </w:pPr>
    </w:p>
    <w:p w14:paraId="4BFB9A85" w14:textId="0A6CB92C" w:rsidR="00DB0BBC" w:rsidRDefault="00347DB3" w:rsidP="00347DB3">
      <w:pPr>
        <w:tabs>
          <w:tab w:val="left" w:pos="540"/>
        </w:tabs>
        <w:ind w:left="1134"/>
        <w:jc w:val="center"/>
        <w:outlineLvl w:val="0"/>
        <w:rPr>
          <w:rFonts w:ascii="ITC Avant Garde" w:hAnsi="ITC Avant Garde" w:cs="Arial"/>
          <w:b/>
          <w:bCs/>
          <w:sz w:val="16"/>
          <w:lang w:val="es-ES"/>
        </w:rPr>
      </w:pPr>
      <w:r w:rsidRPr="00CA700C">
        <w:rPr>
          <w:rFonts w:ascii="ITC Avant Garde" w:hAnsi="ITC Avant Garde" w:cs="Arial"/>
          <w:b/>
          <w:bCs/>
          <w:sz w:val="16"/>
          <w:lang w:val="es-ES"/>
        </w:rPr>
        <w:t xml:space="preserve">Tabla </w:t>
      </w:r>
      <w:r w:rsidR="00545AB6">
        <w:rPr>
          <w:rFonts w:ascii="ITC Avant Garde" w:hAnsi="ITC Avant Garde" w:cs="Arial"/>
          <w:b/>
          <w:bCs/>
          <w:sz w:val="16"/>
          <w:lang w:val="es-ES"/>
        </w:rPr>
        <w:t xml:space="preserve">No. </w:t>
      </w:r>
      <w:r w:rsidRPr="00CA700C">
        <w:rPr>
          <w:rFonts w:ascii="ITC Avant Garde" w:hAnsi="ITC Avant Garde" w:cs="Arial"/>
          <w:b/>
          <w:bCs/>
          <w:sz w:val="16"/>
          <w:lang w:val="es-ES"/>
        </w:rPr>
        <w:t>12.</w:t>
      </w:r>
    </w:p>
    <w:p w14:paraId="08087EF7" w14:textId="77777777" w:rsidR="00545AB6" w:rsidRPr="00CA700C" w:rsidRDefault="00545AB6" w:rsidP="00347DB3">
      <w:pPr>
        <w:tabs>
          <w:tab w:val="left" w:pos="540"/>
        </w:tabs>
        <w:ind w:left="1134"/>
        <w:jc w:val="center"/>
        <w:outlineLvl w:val="0"/>
        <w:rPr>
          <w:rFonts w:ascii="ITC Avant Garde" w:hAnsi="ITC Avant Garde"/>
          <w:lang w:val="es-MX"/>
        </w:rPr>
      </w:pPr>
    </w:p>
    <w:tbl>
      <w:tblPr>
        <w:tblW w:w="8072" w:type="dxa"/>
        <w:tblInd w:w="1204" w:type="dxa"/>
        <w:tblCellMar>
          <w:left w:w="70" w:type="dxa"/>
          <w:right w:w="70" w:type="dxa"/>
        </w:tblCellMar>
        <w:tblLook w:val="04A0" w:firstRow="1" w:lastRow="0" w:firstColumn="1" w:lastColumn="0" w:noHBand="0" w:noVBand="1"/>
      </w:tblPr>
      <w:tblGrid>
        <w:gridCol w:w="1545"/>
        <w:gridCol w:w="694"/>
        <w:gridCol w:w="850"/>
        <w:gridCol w:w="1110"/>
        <w:gridCol w:w="875"/>
        <w:gridCol w:w="1110"/>
        <w:gridCol w:w="1016"/>
        <w:gridCol w:w="1110"/>
      </w:tblGrid>
      <w:tr w:rsidR="00521B25" w:rsidRPr="00545AB6" w14:paraId="4BFB9A8B" w14:textId="77777777" w:rsidTr="009A6693">
        <w:trPr>
          <w:trHeight w:val="300"/>
        </w:trPr>
        <w:tc>
          <w:tcPr>
            <w:tcW w:w="1307"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6"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TIPO DE TORRE</w:t>
            </w:r>
          </w:p>
        </w:tc>
        <w:tc>
          <w:tcPr>
            <w:tcW w:w="694" w:type="dxa"/>
            <w:vMerge w:val="restart"/>
            <w:tcBorders>
              <w:top w:val="single" w:sz="4" w:space="0" w:color="auto"/>
              <w:left w:val="single" w:sz="4" w:space="0" w:color="auto"/>
              <w:bottom w:val="single" w:sz="4" w:space="0" w:color="auto"/>
              <w:right w:val="single" w:sz="4" w:space="0" w:color="auto"/>
            </w:tcBorders>
            <w:shd w:val="clear" w:color="auto" w:fill="A6A6A6"/>
            <w:noWrap/>
            <w:vAlign w:val="center"/>
            <w:hideMark/>
          </w:tcPr>
          <w:p w14:paraId="4BFB9A87"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ø</w:t>
            </w:r>
          </w:p>
        </w:tc>
        <w:tc>
          <w:tcPr>
            <w:tcW w:w="1960"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8"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1 CARRIER</w:t>
            </w:r>
          </w:p>
        </w:tc>
        <w:tc>
          <w:tcPr>
            <w:tcW w:w="1985"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9"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2 CARRIER</w:t>
            </w:r>
          </w:p>
        </w:tc>
        <w:tc>
          <w:tcPr>
            <w:tcW w:w="2126" w:type="dxa"/>
            <w:gridSpan w:val="2"/>
            <w:tcBorders>
              <w:top w:val="single" w:sz="4" w:space="0" w:color="auto"/>
              <w:left w:val="nil"/>
              <w:bottom w:val="single" w:sz="4" w:space="0" w:color="auto"/>
              <w:right w:val="single" w:sz="4" w:space="0" w:color="auto"/>
            </w:tcBorders>
            <w:shd w:val="clear" w:color="auto" w:fill="A6A6A6"/>
            <w:noWrap/>
            <w:vAlign w:val="center"/>
            <w:hideMark/>
          </w:tcPr>
          <w:p w14:paraId="4BFB9A8A"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3 CARRIER</w:t>
            </w:r>
          </w:p>
        </w:tc>
      </w:tr>
      <w:tr w:rsidR="00521B25" w:rsidRPr="00CA700C" w14:paraId="4BFB9A9A" w14:textId="77777777" w:rsidTr="009A6693">
        <w:trPr>
          <w:trHeight w:val="300"/>
        </w:trPr>
        <w:tc>
          <w:tcPr>
            <w:tcW w:w="1307"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C" w14:textId="77777777" w:rsidR="00721E6D" w:rsidRPr="00CA700C" w:rsidRDefault="00721E6D" w:rsidP="00721E6D">
            <w:pPr>
              <w:rPr>
                <w:rFonts w:ascii="ITC Avant Garde" w:hAnsi="ITC Avant Garde" w:cs="Arial"/>
                <w:b/>
                <w:sz w:val="16"/>
                <w:szCs w:val="16"/>
                <w:lang w:val="es-MX" w:eastAsia="es-MX"/>
              </w:rPr>
            </w:pPr>
          </w:p>
        </w:tc>
        <w:tc>
          <w:tcPr>
            <w:tcW w:w="694" w:type="dxa"/>
            <w:vMerge/>
            <w:tcBorders>
              <w:top w:val="single" w:sz="4" w:space="0" w:color="auto"/>
              <w:left w:val="single" w:sz="4" w:space="0" w:color="auto"/>
              <w:bottom w:val="single" w:sz="4" w:space="0" w:color="auto"/>
              <w:right w:val="single" w:sz="4" w:space="0" w:color="auto"/>
            </w:tcBorders>
            <w:shd w:val="clear" w:color="auto" w:fill="A6A6A6"/>
            <w:vAlign w:val="center"/>
            <w:hideMark/>
          </w:tcPr>
          <w:p w14:paraId="4BFB9A8D" w14:textId="77777777" w:rsidR="00721E6D" w:rsidRPr="00CA700C" w:rsidRDefault="00721E6D" w:rsidP="00721E6D">
            <w:pPr>
              <w:rPr>
                <w:rFonts w:ascii="ITC Avant Garde" w:hAnsi="ITC Avant Garde" w:cs="Arial"/>
                <w:b/>
                <w:sz w:val="16"/>
                <w:szCs w:val="16"/>
                <w:lang w:val="es-MX" w:eastAsia="es-MX"/>
              </w:rPr>
            </w:pPr>
          </w:p>
        </w:tc>
        <w:tc>
          <w:tcPr>
            <w:tcW w:w="850" w:type="dxa"/>
            <w:tcBorders>
              <w:top w:val="nil"/>
              <w:left w:val="nil"/>
              <w:bottom w:val="single" w:sz="4" w:space="0" w:color="auto"/>
              <w:right w:val="single" w:sz="4" w:space="0" w:color="auto"/>
            </w:tcBorders>
            <w:shd w:val="clear" w:color="auto" w:fill="A6A6A6"/>
            <w:noWrap/>
            <w:vAlign w:val="center"/>
            <w:hideMark/>
          </w:tcPr>
          <w:p w14:paraId="4BFB9A8E"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8F" w14:textId="77777777" w:rsidR="00721E6D" w:rsidRPr="00CA700C" w:rsidRDefault="00AF607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0"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1"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c>
          <w:tcPr>
            <w:tcW w:w="875" w:type="dxa"/>
            <w:tcBorders>
              <w:top w:val="nil"/>
              <w:left w:val="nil"/>
              <w:bottom w:val="single" w:sz="4" w:space="0" w:color="auto"/>
              <w:right w:val="single" w:sz="4" w:space="0" w:color="auto"/>
            </w:tcBorders>
            <w:shd w:val="clear" w:color="auto" w:fill="A6A6A6"/>
            <w:noWrap/>
            <w:vAlign w:val="center"/>
            <w:hideMark/>
          </w:tcPr>
          <w:p w14:paraId="4BFB9A92"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93" w14:textId="77777777" w:rsidR="00721E6D" w:rsidRPr="00CA700C" w:rsidRDefault="00AF607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SISMO</w:t>
            </w:r>
          </w:p>
        </w:tc>
        <w:tc>
          <w:tcPr>
            <w:tcW w:w="1110" w:type="dxa"/>
            <w:tcBorders>
              <w:top w:val="nil"/>
              <w:left w:val="nil"/>
              <w:bottom w:val="single" w:sz="4" w:space="0" w:color="auto"/>
              <w:right w:val="single" w:sz="4" w:space="0" w:color="auto"/>
            </w:tcBorders>
            <w:shd w:val="clear" w:color="auto" w:fill="A6A6A6"/>
            <w:noWrap/>
            <w:vAlign w:val="center"/>
            <w:hideMark/>
          </w:tcPr>
          <w:p w14:paraId="4BFB9A94"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5"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c>
          <w:tcPr>
            <w:tcW w:w="1016" w:type="dxa"/>
            <w:tcBorders>
              <w:top w:val="nil"/>
              <w:left w:val="nil"/>
              <w:bottom w:val="single" w:sz="4" w:space="0" w:color="auto"/>
              <w:right w:val="single" w:sz="4" w:space="0" w:color="auto"/>
            </w:tcBorders>
            <w:shd w:val="clear" w:color="auto" w:fill="A6A6A6"/>
            <w:noWrap/>
            <w:vAlign w:val="center"/>
            <w:hideMark/>
          </w:tcPr>
          <w:p w14:paraId="4BFB9A96"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TOTAL</w:t>
            </w:r>
          </w:p>
          <w:p w14:paraId="4BFB9A97"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CM</w:t>
            </w:r>
          </w:p>
        </w:tc>
        <w:tc>
          <w:tcPr>
            <w:tcW w:w="1110" w:type="dxa"/>
            <w:tcBorders>
              <w:top w:val="nil"/>
              <w:left w:val="nil"/>
              <w:bottom w:val="single" w:sz="4" w:space="0" w:color="auto"/>
              <w:right w:val="single" w:sz="4" w:space="0" w:color="auto"/>
            </w:tcBorders>
            <w:shd w:val="clear" w:color="auto" w:fill="A6A6A6"/>
            <w:noWrap/>
            <w:vAlign w:val="center"/>
            <w:hideMark/>
          </w:tcPr>
          <w:p w14:paraId="4BFB9A98"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EXPUESTAS</w:t>
            </w:r>
          </w:p>
          <w:p w14:paraId="4BFB9A99" w14:textId="77777777" w:rsidR="00721E6D" w:rsidRPr="00CA700C" w:rsidRDefault="00721E6D" w:rsidP="00721E6D">
            <w:pPr>
              <w:jc w:val="center"/>
              <w:rPr>
                <w:rFonts w:ascii="ITC Avant Garde" w:hAnsi="ITC Avant Garde" w:cs="Arial"/>
                <w:b/>
                <w:sz w:val="16"/>
                <w:szCs w:val="16"/>
                <w:lang w:val="es-MX" w:eastAsia="es-MX"/>
              </w:rPr>
            </w:pPr>
            <w:r w:rsidRPr="00CA700C">
              <w:rPr>
                <w:rFonts w:ascii="ITC Avant Garde" w:hAnsi="ITC Avant Garde" w:cs="Arial"/>
                <w:b/>
                <w:sz w:val="16"/>
                <w:szCs w:val="16"/>
                <w:lang w:val="es-MX" w:eastAsia="es-MX"/>
              </w:rPr>
              <w:t>VIENTO</w:t>
            </w:r>
          </w:p>
        </w:tc>
      </w:tr>
      <w:tr w:rsidR="00521B25" w:rsidRPr="00CA700C" w14:paraId="4BFB9AA3"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9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MONOPOLO</w:t>
            </w:r>
          </w:p>
        </w:tc>
        <w:tc>
          <w:tcPr>
            <w:tcW w:w="694" w:type="dxa"/>
            <w:tcBorders>
              <w:top w:val="nil"/>
              <w:left w:val="nil"/>
              <w:bottom w:val="single" w:sz="4" w:space="0" w:color="auto"/>
              <w:right w:val="single" w:sz="4" w:space="0" w:color="auto"/>
            </w:tcBorders>
            <w:shd w:val="clear" w:color="auto" w:fill="auto"/>
            <w:noWrap/>
            <w:vAlign w:val="center"/>
            <w:hideMark/>
          </w:tcPr>
          <w:p w14:paraId="4BFB9A9C"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9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9E"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9F"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A0"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1"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A2"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r>
      <w:tr w:rsidR="00521B25" w:rsidRPr="00CA700C" w14:paraId="4BFB9AAC"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A4" w14:textId="77777777" w:rsidR="00721E6D" w:rsidRPr="00CA700C" w:rsidRDefault="00721E6D" w:rsidP="00721E6D">
            <w:pPr>
              <w:rPr>
                <w:rFonts w:ascii="ITC Avant Garde" w:hAnsi="ITC Avant Garde"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A5"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A6"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A7"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875" w:type="dxa"/>
            <w:tcBorders>
              <w:top w:val="nil"/>
              <w:left w:val="nil"/>
              <w:bottom w:val="single" w:sz="4" w:space="0" w:color="auto"/>
              <w:right w:val="single" w:sz="4" w:space="0" w:color="auto"/>
            </w:tcBorders>
            <w:shd w:val="clear" w:color="auto" w:fill="auto"/>
            <w:noWrap/>
            <w:vAlign w:val="center"/>
            <w:hideMark/>
          </w:tcPr>
          <w:p w14:paraId="4BFB9AA8"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A9"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c>
          <w:tcPr>
            <w:tcW w:w="1016" w:type="dxa"/>
            <w:tcBorders>
              <w:top w:val="nil"/>
              <w:left w:val="nil"/>
              <w:bottom w:val="single" w:sz="4" w:space="0" w:color="auto"/>
              <w:right w:val="single" w:sz="4" w:space="0" w:color="auto"/>
            </w:tcBorders>
            <w:shd w:val="clear" w:color="auto" w:fill="auto"/>
            <w:noWrap/>
            <w:vAlign w:val="center"/>
            <w:hideMark/>
          </w:tcPr>
          <w:p w14:paraId="4BFB9AAA"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A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N/A</w:t>
            </w:r>
          </w:p>
        </w:tc>
      </w:tr>
      <w:tr w:rsidR="00521B25" w:rsidRPr="00CA700C" w14:paraId="4BFB9AB5" w14:textId="77777777" w:rsidTr="00521B25">
        <w:trPr>
          <w:trHeight w:val="300"/>
        </w:trPr>
        <w:tc>
          <w:tcPr>
            <w:tcW w:w="1307" w:type="dxa"/>
            <w:vMerge w:val="restart"/>
            <w:tcBorders>
              <w:top w:val="nil"/>
              <w:left w:val="single" w:sz="4" w:space="0" w:color="auto"/>
              <w:bottom w:val="single" w:sz="4" w:space="0" w:color="auto"/>
              <w:right w:val="single" w:sz="4" w:space="0" w:color="auto"/>
            </w:tcBorders>
            <w:shd w:val="clear" w:color="auto" w:fill="auto"/>
            <w:vAlign w:val="center"/>
            <w:hideMark/>
          </w:tcPr>
          <w:p w14:paraId="4BFB9AA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AUTOSOPORTADA Y ARRIOSTRADA</w:t>
            </w:r>
          </w:p>
        </w:tc>
        <w:tc>
          <w:tcPr>
            <w:tcW w:w="694" w:type="dxa"/>
            <w:tcBorders>
              <w:top w:val="nil"/>
              <w:left w:val="nil"/>
              <w:bottom w:val="single" w:sz="4" w:space="0" w:color="auto"/>
              <w:right w:val="single" w:sz="4" w:space="0" w:color="auto"/>
            </w:tcBorders>
            <w:shd w:val="clear" w:color="auto" w:fill="auto"/>
            <w:noWrap/>
            <w:vAlign w:val="center"/>
            <w:hideMark/>
          </w:tcPr>
          <w:p w14:paraId="4BFB9AAE"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7/8"</w:t>
            </w:r>
          </w:p>
        </w:tc>
        <w:tc>
          <w:tcPr>
            <w:tcW w:w="850" w:type="dxa"/>
            <w:tcBorders>
              <w:top w:val="nil"/>
              <w:left w:val="nil"/>
              <w:bottom w:val="single" w:sz="4" w:space="0" w:color="auto"/>
              <w:right w:val="single" w:sz="4" w:space="0" w:color="auto"/>
            </w:tcBorders>
            <w:shd w:val="clear" w:color="auto" w:fill="auto"/>
            <w:noWrap/>
            <w:vAlign w:val="center"/>
            <w:hideMark/>
          </w:tcPr>
          <w:p w14:paraId="4BFB9AAF"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0"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875" w:type="dxa"/>
            <w:tcBorders>
              <w:top w:val="nil"/>
              <w:left w:val="nil"/>
              <w:bottom w:val="single" w:sz="4" w:space="0" w:color="auto"/>
              <w:right w:val="single" w:sz="4" w:space="0" w:color="auto"/>
            </w:tcBorders>
            <w:shd w:val="clear" w:color="auto" w:fill="auto"/>
            <w:noWrap/>
            <w:vAlign w:val="center"/>
            <w:hideMark/>
          </w:tcPr>
          <w:p w14:paraId="4BFB9AB1"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1110" w:type="dxa"/>
            <w:tcBorders>
              <w:top w:val="nil"/>
              <w:left w:val="nil"/>
              <w:bottom w:val="single" w:sz="4" w:space="0" w:color="auto"/>
              <w:right w:val="single" w:sz="4" w:space="0" w:color="auto"/>
            </w:tcBorders>
            <w:shd w:val="clear" w:color="auto" w:fill="auto"/>
            <w:noWrap/>
            <w:vAlign w:val="center"/>
            <w:hideMark/>
          </w:tcPr>
          <w:p w14:paraId="4BFB9AB2"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016" w:type="dxa"/>
            <w:tcBorders>
              <w:top w:val="nil"/>
              <w:left w:val="nil"/>
              <w:bottom w:val="single" w:sz="4" w:space="0" w:color="auto"/>
              <w:right w:val="single" w:sz="4" w:space="0" w:color="auto"/>
            </w:tcBorders>
            <w:shd w:val="clear" w:color="auto" w:fill="auto"/>
            <w:noWrap/>
            <w:vAlign w:val="center"/>
            <w:hideMark/>
          </w:tcPr>
          <w:p w14:paraId="4BFB9AB3"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18</w:t>
            </w:r>
          </w:p>
        </w:tc>
        <w:tc>
          <w:tcPr>
            <w:tcW w:w="1110" w:type="dxa"/>
            <w:tcBorders>
              <w:top w:val="nil"/>
              <w:left w:val="nil"/>
              <w:bottom w:val="single" w:sz="4" w:space="0" w:color="auto"/>
              <w:right w:val="single" w:sz="4" w:space="0" w:color="auto"/>
            </w:tcBorders>
            <w:shd w:val="clear" w:color="auto" w:fill="auto"/>
            <w:noWrap/>
            <w:vAlign w:val="center"/>
            <w:hideMark/>
          </w:tcPr>
          <w:p w14:paraId="4BFB9AB4"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r>
      <w:tr w:rsidR="00521B25" w:rsidRPr="00CA700C" w14:paraId="4BFB9ABE" w14:textId="77777777" w:rsidTr="00521B25">
        <w:trPr>
          <w:trHeight w:val="300"/>
        </w:trPr>
        <w:tc>
          <w:tcPr>
            <w:tcW w:w="1307" w:type="dxa"/>
            <w:vMerge/>
            <w:tcBorders>
              <w:top w:val="nil"/>
              <w:left w:val="single" w:sz="4" w:space="0" w:color="auto"/>
              <w:bottom w:val="single" w:sz="4" w:space="0" w:color="auto"/>
              <w:right w:val="single" w:sz="4" w:space="0" w:color="auto"/>
            </w:tcBorders>
            <w:vAlign w:val="center"/>
            <w:hideMark/>
          </w:tcPr>
          <w:p w14:paraId="4BFB9AB6" w14:textId="77777777" w:rsidR="00721E6D" w:rsidRPr="00CA700C" w:rsidRDefault="00721E6D" w:rsidP="00721E6D">
            <w:pPr>
              <w:rPr>
                <w:rFonts w:ascii="ITC Avant Garde" w:hAnsi="ITC Avant Garde" w:cs="Arial"/>
                <w:sz w:val="16"/>
                <w:szCs w:val="16"/>
                <w:lang w:val="es-MX" w:eastAsia="es-MX"/>
              </w:rPr>
            </w:pPr>
          </w:p>
        </w:tc>
        <w:tc>
          <w:tcPr>
            <w:tcW w:w="694" w:type="dxa"/>
            <w:tcBorders>
              <w:top w:val="nil"/>
              <w:left w:val="nil"/>
              <w:bottom w:val="single" w:sz="4" w:space="0" w:color="auto"/>
              <w:right w:val="single" w:sz="4" w:space="0" w:color="auto"/>
            </w:tcBorders>
            <w:shd w:val="clear" w:color="auto" w:fill="auto"/>
            <w:noWrap/>
            <w:vAlign w:val="center"/>
            <w:hideMark/>
          </w:tcPr>
          <w:p w14:paraId="4BFB9AB7"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1/2"</w:t>
            </w:r>
          </w:p>
        </w:tc>
        <w:tc>
          <w:tcPr>
            <w:tcW w:w="850" w:type="dxa"/>
            <w:tcBorders>
              <w:top w:val="nil"/>
              <w:left w:val="nil"/>
              <w:bottom w:val="single" w:sz="4" w:space="0" w:color="auto"/>
              <w:right w:val="single" w:sz="4" w:space="0" w:color="auto"/>
            </w:tcBorders>
            <w:shd w:val="clear" w:color="auto" w:fill="auto"/>
            <w:noWrap/>
            <w:vAlign w:val="center"/>
            <w:hideMark/>
          </w:tcPr>
          <w:p w14:paraId="4BFB9AB8"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110" w:type="dxa"/>
            <w:tcBorders>
              <w:top w:val="nil"/>
              <w:left w:val="nil"/>
              <w:bottom w:val="single" w:sz="4" w:space="0" w:color="auto"/>
              <w:right w:val="single" w:sz="4" w:space="0" w:color="auto"/>
            </w:tcBorders>
            <w:shd w:val="clear" w:color="auto" w:fill="auto"/>
            <w:noWrap/>
            <w:vAlign w:val="center"/>
            <w:hideMark/>
          </w:tcPr>
          <w:p w14:paraId="4BFB9AB9"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875" w:type="dxa"/>
            <w:tcBorders>
              <w:top w:val="nil"/>
              <w:left w:val="nil"/>
              <w:bottom w:val="single" w:sz="4" w:space="0" w:color="auto"/>
              <w:right w:val="single" w:sz="4" w:space="0" w:color="auto"/>
            </w:tcBorders>
            <w:shd w:val="clear" w:color="auto" w:fill="auto"/>
            <w:noWrap/>
            <w:vAlign w:val="center"/>
            <w:hideMark/>
          </w:tcPr>
          <w:p w14:paraId="4BFB9ABA"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4</w:t>
            </w:r>
          </w:p>
        </w:tc>
        <w:tc>
          <w:tcPr>
            <w:tcW w:w="1110" w:type="dxa"/>
            <w:tcBorders>
              <w:top w:val="nil"/>
              <w:left w:val="nil"/>
              <w:bottom w:val="single" w:sz="4" w:space="0" w:color="auto"/>
              <w:right w:val="single" w:sz="4" w:space="0" w:color="auto"/>
            </w:tcBorders>
            <w:shd w:val="clear" w:color="auto" w:fill="auto"/>
            <w:noWrap/>
            <w:vAlign w:val="center"/>
            <w:hideMark/>
          </w:tcPr>
          <w:p w14:paraId="4BFB9ABB"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c>
          <w:tcPr>
            <w:tcW w:w="1016" w:type="dxa"/>
            <w:tcBorders>
              <w:top w:val="nil"/>
              <w:left w:val="nil"/>
              <w:bottom w:val="single" w:sz="4" w:space="0" w:color="auto"/>
              <w:right w:val="single" w:sz="4" w:space="0" w:color="auto"/>
            </w:tcBorders>
            <w:shd w:val="clear" w:color="auto" w:fill="auto"/>
            <w:noWrap/>
            <w:vAlign w:val="center"/>
            <w:hideMark/>
          </w:tcPr>
          <w:p w14:paraId="4BFB9ABC"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6</w:t>
            </w:r>
          </w:p>
        </w:tc>
        <w:tc>
          <w:tcPr>
            <w:tcW w:w="1110" w:type="dxa"/>
            <w:tcBorders>
              <w:top w:val="nil"/>
              <w:left w:val="nil"/>
              <w:bottom w:val="single" w:sz="4" w:space="0" w:color="auto"/>
              <w:right w:val="single" w:sz="4" w:space="0" w:color="auto"/>
            </w:tcBorders>
            <w:shd w:val="clear" w:color="auto" w:fill="auto"/>
            <w:noWrap/>
            <w:vAlign w:val="center"/>
            <w:hideMark/>
          </w:tcPr>
          <w:p w14:paraId="4BFB9ABD" w14:textId="77777777" w:rsidR="00721E6D" w:rsidRPr="00CA700C" w:rsidRDefault="00721E6D" w:rsidP="00721E6D">
            <w:pPr>
              <w:jc w:val="center"/>
              <w:rPr>
                <w:rFonts w:ascii="ITC Avant Garde" w:hAnsi="ITC Avant Garde" w:cs="Arial"/>
                <w:sz w:val="16"/>
                <w:szCs w:val="16"/>
                <w:lang w:val="es-MX" w:eastAsia="es-MX"/>
              </w:rPr>
            </w:pPr>
            <w:r w:rsidRPr="00CA700C">
              <w:rPr>
                <w:rFonts w:ascii="ITC Avant Garde" w:hAnsi="ITC Avant Garde" w:cs="Arial"/>
                <w:sz w:val="16"/>
                <w:szCs w:val="16"/>
                <w:lang w:val="es-MX" w:eastAsia="es-MX"/>
              </w:rPr>
              <w:t>2</w:t>
            </w:r>
          </w:p>
        </w:tc>
      </w:tr>
    </w:tbl>
    <w:p w14:paraId="4BFB9ABF" w14:textId="77777777" w:rsidR="003818E2" w:rsidRPr="00CA700C" w:rsidRDefault="003818E2" w:rsidP="003818E2">
      <w:pPr>
        <w:tabs>
          <w:tab w:val="left" w:pos="540"/>
        </w:tabs>
        <w:jc w:val="both"/>
        <w:outlineLvl w:val="0"/>
        <w:rPr>
          <w:rFonts w:ascii="ITC Avant Garde" w:hAnsi="ITC Avant Garde"/>
          <w:lang w:val="es-MX"/>
        </w:rPr>
      </w:pPr>
    </w:p>
    <w:p w14:paraId="4BFB9AC0" w14:textId="77777777" w:rsidR="000B72D2" w:rsidRPr="00CA700C" w:rsidRDefault="000B72D2">
      <w:pPr>
        <w:tabs>
          <w:tab w:val="left" w:pos="540"/>
        </w:tabs>
        <w:jc w:val="both"/>
        <w:outlineLvl w:val="0"/>
        <w:rPr>
          <w:rFonts w:ascii="ITC Avant Garde" w:hAnsi="ITC Avant Garde"/>
          <w:lang w:val="es-MX"/>
        </w:rPr>
      </w:pPr>
    </w:p>
    <w:p w14:paraId="4BFB9AC1"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Se deberá consid</w:t>
      </w:r>
      <w:r w:rsidR="00DF4AC5" w:rsidRPr="00CA700C">
        <w:rPr>
          <w:rFonts w:ascii="ITC Avant Garde" w:hAnsi="ITC Avant Garde"/>
          <w:lang w:val="es-MX"/>
        </w:rPr>
        <w:t>erar la cama guía d</w:t>
      </w:r>
      <w:r w:rsidR="00AD5479" w:rsidRPr="00CA700C">
        <w:rPr>
          <w:rFonts w:ascii="ITC Avant Garde" w:hAnsi="ITC Avant Garde"/>
          <w:lang w:val="es-MX"/>
        </w:rPr>
        <w:t>e ondas de 6</w:t>
      </w:r>
      <w:r w:rsidRPr="00CA700C">
        <w:rPr>
          <w:rFonts w:ascii="ITC Avant Garde" w:hAnsi="ITC Avant Garde"/>
          <w:lang w:val="es-MX"/>
        </w:rPr>
        <w:t xml:space="preserve"> barrenos para </w:t>
      </w:r>
      <w:r w:rsidR="00DF4AC5" w:rsidRPr="00CA700C">
        <w:rPr>
          <w:rFonts w:ascii="ITC Avant Garde" w:hAnsi="ITC Avant Garde"/>
          <w:lang w:val="es-MX"/>
        </w:rPr>
        <w:t xml:space="preserve">cada Carrier y </w:t>
      </w:r>
      <w:r w:rsidRPr="00CA700C">
        <w:rPr>
          <w:rFonts w:ascii="ITC Avant Garde" w:hAnsi="ITC Avant Garde"/>
          <w:lang w:val="es-MX"/>
        </w:rPr>
        <w:t>el mismo número de líneas (</w:t>
      </w:r>
      <w:r w:rsidRPr="00CA700C">
        <w:rPr>
          <w:rFonts w:ascii="ITC Avant Garde" w:hAnsi="ITC Avant Garde"/>
          <w:bCs/>
          <w:sz w:val="20"/>
          <w:lang w:val="es-MX"/>
        </w:rPr>
        <w:t>Detalles de instalación Plano 04</w:t>
      </w:r>
      <w:r w:rsidRPr="00CA700C">
        <w:rPr>
          <w:rFonts w:ascii="ITC Avant Garde" w:hAnsi="ITC Avant Garde"/>
          <w:lang w:val="es-MX"/>
        </w:rPr>
        <w:t xml:space="preserve">). Para fines de cotización se considera la cama guía de onda como parte del cuerpo de la torre </w:t>
      </w:r>
      <w:r w:rsidR="00F17F53" w:rsidRPr="00CA700C">
        <w:rPr>
          <w:rFonts w:ascii="ITC Avant Garde" w:hAnsi="ITC Avant Garde"/>
          <w:lang w:val="es-MX"/>
        </w:rPr>
        <w:t>más</w:t>
      </w:r>
      <w:r w:rsidRPr="00CA700C">
        <w:rPr>
          <w:rFonts w:ascii="ITC Avant Garde" w:hAnsi="ITC Avant Garde"/>
          <w:lang w:val="es-MX"/>
        </w:rPr>
        <w:t xml:space="preserve"> 6m, en forma horizontal, incluyendo la curva vertical del cambio de dirección </w:t>
      </w:r>
      <w:r w:rsidRPr="00CA700C">
        <w:rPr>
          <w:rFonts w:ascii="ITC Avant Garde" w:hAnsi="ITC Avant Garde"/>
          <w:bCs/>
          <w:sz w:val="20"/>
          <w:lang w:val="es-MX"/>
        </w:rPr>
        <w:t>y una curva horizontal</w:t>
      </w:r>
      <w:r w:rsidRPr="00CA700C">
        <w:rPr>
          <w:rFonts w:ascii="ITC Avant Garde" w:hAnsi="ITC Avant Garde"/>
          <w:lang w:val="es-MX"/>
        </w:rPr>
        <w:t>.</w:t>
      </w:r>
    </w:p>
    <w:p w14:paraId="4BFB9AC2" w14:textId="77777777" w:rsidR="000B72D2" w:rsidRPr="00CA700C" w:rsidRDefault="000B72D2">
      <w:pPr>
        <w:tabs>
          <w:tab w:val="left" w:pos="540"/>
        </w:tabs>
        <w:jc w:val="both"/>
        <w:outlineLvl w:val="0"/>
        <w:rPr>
          <w:rFonts w:ascii="ITC Avant Garde" w:hAnsi="ITC Avant Garde"/>
          <w:lang w:val="es-MX"/>
        </w:rPr>
      </w:pPr>
    </w:p>
    <w:p w14:paraId="4BFB9AC3"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Para el apoyo de la cama guía de onda horizontal se tendrán postes de 2 1/2" de diámetro ced. </w:t>
      </w:r>
      <w:smartTag w:uri="urn:schemas-microsoft-com:office:smarttags" w:element="metricconverter">
        <w:smartTagPr>
          <w:attr w:name="ProductID" w:val="40 a"/>
        </w:smartTagPr>
        <w:r w:rsidRPr="00CA700C">
          <w:rPr>
            <w:rFonts w:ascii="ITC Avant Garde" w:hAnsi="ITC Avant Garde"/>
            <w:lang w:val="es-MX"/>
          </w:rPr>
          <w:t>40 a</w:t>
        </w:r>
      </w:smartTag>
      <w:r w:rsidRPr="00CA700C">
        <w:rPr>
          <w:rFonts w:ascii="ITC Avant Garde" w:hAnsi="ITC Avant Garde"/>
          <w:lang w:val="es-MX"/>
        </w:rPr>
        <w:t xml:space="preserve"> cada 3.00m con altura promedio de 3.20m para el caso de salas de mampostería, multypanel y contenedores, y de 0.55m para cuando se trate de equipo outdoor. Tales soportes serán galvanizados y posteriormente pintados de acuerdo a su posición. La altura de los postes se consideran desde el nivel de la plancha de concreto de donde se desplanta el contenedor o el equipo outdoor.</w:t>
      </w:r>
    </w:p>
    <w:p w14:paraId="4BFB9AC4" w14:textId="77777777" w:rsidR="000B72D2" w:rsidRPr="00CA700C" w:rsidRDefault="000B72D2">
      <w:pPr>
        <w:tabs>
          <w:tab w:val="left" w:pos="540"/>
        </w:tabs>
        <w:jc w:val="both"/>
        <w:outlineLvl w:val="0"/>
        <w:rPr>
          <w:rFonts w:ascii="ITC Avant Garde" w:hAnsi="ITC Avant Garde"/>
          <w:lang w:val="es-MX"/>
        </w:rPr>
      </w:pPr>
    </w:p>
    <w:p w14:paraId="4BFB9AC5"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La cama guía de ondas podrá ser de aluminio </w:t>
      </w:r>
      <w:r w:rsidR="00AD5479" w:rsidRPr="00CA700C">
        <w:rPr>
          <w:rFonts w:ascii="ITC Avant Garde" w:hAnsi="ITC Avant Garde"/>
          <w:lang w:val="es-MX"/>
        </w:rPr>
        <w:t>y</w:t>
      </w:r>
      <w:r w:rsidRPr="00CA700C">
        <w:rPr>
          <w:rFonts w:ascii="ITC Avant Garde" w:hAnsi="ITC Avant Garde"/>
          <w:lang w:val="es-MX"/>
        </w:rPr>
        <w:t xml:space="preserve"> usarse en azoteas a nivel de piso como máximo de 0.40m de altura. En torre podrá usarse sólo como adecuación sobre estructura existente, la instalación de cama de aluminio se realizará a la derecha de la cama guía de onda de acero existente (sobre la misma cara de la torre), en caso de que no se tenga el espacio necesario para la nueva cama se podrá usar la cara de la torre que esté libre, los soportes para camas de aluminio horizontal se espaciarán como máximo 1.5m.</w:t>
      </w:r>
    </w:p>
    <w:p w14:paraId="4BFB9AC6" w14:textId="77777777" w:rsidR="000B72D2" w:rsidRPr="00CA700C" w:rsidRDefault="000B72D2">
      <w:pPr>
        <w:tabs>
          <w:tab w:val="left" w:pos="540"/>
        </w:tabs>
        <w:jc w:val="both"/>
        <w:outlineLvl w:val="0"/>
        <w:rPr>
          <w:rFonts w:ascii="ITC Avant Garde" w:hAnsi="ITC Avant Garde"/>
          <w:lang w:val="es-MX"/>
        </w:rPr>
      </w:pPr>
    </w:p>
    <w:p w14:paraId="4BFB9AC7" w14:textId="73B43544"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Para torres arriostradas, las retenidas deberán tener un desarrollo con respecto a la base de la misma no menor del 40% de la altura de la torre y para el caso de 3 retenidas los ángulos que formen las retenidas en planta deberán ser de 120°±10°, mientras que para el caso de 4 retenidas lo ideal serán 4 ángulos de 90°, pudiendo tener como límite 2 ángulos de 120° y 2 ángulos de 60° alternados, con una tolerancia de ±10° (ver plano DTA-E1). Para cualquier caso fuera de estas indicaciones se </w:t>
      </w:r>
      <w:r w:rsidR="00FB6FA3" w:rsidRPr="00CA700C">
        <w:rPr>
          <w:rFonts w:ascii="ITC Avant Garde" w:hAnsi="ITC Avant Garde"/>
          <w:lang w:val="es-MX"/>
        </w:rPr>
        <w:t>deberá</w:t>
      </w:r>
      <w:r w:rsidR="00E01181" w:rsidRPr="00CA700C">
        <w:rPr>
          <w:rFonts w:ascii="ITC Avant Garde" w:hAnsi="ITC Avant Garde"/>
          <w:lang w:val="es-MX"/>
        </w:rPr>
        <w:t xml:space="preserve"> avalar por</w:t>
      </w:r>
      <w:r w:rsidR="00516D03" w:rsidRPr="00CA700C">
        <w:rPr>
          <w:rFonts w:ascii="ITC Avant Garde" w:hAnsi="ITC Avant Garde"/>
          <w:lang w:val="es-MX"/>
        </w:rPr>
        <w:t xml:space="preserve"> el Departamento de Normas y Proyectos Estructurales</w:t>
      </w:r>
      <w:r w:rsidR="00E01181" w:rsidRPr="00CA700C">
        <w:rPr>
          <w:rFonts w:ascii="ITC Avant Garde" w:hAnsi="ITC Avant Garde"/>
          <w:lang w:val="es-MX"/>
        </w:rPr>
        <w:t xml:space="preserve"> </w:t>
      </w:r>
      <w:r w:rsidR="001704EB">
        <w:rPr>
          <w:rFonts w:ascii="ITC Avant Garde" w:hAnsi="ITC Avant Garde"/>
          <w:b/>
          <w:lang w:val="es-MX"/>
        </w:rPr>
        <w:t>Telcel</w:t>
      </w:r>
      <w:r w:rsidRPr="00CA700C">
        <w:rPr>
          <w:rFonts w:ascii="ITC Avant Garde" w:hAnsi="ITC Avant Garde"/>
          <w:lang w:val="es-MX"/>
        </w:rPr>
        <w:t>.</w:t>
      </w:r>
    </w:p>
    <w:p w14:paraId="4BFB9AC8" w14:textId="77777777" w:rsidR="000B72D2" w:rsidRPr="00CA700C" w:rsidRDefault="000B72D2">
      <w:pPr>
        <w:tabs>
          <w:tab w:val="left" w:pos="540"/>
        </w:tabs>
        <w:jc w:val="both"/>
        <w:outlineLvl w:val="0"/>
        <w:rPr>
          <w:rFonts w:ascii="ITC Avant Garde" w:hAnsi="ITC Avant Garde"/>
          <w:lang w:val="es-MX"/>
        </w:rPr>
      </w:pPr>
    </w:p>
    <w:p w14:paraId="4BFB9AC9" w14:textId="77777777" w:rsidR="00AD5479" w:rsidRPr="00CA700C" w:rsidRDefault="00AD5479"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torres arriostradas s</w:t>
      </w:r>
      <w:r w:rsidR="000B72D2" w:rsidRPr="00CA700C">
        <w:rPr>
          <w:rFonts w:ascii="ITC Avant Garde" w:hAnsi="ITC Avant Garde"/>
          <w:lang w:val="es-MX"/>
        </w:rPr>
        <w:t>e utilizará</w:t>
      </w:r>
      <w:r w:rsidRPr="00CA700C">
        <w:rPr>
          <w:rFonts w:ascii="ITC Avant Garde" w:hAnsi="ITC Avant Garde"/>
          <w:lang w:val="es-MX"/>
        </w:rPr>
        <w:t xml:space="preserve">n </w:t>
      </w:r>
      <w:r w:rsidR="000B72D2" w:rsidRPr="00CA700C">
        <w:rPr>
          <w:rFonts w:ascii="ITC Avant Garde" w:hAnsi="ITC Avant Garde"/>
          <w:lang w:val="es-MX"/>
        </w:rPr>
        <w:t>triángulo</w:t>
      </w:r>
      <w:r w:rsidRPr="00CA700C">
        <w:rPr>
          <w:rFonts w:ascii="ITC Avant Garde" w:hAnsi="ITC Avant Garde"/>
          <w:lang w:val="es-MX"/>
        </w:rPr>
        <w:t>s</w:t>
      </w:r>
      <w:r w:rsidR="000B72D2" w:rsidRPr="00CA700C">
        <w:rPr>
          <w:rFonts w:ascii="ITC Avant Garde" w:hAnsi="ITC Avant Garde"/>
          <w:lang w:val="es-MX"/>
        </w:rPr>
        <w:t xml:space="preserve"> estabilizador</w:t>
      </w:r>
      <w:r w:rsidRPr="00CA700C">
        <w:rPr>
          <w:rFonts w:ascii="ITC Avant Garde" w:hAnsi="ITC Avant Garde"/>
          <w:lang w:val="es-MX"/>
        </w:rPr>
        <w:t>es</w:t>
      </w:r>
      <w:r w:rsidR="000B72D2" w:rsidRPr="00CA700C">
        <w:rPr>
          <w:rFonts w:ascii="ITC Avant Garde" w:hAnsi="ITC Avant Garde"/>
          <w:lang w:val="es-MX"/>
        </w:rPr>
        <w:t xml:space="preserve"> o estrella antitorsión </w:t>
      </w:r>
      <w:r w:rsidRPr="00CA700C">
        <w:rPr>
          <w:rFonts w:ascii="ITC Avant Garde" w:hAnsi="ITC Avant Garde"/>
          <w:lang w:val="es-MX"/>
        </w:rPr>
        <w:t xml:space="preserve">al fin de evitar cualquier efecto de </w:t>
      </w:r>
      <w:r w:rsidR="000B72D2" w:rsidRPr="00CA700C">
        <w:rPr>
          <w:rFonts w:ascii="ITC Avant Garde" w:hAnsi="ITC Avant Garde"/>
          <w:lang w:val="es-MX"/>
        </w:rPr>
        <w:t>torsión a la estructura.</w:t>
      </w:r>
    </w:p>
    <w:p w14:paraId="4BFB9ACA" w14:textId="77777777" w:rsidR="000B72D2" w:rsidRPr="00CA700C" w:rsidRDefault="000B72D2">
      <w:pPr>
        <w:tabs>
          <w:tab w:val="left" w:pos="540"/>
        </w:tabs>
        <w:jc w:val="both"/>
        <w:outlineLvl w:val="0"/>
        <w:rPr>
          <w:rFonts w:ascii="ITC Avant Garde" w:hAnsi="ITC Avant Garde"/>
          <w:lang w:val="es-MX"/>
        </w:rPr>
      </w:pPr>
    </w:p>
    <w:p w14:paraId="4BFB9ACB" w14:textId="5299E02F" w:rsidR="000B72D2" w:rsidRPr="00CA700C" w:rsidRDefault="00FB6FA3"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torres arriostradas s</w:t>
      </w:r>
      <w:r w:rsidR="000B72D2" w:rsidRPr="00CA700C">
        <w:rPr>
          <w:rFonts w:ascii="ITC Avant Garde" w:hAnsi="ITC Avant Garde"/>
          <w:lang w:val="es-MX"/>
        </w:rPr>
        <w:t xml:space="preserve">e recomienda que todas las retenidas estén al mismo nivel, y de ser posible, </w:t>
      </w:r>
      <w:r w:rsidRPr="00CA700C">
        <w:rPr>
          <w:rFonts w:ascii="ITC Avant Garde" w:hAnsi="ITC Avant Garde"/>
          <w:lang w:val="es-MX"/>
        </w:rPr>
        <w:t>también</w:t>
      </w:r>
      <w:r w:rsidR="000B72D2" w:rsidRPr="00CA700C">
        <w:rPr>
          <w:rFonts w:ascii="ITC Avant Garde" w:hAnsi="ITC Avant Garde"/>
          <w:lang w:val="es-MX"/>
        </w:rPr>
        <w:t xml:space="preserve"> al nivel del desplante de la torre.</w:t>
      </w:r>
      <w:r w:rsidR="00E01181" w:rsidRPr="00CA700C">
        <w:rPr>
          <w:rFonts w:ascii="ITC Avant Garde" w:hAnsi="ITC Avant Garde"/>
          <w:lang w:val="es-MX"/>
        </w:rPr>
        <w:t xml:space="preserve"> En caso de que el terreno este accidentado se </w:t>
      </w:r>
      <w:r w:rsidRPr="00CA700C">
        <w:rPr>
          <w:rFonts w:ascii="ITC Avant Garde" w:hAnsi="ITC Avant Garde"/>
          <w:lang w:val="es-MX"/>
        </w:rPr>
        <w:t>deberá</w:t>
      </w:r>
      <w:r w:rsidR="00E01181" w:rsidRPr="00CA700C">
        <w:rPr>
          <w:rFonts w:ascii="ITC Avant Garde" w:hAnsi="ITC Avant Garde"/>
          <w:lang w:val="es-MX"/>
        </w:rPr>
        <w:t xml:space="preserve"> ingresar un plano altimétrico indicando las curvas de nivel y ubicación de retenidas.</w:t>
      </w:r>
      <w:r w:rsidR="000B72D2" w:rsidRPr="00CA700C">
        <w:rPr>
          <w:rFonts w:ascii="ITC Avant Garde" w:hAnsi="ITC Avant Garde"/>
          <w:lang w:val="es-MX"/>
        </w:rPr>
        <w:t xml:space="preserve"> Para cualquier caso fuera de estas indicaciones se deberá avalar</w:t>
      </w:r>
      <w:r w:rsidR="00E01181" w:rsidRPr="00CA700C">
        <w:rPr>
          <w:rFonts w:ascii="ITC Avant Garde" w:hAnsi="ITC Avant Garde"/>
          <w:lang w:val="es-MX"/>
        </w:rPr>
        <w:t xml:space="preserve"> por </w:t>
      </w:r>
      <w:r w:rsidR="00784C9B" w:rsidRPr="00CA700C">
        <w:rPr>
          <w:rFonts w:ascii="ITC Avant Garde" w:hAnsi="ITC Avant Garde"/>
          <w:lang w:val="es-MX"/>
        </w:rPr>
        <w:t>el Departamento de Normas y Proyectos Estructurales</w:t>
      </w:r>
      <w:r w:rsidR="00784C9B" w:rsidRPr="00CA700C">
        <w:rPr>
          <w:rFonts w:ascii="ITC Avant Garde" w:hAnsi="ITC Avant Garde"/>
          <w:b/>
          <w:lang w:val="es-MX"/>
        </w:rPr>
        <w:t xml:space="preserve"> </w:t>
      </w:r>
      <w:r w:rsidR="001704EB">
        <w:rPr>
          <w:rFonts w:ascii="ITC Avant Garde" w:hAnsi="ITC Avant Garde"/>
          <w:b/>
          <w:lang w:val="es-MX"/>
        </w:rPr>
        <w:t>Telcel</w:t>
      </w:r>
      <w:r w:rsidR="000B72D2" w:rsidRPr="00CA700C">
        <w:rPr>
          <w:rFonts w:ascii="ITC Avant Garde" w:hAnsi="ITC Avant Garde"/>
          <w:lang w:val="es-MX"/>
        </w:rPr>
        <w:t>.</w:t>
      </w:r>
    </w:p>
    <w:p w14:paraId="4BFB9ACC" w14:textId="77777777" w:rsidR="00FB6FA3" w:rsidRPr="00CA700C" w:rsidRDefault="00FB6FA3">
      <w:pPr>
        <w:tabs>
          <w:tab w:val="left" w:pos="540"/>
        </w:tabs>
        <w:jc w:val="both"/>
        <w:outlineLvl w:val="0"/>
        <w:rPr>
          <w:rFonts w:ascii="ITC Avant Garde" w:hAnsi="ITC Avant Garde"/>
          <w:lang w:val="es-MX"/>
        </w:rPr>
      </w:pPr>
    </w:p>
    <w:p w14:paraId="4BFB9ACD" w14:textId="77777777" w:rsidR="00FB6FA3" w:rsidRPr="00CA700C" w:rsidRDefault="000B72D2" w:rsidP="00397F6A">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En cada sitio y cada caso de estructura, deberá ser respaldado debidamente por un análisis tridimensional y diseño estructural, así como por la entrega de planos estructurales de l</w:t>
      </w:r>
      <w:r w:rsidR="00397F6A" w:rsidRPr="00CA700C">
        <w:rPr>
          <w:rFonts w:ascii="ITC Avant Garde" w:hAnsi="ITC Avant Garde"/>
          <w:lang w:val="es-MX"/>
        </w:rPr>
        <w:t>a torre antes de su instalación.</w:t>
      </w:r>
    </w:p>
    <w:p w14:paraId="01DA9FF2" w14:textId="77777777" w:rsidR="003D1684" w:rsidRPr="00CA700C" w:rsidRDefault="003D1684">
      <w:pPr>
        <w:tabs>
          <w:tab w:val="left" w:pos="540"/>
        </w:tabs>
        <w:jc w:val="both"/>
        <w:outlineLvl w:val="0"/>
        <w:rPr>
          <w:rFonts w:ascii="ITC Avant Garde" w:hAnsi="ITC Avant Garde"/>
          <w:lang w:val="es-MX"/>
        </w:rPr>
      </w:pPr>
    </w:p>
    <w:p w14:paraId="4BFB9ACF" w14:textId="77777777" w:rsidR="000B72D2" w:rsidRPr="00CA700C" w:rsidRDefault="000B72D2" w:rsidP="00BA333D">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En el caso de estructuras para sitios propios</w:t>
      </w:r>
      <w:r w:rsidRPr="00CA700C">
        <w:rPr>
          <w:rFonts w:ascii="ITC Avant Garde" w:hAnsi="ITC Avant Garde"/>
          <w:b/>
          <w:bCs/>
          <w:sz w:val="20"/>
          <w:lang w:val="es-MX"/>
        </w:rPr>
        <w:t xml:space="preserve"> </w:t>
      </w:r>
      <w:r w:rsidRPr="00CA700C">
        <w:rPr>
          <w:rFonts w:ascii="ITC Avant Garde" w:hAnsi="ITC Avant Garde"/>
          <w:lang w:val="es-MX"/>
        </w:rPr>
        <w:t xml:space="preserve">ubicadas sobre un inmueble existente, las Gerencias de Construcción de regiones </w:t>
      </w:r>
      <w:smartTag w:uri="urn:schemas-microsoft-com:office:smarttags" w:element="metricconverter">
        <w:smartTagPr>
          <w:attr w:name="ProductID" w:val="1 a"/>
        </w:smartTagPr>
        <w:r w:rsidRPr="00CA700C">
          <w:rPr>
            <w:rFonts w:ascii="ITC Avant Garde" w:hAnsi="ITC Avant Garde"/>
            <w:lang w:val="es-MX"/>
          </w:rPr>
          <w:t>1 a</w:t>
        </w:r>
      </w:smartTag>
      <w:r w:rsidRPr="00CA700C">
        <w:rPr>
          <w:rFonts w:ascii="ITC Avant Garde" w:hAnsi="ITC Avant Garde"/>
          <w:lang w:val="es-MX"/>
        </w:rPr>
        <w:t xml:space="preserve"> 9, serán las responsables del proyecto, revisión estructural, construcción y/o refuerzo del inmueble.</w:t>
      </w:r>
    </w:p>
    <w:p w14:paraId="4BFB9AD0" w14:textId="77777777" w:rsidR="000B72D2" w:rsidRPr="00CA700C" w:rsidRDefault="000B72D2">
      <w:pPr>
        <w:tabs>
          <w:tab w:val="left" w:pos="540"/>
        </w:tabs>
        <w:jc w:val="both"/>
        <w:outlineLvl w:val="0"/>
        <w:rPr>
          <w:rFonts w:ascii="ITC Avant Garde" w:hAnsi="ITC Avant Garde"/>
          <w:lang w:val="es-MX"/>
        </w:rPr>
      </w:pPr>
    </w:p>
    <w:p w14:paraId="4BFB9AD1" w14:textId="77777777" w:rsidR="00C06F7A" w:rsidRPr="00CA700C" w:rsidRDefault="000B72D2" w:rsidP="00C06F7A">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 xml:space="preserve">En las estructuras ubicadas sobre un inmueble existente para sitios llave en mano, </w:t>
      </w:r>
      <w:smartTag w:uri="urn:schemas-microsoft-com:office:smarttags" w:element="PersonName">
        <w:smartTagPr>
          <w:attr w:name="ProductID" w:val="la Gerencia"/>
        </w:smartTagPr>
        <w:r w:rsidRPr="00CA700C">
          <w:rPr>
            <w:rFonts w:ascii="ITC Avant Garde" w:hAnsi="ITC Avant Garde"/>
            <w:lang w:val="es-MX"/>
          </w:rPr>
          <w:t>la Gerencia</w:t>
        </w:r>
      </w:smartTag>
      <w:r w:rsidRPr="00CA700C">
        <w:rPr>
          <w:rFonts w:ascii="ITC Avant Garde" w:hAnsi="ITC Avant Garde"/>
          <w:lang w:val="es-MX"/>
        </w:rPr>
        <w:t xml:space="preserve"> de Proyectos será responsable de aprobar los trabajos de refuerzo cuando el inmueble lo requiera; sin embargo, la verificación de la correcta ejecución de estos trabajos será responsabilidad de la misma empresa llave en mano.</w:t>
      </w:r>
    </w:p>
    <w:p w14:paraId="4BFB9AD2" w14:textId="77777777" w:rsidR="000B72D2" w:rsidRPr="00CA700C" w:rsidRDefault="000B72D2">
      <w:pPr>
        <w:tabs>
          <w:tab w:val="left" w:pos="540"/>
        </w:tabs>
        <w:jc w:val="both"/>
        <w:outlineLvl w:val="0"/>
        <w:rPr>
          <w:rFonts w:ascii="ITC Avant Garde" w:hAnsi="ITC Avant Garde"/>
          <w:lang w:val="es-MX"/>
        </w:rPr>
      </w:pPr>
    </w:p>
    <w:p w14:paraId="4BFB9AD3" w14:textId="7956037B" w:rsidR="000B72D2" w:rsidRPr="00CA700C" w:rsidRDefault="000B72D2" w:rsidP="00CE1CA0">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El proveedor de la torre</w:t>
      </w:r>
      <w:r w:rsidR="00C06F7A" w:rsidRPr="00CA700C">
        <w:rPr>
          <w:rFonts w:ascii="ITC Avant Garde" w:hAnsi="ITC Avant Garde"/>
          <w:lang w:val="es-MX"/>
        </w:rPr>
        <w:t xml:space="preserve"> o llave en mano</w:t>
      </w:r>
      <w:r w:rsidRPr="00CA700C">
        <w:rPr>
          <w:rFonts w:ascii="ITC Avant Garde" w:hAnsi="ITC Avant Garde"/>
          <w:b/>
          <w:bCs/>
          <w:sz w:val="20"/>
          <w:lang w:val="es-MX"/>
        </w:rPr>
        <w:t xml:space="preserve"> </w:t>
      </w:r>
      <w:r w:rsidR="00BD5DCB" w:rsidRPr="00CA700C">
        <w:rPr>
          <w:rFonts w:ascii="ITC Avant Garde" w:hAnsi="ITC Avant Garde"/>
          <w:lang w:val="es-MX"/>
        </w:rPr>
        <w:t>deberá</w:t>
      </w:r>
      <w:r w:rsidR="00C06F7A" w:rsidRPr="00CA700C">
        <w:rPr>
          <w:rFonts w:ascii="ITC Avant Garde" w:hAnsi="ITC Avant Garde"/>
          <w:lang w:val="es-MX"/>
        </w:rPr>
        <w:t xml:space="preserve"> ingresar la ingeniería de torre,</w:t>
      </w:r>
      <w:r w:rsidRPr="00CA700C">
        <w:rPr>
          <w:rFonts w:ascii="ITC Avant Garde" w:hAnsi="ITC Avant Garde"/>
          <w:lang w:val="es-MX"/>
        </w:rPr>
        <w:t xml:space="preserve"> </w:t>
      </w:r>
      <w:r w:rsidRPr="00CA700C">
        <w:rPr>
          <w:rFonts w:ascii="ITC Avant Garde" w:hAnsi="ITC Avant Garde"/>
          <w:bCs/>
          <w:sz w:val="20"/>
          <w:lang w:val="es-MX"/>
        </w:rPr>
        <w:t>mecánica de suelos del sitio</w:t>
      </w:r>
      <w:r w:rsidR="00C06F7A" w:rsidRPr="00CA700C">
        <w:rPr>
          <w:rFonts w:ascii="ITC Avant Garde" w:hAnsi="ITC Avant Garde"/>
          <w:bCs/>
          <w:sz w:val="20"/>
          <w:lang w:val="es-MX"/>
        </w:rPr>
        <w:t xml:space="preserve">, </w:t>
      </w:r>
      <w:r w:rsidRPr="00CA700C">
        <w:rPr>
          <w:rFonts w:ascii="ITC Avant Garde" w:hAnsi="ITC Avant Garde"/>
          <w:lang w:val="es-MX"/>
        </w:rPr>
        <w:t>de acuerdo a la  información que se especifi</w:t>
      </w:r>
      <w:r w:rsidR="00E01181" w:rsidRPr="00CA700C">
        <w:rPr>
          <w:rFonts w:ascii="ITC Avant Garde" w:hAnsi="ITC Avant Garde"/>
          <w:lang w:val="es-MX"/>
        </w:rPr>
        <w:t xml:space="preserve">ca a detalle en </w:t>
      </w:r>
      <w:r w:rsidR="00CE1CA0" w:rsidRPr="00CA700C">
        <w:rPr>
          <w:rFonts w:ascii="ITC Avant Garde" w:hAnsi="ITC Avant Garde"/>
          <w:lang w:val="es-MX"/>
        </w:rPr>
        <w:t xml:space="preserve">las Normas y Criterios </w:t>
      </w:r>
      <w:r w:rsidR="001704EB">
        <w:rPr>
          <w:rFonts w:ascii="ITC Avant Garde" w:hAnsi="ITC Avant Garde"/>
          <w:b/>
          <w:lang w:val="es-MX"/>
        </w:rPr>
        <w:t>Telcel</w:t>
      </w:r>
      <w:r w:rsidR="00CE1CA0" w:rsidRPr="00CA700C">
        <w:rPr>
          <w:rFonts w:ascii="ITC Avant Garde" w:hAnsi="ITC Avant Garde"/>
          <w:lang w:val="es-MX"/>
        </w:rPr>
        <w:t xml:space="preserve"> para Análisis y Diseño de Torres y Cimentaciones (NCtADTC)</w:t>
      </w:r>
    </w:p>
    <w:p w14:paraId="4BFB9AD4" w14:textId="77777777" w:rsidR="00CE1CA0" w:rsidRPr="00CA700C" w:rsidRDefault="00CE1CA0" w:rsidP="00CE1CA0">
      <w:pPr>
        <w:tabs>
          <w:tab w:val="left" w:pos="540"/>
        </w:tabs>
        <w:ind w:left="1134"/>
        <w:jc w:val="both"/>
        <w:outlineLvl w:val="0"/>
        <w:rPr>
          <w:rFonts w:ascii="ITC Avant Garde" w:hAnsi="ITC Avant Garde"/>
          <w:lang w:val="es-MX"/>
        </w:rPr>
      </w:pPr>
    </w:p>
    <w:p w14:paraId="4BFB9AD5" w14:textId="1F85400B" w:rsidR="000B72D2" w:rsidRPr="00CA700C" w:rsidRDefault="000B72D2" w:rsidP="00BD5DCB">
      <w:pPr>
        <w:tabs>
          <w:tab w:val="left" w:pos="540"/>
        </w:tabs>
        <w:ind w:left="1134"/>
        <w:jc w:val="both"/>
        <w:outlineLvl w:val="0"/>
        <w:rPr>
          <w:rFonts w:ascii="ITC Avant Garde" w:hAnsi="ITC Avant Garde"/>
          <w:lang w:val="es-MX"/>
        </w:rPr>
      </w:pPr>
      <w:r w:rsidRPr="00CA700C">
        <w:rPr>
          <w:rFonts w:ascii="ITC Avant Garde" w:hAnsi="ITC Avant Garde"/>
          <w:lang w:val="es-MX"/>
        </w:rPr>
        <w:t>Dicha información debe ser entregada al Departamento de Normas y Proyectos Estructurales</w:t>
      </w:r>
      <w:r w:rsidR="00BD5DCB" w:rsidRPr="00CA700C">
        <w:rPr>
          <w:rFonts w:ascii="ITC Avant Garde" w:hAnsi="ITC Avant Garde"/>
          <w:lang w:val="es-MX"/>
        </w:rPr>
        <w:t xml:space="preserve"> de </w:t>
      </w:r>
      <w:r w:rsidR="001704EB">
        <w:rPr>
          <w:rFonts w:ascii="ITC Avant Garde" w:hAnsi="ITC Avant Garde"/>
          <w:b/>
          <w:lang w:val="es-MX"/>
        </w:rPr>
        <w:t>Telcel</w:t>
      </w:r>
      <w:r w:rsidRPr="00CA700C">
        <w:rPr>
          <w:rFonts w:ascii="ITC Avant Garde" w:hAnsi="ITC Avant Garde"/>
          <w:lang w:val="es-MX"/>
        </w:rPr>
        <w:t>, el cual dará el visto bueno del diseño estructural y lo enviará al Departamento de Construcción de la región correspondiente</w:t>
      </w:r>
      <w:r w:rsidR="00BD5DCB" w:rsidRPr="00CA700C">
        <w:rPr>
          <w:rFonts w:ascii="ITC Avant Garde" w:hAnsi="ITC Avant Garde"/>
          <w:lang w:val="es-MX"/>
        </w:rPr>
        <w:t xml:space="preserve"> y al proveedor de la torre o llave en mano</w:t>
      </w:r>
      <w:r w:rsidRPr="00CA700C">
        <w:rPr>
          <w:rFonts w:ascii="ITC Avant Garde" w:hAnsi="ITC Avant Garde"/>
          <w:lang w:val="es-MX"/>
        </w:rPr>
        <w:t xml:space="preserve">. Sin este Vo. Bo. no se podrá empezar ningún trabajo relacionado con </w:t>
      </w:r>
      <w:r w:rsidR="00CE1CA0" w:rsidRPr="00CA700C">
        <w:rPr>
          <w:rFonts w:ascii="ITC Avant Garde" w:hAnsi="ITC Avant Garde"/>
          <w:lang w:val="es-MX"/>
        </w:rPr>
        <w:t xml:space="preserve">instalación y/o construcción de </w:t>
      </w:r>
      <w:r w:rsidRPr="00CA700C">
        <w:rPr>
          <w:rFonts w:ascii="ITC Avant Garde" w:hAnsi="ITC Avant Garde"/>
          <w:lang w:val="es-MX"/>
        </w:rPr>
        <w:t>la torre</w:t>
      </w:r>
      <w:r w:rsidR="00BD5DCB" w:rsidRPr="00CA700C">
        <w:rPr>
          <w:rFonts w:ascii="ITC Avant Garde" w:hAnsi="ITC Avant Garde"/>
          <w:lang w:val="es-MX"/>
        </w:rPr>
        <w:t xml:space="preserve"> y cimentación</w:t>
      </w:r>
      <w:r w:rsidRPr="00CA700C">
        <w:rPr>
          <w:rFonts w:ascii="ITC Avant Garde" w:hAnsi="ITC Avant Garde"/>
          <w:lang w:val="es-MX"/>
        </w:rPr>
        <w:t>.</w:t>
      </w:r>
    </w:p>
    <w:p w14:paraId="4BFB9AD6" w14:textId="77777777" w:rsidR="000B72D2" w:rsidRPr="00CA700C" w:rsidRDefault="000B72D2">
      <w:pPr>
        <w:tabs>
          <w:tab w:val="left" w:pos="540"/>
        </w:tabs>
        <w:jc w:val="both"/>
        <w:outlineLvl w:val="0"/>
        <w:rPr>
          <w:rFonts w:ascii="ITC Avant Garde" w:hAnsi="ITC Avant Garde"/>
          <w:lang w:val="es-MX"/>
        </w:rPr>
      </w:pPr>
    </w:p>
    <w:p w14:paraId="4BFB9AD7" w14:textId="74FF53DC" w:rsidR="000B72D2" w:rsidRPr="00CA700C" w:rsidRDefault="000B72D2" w:rsidP="00CE1CA0">
      <w:pPr>
        <w:numPr>
          <w:ilvl w:val="1"/>
          <w:numId w:val="41"/>
        </w:numPr>
        <w:tabs>
          <w:tab w:val="left" w:pos="540"/>
        </w:tabs>
        <w:jc w:val="both"/>
        <w:outlineLvl w:val="0"/>
        <w:rPr>
          <w:rFonts w:ascii="ITC Avant Garde" w:hAnsi="ITC Avant Garde"/>
          <w:lang w:val="es-MX"/>
        </w:rPr>
      </w:pPr>
      <w:r w:rsidRPr="00CA700C">
        <w:rPr>
          <w:rFonts w:ascii="ITC Avant Garde" w:hAnsi="ITC Avant Garde"/>
          <w:lang w:val="es-MX"/>
        </w:rPr>
        <w:t>Para la recepció</w:t>
      </w:r>
      <w:r w:rsidR="00E01181" w:rsidRPr="00CA700C">
        <w:rPr>
          <w:rFonts w:ascii="ITC Avant Garde" w:hAnsi="ITC Avant Garde"/>
          <w:lang w:val="es-MX"/>
        </w:rPr>
        <w:t xml:space="preserve">n de materiales en sitio, </w:t>
      </w:r>
      <w:r w:rsidR="001704EB">
        <w:rPr>
          <w:rFonts w:ascii="ITC Avant Garde" w:hAnsi="ITC Avant Garde"/>
          <w:b/>
          <w:lang w:val="es-MX"/>
        </w:rPr>
        <w:t>Telcel</w:t>
      </w:r>
      <w:r w:rsidRPr="00CA700C">
        <w:rPr>
          <w:rFonts w:ascii="ITC Avant Garde" w:hAnsi="ITC Avant Garde"/>
          <w:lang w:val="es-MX"/>
        </w:rPr>
        <w:t xml:space="preserve"> deberá contar con toda la info</w:t>
      </w:r>
      <w:r w:rsidR="00CE1CA0" w:rsidRPr="00CA700C">
        <w:rPr>
          <w:rFonts w:ascii="ITC Avant Garde" w:hAnsi="ITC Avant Garde"/>
          <w:lang w:val="es-MX"/>
        </w:rPr>
        <w:t>rmación anteriormente descrita.</w:t>
      </w:r>
    </w:p>
    <w:p w14:paraId="4BFB9AD8" w14:textId="77777777" w:rsidR="00F11770" w:rsidRDefault="00F11770">
      <w:pPr>
        <w:tabs>
          <w:tab w:val="left" w:pos="540"/>
        </w:tabs>
        <w:jc w:val="both"/>
        <w:outlineLvl w:val="0"/>
        <w:rPr>
          <w:rFonts w:ascii="ITC Avant Garde" w:hAnsi="ITC Avant Garde"/>
          <w:lang w:val="es-MX"/>
        </w:rPr>
      </w:pPr>
    </w:p>
    <w:p w14:paraId="3B36AB68" w14:textId="77777777" w:rsidR="003D1684" w:rsidRPr="00CA700C" w:rsidRDefault="003D1684">
      <w:pPr>
        <w:tabs>
          <w:tab w:val="left" w:pos="540"/>
        </w:tabs>
        <w:jc w:val="both"/>
        <w:outlineLvl w:val="0"/>
        <w:rPr>
          <w:rFonts w:ascii="ITC Avant Garde" w:hAnsi="ITC Avant Garde"/>
          <w:lang w:val="es-MX"/>
        </w:rPr>
      </w:pPr>
    </w:p>
    <w:p w14:paraId="4BFB9AD9" w14:textId="77777777" w:rsidR="00F11770" w:rsidRPr="00CA700C" w:rsidRDefault="00F11770" w:rsidP="00F11770">
      <w:pPr>
        <w:numPr>
          <w:ilvl w:val="0"/>
          <w:numId w:val="41"/>
        </w:numPr>
        <w:tabs>
          <w:tab w:val="left" w:pos="540"/>
        </w:tabs>
        <w:jc w:val="both"/>
        <w:rPr>
          <w:rFonts w:ascii="ITC Avant Garde" w:hAnsi="ITC Avant Garde"/>
          <w:b/>
          <w:spacing w:val="-10"/>
          <w:sz w:val="24"/>
          <w:lang w:val="es-MX"/>
        </w:rPr>
      </w:pPr>
      <w:r w:rsidRPr="00CA700C">
        <w:rPr>
          <w:rFonts w:ascii="ITC Avant Garde" w:hAnsi="ITC Avant Garde"/>
          <w:b/>
          <w:spacing w:val="-10"/>
          <w:sz w:val="24"/>
          <w:lang w:val="es-MX"/>
        </w:rPr>
        <w:t>Revisión al Estado Límite de Servicio.</w:t>
      </w:r>
    </w:p>
    <w:p w14:paraId="4BFB9ADA" w14:textId="77777777" w:rsidR="00F11770" w:rsidRPr="00CA700C" w:rsidRDefault="00F11770">
      <w:pPr>
        <w:tabs>
          <w:tab w:val="left" w:pos="540"/>
        </w:tabs>
        <w:jc w:val="both"/>
        <w:outlineLvl w:val="0"/>
        <w:rPr>
          <w:rFonts w:ascii="ITC Avant Garde" w:hAnsi="ITC Avant Garde"/>
          <w:lang w:val="es-MX"/>
        </w:rPr>
      </w:pPr>
    </w:p>
    <w:p w14:paraId="4BFB9ADB" w14:textId="77777777" w:rsidR="000B72D2" w:rsidRPr="00CA700C" w:rsidRDefault="000B72D2" w:rsidP="00F11770">
      <w:pPr>
        <w:tabs>
          <w:tab w:val="left" w:pos="540"/>
        </w:tabs>
        <w:ind w:left="1134"/>
        <w:jc w:val="both"/>
        <w:outlineLvl w:val="0"/>
        <w:rPr>
          <w:rFonts w:ascii="ITC Avant Garde" w:hAnsi="ITC Avant Garde"/>
          <w:lang w:val="es-MX"/>
        </w:rPr>
      </w:pPr>
      <w:r w:rsidRPr="00CA700C">
        <w:rPr>
          <w:rFonts w:ascii="ITC Avant Garde" w:hAnsi="ITC Avant Garde"/>
          <w:lang w:val="es-MX"/>
        </w:rPr>
        <w:t xml:space="preserve">El análisis y diseño de la estructura se regirá bajo los códigos: Manual de Diseño de Obras Civiles de </w:t>
      </w:r>
      <w:smartTag w:uri="urn:schemas-microsoft-com:office:smarttags" w:element="PersonName">
        <w:smartTagPr>
          <w:attr w:name="ProductID" w:val="la CFE"/>
        </w:smartTagPr>
        <w:r w:rsidRPr="00CA700C">
          <w:rPr>
            <w:rFonts w:ascii="ITC Avant Garde" w:hAnsi="ITC Avant Garde"/>
            <w:lang w:val="es-MX"/>
          </w:rPr>
          <w:t>la CFE</w:t>
        </w:r>
      </w:smartTag>
      <w:r w:rsidRPr="00CA700C">
        <w:rPr>
          <w:rFonts w:ascii="ITC Avant Garde" w:hAnsi="ITC Avant Garde"/>
          <w:lang w:val="es-MX"/>
        </w:rPr>
        <w:t xml:space="preserve"> edición 1993, Reglamento de Construcciones del Distrito Federal RCDF y sus Normas Técnicas Complementarias </w:t>
      </w:r>
      <w:r w:rsidR="00E01181" w:rsidRPr="00CA700C">
        <w:rPr>
          <w:rFonts w:ascii="ITC Avant Garde" w:hAnsi="ITC Avant Garde"/>
          <w:lang w:val="es-MX"/>
        </w:rPr>
        <w:t>vigentes, AISC (10</w:t>
      </w:r>
      <w:r w:rsidRPr="00CA700C">
        <w:rPr>
          <w:rFonts w:ascii="ITC Avant Garde" w:hAnsi="ITC Avant Garde"/>
          <w:lang w:val="es-MX"/>
        </w:rPr>
        <w:t xml:space="preserve">ª edición), código ASTM y reglamentos vigentes de la localidad en que se instalará la estructura. </w:t>
      </w:r>
    </w:p>
    <w:p w14:paraId="4BFB9ADC" w14:textId="77777777" w:rsidR="00F11770" w:rsidRPr="00CA700C" w:rsidRDefault="00F11770" w:rsidP="00F11770">
      <w:pPr>
        <w:tabs>
          <w:tab w:val="left" w:pos="540"/>
        </w:tabs>
        <w:ind w:left="1134"/>
        <w:jc w:val="both"/>
        <w:outlineLvl w:val="0"/>
        <w:rPr>
          <w:rFonts w:ascii="ITC Avant Garde" w:hAnsi="ITC Avant Garde"/>
          <w:lang w:val="es-MX"/>
        </w:rPr>
      </w:pPr>
    </w:p>
    <w:p w14:paraId="4BFB9ADD" w14:textId="77777777" w:rsidR="00CB769B" w:rsidRPr="00CA700C" w:rsidRDefault="00F11770" w:rsidP="00F11770">
      <w:pPr>
        <w:numPr>
          <w:ilvl w:val="0"/>
          <w:numId w:val="4"/>
        </w:numPr>
        <w:tabs>
          <w:tab w:val="num" w:pos="1440"/>
        </w:tabs>
        <w:ind w:left="1440"/>
        <w:jc w:val="both"/>
        <w:rPr>
          <w:rFonts w:ascii="ITC Avant Garde" w:hAnsi="ITC Avant Garde"/>
          <w:lang w:val="es-MX"/>
        </w:rPr>
      </w:pPr>
      <w:r w:rsidRPr="00CA700C">
        <w:rPr>
          <w:rFonts w:ascii="ITC Avant Garde" w:hAnsi="ITC Avant Garde"/>
          <w:lang w:val="es-MX"/>
        </w:rPr>
        <w:t>La deflexión máxima horizontal se calculará para una velocidad de operación V</w:t>
      </w:r>
      <w:r w:rsidRPr="00CA700C">
        <w:rPr>
          <w:rFonts w:ascii="ITC Avant Garde" w:hAnsi="ITC Avant Garde"/>
          <w:vertAlign w:val="subscript"/>
          <w:lang w:val="es-MX"/>
        </w:rPr>
        <w:t>op</w:t>
      </w:r>
      <w:r w:rsidRPr="00CA700C">
        <w:rPr>
          <w:rFonts w:ascii="ITC Avant Garde" w:hAnsi="ITC Avant Garde"/>
          <w:lang w:val="es-MX"/>
        </w:rPr>
        <w:t>= Vr(0.65) km/h</w:t>
      </w:r>
      <w:r w:rsidR="00CB769B" w:rsidRPr="00CA700C">
        <w:rPr>
          <w:rFonts w:ascii="ITC Avant Garde" w:hAnsi="ITC Avant Garde"/>
          <w:lang w:val="es-MX"/>
        </w:rPr>
        <w:t xml:space="preserve"> pero no menor</w:t>
      </w:r>
      <w:r w:rsidRPr="00CA700C">
        <w:rPr>
          <w:rFonts w:ascii="ITC Avant Garde" w:hAnsi="ITC Avant Garde"/>
          <w:lang w:val="es-MX"/>
        </w:rPr>
        <w:t xml:space="preserve"> a 90Km/h. Deberá incluirse la totalidad del análisis para la obtención de </w:t>
      </w:r>
      <w:r w:rsidR="00CB769B" w:rsidRPr="00CA700C">
        <w:rPr>
          <w:rFonts w:ascii="ITC Avant Garde" w:hAnsi="ITC Avant Garde"/>
          <w:lang w:val="es-MX"/>
        </w:rPr>
        <w:t>las fuerzas por</w:t>
      </w:r>
      <w:r w:rsidRPr="00CA700C">
        <w:rPr>
          <w:rFonts w:ascii="ITC Avant Garde" w:hAnsi="ITC Avant Garde"/>
          <w:lang w:val="es-MX"/>
        </w:rPr>
        <w:t xml:space="preserve"> viento</w:t>
      </w:r>
      <w:r w:rsidR="00CB769B" w:rsidRPr="00CA700C">
        <w:rPr>
          <w:rFonts w:ascii="ITC Avant Garde" w:hAnsi="ITC Avant Garde"/>
          <w:lang w:val="es-MX"/>
        </w:rPr>
        <w:t xml:space="preserve"> y sismo así como el </w:t>
      </w:r>
      <w:r w:rsidRPr="00CA700C">
        <w:rPr>
          <w:rFonts w:ascii="ITC Avant Garde" w:hAnsi="ITC Avant Garde"/>
          <w:lang w:val="es-MX"/>
        </w:rPr>
        <w:t xml:space="preserve"> análisis para la obtención de desplazamientos</w:t>
      </w:r>
      <w:r w:rsidR="00CB769B" w:rsidRPr="00CA700C">
        <w:rPr>
          <w:rFonts w:ascii="ITC Avant Garde" w:hAnsi="ITC Avant Garde"/>
          <w:lang w:val="es-MX"/>
        </w:rPr>
        <w:t>.</w:t>
      </w:r>
    </w:p>
    <w:p w14:paraId="4BFB9ADE" w14:textId="77777777" w:rsidR="00F11770" w:rsidRPr="00CA700C" w:rsidRDefault="00F11770" w:rsidP="00CB769B">
      <w:pPr>
        <w:jc w:val="both"/>
        <w:rPr>
          <w:rFonts w:ascii="ITC Avant Garde" w:hAnsi="ITC Avant Garde"/>
          <w:lang w:val="es-MX"/>
        </w:rPr>
      </w:pPr>
      <w:r w:rsidRPr="00CA700C">
        <w:rPr>
          <w:rFonts w:ascii="ITC Avant Garde" w:hAnsi="ITC Avant Garde"/>
          <w:lang w:val="es-MX"/>
        </w:rPr>
        <w:t xml:space="preserve"> </w:t>
      </w:r>
    </w:p>
    <w:p w14:paraId="4BFB9ADF" w14:textId="77777777" w:rsidR="000B72D2" w:rsidRPr="00CA700C" w:rsidRDefault="00FB6FA3" w:rsidP="00FB6FA3">
      <w:pPr>
        <w:numPr>
          <w:ilvl w:val="0"/>
          <w:numId w:val="2"/>
        </w:numPr>
        <w:tabs>
          <w:tab w:val="clear" w:pos="3240"/>
          <w:tab w:val="num" w:pos="1494"/>
        </w:tabs>
        <w:ind w:left="1494"/>
        <w:jc w:val="both"/>
        <w:rPr>
          <w:rFonts w:ascii="ITC Avant Garde" w:hAnsi="ITC Avant Garde"/>
          <w:lang w:val="es-MX"/>
        </w:rPr>
      </w:pPr>
      <w:r w:rsidRPr="00CA700C">
        <w:rPr>
          <w:rFonts w:ascii="ITC Avant Garde" w:hAnsi="ITC Avant Garde"/>
          <w:lang w:val="es-MX"/>
        </w:rPr>
        <w:t xml:space="preserve">Oscilación máxima </w:t>
      </w:r>
      <w:r w:rsidR="00CB769B" w:rsidRPr="00CA700C">
        <w:rPr>
          <w:rFonts w:ascii="ITC Avant Garde" w:hAnsi="ITC Avant Garde"/>
          <w:lang w:val="es-MX"/>
        </w:rPr>
        <w:t xml:space="preserve">permitida </w:t>
      </w:r>
      <w:r w:rsidRPr="00CA700C">
        <w:rPr>
          <w:rFonts w:ascii="ITC Avant Garde" w:hAnsi="ITC Avant Garde"/>
          <w:lang w:val="es-MX"/>
        </w:rPr>
        <w:t>de Tang</w:t>
      </w:r>
      <w:r w:rsidR="00EA2DB7" w:rsidRPr="00CA700C">
        <w:rPr>
          <w:rFonts w:ascii="ITC Avant Garde" w:hAnsi="ITC Avant Garde"/>
          <w:lang w:val="es-MX"/>
        </w:rPr>
        <w:t>1.50</w:t>
      </w:r>
      <w:r w:rsidR="000B72D2" w:rsidRPr="00CA700C">
        <w:rPr>
          <w:rFonts w:ascii="ITC Avant Garde" w:hAnsi="ITC Avant Garde"/>
          <w:lang w:val="es-MX"/>
        </w:rPr>
        <w:t xml:space="preserve"> grados en el tope de torre y monopolos, para cargas por viento.</w:t>
      </w:r>
    </w:p>
    <w:p w14:paraId="4BFB9AE0" w14:textId="77777777" w:rsidR="000B72D2" w:rsidRPr="00CA700C" w:rsidRDefault="00FB6FA3" w:rsidP="00FB6FA3">
      <w:pPr>
        <w:numPr>
          <w:ilvl w:val="0"/>
          <w:numId w:val="2"/>
        </w:numPr>
        <w:tabs>
          <w:tab w:val="clear" w:pos="3240"/>
          <w:tab w:val="num" w:pos="1494"/>
        </w:tabs>
        <w:ind w:left="1494"/>
        <w:jc w:val="both"/>
        <w:rPr>
          <w:rFonts w:ascii="ITC Avant Garde" w:hAnsi="ITC Avant Garde"/>
          <w:lang w:val="es-MX"/>
        </w:rPr>
      </w:pPr>
      <w:r w:rsidRPr="00CA700C">
        <w:rPr>
          <w:rFonts w:ascii="ITC Avant Garde" w:hAnsi="ITC Avant Garde"/>
          <w:lang w:val="es-MX"/>
        </w:rPr>
        <w:t xml:space="preserve">Oscilación máxima </w:t>
      </w:r>
      <w:r w:rsidR="00CB769B" w:rsidRPr="00CA700C">
        <w:rPr>
          <w:rFonts w:ascii="ITC Avant Garde" w:hAnsi="ITC Avant Garde"/>
          <w:lang w:val="es-MX"/>
        </w:rPr>
        <w:t xml:space="preserve">permitida de </w:t>
      </w:r>
      <w:r w:rsidRPr="00CA700C">
        <w:rPr>
          <w:rFonts w:ascii="ITC Avant Garde" w:hAnsi="ITC Avant Garde"/>
          <w:lang w:val="es-MX"/>
        </w:rPr>
        <w:t>Tang</w:t>
      </w:r>
      <w:r w:rsidR="00EA2DB7" w:rsidRPr="00CA700C">
        <w:rPr>
          <w:rFonts w:ascii="ITC Avant Garde" w:hAnsi="ITC Avant Garde"/>
          <w:lang w:val="es-MX"/>
        </w:rPr>
        <w:t>1.5</w:t>
      </w:r>
      <w:r w:rsidR="000B72D2" w:rsidRPr="00CA700C">
        <w:rPr>
          <w:rFonts w:ascii="ITC Avant Garde" w:hAnsi="ITC Avant Garde"/>
          <w:lang w:val="es-MX"/>
        </w:rPr>
        <w:t>0 grado</w:t>
      </w:r>
      <w:r w:rsidRPr="00CA700C">
        <w:rPr>
          <w:rFonts w:ascii="ITC Avant Garde" w:hAnsi="ITC Avant Garde"/>
          <w:lang w:val="es-MX"/>
        </w:rPr>
        <w:t>s</w:t>
      </w:r>
      <w:r w:rsidR="000B72D2" w:rsidRPr="00CA700C">
        <w:rPr>
          <w:rFonts w:ascii="ITC Avant Garde" w:hAnsi="ITC Avant Garde"/>
          <w:lang w:val="es-MX"/>
        </w:rPr>
        <w:t xml:space="preserve"> en el tope de monopolos, sólo para cargas por sismo.</w:t>
      </w:r>
    </w:p>
    <w:p w14:paraId="4BFB9AE1" w14:textId="77777777" w:rsidR="000B72D2" w:rsidRPr="00CA700C" w:rsidRDefault="000B72D2">
      <w:pPr>
        <w:jc w:val="both"/>
        <w:rPr>
          <w:rFonts w:ascii="ITC Avant Garde" w:hAnsi="ITC Avant Garde"/>
          <w:lang w:val="es-MX"/>
        </w:rPr>
      </w:pPr>
    </w:p>
    <w:p w14:paraId="4BFB9AE2" w14:textId="183F95C5" w:rsidR="000B72D2" w:rsidRPr="00CA700C" w:rsidRDefault="000B72D2" w:rsidP="00CB769B">
      <w:pPr>
        <w:tabs>
          <w:tab w:val="left" w:pos="540"/>
        </w:tabs>
        <w:ind w:left="1134"/>
        <w:jc w:val="both"/>
        <w:outlineLvl w:val="0"/>
        <w:rPr>
          <w:rFonts w:ascii="ITC Avant Garde" w:hAnsi="ITC Avant Garde"/>
          <w:lang w:val="es-MX"/>
        </w:rPr>
      </w:pPr>
      <w:r w:rsidRPr="00CA700C">
        <w:rPr>
          <w:rFonts w:ascii="ITC Avant Garde" w:hAnsi="ITC Avant Garde"/>
          <w:lang w:val="es-MX"/>
        </w:rPr>
        <w:t>Cualquier criterio que no se indique en las presentes normas, deberá aclararse con el Departamento de Normas y Proyectos Estructurales</w:t>
      </w:r>
      <w:r w:rsidR="00CB769B" w:rsidRPr="00CA700C">
        <w:rPr>
          <w:rFonts w:ascii="ITC Avant Garde" w:hAnsi="ITC Avant Garde"/>
          <w:lang w:val="es-MX"/>
        </w:rPr>
        <w:t xml:space="preserve"> de </w:t>
      </w:r>
      <w:r w:rsidR="001704EB">
        <w:rPr>
          <w:rFonts w:ascii="ITC Avant Garde" w:hAnsi="ITC Avant Garde"/>
          <w:b/>
          <w:lang w:val="es-MX"/>
        </w:rPr>
        <w:t>Telcel</w:t>
      </w:r>
      <w:r w:rsidR="00CB769B" w:rsidRPr="00CA700C">
        <w:rPr>
          <w:rFonts w:ascii="ITC Avant Garde" w:hAnsi="ITC Avant Garde"/>
          <w:lang w:val="es-MX"/>
        </w:rPr>
        <w:t>.</w:t>
      </w:r>
    </w:p>
    <w:p w14:paraId="4BFB9AE3" w14:textId="77777777" w:rsidR="00A757A5" w:rsidRPr="00CA700C" w:rsidRDefault="00A757A5" w:rsidP="00A757A5">
      <w:pPr>
        <w:tabs>
          <w:tab w:val="left" w:pos="540"/>
        </w:tabs>
        <w:jc w:val="both"/>
        <w:outlineLvl w:val="0"/>
        <w:rPr>
          <w:rFonts w:ascii="ITC Avant Garde" w:hAnsi="ITC Avant Garde"/>
          <w:lang w:val="es-MX"/>
        </w:rPr>
      </w:pPr>
    </w:p>
    <w:p w14:paraId="4BFB9AE5" w14:textId="77777777" w:rsidR="00CB769B" w:rsidRPr="00CA700C" w:rsidRDefault="00CB769B" w:rsidP="00A757A5">
      <w:pPr>
        <w:tabs>
          <w:tab w:val="left" w:pos="540"/>
        </w:tabs>
        <w:jc w:val="both"/>
        <w:outlineLvl w:val="0"/>
        <w:rPr>
          <w:rFonts w:ascii="ITC Avant Garde" w:hAnsi="ITC Avant Garde"/>
          <w:lang w:val="es-MX"/>
        </w:rPr>
      </w:pPr>
    </w:p>
    <w:p w14:paraId="4BFB9AE6" w14:textId="77777777" w:rsidR="00A757A5" w:rsidRPr="00CA700C" w:rsidRDefault="00CB769B" w:rsidP="00BA333D">
      <w:pPr>
        <w:numPr>
          <w:ilvl w:val="0"/>
          <w:numId w:val="41"/>
        </w:numPr>
        <w:tabs>
          <w:tab w:val="left" w:pos="540"/>
        </w:tabs>
        <w:jc w:val="both"/>
        <w:rPr>
          <w:rFonts w:ascii="ITC Avant Garde" w:hAnsi="ITC Avant Garde"/>
          <w:b/>
          <w:spacing w:val="-10"/>
          <w:sz w:val="24"/>
          <w:lang w:val="es-MX"/>
        </w:rPr>
      </w:pPr>
      <w:r w:rsidRPr="00CA700C">
        <w:rPr>
          <w:rFonts w:ascii="ITC Avant Garde" w:hAnsi="ITC Avant Garde"/>
          <w:b/>
          <w:spacing w:val="-10"/>
          <w:sz w:val="24"/>
          <w:lang w:val="es-MX"/>
        </w:rPr>
        <w:t>Firma de Perito, Director Responsable de Obra o Corresponsable en Seguridad Estructural</w:t>
      </w:r>
    </w:p>
    <w:p w14:paraId="4BFB9AE7" w14:textId="77777777" w:rsidR="00A757A5" w:rsidRPr="00CA700C" w:rsidRDefault="00A757A5" w:rsidP="00A757A5">
      <w:pPr>
        <w:pStyle w:val="Textoindependiente"/>
        <w:rPr>
          <w:rFonts w:ascii="ITC Avant Garde" w:hAnsi="ITC Avant Garde"/>
          <w:sz w:val="22"/>
          <w:lang w:val="es-MX"/>
        </w:rPr>
      </w:pPr>
    </w:p>
    <w:p w14:paraId="4BFB9AE8" w14:textId="77777777" w:rsidR="00A757A5" w:rsidRPr="00CA700C" w:rsidRDefault="00A757A5" w:rsidP="00430418">
      <w:pPr>
        <w:ind w:left="567"/>
        <w:jc w:val="both"/>
        <w:rPr>
          <w:rFonts w:ascii="ITC Avant Garde" w:hAnsi="ITC Avant Garde"/>
          <w:lang w:val="es-MX"/>
        </w:rPr>
      </w:pPr>
      <w:r w:rsidRPr="00CA700C">
        <w:rPr>
          <w:rFonts w:ascii="ITC Avant Garde" w:hAnsi="ITC Avant Garde"/>
          <w:lang w:val="es-MX"/>
        </w:rPr>
        <w:t xml:space="preserve">Todas las memorias de cálculo con los requisitos antes mencionados deberán ser avaladas por un Perito Responsable de Obra Privada, Director Responsable de Obra o un Corresponsable en Seguridad Estructural según la reglamentación vigente de cada estado. Se deberá anexar la documentación que acredite su capacidad para ejercer dichos cargos, cuyo registro sea vigente a la fecha de firma del proyecto. </w:t>
      </w:r>
    </w:p>
    <w:sectPr w:rsidR="00A757A5" w:rsidRPr="00CA700C" w:rsidSect="003D1684">
      <w:pgSz w:w="12240" w:h="15840" w:code="1"/>
      <w:pgMar w:top="1985" w:right="1418" w:bottom="1418" w:left="1418" w:header="737" w:footer="567" w:gutter="0"/>
      <w:pgNumType w:start="2"/>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2F3712" w14:textId="77777777" w:rsidR="00782CC0" w:rsidRDefault="00782CC0">
      <w:r>
        <w:separator/>
      </w:r>
    </w:p>
  </w:endnote>
  <w:endnote w:type="continuationSeparator" w:id="0">
    <w:p w14:paraId="27923643" w14:textId="77777777" w:rsidR="00782CC0" w:rsidRDefault="00782CC0">
      <w:r>
        <w:continuationSeparator/>
      </w:r>
    </w:p>
  </w:endnote>
  <w:endnote w:type="continuationNotice" w:id="1">
    <w:p w14:paraId="25D89108" w14:textId="77777777" w:rsidR="00782CC0" w:rsidRDefault="00782C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Univers (E1)">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ITC Avant Garde">
    <w:altName w:val="Verdana"/>
    <w:panose1 w:val="020B0402020203020304"/>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Tunga">
    <w:panose1 w:val="00000400000000000000"/>
    <w:charset w:val="00"/>
    <w:family w:val="swiss"/>
    <w:pitch w:val="variable"/>
    <w:sig w:usb0="004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ITC Avant Garde" w:hAnsi="ITC Avant Garde"/>
        <w:sz w:val="20"/>
      </w:rPr>
      <w:id w:val="2145539737"/>
      <w:docPartObj>
        <w:docPartGallery w:val="Page Numbers (Bottom of Page)"/>
        <w:docPartUnique/>
      </w:docPartObj>
    </w:sdtPr>
    <w:sdtEndPr/>
    <w:sdtContent>
      <w:sdt>
        <w:sdtPr>
          <w:rPr>
            <w:rFonts w:ascii="ITC Avant Garde" w:hAnsi="ITC Avant Garde"/>
            <w:sz w:val="20"/>
          </w:rPr>
          <w:id w:val="-1705238520"/>
          <w:docPartObj>
            <w:docPartGallery w:val="Page Numbers (Top of Page)"/>
            <w:docPartUnique/>
          </w:docPartObj>
        </w:sdtPr>
        <w:sdtEndPr/>
        <w:sdtContent>
          <w:p w14:paraId="51473AA0" w14:textId="7F7728A0" w:rsidR="004952D4" w:rsidRPr="00B70A50" w:rsidRDefault="004952D4" w:rsidP="00B70A50">
            <w:pPr>
              <w:pStyle w:val="Piedepgina"/>
              <w:jc w:val="right"/>
              <w:rPr>
                <w:rFonts w:ascii="ITC Avant Garde" w:hAnsi="ITC Avant Garde"/>
                <w:sz w:val="20"/>
              </w:rPr>
            </w:pPr>
            <w:r w:rsidRPr="00B70A50">
              <w:rPr>
                <w:rFonts w:ascii="ITC Avant Garde" w:hAnsi="ITC Avant Garde"/>
                <w:sz w:val="20"/>
                <w:lang w:val="es-ES"/>
              </w:rPr>
              <w:t xml:space="preserve"> </w:t>
            </w:r>
            <w:r w:rsidRPr="00B70A50">
              <w:rPr>
                <w:rFonts w:ascii="ITC Avant Garde" w:hAnsi="ITC Avant Garde"/>
                <w:bCs/>
                <w:sz w:val="20"/>
              </w:rPr>
              <w:fldChar w:fldCharType="begin"/>
            </w:r>
            <w:r w:rsidRPr="00B70A50">
              <w:rPr>
                <w:rFonts w:ascii="ITC Avant Garde" w:hAnsi="ITC Avant Garde"/>
                <w:bCs/>
                <w:sz w:val="20"/>
              </w:rPr>
              <w:instrText>PAGE</w:instrText>
            </w:r>
            <w:r w:rsidRPr="00B70A50">
              <w:rPr>
                <w:rFonts w:ascii="ITC Avant Garde" w:hAnsi="ITC Avant Garde"/>
                <w:bCs/>
                <w:sz w:val="20"/>
              </w:rPr>
              <w:fldChar w:fldCharType="separate"/>
            </w:r>
            <w:r w:rsidR="00E775AE">
              <w:rPr>
                <w:rFonts w:ascii="ITC Avant Garde" w:hAnsi="ITC Avant Garde"/>
                <w:bCs/>
                <w:noProof/>
                <w:sz w:val="20"/>
              </w:rPr>
              <w:t>2</w:t>
            </w:r>
            <w:r w:rsidRPr="00B70A50">
              <w:rPr>
                <w:rFonts w:ascii="ITC Avant Garde" w:hAnsi="ITC Avant Garde"/>
                <w:bCs/>
                <w:sz w:val="20"/>
              </w:rPr>
              <w:fldChar w:fldCharType="end"/>
            </w:r>
            <w:r>
              <w:rPr>
                <w:rFonts w:ascii="ITC Avant Garde" w:hAnsi="ITC Avant Garde"/>
                <w:sz w:val="20"/>
                <w:lang w:val="es-ES"/>
              </w:rPr>
              <w:t xml:space="preserve"> /</w:t>
            </w:r>
            <w:r w:rsidRPr="00B70A50">
              <w:rPr>
                <w:rFonts w:ascii="ITC Avant Garde" w:hAnsi="ITC Avant Garde"/>
                <w:sz w:val="20"/>
                <w:lang w:val="es-ES"/>
              </w:rPr>
              <w:t xml:space="preserve"> </w:t>
            </w:r>
            <w:r w:rsidRPr="00B70A50">
              <w:rPr>
                <w:rFonts w:ascii="ITC Avant Garde" w:hAnsi="ITC Avant Garde"/>
                <w:bCs/>
                <w:sz w:val="20"/>
              </w:rPr>
              <w:fldChar w:fldCharType="begin"/>
            </w:r>
            <w:r w:rsidRPr="00B70A50">
              <w:rPr>
                <w:rFonts w:ascii="ITC Avant Garde" w:hAnsi="ITC Avant Garde"/>
                <w:bCs/>
                <w:sz w:val="20"/>
              </w:rPr>
              <w:instrText>NUMPAGES</w:instrText>
            </w:r>
            <w:r w:rsidRPr="00B70A50">
              <w:rPr>
                <w:rFonts w:ascii="ITC Avant Garde" w:hAnsi="ITC Avant Garde"/>
                <w:bCs/>
                <w:sz w:val="20"/>
              </w:rPr>
              <w:fldChar w:fldCharType="separate"/>
            </w:r>
            <w:r w:rsidR="00E775AE">
              <w:rPr>
                <w:rFonts w:ascii="ITC Avant Garde" w:hAnsi="ITC Avant Garde"/>
                <w:bCs/>
                <w:noProof/>
                <w:sz w:val="20"/>
              </w:rPr>
              <w:t>35</w:t>
            </w:r>
            <w:r w:rsidRPr="00B70A50">
              <w:rPr>
                <w:rFonts w:ascii="ITC Avant Garde" w:hAnsi="ITC Avant Garde"/>
                <w:bCs/>
                <w:sz w:val="20"/>
              </w:rPr>
              <w:fldChar w:fldCharType="end"/>
            </w:r>
          </w:p>
        </w:sdtContent>
      </w:sdt>
    </w:sdtContent>
  </w:sdt>
  <w:p w14:paraId="180DC1A4" w14:textId="77777777" w:rsidR="004952D4" w:rsidRDefault="004952D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66A76A" w14:textId="77777777" w:rsidR="00782CC0" w:rsidRDefault="00782CC0">
      <w:r>
        <w:separator/>
      </w:r>
    </w:p>
  </w:footnote>
  <w:footnote w:type="continuationSeparator" w:id="0">
    <w:p w14:paraId="742484B4" w14:textId="77777777" w:rsidR="00782CC0" w:rsidRDefault="00782CC0">
      <w:r>
        <w:continuationSeparator/>
      </w:r>
    </w:p>
  </w:footnote>
  <w:footnote w:type="continuationNotice" w:id="1">
    <w:p w14:paraId="0A290D1C" w14:textId="77777777" w:rsidR="00782CC0" w:rsidRDefault="00782CC0"/>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363" w:type="dxa"/>
      <w:tblInd w:w="2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71"/>
      <w:gridCol w:w="992"/>
    </w:tblGrid>
    <w:tr w:rsidR="004952D4" w14:paraId="0956B88F" w14:textId="77777777" w:rsidTr="004952D4">
      <w:trPr>
        <w:trHeight w:val="274"/>
      </w:trPr>
      <w:tc>
        <w:tcPr>
          <w:tcW w:w="7371" w:type="dxa"/>
          <w:tcBorders>
            <w:top w:val="nil"/>
            <w:left w:val="nil"/>
            <w:bottom w:val="nil"/>
            <w:right w:val="nil"/>
          </w:tcBorders>
        </w:tcPr>
        <w:p w14:paraId="4959E1EF" w14:textId="77777777" w:rsidR="004952D4" w:rsidRDefault="004952D4" w:rsidP="004952D4">
          <w:pPr>
            <w:spacing w:line="240" w:lineRule="exact"/>
            <w:rPr>
              <w:rStyle w:val="Nmerodepgina"/>
              <w:rFonts w:ascii="Times New Roman" w:hAnsi="Times New Roman"/>
              <w:sz w:val="20"/>
            </w:rPr>
          </w:pPr>
        </w:p>
      </w:tc>
      <w:tc>
        <w:tcPr>
          <w:tcW w:w="992" w:type="dxa"/>
          <w:tcBorders>
            <w:top w:val="nil"/>
            <w:left w:val="nil"/>
            <w:bottom w:val="nil"/>
            <w:right w:val="nil"/>
          </w:tcBorders>
        </w:tcPr>
        <w:p w14:paraId="183D78F9" w14:textId="77777777" w:rsidR="004952D4" w:rsidRDefault="004952D4">
          <w:pPr>
            <w:spacing w:line="240" w:lineRule="exact"/>
            <w:jc w:val="right"/>
            <w:rPr>
              <w:rStyle w:val="Nmerodepgina"/>
              <w:rFonts w:ascii="Times New Roman" w:hAnsi="Times New Roman"/>
              <w:sz w:val="20"/>
            </w:rPr>
          </w:pPr>
        </w:p>
      </w:tc>
    </w:tr>
    <w:tr w:rsidR="004952D4" w14:paraId="548DACB9" w14:textId="77777777" w:rsidTr="004952D4">
      <w:trPr>
        <w:trHeight w:val="274"/>
      </w:trPr>
      <w:tc>
        <w:tcPr>
          <w:tcW w:w="7371" w:type="dxa"/>
          <w:tcBorders>
            <w:top w:val="nil"/>
            <w:left w:val="nil"/>
            <w:bottom w:val="nil"/>
            <w:right w:val="nil"/>
          </w:tcBorders>
        </w:tcPr>
        <w:p w14:paraId="5EF30018" w14:textId="77777777" w:rsidR="004952D4" w:rsidRDefault="004952D4" w:rsidP="004952D4">
          <w:pPr>
            <w:spacing w:line="240" w:lineRule="exact"/>
            <w:rPr>
              <w:rFonts w:ascii="Times New Roman" w:hAnsi="Times New Roman"/>
              <w:sz w:val="20"/>
            </w:rPr>
          </w:pPr>
        </w:p>
      </w:tc>
      <w:tc>
        <w:tcPr>
          <w:tcW w:w="992" w:type="dxa"/>
          <w:tcBorders>
            <w:top w:val="nil"/>
            <w:left w:val="nil"/>
            <w:bottom w:val="nil"/>
            <w:right w:val="nil"/>
          </w:tcBorders>
        </w:tcPr>
        <w:p w14:paraId="2B5770C3" w14:textId="77777777" w:rsidR="004952D4" w:rsidRDefault="004952D4">
          <w:pPr>
            <w:spacing w:line="240" w:lineRule="exact"/>
            <w:jc w:val="right"/>
            <w:rPr>
              <w:rStyle w:val="Nmerodepgina"/>
              <w:rFonts w:ascii="Times New Roman" w:hAnsi="Times New Roman"/>
              <w:sz w:val="20"/>
            </w:rPr>
          </w:pPr>
        </w:p>
      </w:tc>
    </w:tr>
  </w:tbl>
  <w:p w14:paraId="5A2824C6" w14:textId="77777777" w:rsidR="004952D4" w:rsidRDefault="004952D4" w:rsidP="004952D4">
    <w:pPr>
      <w:pStyle w:val="Encabezado"/>
      <w:ind w:left="21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2794D"/>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 w15:restartNumberingAfterBreak="0">
    <w:nsid w:val="099D071E"/>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2" w15:restartNumberingAfterBreak="0">
    <w:nsid w:val="0CEF58E1"/>
    <w:multiLevelType w:val="hybridMultilevel"/>
    <w:tmpl w:val="7C322F0E"/>
    <w:lvl w:ilvl="0" w:tplc="0484AB46">
      <w:start w:val="6"/>
      <w:numFmt w:val="decimal"/>
      <w:lvlText w:val="2.2.%1."/>
      <w:lvlJc w:val="left"/>
      <w:pPr>
        <w:ind w:left="2421"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E9475A8"/>
    <w:multiLevelType w:val="multilevel"/>
    <w:tmpl w:val="623620DA"/>
    <w:lvl w:ilvl="0">
      <w:start w:val="1"/>
      <w:numFmt w:val="decimal"/>
      <w:lvlText w:val="%1."/>
      <w:lvlJc w:val="left"/>
      <w:pPr>
        <w:tabs>
          <w:tab w:val="num" w:pos="900"/>
        </w:tabs>
        <w:ind w:left="902" w:hanging="363"/>
      </w:pPr>
      <w:rPr>
        <w:rFonts w:hint="default"/>
      </w:rPr>
    </w:lvl>
    <w:lvl w:ilvl="1">
      <w:start w:val="1"/>
      <w:numFmt w:val="decimal"/>
      <w:lvlText w:val="3.%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4" w15:restartNumberingAfterBreak="0">
    <w:nsid w:val="0FF42DE9"/>
    <w:multiLevelType w:val="hybridMultilevel"/>
    <w:tmpl w:val="C7E64222"/>
    <w:lvl w:ilvl="0" w:tplc="54A25312">
      <w:start w:val="1"/>
      <w:numFmt w:val="decimal"/>
      <w:lvlText w:val="2.4.%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10C39AA"/>
    <w:multiLevelType w:val="hybridMultilevel"/>
    <w:tmpl w:val="87A688E6"/>
    <w:lvl w:ilvl="0" w:tplc="CE762A32">
      <w:start w:val="2"/>
      <w:numFmt w:val="bullet"/>
      <w:lvlText w:val="-"/>
      <w:lvlJc w:val="left"/>
      <w:pPr>
        <w:ind w:left="2421" w:hanging="360"/>
      </w:pPr>
      <w:rPr>
        <w:rFont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6" w15:restartNumberingAfterBreak="0">
    <w:nsid w:val="12754FF3"/>
    <w:multiLevelType w:val="multilevel"/>
    <w:tmpl w:val="35021BB2"/>
    <w:lvl w:ilvl="0">
      <w:start w:val="3"/>
      <w:numFmt w:val="decimal"/>
      <w:lvlText w:val="3.%1"/>
      <w:lvlJc w:val="left"/>
      <w:pPr>
        <w:tabs>
          <w:tab w:val="num" w:pos="567"/>
        </w:tabs>
        <w:ind w:left="567" w:hanging="567"/>
      </w:pPr>
      <w:rPr>
        <w:rFonts w:hint="default"/>
      </w:rPr>
    </w:lvl>
    <w:lvl w:ilvl="1">
      <w:start w:val="9"/>
      <w:numFmt w:val="none"/>
      <w:lvlText w:val="3.4.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7" w15:restartNumberingAfterBreak="0">
    <w:nsid w:val="15C55B8C"/>
    <w:multiLevelType w:val="multilevel"/>
    <w:tmpl w:val="452031F2"/>
    <w:lvl w:ilvl="0">
      <w:start w:val="4"/>
      <w:numFmt w:val="decimal"/>
      <w:lvlText w:val="%1."/>
      <w:lvlJc w:val="left"/>
      <w:pPr>
        <w:tabs>
          <w:tab w:val="num" w:pos="567"/>
        </w:tabs>
        <w:ind w:left="567" w:hanging="567"/>
      </w:pPr>
      <w:rPr>
        <w:rFonts w:hint="default"/>
      </w:rPr>
    </w:lvl>
    <w:lvl w:ilvl="1">
      <w:start w:val="1"/>
      <w:numFmt w:val="decimal"/>
      <w:lvlText w:val="%2.1"/>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8" w15:restartNumberingAfterBreak="0">
    <w:nsid w:val="1B9134B7"/>
    <w:multiLevelType w:val="multilevel"/>
    <w:tmpl w:val="4F3E60AC"/>
    <w:lvl w:ilvl="0">
      <w:start w:val="3"/>
      <w:numFmt w:val="decimal"/>
      <w:lvlText w:val="3.%1"/>
      <w:lvlJc w:val="left"/>
      <w:pPr>
        <w:tabs>
          <w:tab w:val="num" w:pos="567"/>
        </w:tabs>
        <w:ind w:left="567" w:hanging="567"/>
      </w:pPr>
      <w:rPr>
        <w:rFonts w:hint="default"/>
      </w:rPr>
    </w:lvl>
    <w:lvl w:ilvl="1">
      <w:start w:val="9"/>
      <w:numFmt w:val="none"/>
      <w:lvlText w:val="3.4.1."/>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9" w15:restartNumberingAfterBreak="0">
    <w:nsid w:val="1BB8268F"/>
    <w:multiLevelType w:val="hybridMultilevel"/>
    <w:tmpl w:val="B24EE648"/>
    <w:lvl w:ilvl="0" w:tplc="CE762A32">
      <w:start w:val="2"/>
      <w:numFmt w:val="bullet"/>
      <w:lvlText w:val="-"/>
      <w:lvlJc w:val="left"/>
      <w:pPr>
        <w:ind w:left="2061" w:hanging="360"/>
      </w:pPr>
      <w:rPr>
        <w:rFonts w:hint="default"/>
      </w:rPr>
    </w:lvl>
    <w:lvl w:ilvl="1" w:tplc="080A0003" w:tentative="1">
      <w:start w:val="1"/>
      <w:numFmt w:val="bullet"/>
      <w:lvlText w:val="o"/>
      <w:lvlJc w:val="left"/>
      <w:pPr>
        <w:ind w:left="2781" w:hanging="360"/>
      </w:pPr>
      <w:rPr>
        <w:rFonts w:ascii="Courier New" w:hAnsi="Courier New" w:cs="Courier New" w:hint="default"/>
      </w:rPr>
    </w:lvl>
    <w:lvl w:ilvl="2" w:tplc="080A0005" w:tentative="1">
      <w:start w:val="1"/>
      <w:numFmt w:val="bullet"/>
      <w:lvlText w:val=""/>
      <w:lvlJc w:val="left"/>
      <w:pPr>
        <w:ind w:left="3501" w:hanging="360"/>
      </w:pPr>
      <w:rPr>
        <w:rFonts w:ascii="Wingdings" w:hAnsi="Wingdings" w:hint="default"/>
      </w:rPr>
    </w:lvl>
    <w:lvl w:ilvl="3" w:tplc="080A0001" w:tentative="1">
      <w:start w:val="1"/>
      <w:numFmt w:val="bullet"/>
      <w:lvlText w:val=""/>
      <w:lvlJc w:val="left"/>
      <w:pPr>
        <w:ind w:left="4221" w:hanging="360"/>
      </w:pPr>
      <w:rPr>
        <w:rFonts w:ascii="Symbol" w:hAnsi="Symbol" w:hint="default"/>
      </w:rPr>
    </w:lvl>
    <w:lvl w:ilvl="4" w:tplc="080A0003" w:tentative="1">
      <w:start w:val="1"/>
      <w:numFmt w:val="bullet"/>
      <w:lvlText w:val="o"/>
      <w:lvlJc w:val="left"/>
      <w:pPr>
        <w:ind w:left="4941" w:hanging="360"/>
      </w:pPr>
      <w:rPr>
        <w:rFonts w:ascii="Courier New" w:hAnsi="Courier New" w:cs="Courier New" w:hint="default"/>
      </w:rPr>
    </w:lvl>
    <w:lvl w:ilvl="5" w:tplc="080A0005" w:tentative="1">
      <w:start w:val="1"/>
      <w:numFmt w:val="bullet"/>
      <w:lvlText w:val=""/>
      <w:lvlJc w:val="left"/>
      <w:pPr>
        <w:ind w:left="5661" w:hanging="360"/>
      </w:pPr>
      <w:rPr>
        <w:rFonts w:ascii="Wingdings" w:hAnsi="Wingdings" w:hint="default"/>
      </w:rPr>
    </w:lvl>
    <w:lvl w:ilvl="6" w:tplc="080A0001" w:tentative="1">
      <w:start w:val="1"/>
      <w:numFmt w:val="bullet"/>
      <w:lvlText w:val=""/>
      <w:lvlJc w:val="left"/>
      <w:pPr>
        <w:ind w:left="6381" w:hanging="360"/>
      </w:pPr>
      <w:rPr>
        <w:rFonts w:ascii="Symbol" w:hAnsi="Symbol" w:hint="default"/>
      </w:rPr>
    </w:lvl>
    <w:lvl w:ilvl="7" w:tplc="080A0003" w:tentative="1">
      <w:start w:val="1"/>
      <w:numFmt w:val="bullet"/>
      <w:lvlText w:val="o"/>
      <w:lvlJc w:val="left"/>
      <w:pPr>
        <w:ind w:left="7101" w:hanging="360"/>
      </w:pPr>
      <w:rPr>
        <w:rFonts w:ascii="Courier New" w:hAnsi="Courier New" w:cs="Courier New" w:hint="default"/>
      </w:rPr>
    </w:lvl>
    <w:lvl w:ilvl="8" w:tplc="080A0005" w:tentative="1">
      <w:start w:val="1"/>
      <w:numFmt w:val="bullet"/>
      <w:lvlText w:val=""/>
      <w:lvlJc w:val="left"/>
      <w:pPr>
        <w:ind w:left="7821" w:hanging="360"/>
      </w:pPr>
      <w:rPr>
        <w:rFonts w:ascii="Wingdings" w:hAnsi="Wingdings" w:hint="default"/>
      </w:rPr>
    </w:lvl>
  </w:abstractNum>
  <w:abstractNum w:abstractNumId="10" w15:restartNumberingAfterBreak="0">
    <w:nsid w:val="1DF31828"/>
    <w:multiLevelType w:val="singleLevel"/>
    <w:tmpl w:val="D6FE4506"/>
    <w:lvl w:ilvl="0">
      <w:start w:val="1"/>
      <w:numFmt w:val="lowerLetter"/>
      <w:lvlText w:val="%1)"/>
      <w:lvlJc w:val="left"/>
      <w:pPr>
        <w:tabs>
          <w:tab w:val="num" w:pos="1800"/>
        </w:tabs>
        <w:ind w:left="1800" w:hanging="360"/>
      </w:pPr>
      <w:rPr>
        <w:rFonts w:hint="default"/>
      </w:rPr>
    </w:lvl>
  </w:abstractNum>
  <w:abstractNum w:abstractNumId="11" w15:restartNumberingAfterBreak="0">
    <w:nsid w:val="1FAE7CE3"/>
    <w:multiLevelType w:val="multilevel"/>
    <w:tmpl w:val="3BB4C37C"/>
    <w:lvl w:ilvl="0">
      <w:start w:val="1"/>
      <w:numFmt w:val="decimal"/>
      <w:lvlText w:val="%1."/>
      <w:lvlJc w:val="left"/>
      <w:pPr>
        <w:tabs>
          <w:tab w:val="num" w:pos="567"/>
        </w:tabs>
        <w:ind w:left="567" w:hanging="567"/>
      </w:pPr>
      <w:rPr>
        <w:rFonts w:hint="default"/>
      </w:rPr>
    </w:lvl>
    <w:lvl w:ilvl="1">
      <w:start w:val="1"/>
      <w:numFmt w:val="decimal"/>
      <w:isLgl/>
      <w:lvlText w:val="%1.%2."/>
      <w:lvlJc w:val="left"/>
      <w:pPr>
        <w:tabs>
          <w:tab w:val="num" w:pos="1134"/>
        </w:tabs>
        <w:ind w:left="1134" w:hanging="774"/>
      </w:pPr>
      <w:rPr>
        <w:rFonts w:hint="default"/>
      </w:rPr>
    </w:lvl>
    <w:lvl w:ilvl="2">
      <w:start w:val="10"/>
      <w:numFmt w:val="decimal"/>
      <w:lvlText w:val="3.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2" w15:restartNumberingAfterBreak="0">
    <w:nsid w:val="24AB6712"/>
    <w:multiLevelType w:val="multilevel"/>
    <w:tmpl w:val="CB700C40"/>
    <w:lvl w:ilvl="0">
      <w:start w:val="1"/>
      <w:numFmt w:val="none"/>
      <w:lvlText w:val="3.6"/>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13" w15:restartNumberingAfterBreak="0">
    <w:nsid w:val="264846CA"/>
    <w:multiLevelType w:val="hybridMultilevel"/>
    <w:tmpl w:val="0608C3B2"/>
    <w:lvl w:ilvl="0" w:tplc="C3E00FCA">
      <w:start w:val="1"/>
      <w:numFmt w:val="decimal"/>
      <w:lvlText w:val="3.2.%1."/>
      <w:lvlJc w:val="left"/>
      <w:pPr>
        <w:ind w:left="2847" w:hanging="360"/>
      </w:pPr>
      <w:rPr>
        <w:rFonts w:hint="default"/>
      </w:r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tentative="1">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14" w15:restartNumberingAfterBreak="0">
    <w:nsid w:val="28241964"/>
    <w:multiLevelType w:val="singleLevel"/>
    <w:tmpl w:val="B74458DE"/>
    <w:lvl w:ilvl="0">
      <w:start w:val="1"/>
      <w:numFmt w:val="bullet"/>
      <w:lvlText w:val="-"/>
      <w:lvlJc w:val="left"/>
      <w:pPr>
        <w:tabs>
          <w:tab w:val="num" w:pos="360"/>
        </w:tabs>
        <w:ind w:left="360" w:hanging="360"/>
      </w:pPr>
      <w:rPr>
        <w:rFonts w:ascii="Times New Roman" w:hAnsi="Times New Roman" w:hint="default"/>
      </w:rPr>
    </w:lvl>
  </w:abstractNum>
  <w:abstractNum w:abstractNumId="15" w15:restartNumberingAfterBreak="0">
    <w:nsid w:val="2B7725EE"/>
    <w:multiLevelType w:val="hybridMultilevel"/>
    <w:tmpl w:val="8A0681B0"/>
    <w:lvl w:ilvl="0" w:tplc="DD603602">
      <w:start w:val="7"/>
      <w:numFmt w:val="decimal"/>
      <w:lvlText w:val="3.2.%1."/>
      <w:lvlJc w:val="left"/>
      <w:pPr>
        <w:ind w:left="1800" w:hanging="360"/>
      </w:pPr>
      <w:rPr>
        <w:rFonts w:hint="default"/>
      </w:rPr>
    </w:lvl>
    <w:lvl w:ilvl="1" w:tplc="080A0019" w:tentative="1">
      <w:start w:val="1"/>
      <w:numFmt w:val="lowerLetter"/>
      <w:lvlText w:val="%2."/>
      <w:lvlJc w:val="left"/>
      <w:pPr>
        <w:ind w:left="1244" w:hanging="360"/>
      </w:pPr>
    </w:lvl>
    <w:lvl w:ilvl="2" w:tplc="080A001B" w:tentative="1">
      <w:start w:val="1"/>
      <w:numFmt w:val="lowerRoman"/>
      <w:lvlText w:val="%3."/>
      <w:lvlJc w:val="right"/>
      <w:pPr>
        <w:ind w:left="1964" w:hanging="180"/>
      </w:pPr>
    </w:lvl>
    <w:lvl w:ilvl="3" w:tplc="080A000F" w:tentative="1">
      <w:start w:val="1"/>
      <w:numFmt w:val="decimal"/>
      <w:lvlText w:val="%4."/>
      <w:lvlJc w:val="left"/>
      <w:pPr>
        <w:ind w:left="2684" w:hanging="360"/>
      </w:pPr>
    </w:lvl>
    <w:lvl w:ilvl="4" w:tplc="080A0019" w:tentative="1">
      <w:start w:val="1"/>
      <w:numFmt w:val="lowerLetter"/>
      <w:lvlText w:val="%5."/>
      <w:lvlJc w:val="left"/>
      <w:pPr>
        <w:ind w:left="3404" w:hanging="360"/>
      </w:pPr>
    </w:lvl>
    <w:lvl w:ilvl="5" w:tplc="080A001B" w:tentative="1">
      <w:start w:val="1"/>
      <w:numFmt w:val="lowerRoman"/>
      <w:lvlText w:val="%6."/>
      <w:lvlJc w:val="right"/>
      <w:pPr>
        <w:ind w:left="4124" w:hanging="180"/>
      </w:pPr>
    </w:lvl>
    <w:lvl w:ilvl="6" w:tplc="080A000F" w:tentative="1">
      <w:start w:val="1"/>
      <w:numFmt w:val="decimal"/>
      <w:lvlText w:val="%7."/>
      <w:lvlJc w:val="left"/>
      <w:pPr>
        <w:ind w:left="4844" w:hanging="360"/>
      </w:pPr>
    </w:lvl>
    <w:lvl w:ilvl="7" w:tplc="080A0019" w:tentative="1">
      <w:start w:val="1"/>
      <w:numFmt w:val="lowerLetter"/>
      <w:lvlText w:val="%8."/>
      <w:lvlJc w:val="left"/>
      <w:pPr>
        <w:ind w:left="5564" w:hanging="360"/>
      </w:pPr>
    </w:lvl>
    <w:lvl w:ilvl="8" w:tplc="080A001B" w:tentative="1">
      <w:start w:val="1"/>
      <w:numFmt w:val="lowerRoman"/>
      <w:lvlText w:val="%9."/>
      <w:lvlJc w:val="right"/>
      <w:pPr>
        <w:ind w:left="6284" w:hanging="180"/>
      </w:pPr>
    </w:lvl>
  </w:abstractNum>
  <w:abstractNum w:abstractNumId="16" w15:restartNumberingAfterBreak="0">
    <w:nsid w:val="2E081311"/>
    <w:multiLevelType w:val="singleLevel"/>
    <w:tmpl w:val="04090017"/>
    <w:lvl w:ilvl="0">
      <w:start w:val="1"/>
      <w:numFmt w:val="lowerLetter"/>
      <w:lvlText w:val="%1)"/>
      <w:lvlJc w:val="left"/>
      <w:pPr>
        <w:ind w:left="720" w:hanging="360"/>
      </w:pPr>
    </w:lvl>
  </w:abstractNum>
  <w:abstractNum w:abstractNumId="17" w15:restartNumberingAfterBreak="0">
    <w:nsid w:val="30BF5BBF"/>
    <w:multiLevelType w:val="multilevel"/>
    <w:tmpl w:val="A34649A4"/>
    <w:styleLink w:val="Estilo2"/>
    <w:lvl w:ilvl="0">
      <w:start w:val="2"/>
      <w:numFmt w:val="decimal"/>
      <w:lvlText w:val="%1"/>
      <w:lvlJc w:val="left"/>
      <w:pPr>
        <w:tabs>
          <w:tab w:val="num" w:pos="900"/>
        </w:tabs>
        <w:ind w:left="900" w:hanging="360"/>
      </w:pPr>
      <w:rPr>
        <w:rFonts w:ascii="Times New Roman" w:hAnsi="Times New Roman" w:hint="default"/>
        <w:color w:val="auto"/>
      </w:rPr>
    </w:lvl>
    <w:lvl w:ilvl="1">
      <w:start w:val="2"/>
      <w:numFmt w:val="decimal"/>
      <w:lvlText w:val="%2.1"/>
      <w:lvlJc w:val="left"/>
      <w:pPr>
        <w:tabs>
          <w:tab w:val="num" w:pos="1620"/>
        </w:tabs>
        <w:ind w:left="1620" w:hanging="360"/>
      </w:pPr>
      <w:rPr>
        <w:rFonts w:hint="default"/>
      </w:rPr>
    </w:lvl>
    <w:lvl w:ilvl="2">
      <w:start w:val="2"/>
      <w:numFmt w:val="decimal"/>
      <w:lvlText w:val="%3."/>
      <w:lvlJc w:val="right"/>
      <w:pPr>
        <w:tabs>
          <w:tab w:val="num" w:pos="2340"/>
        </w:tabs>
        <w:ind w:left="2340" w:hanging="180"/>
      </w:pPr>
      <w:rPr>
        <w:rFonts w:hint="default"/>
      </w:rPr>
    </w:lvl>
    <w:lvl w:ilvl="3">
      <w:start w:val="2"/>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18" w15:restartNumberingAfterBreak="0">
    <w:nsid w:val="30C835AF"/>
    <w:multiLevelType w:val="multilevel"/>
    <w:tmpl w:val="EC18D4F6"/>
    <w:lvl w:ilvl="0">
      <w:start w:val="2"/>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19" w15:restartNumberingAfterBreak="0">
    <w:nsid w:val="344D2EAD"/>
    <w:multiLevelType w:val="multilevel"/>
    <w:tmpl w:val="FAF2C6D0"/>
    <w:lvl w:ilvl="0">
      <w:start w:val="4"/>
      <w:numFmt w:val="decimal"/>
      <w:lvlText w:val="%1."/>
      <w:lvlJc w:val="left"/>
      <w:pPr>
        <w:tabs>
          <w:tab w:val="num" w:pos="567"/>
        </w:tabs>
        <w:ind w:left="567" w:hanging="567"/>
      </w:pPr>
      <w:rPr>
        <w:rFonts w:hint="default"/>
      </w:rPr>
    </w:lvl>
    <w:lvl w:ilvl="1">
      <w:start w:val="1"/>
      <w:numFmt w:val="decimal"/>
      <w:lvlText w:val="4.%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0" w15:restartNumberingAfterBreak="0">
    <w:nsid w:val="34E74581"/>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1" w15:restartNumberingAfterBreak="0">
    <w:nsid w:val="38B6697D"/>
    <w:multiLevelType w:val="multilevel"/>
    <w:tmpl w:val="649AF30A"/>
    <w:lvl w:ilvl="0">
      <w:start w:val="3"/>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22" w15:restartNumberingAfterBreak="0">
    <w:nsid w:val="39495C45"/>
    <w:multiLevelType w:val="multilevel"/>
    <w:tmpl w:val="08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3" w15:restartNumberingAfterBreak="0">
    <w:nsid w:val="3DBA5B06"/>
    <w:multiLevelType w:val="multilevel"/>
    <w:tmpl w:val="F350025A"/>
    <w:lvl w:ilvl="0">
      <w:start w:val="1"/>
      <w:numFmt w:val="decimal"/>
      <w:lvlText w:val="%1.4"/>
      <w:lvlJc w:val="left"/>
      <w:pPr>
        <w:tabs>
          <w:tab w:val="num" w:pos="567"/>
        </w:tabs>
        <w:ind w:left="567" w:hanging="567"/>
      </w:pPr>
      <w:rPr>
        <w:rFonts w:hint="default"/>
      </w:rPr>
    </w:lvl>
    <w:lvl w:ilvl="1">
      <w:start w:val="1"/>
      <w:numFmt w:val="none"/>
      <w:lvlText w:val="3.4.5."/>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4" w15:restartNumberingAfterBreak="0">
    <w:nsid w:val="47147AEE"/>
    <w:multiLevelType w:val="multilevel"/>
    <w:tmpl w:val="8B8CFFEC"/>
    <w:lvl w:ilvl="0">
      <w:start w:val="1"/>
      <w:numFmt w:val="decimal"/>
      <w:lvlText w:val="%1.4"/>
      <w:lvlJc w:val="left"/>
      <w:pPr>
        <w:tabs>
          <w:tab w:val="num" w:pos="567"/>
        </w:tabs>
        <w:ind w:left="567" w:hanging="567"/>
      </w:pPr>
      <w:rPr>
        <w:rFonts w:hint="default"/>
      </w:rPr>
    </w:lvl>
    <w:lvl w:ilvl="1">
      <w:start w:val="1"/>
      <w:numFmt w:val="none"/>
      <w:lvlText w:val="3.4.3."/>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5" w15:restartNumberingAfterBreak="0">
    <w:nsid w:val="51AB582A"/>
    <w:multiLevelType w:val="hybridMultilevel"/>
    <w:tmpl w:val="3D786E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26" w15:restartNumberingAfterBreak="0">
    <w:nsid w:val="53802D87"/>
    <w:multiLevelType w:val="multilevel"/>
    <w:tmpl w:val="37148D52"/>
    <w:lvl w:ilvl="0">
      <w:start w:val="3"/>
      <w:numFmt w:val="decimal"/>
      <w:lvlText w:val="%1.5"/>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7" w15:restartNumberingAfterBreak="0">
    <w:nsid w:val="57A22583"/>
    <w:multiLevelType w:val="multilevel"/>
    <w:tmpl w:val="F294A8B8"/>
    <w:lvl w:ilvl="0">
      <w:start w:val="1"/>
      <w:numFmt w:val="decimal"/>
      <w:lvlText w:val="%1."/>
      <w:lvlJc w:val="left"/>
      <w:pPr>
        <w:tabs>
          <w:tab w:val="num" w:pos="567"/>
        </w:tabs>
        <w:ind w:left="567" w:hanging="567"/>
      </w:pPr>
      <w:rPr>
        <w:rFonts w:hint="default"/>
      </w:rPr>
    </w:lvl>
    <w:lvl w:ilvl="1">
      <w:start w:val="1"/>
      <w:numFmt w:val="decimal"/>
      <w:lvlText w:val="3.6.%2"/>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8" w15:restartNumberingAfterBreak="0">
    <w:nsid w:val="5B7904C9"/>
    <w:multiLevelType w:val="multilevel"/>
    <w:tmpl w:val="1BAAD36A"/>
    <w:lvl w:ilvl="0">
      <w:start w:val="3"/>
      <w:numFmt w:val="decimal"/>
      <w:lvlText w:val="%1.6"/>
      <w:lvlJc w:val="left"/>
      <w:pPr>
        <w:tabs>
          <w:tab w:val="num" w:pos="567"/>
        </w:tabs>
        <w:ind w:left="567" w:hanging="567"/>
      </w:pPr>
      <w:rPr>
        <w:rFonts w:hint="default"/>
      </w:rPr>
    </w:lvl>
    <w:lvl w:ilvl="1">
      <w:start w:val="1"/>
      <w:numFmt w:val="none"/>
      <w:lvlText w:val="3.2.8"/>
      <w:lvlJc w:val="left"/>
      <w:pPr>
        <w:tabs>
          <w:tab w:val="num" w:pos="1134"/>
        </w:tabs>
        <w:ind w:left="1134" w:hanging="774"/>
      </w:pPr>
      <w:rPr>
        <w:rFonts w:hint="default"/>
        <w:b w:val="0"/>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29" w15:restartNumberingAfterBreak="0">
    <w:nsid w:val="5F157DEC"/>
    <w:multiLevelType w:val="multilevel"/>
    <w:tmpl w:val="9252EB5A"/>
    <w:lvl w:ilvl="0">
      <w:start w:val="1"/>
      <w:numFmt w:val="decimal"/>
      <w:lvlText w:val="%1.4"/>
      <w:lvlJc w:val="left"/>
      <w:pPr>
        <w:tabs>
          <w:tab w:val="num" w:pos="567"/>
        </w:tabs>
        <w:ind w:left="567" w:hanging="567"/>
      </w:pPr>
      <w:rPr>
        <w:rFonts w:hint="default"/>
      </w:rPr>
    </w:lvl>
    <w:lvl w:ilvl="1">
      <w:start w:val="1"/>
      <w:numFmt w:val="none"/>
      <w:lvlText w:val="3.4.4."/>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0" w15:restartNumberingAfterBreak="0">
    <w:nsid w:val="62CB45A7"/>
    <w:multiLevelType w:val="hybridMultilevel"/>
    <w:tmpl w:val="A61857B4"/>
    <w:lvl w:ilvl="0" w:tplc="5F4A15AE">
      <w:start w:val="1"/>
      <w:numFmt w:val="decimal"/>
      <w:lvlText w:val="2.2.%1."/>
      <w:lvlJc w:val="left"/>
      <w:pPr>
        <w:ind w:left="2421" w:hanging="360"/>
      </w:pPr>
      <w:rPr>
        <w:rFonts w:hint="default"/>
      </w:r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31" w15:restartNumberingAfterBreak="0">
    <w:nsid w:val="64317F2A"/>
    <w:multiLevelType w:val="singleLevel"/>
    <w:tmpl w:val="CE762A32"/>
    <w:lvl w:ilvl="0">
      <w:start w:val="2"/>
      <w:numFmt w:val="bullet"/>
      <w:lvlText w:val="-"/>
      <w:lvlJc w:val="left"/>
      <w:pPr>
        <w:tabs>
          <w:tab w:val="num" w:pos="3240"/>
        </w:tabs>
        <w:ind w:left="3240" w:hanging="360"/>
      </w:pPr>
      <w:rPr>
        <w:rFonts w:hint="default"/>
      </w:rPr>
    </w:lvl>
  </w:abstractNum>
  <w:abstractNum w:abstractNumId="32" w15:restartNumberingAfterBreak="0">
    <w:nsid w:val="68166201"/>
    <w:multiLevelType w:val="multilevel"/>
    <w:tmpl w:val="2BEEB334"/>
    <w:lvl w:ilvl="0">
      <w:start w:val="1"/>
      <w:numFmt w:val="decimal"/>
      <w:lvlText w:val="%1.4"/>
      <w:lvlJc w:val="left"/>
      <w:pPr>
        <w:tabs>
          <w:tab w:val="num" w:pos="567"/>
        </w:tabs>
        <w:ind w:left="567" w:hanging="567"/>
      </w:pPr>
      <w:rPr>
        <w:rFonts w:hint="default"/>
      </w:rPr>
    </w:lvl>
    <w:lvl w:ilvl="1">
      <w:start w:val="1"/>
      <w:numFmt w:val="none"/>
      <w:lvlText w:val="3.4.6."/>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3" w15:restartNumberingAfterBreak="0">
    <w:nsid w:val="6ABF6B58"/>
    <w:multiLevelType w:val="singleLevel"/>
    <w:tmpl w:val="B5AADD66"/>
    <w:lvl w:ilvl="0">
      <w:start w:val="1"/>
      <w:numFmt w:val="lowerLetter"/>
      <w:lvlText w:val="%1)"/>
      <w:lvlJc w:val="left"/>
      <w:pPr>
        <w:tabs>
          <w:tab w:val="num" w:pos="2061"/>
        </w:tabs>
        <w:ind w:left="2061" w:hanging="360"/>
      </w:pPr>
      <w:rPr>
        <w:rFonts w:hint="default"/>
      </w:rPr>
    </w:lvl>
  </w:abstractNum>
  <w:abstractNum w:abstractNumId="34" w15:restartNumberingAfterBreak="0">
    <w:nsid w:val="6F816A4B"/>
    <w:multiLevelType w:val="multilevel"/>
    <w:tmpl w:val="B55299F4"/>
    <w:lvl w:ilvl="0">
      <w:start w:val="1"/>
      <w:numFmt w:val="decimal"/>
      <w:lvlText w:val="3.%1"/>
      <w:lvlJc w:val="left"/>
      <w:pPr>
        <w:tabs>
          <w:tab w:val="num" w:pos="567"/>
        </w:tabs>
        <w:ind w:left="567" w:hanging="567"/>
      </w:pPr>
      <w:rPr>
        <w:rFonts w:hint="default"/>
      </w:rPr>
    </w:lvl>
    <w:lvl w:ilvl="1">
      <w:start w:val="1"/>
      <w:numFmt w:val="decimal"/>
      <w:lvlText w:val="3.2.%2."/>
      <w:lvlJc w:val="left"/>
      <w:pPr>
        <w:tabs>
          <w:tab w:val="num" w:pos="1134"/>
        </w:tabs>
        <w:ind w:left="1134" w:hanging="774"/>
      </w:pPr>
      <w:rPr>
        <w:rFonts w:hint="default"/>
      </w:rPr>
    </w:lvl>
    <w:lvl w:ilvl="2">
      <w:start w:val="1"/>
      <w:numFmt w:val="none"/>
      <w:isLgl/>
      <w:lvlText w:val="2.4.2.%2"/>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79C606B1"/>
    <w:multiLevelType w:val="hybridMultilevel"/>
    <w:tmpl w:val="E8965D72"/>
    <w:lvl w:ilvl="0" w:tplc="5C0A7864">
      <w:start w:val="9"/>
      <w:numFmt w:val="decimal"/>
      <w:lvlText w:val="3.2.%1."/>
      <w:lvlJc w:val="left"/>
      <w:pPr>
        <w:ind w:left="180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7AE20334"/>
    <w:multiLevelType w:val="multilevel"/>
    <w:tmpl w:val="45CAA470"/>
    <w:lvl w:ilvl="0">
      <w:start w:val="1"/>
      <w:numFmt w:val="decimal"/>
      <w:lvlText w:val="%1."/>
      <w:lvlJc w:val="left"/>
      <w:pPr>
        <w:tabs>
          <w:tab w:val="num" w:pos="900"/>
        </w:tabs>
        <w:ind w:left="902" w:hanging="363"/>
      </w:pPr>
      <w:rPr>
        <w:rFonts w:hint="default"/>
      </w:rPr>
    </w:lvl>
    <w:lvl w:ilvl="1">
      <w:start w:val="1"/>
      <w:numFmt w:val="decimal"/>
      <w:lvlText w:val="2.%2"/>
      <w:lvlJc w:val="left"/>
      <w:pPr>
        <w:tabs>
          <w:tab w:val="num" w:pos="1620"/>
        </w:tabs>
        <w:ind w:left="1622" w:hanging="363"/>
      </w:pPr>
      <w:rPr>
        <w:rFonts w:hint="default"/>
      </w:rPr>
    </w:lvl>
    <w:lvl w:ilvl="2">
      <w:start w:val="1"/>
      <w:numFmt w:val="lowerRoman"/>
      <w:lvlText w:val="%3."/>
      <w:lvlJc w:val="right"/>
      <w:pPr>
        <w:tabs>
          <w:tab w:val="num" w:pos="2340"/>
        </w:tabs>
        <w:ind w:left="2342" w:hanging="363"/>
      </w:pPr>
      <w:rPr>
        <w:rFonts w:hint="default"/>
      </w:rPr>
    </w:lvl>
    <w:lvl w:ilvl="3">
      <w:start w:val="1"/>
      <w:numFmt w:val="decimal"/>
      <w:lvlText w:val="%4."/>
      <w:lvlJc w:val="left"/>
      <w:pPr>
        <w:tabs>
          <w:tab w:val="num" w:pos="3060"/>
        </w:tabs>
        <w:ind w:left="3062" w:hanging="363"/>
      </w:pPr>
      <w:rPr>
        <w:rFonts w:hint="default"/>
      </w:rPr>
    </w:lvl>
    <w:lvl w:ilvl="4">
      <w:start w:val="1"/>
      <w:numFmt w:val="lowerLetter"/>
      <w:lvlText w:val="%5."/>
      <w:lvlJc w:val="left"/>
      <w:pPr>
        <w:tabs>
          <w:tab w:val="num" w:pos="3780"/>
        </w:tabs>
        <w:ind w:left="3782" w:hanging="363"/>
      </w:pPr>
      <w:rPr>
        <w:rFonts w:hint="default"/>
      </w:rPr>
    </w:lvl>
    <w:lvl w:ilvl="5">
      <w:start w:val="1"/>
      <w:numFmt w:val="lowerRoman"/>
      <w:lvlText w:val="%6."/>
      <w:lvlJc w:val="right"/>
      <w:pPr>
        <w:tabs>
          <w:tab w:val="num" w:pos="4500"/>
        </w:tabs>
        <w:ind w:left="4502" w:hanging="363"/>
      </w:pPr>
      <w:rPr>
        <w:rFonts w:hint="default"/>
      </w:rPr>
    </w:lvl>
    <w:lvl w:ilvl="6">
      <w:start w:val="1"/>
      <w:numFmt w:val="decimal"/>
      <w:lvlText w:val="%7."/>
      <w:lvlJc w:val="left"/>
      <w:pPr>
        <w:tabs>
          <w:tab w:val="num" w:pos="5220"/>
        </w:tabs>
        <w:ind w:left="5222" w:hanging="363"/>
      </w:pPr>
      <w:rPr>
        <w:rFonts w:hint="default"/>
      </w:rPr>
    </w:lvl>
    <w:lvl w:ilvl="7">
      <w:start w:val="1"/>
      <w:numFmt w:val="lowerLetter"/>
      <w:lvlText w:val="%8."/>
      <w:lvlJc w:val="left"/>
      <w:pPr>
        <w:tabs>
          <w:tab w:val="num" w:pos="5940"/>
        </w:tabs>
        <w:ind w:left="5942" w:hanging="363"/>
      </w:pPr>
      <w:rPr>
        <w:rFonts w:hint="default"/>
      </w:rPr>
    </w:lvl>
    <w:lvl w:ilvl="8">
      <w:start w:val="1"/>
      <w:numFmt w:val="lowerRoman"/>
      <w:lvlText w:val="%9."/>
      <w:lvlJc w:val="right"/>
      <w:pPr>
        <w:tabs>
          <w:tab w:val="num" w:pos="6660"/>
        </w:tabs>
        <w:ind w:left="6662" w:hanging="363"/>
      </w:pPr>
      <w:rPr>
        <w:rFonts w:hint="default"/>
      </w:rPr>
    </w:lvl>
  </w:abstractNum>
  <w:abstractNum w:abstractNumId="37" w15:restartNumberingAfterBreak="0">
    <w:nsid w:val="7C593C1F"/>
    <w:multiLevelType w:val="hybridMultilevel"/>
    <w:tmpl w:val="3D9A992C"/>
    <w:lvl w:ilvl="0" w:tplc="C3E00FCA">
      <w:start w:val="1"/>
      <w:numFmt w:val="decimal"/>
      <w:lvlText w:val="3.2.%1."/>
      <w:lvlJc w:val="left"/>
      <w:pPr>
        <w:ind w:left="1996" w:hanging="360"/>
      </w:pPr>
      <w:rPr>
        <w:rFonts w:hint="default"/>
      </w:rPr>
    </w:lvl>
    <w:lvl w:ilvl="1" w:tplc="080A0019" w:tentative="1">
      <w:start w:val="1"/>
      <w:numFmt w:val="lowerLetter"/>
      <w:lvlText w:val="%2."/>
      <w:lvlJc w:val="left"/>
      <w:pPr>
        <w:ind w:left="2716" w:hanging="360"/>
      </w:pPr>
    </w:lvl>
    <w:lvl w:ilvl="2" w:tplc="080A001B" w:tentative="1">
      <w:start w:val="1"/>
      <w:numFmt w:val="lowerRoman"/>
      <w:lvlText w:val="%3."/>
      <w:lvlJc w:val="right"/>
      <w:pPr>
        <w:ind w:left="3436" w:hanging="180"/>
      </w:pPr>
    </w:lvl>
    <w:lvl w:ilvl="3" w:tplc="080A000F" w:tentative="1">
      <w:start w:val="1"/>
      <w:numFmt w:val="decimal"/>
      <w:lvlText w:val="%4."/>
      <w:lvlJc w:val="left"/>
      <w:pPr>
        <w:ind w:left="4156" w:hanging="360"/>
      </w:pPr>
    </w:lvl>
    <w:lvl w:ilvl="4" w:tplc="080A0019" w:tentative="1">
      <w:start w:val="1"/>
      <w:numFmt w:val="lowerLetter"/>
      <w:lvlText w:val="%5."/>
      <w:lvlJc w:val="left"/>
      <w:pPr>
        <w:ind w:left="4876" w:hanging="360"/>
      </w:pPr>
    </w:lvl>
    <w:lvl w:ilvl="5" w:tplc="080A001B" w:tentative="1">
      <w:start w:val="1"/>
      <w:numFmt w:val="lowerRoman"/>
      <w:lvlText w:val="%6."/>
      <w:lvlJc w:val="right"/>
      <w:pPr>
        <w:ind w:left="5596" w:hanging="180"/>
      </w:pPr>
    </w:lvl>
    <w:lvl w:ilvl="6" w:tplc="080A000F" w:tentative="1">
      <w:start w:val="1"/>
      <w:numFmt w:val="decimal"/>
      <w:lvlText w:val="%7."/>
      <w:lvlJc w:val="left"/>
      <w:pPr>
        <w:ind w:left="6316" w:hanging="360"/>
      </w:pPr>
    </w:lvl>
    <w:lvl w:ilvl="7" w:tplc="080A0019" w:tentative="1">
      <w:start w:val="1"/>
      <w:numFmt w:val="lowerLetter"/>
      <w:lvlText w:val="%8."/>
      <w:lvlJc w:val="left"/>
      <w:pPr>
        <w:ind w:left="7036" w:hanging="360"/>
      </w:pPr>
    </w:lvl>
    <w:lvl w:ilvl="8" w:tplc="080A001B" w:tentative="1">
      <w:start w:val="1"/>
      <w:numFmt w:val="lowerRoman"/>
      <w:lvlText w:val="%9."/>
      <w:lvlJc w:val="right"/>
      <w:pPr>
        <w:ind w:left="7756" w:hanging="180"/>
      </w:pPr>
    </w:lvl>
  </w:abstractNum>
  <w:abstractNum w:abstractNumId="38" w15:restartNumberingAfterBreak="0">
    <w:nsid w:val="7E304E2D"/>
    <w:multiLevelType w:val="multilevel"/>
    <w:tmpl w:val="A34649A4"/>
    <w:lvl w:ilvl="0">
      <w:start w:val="1"/>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abstractNum w:abstractNumId="39" w15:restartNumberingAfterBreak="0">
    <w:nsid w:val="7F6C20DE"/>
    <w:multiLevelType w:val="multilevel"/>
    <w:tmpl w:val="BA1A241C"/>
    <w:lvl w:ilvl="0">
      <w:start w:val="1"/>
      <w:numFmt w:val="decimal"/>
      <w:lvlText w:val="%1.4"/>
      <w:lvlJc w:val="left"/>
      <w:pPr>
        <w:tabs>
          <w:tab w:val="num" w:pos="567"/>
        </w:tabs>
        <w:ind w:left="567" w:hanging="567"/>
      </w:pPr>
      <w:rPr>
        <w:rFonts w:hint="default"/>
      </w:rPr>
    </w:lvl>
    <w:lvl w:ilvl="1">
      <w:start w:val="1"/>
      <w:numFmt w:val="decimal"/>
      <w:lvlText w:val="2.4.%2"/>
      <w:lvlJc w:val="left"/>
      <w:pPr>
        <w:tabs>
          <w:tab w:val="num" w:pos="1134"/>
        </w:tabs>
        <w:ind w:left="1134" w:hanging="774"/>
      </w:pPr>
      <w:rPr>
        <w:rFonts w:hint="default"/>
      </w:rPr>
    </w:lvl>
    <w:lvl w:ilvl="2">
      <w:start w:val="1"/>
      <w:numFmt w:val="decimal"/>
      <w:lvlText w:val="2.4.2.%3"/>
      <w:lvlJc w:val="left"/>
      <w:pPr>
        <w:tabs>
          <w:tab w:val="num" w:pos="1701"/>
        </w:tabs>
        <w:ind w:left="1701" w:hanging="981"/>
      </w:pPr>
      <w:rPr>
        <w:rFonts w:hint="default"/>
      </w:rPr>
    </w:lvl>
    <w:lvl w:ilvl="3">
      <w:start w:val="1"/>
      <w:numFmt w:val="decimal"/>
      <w:isLgl/>
      <w:lvlText w:val="%1.%2.%3.%4."/>
      <w:lvlJc w:val="left"/>
      <w:pPr>
        <w:tabs>
          <w:tab w:val="num" w:pos="2268"/>
        </w:tabs>
        <w:ind w:left="2268" w:hanging="1188"/>
      </w:pPr>
      <w:rPr>
        <w:rFonts w:hint="default"/>
      </w:rPr>
    </w:lvl>
    <w:lvl w:ilvl="4">
      <w:start w:val="1"/>
      <w:numFmt w:val="decimal"/>
      <w:isLgl/>
      <w:lvlText w:val="%1.%2.%3.%4.%5."/>
      <w:lvlJc w:val="left"/>
      <w:pPr>
        <w:tabs>
          <w:tab w:val="num" w:pos="2835"/>
        </w:tabs>
        <w:ind w:left="2835" w:hanging="1395"/>
      </w:pPr>
      <w:rPr>
        <w:rFonts w:hint="default"/>
      </w:rPr>
    </w:lvl>
    <w:lvl w:ilvl="5">
      <w:start w:val="1"/>
      <w:numFmt w:val="decimal"/>
      <w:isLgl/>
      <w:lvlText w:val="%1.%2.%3.%4.%5.%6."/>
      <w:lvlJc w:val="left"/>
      <w:pPr>
        <w:tabs>
          <w:tab w:val="num" w:pos="3402"/>
        </w:tabs>
        <w:ind w:left="3402" w:hanging="1602"/>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4320"/>
        </w:tabs>
        <w:ind w:left="4320" w:hanging="180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40" w15:restartNumberingAfterBreak="0">
    <w:nsid w:val="7F9661C2"/>
    <w:multiLevelType w:val="multilevel"/>
    <w:tmpl w:val="A34649A4"/>
    <w:styleLink w:val="Estilo1"/>
    <w:lvl w:ilvl="0">
      <w:start w:val="2"/>
      <w:numFmt w:val="decimal"/>
      <w:lvlText w:val="%1."/>
      <w:lvlJc w:val="left"/>
      <w:pPr>
        <w:tabs>
          <w:tab w:val="num" w:pos="900"/>
        </w:tabs>
        <w:ind w:left="900" w:hanging="360"/>
      </w:pPr>
      <w:rPr>
        <w:rFonts w:hint="default"/>
      </w:rPr>
    </w:lvl>
    <w:lvl w:ilvl="1">
      <w:start w:val="1"/>
      <w:numFmt w:val="decimal"/>
      <w:lvlText w:val="%2.1"/>
      <w:lvlJc w:val="left"/>
      <w:pPr>
        <w:tabs>
          <w:tab w:val="num" w:pos="1620"/>
        </w:tabs>
        <w:ind w:left="1620" w:hanging="360"/>
      </w:pPr>
      <w:rPr>
        <w:rFonts w:hint="default"/>
      </w:rPr>
    </w:lvl>
    <w:lvl w:ilvl="2">
      <w:start w:val="1"/>
      <w:numFmt w:val="lowerRoman"/>
      <w:lvlText w:val="%3."/>
      <w:lvlJc w:val="right"/>
      <w:pPr>
        <w:tabs>
          <w:tab w:val="num" w:pos="2340"/>
        </w:tabs>
        <w:ind w:left="2340" w:hanging="180"/>
      </w:pPr>
      <w:rPr>
        <w:rFonts w:hint="default"/>
      </w:rPr>
    </w:lvl>
    <w:lvl w:ilvl="3">
      <w:start w:val="1"/>
      <w:numFmt w:val="decimal"/>
      <w:lvlText w:val="%4."/>
      <w:lvlJc w:val="left"/>
      <w:pPr>
        <w:tabs>
          <w:tab w:val="num" w:pos="3060"/>
        </w:tabs>
        <w:ind w:left="3060" w:hanging="360"/>
      </w:pPr>
      <w:rPr>
        <w:rFonts w:hint="default"/>
      </w:rPr>
    </w:lvl>
    <w:lvl w:ilvl="4">
      <w:start w:val="1"/>
      <w:numFmt w:val="lowerLetter"/>
      <w:lvlText w:val="%5."/>
      <w:lvlJc w:val="left"/>
      <w:pPr>
        <w:tabs>
          <w:tab w:val="num" w:pos="3780"/>
        </w:tabs>
        <w:ind w:left="3780" w:hanging="360"/>
      </w:pPr>
      <w:rPr>
        <w:rFonts w:hint="default"/>
      </w:rPr>
    </w:lvl>
    <w:lvl w:ilvl="5">
      <w:start w:val="1"/>
      <w:numFmt w:val="lowerRoman"/>
      <w:lvlText w:val="%6."/>
      <w:lvlJc w:val="right"/>
      <w:pPr>
        <w:tabs>
          <w:tab w:val="num" w:pos="4500"/>
        </w:tabs>
        <w:ind w:left="4500" w:hanging="180"/>
      </w:pPr>
      <w:rPr>
        <w:rFonts w:hint="default"/>
      </w:rPr>
    </w:lvl>
    <w:lvl w:ilvl="6">
      <w:start w:val="1"/>
      <w:numFmt w:val="decimal"/>
      <w:lvlText w:val="%7."/>
      <w:lvlJc w:val="left"/>
      <w:pPr>
        <w:tabs>
          <w:tab w:val="num" w:pos="5220"/>
        </w:tabs>
        <w:ind w:left="5220" w:hanging="360"/>
      </w:pPr>
      <w:rPr>
        <w:rFonts w:hint="default"/>
      </w:rPr>
    </w:lvl>
    <w:lvl w:ilvl="7">
      <w:start w:val="1"/>
      <w:numFmt w:val="lowerLetter"/>
      <w:lvlText w:val="%8."/>
      <w:lvlJc w:val="left"/>
      <w:pPr>
        <w:tabs>
          <w:tab w:val="num" w:pos="5940"/>
        </w:tabs>
        <w:ind w:left="5940" w:hanging="360"/>
      </w:pPr>
      <w:rPr>
        <w:rFonts w:hint="default"/>
      </w:rPr>
    </w:lvl>
    <w:lvl w:ilvl="8">
      <w:start w:val="1"/>
      <w:numFmt w:val="lowerRoman"/>
      <w:lvlText w:val="%9."/>
      <w:lvlJc w:val="right"/>
      <w:pPr>
        <w:tabs>
          <w:tab w:val="num" w:pos="6660"/>
        </w:tabs>
        <w:ind w:left="6660" w:hanging="180"/>
      </w:pPr>
      <w:rPr>
        <w:rFonts w:hint="default"/>
      </w:rPr>
    </w:lvl>
  </w:abstractNum>
  <w:num w:numId="1">
    <w:abstractNumId w:val="34"/>
  </w:num>
  <w:num w:numId="2">
    <w:abstractNumId w:val="31"/>
  </w:num>
  <w:num w:numId="3">
    <w:abstractNumId w:val="16"/>
  </w:num>
  <w:num w:numId="4">
    <w:abstractNumId w:val="0"/>
  </w:num>
  <w:num w:numId="5">
    <w:abstractNumId w:val="33"/>
  </w:num>
  <w:num w:numId="6">
    <w:abstractNumId w:val="10"/>
  </w:num>
  <w:num w:numId="7">
    <w:abstractNumId w:val="14"/>
  </w:num>
  <w:num w:numId="8">
    <w:abstractNumId w:val="1"/>
  </w:num>
  <w:num w:numId="9">
    <w:abstractNumId w:val="22"/>
  </w:num>
  <w:num w:numId="10">
    <w:abstractNumId w:val="40"/>
  </w:num>
  <w:num w:numId="11">
    <w:abstractNumId w:val="17"/>
  </w:num>
  <w:num w:numId="12">
    <w:abstractNumId w:val="3"/>
  </w:num>
  <w:num w:numId="13">
    <w:abstractNumId w:val="21"/>
  </w:num>
  <w:num w:numId="14">
    <w:abstractNumId w:val="11"/>
  </w:num>
  <w:num w:numId="15">
    <w:abstractNumId w:val="39"/>
  </w:num>
  <w:num w:numId="16">
    <w:abstractNumId w:val="24"/>
  </w:num>
  <w:num w:numId="17">
    <w:abstractNumId w:val="9"/>
  </w:num>
  <w:num w:numId="18">
    <w:abstractNumId w:val="5"/>
  </w:num>
  <w:num w:numId="19">
    <w:abstractNumId w:val="25"/>
  </w:num>
  <w:num w:numId="20">
    <w:abstractNumId w:val="2"/>
  </w:num>
  <w:num w:numId="21">
    <w:abstractNumId w:val="30"/>
  </w:num>
  <w:num w:numId="22">
    <w:abstractNumId w:val="36"/>
  </w:num>
  <w:num w:numId="23">
    <w:abstractNumId w:val="26"/>
  </w:num>
  <w:num w:numId="24">
    <w:abstractNumId w:val="12"/>
  </w:num>
  <w:num w:numId="25">
    <w:abstractNumId w:val="18"/>
  </w:num>
  <w:num w:numId="26">
    <w:abstractNumId w:val="38"/>
  </w:num>
  <w:num w:numId="27">
    <w:abstractNumId w:val="4"/>
  </w:num>
  <w:num w:numId="28">
    <w:abstractNumId w:val="37"/>
  </w:num>
  <w:num w:numId="29">
    <w:abstractNumId w:val="15"/>
  </w:num>
  <w:num w:numId="30">
    <w:abstractNumId w:val="20"/>
  </w:num>
  <w:num w:numId="31">
    <w:abstractNumId w:val="8"/>
  </w:num>
  <w:num w:numId="32">
    <w:abstractNumId w:val="6"/>
  </w:num>
  <w:num w:numId="33">
    <w:abstractNumId w:val="29"/>
  </w:num>
  <w:num w:numId="34">
    <w:abstractNumId w:val="32"/>
  </w:num>
  <w:num w:numId="35">
    <w:abstractNumId w:val="28"/>
  </w:num>
  <w:num w:numId="36">
    <w:abstractNumId w:val="13"/>
  </w:num>
  <w:num w:numId="37">
    <w:abstractNumId w:val="35"/>
  </w:num>
  <w:num w:numId="38">
    <w:abstractNumId w:val="23"/>
  </w:num>
  <w:num w:numId="39">
    <w:abstractNumId w:val="27"/>
  </w:num>
  <w:num w:numId="40">
    <w:abstractNumId w:val="7"/>
  </w:num>
  <w:num w:numId="41">
    <w:abstractNumId w:val="1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isplayHorizontalDrawingGridEvery w:val="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544B"/>
    <w:rsid w:val="00001AFA"/>
    <w:rsid w:val="00004E81"/>
    <w:rsid w:val="00006579"/>
    <w:rsid w:val="00010E4E"/>
    <w:rsid w:val="00017631"/>
    <w:rsid w:val="00020B1E"/>
    <w:rsid w:val="0002764C"/>
    <w:rsid w:val="00031307"/>
    <w:rsid w:val="00034882"/>
    <w:rsid w:val="0004577F"/>
    <w:rsid w:val="000476ED"/>
    <w:rsid w:val="000530FD"/>
    <w:rsid w:val="000539E9"/>
    <w:rsid w:val="00053C12"/>
    <w:rsid w:val="0006206F"/>
    <w:rsid w:val="00063364"/>
    <w:rsid w:val="00075120"/>
    <w:rsid w:val="00080AEC"/>
    <w:rsid w:val="000846A7"/>
    <w:rsid w:val="0009265A"/>
    <w:rsid w:val="000A50A2"/>
    <w:rsid w:val="000B2DF0"/>
    <w:rsid w:val="000B3869"/>
    <w:rsid w:val="000B67BC"/>
    <w:rsid w:val="000B72D2"/>
    <w:rsid w:val="000C74DA"/>
    <w:rsid w:val="000D0ECB"/>
    <w:rsid w:val="000D1A13"/>
    <w:rsid w:val="000D28D0"/>
    <w:rsid w:val="000D3767"/>
    <w:rsid w:val="000E08C0"/>
    <w:rsid w:val="000F4F9B"/>
    <w:rsid w:val="0010194B"/>
    <w:rsid w:val="00102542"/>
    <w:rsid w:val="00110EE2"/>
    <w:rsid w:val="0011443E"/>
    <w:rsid w:val="00120779"/>
    <w:rsid w:val="00123E0B"/>
    <w:rsid w:val="001258E1"/>
    <w:rsid w:val="00127325"/>
    <w:rsid w:val="00127D67"/>
    <w:rsid w:val="00134087"/>
    <w:rsid w:val="00150A3D"/>
    <w:rsid w:val="00162914"/>
    <w:rsid w:val="00165118"/>
    <w:rsid w:val="00167A68"/>
    <w:rsid w:val="001704EB"/>
    <w:rsid w:val="00170A1A"/>
    <w:rsid w:val="00170BCF"/>
    <w:rsid w:val="00171560"/>
    <w:rsid w:val="0018149F"/>
    <w:rsid w:val="00190D61"/>
    <w:rsid w:val="0019139B"/>
    <w:rsid w:val="001938F4"/>
    <w:rsid w:val="00194129"/>
    <w:rsid w:val="00197F29"/>
    <w:rsid w:val="001A6C52"/>
    <w:rsid w:val="001A7E15"/>
    <w:rsid w:val="001B03C6"/>
    <w:rsid w:val="001C0E2B"/>
    <w:rsid w:val="001C1C44"/>
    <w:rsid w:val="001C3AEE"/>
    <w:rsid w:val="001C4843"/>
    <w:rsid w:val="001C555F"/>
    <w:rsid w:val="001D3AF3"/>
    <w:rsid w:val="001D45BE"/>
    <w:rsid w:val="001F0620"/>
    <w:rsid w:val="001F0DD7"/>
    <w:rsid w:val="0020369A"/>
    <w:rsid w:val="00205BE9"/>
    <w:rsid w:val="00215073"/>
    <w:rsid w:val="00220DE3"/>
    <w:rsid w:val="00221242"/>
    <w:rsid w:val="00221888"/>
    <w:rsid w:val="00221FA8"/>
    <w:rsid w:val="00232D99"/>
    <w:rsid w:val="00234470"/>
    <w:rsid w:val="00234FCC"/>
    <w:rsid w:val="00245215"/>
    <w:rsid w:val="00257529"/>
    <w:rsid w:val="002575DB"/>
    <w:rsid w:val="00257B36"/>
    <w:rsid w:val="00260789"/>
    <w:rsid w:val="002613DD"/>
    <w:rsid w:val="0028031F"/>
    <w:rsid w:val="00280BD3"/>
    <w:rsid w:val="00281E68"/>
    <w:rsid w:val="002834E6"/>
    <w:rsid w:val="00284627"/>
    <w:rsid w:val="00290CF2"/>
    <w:rsid w:val="00291BF6"/>
    <w:rsid w:val="002944F8"/>
    <w:rsid w:val="002A3029"/>
    <w:rsid w:val="002A7BDB"/>
    <w:rsid w:val="002B2D16"/>
    <w:rsid w:val="002B3FD7"/>
    <w:rsid w:val="002B77E2"/>
    <w:rsid w:val="002C3296"/>
    <w:rsid w:val="002C4B78"/>
    <w:rsid w:val="002D00A8"/>
    <w:rsid w:val="002D0703"/>
    <w:rsid w:val="002D4297"/>
    <w:rsid w:val="002D5C1B"/>
    <w:rsid w:val="002E08EF"/>
    <w:rsid w:val="002E0C0D"/>
    <w:rsid w:val="002E0CFF"/>
    <w:rsid w:val="002E49F0"/>
    <w:rsid w:val="002F13C5"/>
    <w:rsid w:val="002F38C6"/>
    <w:rsid w:val="002F5006"/>
    <w:rsid w:val="002F7DAA"/>
    <w:rsid w:val="003118C0"/>
    <w:rsid w:val="0031488B"/>
    <w:rsid w:val="00321759"/>
    <w:rsid w:val="00324175"/>
    <w:rsid w:val="00327005"/>
    <w:rsid w:val="003310AD"/>
    <w:rsid w:val="003349B3"/>
    <w:rsid w:val="00347DB3"/>
    <w:rsid w:val="003534D7"/>
    <w:rsid w:val="0035721F"/>
    <w:rsid w:val="0036443B"/>
    <w:rsid w:val="00367D32"/>
    <w:rsid w:val="00377885"/>
    <w:rsid w:val="003809B9"/>
    <w:rsid w:val="003818E2"/>
    <w:rsid w:val="00383C77"/>
    <w:rsid w:val="00384462"/>
    <w:rsid w:val="00396F6D"/>
    <w:rsid w:val="00397F6A"/>
    <w:rsid w:val="003A1B4E"/>
    <w:rsid w:val="003A2A55"/>
    <w:rsid w:val="003A2E25"/>
    <w:rsid w:val="003A3E60"/>
    <w:rsid w:val="003B2FE7"/>
    <w:rsid w:val="003B59E6"/>
    <w:rsid w:val="003C017E"/>
    <w:rsid w:val="003C1341"/>
    <w:rsid w:val="003C244F"/>
    <w:rsid w:val="003C24DC"/>
    <w:rsid w:val="003C27E5"/>
    <w:rsid w:val="003C2D15"/>
    <w:rsid w:val="003C498A"/>
    <w:rsid w:val="003C57AF"/>
    <w:rsid w:val="003C615E"/>
    <w:rsid w:val="003D1684"/>
    <w:rsid w:val="003D1E11"/>
    <w:rsid w:val="003E0225"/>
    <w:rsid w:val="003E2B07"/>
    <w:rsid w:val="003F1E70"/>
    <w:rsid w:val="003F5A89"/>
    <w:rsid w:val="003F776B"/>
    <w:rsid w:val="00403DC7"/>
    <w:rsid w:val="0040479D"/>
    <w:rsid w:val="00404809"/>
    <w:rsid w:val="00405084"/>
    <w:rsid w:val="004132B1"/>
    <w:rsid w:val="0042040F"/>
    <w:rsid w:val="00430418"/>
    <w:rsid w:val="00432672"/>
    <w:rsid w:val="00433BA5"/>
    <w:rsid w:val="00436465"/>
    <w:rsid w:val="00440427"/>
    <w:rsid w:val="00440C0B"/>
    <w:rsid w:val="00451C0F"/>
    <w:rsid w:val="004543FC"/>
    <w:rsid w:val="0045631E"/>
    <w:rsid w:val="0046274F"/>
    <w:rsid w:val="00466BCF"/>
    <w:rsid w:val="00475CA6"/>
    <w:rsid w:val="00484137"/>
    <w:rsid w:val="00484E19"/>
    <w:rsid w:val="004911DB"/>
    <w:rsid w:val="004952D4"/>
    <w:rsid w:val="0049566E"/>
    <w:rsid w:val="004E382F"/>
    <w:rsid w:val="004E6A7B"/>
    <w:rsid w:val="004F79D2"/>
    <w:rsid w:val="004F7A65"/>
    <w:rsid w:val="004F7E90"/>
    <w:rsid w:val="00501FB7"/>
    <w:rsid w:val="005114F9"/>
    <w:rsid w:val="00516D03"/>
    <w:rsid w:val="00520D70"/>
    <w:rsid w:val="00521B25"/>
    <w:rsid w:val="00523374"/>
    <w:rsid w:val="005251B9"/>
    <w:rsid w:val="00530DDB"/>
    <w:rsid w:val="005368B6"/>
    <w:rsid w:val="00545AB6"/>
    <w:rsid w:val="00547803"/>
    <w:rsid w:val="00551250"/>
    <w:rsid w:val="00556CAA"/>
    <w:rsid w:val="00562140"/>
    <w:rsid w:val="00562F18"/>
    <w:rsid w:val="00563370"/>
    <w:rsid w:val="00564876"/>
    <w:rsid w:val="0056661A"/>
    <w:rsid w:val="00570201"/>
    <w:rsid w:val="00571A6B"/>
    <w:rsid w:val="00573664"/>
    <w:rsid w:val="00585A45"/>
    <w:rsid w:val="00594B41"/>
    <w:rsid w:val="00595EBE"/>
    <w:rsid w:val="005B34C2"/>
    <w:rsid w:val="005B6055"/>
    <w:rsid w:val="005D135A"/>
    <w:rsid w:val="005D3C18"/>
    <w:rsid w:val="00600874"/>
    <w:rsid w:val="00600D97"/>
    <w:rsid w:val="0061677F"/>
    <w:rsid w:val="00622674"/>
    <w:rsid w:val="006331F6"/>
    <w:rsid w:val="0064083C"/>
    <w:rsid w:val="0064201B"/>
    <w:rsid w:val="00643618"/>
    <w:rsid w:val="0064446B"/>
    <w:rsid w:val="00646DB5"/>
    <w:rsid w:val="006561C4"/>
    <w:rsid w:val="0066206D"/>
    <w:rsid w:val="006631F3"/>
    <w:rsid w:val="00674237"/>
    <w:rsid w:val="00675BB3"/>
    <w:rsid w:val="00682A11"/>
    <w:rsid w:val="0068600E"/>
    <w:rsid w:val="00693DBF"/>
    <w:rsid w:val="006966E4"/>
    <w:rsid w:val="006A5200"/>
    <w:rsid w:val="006A52D9"/>
    <w:rsid w:val="006B238E"/>
    <w:rsid w:val="006B6394"/>
    <w:rsid w:val="006B6E83"/>
    <w:rsid w:val="006B79BA"/>
    <w:rsid w:val="006C22E9"/>
    <w:rsid w:val="006C7C42"/>
    <w:rsid w:val="006D40F3"/>
    <w:rsid w:val="006E1D73"/>
    <w:rsid w:val="006E7980"/>
    <w:rsid w:val="007059A5"/>
    <w:rsid w:val="00705CFB"/>
    <w:rsid w:val="00712DBC"/>
    <w:rsid w:val="00716F41"/>
    <w:rsid w:val="00717461"/>
    <w:rsid w:val="00717742"/>
    <w:rsid w:val="00721CED"/>
    <w:rsid w:val="00721E6D"/>
    <w:rsid w:val="00723CFE"/>
    <w:rsid w:val="00733A47"/>
    <w:rsid w:val="0073634E"/>
    <w:rsid w:val="00750D82"/>
    <w:rsid w:val="00761C93"/>
    <w:rsid w:val="007644AF"/>
    <w:rsid w:val="00767916"/>
    <w:rsid w:val="00772BB5"/>
    <w:rsid w:val="00773E35"/>
    <w:rsid w:val="00777898"/>
    <w:rsid w:val="00782330"/>
    <w:rsid w:val="00782CC0"/>
    <w:rsid w:val="00784C9B"/>
    <w:rsid w:val="007859D1"/>
    <w:rsid w:val="00790A89"/>
    <w:rsid w:val="007938FB"/>
    <w:rsid w:val="00796FAA"/>
    <w:rsid w:val="007975F1"/>
    <w:rsid w:val="007A3118"/>
    <w:rsid w:val="007B4461"/>
    <w:rsid w:val="007B44DD"/>
    <w:rsid w:val="007C59EB"/>
    <w:rsid w:val="007C7256"/>
    <w:rsid w:val="007D40BA"/>
    <w:rsid w:val="007D4BFE"/>
    <w:rsid w:val="007D798D"/>
    <w:rsid w:val="007F7B8B"/>
    <w:rsid w:val="00807BA0"/>
    <w:rsid w:val="008121E7"/>
    <w:rsid w:val="008159FB"/>
    <w:rsid w:val="0081735E"/>
    <w:rsid w:val="00817800"/>
    <w:rsid w:val="00821F9A"/>
    <w:rsid w:val="00822956"/>
    <w:rsid w:val="00831A3A"/>
    <w:rsid w:val="0083336C"/>
    <w:rsid w:val="00833BFF"/>
    <w:rsid w:val="00840891"/>
    <w:rsid w:val="00853B9D"/>
    <w:rsid w:val="00860251"/>
    <w:rsid w:val="00864681"/>
    <w:rsid w:val="00872A9E"/>
    <w:rsid w:val="00874BBC"/>
    <w:rsid w:val="00876CFC"/>
    <w:rsid w:val="00897297"/>
    <w:rsid w:val="008A73B9"/>
    <w:rsid w:val="008B4E5D"/>
    <w:rsid w:val="008B5010"/>
    <w:rsid w:val="008B5DCC"/>
    <w:rsid w:val="008C0AD6"/>
    <w:rsid w:val="008C1A55"/>
    <w:rsid w:val="008C6906"/>
    <w:rsid w:val="008D280E"/>
    <w:rsid w:val="008D433A"/>
    <w:rsid w:val="008D6BE1"/>
    <w:rsid w:val="008D6FB6"/>
    <w:rsid w:val="008D76E3"/>
    <w:rsid w:val="008E544B"/>
    <w:rsid w:val="008F2DC4"/>
    <w:rsid w:val="008F4F9C"/>
    <w:rsid w:val="0090038D"/>
    <w:rsid w:val="0091039E"/>
    <w:rsid w:val="00914747"/>
    <w:rsid w:val="00917D69"/>
    <w:rsid w:val="009209F1"/>
    <w:rsid w:val="0092465F"/>
    <w:rsid w:val="00926663"/>
    <w:rsid w:val="0092673E"/>
    <w:rsid w:val="00930B2A"/>
    <w:rsid w:val="0093326C"/>
    <w:rsid w:val="00935C28"/>
    <w:rsid w:val="00952869"/>
    <w:rsid w:val="00962F30"/>
    <w:rsid w:val="00964D26"/>
    <w:rsid w:val="0097691E"/>
    <w:rsid w:val="00976E92"/>
    <w:rsid w:val="009814AE"/>
    <w:rsid w:val="00993D6D"/>
    <w:rsid w:val="009A4714"/>
    <w:rsid w:val="009A6693"/>
    <w:rsid w:val="009B2538"/>
    <w:rsid w:val="009B2AAE"/>
    <w:rsid w:val="009B5978"/>
    <w:rsid w:val="009B5AAA"/>
    <w:rsid w:val="009C132A"/>
    <w:rsid w:val="009C3555"/>
    <w:rsid w:val="009C4A27"/>
    <w:rsid w:val="009D5474"/>
    <w:rsid w:val="009D6255"/>
    <w:rsid w:val="009D7B4A"/>
    <w:rsid w:val="009E6351"/>
    <w:rsid w:val="009F1DB0"/>
    <w:rsid w:val="00A01F08"/>
    <w:rsid w:val="00A02335"/>
    <w:rsid w:val="00A02EE7"/>
    <w:rsid w:val="00A03A72"/>
    <w:rsid w:val="00A04651"/>
    <w:rsid w:val="00A15EFD"/>
    <w:rsid w:val="00A20E98"/>
    <w:rsid w:val="00A231E9"/>
    <w:rsid w:val="00A234A6"/>
    <w:rsid w:val="00A27C77"/>
    <w:rsid w:val="00A30BAE"/>
    <w:rsid w:val="00A33EE4"/>
    <w:rsid w:val="00A44976"/>
    <w:rsid w:val="00A4685B"/>
    <w:rsid w:val="00A559E9"/>
    <w:rsid w:val="00A619AB"/>
    <w:rsid w:val="00A629F5"/>
    <w:rsid w:val="00A757A5"/>
    <w:rsid w:val="00A81EA8"/>
    <w:rsid w:val="00A91B7C"/>
    <w:rsid w:val="00A943F9"/>
    <w:rsid w:val="00AA0038"/>
    <w:rsid w:val="00AA4725"/>
    <w:rsid w:val="00AB02E1"/>
    <w:rsid w:val="00AB37A2"/>
    <w:rsid w:val="00AB4246"/>
    <w:rsid w:val="00AC0AF0"/>
    <w:rsid w:val="00AC541A"/>
    <w:rsid w:val="00AD3565"/>
    <w:rsid w:val="00AD5479"/>
    <w:rsid w:val="00AD5D53"/>
    <w:rsid w:val="00AE2039"/>
    <w:rsid w:val="00AE3A5E"/>
    <w:rsid w:val="00AE4637"/>
    <w:rsid w:val="00AE6F67"/>
    <w:rsid w:val="00AF0DFD"/>
    <w:rsid w:val="00AF607D"/>
    <w:rsid w:val="00AF7EB3"/>
    <w:rsid w:val="00B012A5"/>
    <w:rsid w:val="00B01498"/>
    <w:rsid w:val="00B02BCD"/>
    <w:rsid w:val="00B10FAE"/>
    <w:rsid w:val="00B22260"/>
    <w:rsid w:val="00B22A9E"/>
    <w:rsid w:val="00B25AD2"/>
    <w:rsid w:val="00B34D87"/>
    <w:rsid w:val="00B35EA6"/>
    <w:rsid w:val="00B372DF"/>
    <w:rsid w:val="00B4408D"/>
    <w:rsid w:val="00B60237"/>
    <w:rsid w:val="00B6180B"/>
    <w:rsid w:val="00B61BA0"/>
    <w:rsid w:val="00B66526"/>
    <w:rsid w:val="00B66A75"/>
    <w:rsid w:val="00B70A50"/>
    <w:rsid w:val="00B751C0"/>
    <w:rsid w:val="00B85B4A"/>
    <w:rsid w:val="00B86A01"/>
    <w:rsid w:val="00B931FB"/>
    <w:rsid w:val="00B962FD"/>
    <w:rsid w:val="00B97561"/>
    <w:rsid w:val="00BA204B"/>
    <w:rsid w:val="00BA333D"/>
    <w:rsid w:val="00BA4BF8"/>
    <w:rsid w:val="00BA52BE"/>
    <w:rsid w:val="00BB1EBF"/>
    <w:rsid w:val="00BB4306"/>
    <w:rsid w:val="00BC0D99"/>
    <w:rsid w:val="00BD5DCB"/>
    <w:rsid w:val="00BE2E05"/>
    <w:rsid w:val="00BF4253"/>
    <w:rsid w:val="00BF49CD"/>
    <w:rsid w:val="00C00822"/>
    <w:rsid w:val="00C01FB0"/>
    <w:rsid w:val="00C02BB5"/>
    <w:rsid w:val="00C048E0"/>
    <w:rsid w:val="00C06F7A"/>
    <w:rsid w:val="00C07ACE"/>
    <w:rsid w:val="00C10F89"/>
    <w:rsid w:val="00C163A3"/>
    <w:rsid w:val="00C17E45"/>
    <w:rsid w:val="00C261EA"/>
    <w:rsid w:val="00C262B1"/>
    <w:rsid w:val="00C31FBB"/>
    <w:rsid w:val="00C5461B"/>
    <w:rsid w:val="00C547D8"/>
    <w:rsid w:val="00C55B33"/>
    <w:rsid w:val="00C62744"/>
    <w:rsid w:val="00C655FA"/>
    <w:rsid w:val="00C65DAA"/>
    <w:rsid w:val="00C704B6"/>
    <w:rsid w:val="00C738AE"/>
    <w:rsid w:val="00C77632"/>
    <w:rsid w:val="00C80E2C"/>
    <w:rsid w:val="00C95CE3"/>
    <w:rsid w:val="00C9652D"/>
    <w:rsid w:val="00CA3EDC"/>
    <w:rsid w:val="00CA4A4C"/>
    <w:rsid w:val="00CA56D8"/>
    <w:rsid w:val="00CA700C"/>
    <w:rsid w:val="00CB0CFD"/>
    <w:rsid w:val="00CB769B"/>
    <w:rsid w:val="00CC0DE5"/>
    <w:rsid w:val="00CE09AC"/>
    <w:rsid w:val="00CE1CA0"/>
    <w:rsid w:val="00CE5453"/>
    <w:rsid w:val="00CE570D"/>
    <w:rsid w:val="00CF0CF0"/>
    <w:rsid w:val="00D01EA9"/>
    <w:rsid w:val="00D028C3"/>
    <w:rsid w:val="00D126D3"/>
    <w:rsid w:val="00D15A11"/>
    <w:rsid w:val="00D16320"/>
    <w:rsid w:val="00D27CA3"/>
    <w:rsid w:val="00D454FB"/>
    <w:rsid w:val="00D464A3"/>
    <w:rsid w:val="00D46FF7"/>
    <w:rsid w:val="00D5104B"/>
    <w:rsid w:val="00D542C4"/>
    <w:rsid w:val="00D56345"/>
    <w:rsid w:val="00D5781B"/>
    <w:rsid w:val="00D62CE8"/>
    <w:rsid w:val="00D67ABA"/>
    <w:rsid w:val="00D71984"/>
    <w:rsid w:val="00D73EB0"/>
    <w:rsid w:val="00D77EFA"/>
    <w:rsid w:val="00D8369F"/>
    <w:rsid w:val="00D83C9C"/>
    <w:rsid w:val="00D84C74"/>
    <w:rsid w:val="00D94337"/>
    <w:rsid w:val="00DA1AC8"/>
    <w:rsid w:val="00DA456E"/>
    <w:rsid w:val="00DB0BBC"/>
    <w:rsid w:val="00DB1F09"/>
    <w:rsid w:val="00DB5682"/>
    <w:rsid w:val="00DB5EB2"/>
    <w:rsid w:val="00DB76B9"/>
    <w:rsid w:val="00DD1CE7"/>
    <w:rsid w:val="00DD4E76"/>
    <w:rsid w:val="00DE2B4B"/>
    <w:rsid w:val="00DE5682"/>
    <w:rsid w:val="00DE57ED"/>
    <w:rsid w:val="00DF28F2"/>
    <w:rsid w:val="00DF4AC5"/>
    <w:rsid w:val="00DF6E18"/>
    <w:rsid w:val="00E01181"/>
    <w:rsid w:val="00E017E8"/>
    <w:rsid w:val="00E01FF7"/>
    <w:rsid w:val="00E10C25"/>
    <w:rsid w:val="00E127FF"/>
    <w:rsid w:val="00E12E98"/>
    <w:rsid w:val="00E2370B"/>
    <w:rsid w:val="00E24C01"/>
    <w:rsid w:val="00E30D40"/>
    <w:rsid w:val="00E32DC9"/>
    <w:rsid w:val="00E36305"/>
    <w:rsid w:val="00E3685F"/>
    <w:rsid w:val="00E37E1B"/>
    <w:rsid w:val="00E40607"/>
    <w:rsid w:val="00E43512"/>
    <w:rsid w:val="00E5152B"/>
    <w:rsid w:val="00E54A46"/>
    <w:rsid w:val="00E55E67"/>
    <w:rsid w:val="00E61E3A"/>
    <w:rsid w:val="00E7397D"/>
    <w:rsid w:val="00E7500F"/>
    <w:rsid w:val="00E775AE"/>
    <w:rsid w:val="00E80390"/>
    <w:rsid w:val="00E82DCD"/>
    <w:rsid w:val="00E9090E"/>
    <w:rsid w:val="00E9127B"/>
    <w:rsid w:val="00EA2DB7"/>
    <w:rsid w:val="00EA7282"/>
    <w:rsid w:val="00EB73D5"/>
    <w:rsid w:val="00EC064E"/>
    <w:rsid w:val="00ED1BF7"/>
    <w:rsid w:val="00ED36E2"/>
    <w:rsid w:val="00ED57D1"/>
    <w:rsid w:val="00ED7E28"/>
    <w:rsid w:val="00EE2630"/>
    <w:rsid w:val="00EE4123"/>
    <w:rsid w:val="00EE46EF"/>
    <w:rsid w:val="00EF5460"/>
    <w:rsid w:val="00F04DBC"/>
    <w:rsid w:val="00F11199"/>
    <w:rsid w:val="00F11529"/>
    <w:rsid w:val="00F11770"/>
    <w:rsid w:val="00F162FE"/>
    <w:rsid w:val="00F17F53"/>
    <w:rsid w:val="00F236E3"/>
    <w:rsid w:val="00F26410"/>
    <w:rsid w:val="00F3402E"/>
    <w:rsid w:val="00F37300"/>
    <w:rsid w:val="00F4037D"/>
    <w:rsid w:val="00F57C6B"/>
    <w:rsid w:val="00F6173D"/>
    <w:rsid w:val="00F66A83"/>
    <w:rsid w:val="00F77B66"/>
    <w:rsid w:val="00F80E51"/>
    <w:rsid w:val="00F81B78"/>
    <w:rsid w:val="00F910D8"/>
    <w:rsid w:val="00F953CB"/>
    <w:rsid w:val="00FA08D5"/>
    <w:rsid w:val="00FA0F6C"/>
    <w:rsid w:val="00FA10DF"/>
    <w:rsid w:val="00FA606E"/>
    <w:rsid w:val="00FA7094"/>
    <w:rsid w:val="00FB0573"/>
    <w:rsid w:val="00FB10BF"/>
    <w:rsid w:val="00FB6FA3"/>
    <w:rsid w:val="00FC2726"/>
    <w:rsid w:val="00FC7717"/>
    <w:rsid w:val="00FF487D"/>
    <w:rsid w:val="00FF55EF"/>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4BFB94B6"/>
  <w15:docId w15:val="{1625B7A0-BBDE-416F-9BD6-20BFF03A7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lang w:val="en-US" w:eastAsia="en-US"/>
    </w:rPr>
  </w:style>
  <w:style w:type="paragraph" w:styleId="Ttulo1">
    <w:name w:val="heading 1"/>
    <w:basedOn w:val="Normal"/>
    <w:next w:val="Normal"/>
    <w:qFormat/>
    <w:pPr>
      <w:keepNext/>
      <w:numPr>
        <w:numId w:val="9"/>
      </w:numPr>
      <w:outlineLvl w:val="0"/>
    </w:pPr>
    <w:rPr>
      <w:rFonts w:ascii="Times New Roman" w:hAnsi="Times New Roman"/>
      <w:b/>
    </w:rPr>
  </w:style>
  <w:style w:type="paragraph" w:styleId="Ttulo2">
    <w:name w:val="heading 2"/>
    <w:basedOn w:val="Normal"/>
    <w:next w:val="Normal"/>
    <w:qFormat/>
    <w:pPr>
      <w:keepNext/>
      <w:numPr>
        <w:ilvl w:val="1"/>
        <w:numId w:val="9"/>
      </w:numPr>
      <w:jc w:val="both"/>
      <w:outlineLvl w:val="1"/>
    </w:pPr>
    <w:rPr>
      <w:b/>
      <w:bCs/>
      <w:color w:val="000000"/>
      <w:sz w:val="20"/>
      <w:lang w:val="es-MX"/>
    </w:rPr>
  </w:style>
  <w:style w:type="paragraph" w:styleId="Ttulo3">
    <w:name w:val="heading 3"/>
    <w:basedOn w:val="Normal"/>
    <w:next w:val="Normal"/>
    <w:link w:val="Ttulo3Car"/>
    <w:unhideWhenUsed/>
    <w:qFormat/>
    <w:rsid w:val="005114F9"/>
    <w:pPr>
      <w:keepNext/>
      <w:numPr>
        <w:ilvl w:val="2"/>
        <w:numId w:val="9"/>
      </w:numPr>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5114F9"/>
    <w:pPr>
      <w:keepNext/>
      <w:numPr>
        <w:ilvl w:val="3"/>
        <w:numId w:val="9"/>
      </w:numPr>
      <w:spacing w:before="240" w:after="60"/>
      <w:outlineLvl w:val="3"/>
    </w:pPr>
    <w:rPr>
      <w:rFonts w:ascii="Calibri" w:hAnsi="Calibri"/>
      <w:b/>
      <w:bCs/>
      <w:sz w:val="28"/>
      <w:szCs w:val="28"/>
    </w:rPr>
  </w:style>
  <w:style w:type="paragraph" w:styleId="Ttulo5">
    <w:name w:val="heading 5"/>
    <w:basedOn w:val="Normal"/>
    <w:next w:val="Normal"/>
    <w:link w:val="Ttulo5Car"/>
    <w:semiHidden/>
    <w:unhideWhenUsed/>
    <w:qFormat/>
    <w:rsid w:val="005114F9"/>
    <w:pPr>
      <w:numPr>
        <w:ilvl w:val="4"/>
        <w:numId w:val="9"/>
      </w:numPr>
      <w:spacing w:before="240" w:after="6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5114F9"/>
    <w:pPr>
      <w:numPr>
        <w:ilvl w:val="5"/>
        <w:numId w:val="9"/>
      </w:numPr>
      <w:spacing w:before="240" w:after="60"/>
      <w:outlineLvl w:val="5"/>
    </w:pPr>
    <w:rPr>
      <w:rFonts w:ascii="Calibri" w:hAnsi="Calibri"/>
      <w:b/>
      <w:bCs/>
      <w:szCs w:val="22"/>
    </w:rPr>
  </w:style>
  <w:style w:type="paragraph" w:styleId="Ttulo7">
    <w:name w:val="heading 7"/>
    <w:basedOn w:val="Normal"/>
    <w:next w:val="Normal"/>
    <w:link w:val="Ttulo7Car"/>
    <w:semiHidden/>
    <w:unhideWhenUsed/>
    <w:qFormat/>
    <w:rsid w:val="005114F9"/>
    <w:pPr>
      <w:numPr>
        <w:ilvl w:val="6"/>
        <w:numId w:val="9"/>
      </w:num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5114F9"/>
    <w:pPr>
      <w:numPr>
        <w:ilvl w:val="7"/>
        <w:numId w:val="9"/>
      </w:numPr>
      <w:spacing w:before="240" w:after="60"/>
      <w:outlineLvl w:val="7"/>
    </w:pPr>
    <w:rPr>
      <w:rFonts w:ascii="Calibri" w:hAnsi="Calibri"/>
      <w:i/>
      <w:iCs/>
      <w:sz w:val="24"/>
      <w:szCs w:val="24"/>
    </w:rPr>
  </w:style>
  <w:style w:type="paragraph" w:styleId="Ttulo9">
    <w:name w:val="heading 9"/>
    <w:basedOn w:val="Normal"/>
    <w:next w:val="Normal"/>
    <w:link w:val="Ttulo9Car"/>
    <w:semiHidden/>
    <w:unhideWhenUsed/>
    <w:qFormat/>
    <w:rsid w:val="005114F9"/>
    <w:pPr>
      <w:numPr>
        <w:ilvl w:val="8"/>
        <w:numId w:val="9"/>
      </w:numPr>
      <w:spacing w:before="240" w:after="60"/>
      <w:outlineLvl w:val="8"/>
    </w:pPr>
    <w:rPr>
      <w:rFonts w:ascii="Cambria" w:hAnsi="Cambria"/>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320"/>
        <w:tab w:val="right" w:pos="8640"/>
      </w:tabs>
    </w:pPr>
  </w:style>
  <w:style w:type="paragraph" w:styleId="Piedepgina">
    <w:name w:val="footer"/>
    <w:basedOn w:val="Normal"/>
    <w:link w:val="PiedepginaCar"/>
    <w:uiPriority w:val="99"/>
    <w:pPr>
      <w:tabs>
        <w:tab w:val="center" w:pos="4320"/>
        <w:tab w:val="right" w:pos="8640"/>
      </w:tabs>
    </w:pPr>
  </w:style>
  <w:style w:type="character" w:styleId="Nmerodepgina">
    <w:name w:val="page number"/>
    <w:basedOn w:val="Fuentedeprrafopredeter"/>
  </w:style>
  <w:style w:type="paragraph" w:styleId="Sangra2detindependiente">
    <w:name w:val="Body Text Indent 2"/>
    <w:basedOn w:val="Normal"/>
    <w:pPr>
      <w:shd w:val="clear" w:color="auto" w:fill="FFFFFF"/>
      <w:ind w:left="540"/>
      <w:jc w:val="both"/>
    </w:pPr>
    <w:rPr>
      <w:color w:val="000000"/>
    </w:rPr>
  </w:style>
  <w:style w:type="paragraph" w:styleId="Textoindependiente3">
    <w:name w:val="Body Text 3"/>
    <w:basedOn w:val="Normal"/>
    <w:pPr>
      <w:shd w:val="clear" w:color="auto" w:fill="FFFFFF"/>
      <w:jc w:val="both"/>
    </w:pPr>
  </w:style>
  <w:style w:type="paragraph" w:styleId="Sangradetextonormal">
    <w:name w:val="Body Text Indent"/>
    <w:basedOn w:val="Normal"/>
    <w:pPr>
      <w:ind w:firstLine="720"/>
      <w:jc w:val="both"/>
    </w:pPr>
    <w:rPr>
      <w:rFonts w:ascii="Univers (E1)" w:hAnsi="Univers (E1)"/>
      <w:position w:val="6"/>
      <w:sz w:val="20"/>
      <w:lang w:val="en-GB"/>
    </w:rPr>
  </w:style>
  <w:style w:type="paragraph" w:styleId="Textoindependiente">
    <w:name w:val="Body Text"/>
    <w:basedOn w:val="Normal"/>
    <w:link w:val="TextoindependienteCar"/>
    <w:pPr>
      <w:tabs>
        <w:tab w:val="left" w:pos="540"/>
      </w:tabs>
      <w:jc w:val="both"/>
    </w:pPr>
    <w:rPr>
      <w:rFonts w:ascii="Univers (E1)" w:hAnsi="Univers (E1)"/>
      <w:sz w:val="20"/>
      <w:lang w:val="en-GB"/>
    </w:rPr>
  </w:style>
  <w:style w:type="paragraph" w:styleId="Textoindependiente2">
    <w:name w:val="Body Text 2"/>
    <w:basedOn w:val="Normal"/>
    <w:pPr>
      <w:tabs>
        <w:tab w:val="left" w:pos="540"/>
      </w:tabs>
      <w:jc w:val="both"/>
    </w:pPr>
    <w:rPr>
      <w:rFonts w:ascii="Univers (E1)" w:hAnsi="Univers (E1)"/>
      <w:b/>
      <w:sz w:val="20"/>
      <w:lang w:val="en-GB"/>
    </w:rPr>
  </w:style>
  <w:style w:type="paragraph" w:styleId="Sangra3detindependiente">
    <w:name w:val="Body Text Indent 3"/>
    <w:basedOn w:val="Normal"/>
    <w:pPr>
      <w:ind w:left="1701"/>
      <w:jc w:val="both"/>
    </w:pPr>
    <w:rPr>
      <w:color w:val="000000"/>
    </w:rPr>
  </w:style>
  <w:style w:type="paragraph" w:styleId="Prrafodelista">
    <w:name w:val="List Paragraph"/>
    <w:basedOn w:val="Normal"/>
    <w:uiPriority w:val="34"/>
    <w:qFormat/>
    <w:rsid w:val="005368B6"/>
    <w:pPr>
      <w:ind w:left="708"/>
    </w:pPr>
  </w:style>
  <w:style w:type="character" w:customStyle="1" w:styleId="TextoindependienteCar">
    <w:name w:val="Texto independiente Car"/>
    <w:link w:val="Textoindependiente"/>
    <w:rsid w:val="0020369A"/>
    <w:rPr>
      <w:rFonts w:ascii="Univers (E1)" w:hAnsi="Univers (E1)"/>
      <w:lang w:val="en-GB" w:eastAsia="en-US"/>
    </w:rPr>
  </w:style>
  <w:style w:type="character" w:customStyle="1" w:styleId="Ttulo3Car">
    <w:name w:val="Título 3 Car"/>
    <w:link w:val="Ttulo3"/>
    <w:rsid w:val="005114F9"/>
    <w:rPr>
      <w:rFonts w:ascii="Cambria" w:hAnsi="Cambria"/>
      <w:b/>
      <w:bCs/>
      <w:sz w:val="26"/>
      <w:szCs w:val="26"/>
      <w:lang w:val="en-US" w:eastAsia="en-US"/>
    </w:rPr>
  </w:style>
  <w:style w:type="character" w:customStyle="1" w:styleId="Ttulo4Car">
    <w:name w:val="Título 4 Car"/>
    <w:link w:val="Ttulo4"/>
    <w:rsid w:val="005114F9"/>
    <w:rPr>
      <w:rFonts w:ascii="Calibri" w:hAnsi="Calibri"/>
      <w:b/>
      <w:bCs/>
      <w:sz w:val="28"/>
      <w:szCs w:val="28"/>
      <w:lang w:val="en-US" w:eastAsia="en-US"/>
    </w:rPr>
  </w:style>
  <w:style w:type="character" w:customStyle="1" w:styleId="Ttulo5Car">
    <w:name w:val="Título 5 Car"/>
    <w:link w:val="Ttulo5"/>
    <w:semiHidden/>
    <w:rsid w:val="005114F9"/>
    <w:rPr>
      <w:rFonts w:ascii="Calibri" w:hAnsi="Calibri"/>
      <w:b/>
      <w:bCs/>
      <w:i/>
      <w:iCs/>
      <w:sz w:val="26"/>
      <w:szCs w:val="26"/>
      <w:lang w:val="en-US" w:eastAsia="en-US"/>
    </w:rPr>
  </w:style>
  <w:style w:type="character" w:customStyle="1" w:styleId="Ttulo6Car">
    <w:name w:val="Título 6 Car"/>
    <w:link w:val="Ttulo6"/>
    <w:semiHidden/>
    <w:rsid w:val="005114F9"/>
    <w:rPr>
      <w:rFonts w:ascii="Calibri" w:hAnsi="Calibri"/>
      <w:b/>
      <w:bCs/>
      <w:sz w:val="22"/>
      <w:szCs w:val="22"/>
      <w:lang w:val="en-US" w:eastAsia="en-US"/>
    </w:rPr>
  </w:style>
  <w:style w:type="character" w:customStyle="1" w:styleId="Ttulo7Car">
    <w:name w:val="Título 7 Car"/>
    <w:link w:val="Ttulo7"/>
    <w:semiHidden/>
    <w:rsid w:val="005114F9"/>
    <w:rPr>
      <w:rFonts w:ascii="Calibri" w:hAnsi="Calibri"/>
      <w:sz w:val="24"/>
      <w:szCs w:val="24"/>
      <w:lang w:val="en-US" w:eastAsia="en-US"/>
    </w:rPr>
  </w:style>
  <w:style w:type="character" w:customStyle="1" w:styleId="Ttulo8Car">
    <w:name w:val="Título 8 Car"/>
    <w:link w:val="Ttulo8"/>
    <w:semiHidden/>
    <w:rsid w:val="005114F9"/>
    <w:rPr>
      <w:rFonts w:ascii="Calibri" w:hAnsi="Calibri"/>
      <w:i/>
      <w:iCs/>
      <w:sz w:val="24"/>
      <w:szCs w:val="24"/>
      <w:lang w:val="en-US" w:eastAsia="en-US"/>
    </w:rPr>
  </w:style>
  <w:style w:type="character" w:customStyle="1" w:styleId="Ttulo9Car">
    <w:name w:val="Título 9 Car"/>
    <w:link w:val="Ttulo9"/>
    <w:semiHidden/>
    <w:rsid w:val="005114F9"/>
    <w:rPr>
      <w:rFonts w:ascii="Cambria" w:hAnsi="Cambria"/>
      <w:sz w:val="22"/>
      <w:szCs w:val="22"/>
      <w:lang w:val="en-US" w:eastAsia="en-US"/>
    </w:rPr>
  </w:style>
  <w:style w:type="numbering" w:customStyle="1" w:styleId="Estilo1">
    <w:name w:val="Estilo1"/>
    <w:rsid w:val="005114F9"/>
    <w:pPr>
      <w:numPr>
        <w:numId w:val="10"/>
      </w:numPr>
    </w:pPr>
  </w:style>
  <w:style w:type="numbering" w:customStyle="1" w:styleId="Estilo2">
    <w:name w:val="Estilo2"/>
    <w:rsid w:val="005114F9"/>
    <w:pPr>
      <w:numPr>
        <w:numId w:val="11"/>
      </w:numPr>
    </w:pPr>
  </w:style>
  <w:style w:type="paragraph" w:styleId="NormalWeb">
    <w:name w:val="Normal (Web)"/>
    <w:basedOn w:val="Normal"/>
    <w:uiPriority w:val="99"/>
    <w:unhideWhenUsed/>
    <w:rsid w:val="00440C0B"/>
    <w:pPr>
      <w:spacing w:before="100" w:beforeAutospacing="1" w:after="100" w:afterAutospacing="1"/>
    </w:pPr>
    <w:rPr>
      <w:rFonts w:ascii="Times New Roman" w:hAnsi="Times New Roman"/>
      <w:sz w:val="24"/>
      <w:szCs w:val="24"/>
      <w:lang w:val="es-MX" w:eastAsia="es-MX"/>
    </w:rPr>
  </w:style>
  <w:style w:type="paragraph" w:styleId="Textodeglobo">
    <w:name w:val="Balloon Text"/>
    <w:basedOn w:val="Normal"/>
    <w:link w:val="TextodegloboCar"/>
    <w:rsid w:val="00CA56D8"/>
    <w:rPr>
      <w:rFonts w:ascii="Tahoma" w:hAnsi="Tahoma" w:cs="Tahoma"/>
      <w:sz w:val="16"/>
      <w:szCs w:val="16"/>
    </w:rPr>
  </w:style>
  <w:style w:type="character" w:customStyle="1" w:styleId="TextodegloboCar">
    <w:name w:val="Texto de globo Car"/>
    <w:link w:val="Textodeglobo"/>
    <w:rsid w:val="00CA56D8"/>
    <w:rPr>
      <w:rFonts w:ascii="Tahoma" w:hAnsi="Tahoma" w:cs="Tahoma"/>
      <w:sz w:val="16"/>
      <w:szCs w:val="16"/>
      <w:lang w:val="en-US" w:eastAsia="en-US"/>
    </w:rPr>
  </w:style>
  <w:style w:type="paragraph" w:styleId="Subttulo">
    <w:name w:val="Subtitle"/>
    <w:basedOn w:val="Normal"/>
    <w:next w:val="Normal"/>
    <w:link w:val="SubttuloCar"/>
    <w:qFormat/>
    <w:rsid w:val="00D73EB0"/>
    <w:pPr>
      <w:spacing w:after="60"/>
      <w:jc w:val="center"/>
      <w:outlineLvl w:val="1"/>
    </w:pPr>
    <w:rPr>
      <w:rFonts w:ascii="Cambria" w:hAnsi="Cambria"/>
      <w:sz w:val="24"/>
      <w:szCs w:val="24"/>
    </w:rPr>
  </w:style>
  <w:style w:type="character" w:customStyle="1" w:styleId="SubttuloCar">
    <w:name w:val="Subtítulo Car"/>
    <w:link w:val="Subttulo"/>
    <w:rsid w:val="00D73EB0"/>
    <w:rPr>
      <w:rFonts w:ascii="Cambria" w:eastAsia="Times New Roman" w:hAnsi="Cambria" w:cs="Times New Roman"/>
      <w:sz w:val="24"/>
      <w:szCs w:val="24"/>
      <w:lang w:val="en-US" w:eastAsia="en-US"/>
    </w:rPr>
  </w:style>
  <w:style w:type="table" w:styleId="Tablaconcuadrcula">
    <w:name w:val="Table Grid"/>
    <w:basedOn w:val="Tablanormal"/>
    <w:uiPriority w:val="59"/>
    <w:rsid w:val="000846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uiPriority w:val="99"/>
    <w:rsid w:val="00501FB7"/>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545745">
      <w:bodyDiv w:val="1"/>
      <w:marLeft w:val="0"/>
      <w:marRight w:val="0"/>
      <w:marTop w:val="0"/>
      <w:marBottom w:val="0"/>
      <w:divBdr>
        <w:top w:val="none" w:sz="0" w:space="0" w:color="auto"/>
        <w:left w:val="none" w:sz="0" w:space="0" w:color="auto"/>
        <w:bottom w:val="none" w:sz="0" w:space="0" w:color="auto"/>
        <w:right w:val="none" w:sz="0" w:space="0" w:color="auto"/>
      </w:divBdr>
    </w:div>
    <w:div w:id="241571089">
      <w:bodyDiv w:val="1"/>
      <w:marLeft w:val="0"/>
      <w:marRight w:val="0"/>
      <w:marTop w:val="0"/>
      <w:marBottom w:val="0"/>
      <w:divBdr>
        <w:top w:val="none" w:sz="0" w:space="0" w:color="auto"/>
        <w:left w:val="none" w:sz="0" w:space="0" w:color="auto"/>
        <w:bottom w:val="none" w:sz="0" w:space="0" w:color="auto"/>
        <w:right w:val="none" w:sz="0" w:space="0" w:color="auto"/>
      </w:divBdr>
    </w:div>
    <w:div w:id="360473832">
      <w:bodyDiv w:val="1"/>
      <w:marLeft w:val="0"/>
      <w:marRight w:val="0"/>
      <w:marTop w:val="0"/>
      <w:marBottom w:val="0"/>
      <w:divBdr>
        <w:top w:val="none" w:sz="0" w:space="0" w:color="auto"/>
        <w:left w:val="none" w:sz="0" w:space="0" w:color="auto"/>
        <w:bottom w:val="none" w:sz="0" w:space="0" w:color="auto"/>
        <w:right w:val="none" w:sz="0" w:space="0" w:color="auto"/>
      </w:divBdr>
    </w:div>
    <w:div w:id="505246857">
      <w:bodyDiv w:val="1"/>
      <w:marLeft w:val="0"/>
      <w:marRight w:val="0"/>
      <w:marTop w:val="0"/>
      <w:marBottom w:val="0"/>
      <w:divBdr>
        <w:top w:val="none" w:sz="0" w:space="0" w:color="auto"/>
        <w:left w:val="none" w:sz="0" w:space="0" w:color="auto"/>
        <w:bottom w:val="none" w:sz="0" w:space="0" w:color="auto"/>
        <w:right w:val="none" w:sz="0" w:space="0" w:color="auto"/>
      </w:divBdr>
    </w:div>
    <w:div w:id="606154819">
      <w:bodyDiv w:val="1"/>
      <w:marLeft w:val="0"/>
      <w:marRight w:val="0"/>
      <w:marTop w:val="0"/>
      <w:marBottom w:val="0"/>
      <w:divBdr>
        <w:top w:val="none" w:sz="0" w:space="0" w:color="auto"/>
        <w:left w:val="none" w:sz="0" w:space="0" w:color="auto"/>
        <w:bottom w:val="none" w:sz="0" w:space="0" w:color="auto"/>
        <w:right w:val="none" w:sz="0" w:space="0" w:color="auto"/>
      </w:divBdr>
    </w:div>
    <w:div w:id="825784809">
      <w:bodyDiv w:val="1"/>
      <w:marLeft w:val="0"/>
      <w:marRight w:val="0"/>
      <w:marTop w:val="0"/>
      <w:marBottom w:val="0"/>
      <w:divBdr>
        <w:top w:val="none" w:sz="0" w:space="0" w:color="auto"/>
        <w:left w:val="none" w:sz="0" w:space="0" w:color="auto"/>
        <w:bottom w:val="none" w:sz="0" w:space="0" w:color="auto"/>
        <w:right w:val="none" w:sz="0" w:space="0" w:color="auto"/>
      </w:divBdr>
    </w:div>
    <w:div w:id="910895083">
      <w:bodyDiv w:val="1"/>
      <w:marLeft w:val="0"/>
      <w:marRight w:val="0"/>
      <w:marTop w:val="0"/>
      <w:marBottom w:val="0"/>
      <w:divBdr>
        <w:top w:val="none" w:sz="0" w:space="0" w:color="auto"/>
        <w:left w:val="none" w:sz="0" w:space="0" w:color="auto"/>
        <w:bottom w:val="none" w:sz="0" w:space="0" w:color="auto"/>
        <w:right w:val="none" w:sz="0" w:space="0" w:color="auto"/>
      </w:divBdr>
    </w:div>
    <w:div w:id="936641730">
      <w:bodyDiv w:val="1"/>
      <w:marLeft w:val="0"/>
      <w:marRight w:val="0"/>
      <w:marTop w:val="0"/>
      <w:marBottom w:val="0"/>
      <w:divBdr>
        <w:top w:val="none" w:sz="0" w:space="0" w:color="auto"/>
        <w:left w:val="none" w:sz="0" w:space="0" w:color="auto"/>
        <w:bottom w:val="none" w:sz="0" w:space="0" w:color="auto"/>
        <w:right w:val="none" w:sz="0" w:space="0" w:color="auto"/>
      </w:divBdr>
    </w:div>
    <w:div w:id="996416102">
      <w:bodyDiv w:val="1"/>
      <w:marLeft w:val="0"/>
      <w:marRight w:val="0"/>
      <w:marTop w:val="0"/>
      <w:marBottom w:val="0"/>
      <w:divBdr>
        <w:top w:val="none" w:sz="0" w:space="0" w:color="auto"/>
        <w:left w:val="none" w:sz="0" w:space="0" w:color="auto"/>
        <w:bottom w:val="none" w:sz="0" w:space="0" w:color="auto"/>
        <w:right w:val="none" w:sz="0" w:space="0" w:color="auto"/>
      </w:divBdr>
    </w:div>
    <w:div w:id="1025250163">
      <w:bodyDiv w:val="1"/>
      <w:marLeft w:val="0"/>
      <w:marRight w:val="0"/>
      <w:marTop w:val="0"/>
      <w:marBottom w:val="0"/>
      <w:divBdr>
        <w:top w:val="none" w:sz="0" w:space="0" w:color="auto"/>
        <w:left w:val="none" w:sz="0" w:space="0" w:color="auto"/>
        <w:bottom w:val="none" w:sz="0" w:space="0" w:color="auto"/>
        <w:right w:val="none" w:sz="0" w:space="0" w:color="auto"/>
      </w:divBdr>
    </w:div>
    <w:div w:id="1051614654">
      <w:bodyDiv w:val="1"/>
      <w:marLeft w:val="0"/>
      <w:marRight w:val="0"/>
      <w:marTop w:val="0"/>
      <w:marBottom w:val="0"/>
      <w:divBdr>
        <w:top w:val="none" w:sz="0" w:space="0" w:color="auto"/>
        <w:left w:val="none" w:sz="0" w:space="0" w:color="auto"/>
        <w:bottom w:val="none" w:sz="0" w:space="0" w:color="auto"/>
        <w:right w:val="none" w:sz="0" w:space="0" w:color="auto"/>
      </w:divBdr>
    </w:div>
    <w:div w:id="1207721689">
      <w:bodyDiv w:val="1"/>
      <w:marLeft w:val="0"/>
      <w:marRight w:val="0"/>
      <w:marTop w:val="0"/>
      <w:marBottom w:val="0"/>
      <w:divBdr>
        <w:top w:val="none" w:sz="0" w:space="0" w:color="auto"/>
        <w:left w:val="none" w:sz="0" w:space="0" w:color="auto"/>
        <w:bottom w:val="none" w:sz="0" w:space="0" w:color="auto"/>
        <w:right w:val="none" w:sz="0" w:space="0" w:color="auto"/>
      </w:divBdr>
    </w:div>
    <w:div w:id="1268469265">
      <w:bodyDiv w:val="1"/>
      <w:marLeft w:val="0"/>
      <w:marRight w:val="0"/>
      <w:marTop w:val="0"/>
      <w:marBottom w:val="0"/>
      <w:divBdr>
        <w:top w:val="none" w:sz="0" w:space="0" w:color="auto"/>
        <w:left w:val="none" w:sz="0" w:space="0" w:color="auto"/>
        <w:bottom w:val="none" w:sz="0" w:space="0" w:color="auto"/>
        <w:right w:val="none" w:sz="0" w:space="0" w:color="auto"/>
      </w:divBdr>
    </w:div>
    <w:div w:id="1315643046">
      <w:bodyDiv w:val="1"/>
      <w:marLeft w:val="0"/>
      <w:marRight w:val="0"/>
      <w:marTop w:val="0"/>
      <w:marBottom w:val="0"/>
      <w:divBdr>
        <w:top w:val="none" w:sz="0" w:space="0" w:color="auto"/>
        <w:left w:val="none" w:sz="0" w:space="0" w:color="auto"/>
        <w:bottom w:val="none" w:sz="0" w:space="0" w:color="auto"/>
        <w:right w:val="none" w:sz="0" w:space="0" w:color="auto"/>
      </w:divBdr>
    </w:div>
    <w:div w:id="1381594342">
      <w:bodyDiv w:val="1"/>
      <w:marLeft w:val="0"/>
      <w:marRight w:val="0"/>
      <w:marTop w:val="0"/>
      <w:marBottom w:val="0"/>
      <w:divBdr>
        <w:top w:val="none" w:sz="0" w:space="0" w:color="auto"/>
        <w:left w:val="none" w:sz="0" w:space="0" w:color="auto"/>
        <w:bottom w:val="none" w:sz="0" w:space="0" w:color="auto"/>
        <w:right w:val="none" w:sz="0" w:space="0" w:color="auto"/>
      </w:divBdr>
    </w:div>
    <w:div w:id="1396468927">
      <w:bodyDiv w:val="1"/>
      <w:marLeft w:val="0"/>
      <w:marRight w:val="0"/>
      <w:marTop w:val="0"/>
      <w:marBottom w:val="0"/>
      <w:divBdr>
        <w:top w:val="none" w:sz="0" w:space="0" w:color="auto"/>
        <w:left w:val="none" w:sz="0" w:space="0" w:color="auto"/>
        <w:bottom w:val="none" w:sz="0" w:space="0" w:color="auto"/>
        <w:right w:val="none" w:sz="0" w:space="0" w:color="auto"/>
      </w:divBdr>
    </w:div>
    <w:div w:id="1471940563">
      <w:bodyDiv w:val="1"/>
      <w:marLeft w:val="0"/>
      <w:marRight w:val="0"/>
      <w:marTop w:val="0"/>
      <w:marBottom w:val="0"/>
      <w:divBdr>
        <w:top w:val="none" w:sz="0" w:space="0" w:color="auto"/>
        <w:left w:val="none" w:sz="0" w:space="0" w:color="auto"/>
        <w:bottom w:val="none" w:sz="0" w:space="0" w:color="auto"/>
        <w:right w:val="none" w:sz="0" w:space="0" w:color="auto"/>
      </w:divBdr>
    </w:div>
    <w:div w:id="1473249479">
      <w:bodyDiv w:val="1"/>
      <w:marLeft w:val="0"/>
      <w:marRight w:val="0"/>
      <w:marTop w:val="0"/>
      <w:marBottom w:val="0"/>
      <w:divBdr>
        <w:top w:val="none" w:sz="0" w:space="0" w:color="auto"/>
        <w:left w:val="none" w:sz="0" w:space="0" w:color="auto"/>
        <w:bottom w:val="none" w:sz="0" w:space="0" w:color="auto"/>
        <w:right w:val="none" w:sz="0" w:space="0" w:color="auto"/>
      </w:divBdr>
    </w:div>
    <w:div w:id="1548101096">
      <w:bodyDiv w:val="1"/>
      <w:marLeft w:val="0"/>
      <w:marRight w:val="0"/>
      <w:marTop w:val="0"/>
      <w:marBottom w:val="0"/>
      <w:divBdr>
        <w:top w:val="none" w:sz="0" w:space="0" w:color="auto"/>
        <w:left w:val="none" w:sz="0" w:space="0" w:color="auto"/>
        <w:bottom w:val="none" w:sz="0" w:space="0" w:color="auto"/>
        <w:right w:val="none" w:sz="0" w:space="0" w:color="auto"/>
      </w:divBdr>
    </w:div>
    <w:div w:id="1732147439">
      <w:bodyDiv w:val="1"/>
      <w:marLeft w:val="0"/>
      <w:marRight w:val="0"/>
      <w:marTop w:val="0"/>
      <w:marBottom w:val="0"/>
      <w:divBdr>
        <w:top w:val="none" w:sz="0" w:space="0" w:color="auto"/>
        <w:left w:val="none" w:sz="0" w:space="0" w:color="auto"/>
        <w:bottom w:val="none" w:sz="0" w:space="0" w:color="auto"/>
        <w:right w:val="none" w:sz="0" w:space="0" w:color="auto"/>
      </w:divBdr>
    </w:div>
    <w:div w:id="1859193980">
      <w:bodyDiv w:val="1"/>
      <w:marLeft w:val="0"/>
      <w:marRight w:val="0"/>
      <w:marTop w:val="0"/>
      <w:marBottom w:val="0"/>
      <w:divBdr>
        <w:top w:val="none" w:sz="0" w:space="0" w:color="auto"/>
        <w:left w:val="none" w:sz="0" w:space="0" w:color="auto"/>
        <w:bottom w:val="none" w:sz="0" w:space="0" w:color="auto"/>
        <w:right w:val="none" w:sz="0" w:space="0" w:color="auto"/>
      </w:divBdr>
    </w:div>
    <w:div w:id="1942716185">
      <w:bodyDiv w:val="1"/>
      <w:marLeft w:val="0"/>
      <w:marRight w:val="0"/>
      <w:marTop w:val="0"/>
      <w:marBottom w:val="0"/>
      <w:divBdr>
        <w:top w:val="none" w:sz="0" w:space="0" w:color="auto"/>
        <w:left w:val="none" w:sz="0" w:space="0" w:color="auto"/>
        <w:bottom w:val="none" w:sz="0" w:space="0" w:color="auto"/>
        <w:right w:val="none" w:sz="0" w:space="0" w:color="auto"/>
      </w:divBdr>
    </w:div>
    <w:div w:id="1977949762">
      <w:bodyDiv w:val="1"/>
      <w:marLeft w:val="0"/>
      <w:marRight w:val="0"/>
      <w:marTop w:val="0"/>
      <w:marBottom w:val="0"/>
      <w:divBdr>
        <w:top w:val="none" w:sz="0" w:space="0" w:color="auto"/>
        <w:left w:val="none" w:sz="0" w:space="0" w:color="auto"/>
        <w:bottom w:val="none" w:sz="0" w:space="0" w:color="auto"/>
        <w:right w:val="none" w:sz="0" w:space="0" w:color="auto"/>
      </w:divBdr>
    </w:div>
    <w:div w:id="2009210800">
      <w:bodyDiv w:val="1"/>
      <w:marLeft w:val="0"/>
      <w:marRight w:val="0"/>
      <w:marTop w:val="0"/>
      <w:marBottom w:val="0"/>
      <w:divBdr>
        <w:top w:val="none" w:sz="0" w:space="0" w:color="auto"/>
        <w:left w:val="none" w:sz="0" w:space="0" w:color="auto"/>
        <w:bottom w:val="none" w:sz="0" w:space="0" w:color="auto"/>
        <w:right w:val="none" w:sz="0" w:space="0" w:color="auto"/>
      </w:divBdr>
    </w:div>
    <w:div w:id="2014333781">
      <w:bodyDiv w:val="1"/>
      <w:marLeft w:val="0"/>
      <w:marRight w:val="0"/>
      <w:marTop w:val="0"/>
      <w:marBottom w:val="0"/>
      <w:divBdr>
        <w:top w:val="none" w:sz="0" w:space="0" w:color="auto"/>
        <w:left w:val="none" w:sz="0" w:space="0" w:color="auto"/>
        <w:bottom w:val="none" w:sz="0" w:space="0" w:color="auto"/>
        <w:right w:val="none" w:sz="0" w:space="0" w:color="auto"/>
      </w:divBdr>
    </w:div>
    <w:div w:id="2096049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oleObject" Target="embeddings/oleObject7.bin"/><Relationship Id="rId21" Type="http://schemas.openxmlformats.org/officeDocument/2006/relationships/image" Target="media/image5.wmf"/><Relationship Id="rId34" Type="http://schemas.openxmlformats.org/officeDocument/2006/relationships/oleObject" Target="embeddings/oleObject11.bin"/><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wmf"/><Relationship Id="rId25" Type="http://schemas.openxmlformats.org/officeDocument/2006/relationships/image" Target="media/image7.wmf"/><Relationship Id="rId33" Type="http://schemas.openxmlformats.org/officeDocument/2006/relationships/image" Target="media/image11.w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image" Target="media/image9.w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oleObject" Target="embeddings/oleObject6.bin"/><Relationship Id="rId32" Type="http://schemas.openxmlformats.org/officeDocument/2006/relationships/oleObject" Target="embeddings/oleObject10.bin"/><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wmf"/><Relationship Id="rId23" Type="http://schemas.openxmlformats.org/officeDocument/2006/relationships/image" Target="media/image6.wmf"/><Relationship Id="rId28" Type="http://schemas.openxmlformats.org/officeDocument/2006/relationships/oleObject" Target="embeddings/oleObject8.bin"/><Relationship Id="rId36" Type="http://schemas.openxmlformats.org/officeDocument/2006/relationships/oleObject" Target="embeddings/oleObject12.bin"/><Relationship Id="rId10" Type="http://schemas.openxmlformats.org/officeDocument/2006/relationships/endnotes" Target="endnotes.xml"/><Relationship Id="rId19" Type="http://schemas.openxmlformats.org/officeDocument/2006/relationships/image" Target="media/image4.wmf"/><Relationship Id="rId31" Type="http://schemas.openxmlformats.org/officeDocument/2006/relationships/image" Target="media/image10.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1.bin"/><Relationship Id="rId22" Type="http://schemas.openxmlformats.org/officeDocument/2006/relationships/oleObject" Target="embeddings/oleObject5.bin"/><Relationship Id="rId27" Type="http://schemas.openxmlformats.org/officeDocument/2006/relationships/image" Target="media/image8.wmf"/><Relationship Id="rId30" Type="http://schemas.openxmlformats.org/officeDocument/2006/relationships/oleObject" Target="embeddings/oleObject9.bin"/><Relationship Id="rId35" Type="http://schemas.openxmlformats.org/officeDocument/2006/relationships/image" Target="media/image12.wmf"/><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FE73F6-DA11-4C2F-80AD-B3298B7E94B7}">
  <ds:schemaRefs>
    <ds:schemaRef ds:uri="http://schemas.microsoft.com/sharepoint/v3/contenttype/forms"/>
  </ds:schemaRefs>
</ds:datastoreItem>
</file>

<file path=customXml/itemProps2.xml><?xml version="1.0" encoding="utf-8"?>
<ds:datastoreItem xmlns:ds="http://schemas.openxmlformats.org/officeDocument/2006/customXml" ds:itemID="{996C8C38-803B-4E07-9AB8-3C5574857D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6882827B-B0AA-49A7-B521-D805A31B0F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E8BF8D7-A8B9-4B42-8812-80439714BD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Pages>
  <Words>6865</Words>
  <Characters>37760</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1</vt:lpstr>
      <vt:lpstr>1</vt:lpstr>
    </vt:vector>
  </TitlesOfParts>
  <Company>RADIOMOVIL DIPSA S.A. DE C.V.</Company>
  <LinksUpToDate>false</LinksUpToDate>
  <CharactersWithSpaces>44536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Gerardo Elizarrarás Gachuz</dc:creator>
  <cp:lastModifiedBy>Anaid Karina Limon Rivera</cp:lastModifiedBy>
  <cp:revision>21</cp:revision>
  <cp:lastPrinted>2015-05-28T18:38:00Z</cp:lastPrinted>
  <dcterms:created xsi:type="dcterms:W3CDTF">2017-07-31T16:05:00Z</dcterms:created>
  <dcterms:modified xsi:type="dcterms:W3CDTF">2019-08-06T16:49:00Z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