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A4EF" w14:textId="77777777" w:rsidR="008C7514" w:rsidRPr="00F042D8" w:rsidRDefault="001D4EDF" w:rsidP="001D4EDF">
      <w:pPr>
        <w:spacing w:before="240"/>
        <w:jc w:val="center"/>
        <w:rPr>
          <w:rFonts w:ascii="ITC Avant Garde" w:eastAsia="Times New Roman" w:hAnsi="ITC Avant Garde" w:cs="Arial"/>
          <w:b/>
          <w:kern w:val="2"/>
          <w:sz w:val="22"/>
          <w:szCs w:val="22"/>
          <w:lang w:eastAsia="ar-SA"/>
        </w:rPr>
      </w:pPr>
      <w:bookmarkStart w:id="0" w:name="_GoBack"/>
      <w:bookmarkEnd w:id="0"/>
      <w:r>
        <w:rPr>
          <w:rFonts w:ascii="ITC Avant Garde" w:hAnsi="ITC Avant Garde"/>
          <w:b/>
          <w:sz w:val="22"/>
          <w:szCs w:val="22"/>
        </w:rPr>
        <w:t>ANEXO ÚNICO</w:t>
      </w:r>
    </w:p>
    <w:p w14:paraId="53604615" w14:textId="77777777" w:rsidR="008C7514" w:rsidRPr="00F042D8" w:rsidRDefault="008C7514" w:rsidP="00F95530">
      <w:pPr>
        <w:spacing w:before="240"/>
        <w:jc w:val="both"/>
        <w:rPr>
          <w:rFonts w:ascii="ITC Avant Garde" w:eastAsia="Times New Roman" w:hAnsi="ITC Avant Garde" w:cs="Arial"/>
          <w:kern w:val="2"/>
          <w:sz w:val="22"/>
          <w:szCs w:val="22"/>
          <w:lang w:eastAsia="ar-SA"/>
        </w:rPr>
      </w:pPr>
    </w:p>
    <w:p w14:paraId="2F6D64C7" w14:textId="15128580" w:rsidR="000E0E15" w:rsidRDefault="007F7EA8" w:rsidP="008551D7">
      <w:pPr>
        <w:pStyle w:val="Texto"/>
        <w:spacing w:before="240" w:after="240" w:line="240" w:lineRule="auto"/>
        <w:ind w:firstLine="0"/>
        <w:rPr>
          <w:rFonts w:ascii="ITC Avant Garde" w:hAnsi="ITC Avant Garde"/>
          <w:bCs/>
          <w:sz w:val="22"/>
          <w:szCs w:val="22"/>
          <w:lang w:val="es-MX"/>
        </w:rPr>
      </w:pPr>
      <w:r w:rsidRPr="007F7EA8">
        <w:rPr>
          <w:rFonts w:ascii="ITC Avant Garde" w:hAnsi="ITC Avant Garde"/>
          <w:b/>
          <w:bCs/>
          <w:sz w:val="22"/>
          <w:szCs w:val="22"/>
          <w:lang w:val="es-MX"/>
        </w:rPr>
        <w:t xml:space="preserve">ÚNICO. </w:t>
      </w:r>
      <w:r w:rsidRPr="00441102">
        <w:rPr>
          <w:rFonts w:ascii="ITC Avant Garde" w:hAnsi="ITC Avant Garde"/>
          <w:bCs/>
          <w:sz w:val="22"/>
          <w:szCs w:val="22"/>
          <w:lang w:val="es-MX"/>
        </w:rPr>
        <w:t>Se</w:t>
      </w:r>
      <w:r w:rsidRPr="007F7EA8">
        <w:rPr>
          <w:rFonts w:ascii="ITC Avant Garde" w:hAnsi="ITC Avant Garde"/>
          <w:b/>
          <w:bCs/>
          <w:sz w:val="22"/>
          <w:szCs w:val="22"/>
          <w:lang w:val="es-MX"/>
        </w:rPr>
        <w:t xml:space="preserve"> MODIFICAN </w:t>
      </w:r>
      <w:r w:rsidRPr="00441102">
        <w:rPr>
          <w:rFonts w:ascii="ITC Avant Garde" w:hAnsi="ITC Avant Garde"/>
          <w:bCs/>
          <w:sz w:val="22"/>
          <w:szCs w:val="22"/>
          <w:lang w:val="es-MX"/>
        </w:rPr>
        <w:t>las reglas 39, 40</w:t>
      </w:r>
      <w:r w:rsidR="00DB3739">
        <w:rPr>
          <w:rFonts w:ascii="ITC Avant Garde" w:hAnsi="ITC Avant Garde"/>
          <w:bCs/>
          <w:sz w:val="22"/>
          <w:szCs w:val="22"/>
          <w:lang w:val="es-MX"/>
        </w:rPr>
        <w:t xml:space="preserve">, </w:t>
      </w:r>
      <w:r w:rsidRPr="00441102">
        <w:rPr>
          <w:rFonts w:ascii="ITC Avant Garde" w:hAnsi="ITC Avant Garde"/>
          <w:bCs/>
          <w:sz w:val="22"/>
          <w:szCs w:val="22"/>
          <w:lang w:val="es-MX"/>
        </w:rPr>
        <w:t>47</w:t>
      </w:r>
      <w:r w:rsidR="000F3E56">
        <w:rPr>
          <w:rFonts w:ascii="ITC Avant Garde" w:hAnsi="ITC Avant Garde"/>
          <w:bCs/>
          <w:sz w:val="22"/>
          <w:szCs w:val="22"/>
          <w:lang w:val="es-MX"/>
        </w:rPr>
        <w:t xml:space="preserve"> y</w:t>
      </w:r>
      <w:r w:rsidR="00DB3739">
        <w:rPr>
          <w:rFonts w:ascii="ITC Avant Garde" w:hAnsi="ITC Avant Garde"/>
          <w:bCs/>
          <w:sz w:val="22"/>
          <w:szCs w:val="22"/>
          <w:lang w:val="es-MX"/>
        </w:rPr>
        <w:t xml:space="preserve"> 52, </w:t>
      </w:r>
      <w:r w:rsidRPr="00441102">
        <w:rPr>
          <w:rFonts w:ascii="ITC Avant Garde" w:hAnsi="ITC Avant Garde"/>
          <w:bCs/>
          <w:sz w:val="22"/>
          <w:szCs w:val="22"/>
          <w:lang w:val="es-MX"/>
        </w:rPr>
        <w:t>para quedar como sigue:</w:t>
      </w:r>
    </w:p>
    <w:p w14:paraId="161B6133" w14:textId="77777777" w:rsidR="005E4FEF" w:rsidRPr="006B7B90" w:rsidRDefault="005E4FEF" w:rsidP="00F95530">
      <w:pPr>
        <w:pStyle w:val="Texto"/>
        <w:spacing w:before="240" w:after="240" w:line="240" w:lineRule="auto"/>
        <w:ind w:left="426" w:firstLine="282"/>
        <w:rPr>
          <w:rFonts w:ascii="ITC Avant Garde" w:hAnsi="ITC Avant Garde"/>
          <w:sz w:val="22"/>
          <w:szCs w:val="22"/>
          <w:lang w:val="es-ES_tradnl"/>
        </w:rPr>
      </w:pPr>
    </w:p>
    <w:p w14:paraId="336CA437" w14:textId="5644AEF0" w:rsidR="000E07DD" w:rsidRDefault="00027A69" w:rsidP="00F95530">
      <w:pPr>
        <w:pStyle w:val="Texto"/>
        <w:spacing w:before="240" w:after="240" w:line="221" w:lineRule="exact"/>
        <w:ind w:left="426" w:firstLine="282"/>
        <w:rPr>
          <w:rFonts w:ascii="ITC Avant Garde" w:hAnsi="ITC Avant Garde"/>
          <w:sz w:val="22"/>
          <w:szCs w:val="22"/>
          <w:lang w:val="es-ES_tradnl"/>
        </w:rPr>
      </w:pPr>
      <w:r w:rsidRPr="0086550B">
        <w:rPr>
          <w:rFonts w:ascii="ITC Avant Garde" w:hAnsi="ITC Avant Garde"/>
          <w:b/>
          <w:sz w:val="22"/>
          <w:szCs w:val="22"/>
          <w:lang w:val="es-ES_tradnl"/>
        </w:rPr>
        <w:t xml:space="preserve">Regla </w:t>
      </w:r>
      <w:r w:rsidR="0086550B" w:rsidRPr="0086550B">
        <w:rPr>
          <w:rFonts w:ascii="ITC Avant Garde" w:hAnsi="ITC Avant Garde"/>
          <w:b/>
          <w:sz w:val="22"/>
          <w:szCs w:val="22"/>
          <w:lang w:val="es-ES_tradnl"/>
        </w:rPr>
        <w:t>39</w:t>
      </w:r>
      <w:r w:rsidRPr="0086550B">
        <w:rPr>
          <w:rFonts w:ascii="ITC Avant Garde" w:hAnsi="ITC Avant Garde"/>
          <w:b/>
          <w:sz w:val="22"/>
          <w:szCs w:val="22"/>
          <w:lang w:val="es-ES_tradnl"/>
        </w:rPr>
        <w:t xml:space="preserve">. </w:t>
      </w:r>
      <w:r w:rsidR="0086550B">
        <w:rPr>
          <w:rFonts w:ascii="ITC Avant Garde" w:hAnsi="ITC Avant Garde"/>
          <w:b/>
          <w:sz w:val="22"/>
          <w:szCs w:val="22"/>
          <w:lang w:val="es-ES_tradnl"/>
        </w:rPr>
        <w:t>NIP de Confirmación.</w:t>
      </w:r>
      <w:r w:rsidR="00493D2A" w:rsidRPr="00493D2A">
        <w:t xml:space="preserve"> </w:t>
      </w:r>
      <w:r w:rsidR="00493D2A">
        <w:rPr>
          <w:rFonts w:ascii="ITC Avant Garde" w:hAnsi="ITC Avant Garde"/>
          <w:sz w:val="22"/>
          <w:szCs w:val="22"/>
          <w:lang w:val="es-ES_tradnl"/>
        </w:rPr>
        <w:t>…</w:t>
      </w:r>
      <w:r w:rsidR="00C6137F">
        <w:rPr>
          <w:rFonts w:ascii="ITC Avant Garde" w:hAnsi="ITC Avant Garde"/>
          <w:sz w:val="22"/>
          <w:szCs w:val="22"/>
          <w:lang w:val="es-ES_tradnl"/>
        </w:rPr>
        <w:t xml:space="preserve"> </w:t>
      </w:r>
    </w:p>
    <w:p w14:paraId="69E49EC8" w14:textId="77777777" w:rsidR="0086550B" w:rsidRDefault="0086550B" w:rsidP="00F95530">
      <w:pPr>
        <w:pStyle w:val="Texto"/>
        <w:spacing w:before="240" w:after="240" w:line="221" w:lineRule="exact"/>
        <w:ind w:left="426" w:firstLine="282"/>
        <w:rPr>
          <w:rFonts w:ascii="ITC Avant Garde" w:hAnsi="ITC Avant Garde"/>
          <w:sz w:val="22"/>
          <w:szCs w:val="22"/>
          <w:lang w:val="es-ES_tradnl"/>
        </w:rPr>
      </w:pPr>
      <w:r w:rsidRPr="0086550B">
        <w:rPr>
          <w:rFonts w:ascii="ITC Avant Garde" w:hAnsi="ITC Avant Garde"/>
          <w:sz w:val="22"/>
          <w:szCs w:val="22"/>
          <w:lang w:val="es-ES_tradnl"/>
        </w:rPr>
        <w:t>…</w:t>
      </w:r>
    </w:p>
    <w:p w14:paraId="02AC3F78" w14:textId="77777777" w:rsidR="0086550B" w:rsidRDefault="0086550B" w:rsidP="00F95530">
      <w:pPr>
        <w:pStyle w:val="Texto"/>
        <w:spacing w:before="240" w:after="240" w:line="218" w:lineRule="exact"/>
        <w:ind w:left="426" w:right="720" w:firstLine="282"/>
        <w:rPr>
          <w:rFonts w:ascii="ITC Avant Garde" w:hAnsi="ITC Avant Garde"/>
          <w:sz w:val="22"/>
          <w:szCs w:val="22"/>
          <w:lang w:val="es-ES_tradnl"/>
        </w:rPr>
      </w:pPr>
      <w:r w:rsidRPr="000E55B3">
        <w:rPr>
          <w:rFonts w:ascii="ITC Avant Garde" w:hAnsi="ITC Avant Garde"/>
          <w:b/>
          <w:sz w:val="22"/>
          <w:szCs w:val="22"/>
          <w:lang w:val="es-ES_tradnl"/>
        </w:rPr>
        <w:t>I.</w:t>
      </w:r>
      <w:r w:rsidRPr="0086550B">
        <w:rPr>
          <w:rFonts w:ascii="ITC Avant Garde" w:hAnsi="ITC Avant Garde"/>
          <w:sz w:val="22"/>
          <w:szCs w:val="22"/>
          <w:lang w:val="es-ES_tradnl"/>
        </w:rPr>
        <w:t xml:space="preserve"> …</w:t>
      </w:r>
    </w:p>
    <w:p w14:paraId="250B85C9" w14:textId="77777777" w:rsidR="0003011D" w:rsidRPr="0003011D" w:rsidRDefault="0003011D" w:rsidP="00F95530">
      <w:pPr>
        <w:pStyle w:val="Texto"/>
        <w:spacing w:before="240" w:after="240" w:line="240" w:lineRule="auto"/>
        <w:ind w:left="708" w:firstLine="0"/>
        <w:rPr>
          <w:rFonts w:ascii="ITC Avant Garde" w:hAnsi="ITC Avant Garde"/>
          <w:sz w:val="22"/>
          <w:szCs w:val="22"/>
          <w:lang w:val="es-ES_tradnl"/>
        </w:rPr>
      </w:pPr>
      <w:r w:rsidRPr="0003011D">
        <w:rPr>
          <w:rFonts w:ascii="ITC Avant Garde" w:hAnsi="ITC Avant Garde"/>
          <w:sz w:val="22"/>
          <w:szCs w:val="22"/>
          <w:lang w:val="es-ES_tradnl"/>
        </w:rPr>
        <w:t xml:space="preserve">Cuando </w:t>
      </w:r>
      <w:r w:rsidR="00700F39">
        <w:rPr>
          <w:rFonts w:ascii="ITC Avant Garde" w:hAnsi="ITC Avant Garde"/>
          <w:sz w:val="22"/>
          <w:szCs w:val="22"/>
          <w:lang w:val="es-ES_tradnl"/>
        </w:rPr>
        <w:t>el Proveedor Receptor</w:t>
      </w:r>
      <w:r w:rsidRPr="0003011D">
        <w:rPr>
          <w:rFonts w:ascii="ITC Avant Garde" w:hAnsi="ITC Avant Garde"/>
          <w:sz w:val="22"/>
          <w:szCs w:val="22"/>
          <w:lang w:val="es-ES_tradnl"/>
        </w:rPr>
        <w:t xml:space="preserve"> solicite el NIP de Confirmación a través de este mecanismo, el ABD debe</w:t>
      </w:r>
      <w:r w:rsidR="00700F39">
        <w:rPr>
          <w:rFonts w:ascii="ITC Avant Garde" w:hAnsi="ITC Avant Garde"/>
          <w:sz w:val="22"/>
          <w:szCs w:val="22"/>
          <w:lang w:val="es-ES_tradnl"/>
        </w:rPr>
        <w:t>rá</w:t>
      </w:r>
      <w:r w:rsidRPr="0003011D">
        <w:rPr>
          <w:rFonts w:ascii="ITC Avant Garde" w:hAnsi="ITC Avant Garde"/>
          <w:sz w:val="22"/>
          <w:szCs w:val="22"/>
          <w:lang w:val="es-ES_tradnl"/>
        </w:rPr>
        <w:t xml:space="preserve"> enviar un</w:t>
      </w:r>
      <w:r>
        <w:rPr>
          <w:rFonts w:ascii="ITC Avant Garde" w:hAnsi="ITC Avant Garde"/>
          <w:sz w:val="22"/>
          <w:szCs w:val="22"/>
          <w:lang w:val="es-ES_tradnl"/>
        </w:rPr>
        <w:t xml:space="preserve"> </w:t>
      </w:r>
      <w:r w:rsidRPr="0003011D">
        <w:rPr>
          <w:rFonts w:ascii="ITC Avant Garde" w:hAnsi="ITC Avant Garde"/>
          <w:sz w:val="22"/>
          <w:szCs w:val="22"/>
          <w:lang w:val="es-ES_tradnl"/>
        </w:rPr>
        <w:t xml:space="preserve">mensaje de texto al Usuario al número telefónico para el que se solicita la generación del NIP, con la finalidad de que el Usuario </w:t>
      </w:r>
      <w:r w:rsidR="00700F39">
        <w:rPr>
          <w:rFonts w:ascii="ITC Avant Garde" w:hAnsi="ITC Avant Garde"/>
          <w:sz w:val="22"/>
          <w:szCs w:val="22"/>
          <w:lang w:val="es-ES_tradnl"/>
        </w:rPr>
        <w:t>confirme su voluntad de recibirlo</w:t>
      </w:r>
      <w:r w:rsidRPr="0003011D">
        <w:rPr>
          <w:rFonts w:ascii="ITC Avant Garde" w:hAnsi="ITC Avant Garde"/>
          <w:sz w:val="22"/>
          <w:szCs w:val="22"/>
          <w:lang w:val="es-ES_tradnl"/>
        </w:rPr>
        <w:t>. Este mensaje contendrá la siguiente leyenda:</w:t>
      </w:r>
    </w:p>
    <w:p w14:paraId="4618236C" w14:textId="77777777" w:rsidR="0003011D" w:rsidRPr="0003011D" w:rsidRDefault="0003011D" w:rsidP="00F95530">
      <w:pPr>
        <w:pStyle w:val="Texto"/>
        <w:spacing w:before="240" w:after="240" w:line="240" w:lineRule="auto"/>
        <w:ind w:left="996" w:firstLine="0"/>
        <w:rPr>
          <w:rFonts w:ascii="ITC Avant Garde" w:hAnsi="ITC Avant Garde"/>
          <w:sz w:val="22"/>
          <w:szCs w:val="22"/>
          <w:lang w:val="es-ES_tradnl"/>
        </w:rPr>
      </w:pPr>
      <w:r>
        <w:rPr>
          <w:rFonts w:ascii="ITC Avant Garde" w:hAnsi="ITC Avant Garde"/>
          <w:sz w:val="22"/>
          <w:szCs w:val="22"/>
          <w:lang w:val="es-ES_tradnl"/>
        </w:rPr>
        <w:t>“</w:t>
      </w:r>
      <w:r w:rsidRPr="00401A23">
        <w:rPr>
          <w:rFonts w:ascii="ITC Avant Garde" w:hAnsi="ITC Avant Garde"/>
          <w:sz w:val="22"/>
          <w:szCs w:val="22"/>
          <w:lang w:val="es-ES_tradnl"/>
        </w:rPr>
        <w:t>Estimado usuario, XXXXXXXX acaba de solicitar un NIP</w:t>
      </w:r>
      <w:r w:rsidR="00DB3739" w:rsidRPr="00401A23">
        <w:rPr>
          <w:rFonts w:ascii="ITC Avant Garde" w:hAnsi="ITC Avant Garde"/>
          <w:sz w:val="22"/>
          <w:szCs w:val="22"/>
          <w:lang w:val="es-ES_tradnl"/>
        </w:rPr>
        <w:t xml:space="preserve"> para cambia</w:t>
      </w:r>
      <w:r w:rsidR="00DB3739" w:rsidRPr="009E1884">
        <w:rPr>
          <w:rFonts w:ascii="ITC Avant Garde" w:hAnsi="ITC Avant Garde"/>
          <w:sz w:val="22"/>
          <w:szCs w:val="22"/>
          <w:lang w:val="es-ES_tradnl"/>
        </w:rPr>
        <w:t>r</w:t>
      </w:r>
      <w:r w:rsidR="00401A23" w:rsidRPr="009E1884">
        <w:rPr>
          <w:rFonts w:ascii="ITC Avant Garde" w:hAnsi="ITC Avant Garde"/>
          <w:sz w:val="22"/>
          <w:szCs w:val="22"/>
          <w:lang w:val="es-ES_tradnl"/>
        </w:rPr>
        <w:t>te</w:t>
      </w:r>
      <w:r w:rsidR="00DB3739" w:rsidRPr="00401A23">
        <w:rPr>
          <w:rFonts w:ascii="ITC Avant Garde" w:hAnsi="ITC Avant Garde"/>
          <w:sz w:val="22"/>
          <w:szCs w:val="22"/>
          <w:lang w:val="es-ES_tradnl"/>
        </w:rPr>
        <w:t xml:space="preserve"> de compañía telefónica</w:t>
      </w:r>
      <w:r w:rsidRPr="00401A23">
        <w:rPr>
          <w:rFonts w:ascii="ITC Avant Garde" w:hAnsi="ITC Avant Garde"/>
          <w:sz w:val="22"/>
          <w:szCs w:val="22"/>
          <w:lang w:val="es-ES_tradnl"/>
        </w:rPr>
        <w:t>. Si desea recibirlo, tiene 24</w:t>
      </w:r>
      <w:r w:rsidR="004126E0">
        <w:rPr>
          <w:rFonts w:ascii="ITC Avant Garde" w:hAnsi="ITC Avant Garde"/>
          <w:sz w:val="22"/>
          <w:szCs w:val="22"/>
          <w:lang w:val="es-ES_tradnl"/>
        </w:rPr>
        <w:t>hrs</w:t>
      </w:r>
      <w:r w:rsidRPr="00401A23">
        <w:rPr>
          <w:rFonts w:ascii="ITC Avant Garde" w:hAnsi="ITC Avant Garde"/>
          <w:sz w:val="22"/>
          <w:szCs w:val="22"/>
          <w:lang w:val="es-ES_tradnl"/>
        </w:rPr>
        <w:t xml:space="preserve"> para responder </w:t>
      </w:r>
      <w:r w:rsidR="00700F39" w:rsidRPr="00401A23">
        <w:rPr>
          <w:rFonts w:ascii="ITC Avant Garde" w:hAnsi="ITC Avant Garde"/>
          <w:sz w:val="22"/>
          <w:szCs w:val="22"/>
          <w:lang w:val="es-ES_tradnl"/>
        </w:rPr>
        <w:t>“</w:t>
      </w:r>
      <w:r w:rsidRPr="00401A23">
        <w:rPr>
          <w:rFonts w:ascii="ITC Avant Garde" w:hAnsi="ITC Avant Garde"/>
          <w:sz w:val="22"/>
          <w:szCs w:val="22"/>
          <w:lang w:val="es-ES_tradnl"/>
        </w:rPr>
        <w:t>SI</w:t>
      </w:r>
      <w:r w:rsidR="00700F39" w:rsidRPr="00401A23">
        <w:rPr>
          <w:rFonts w:ascii="ITC Avant Garde" w:hAnsi="ITC Avant Garde"/>
          <w:sz w:val="22"/>
          <w:szCs w:val="22"/>
          <w:lang w:val="es-ES_tradnl"/>
        </w:rPr>
        <w:t>”</w:t>
      </w:r>
      <w:r w:rsidRPr="00401A23">
        <w:rPr>
          <w:rFonts w:ascii="ITC Avant Garde" w:hAnsi="ITC Avant Garde"/>
          <w:sz w:val="22"/>
          <w:szCs w:val="22"/>
          <w:lang w:val="es-ES_tradnl"/>
        </w:rPr>
        <w:t xml:space="preserve"> al 051”.</w:t>
      </w:r>
    </w:p>
    <w:p w14:paraId="2713C7F1" w14:textId="77777777" w:rsidR="0003011D" w:rsidRPr="0003011D" w:rsidRDefault="0003011D" w:rsidP="00F95530">
      <w:pPr>
        <w:pStyle w:val="Texto"/>
        <w:spacing w:before="240" w:after="240" w:line="240" w:lineRule="auto"/>
        <w:ind w:left="288" w:firstLine="708"/>
        <w:rPr>
          <w:rFonts w:ascii="ITC Avant Garde" w:hAnsi="ITC Avant Garde"/>
          <w:sz w:val="22"/>
          <w:szCs w:val="22"/>
          <w:lang w:val="es-ES_tradnl"/>
        </w:rPr>
      </w:pPr>
      <w:r w:rsidRPr="0003011D">
        <w:rPr>
          <w:rFonts w:ascii="ITC Avant Garde" w:hAnsi="ITC Avant Garde"/>
          <w:sz w:val="22"/>
          <w:szCs w:val="22"/>
          <w:lang w:val="es-ES_tradnl"/>
        </w:rPr>
        <w:t xml:space="preserve">Nota. </w:t>
      </w:r>
      <w:r w:rsidR="00591315" w:rsidRPr="00591315">
        <w:rPr>
          <w:rFonts w:ascii="ITC Avant Garde" w:hAnsi="ITC Avant Garde"/>
          <w:sz w:val="22"/>
          <w:szCs w:val="22"/>
          <w:lang w:val="es-ES_tradnl"/>
        </w:rPr>
        <w:t>XXXXXXXX</w:t>
      </w:r>
      <w:r w:rsidRPr="0003011D">
        <w:rPr>
          <w:rFonts w:ascii="ITC Avant Garde" w:hAnsi="ITC Avant Garde"/>
          <w:sz w:val="22"/>
          <w:szCs w:val="22"/>
          <w:lang w:val="es-ES_tradnl"/>
        </w:rPr>
        <w:t xml:space="preserve"> es el </w:t>
      </w:r>
      <w:r w:rsidR="00D21F1A">
        <w:rPr>
          <w:rFonts w:ascii="ITC Avant Garde" w:hAnsi="ITC Avant Garde"/>
          <w:sz w:val="22"/>
          <w:szCs w:val="22"/>
          <w:lang w:val="es-ES_tradnl"/>
        </w:rPr>
        <w:t>P</w:t>
      </w:r>
      <w:r w:rsidRPr="0003011D">
        <w:rPr>
          <w:rFonts w:ascii="ITC Avant Garde" w:hAnsi="ITC Avant Garde"/>
          <w:sz w:val="22"/>
          <w:szCs w:val="22"/>
          <w:lang w:val="es-ES_tradnl"/>
        </w:rPr>
        <w:t xml:space="preserve">roveedor </w:t>
      </w:r>
      <w:r w:rsidR="00D21F1A">
        <w:rPr>
          <w:rFonts w:ascii="ITC Avant Garde" w:hAnsi="ITC Avant Garde"/>
          <w:sz w:val="22"/>
          <w:szCs w:val="22"/>
          <w:lang w:val="es-ES_tradnl"/>
        </w:rPr>
        <w:t>R</w:t>
      </w:r>
      <w:r w:rsidRPr="0003011D">
        <w:rPr>
          <w:rFonts w:ascii="ITC Avant Garde" w:hAnsi="ITC Avant Garde"/>
          <w:sz w:val="22"/>
          <w:szCs w:val="22"/>
          <w:lang w:val="es-ES_tradnl"/>
        </w:rPr>
        <w:t>eceptor que solicita el NIP.</w:t>
      </w:r>
    </w:p>
    <w:p w14:paraId="3CEA3CFF" w14:textId="77777777" w:rsidR="0003011D" w:rsidRPr="0003011D" w:rsidRDefault="0003011D" w:rsidP="00F95530">
      <w:pPr>
        <w:pStyle w:val="Texto"/>
        <w:spacing w:before="240" w:after="240" w:line="240" w:lineRule="auto"/>
        <w:ind w:left="708" w:firstLine="0"/>
        <w:rPr>
          <w:rFonts w:ascii="ITC Avant Garde" w:hAnsi="ITC Avant Garde"/>
          <w:sz w:val="22"/>
          <w:szCs w:val="22"/>
          <w:lang w:val="es-ES_tradnl"/>
        </w:rPr>
      </w:pPr>
      <w:r w:rsidRPr="0003011D">
        <w:rPr>
          <w:rFonts w:ascii="ITC Avant Garde" w:hAnsi="ITC Avant Garde"/>
          <w:sz w:val="22"/>
          <w:szCs w:val="22"/>
          <w:lang w:val="es-ES_tradnl"/>
        </w:rPr>
        <w:t>En caso de que, durante las 24</w:t>
      </w:r>
      <w:r w:rsidR="00AF04EC">
        <w:rPr>
          <w:rFonts w:ascii="ITC Avant Garde" w:hAnsi="ITC Avant Garde"/>
          <w:sz w:val="22"/>
          <w:szCs w:val="22"/>
          <w:lang w:val="es-ES_tradnl"/>
        </w:rPr>
        <w:t xml:space="preserve"> (veinticuatro)</w:t>
      </w:r>
      <w:r w:rsidRPr="0003011D">
        <w:rPr>
          <w:rFonts w:ascii="ITC Avant Garde" w:hAnsi="ITC Avant Garde"/>
          <w:sz w:val="22"/>
          <w:szCs w:val="22"/>
          <w:lang w:val="es-ES_tradnl"/>
        </w:rPr>
        <w:t xml:space="preserve"> horas siguientes a la recepción del mensaje, el Usuario responda a través de un mensaje de texto con la palabra “SI”, el ABD generará el NIP de Confirmación y lo enviará por la misma vía, a través del Siste</w:t>
      </w:r>
      <w:r w:rsidR="007D5BA7">
        <w:rPr>
          <w:rFonts w:ascii="ITC Avant Garde" w:hAnsi="ITC Avant Garde"/>
          <w:sz w:val="22"/>
          <w:szCs w:val="22"/>
          <w:lang w:val="es-ES_tradnl"/>
        </w:rPr>
        <w:t>ma Automático de Verificación. É</w:t>
      </w:r>
      <w:r w:rsidRPr="0003011D">
        <w:rPr>
          <w:rFonts w:ascii="ITC Avant Garde" w:hAnsi="ITC Avant Garde"/>
          <w:sz w:val="22"/>
          <w:szCs w:val="22"/>
          <w:lang w:val="es-ES_tradnl"/>
        </w:rPr>
        <w:t>ste mensaje deberá ser enviado al mismo número telefónico desde el que se originó la respuesta del Usuario y contendrá la siguiente leyenda:</w:t>
      </w:r>
    </w:p>
    <w:p w14:paraId="0132D151" w14:textId="36EE914B" w:rsidR="0003011D" w:rsidRPr="0003011D" w:rsidRDefault="0003011D" w:rsidP="00F95530">
      <w:pPr>
        <w:pStyle w:val="Texto"/>
        <w:spacing w:before="240" w:after="240" w:line="240" w:lineRule="auto"/>
        <w:ind w:left="996" w:firstLine="0"/>
        <w:rPr>
          <w:rFonts w:ascii="ITC Avant Garde" w:hAnsi="ITC Avant Garde"/>
          <w:sz w:val="22"/>
          <w:szCs w:val="22"/>
          <w:lang w:val="es-ES_tradnl"/>
        </w:rPr>
      </w:pPr>
      <w:r>
        <w:rPr>
          <w:rFonts w:ascii="ITC Avant Garde" w:hAnsi="ITC Avant Garde"/>
          <w:sz w:val="22"/>
          <w:szCs w:val="22"/>
          <w:lang w:val="es-ES_tradnl"/>
        </w:rPr>
        <w:t>“</w:t>
      </w:r>
      <w:r w:rsidR="00C01AB4">
        <w:rPr>
          <w:rFonts w:ascii="ITC Avant Garde" w:hAnsi="ITC Avant Garde"/>
          <w:sz w:val="22"/>
          <w:szCs w:val="22"/>
          <w:lang w:val="es-ES_tradnl"/>
        </w:rPr>
        <w:t>ATENCIÓN. El NIP</w:t>
      </w:r>
      <w:r w:rsidR="00D21F1A">
        <w:rPr>
          <w:rFonts w:ascii="ITC Avant Garde" w:hAnsi="ITC Avant Garde"/>
          <w:sz w:val="22"/>
          <w:szCs w:val="22"/>
          <w:lang w:val="es-ES_tradnl"/>
        </w:rPr>
        <w:t xml:space="preserve"> s</w:t>
      </w:r>
      <w:r w:rsidR="00122FC3">
        <w:rPr>
          <w:rFonts w:ascii="ITC Avant Garde" w:hAnsi="ITC Avant Garde"/>
          <w:sz w:val="22"/>
          <w:szCs w:val="22"/>
          <w:lang w:val="es-ES_tradnl"/>
        </w:rPr>
        <w:t>ó</w:t>
      </w:r>
      <w:r w:rsidR="00D21F1A">
        <w:rPr>
          <w:rFonts w:ascii="ITC Avant Garde" w:hAnsi="ITC Avant Garde"/>
          <w:sz w:val="22"/>
          <w:szCs w:val="22"/>
          <w:lang w:val="es-ES_tradnl"/>
        </w:rPr>
        <w:t>lo</w:t>
      </w:r>
      <w:r w:rsidRPr="0003011D">
        <w:rPr>
          <w:rFonts w:ascii="ITC Avant Garde" w:hAnsi="ITC Avant Garde"/>
          <w:sz w:val="22"/>
          <w:szCs w:val="22"/>
          <w:lang w:val="es-ES_tradnl"/>
        </w:rPr>
        <w:t xml:space="preserve"> sirve para cambiarte de c</w:t>
      </w:r>
      <w:r w:rsidR="00C01AB4">
        <w:rPr>
          <w:rFonts w:ascii="ITC Avant Garde" w:hAnsi="ITC Avant Garde"/>
          <w:sz w:val="22"/>
          <w:szCs w:val="22"/>
          <w:lang w:val="es-ES_tradnl"/>
        </w:rPr>
        <w:t>ompañía telefónica. Entrégalo s</w:t>
      </w:r>
      <w:r w:rsidR="004126E0">
        <w:rPr>
          <w:rFonts w:ascii="ITC Avant Garde" w:hAnsi="ITC Avant Garde"/>
          <w:sz w:val="22"/>
          <w:szCs w:val="22"/>
          <w:lang w:val="es-ES_tradnl"/>
        </w:rPr>
        <w:t>ó</w:t>
      </w:r>
      <w:r w:rsidRPr="0003011D">
        <w:rPr>
          <w:rFonts w:ascii="ITC Avant Garde" w:hAnsi="ITC Avant Garde"/>
          <w:sz w:val="22"/>
          <w:szCs w:val="22"/>
          <w:lang w:val="es-ES_tradnl"/>
        </w:rPr>
        <w:t>lo si deseas iniciar tu cambio de compañía. Tu NIP es XXXX</w:t>
      </w:r>
      <w:r w:rsidR="00D21F1A">
        <w:rPr>
          <w:rFonts w:ascii="ITC Avant Garde" w:hAnsi="ITC Avant Garde"/>
          <w:sz w:val="22"/>
          <w:szCs w:val="22"/>
          <w:lang w:val="es-ES_tradnl"/>
        </w:rPr>
        <w:t xml:space="preserve"> y estará</w:t>
      </w:r>
      <w:r w:rsidRPr="0003011D">
        <w:rPr>
          <w:rFonts w:ascii="ITC Avant Garde" w:hAnsi="ITC Avant Garde"/>
          <w:sz w:val="22"/>
          <w:szCs w:val="22"/>
          <w:lang w:val="es-ES_tradnl"/>
        </w:rPr>
        <w:t xml:space="preserve"> vigente </w:t>
      </w:r>
      <w:r w:rsidR="00D21F1A">
        <w:rPr>
          <w:rFonts w:ascii="ITC Avant Garde" w:hAnsi="ITC Avant Garde"/>
          <w:sz w:val="22"/>
          <w:szCs w:val="22"/>
          <w:lang w:val="es-ES_tradnl"/>
        </w:rPr>
        <w:t>hasta el</w:t>
      </w:r>
      <w:r w:rsidRPr="0003011D">
        <w:rPr>
          <w:rFonts w:ascii="ITC Avant Garde" w:hAnsi="ITC Avant Garde"/>
          <w:sz w:val="22"/>
          <w:szCs w:val="22"/>
          <w:lang w:val="es-ES_tradnl"/>
        </w:rPr>
        <w:t xml:space="preserve"> DD-MM-AA</w:t>
      </w:r>
      <w:r>
        <w:rPr>
          <w:rFonts w:ascii="ITC Avant Garde" w:hAnsi="ITC Avant Garde"/>
          <w:sz w:val="22"/>
          <w:szCs w:val="22"/>
          <w:lang w:val="es-ES_tradnl"/>
        </w:rPr>
        <w:t>”</w:t>
      </w:r>
      <w:r w:rsidRPr="0003011D">
        <w:rPr>
          <w:rFonts w:ascii="ITC Avant Garde" w:hAnsi="ITC Avant Garde"/>
          <w:sz w:val="22"/>
          <w:szCs w:val="22"/>
          <w:lang w:val="es-ES_tradnl"/>
        </w:rPr>
        <w:t>.</w:t>
      </w:r>
    </w:p>
    <w:p w14:paraId="1594B944" w14:textId="77777777" w:rsidR="0003011D" w:rsidRPr="0003011D" w:rsidRDefault="0003011D" w:rsidP="00F95530">
      <w:pPr>
        <w:pStyle w:val="Texto"/>
        <w:spacing w:before="240" w:after="240" w:line="240" w:lineRule="auto"/>
        <w:ind w:left="708"/>
        <w:rPr>
          <w:rFonts w:ascii="ITC Avant Garde" w:hAnsi="ITC Avant Garde"/>
          <w:sz w:val="22"/>
          <w:szCs w:val="22"/>
          <w:lang w:val="es-ES_tradnl"/>
        </w:rPr>
      </w:pPr>
      <w:proofErr w:type="spellStart"/>
      <w:r w:rsidRPr="0003011D">
        <w:rPr>
          <w:rFonts w:ascii="ITC Avant Garde" w:hAnsi="ITC Avant Garde"/>
          <w:sz w:val="22"/>
          <w:szCs w:val="22"/>
          <w:lang w:val="es-ES_tradnl"/>
        </w:rPr>
        <w:t>Donde</w:t>
      </w:r>
      <w:proofErr w:type="spellEnd"/>
      <w:r w:rsidRPr="0003011D">
        <w:rPr>
          <w:rFonts w:ascii="ITC Avant Garde" w:hAnsi="ITC Avant Garde"/>
          <w:sz w:val="22"/>
          <w:szCs w:val="22"/>
          <w:lang w:val="es-ES_tradnl"/>
        </w:rPr>
        <w:t>: XXXX es el NIP de Confirmación generado por el ABD</w:t>
      </w:r>
      <w:r w:rsidR="004126E0">
        <w:rPr>
          <w:rFonts w:ascii="ITC Avant Garde" w:hAnsi="ITC Avant Garde"/>
          <w:sz w:val="22"/>
          <w:szCs w:val="22"/>
          <w:lang w:val="es-ES_tradnl"/>
        </w:rPr>
        <w:t>,</w:t>
      </w:r>
      <w:r w:rsidRPr="0003011D">
        <w:rPr>
          <w:rFonts w:ascii="ITC Avant Garde" w:hAnsi="ITC Avant Garde"/>
          <w:sz w:val="22"/>
          <w:szCs w:val="22"/>
          <w:lang w:val="es-ES_tradnl"/>
        </w:rPr>
        <w:t xml:space="preserve"> y </w:t>
      </w:r>
    </w:p>
    <w:p w14:paraId="059418F6" w14:textId="77777777" w:rsidR="0003011D" w:rsidRPr="0003011D" w:rsidRDefault="0003011D" w:rsidP="00F95530">
      <w:pPr>
        <w:pStyle w:val="Texto"/>
        <w:spacing w:before="240" w:after="240" w:line="240" w:lineRule="auto"/>
        <w:ind w:left="996" w:firstLine="0"/>
        <w:rPr>
          <w:rFonts w:ascii="ITC Avant Garde" w:hAnsi="ITC Avant Garde"/>
          <w:sz w:val="22"/>
          <w:szCs w:val="22"/>
          <w:lang w:val="es-ES_tradnl"/>
        </w:rPr>
      </w:pPr>
      <w:r w:rsidRPr="0003011D">
        <w:rPr>
          <w:rFonts w:ascii="ITC Avant Garde" w:hAnsi="ITC Avant Garde"/>
          <w:sz w:val="22"/>
          <w:szCs w:val="22"/>
          <w:lang w:val="es-ES_tradnl"/>
        </w:rPr>
        <w:t>DD-MM-AA es la fecha de vigencia del NIP expresada en días (DD), mes (MM) y año (AA).</w:t>
      </w:r>
    </w:p>
    <w:p w14:paraId="1D8E3746" w14:textId="77777777" w:rsidR="0003011D" w:rsidRPr="0003011D" w:rsidRDefault="0003011D" w:rsidP="00F95530">
      <w:pPr>
        <w:pStyle w:val="Texto"/>
        <w:spacing w:before="240" w:after="240" w:line="240" w:lineRule="auto"/>
        <w:ind w:left="708" w:firstLine="6"/>
        <w:rPr>
          <w:rFonts w:ascii="ITC Avant Garde" w:hAnsi="ITC Avant Garde"/>
          <w:sz w:val="22"/>
          <w:szCs w:val="22"/>
          <w:lang w:val="es-ES_tradnl"/>
        </w:rPr>
      </w:pPr>
      <w:r w:rsidRPr="0003011D">
        <w:rPr>
          <w:rFonts w:ascii="ITC Avant Garde" w:hAnsi="ITC Avant Garde"/>
          <w:sz w:val="22"/>
          <w:szCs w:val="22"/>
          <w:lang w:val="es-ES_tradnl"/>
        </w:rPr>
        <w:t>Si en un lapso de 24 (veinticuatro</w:t>
      </w:r>
      <w:r w:rsidR="00AF04EC">
        <w:rPr>
          <w:rFonts w:ascii="ITC Avant Garde" w:hAnsi="ITC Avant Garde"/>
          <w:sz w:val="22"/>
          <w:szCs w:val="22"/>
          <w:lang w:val="es-ES_tradnl"/>
        </w:rPr>
        <w:t>)</w:t>
      </w:r>
      <w:r w:rsidRPr="0003011D">
        <w:rPr>
          <w:rFonts w:ascii="ITC Avant Garde" w:hAnsi="ITC Avant Garde"/>
          <w:sz w:val="22"/>
          <w:szCs w:val="22"/>
          <w:lang w:val="es-ES_tradnl"/>
        </w:rPr>
        <w:t xml:space="preserve"> horas el Usuario no </w:t>
      </w:r>
      <w:r w:rsidR="00D21F1A">
        <w:rPr>
          <w:rFonts w:ascii="ITC Avant Garde" w:hAnsi="ITC Avant Garde"/>
          <w:sz w:val="22"/>
          <w:szCs w:val="22"/>
          <w:lang w:val="es-ES_tradnl"/>
        </w:rPr>
        <w:t>confirma</w:t>
      </w:r>
      <w:r w:rsidRPr="0003011D">
        <w:rPr>
          <w:rFonts w:ascii="ITC Avant Garde" w:hAnsi="ITC Avant Garde"/>
          <w:sz w:val="22"/>
          <w:szCs w:val="22"/>
          <w:lang w:val="es-ES_tradnl"/>
        </w:rPr>
        <w:t xml:space="preserve"> su autorización para </w:t>
      </w:r>
      <w:r w:rsidR="00206F0F">
        <w:rPr>
          <w:rFonts w:ascii="ITC Avant Garde" w:hAnsi="ITC Avant Garde"/>
          <w:sz w:val="22"/>
          <w:szCs w:val="22"/>
          <w:lang w:val="es-ES_tradnl"/>
        </w:rPr>
        <w:t xml:space="preserve">la </w:t>
      </w:r>
      <w:r w:rsidRPr="0003011D">
        <w:rPr>
          <w:rFonts w:ascii="ITC Avant Garde" w:hAnsi="ITC Avant Garde"/>
          <w:sz w:val="22"/>
          <w:szCs w:val="22"/>
          <w:lang w:val="es-ES_tradnl"/>
        </w:rPr>
        <w:t xml:space="preserve">generación del NIP, el ABD deberá desechar la solicitud de envío y </w:t>
      </w:r>
      <w:r w:rsidR="00973D1A" w:rsidRPr="0003011D">
        <w:rPr>
          <w:rFonts w:ascii="ITC Avant Garde" w:hAnsi="ITC Avant Garde"/>
          <w:sz w:val="22"/>
          <w:szCs w:val="22"/>
          <w:lang w:val="es-ES_tradnl"/>
        </w:rPr>
        <w:t>remitir</w:t>
      </w:r>
      <w:r w:rsidRPr="0003011D">
        <w:rPr>
          <w:rFonts w:ascii="ITC Avant Garde" w:hAnsi="ITC Avant Garde"/>
          <w:sz w:val="22"/>
          <w:szCs w:val="22"/>
          <w:lang w:val="es-ES_tradnl"/>
        </w:rPr>
        <w:t xml:space="preserve"> el siguiente mensaje al Usuario:</w:t>
      </w:r>
    </w:p>
    <w:p w14:paraId="73EB4677" w14:textId="77777777" w:rsidR="0086550B" w:rsidRDefault="0003011D" w:rsidP="00F95530">
      <w:pPr>
        <w:pStyle w:val="Texto"/>
        <w:spacing w:before="240" w:after="240" w:line="240" w:lineRule="auto"/>
        <w:ind w:left="996" w:firstLine="0"/>
        <w:rPr>
          <w:rFonts w:ascii="ITC Avant Garde" w:hAnsi="ITC Avant Garde"/>
          <w:sz w:val="22"/>
          <w:szCs w:val="22"/>
          <w:lang w:val="es-ES_tradnl"/>
        </w:rPr>
      </w:pPr>
      <w:r w:rsidRPr="0003011D">
        <w:rPr>
          <w:rFonts w:ascii="ITC Avant Garde" w:hAnsi="ITC Avant Garde"/>
          <w:sz w:val="22"/>
          <w:szCs w:val="22"/>
          <w:lang w:val="es-ES_tradnl"/>
        </w:rPr>
        <w:lastRenderedPageBreak/>
        <w:t>“</w:t>
      </w:r>
      <w:r w:rsidR="001946A0">
        <w:rPr>
          <w:rFonts w:ascii="ITC Avant Garde" w:hAnsi="ITC Avant Garde"/>
          <w:sz w:val="22"/>
          <w:szCs w:val="22"/>
          <w:lang w:val="es-ES_tradnl"/>
        </w:rPr>
        <w:t>La</w:t>
      </w:r>
      <w:r w:rsidR="001946A0" w:rsidRPr="0003011D">
        <w:rPr>
          <w:rFonts w:ascii="ITC Avant Garde" w:hAnsi="ITC Avant Garde"/>
          <w:sz w:val="22"/>
          <w:szCs w:val="22"/>
          <w:lang w:val="es-ES_tradnl"/>
        </w:rPr>
        <w:t xml:space="preserve"> </w:t>
      </w:r>
      <w:r w:rsidRPr="0003011D">
        <w:rPr>
          <w:rFonts w:ascii="ITC Avant Garde" w:hAnsi="ITC Avant Garde"/>
          <w:sz w:val="22"/>
          <w:szCs w:val="22"/>
          <w:lang w:val="es-ES_tradnl"/>
        </w:rPr>
        <w:t>solicitud de NIP expiró</w:t>
      </w:r>
      <w:r w:rsidR="00214CB6">
        <w:rPr>
          <w:rFonts w:ascii="ITC Avant Garde" w:hAnsi="ITC Avant Garde"/>
          <w:sz w:val="22"/>
          <w:szCs w:val="22"/>
          <w:lang w:val="es-ES_tradnl"/>
        </w:rPr>
        <w:t>. S</w:t>
      </w:r>
      <w:r w:rsidRPr="0003011D">
        <w:rPr>
          <w:rFonts w:ascii="ITC Avant Garde" w:hAnsi="ITC Avant Garde"/>
          <w:sz w:val="22"/>
          <w:szCs w:val="22"/>
          <w:lang w:val="es-ES_tradnl"/>
        </w:rPr>
        <w:t>i desea portarse marque al 05</w:t>
      </w:r>
      <w:r w:rsidR="00973D1A">
        <w:rPr>
          <w:rFonts w:ascii="ITC Avant Garde" w:hAnsi="ITC Avant Garde"/>
          <w:sz w:val="22"/>
          <w:szCs w:val="22"/>
          <w:lang w:val="es-ES_tradnl"/>
        </w:rPr>
        <w:t xml:space="preserve">1 o </w:t>
      </w:r>
      <w:r w:rsidR="00206F0F">
        <w:rPr>
          <w:rFonts w:ascii="ITC Avant Garde" w:hAnsi="ITC Avant Garde"/>
          <w:sz w:val="22"/>
          <w:szCs w:val="22"/>
          <w:lang w:val="es-ES_tradnl"/>
        </w:rPr>
        <w:t>envíe</w:t>
      </w:r>
      <w:r w:rsidR="00973D1A">
        <w:rPr>
          <w:rFonts w:ascii="ITC Avant Garde" w:hAnsi="ITC Avant Garde"/>
          <w:sz w:val="22"/>
          <w:szCs w:val="22"/>
          <w:lang w:val="es-ES_tradnl"/>
        </w:rPr>
        <w:t xml:space="preserve"> un SMS con la palabra </w:t>
      </w:r>
      <w:r w:rsidR="00214CB6">
        <w:rPr>
          <w:rFonts w:ascii="ITC Avant Garde" w:hAnsi="ITC Avant Garde"/>
          <w:sz w:val="22"/>
          <w:szCs w:val="22"/>
          <w:lang w:val="es-ES_tradnl"/>
        </w:rPr>
        <w:t>“</w:t>
      </w:r>
      <w:r w:rsidRPr="0003011D">
        <w:rPr>
          <w:rFonts w:ascii="ITC Avant Garde" w:hAnsi="ITC Avant Garde"/>
          <w:sz w:val="22"/>
          <w:szCs w:val="22"/>
          <w:lang w:val="es-ES_tradnl"/>
        </w:rPr>
        <w:t>NIP</w:t>
      </w:r>
      <w:r w:rsidR="00214CB6">
        <w:rPr>
          <w:rFonts w:ascii="ITC Avant Garde" w:hAnsi="ITC Avant Garde"/>
          <w:sz w:val="22"/>
          <w:szCs w:val="22"/>
          <w:lang w:val="es-ES_tradnl"/>
        </w:rPr>
        <w:t>”</w:t>
      </w:r>
      <w:r w:rsidRPr="0003011D">
        <w:rPr>
          <w:rFonts w:ascii="ITC Avant Garde" w:hAnsi="ITC Avant Garde"/>
          <w:sz w:val="22"/>
          <w:szCs w:val="22"/>
          <w:lang w:val="es-ES_tradnl"/>
        </w:rPr>
        <w:t xml:space="preserve"> al 051.”</w:t>
      </w:r>
    </w:p>
    <w:p w14:paraId="23FB371C" w14:textId="77777777" w:rsidR="004C61CD" w:rsidRPr="00F95530" w:rsidRDefault="005A10FB" w:rsidP="00F95530">
      <w:pPr>
        <w:pStyle w:val="Texto"/>
        <w:spacing w:before="240" w:after="240" w:line="240" w:lineRule="auto"/>
        <w:ind w:left="706" w:firstLine="0"/>
        <w:rPr>
          <w:rFonts w:ascii="ITC Avant Garde" w:hAnsi="ITC Avant Garde"/>
          <w:b/>
          <w:sz w:val="22"/>
          <w:lang w:val="es-ES_tradnl"/>
        </w:rPr>
      </w:pPr>
      <w:r>
        <w:rPr>
          <w:rFonts w:ascii="ITC Avant Garde" w:hAnsi="ITC Avant Garde"/>
          <w:sz w:val="22"/>
          <w:szCs w:val="22"/>
          <w:lang w:val="es-ES_tradnl"/>
        </w:rPr>
        <w:t>Los</w:t>
      </w:r>
      <w:r w:rsidR="004C61CD" w:rsidRPr="004C61CD">
        <w:rPr>
          <w:rFonts w:ascii="ITC Avant Garde" w:hAnsi="ITC Avant Garde"/>
          <w:sz w:val="22"/>
          <w:szCs w:val="22"/>
          <w:lang w:val="es-ES_tradnl"/>
        </w:rPr>
        <w:t xml:space="preserve"> concesionarios del servicio local móvil deberán habilitar un mecanismo</w:t>
      </w:r>
      <w:r w:rsidR="00214CB6">
        <w:rPr>
          <w:rFonts w:ascii="ITC Avant Garde" w:hAnsi="ITC Avant Garde"/>
          <w:sz w:val="22"/>
          <w:szCs w:val="22"/>
          <w:lang w:val="es-ES_tradnl"/>
        </w:rPr>
        <w:t xml:space="preserve"> para</w:t>
      </w:r>
      <w:r w:rsidR="004C61CD" w:rsidRPr="004C61CD">
        <w:rPr>
          <w:rFonts w:ascii="ITC Avant Garde" w:hAnsi="ITC Avant Garde"/>
          <w:sz w:val="22"/>
          <w:szCs w:val="22"/>
          <w:lang w:val="es-ES_tradnl"/>
        </w:rPr>
        <w:t xml:space="preserve"> que cuando el Usuario envíe un mensaje de texto con la palabra “NIP” al número 051, el concesionario solicite e</w:t>
      </w:r>
      <w:r w:rsidR="004C61CD">
        <w:rPr>
          <w:rFonts w:ascii="ITC Avant Garde" w:hAnsi="ITC Avant Garde"/>
          <w:sz w:val="22"/>
          <w:szCs w:val="22"/>
          <w:lang w:val="es-ES_tradnl"/>
        </w:rPr>
        <w:t>l NIP de Confirmación al ABD y é</w:t>
      </w:r>
      <w:r w:rsidR="004C61CD" w:rsidRPr="004C61CD">
        <w:rPr>
          <w:rFonts w:ascii="ITC Avant Garde" w:hAnsi="ITC Avant Garde"/>
          <w:sz w:val="22"/>
          <w:szCs w:val="22"/>
          <w:lang w:val="es-ES_tradnl"/>
        </w:rPr>
        <w:t>ste lo genere y envíe a través del Sistema Automático de Verificación, al número telefónico desde el que se originó el mensaje.</w:t>
      </w:r>
    </w:p>
    <w:p w14:paraId="777DF061" w14:textId="77777777" w:rsidR="004C61CD" w:rsidRPr="004C61CD" w:rsidRDefault="005A10FB" w:rsidP="00F95530">
      <w:pPr>
        <w:pStyle w:val="Texto"/>
        <w:spacing w:before="240" w:after="240" w:line="240" w:lineRule="auto"/>
        <w:ind w:left="706" w:firstLine="0"/>
        <w:rPr>
          <w:rFonts w:ascii="ITC Avant Garde" w:hAnsi="ITC Avant Garde"/>
          <w:sz w:val="22"/>
          <w:szCs w:val="22"/>
          <w:lang w:val="es-ES_tradnl"/>
        </w:rPr>
      </w:pPr>
      <w:r>
        <w:rPr>
          <w:rFonts w:ascii="ITC Avant Garde" w:hAnsi="ITC Avant Garde"/>
          <w:sz w:val="22"/>
          <w:szCs w:val="22"/>
          <w:lang w:val="es-ES_tradnl"/>
        </w:rPr>
        <w:t>…</w:t>
      </w:r>
    </w:p>
    <w:p w14:paraId="357BB6D2" w14:textId="782CF80F" w:rsidR="004C61CD" w:rsidRPr="004C61CD" w:rsidRDefault="004C61CD" w:rsidP="00F95530">
      <w:pPr>
        <w:pStyle w:val="Texto"/>
        <w:spacing w:before="240" w:after="240" w:line="240" w:lineRule="auto"/>
        <w:ind w:left="996" w:firstLine="0"/>
        <w:rPr>
          <w:rFonts w:ascii="ITC Avant Garde" w:hAnsi="ITC Avant Garde"/>
          <w:sz w:val="22"/>
          <w:szCs w:val="22"/>
          <w:lang w:val="es-ES_tradnl"/>
        </w:rPr>
      </w:pPr>
      <w:r>
        <w:rPr>
          <w:rFonts w:ascii="ITC Avant Garde" w:hAnsi="ITC Avant Garde"/>
          <w:sz w:val="22"/>
          <w:szCs w:val="22"/>
          <w:lang w:val="es-ES_tradnl"/>
        </w:rPr>
        <w:t>“</w:t>
      </w:r>
      <w:r w:rsidR="00C01AB4">
        <w:rPr>
          <w:rFonts w:ascii="ITC Avant Garde" w:hAnsi="ITC Avant Garde"/>
          <w:sz w:val="22"/>
          <w:szCs w:val="22"/>
          <w:lang w:val="es-ES_tradnl"/>
        </w:rPr>
        <w:t xml:space="preserve">ATENCIÓN. El NIP </w:t>
      </w:r>
      <w:r w:rsidR="00A4749D">
        <w:rPr>
          <w:rFonts w:ascii="ITC Avant Garde" w:hAnsi="ITC Avant Garde"/>
          <w:sz w:val="22"/>
          <w:szCs w:val="22"/>
          <w:lang w:val="es-ES_tradnl"/>
        </w:rPr>
        <w:t>solo</w:t>
      </w:r>
      <w:r w:rsidRPr="004C61CD">
        <w:rPr>
          <w:rFonts w:ascii="ITC Avant Garde" w:hAnsi="ITC Avant Garde"/>
          <w:sz w:val="22"/>
          <w:szCs w:val="22"/>
          <w:lang w:val="es-ES_tradnl"/>
        </w:rPr>
        <w:t xml:space="preserve"> sirve para cambiarte de compañía telefónica. Entrégalo s</w:t>
      </w:r>
      <w:r w:rsidR="004126E0">
        <w:rPr>
          <w:rFonts w:ascii="ITC Avant Garde" w:hAnsi="ITC Avant Garde"/>
          <w:sz w:val="22"/>
          <w:szCs w:val="22"/>
          <w:lang w:val="es-ES_tradnl"/>
        </w:rPr>
        <w:t>ó</w:t>
      </w:r>
      <w:r w:rsidRPr="004C61CD">
        <w:rPr>
          <w:rFonts w:ascii="ITC Avant Garde" w:hAnsi="ITC Avant Garde"/>
          <w:sz w:val="22"/>
          <w:szCs w:val="22"/>
          <w:lang w:val="es-ES_tradnl"/>
        </w:rPr>
        <w:t xml:space="preserve">lo si deseas iniciar tu cambio de compañía. Tu NIP es XXXX </w:t>
      </w:r>
      <w:r w:rsidR="00A4749D">
        <w:rPr>
          <w:rFonts w:ascii="ITC Avant Garde" w:hAnsi="ITC Avant Garde"/>
          <w:sz w:val="22"/>
          <w:szCs w:val="22"/>
          <w:lang w:val="es-ES_tradnl"/>
        </w:rPr>
        <w:t xml:space="preserve">y estará </w:t>
      </w:r>
      <w:r w:rsidRPr="004C61CD">
        <w:rPr>
          <w:rFonts w:ascii="ITC Avant Garde" w:hAnsi="ITC Avant Garde"/>
          <w:sz w:val="22"/>
          <w:szCs w:val="22"/>
          <w:lang w:val="es-ES_tradnl"/>
        </w:rPr>
        <w:t xml:space="preserve">vigente </w:t>
      </w:r>
      <w:r w:rsidR="00A4749D">
        <w:rPr>
          <w:rFonts w:ascii="ITC Avant Garde" w:hAnsi="ITC Avant Garde"/>
          <w:sz w:val="22"/>
          <w:szCs w:val="22"/>
          <w:lang w:val="es-ES_tradnl"/>
        </w:rPr>
        <w:t>hasta el</w:t>
      </w:r>
      <w:r w:rsidRPr="004C61CD">
        <w:rPr>
          <w:rFonts w:ascii="ITC Avant Garde" w:hAnsi="ITC Avant Garde"/>
          <w:sz w:val="22"/>
          <w:szCs w:val="22"/>
          <w:lang w:val="es-ES_tradnl"/>
        </w:rPr>
        <w:t xml:space="preserve"> DD-MM-AA</w:t>
      </w:r>
      <w:r>
        <w:rPr>
          <w:rFonts w:ascii="ITC Avant Garde" w:hAnsi="ITC Avant Garde"/>
          <w:sz w:val="22"/>
          <w:szCs w:val="22"/>
          <w:lang w:val="es-ES_tradnl"/>
        </w:rPr>
        <w:t>”</w:t>
      </w:r>
      <w:r w:rsidRPr="004C61CD">
        <w:rPr>
          <w:rFonts w:ascii="ITC Avant Garde" w:hAnsi="ITC Avant Garde"/>
          <w:sz w:val="22"/>
          <w:szCs w:val="22"/>
          <w:lang w:val="es-ES_tradnl"/>
        </w:rPr>
        <w:t>.</w:t>
      </w:r>
    </w:p>
    <w:p w14:paraId="66215A3F" w14:textId="77777777" w:rsidR="006C23BB" w:rsidRDefault="00D47E34" w:rsidP="00F95530">
      <w:pPr>
        <w:pStyle w:val="Texto"/>
        <w:spacing w:before="240" w:after="240" w:line="240" w:lineRule="auto"/>
        <w:ind w:left="288" w:firstLine="708"/>
        <w:rPr>
          <w:rFonts w:ascii="ITC Avant Garde" w:hAnsi="ITC Avant Garde"/>
          <w:sz w:val="22"/>
          <w:szCs w:val="22"/>
          <w:lang w:val="es-ES_tradnl"/>
        </w:rPr>
      </w:pPr>
      <w:r>
        <w:rPr>
          <w:rFonts w:ascii="ITC Avant Garde" w:hAnsi="ITC Avant Garde"/>
          <w:sz w:val="22"/>
          <w:szCs w:val="22"/>
          <w:lang w:val="es-ES_tradnl"/>
        </w:rPr>
        <w:t>…</w:t>
      </w:r>
      <w:r w:rsidR="004C61CD" w:rsidRPr="004C61CD">
        <w:rPr>
          <w:rFonts w:ascii="ITC Avant Garde" w:hAnsi="ITC Avant Garde"/>
          <w:sz w:val="22"/>
          <w:szCs w:val="22"/>
          <w:lang w:val="es-ES_tradnl"/>
        </w:rPr>
        <w:t xml:space="preserve"> </w:t>
      </w:r>
    </w:p>
    <w:p w14:paraId="2890196D" w14:textId="77777777" w:rsidR="004C61CD" w:rsidRDefault="004C61CD" w:rsidP="00F95530">
      <w:pPr>
        <w:pStyle w:val="Texto"/>
        <w:spacing w:before="240" w:after="240" w:line="240" w:lineRule="auto"/>
        <w:ind w:left="996" w:firstLine="0"/>
        <w:rPr>
          <w:rFonts w:ascii="ITC Avant Garde" w:hAnsi="ITC Avant Garde"/>
          <w:sz w:val="22"/>
          <w:szCs w:val="22"/>
          <w:lang w:val="es-ES_tradnl"/>
        </w:rPr>
      </w:pPr>
      <w:r w:rsidRPr="004C61CD">
        <w:rPr>
          <w:rFonts w:ascii="ITC Avant Garde" w:hAnsi="ITC Avant Garde"/>
          <w:sz w:val="22"/>
          <w:szCs w:val="22"/>
          <w:lang w:val="es-ES_tradnl"/>
        </w:rPr>
        <w:t>DD-MM-AA es la fecha de vigencia del NIP expresada en días (DD), mes (MM) y a</w:t>
      </w:r>
      <w:r w:rsidR="006721AF">
        <w:rPr>
          <w:rFonts w:ascii="ITC Avant Garde" w:hAnsi="ITC Avant Garde"/>
          <w:sz w:val="22"/>
          <w:szCs w:val="22"/>
          <w:lang w:val="es-ES_tradnl"/>
        </w:rPr>
        <w:t>ñ</w:t>
      </w:r>
      <w:r w:rsidRPr="004C61CD">
        <w:rPr>
          <w:rFonts w:ascii="ITC Avant Garde" w:hAnsi="ITC Avant Garde"/>
          <w:sz w:val="22"/>
          <w:szCs w:val="22"/>
          <w:lang w:val="es-ES_tradnl"/>
        </w:rPr>
        <w:t>o (AA).</w:t>
      </w:r>
    </w:p>
    <w:p w14:paraId="3B2C2BB6" w14:textId="77777777" w:rsidR="004C61CD" w:rsidRPr="004C61CD" w:rsidRDefault="004C61CD" w:rsidP="00F95530">
      <w:pPr>
        <w:pStyle w:val="Texto"/>
        <w:spacing w:before="240" w:after="240" w:line="240" w:lineRule="auto"/>
        <w:ind w:firstLine="708"/>
        <w:rPr>
          <w:rFonts w:ascii="ITC Avant Garde" w:hAnsi="ITC Avant Garde"/>
          <w:sz w:val="22"/>
          <w:szCs w:val="22"/>
          <w:lang w:val="es-ES_tradnl"/>
        </w:rPr>
      </w:pPr>
      <w:r w:rsidRPr="004C61CD">
        <w:rPr>
          <w:rFonts w:ascii="ITC Avant Garde" w:hAnsi="ITC Avant Garde"/>
          <w:b/>
          <w:sz w:val="22"/>
          <w:szCs w:val="22"/>
          <w:lang w:val="es-ES_tradnl"/>
        </w:rPr>
        <w:t>I</w:t>
      </w:r>
      <w:r w:rsidR="00AB7F9A">
        <w:rPr>
          <w:rFonts w:ascii="ITC Avant Garde" w:hAnsi="ITC Avant Garde"/>
          <w:b/>
          <w:sz w:val="22"/>
          <w:szCs w:val="22"/>
          <w:lang w:val="es-ES_tradnl"/>
        </w:rPr>
        <w:t>I</w:t>
      </w:r>
      <w:r w:rsidRPr="004C61CD">
        <w:rPr>
          <w:rFonts w:ascii="ITC Avant Garde" w:hAnsi="ITC Avant Garde"/>
          <w:b/>
          <w:sz w:val="22"/>
          <w:szCs w:val="22"/>
          <w:lang w:val="es-ES_tradnl"/>
        </w:rPr>
        <w:t>.</w:t>
      </w:r>
      <w:r w:rsidR="00A4749D" w:rsidRPr="00A4749D">
        <w:rPr>
          <w:rFonts w:ascii="ITC Avant Garde" w:hAnsi="ITC Avant Garde"/>
          <w:sz w:val="22"/>
          <w:szCs w:val="22"/>
          <w:lang w:val="es-ES_tradnl"/>
        </w:rPr>
        <w:t xml:space="preserve"> a </w:t>
      </w:r>
      <w:r w:rsidR="00A4749D">
        <w:rPr>
          <w:rFonts w:ascii="ITC Avant Garde" w:hAnsi="ITC Avant Garde"/>
          <w:b/>
          <w:sz w:val="22"/>
          <w:szCs w:val="22"/>
          <w:lang w:val="es-ES_tradnl"/>
        </w:rPr>
        <w:t>IV.</w:t>
      </w:r>
      <w:r>
        <w:rPr>
          <w:rFonts w:ascii="ITC Avant Garde" w:hAnsi="ITC Avant Garde"/>
          <w:sz w:val="22"/>
          <w:szCs w:val="22"/>
          <w:lang w:val="es-ES_tradnl"/>
        </w:rPr>
        <w:t xml:space="preserve"> </w:t>
      </w:r>
      <w:r w:rsidR="002231C9">
        <w:rPr>
          <w:rFonts w:ascii="ITC Avant Garde" w:hAnsi="ITC Avant Garde"/>
          <w:sz w:val="22"/>
          <w:szCs w:val="22"/>
          <w:lang w:val="es-ES_tradnl"/>
        </w:rPr>
        <w:t>…</w:t>
      </w:r>
      <w:r w:rsidRPr="004C61CD">
        <w:rPr>
          <w:rFonts w:ascii="ITC Avant Garde" w:hAnsi="ITC Avant Garde"/>
          <w:sz w:val="22"/>
          <w:szCs w:val="22"/>
          <w:lang w:val="es-ES_tradnl"/>
        </w:rPr>
        <w:t xml:space="preserve">  </w:t>
      </w:r>
    </w:p>
    <w:p w14:paraId="2895B90A" w14:textId="77777777" w:rsidR="00921A1E" w:rsidRPr="00AC5C8A" w:rsidRDefault="00B00329" w:rsidP="00F95530">
      <w:pPr>
        <w:spacing w:before="240" w:after="240"/>
        <w:ind w:left="425" w:firstLine="284"/>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12E878E5" w14:textId="1B205117" w:rsidR="00220FFF" w:rsidRDefault="00220FFF" w:rsidP="00F95530">
      <w:pPr>
        <w:spacing w:before="240" w:after="240"/>
        <w:ind w:left="425" w:firstLine="284"/>
        <w:jc w:val="both"/>
        <w:outlineLvl w:val="1"/>
        <w:rPr>
          <w:rFonts w:ascii="ITC Avant Garde" w:eastAsia="Times New Roman" w:hAnsi="ITC Avant Garde" w:cs="Arial"/>
          <w:bCs/>
          <w:sz w:val="22"/>
          <w:szCs w:val="22"/>
        </w:rPr>
      </w:pPr>
      <w:r w:rsidRPr="00220FFF">
        <w:rPr>
          <w:rFonts w:ascii="ITC Avant Garde" w:eastAsia="Times New Roman" w:hAnsi="ITC Avant Garde" w:cs="Arial"/>
          <w:b/>
          <w:bCs/>
          <w:sz w:val="22"/>
          <w:szCs w:val="22"/>
        </w:rPr>
        <w:t>Regla 40. Calidad en la Entrega de NIP.</w:t>
      </w:r>
      <w:r w:rsidRPr="00220FFF">
        <w:rPr>
          <w:rFonts w:ascii="ITC Avant Garde" w:eastAsia="Times New Roman" w:hAnsi="ITC Avant Garde" w:cs="Arial"/>
          <w:bCs/>
          <w:sz w:val="22"/>
          <w:szCs w:val="22"/>
        </w:rPr>
        <w:t xml:space="preserve"> El Concesionario Donador no podrá alterar, manipular, retrasar o retener los mensajes de texto que contienen </w:t>
      </w:r>
      <w:r w:rsidR="002E725E" w:rsidRPr="000D3856">
        <w:rPr>
          <w:rFonts w:ascii="ITC Avant Garde" w:eastAsia="Times New Roman" w:hAnsi="ITC Avant Garde" w:cs="Arial"/>
          <w:bCs/>
          <w:sz w:val="22"/>
          <w:szCs w:val="22"/>
        </w:rPr>
        <w:t xml:space="preserve">la </w:t>
      </w:r>
      <w:r w:rsidR="00DB3739" w:rsidRPr="000D3856">
        <w:rPr>
          <w:rFonts w:ascii="ITC Avant Garde" w:eastAsia="Times New Roman" w:hAnsi="ITC Avant Garde" w:cs="Arial"/>
          <w:bCs/>
          <w:sz w:val="22"/>
          <w:szCs w:val="22"/>
        </w:rPr>
        <w:t xml:space="preserve">solicitud de aprobación </w:t>
      </w:r>
      <w:r w:rsidR="004126E0">
        <w:rPr>
          <w:rFonts w:ascii="ITC Avant Garde" w:eastAsia="Times New Roman" w:hAnsi="ITC Avant Garde" w:cs="Arial"/>
          <w:bCs/>
          <w:sz w:val="22"/>
          <w:szCs w:val="22"/>
        </w:rPr>
        <w:t>a</w:t>
      </w:r>
      <w:r w:rsidR="004126E0" w:rsidRPr="000D3856">
        <w:rPr>
          <w:rFonts w:ascii="ITC Avant Garde" w:eastAsia="Times New Roman" w:hAnsi="ITC Avant Garde" w:cs="Arial"/>
          <w:bCs/>
          <w:sz w:val="22"/>
          <w:szCs w:val="22"/>
        </w:rPr>
        <w:t xml:space="preserve">l </w:t>
      </w:r>
      <w:r w:rsidR="00DB3739" w:rsidRPr="000D3856">
        <w:rPr>
          <w:rFonts w:ascii="ITC Avant Garde" w:eastAsia="Times New Roman" w:hAnsi="ITC Avant Garde" w:cs="Arial"/>
          <w:bCs/>
          <w:sz w:val="22"/>
          <w:szCs w:val="22"/>
        </w:rPr>
        <w:t>Usuario</w:t>
      </w:r>
      <w:r w:rsidR="00DB3739">
        <w:rPr>
          <w:rFonts w:ascii="ITC Avant Garde" w:eastAsia="Times New Roman" w:hAnsi="ITC Avant Garde" w:cs="Arial"/>
          <w:bCs/>
          <w:sz w:val="22"/>
          <w:szCs w:val="22"/>
        </w:rPr>
        <w:t xml:space="preserve">, la </w:t>
      </w:r>
      <w:r w:rsidR="00A4749D">
        <w:rPr>
          <w:rFonts w:ascii="ITC Avant Garde" w:eastAsia="Times New Roman" w:hAnsi="ITC Avant Garde" w:cs="Arial"/>
          <w:bCs/>
          <w:sz w:val="22"/>
          <w:szCs w:val="22"/>
        </w:rPr>
        <w:t>confirmación</w:t>
      </w:r>
      <w:r w:rsidR="00DB3739">
        <w:rPr>
          <w:rFonts w:ascii="ITC Avant Garde" w:eastAsia="Times New Roman" w:hAnsi="ITC Avant Garde" w:cs="Arial"/>
          <w:bCs/>
          <w:sz w:val="22"/>
          <w:szCs w:val="22"/>
        </w:rPr>
        <w:t xml:space="preserve"> del Usuario </w:t>
      </w:r>
      <w:r w:rsidR="002E725E" w:rsidRPr="000D3856">
        <w:rPr>
          <w:rFonts w:ascii="ITC Avant Garde" w:eastAsia="Times New Roman" w:hAnsi="ITC Avant Garde" w:cs="Arial"/>
          <w:bCs/>
          <w:sz w:val="22"/>
          <w:szCs w:val="22"/>
        </w:rPr>
        <w:t xml:space="preserve">y </w:t>
      </w:r>
      <w:r w:rsidRPr="00220FFF">
        <w:rPr>
          <w:rFonts w:ascii="ITC Avant Garde" w:eastAsia="Times New Roman" w:hAnsi="ITC Avant Garde" w:cs="Arial"/>
          <w:bCs/>
          <w:sz w:val="22"/>
          <w:szCs w:val="22"/>
        </w:rPr>
        <w:t>el NIP de Confirmación y éstos se deberán entregar en términos no discriminatorios. En todo momento el Concesionario Donador deberá respetar la confidencialidad de la comunicación entre el ABD y el Usuario y abstenerse de realizar cualquier tipo de acto que signifique tomar ventaja de la información, obstaculizar el Proceso de Portabilidad, afectar el servicio provisto al Usuario o impedir la actuación del Proveedor Receptor u otros Proveedores de Servicios de Telecomunicaciones.</w:t>
      </w:r>
    </w:p>
    <w:p w14:paraId="7B72AEDF" w14:textId="77777777" w:rsidR="00220FFF" w:rsidRDefault="00220FFF" w:rsidP="00F95530">
      <w:pPr>
        <w:spacing w:before="240" w:after="240"/>
        <w:ind w:left="1070" w:hanging="362"/>
        <w:jc w:val="both"/>
        <w:outlineLvl w:val="1"/>
        <w:rPr>
          <w:rFonts w:ascii="ITC Avant Garde" w:eastAsia="Times New Roman" w:hAnsi="ITC Avant Garde" w:cs="Arial"/>
          <w:bCs/>
          <w:sz w:val="22"/>
          <w:szCs w:val="22"/>
        </w:rPr>
      </w:pPr>
      <w:r w:rsidRPr="00934D77">
        <w:rPr>
          <w:rFonts w:ascii="ITC Avant Garde" w:eastAsia="Times New Roman" w:hAnsi="ITC Avant Garde" w:cs="Arial"/>
          <w:b/>
          <w:bCs/>
          <w:sz w:val="22"/>
          <w:szCs w:val="22"/>
        </w:rPr>
        <w:t>I.</w:t>
      </w:r>
      <w:r w:rsidRPr="00220FFF">
        <w:rPr>
          <w:rFonts w:ascii="ITC Avant Garde" w:eastAsia="Times New Roman" w:hAnsi="ITC Avant Garde" w:cs="Arial"/>
          <w:bCs/>
          <w:sz w:val="22"/>
          <w:szCs w:val="22"/>
        </w:rPr>
        <w:tab/>
      </w:r>
      <w:r w:rsidR="002E725E" w:rsidRPr="002E725E">
        <w:rPr>
          <w:rFonts w:ascii="ITC Avant Garde" w:eastAsia="Times New Roman" w:hAnsi="ITC Avant Garde" w:cs="Arial"/>
          <w:bCs/>
          <w:sz w:val="22"/>
          <w:szCs w:val="22"/>
        </w:rPr>
        <w:t xml:space="preserve">Los mensajes de </w:t>
      </w:r>
      <w:r w:rsidR="002E725E" w:rsidRPr="00595320">
        <w:rPr>
          <w:rFonts w:ascii="ITC Avant Garde" w:eastAsia="Times New Roman" w:hAnsi="ITC Avant Garde" w:cs="Arial"/>
          <w:bCs/>
          <w:sz w:val="22"/>
          <w:szCs w:val="22"/>
        </w:rPr>
        <w:t xml:space="preserve">texto </w:t>
      </w:r>
      <w:r w:rsidR="002E725E" w:rsidRPr="00FB556E">
        <w:rPr>
          <w:rFonts w:ascii="ITC Avant Garde" w:eastAsia="Times New Roman" w:hAnsi="ITC Avant Garde" w:cs="Arial"/>
          <w:bCs/>
          <w:sz w:val="22"/>
          <w:szCs w:val="22"/>
        </w:rPr>
        <w:t>referido</w:t>
      </w:r>
      <w:r w:rsidR="00D63330">
        <w:rPr>
          <w:rFonts w:ascii="ITC Avant Garde" w:eastAsia="Times New Roman" w:hAnsi="ITC Avant Garde" w:cs="Arial"/>
          <w:bCs/>
          <w:sz w:val="22"/>
          <w:szCs w:val="22"/>
        </w:rPr>
        <w:t>s</w:t>
      </w:r>
      <w:r w:rsidR="002E725E" w:rsidRPr="00595320">
        <w:rPr>
          <w:rFonts w:ascii="ITC Avant Garde" w:eastAsia="Times New Roman" w:hAnsi="ITC Avant Garde" w:cs="Arial"/>
          <w:bCs/>
          <w:sz w:val="22"/>
          <w:szCs w:val="22"/>
        </w:rPr>
        <w:t xml:space="preserve"> en la Regla 39 fracción I, deberán ser entregados por el Concesionario Donador conforme a los siguientes parámetros de calidad, siempre y cuando el equipo se encuentre encendido</w:t>
      </w:r>
      <w:r w:rsidR="002E725E" w:rsidRPr="002E725E">
        <w:rPr>
          <w:rFonts w:ascii="ITC Avant Garde" w:eastAsia="Times New Roman" w:hAnsi="ITC Avant Garde" w:cs="Arial"/>
          <w:bCs/>
          <w:sz w:val="22"/>
          <w:szCs w:val="22"/>
        </w:rPr>
        <w:t xml:space="preserve"> y dentro del área de cobertura de la red del Concesionario Donador:</w:t>
      </w:r>
    </w:p>
    <w:p w14:paraId="79AB9E5D" w14:textId="77777777" w:rsidR="00B34881" w:rsidRPr="00B34881" w:rsidRDefault="00B34881" w:rsidP="00F95530">
      <w:pPr>
        <w:pStyle w:val="Prrafodelista"/>
        <w:numPr>
          <w:ilvl w:val="0"/>
          <w:numId w:val="38"/>
        </w:numPr>
        <w:spacing w:before="240" w:after="240"/>
        <w:jc w:val="both"/>
        <w:outlineLvl w:val="1"/>
        <w:rPr>
          <w:rFonts w:ascii="ITC Avant Garde" w:eastAsia="Times New Roman" w:hAnsi="ITC Avant Garde" w:cs="Arial"/>
          <w:bCs/>
          <w:sz w:val="22"/>
          <w:szCs w:val="22"/>
        </w:rPr>
      </w:pPr>
      <w:r w:rsidRPr="00672360">
        <w:rPr>
          <w:rFonts w:ascii="ITC Avant Garde" w:eastAsia="Times New Roman" w:hAnsi="ITC Avant Garde" w:cs="Arial"/>
          <w:bCs/>
          <w:sz w:val="22"/>
          <w:szCs w:val="22"/>
        </w:rPr>
        <w:t xml:space="preserve">a </w:t>
      </w:r>
      <w:r w:rsidRPr="00672360">
        <w:rPr>
          <w:rFonts w:ascii="ITC Avant Garde" w:eastAsia="Times New Roman" w:hAnsi="ITC Avant Garde" w:cs="Arial"/>
          <w:b/>
          <w:bCs/>
          <w:sz w:val="22"/>
          <w:szCs w:val="22"/>
        </w:rPr>
        <w:t>c.</w:t>
      </w:r>
      <w:r w:rsidRPr="00672360">
        <w:rPr>
          <w:rFonts w:ascii="ITC Avant Garde" w:eastAsia="Times New Roman" w:hAnsi="ITC Avant Garde" w:cs="Arial"/>
          <w:bCs/>
          <w:sz w:val="22"/>
          <w:szCs w:val="22"/>
        </w:rPr>
        <w:t xml:space="preserve"> </w:t>
      </w:r>
      <w:r w:rsidR="00672360" w:rsidRPr="00672360">
        <w:rPr>
          <w:rFonts w:ascii="ITC Avant Garde" w:eastAsia="Times New Roman" w:hAnsi="ITC Avant Garde" w:cs="Arial"/>
          <w:bCs/>
          <w:sz w:val="22"/>
          <w:szCs w:val="22"/>
        </w:rPr>
        <w:t>…</w:t>
      </w:r>
      <w:r w:rsidR="00672360" w:rsidRPr="00FB556E">
        <w:rPr>
          <w:rFonts w:ascii="ITC Avant Garde" w:eastAsia="Times New Roman" w:hAnsi="ITC Avant Garde" w:cs="Arial"/>
          <w:bCs/>
          <w:sz w:val="22"/>
          <w:szCs w:val="22"/>
        </w:rPr>
        <w:t xml:space="preserve"> </w:t>
      </w:r>
    </w:p>
    <w:p w14:paraId="47E751A4" w14:textId="77777777" w:rsidR="00A7687A" w:rsidRPr="00F606F7" w:rsidRDefault="00F606F7" w:rsidP="008551D7">
      <w:pPr>
        <w:spacing w:before="240" w:after="240"/>
        <w:ind w:firstLine="708"/>
        <w:jc w:val="both"/>
        <w:outlineLvl w:val="1"/>
        <w:rPr>
          <w:rFonts w:ascii="ITC Avant Garde" w:eastAsia="Times New Roman" w:hAnsi="ITC Avant Garde" w:cs="Arial"/>
          <w:bCs/>
          <w:sz w:val="22"/>
          <w:szCs w:val="22"/>
        </w:rPr>
      </w:pPr>
      <w:r w:rsidRPr="00F606F7">
        <w:rPr>
          <w:rFonts w:ascii="ITC Avant Garde" w:eastAsia="Times New Roman" w:hAnsi="ITC Avant Garde" w:cs="Arial"/>
          <w:b/>
          <w:bCs/>
          <w:sz w:val="22"/>
          <w:szCs w:val="22"/>
        </w:rPr>
        <w:t xml:space="preserve">II. </w:t>
      </w:r>
      <w:r>
        <w:rPr>
          <w:rFonts w:ascii="ITC Avant Garde" w:eastAsia="Times New Roman" w:hAnsi="ITC Avant Garde" w:cs="Arial"/>
          <w:bCs/>
          <w:sz w:val="22"/>
          <w:szCs w:val="22"/>
        </w:rPr>
        <w:t>…</w:t>
      </w:r>
    </w:p>
    <w:p w14:paraId="1033E429" w14:textId="77777777" w:rsidR="004B6103" w:rsidRPr="004B6103" w:rsidRDefault="004B6103" w:rsidP="00F95530">
      <w:pPr>
        <w:spacing w:before="240" w:after="240"/>
        <w:ind w:left="425"/>
        <w:jc w:val="both"/>
        <w:outlineLvl w:val="1"/>
        <w:rPr>
          <w:rFonts w:ascii="ITC Avant Garde" w:eastAsia="Times New Roman" w:hAnsi="ITC Avant Garde" w:cs="Arial"/>
          <w:b/>
          <w:bCs/>
          <w:sz w:val="22"/>
          <w:szCs w:val="22"/>
        </w:rPr>
      </w:pPr>
      <w:r w:rsidRPr="004B6103">
        <w:rPr>
          <w:rFonts w:ascii="ITC Avant Garde" w:eastAsia="Times New Roman" w:hAnsi="ITC Avant Garde" w:cs="Arial"/>
          <w:b/>
          <w:bCs/>
          <w:sz w:val="22"/>
          <w:szCs w:val="22"/>
        </w:rPr>
        <w:lastRenderedPageBreak/>
        <w:t xml:space="preserve">Regla 47. Proceso Administrativo de Portabilidad. </w:t>
      </w:r>
      <w:r w:rsidRPr="00C8020A">
        <w:rPr>
          <w:rFonts w:ascii="ITC Avant Garde" w:eastAsia="Times New Roman" w:hAnsi="ITC Avant Garde" w:cs="Arial"/>
          <w:bCs/>
          <w:sz w:val="22"/>
          <w:szCs w:val="22"/>
        </w:rPr>
        <w:t>…</w:t>
      </w:r>
    </w:p>
    <w:p w14:paraId="31C4BBBB" w14:textId="77777777" w:rsidR="007B4A3C" w:rsidRPr="00FE49B1" w:rsidRDefault="007B4A3C" w:rsidP="00502076">
      <w:pPr>
        <w:pStyle w:val="Prrafodelista"/>
        <w:numPr>
          <w:ilvl w:val="0"/>
          <w:numId w:val="64"/>
        </w:numPr>
        <w:spacing w:before="240" w:after="240"/>
        <w:jc w:val="both"/>
        <w:outlineLvl w:val="1"/>
        <w:rPr>
          <w:rFonts w:ascii="ITC Avant Garde" w:eastAsia="Times New Roman" w:hAnsi="ITC Avant Garde" w:cs="Arial"/>
          <w:b/>
          <w:sz w:val="22"/>
          <w:szCs w:val="22"/>
        </w:rPr>
      </w:pPr>
      <w:r w:rsidRPr="00FE49B1">
        <w:rPr>
          <w:rFonts w:ascii="ITC Avant Garde" w:eastAsia="Times New Roman" w:hAnsi="ITC Avant Garde" w:cs="Arial"/>
          <w:b/>
          <w:sz w:val="22"/>
          <w:szCs w:val="22"/>
        </w:rPr>
        <w:t>…</w:t>
      </w:r>
    </w:p>
    <w:p w14:paraId="6362CFAB" w14:textId="77777777" w:rsidR="004A4669" w:rsidRPr="00C8020A" w:rsidRDefault="004B6103" w:rsidP="00632D65">
      <w:pPr>
        <w:pStyle w:val="Prrafodelista"/>
        <w:numPr>
          <w:ilvl w:val="0"/>
          <w:numId w:val="64"/>
        </w:numPr>
        <w:spacing w:before="240" w:after="240"/>
        <w:jc w:val="both"/>
        <w:outlineLvl w:val="1"/>
        <w:rPr>
          <w:rFonts w:ascii="ITC Avant Garde" w:eastAsia="Times New Roman" w:hAnsi="ITC Avant Garde" w:cs="Arial"/>
          <w:bCs/>
          <w:sz w:val="22"/>
          <w:szCs w:val="22"/>
        </w:rPr>
      </w:pPr>
      <w:r w:rsidRPr="00774F19">
        <w:rPr>
          <w:rFonts w:ascii="ITC Avant Garde" w:eastAsia="Times New Roman" w:hAnsi="ITC Avant Garde" w:cs="Arial"/>
          <w:b/>
          <w:sz w:val="22"/>
          <w:szCs w:val="22"/>
        </w:rPr>
        <w:t xml:space="preserve"> </w:t>
      </w:r>
      <w:r w:rsidR="007B4A3C">
        <w:rPr>
          <w:rFonts w:ascii="ITC Avant Garde" w:eastAsia="Times New Roman" w:hAnsi="ITC Avant Garde" w:cs="Arial"/>
          <w:b/>
          <w:bCs/>
          <w:sz w:val="22"/>
          <w:szCs w:val="22"/>
        </w:rPr>
        <w:t>Ingreso de Solicitud</w:t>
      </w:r>
      <w:r w:rsidR="00C8020A">
        <w:rPr>
          <w:rFonts w:ascii="ITC Avant Garde" w:eastAsia="Times New Roman" w:hAnsi="ITC Avant Garde" w:cs="Arial"/>
          <w:b/>
          <w:bCs/>
          <w:sz w:val="22"/>
          <w:szCs w:val="22"/>
        </w:rPr>
        <w:t xml:space="preserve">. </w:t>
      </w:r>
      <w:r w:rsidR="0004270B" w:rsidRPr="00C8020A">
        <w:rPr>
          <w:rFonts w:ascii="ITC Avant Garde" w:eastAsia="Times New Roman" w:hAnsi="ITC Avant Garde" w:cs="Arial"/>
          <w:sz w:val="22"/>
          <w:szCs w:val="22"/>
        </w:rPr>
        <w:t>…</w:t>
      </w:r>
    </w:p>
    <w:p w14:paraId="60C5D20C" w14:textId="77777777" w:rsidR="007B4A3C" w:rsidRPr="00632D65" w:rsidRDefault="007B4A3C" w:rsidP="00632D65">
      <w:pPr>
        <w:pStyle w:val="Prrafodelista"/>
        <w:numPr>
          <w:ilvl w:val="0"/>
          <w:numId w:val="66"/>
        </w:numPr>
        <w:spacing w:before="240" w:after="240"/>
        <w:jc w:val="both"/>
        <w:outlineLvl w:val="1"/>
        <w:rPr>
          <w:rFonts w:ascii="ITC Avant Garde" w:eastAsia="Times New Roman" w:hAnsi="ITC Avant Garde" w:cs="Arial"/>
          <w:b/>
          <w:sz w:val="22"/>
          <w:szCs w:val="22"/>
        </w:rPr>
      </w:pPr>
      <w:r w:rsidRPr="00170201">
        <w:rPr>
          <w:rFonts w:ascii="ITC Avant Garde" w:eastAsia="Times New Roman" w:hAnsi="ITC Avant Garde" w:cs="Arial"/>
          <w:sz w:val="22"/>
          <w:szCs w:val="22"/>
        </w:rPr>
        <w:t>a</w:t>
      </w:r>
      <w:r w:rsidRPr="00632D65">
        <w:rPr>
          <w:rFonts w:ascii="ITC Avant Garde" w:eastAsia="Times New Roman" w:hAnsi="ITC Avant Garde" w:cs="Arial"/>
          <w:b/>
          <w:sz w:val="22"/>
          <w:szCs w:val="22"/>
        </w:rPr>
        <w:t xml:space="preserve"> f</w:t>
      </w:r>
      <w:r>
        <w:rPr>
          <w:rFonts w:ascii="ITC Avant Garde" w:eastAsia="Times New Roman" w:hAnsi="ITC Avant Garde" w:cs="Arial"/>
          <w:b/>
          <w:bCs/>
          <w:sz w:val="22"/>
          <w:szCs w:val="22"/>
        </w:rPr>
        <w:t>)</w:t>
      </w:r>
      <w:r w:rsidRPr="00632D65">
        <w:rPr>
          <w:rFonts w:ascii="ITC Avant Garde" w:eastAsia="Times New Roman" w:hAnsi="ITC Avant Garde" w:cs="Arial"/>
          <w:b/>
          <w:sz w:val="22"/>
          <w:szCs w:val="22"/>
        </w:rPr>
        <w:t xml:space="preserve"> </w:t>
      </w:r>
      <w:r w:rsidRPr="00C8020A">
        <w:rPr>
          <w:rFonts w:ascii="ITC Avant Garde" w:eastAsia="Times New Roman" w:hAnsi="ITC Avant Garde" w:cs="Arial"/>
          <w:sz w:val="22"/>
          <w:szCs w:val="22"/>
        </w:rPr>
        <w:t>…</w:t>
      </w:r>
    </w:p>
    <w:p w14:paraId="20180B06" w14:textId="30BC4784"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
          <w:bCs/>
          <w:sz w:val="22"/>
          <w:szCs w:val="22"/>
        </w:rPr>
        <w:t xml:space="preserve">g) </w:t>
      </w:r>
      <w:r w:rsidR="00993168">
        <w:rPr>
          <w:rFonts w:ascii="ITC Avant Garde" w:eastAsia="Times New Roman" w:hAnsi="ITC Avant Garde" w:cs="Arial"/>
          <w:sz w:val="22"/>
          <w:szCs w:val="22"/>
        </w:rPr>
        <w:t>…</w:t>
      </w:r>
    </w:p>
    <w:p w14:paraId="556BB7E6" w14:textId="77777777" w:rsidR="007B4A3C" w:rsidRDefault="007B4A3C" w:rsidP="00632D65">
      <w:pPr>
        <w:spacing w:before="240" w:after="240"/>
        <w:ind w:left="1428"/>
        <w:jc w:val="both"/>
        <w:outlineLvl w:val="1"/>
        <w:rPr>
          <w:rFonts w:ascii="ITC Avant Garde" w:eastAsia="Times New Roman" w:hAnsi="ITC Avant Garde" w:cs="Arial"/>
          <w:b/>
          <w:bCs/>
          <w:sz w:val="22"/>
          <w:szCs w:val="22"/>
        </w:rPr>
      </w:pPr>
      <w:proofErr w:type="gramStart"/>
      <w:r>
        <w:rPr>
          <w:rFonts w:ascii="ITC Avant Garde" w:eastAsia="Times New Roman" w:hAnsi="ITC Avant Garde" w:cs="Arial"/>
          <w:b/>
          <w:bCs/>
          <w:sz w:val="22"/>
          <w:szCs w:val="22"/>
        </w:rPr>
        <w:t>h)</w:t>
      </w:r>
      <w:r w:rsidRPr="00C8020A">
        <w:rPr>
          <w:rFonts w:ascii="ITC Avant Garde" w:eastAsia="Times New Roman" w:hAnsi="ITC Avant Garde" w:cs="Arial"/>
          <w:bCs/>
          <w:sz w:val="22"/>
          <w:szCs w:val="22"/>
        </w:rPr>
        <w:t>…</w:t>
      </w:r>
      <w:proofErr w:type="gramEnd"/>
    </w:p>
    <w:p w14:paraId="207AE0C7" w14:textId="77777777" w:rsidR="007B4A3C" w:rsidRPr="00C8020A" w:rsidRDefault="007B4A3C" w:rsidP="00632D65">
      <w:pPr>
        <w:spacing w:before="240" w:after="240"/>
        <w:ind w:left="142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250DED30" w14:textId="77777777" w:rsidR="007B4A3C" w:rsidRDefault="007B4A3C" w:rsidP="00632D65">
      <w:pPr>
        <w:spacing w:before="240" w:after="240"/>
        <w:ind w:left="1428"/>
        <w:jc w:val="both"/>
        <w:outlineLvl w:val="1"/>
        <w:rPr>
          <w:rFonts w:ascii="ITC Avant Garde" w:eastAsia="Times New Roman" w:hAnsi="ITC Avant Garde" w:cs="Arial"/>
          <w:b/>
          <w:bCs/>
          <w:sz w:val="22"/>
          <w:szCs w:val="22"/>
        </w:rPr>
      </w:pPr>
      <w:r>
        <w:rPr>
          <w:rFonts w:ascii="ITC Avant Garde" w:eastAsia="Times New Roman" w:hAnsi="ITC Avant Garde" w:cs="Arial"/>
          <w:b/>
          <w:bCs/>
          <w:sz w:val="22"/>
          <w:szCs w:val="22"/>
        </w:rPr>
        <w:t>i)</w:t>
      </w:r>
      <w:r w:rsidRPr="00C8020A">
        <w:rPr>
          <w:rFonts w:ascii="ITC Avant Garde" w:eastAsia="Times New Roman" w:hAnsi="ITC Avant Garde" w:cs="Arial"/>
          <w:bCs/>
          <w:sz w:val="22"/>
          <w:szCs w:val="22"/>
        </w:rPr>
        <w:t>…</w:t>
      </w:r>
    </w:p>
    <w:p w14:paraId="22511B70" w14:textId="77777777" w:rsidR="007B4A3C" w:rsidRPr="00C8020A" w:rsidRDefault="007B4A3C" w:rsidP="00632D65">
      <w:pPr>
        <w:spacing w:before="240" w:after="240"/>
        <w:ind w:left="142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1C9658BA" w14:textId="77777777" w:rsidR="007B4A3C" w:rsidRDefault="007B4A3C" w:rsidP="00632D65">
      <w:pPr>
        <w:spacing w:before="240" w:after="240"/>
        <w:ind w:left="1428"/>
        <w:jc w:val="both"/>
        <w:outlineLvl w:val="1"/>
        <w:rPr>
          <w:rFonts w:ascii="ITC Avant Garde" w:eastAsia="Times New Roman" w:hAnsi="ITC Avant Garde" w:cs="Arial"/>
          <w:b/>
          <w:bCs/>
          <w:sz w:val="22"/>
          <w:szCs w:val="22"/>
        </w:rPr>
      </w:pPr>
      <w:r>
        <w:rPr>
          <w:rFonts w:ascii="ITC Avant Garde" w:eastAsia="Times New Roman" w:hAnsi="ITC Avant Garde" w:cs="Arial"/>
          <w:b/>
          <w:bCs/>
          <w:sz w:val="22"/>
          <w:szCs w:val="22"/>
        </w:rPr>
        <w:t xml:space="preserve">j) </w:t>
      </w:r>
      <w:r w:rsidRPr="00D8044D">
        <w:rPr>
          <w:rFonts w:ascii="ITC Avant Garde" w:eastAsia="Times New Roman" w:hAnsi="ITC Avant Garde" w:cs="Arial"/>
          <w:bCs/>
          <w:sz w:val="22"/>
          <w:szCs w:val="22"/>
        </w:rPr>
        <w:t>y</w:t>
      </w:r>
      <w:r>
        <w:rPr>
          <w:rFonts w:ascii="ITC Avant Garde" w:eastAsia="Times New Roman" w:hAnsi="ITC Avant Garde" w:cs="Arial"/>
          <w:b/>
          <w:bCs/>
          <w:sz w:val="22"/>
          <w:szCs w:val="22"/>
        </w:rPr>
        <w:t xml:space="preserve"> k) </w:t>
      </w:r>
      <w:r w:rsidRPr="00C8020A">
        <w:rPr>
          <w:rFonts w:ascii="ITC Avant Garde" w:eastAsia="Times New Roman" w:hAnsi="ITC Avant Garde" w:cs="Arial"/>
          <w:bCs/>
          <w:sz w:val="22"/>
          <w:szCs w:val="22"/>
        </w:rPr>
        <w:t>…</w:t>
      </w:r>
    </w:p>
    <w:p w14:paraId="4ED6A485" w14:textId="77777777" w:rsidR="007B4A3C" w:rsidRPr="00C8020A" w:rsidRDefault="007B4A3C" w:rsidP="00632D65">
      <w:pPr>
        <w:spacing w:before="240" w:after="240"/>
        <w:ind w:left="142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1B727110" w14:textId="77777777" w:rsidR="007B4A3C" w:rsidRPr="00C8020A" w:rsidRDefault="007B4A3C" w:rsidP="00632D65">
      <w:pPr>
        <w:spacing w:before="240" w:after="240"/>
        <w:ind w:left="142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7EA73E18" w14:textId="2DB062AC" w:rsidR="00993168" w:rsidRDefault="00993168" w:rsidP="00632D65">
      <w:pPr>
        <w:spacing w:before="240" w:after="240"/>
        <w:ind w:left="1428"/>
        <w:jc w:val="both"/>
        <w:outlineLvl w:val="1"/>
        <w:rPr>
          <w:rFonts w:ascii="ITC Avant Garde" w:eastAsia="Times New Roman" w:hAnsi="ITC Avant Garde" w:cs="Arial"/>
          <w:sz w:val="22"/>
          <w:szCs w:val="22"/>
        </w:rPr>
      </w:pPr>
      <w:r>
        <w:rPr>
          <w:rFonts w:ascii="ITC Avant Garde" w:eastAsia="Times New Roman" w:hAnsi="ITC Avant Garde" w:cs="Arial"/>
          <w:sz w:val="22"/>
          <w:szCs w:val="22"/>
        </w:rPr>
        <w:t>…</w:t>
      </w:r>
    </w:p>
    <w:p w14:paraId="093DD7C7" w14:textId="14D35DD3" w:rsidR="007B4A3C" w:rsidRDefault="00993168"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sz w:val="22"/>
          <w:szCs w:val="22"/>
        </w:rPr>
        <w:t>…</w:t>
      </w:r>
    </w:p>
    <w:p w14:paraId="248BB0F5"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1E105B4E"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748B90EE"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2943F33F"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2ED78A3C"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1DDEEB2D"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0BF0ECDA"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34BB0FF5" w14:textId="77777777"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075FFCA7" w14:textId="0BC31AD5" w:rsidR="007B4A3C" w:rsidRDefault="004D10FA"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086C538F" w14:textId="312D0F23" w:rsidR="007B4A3C" w:rsidRDefault="007B4A3C" w:rsidP="00632D65">
      <w:pPr>
        <w:spacing w:before="240" w:after="240"/>
        <w:ind w:left="142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28AA7FFB" w14:textId="2FDE9E17" w:rsidR="004D10FA" w:rsidRPr="00632D65" w:rsidRDefault="004D10FA" w:rsidP="00632D65">
      <w:pPr>
        <w:spacing w:before="240" w:after="240"/>
        <w:ind w:left="1428"/>
        <w:jc w:val="both"/>
        <w:outlineLvl w:val="1"/>
        <w:rPr>
          <w:rFonts w:ascii="ITC Avant Garde" w:eastAsia="Times New Roman" w:hAnsi="ITC Avant Garde" w:cs="Arial"/>
          <w:sz w:val="22"/>
          <w:szCs w:val="22"/>
        </w:rPr>
      </w:pPr>
      <w:r w:rsidRPr="004D10FA">
        <w:rPr>
          <w:rFonts w:ascii="ITC Avant Garde" w:eastAsia="Times New Roman" w:hAnsi="ITC Avant Garde" w:cs="Arial"/>
          <w:sz w:val="22"/>
          <w:szCs w:val="22"/>
        </w:rPr>
        <w:lastRenderedPageBreak/>
        <w:t>Los Proveedores de Servicios de Telecomunicaciones deberán remitir a los Usuarios la información necesaria, completa y veraz para acceder al Sistema de Información, sólo en los casos en que el Usuario haya presentado una Solicitud de Portabilidad.</w:t>
      </w:r>
    </w:p>
    <w:p w14:paraId="3ECE53F7" w14:textId="38BD42EE" w:rsidR="004B6103" w:rsidRDefault="004B6103" w:rsidP="00F95530">
      <w:pPr>
        <w:spacing w:before="240" w:after="240"/>
        <w:ind w:left="1416" w:hanging="708"/>
        <w:jc w:val="both"/>
        <w:outlineLvl w:val="1"/>
        <w:rPr>
          <w:rFonts w:ascii="ITC Avant Garde" w:eastAsia="Times New Roman" w:hAnsi="ITC Avant Garde" w:cs="Arial"/>
          <w:bCs/>
          <w:sz w:val="22"/>
          <w:szCs w:val="22"/>
        </w:rPr>
      </w:pPr>
      <w:r w:rsidRPr="004B6103">
        <w:rPr>
          <w:rFonts w:ascii="ITC Avant Garde" w:eastAsia="Times New Roman" w:hAnsi="ITC Avant Garde" w:cs="Arial"/>
          <w:b/>
          <w:bCs/>
          <w:sz w:val="22"/>
          <w:szCs w:val="22"/>
        </w:rPr>
        <w:t>III.</w:t>
      </w:r>
      <w:r w:rsidRPr="004B6103">
        <w:rPr>
          <w:rFonts w:ascii="ITC Avant Garde" w:eastAsia="Times New Roman" w:hAnsi="ITC Avant Garde" w:cs="Arial"/>
          <w:b/>
          <w:bCs/>
          <w:sz w:val="22"/>
          <w:szCs w:val="22"/>
        </w:rPr>
        <w:tab/>
      </w:r>
      <w:r w:rsidR="000B2BCA">
        <w:rPr>
          <w:rFonts w:ascii="ITC Avant Garde" w:eastAsia="Times New Roman" w:hAnsi="ITC Avant Garde" w:cs="Arial"/>
          <w:b/>
          <w:bCs/>
          <w:sz w:val="22"/>
          <w:szCs w:val="22"/>
        </w:rPr>
        <w:t>…</w:t>
      </w:r>
    </w:p>
    <w:p w14:paraId="0C77FB5B" w14:textId="77777777" w:rsidR="00013266" w:rsidRPr="00013266" w:rsidRDefault="00013266" w:rsidP="00F95530">
      <w:pPr>
        <w:spacing w:before="240" w:after="240"/>
        <w:ind w:left="708" w:firstLine="708"/>
        <w:jc w:val="both"/>
        <w:outlineLvl w:val="1"/>
        <w:rPr>
          <w:rFonts w:ascii="ITC Avant Garde" w:eastAsia="Times New Roman" w:hAnsi="ITC Avant Garde" w:cs="Arial"/>
          <w:b/>
          <w:bCs/>
          <w:sz w:val="22"/>
          <w:szCs w:val="22"/>
        </w:rPr>
      </w:pPr>
      <w:r w:rsidRPr="00013266">
        <w:rPr>
          <w:rFonts w:ascii="ITC Avant Garde" w:eastAsia="Times New Roman" w:hAnsi="ITC Avant Garde" w:cs="Arial"/>
          <w:b/>
          <w:bCs/>
          <w:sz w:val="22"/>
          <w:szCs w:val="22"/>
        </w:rPr>
        <w:t xml:space="preserve">a. </w:t>
      </w:r>
      <w:r w:rsidRPr="00907BC9">
        <w:rPr>
          <w:rFonts w:ascii="ITC Avant Garde" w:eastAsia="Times New Roman" w:hAnsi="ITC Avant Garde" w:cs="Arial"/>
          <w:bCs/>
          <w:sz w:val="22"/>
          <w:szCs w:val="22"/>
        </w:rPr>
        <w:t>a</w:t>
      </w:r>
      <w:r w:rsidRPr="00013266">
        <w:rPr>
          <w:rFonts w:ascii="ITC Avant Garde" w:eastAsia="Times New Roman" w:hAnsi="ITC Avant Garde" w:cs="Arial"/>
          <w:b/>
          <w:bCs/>
          <w:sz w:val="22"/>
          <w:szCs w:val="22"/>
        </w:rPr>
        <w:t xml:space="preserve"> h.</w:t>
      </w:r>
      <w:r>
        <w:rPr>
          <w:rFonts w:ascii="ITC Avant Garde" w:eastAsia="Times New Roman" w:hAnsi="ITC Avant Garde" w:cs="Arial"/>
          <w:b/>
          <w:bCs/>
          <w:sz w:val="22"/>
          <w:szCs w:val="22"/>
        </w:rPr>
        <w:t xml:space="preserve"> </w:t>
      </w:r>
      <w:r w:rsidRPr="00013266">
        <w:rPr>
          <w:rFonts w:ascii="ITC Avant Garde" w:eastAsia="Times New Roman" w:hAnsi="ITC Avant Garde" w:cs="Arial"/>
          <w:bCs/>
          <w:sz w:val="22"/>
          <w:szCs w:val="22"/>
        </w:rPr>
        <w:t>…</w:t>
      </w:r>
    </w:p>
    <w:p w14:paraId="71F2969E" w14:textId="1E359F55" w:rsidR="004B6103" w:rsidRPr="004B6103" w:rsidRDefault="004B6103" w:rsidP="00F95530">
      <w:pPr>
        <w:spacing w:before="240" w:after="240"/>
        <w:ind w:left="2116" w:hanging="700"/>
        <w:jc w:val="both"/>
        <w:outlineLvl w:val="1"/>
        <w:rPr>
          <w:rFonts w:ascii="ITC Avant Garde" w:eastAsia="Times New Roman" w:hAnsi="ITC Avant Garde" w:cs="Arial"/>
          <w:bCs/>
          <w:sz w:val="22"/>
          <w:szCs w:val="22"/>
        </w:rPr>
      </w:pPr>
      <w:r w:rsidRPr="00D92213">
        <w:rPr>
          <w:rFonts w:ascii="ITC Avant Garde" w:eastAsia="Times New Roman" w:hAnsi="ITC Avant Garde" w:cs="Arial"/>
          <w:b/>
          <w:bCs/>
          <w:sz w:val="22"/>
          <w:szCs w:val="22"/>
        </w:rPr>
        <w:t>i.</w:t>
      </w:r>
      <w:r w:rsidRPr="00D92213">
        <w:rPr>
          <w:rFonts w:ascii="ITC Avant Garde" w:eastAsia="Times New Roman" w:hAnsi="ITC Avant Garde" w:cs="Arial"/>
          <w:b/>
          <w:bCs/>
          <w:sz w:val="22"/>
          <w:szCs w:val="22"/>
        </w:rPr>
        <w:tab/>
      </w:r>
      <w:r w:rsidR="000B2BCA">
        <w:rPr>
          <w:rFonts w:ascii="ITC Avant Garde" w:eastAsia="Times New Roman" w:hAnsi="ITC Avant Garde" w:cs="Arial"/>
          <w:bCs/>
          <w:sz w:val="22"/>
          <w:szCs w:val="22"/>
        </w:rPr>
        <w:t>…</w:t>
      </w:r>
    </w:p>
    <w:p w14:paraId="02890CF6" w14:textId="77777777" w:rsidR="002F3D55" w:rsidRDefault="00297A58" w:rsidP="00F95530">
      <w:pPr>
        <w:spacing w:before="240" w:after="240"/>
        <w:ind w:left="708" w:firstLine="708"/>
        <w:jc w:val="both"/>
        <w:outlineLvl w:val="1"/>
        <w:rPr>
          <w:rFonts w:ascii="ITC Avant Garde" w:eastAsia="Times New Roman" w:hAnsi="ITC Avant Garde" w:cs="Arial"/>
          <w:bCs/>
          <w:sz w:val="22"/>
          <w:szCs w:val="22"/>
        </w:rPr>
      </w:pPr>
      <w:r w:rsidRPr="00297A58">
        <w:rPr>
          <w:rFonts w:ascii="ITC Avant Garde" w:eastAsia="Times New Roman" w:hAnsi="ITC Avant Garde" w:cs="Arial"/>
          <w:b/>
          <w:bCs/>
          <w:sz w:val="22"/>
          <w:szCs w:val="22"/>
        </w:rPr>
        <w:t>j.</w:t>
      </w:r>
      <w:r w:rsidR="00CC2E9A">
        <w:rPr>
          <w:rFonts w:ascii="ITC Avant Garde" w:eastAsia="Times New Roman" w:hAnsi="ITC Avant Garde" w:cs="Arial"/>
          <w:b/>
          <w:bCs/>
          <w:sz w:val="22"/>
          <w:szCs w:val="22"/>
        </w:rPr>
        <w:t xml:space="preserve"> </w:t>
      </w:r>
      <w:r w:rsidR="00D92213">
        <w:rPr>
          <w:rFonts w:ascii="ITC Avant Garde" w:eastAsia="Times New Roman" w:hAnsi="ITC Avant Garde" w:cs="Arial"/>
          <w:bCs/>
          <w:sz w:val="22"/>
          <w:szCs w:val="22"/>
        </w:rPr>
        <w:t>…</w:t>
      </w:r>
    </w:p>
    <w:p w14:paraId="5EC2D9A9" w14:textId="77777777" w:rsidR="004B6103" w:rsidRPr="004B6103" w:rsidRDefault="00D92213" w:rsidP="00F95530">
      <w:pPr>
        <w:spacing w:before="240" w:after="240"/>
        <w:ind w:left="708"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74250D3F" w14:textId="77777777" w:rsidR="004B6103" w:rsidRPr="004B6103" w:rsidRDefault="00D92213" w:rsidP="00F95530">
      <w:pPr>
        <w:spacing w:before="240" w:after="240"/>
        <w:ind w:left="708"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4C7A2D76" w14:textId="77777777" w:rsidR="00907BC9" w:rsidRDefault="004B6103" w:rsidP="00F95530">
      <w:pPr>
        <w:spacing w:before="240" w:after="240"/>
        <w:ind w:firstLine="708"/>
        <w:jc w:val="both"/>
        <w:outlineLvl w:val="1"/>
        <w:rPr>
          <w:rFonts w:ascii="ITC Avant Garde" w:eastAsia="Times New Roman" w:hAnsi="ITC Avant Garde" w:cs="Arial"/>
          <w:b/>
          <w:bCs/>
          <w:sz w:val="22"/>
          <w:szCs w:val="22"/>
        </w:rPr>
      </w:pPr>
      <w:r w:rsidRPr="004B6103">
        <w:rPr>
          <w:rFonts w:ascii="ITC Avant Garde" w:eastAsia="Times New Roman" w:hAnsi="ITC Avant Garde" w:cs="Arial"/>
          <w:b/>
          <w:bCs/>
          <w:sz w:val="22"/>
          <w:szCs w:val="22"/>
        </w:rPr>
        <w:t>IV.</w:t>
      </w:r>
      <w:r w:rsidR="00230883" w:rsidRPr="006E4629">
        <w:rPr>
          <w:rFonts w:ascii="ITC Avant Garde" w:eastAsia="Times New Roman" w:hAnsi="ITC Avant Garde" w:cs="Arial"/>
          <w:bCs/>
          <w:sz w:val="22"/>
          <w:szCs w:val="22"/>
        </w:rPr>
        <w:t xml:space="preserve"> </w:t>
      </w:r>
      <w:r w:rsidR="00297A58">
        <w:rPr>
          <w:rFonts w:ascii="ITC Avant Garde" w:eastAsia="Times New Roman" w:hAnsi="ITC Avant Garde" w:cs="Arial"/>
          <w:bCs/>
          <w:sz w:val="22"/>
          <w:szCs w:val="22"/>
        </w:rPr>
        <w:t>y</w:t>
      </w:r>
      <w:r w:rsidR="00230883">
        <w:rPr>
          <w:rFonts w:ascii="ITC Avant Garde" w:eastAsia="Times New Roman" w:hAnsi="ITC Avant Garde" w:cs="Arial"/>
          <w:b/>
          <w:bCs/>
          <w:sz w:val="22"/>
          <w:szCs w:val="22"/>
        </w:rPr>
        <w:t xml:space="preserve"> V.</w:t>
      </w:r>
      <w:r w:rsidR="00CA59F7">
        <w:rPr>
          <w:rFonts w:ascii="ITC Avant Garde" w:eastAsia="Times New Roman" w:hAnsi="ITC Avant Garde" w:cs="Arial"/>
          <w:b/>
          <w:bCs/>
          <w:sz w:val="22"/>
          <w:szCs w:val="22"/>
        </w:rPr>
        <w:t xml:space="preserve"> </w:t>
      </w:r>
      <w:r w:rsidR="00CA59F7">
        <w:rPr>
          <w:rFonts w:ascii="ITC Avant Garde" w:eastAsia="Times New Roman" w:hAnsi="ITC Avant Garde" w:cs="Arial"/>
          <w:bCs/>
          <w:sz w:val="22"/>
          <w:szCs w:val="22"/>
        </w:rPr>
        <w:t>…</w:t>
      </w:r>
      <w:r w:rsidRPr="004B6103">
        <w:rPr>
          <w:rFonts w:ascii="ITC Avant Garde" w:eastAsia="Times New Roman" w:hAnsi="ITC Avant Garde" w:cs="Arial"/>
          <w:b/>
          <w:bCs/>
          <w:sz w:val="22"/>
          <w:szCs w:val="22"/>
        </w:rPr>
        <w:tab/>
      </w:r>
    </w:p>
    <w:p w14:paraId="062EE036" w14:textId="77777777" w:rsidR="004B6103" w:rsidRPr="004B6103" w:rsidRDefault="004B6103" w:rsidP="00F95530">
      <w:pPr>
        <w:spacing w:before="240" w:after="240"/>
        <w:ind w:firstLine="708"/>
        <w:jc w:val="both"/>
        <w:outlineLvl w:val="1"/>
        <w:rPr>
          <w:rFonts w:ascii="ITC Avant Garde" w:eastAsia="Times New Roman" w:hAnsi="ITC Avant Garde" w:cs="Arial"/>
          <w:bCs/>
          <w:sz w:val="22"/>
          <w:szCs w:val="22"/>
        </w:rPr>
      </w:pPr>
      <w:r w:rsidRPr="004B6103">
        <w:rPr>
          <w:rFonts w:ascii="ITC Avant Garde" w:eastAsia="Times New Roman" w:hAnsi="ITC Avant Garde" w:cs="Arial"/>
          <w:b/>
          <w:bCs/>
          <w:sz w:val="22"/>
          <w:szCs w:val="22"/>
        </w:rPr>
        <w:t>VI.</w:t>
      </w:r>
      <w:r w:rsidRPr="004B6103">
        <w:rPr>
          <w:rFonts w:ascii="ITC Avant Garde" w:eastAsia="Times New Roman" w:hAnsi="ITC Avant Garde" w:cs="Arial"/>
          <w:b/>
          <w:bCs/>
          <w:sz w:val="22"/>
          <w:szCs w:val="22"/>
        </w:rPr>
        <w:tab/>
        <w:t>Envío de rechazo del Proveedor Donador.</w:t>
      </w:r>
      <w:r w:rsidR="001B18C8">
        <w:rPr>
          <w:rFonts w:ascii="ITC Avant Garde" w:eastAsia="Times New Roman" w:hAnsi="ITC Avant Garde" w:cs="Arial"/>
          <w:b/>
          <w:bCs/>
          <w:sz w:val="22"/>
          <w:szCs w:val="22"/>
        </w:rPr>
        <w:t xml:space="preserve"> </w:t>
      </w:r>
      <w:r w:rsidR="00230883">
        <w:rPr>
          <w:rFonts w:ascii="ITC Avant Garde" w:eastAsia="Times New Roman" w:hAnsi="ITC Avant Garde" w:cs="Arial"/>
          <w:bCs/>
          <w:sz w:val="22"/>
          <w:szCs w:val="22"/>
        </w:rPr>
        <w:t>…</w:t>
      </w:r>
    </w:p>
    <w:p w14:paraId="4F5C3103" w14:textId="77777777" w:rsidR="00907BC9" w:rsidRDefault="004B6103" w:rsidP="00F95530">
      <w:pPr>
        <w:spacing w:before="240" w:after="240"/>
        <w:ind w:left="708" w:firstLine="708"/>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a.</w:t>
      </w:r>
      <w:r w:rsidR="00BE4707">
        <w:rPr>
          <w:rFonts w:ascii="ITC Avant Garde" w:eastAsia="Times New Roman" w:hAnsi="ITC Avant Garde" w:cs="Arial"/>
          <w:bCs/>
          <w:sz w:val="22"/>
          <w:szCs w:val="22"/>
        </w:rPr>
        <w:t xml:space="preserve"> y </w:t>
      </w:r>
      <w:r w:rsidR="00BE4707" w:rsidRPr="00BE4707">
        <w:rPr>
          <w:rFonts w:ascii="ITC Avant Garde" w:eastAsia="Times New Roman" w:hAnsi="ITC Avant Garde" w:cs="Arial"/>
          <w:b/>
          <w:bCs/>
          <w:sz w:val="22"/>
          <w:szCs w:val="22"/>
        </w:rPr>
        <w:t>b.</w:t>
      </w:r>
      <w:r w:rsidRPr="004B6103">
        <w:rPr>
          <w:rFonts w:ascii="ITC Avant Garde" w:eastAsia="Times New Roman" w:hAnsi="ITC Avant Garde" w:cs="Arial"/>
          <w:bCs/>
          <w:sz w:val="22"/>
          <w:szCs w:val="22"/>
        </w:rPr>
        <w:tab/>
      </w:r>
      <w:r w:rsidR="00230883">
        <w:rPr>
          <w:rFonts w:ascii="ITC Avant Garde" w:eastAsia="Times New Roman" w:hAnsi="ITC Avant Garde" w:cs="Arial"/>
          <w:bCs/>
          <w:sz w:val="22"/>
          <w:szCs w:val="22"/>
        </w:rPr>
        <w:t>…</w:t>
      </w:r>
    </w:p>
    <w:p w14:paraId="1ED11F2D" w14:textId="77777777" w:rsidR="00BE4707" w:rsidRDefault="00BE4707" w:rsidP="00BE4707">
      <w:pPr>
        <w:spacing w:before="240" w:after="240"/>
        <w:ind w:left="2116" w:hanging="700"/>
        <w:jc w:val="both"/>
        <w:outlineLvl w:val="1"/>
        <w:rPr>
          <w:rFonts w:ascii="ITC Avant Garde" w:eastAsia="Times New Roman" w:hAnsi="ITC Avant Garde" w:cs="Arial"/>
          <w:bCs/>
          <w:sz w:val="22"/>
          <w:szCs w:val="22"/>
        </w:rPr>
      </w:pPr>
      <w:r w:rsidRPr="00BE4707">
        <w:rPr>
          <w:rFonts w:ascii="ITC Avant Garde" w:eastAsia="Times New Roman" w:hAnsi="ITC Avant Garde" w:cs="Arial"/>
          <w:b/>
          <w:bCs/>
          <w:sz w:val="22"/>
          <w:szCs w:val="22"/>
        </w:rPr>
        <w:t>c.</w:t>
      </w:r>
      <w:r w:rsidRPr="00BE4707">
        <w:rPr>
          <w:rFonts w:ascii="ITC Avant Garde" w:eastAsia="Times New Roman" w:hAnsi="ITC Avant Garde" w:cs="Arial"/>
          <w:b/>
          <w:bCs/>
          <w:sz w:val="22"/>
          <w:szCs w:val="22"/>
        </w:rPr>
        <w:tab/>
      </w:r>
      <w:r w:rsidRPr="00BE4707">
        <w:rPr>
          <w:rFonts w:ascii="ITC Avant Garde" w:eastAsia="Times New Roman" w:hAnsi="ITC Avant Garde" w:cs="Arial"/>
          <w:bCs/>
          <w:sz w:val="22"/>
          <w:szCs w:val="22"/>
        </w:rPr>
        <w:t>Si la causa de rechazo es por la causa señalada en el inciso d de la fracción V de la presente Regla, deberá indicar los números que pertenecen a otro usuario y acreditarlo con la factura que pueda ser autenticada a través del sistema de verificación de comprobantes fiscales digitales por Internet que administra el Sistema de Administraci</w:t>
      </w:r>
      <w:r w:rsidR="00F02D8E">
        <w:rPr>
          <w:rFonts w:ascii="ITC Avant Garde" w:eastAsia="Times New Roman" w:hAnsi="ITC Avant Garde" w:cs="Arial"/>
          <w:bCs/>
          <w:sz w:val="22"/>
          <w:szCs w:val="22"/>
        </w:rPr>
        <w:t>ón Tributaria o contrato emitid</w:t>
      </w:r>
      <w:r w:rsidR="0023115B">
        <w:rPr>
          <w:rFonts w:ascii="ITC Avant Garde" w:eastAsia="Times New Roman" w:hAnsi="ITC Avant Garde" w:cs="Arial"/>
          <w:bCs/>
          <w:sz w:val="22"/>
          <w:szCs w:val="22"/>
        </w:rPr>
        <w:t>o</w:t>
      </w:r>
      <w:r w:rsidRPr="00BE4707">
        <w:rPr>
          <w:rFonts w:ascii="ITC Avant Garde" w:eastAsia="Times New Roman" w:hAnsi="ITC Avant Garde" w:cs="Arial"/>
          <w:bCs/>
          <w:sz w:val="22"/>
          <w:szCs w:val="22"/>
        </w:rPr>
        <w:t xml:space="preserve"> para ese número a otro Usuario, los cuales no deberán tener una antigüedad mayor a 40 (cuarenta) días naturales contados a partir de la fecha de emisión o celebración, y</w:t>
      </w:r>
    </w:p>
    <w:p w14:paraId="57A5C814" w14:textId="77777777" w:rsidR="004B6103" w:rsidRPr="004B6103" w:rsidRDefault="004B6103" w:rsidP="00F95530">
      <w:pPr>
        <w:spacing w:before="240" w:after="240"/>
        <w:ind w:left="2116" w:hanging="700"/>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d.</w:t>
      </w:r>
      <w:r w:rsidRPr="006E3508">
        <w:rPr>
          <w:rFonts w:ascii="ITC Avant Garde" w:eastAsia="Times New Roman" w:hAnsi="ITC Avant Garde" w:cs="Arial"/>
          <w:b/>
          <w:bCs/>
          <w:sz w:val="22"/>
          <w:szCs w:val="22"/>
        </w:rPr>
        <w:tab/>
      </w:r>
      <w:r w:rsidRPr="004B6103">
        <w:rPr>
          <w:rFonts w:ascii="ITC Avant Garde" w:eastAsia="Times New Roman" w:hAnsi="ITC Avant Garde" w:cs="Arial"/>
          <w:bCs/>
          <w:sz w:val="22"/>
          <w:szCs w:val="22"/>
        </w:rPr>
        <w:t xml:space="preserve">Si la causa de rechazo es la señalada en el inciso e) de la fracción V de la </w:t>
      </w:r>
      <w:r w:rsidRPr="001B18C8">
        <w:rPr>
          <w:rFonts w:ascii="ITC Avant Garde" w:eastAsia="Times New Roman" w:hAnsi="ITC Avant Garde" w:cs="Arial"/>
          <w:bCs/>
          <w:sz w:val="22"/>
          <w:szCs w:val="22"/>
        </w:rPr>
        <w:t>presente Regla, el Proveedor Donador deberá acreditarlo con la factura</w:t>
      </w:r>
      <w:r w:rsidR="006E3508" w:rsidRPr="001B18C8">
        <w:rPr>
          <w:rFonts w:ascii="ITC Avant Garde" w:eastAsia="Times New Roman" w:hAnsi="ITC Avant Garde" w:cs="Arial"/>
          <w:bCs/>
          <w:sz w:val="22"/>
          <w:szCs w:val="22"/>
        </w:rPr>
        <w:t xml:space="preserve"> que pueda ser auten</w:t>
      </w:r>
      <w:r w:rsidR="008A38EB" w:rsidRPr="001B18C8">
        <w:rPr>
          <w:rFonts w:ascii="ITC Avant Garde" w:eastAsia="Times New Roman" w:hAnsi="ITC Avant Garde" w:cs="Arial"/>
          <w:bCs/>
          <w:sz w:val="22"/>
          <w:szCs w:val="22"/>
        </w:rPr>
        <w:t>ticada a través del sistema de v</w:t>
      </w:r>
      <w:r w:rsidR="006E3508" w:rsidRPr="001B18C8">
        <w:rPr>
          <w:rFonts w:ascii="ITC Avant Garde" w:eastAsia="Times New Roman" w:hAnsi="ITC Avant Garde" w:cs="Arial"/>
          <w:bCs/>
          <w:sz w:val="22"/>
          <w:szCs w:val="22"/>
        </w:rPr>
        <w:t>erificación de comprobantes fiscales digitales por Internet que administra el S</w:t>
      </w:r>
      <w:r w:rsidR="00F91467" w:rsidRPr="001B18C8">
        <w:rPr>
          <w:rFonts w:ascii="ITC Avant Garde" w:eastAsia="Times New Roman" w:hAnsi="ITC Avant Garde" w:cs="Arial"/>
          <w:bCs/>
          <w:sz w:val="22"/>
          <w:szCs w:val="22"/>
        </w:rPr>
        <w:t xml:space="preserve">istema de </w:t>
      </w:r>
      <w:r w:rsidR="006E3508" w:rsidRPr="001B18C8">
        <w:rPr>
          <w:rFonts w:ascii="ITC Avant Garde" w:eastAsia="Times New Roman" w:hAnsi="ITC Avant Garde" w:cs="Arial"/>
          <w:bCs/>
          <w:sz w:val="22"/>
          <w:szCs w:val="22"/>
        </w:rPr>
        <w:t>A</w:t>
      </w:r>
      <w:r w:rsidR="00F91467" w:rsidRPr="001B18C8">
        <w:rPr>
          <w:rFonts w:ascii="ITC Avant Garde" w:eastAsia="Times New Roman" w:hAnsi="ITC Avant Garde" w:cs="Arial"/>
          <w:bCs/>
          <w:sz w:val="22"/>
          <w:szCs w:val="22"/>
        </w:rPr>
        <w:t xml:space="preserve">dministración </w:t>
      </w:r>
      <w:r w:rsidR="006E3508" w:rsidRPr="001B18C8">
        <w:rPr>
          <w:rFonts w:ascii="ITC Avant Garde" w:eastAsia="Times New Roman" w:hAnsi="ITC Avant Garde" w:cs="Arial"/>
          <w:bCs/>
          <w:sz w:val="22"/>
          <w:szCs w:val="22"/>
        </w:rPr>
        <w:t>T</w:t>
      </w:r>
      <w:r w:rsidR="00F91467" w:rsidRPr="001B18C8">
        <w:rPr>
          <w:rFonts w:ascii="ITC Avant Garde" w:eastAsia="Times New Roman" w:hAnsi="ITC Avant Garde" w:cs="Arial"/>
          <w:bCs/>
          <w:sz w:val="22"/>
          <w:szCs w:val="22"/>
        </w:rPr>
        <w:t>ributaria</w:t>
      </w:r>
      <w:r w:rsidR="006E3508" w:rsidRPr="001B18C8">
        <w:rPr>
          <w:rFonts w:ascii="ITC Avant Garde" w:eastAsia="Times New Roman" w:hAnsi="ITC Avant Garde" w:cs="Arial"/>
          <w:bCs/>
          <w:sz w:val="22"/>
          <w:szCs w:val="22"/>
        </w:rPr>
        <w:t xml:space="preserve">, </w:t>
      </w:r>
      <w:r w:rsidRPr="001B18C8">
        <w:rPr>
          <w:rFonts w:ascii="ITC Avant Garde" w:eastAsia="Times New Roman" w:hAnsi="ITC Avant Garde" w:cs="Arial"/>
          <w:bCs/>
          <w:sz w:val="22"/>
          <w:szCs w:val="22"/>
        </w:rPr>
        <w:t>emitida para ese número a una Persona Moral, la cual no deberá tener una antigüedad</w:t>
      </w:r>
      <w:r w:rsidRPr="004B6103">
        <w:rPr>
          <w:rFonts w:ascii="ITC Avant Garde" w:eastAsia="Times New Roman" w:hAnsi="ITC Avant Garde" w:cs="Arial"/>
          <w:bCs/>
          <w:sz w:val="22"/>
          <w:szCs w:val="22"/>
        </w:rPr>
        <w:t xml:space="preserve"> mayor a 40 (cuarenta) días naturales contados a partir de la fecha de emisión.</w:t>
      </w:r>
    </w:p>
    <w:p w14:paraId="0DF99317" w14:textId="77777777" w:rsidR="004B6103" w:rsidRPr="004B6103" w:rsidRDefault="004B6103" w:rsidP="00F95530">
      <w:pPr>
        <w:spacing w:before="240" w:after="240"/>
        <w:ind w:firstLine="708"/>
        <w:jc w:val="both"/>
        <w:outlineLvl w:val="1"/>
        <w:rPr>
          <w:rFonts w:ascii="ITC Avant Garde" w:eastAsia="Times New Roman" w:hAnsi="ITC Avant Garde" w:cs="Arial"/>
          <w:bCs/>
          <w:sz w:val="22"/>
          <w:szCs w:val="22"/>
        </w:rPr>
      </w:pPr>
      <w:r w:rsidRPr="004B6103">
        <w:rPr>
          <w:rFonts w:ascii="ITC Avant Garde" w:eastAsia="Times New Roman" w:hAnsi="ITC Avant Garde" w:cs="Arial"/>
          <w:b/>
          <w:bCs/>
          <w:sz w:val="22"/>
          <w:szCs w:val="22"/>
        </w:rPr>
        <w:t>VII.</w:t>
      </w:r>
      <w:r w:rsidRPr="004B6103">
        <w:rPr>
          <w:rFonts w:ascii="ITC Avant Garde" w:eastAsia="Times New Roman" w:hAnsi="ITC Avant Garde" w:cs="Arial"/>
          <w:b/>
          <w:bCs/>
          <w:sz w:val="22"/>
          <w:szCs w:val="22"/>
        </w:rPr>
        <w:tab/>
      </w:r>
      <w:r w:rsidRPr="006E3508">
        <w:rPr>
          <w:rFonts w:ascii="ITC Avant Garde" w:eastAsia="Times New Roman" w:hAnsi="ITC Avant Garde" w:cs="Arial"/>
          <w:b/>
          <w:bCs/>
          <w:sz w:val="22"/>
          <w:szCs w:val="22"/>
        </w:rPr>
        <w:t xml:space="preserve">Validación del rechazo por parte del ABD. </w:t>
      </w:r>
      <w:r w:rsidR="006E3508">
        <w:rPr>
          <w:rFonts w:ascii="ITC Avant Garde" w:eastAsia="Times New Roman" w:hAnsi="ITC Avant Garde" w:cs="Arial"/>
          <w:bCs/>
          <w:sz w:val="22"/>
          <w:szCs w:val="22"/>
        </w:rPr>
        <w:t>…</w:t>
      </w:r>
    </w:p>
    <w:p w14:paraId="3A8C9B71" w14:textId="77777777" w:rsidR="004B6103" w:rsidRPr="004B6103" w:rsidRDefault="004B6103" w:rsidP="00F95530">
      <w:pPr>
        <w:spacing w:before="240" w:after="240"/>
        <w:ind w:left="708" w:firstLine="708"/>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lastRenderedPageBreak/>
        <w:t>a.</w:t>
      </w:r>
      <w:r w:rsidR="006E3508" w:rsidRPr="006E3508">
        <w:rPr>
          <w:rFonts w:ascii="ITC Avant Garde" w:eastAsia="Times New Roman" w:hAnsi="ITC Avant Garde" w:cs="Arial"/>
          <w:bCs/>
          <w:sz w:val="22"/>
          <w:szCs w:val="22"/>
        </w:rPr>
        <w:t xml:space="preserve"> a</w:t>
      </w:r>
      <w:r w:rsidR="006E3508" w:rsidRPr="006E3508">
        <w:rPr>
          <w:rFonts w:ascii="ITC Avant Garde" w:eastAsia="Times New Roman" w:hAnsi="ITC Avant Garde" w:cs="Arial"/>
          <w:b/>
          <w:bCs/>
          <w:sz w:val="22"/>
          <w:szCs w:val="22"/>
        </w:rPr>
        <w:t xml:space="preserve"> d.</w:t>
      </w:r>
      <w:r w:rsidRPr="004B6103">
        <w:rPr>
          <w:rFonts w:ascii="ITC Avant Garde" w:eastAsia="Times New Roman" w:hAnsi="ITC Avant Garde" w:cs="Arial"/>
          <w:bCs/>
          <w:sz w:val="22"/>
          <w:szCs w:val="22"/>
        </w:rPr>
        <w:tab/>
      </w:r>
      <w:r w:rsidR="006E3508">
        <w:rPr>
          <w:rFonts w:ascii="ITC Avant Garde" w:eastAsia="Times New Roman" w:hAnsi="ITC Avant Garde" w:cs="Arial"/>
          <w:bCs/>
          <w:sz w:val="22"/>
          <w:szCs w:val="22"/>
        </w:rPr>
        <w:t xml:space="preserve"> …</w:t>
      </w:r>
    </w:p>
    <w:p w14:paraId="3F341FD5" w14:textId="77777777" w:rsidR="004B6103" w:rsidRPr="004B6103" w:rsidRDefault="004B6103" w:rsidP="00F95530">
      <w:pPr>
        <w:spacing w:before="240" w:after="240"/>
        <w:ind w:left="2116" w:hanging="700"/>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e.</w:t>
      </w:r>
      <w:r w:rsidRPr="006E3508">
        <w:rPr>
          <w:rFonts w:ascii="ITC Avant Garde" w:eastAsia="Times New Roman" w:hAnsi="ITC Avant Garde" w:cs="Arial"/>
          <w:b/>
          <w:bCs/>
          <w:sz w:val="22"/>
          <w:szCs w:val="22"/>
        </w:rPr>
        <w:tab/>
      </w:r>
      <w:r w:rsidRPr="001B18C8">
        <w:rPr>
          <w:rFonts w:ascii="ITC Avant Garde" w:eastAsia="Times New Roman" w:hAnsi="ITC Avant Garde" w:cs="Arial"/>
          <w:bCs/>
          <w:sz w:val="22"/>
          <w:szCs w:val="22"/>
        </w:rPr>
        <w:t xml:space="preserve">Que </w:t>
      </w:r>
      <w:r w:rsidR="008A38EB" w:rsidRPr="001B18C8">
        <w:rPr>
          <w:rFonts w:ascii="ITC Avant Garde" w:eastAsia="Times New Roman" w:hAnsi="ITC Avant Garde" w:cs="Arial"/>
          <w:bCs/>
          <w:sz w:val="22"/>
          <w:szCs w:val="22"/>
        </w:rPr>
        <w:t xml:space="preserve">la factura que </w:t>
      </w:r>
      <w:r w:rsidRPr="001B18C8">
        <w:rPr>
          <w:rFonts w:ascii="ITC Avant Garde" w:eastAsia="Times New Roman" w:hAnsi="ITC Avant Garde" w:cs="Arial"/>
          <w:bCs/>
          <w:sz w:val="22"/>
          <w:szCs w:val="22"/>
        </w:rPr>
        <w:t xml:space="preserve">el Proveedor Donador haya </w:t>
      </w:r>
      <w:r w:rsidR="008A38EB" w:rsidRPr="001B18C8">
        <w:rPr>
          <w:rFonts w:ascii="ITC Avant Garde" w:eastAsia="Times New Roman" w:hAnsi="ITC Avant Garde" w:cs="Arial"/>
          <w:bCs/>
          <w:sz w:val="22"/>
          <w:szCs w:val="22"/>
        </w:rPr>
        <w:t>adjuntado como válida para acreditar que</w:t>
      </w:r>
      <w:r w:rsidRPr="001B18C8">
        <w:rPr>
          <w:rFonts w:ascii="ITC Avant Garde" w:eastAsia="Times New Roman" w:hAnsi="ITC Avant Garde" w:cs="Arial"/>
          <w:bCs/>
          <w:sz w:val="22"/>
          <w:szCs w:val="22"/>
        </w:rPr>
        <w:t xml:space="preserve"> algún(os) número(s) pertenece(n) a una Persona Moral y el trámite se realizó como Persona Física</w:t>
      </w:r>
      <w:r w:rsidR="008A38EB" w:rsidRPr="001B18C8">
        <w:rPr>
          <w:rFonts w:ascii="ITC Avant Garde" w:eastAsia="Times New Roman" w:hAnsi="ITC Avant Garde" w:cs="Arial"/>
          <w:bCs/>
          <w:sz w:val="22"/>
          <w:szCs w:val="22"/>
        </w:rPr>
        <w:t>, pueda ser autenticada a través del sistema de verificación de comprobantes fiscales digitales por Internet que administra el S</w:t>
      </w:r>
      <w:r w:rsidR="00F91467" w:rsidRPr="001B18C8">
        <w:rPr>
          <w:rFonts w:ascii="ITC Avant Garde" w:eastAsia="Times New Roman" w:hAnsi="ITC Avant Garde" w:cs="Arial"/>
          <w:bCs/>
          <w:sz w:val="22"/>
          <w:szCs w:val="22"/>
        </w:rPr>
        <w:t xml:space="preserve">istema de Administración </w:t>
      </w:r>
      <w:r w:rsidR="008A38EB" w:rsidRPr="001B18C8">
        <w:rPr>
          <w:rFonts w:ascii="ITC Avant Garde" w:eastAsia="Times New Roman" w:hAnsi="ITC Avant Garde" w:cs="Arial"/>
          <w:bCs/>
          <w:sz w:val="22"/>
          <w:szCs w:val="22"/>
        </w:rPr>
        <w:t>T</w:t>
      </w:r>
      <w:r w:rsidR="00F91467" w:rsidRPr="001B18C8">
        <w:rPr>
          <w:rFonts w:ascii="ITC Avant Garde" w:eastAsia="Times New Roman" w:hAnsi="ITC Avant Garde" w:cs="Arial"/>
          <w:bCs/>
          <w:sz w:val="22"/>
          <w:szCs w:val="22"/>
        </w:rPr>
        <w:t>ributaria</w:t>
      </w:r>
      <w:r w:rsidRPr="001B18C8">
        <w:rPr>
          <w:rFonts w:ascii="ITC Avant Garde" w:eastAsia="Times New Roman" w:hAnsi="ITC Avant Garde" w:cs="Arial"/>
          <w:bCs/>
          <w:sz w:val="22"/>
          <w:szCs w:val="22"/>
        </w:rPr>
        <w:t>.</w:t>
      </w:r>
    </w:p>
    <w:p w14:paraId="4DB609CA" w14:textId="77777777" w:rsidR="004C4592" w:rsidRDefault="005B77C3" w:rsidP="00F95530">
      <w:pPr>
        <w:spacing w:before="240" w:after="240"/>
        <w:ind w:left="708"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5BA27B4C" w14:textId="77777777" w:rsidR="004C4592" w:rsidRDefault="005B77C3" w:rsidP="00F95530">
      <w:pPr>
        <w:spacing w:before="240" w:after="240"/>
        <w:ind w:left="708"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0361088D" w14:textId="77777777" w:rsidR="005B77C3" w:rsidRDefault="005B77C3" w:rsidP="00F95530">
      <w:pPr>
        <w:spacing w:before="240" w:after="240"/>
        <w:ind w:left="708" w:firstLine="708"/>
        <w:jc w:val="both"/>
        <w:outlineLvl w:val="1"/>
        <w:rPr>
          <w:rFonts w:ascii="ITC Avant Garde" w:eastAsia="Times New Roman" w:hAnsi="ITC Avant Garde" w:cs="Arial"/>
          <w:bCs/>
          <w:sz w:val="22"/>
          <w:szCs w:val="22"/>
        </w:rPr>
      </w:pPr>
      <w:r w:rsidRPr="005B77C3">
        <w:rPr>
          <w:rFonts w:ascii="ITC Avant Garde" w:eastAsia="Times New Roman" w:hAnsi="ITC Avant Garde" w:cs="Arial"/>
          <w:bCs/>
          <w:sz w:val="22"/>
          <w:szCs w:val="22"/>
        </w:rPr>
        <w:t>…</w:t>
      </w:r>
    </w:p>
    <w:p w14:paraId="3C91B8F4" w14:textId="77777777" w:rsidR="008365DC" w:rsidRDefault="00230883" w:rsidP="00F95530">
      <w:pPr>
        <w:spacing w:before="240" w:after="240"/>
        <w:ind w:left="708"/>
        <w:jc w:val="both"/>
        <w:outlineLvl w:val="1"/>
        <w:rPr>
          <w:rFonts w:ascii="ITC Avant Garde" w:eastAsia="Times New Roman" w:hAnsi="ITC Avant Garde" w:cs="Arial"/>
          <w:bCs/>
          <w:sz w:val="22"/>
          <w:szCs w:val="22"/>
        </w:rPr>
      </w:pPr>
      <w:r>
        <w:rPr>
          <w:rFonts w:ascii="ITC Avant Garde" w:eastAsia="Times New Roman" w:hAnsi="ITC Avant Garde" w:cs="Arial"/>
          <w:b/>
          <w:bCs/>
          <w:sz w:val="22"/>
          <w:szCs w:val="22"/>
        </w:rPr>
        <w:t>VIII</w:t>
      </w:r>
      <w:r w:rsidRPr="004B6103">
        <w:rPr>
          <w:rFonts w:ascii="ITC Avant Garde" w:eastAsia="Times New Roman" w:hAnsi="ITC Avant Garde" w:cs="Arial"/>
          <w:b/>
          <w:bCs/>
          <w:sz w:val="22"/>
          <w:szCs w:val="22"/>
        </w:rPr>
        <w:t>.</w:t>
      </w:r>
      <w:r>
        <w:rPr>
          <w:rFonts w:ascii="ITC Avant Garde" w:eastAsia="Times New Roman" w:hAnsi="ITC Avant Garde" w:cs="Arial"/>
          <w:b/>
          <w:bCs/>
          <w:sz w:val="22"/>
          <w:szCs w:val="22"/>
        </w:rPr>
        <w:t xml:space="preserve"> </w:t>
      </w:r>
      <w:r w:rsidRPr="00FE2BB6">
        <w:rPr>
          <w:rFonts w:ascii="ITC Avant Garde" w:eastAsia="Times New Roman" w:hAnsi="ITC Avant Garde" w:cs="Arial"/>
          <w:bCs/>
          <w:sz w:val="22"/>
          <w:szCs w:val="22"/>
        </w:rPr>
        <w:t>a</w:t>
      </w:r>
      <w:r>
        <w:rPr>
          <w:rFonts w:ascii="ITC Avant Garde" w:eastAsia="Times New Roman" w:hAnsi="ITC Avant Garde" w:cs="Arial"/>
          <w:b/>
          <w:bCs/>
          <w:sz w:val="22"/>
          <w:szCs w:val="22"/>
        </w:rPr>
        <w:t xml:space="preserve"> X.</w:t>
      </w:r>
      <w:r w:rsidR="00FE2BB6" w:rsidRPr="00FE2BB6">
        <w:rPr>
          <w:rFonts w:ascii="ITC Avant Garde" w:eastAsia="Times New Roman" w:hAnsi="ITC Avant Garde" w:cs="Arial"/>
          <w:bCs/>
          <w:sz w:val="22"/>
          <w:szCs w:val="22"/>
        </w:rPr>
        <w:t xml:space="preserve"> …</w:t>
      </w:r>
    </w:p>
    <w:p w14:paraId="3D71372A" w14:textId="77777777" w:rsidR="00C42584" w:rsidRDefault="00A7687A" w:rsidP="00F95530">
      <w:pPr>
        <w:spacing w:before="240" w:after="240"/>
        <w:ind w:left="708"/>
        <w:jc w:val="both"/>
        <w:outlineLvl w:val="1"/>
        <w:rPr>
          <w:rFonts w:ascii="ITC Avant Garde" w:eastAsia="Times New Roman" w:hAnsi="ITC Avant Garde" w:cs="Arial"/>
          <w:bCs/>
          <w:sz w:val="22"/>
          <w:szCs w:val="22"/>
        </w:rPr>
      </w:pPr>
      <w:r w:rsidRPr="00A7687A">
        <w:rPr>
          <w:rFonts w:ascii="ITC Avant Garde" w:eastAsia="Times New Roman" w:hAnsi="ITC Avant Garde" w:cs="Arial"/>
          <w:b/>
          <w:bCs/>
          <w:sz w:val="22"/>
          <w:szCs w:val="22"/>
        </w:rPr>
        <w:t>Regla 52. Proceso de Reversión.</w:t>
      </w:r>
      <w:r>
        <w:rPr>
          <w:rFonts w:ascii="ITC Avant Garde" w:eastAsia="Times New Roman" w:hAnsi="ITC Avant Garde" w:cs="Arial"/>
          <w:bCs/>
          <w:sz w:val="22"/>
          <w:szCs w:val="22"/>
        </w:rPr>
        <w:t xml:space="preserve"> …</w:t>
      </w:r>
    </w:p>
    <w:p w14:paraId="3B5E2DE2" w14:textId="77777777" w:rsidR="006872F0" w:rsidRDefault="006872F0" w:rsidP="008551D7">
      <w:pPr>
        <w:pStyle w:val="Prrafodelista"/>
        <w:numPr>
          <w:ilvl w:val="0"/>
          <w:numId w:val="58"/>
        </w:numPr>
        <w:spacing w:before="240" w:after="240"/>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El Proveedor Donador deberá ingresar la solicitud que contenga al menos los siguientes campos:</w:t>
      </w:r>
    </w:p>
    <w:p w14:paraId="271318F6" w14:textId="77777777" w:rsidR="00A7687A" w:rsidRPr="00A7687A" w:rsidRDefault="00A7687A" w:rsidP="008551D7">
      <w:pPr>
        <w:spacing w:before="240" w:after="240"/>
        <w:ind w:left="360" w:firstLine="708"/>
        <w:jc w:val="both"/>
        <w:outlineLvl w:val="1"/>
        <w:rPr>
          <w:rFonts w:ascii="ITC Avant Garde" w:eastAsia="Times New Roman" w:hAnsi="ITC Avant Garde" w:cs="Arial"/>
          <w:bCs/>
          <w:sz w:val="22"/>
          <w:szCs w:val="22"/>
        </w:rPr>
      </w:pPr>
      <w:r w:rsidRPr="005C75D3">
        <w:rPr>
          <w:rFonts w:ascii="ITC Avant Garde" w:eastAsia="Times New Roman" w:hAnsi="ITC Avant Garde" w:cs="Arial"/>
          <w:b/>
          <w:bCs/>
          <w:sz w:val="22"/>
          <w:szCs w:val="22"/>
        </w:rPr>
        <w:t>a.</w:t>
      </w:r>
      <w:r w:rsidRPr="00A7687A">
        <w:rPr>
          <w:rFonts w:ascii="ITC Avant Garde" w:eastAsia="Times New Roman" w:hAnsi="ITC Avant Garde" w:cs="Arial"/>
          <w:bCs/>
          <w:sz w:val="22"/>
          <w:szCs w:val="22"/>
        </w:rPr>
        <w:t xml:space="preserve"> a </w:t>
      </w:r>
      <w:r w:rsidRPr="005C75D3">
        <w:rPr>
          <w:rFonts w:ascii="ITC Avant Garde" w:eastAsia="Times New Roman" w:hAnsi="ITC Avant Garde" w:cs="Arial"/>
          <w:b/>
          <w:bCs/>
          <w:sz w:val="22"/>
          <w:szCs w:val="22"/>
        </w:rPr>
        <w:t>c.</w:t>
      </w:r>
      <w:r w:rsidR="005C75D3">
        <w:rPr>
          <w:rFonts w:ascii="ITC Avant Garde" w:eastAsia="Times New Roman" w:hAnsi="ITC Avant Garde" w:cs="Arial"/>
          <w:bCs/>
          <w:sz w:val="22"/>
          <w:szCs w:val="22"/>
        </w:rPr>
        <w:t xml:space="preserve"> …</w:t>
      </w:r>
    </w:p>
    <w:p w14:paraId="22B15163" w14:textId="77777777" w:rsidR="005C75D3" w:rsidRDefault="00A7687A" w:rsidP="008551D7">
      <w:pPr>
        <w:pStyle w:val="Prrafodelista"/>
        <w:numPr>
          <w:ilvl w:val="0"/>
          <w:numId w:val="58"/>
        </w:numPr>
        <w:spacing w:before="240" w:after="240"/>
        <w:jc w:val="both"/>
        <w:outlineLvl w:val="1"/>
        <w:rPr>
          <w:rFonts w:ascii="ITC Avant Garde" w:eastAsia="Times New Roman" w:hAnsi="ITC Avant Garde" w:cs="Arial"/>
          <w:bCs/>
          <w:sz w:val="22"/>
          <w:szCs w:val="22"/>
        </w:rPr>
      </w:pPr>
      <w:r w:rsidRPr="005C75D3">
        <w:rPr>
          <w:rFonts w:ascii="ITC Avant Garde" w:eastAsia="Times New Roman" w:hAnsi="ITC Avant Garde" w:cs="Arial"/>
          <w:bCs/>
          <w:sz w:val="22"/>
          <w:szCs w:val="22"/>
        </w:rPr>
        <w:t>…</w:t>
      </w:r>
    </w:p>
    <w:p w14:paraId="078C0967" w14:textId="7CCF2A90" w:rsidR="00793A59" w:rsidRDefault="006872F0" w:rsidP="007974A0">
      <w:pPr>
        <w:pStyle w:val="Prrafodelista"/>
        <w:numPr>
          <w:ilvl w:val="0"/>
          <w:numId w:val="58"/>
        </w:numPr>
        <w:spacing w:before="240" w:after="240"/>
        <w:jc w:val="both"/>
        <w:outlineLvl w:val="1"/>
        <w:rPr>
          <w:rFonts w:ascii="ITC Avant Garde" w:eastAsia="Times New Roman" w:hAnsi="ITC Avant Garde" w:cs="Arial"/>
          <w:bCs/>
          <w:sz w:val="22"/>
          <w:szCs w:val="22"/>
        </w:rPr>
      </w:pPr>
      <w:r w:rsidRPr="006872F0">
        <w:rPr>
          <w:rFonts w:ascii="ITC Avant Garde" w:eastAsia="Times New Roman" w:hAnsi="ITC Avant Garde" w:cs="Arial"/>
          <w:bCs/>
          <w:sz w:val="22"/>
          <w:szCs w:val="22"/>
        </w:rPr>
        <w:t xml:space="preserve">Cuando el </w:t>
      </w:r>
      <w:r>
        <w:rPr>
          <w:rFonts w:ascii="ITC Avant Garde" w:eastAsia="Times New Roman" w:hAnsi="ITC Avant Garde" w:cs="Arial"/>
          <w:bCs/>
          <w:sz w:val="22"/>
          <w:szCs w:val="22"/>
        </w:rPr>
        <w:t xml:space="preserve">Usuario solicite al </w:t>
      </w:r>
      <w:r w:rsidRPr="006872F0">
        <w:rPr>
          <w:rFonts w:ascii="ITC Avant Garde" w:eastAsia="Times New Roman" w:hAnsi="ITC Avant Garde" w:cs="Arial"/>
          <w:bCs/>
          <w:sz w:val="22"/>
          <w:szCs w:val="22"/>
        </w:rPr>
        <w:t>Proveedor Donador prom</w:t>
      </w:r>
      <w:r w:rsidR="005E7714">
        <w:rPr>
          <w:rFonts w:ascii="ITC Avant Garde" w:eastAsia="Times New Roman" w:hAnsi="ITC Avant Garde" w:cs="Arial"/>
          <w:bCs/>
          <w:sz w:val="22"/>
          <w:szCs w:val="22"/>
        </w:rPr>
        <w:t>over</w:t>
      </w:r>
      <w:r w:rsidRPr="006872F0">
        <w:rPr>
          <w:rFonts w:ascii="ITC Avant Garde" w:eastAsia="Times New Roman" w:hAnsi="ITC Avant Garde" w:cs="Arial"/>
          <w:bCs/>
          <w:sz w:val="22"/>
          <w:szCs w:val="22"/>
        </w:rPr>
        <w:t xml:space="preserve"> la reversión a causa de portabilidad ejecutada sin </w:t>
      </w:r>
      <w:r>
        <w:rPr>
          <w:rFonts w:ascii="ITC Avant Garde" w:eastAsia="Times New Roman" w:hAnsi="ITC Avant Garde" w:cs="Arial"/>
          <w:bCs/>
          <w:sz w:val="22"/>
          <w:szCs w:val="22"/>
        </w:rPr>
        <w:t>su</w:t>
      </w:r>
      <w:r w:rsidRPr="006872F0">
        <w:rPr>
          <w:rFonts w:ascii="ITC Avant Garde" w:eastAsia="Times New Roman" w:hAnsi="ITC Avant Garde" w:cs="Arial"/>
          <w:bCs/>
          <w:sz w:val="22"/>
          <w:szCs w:val="22"/>
        </w:rPr>
        <w:t xml:space="preserve"> consentimiento</w:t>
      </w:r>
      <w:r>
        <w:rPr>
          <w:rFonts w:ascii="ITC Avant Garde" w:eastAsia="Times New Roman" w:hAnsi="ITC Avant Garde" w:cs="Arial"/>
          <w:bCs/>
          <w:sz w:val="22"/>
          <w:szCs w:val="22"/>
        </w:rPr>
        <w:t>, éste</w:t>
      </w:r>
      <w:r w:rsidRPr="006872F0">
        <w:rPr>
          <w:rFonts w:ascii="ITC Avant Garde" w:eastAsia="Times New Roman" w:hAnsi="ITC Avant Garde" w:cs="Arial"/>
          <w:bCs/>
          <w:sz w:val="22"/>
          <w:szCs w:val="22"/>
        </w:rPr>
        <w:t xml:space="preserve"> deberá remitir un escrito firmado por e</w:t>
      </w:r>
      <w:r>
        <w:rPr>
          <w:rFonts w:ascii="ITC Avant Garde" w:eastAsia="Times New Roman" w:hAnsi="ITC Avant Garde" w:cs="Arial"/>
          <w:bCs/>
          <w:sz w:val="22"/>
          <w:szCs w:val="22"/>
        </w:rPr>
        <w:t>l Usuario</w:t>
      </w:r>
      <w:r w:rsidRPr="006872F0">
        <w:rPr>
          <w:rFonts w:ascii="ITC Avant Garde" w:eastAsia="Times New Roman" w:hAnsi="ITC Avant Garde" w:cs="Arial"/>
          <w:bCs/>
          <w:sz w:val="22"/>
          <w:szCs w:val="22"/>
        </w:rPr>
        <w:t>, acompañado de documentos de identificación y un comprobante de numeración válido</w:t>
      </w:r>
      <w:r>
        <w:rPr>
          <w:rFonts w:ascii="ITC Avant Garde" w:eastAsia="Times New Roman" w:hAnsi="ITC Avant Garde" w:cs="Arial"/>
          <w:bCs/>
          <w:sz w:val="22"/>
          <w:szCs w:val="22"/>
        </w:rPr>
        <w:t>, a más tardar el día hábil siguiente a la solicitud del Usuario y de la entrega de la documentación requerida</w:t>
      </w:r>
      <w:r w:rsidRPr="006872F0">
        <w:rPr>
          <w:rFonts w:ascii="ITC Avant Garde" w:eastAsia="Times New Roman" w:hAnsi="ITC Avant Garde" w:cs="Arial"/>
          <w:bCs/>
          <w:sz w:val="22"/>
          <w:szCs w:val="22"/>
        </w:rPr>
        <w:t>. Si el Proveedor Donador no envía dicha información la solicitud de reversión se tendrá por rechazada. En caso de que se haya exhibido la información completa mencionada, el ABD deberá resolver sobre la solicitud de reversión a más tardar a las 21:00 horas del Día Hábil en que se ingresó la solicitud de reversión.</w:t>
      </w:r>
    </w:p>
    <w:p w14:paraId="22515E01" w14:textId="77777777" w:rsidR="005C75D3" w:rsidRPr="007974A0" w:rsidRDefault="005C75D3" w:rsidP="00793A59">
      <w:pPr>
        <w:pStyle w:val="Prrafodelista"/>
        <w:spacing w:before="240" w:after="240"/>
        <w:ind w:left="1068"/>
        <w:jc w:val="both"/>
        <w:outlineLvl w:val="1"/>
        <w:rPr>
          <w:rFonts w:ascii="ITC Avant Garde" w:eastAsia="Times New Roman" w:hAnsi="ITC Avant Garde" w:cs="Arial"/>
          <w:bCs/>
          <w:sz w:val="22"/>
          <w:szCs w:val="22"/>
        </w:rPr>
      </w:pPr>
    </w:p>
    <w:p w14:paraId="26901EF0" w14:textId="77777777" w:rsidR="008551D7" w:rsidRDefault="008551D7" w:rsidP="008551D7">
      <w:pPr>
        <w:pStyle w:val="Prrafodelista"/>
        <w:numPr>
          <w:ilvl w:val="0"/>
          <w:numId w:val="58"/>
        </w:numPr>
        <w:spacing w:before="240" w:after="240"/>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 xml:space="preserve">y </w:t>
      </w:r>
      <w:r w:rsidRPr="005C75D3">
        <w:rPr>
          <w:rFonts w:ascii="ITC Avant Garde" w:eastAsia="Times New Roman" w:hAnsi="ITC Avant Garde" w:cs="Arial"/>
          <w:b/>
          <w:bCs/>
          <w:sz w:val="22"/>
          <w:szCs w:val="22"/>
        </w:rPr>
        <w:t>V</w:t>
      </w:r>
      <w:r>
        <w:rPr>
          <w:rFonts w:ascii="ITC Avant Garde" w:eastAsia="Times New Roman" w:hAnsi="ITC Avant Garde" w:cs="Arial"/>
          <w:b/>
          <w:bCs/>
          <w:sz w:val="22"/>
          <w:szCs w:val="22"/>
        </w:rPr>
        <w:t xml:space="preserve">. </w:t>
      </w:r>
      <w:r w:rsidRPr="005C75D3">
        <w:rPr>
          <w:rFonts w:ascii="ITC Avant Garde" w:eastAsia="Times New Roman" w:hAnsi="ITC Avant Garde" w:cs="Arial"/>
          <w:bCs/>
          <w:sz w:val="22"/>
          <w:szCs w:val="22"/>
        </w:rPr>
        <w:t>…</w:t>
      </w:r>
    </w:p>
    <w:p w14:paraId="01FF971C" w14:textId="77777777" w:rsidR="008551D7" w:rsidRDefault="008551D7" w:rsidP="008551D7">
      <w:pPr>
        <w:spacing w:before="240" w:after="240"/>
        <w:ind w:left="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4554D04F" w14:textId="77777777" w:rsidR="008551D7" w:rsidRDefault="008551D7" w:rsidP="008551D7">
      <w:pPr>
        <w:spacing w:before="240" w:after="240"/>
        <w:ind w:left="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61C836F3" w14:textId="77777777" w:rsidR="008551D7" w:rsidRPr="008551D7" w:rsidRDefault="008551D7" w:rsidP="008551D7">
      <w:pPr>
        <w:spacing w:before="240" w:after="240"/>
        <w:ind w:left="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58F0E75C" w14:textId="77777777" w:rsidR="00A7687A" w:rsidRPr="00A940DA" w:rsidRDefault="00A7687A" w:rsidP="00A940DA">
      <w:pPr>
        <w:spacing w:before="240" w:after="240"/>
        <w:ind w:firstLine="708"/>
        <w:jc w:val="both"/>
        <w:outlineLvl w:val="1"/>
        <w:rPr>
          <w:rFonts w:ascii="ITC Avant Garde" w:eastAsia="Times New Roman" w:hAnsi="ITC Avant Garde" w:cs="Arial"/>
          <w:bCs/>
          <w:sz w:val="22"/>
          <w:szCs w:val="22"/>
        </w:rPr>
      </w:pPr>
    </w:p>
    <w:p w14:paraId="2CE8A185" w14:textId="77777777" w:rsidR="002231C9" w:rsidRPr="002231C9" w:rsidRDefault="002231C9" w:rsidP="00F95530">
      <w:pPr>
        <w:pStyle w:val="ANOTACION"/>
        <w:spacing w:before="240" w:after="240" w:line="323" w:lineRule="exact"/>
        <w:rPr>
          <w:rFonts w:ascii="ITC Avant Garde" w:hAnsi="ITC Avant Garde"/>
          <w:sz w:val="22"/>
          <w:szCs w:val="22"/>
        </w:rPr>
      </w:pPr>
      <w:r w:rsidRPr="002231C9">
        <w:rPr>
          <w:rFonts w:ascii="ITC Avant Garde" w:hAnsi="ITC Avant Garde"/>
          <w:sz w:val="22"/>
          <w:szCs w:val="22"/>
        </w:rPr>
        <w:lastRenderedPageBreak/>
        <w:t>TRANSITORIO</w:t>
      </w:r>
    </w:p>
    <w:p w14:paraId="738930C6" w14:textId="77777777" w:rsidR="002231C9" w:rsidRPr="002231C9" w:rsidRDefault="00B30AEB" w:rsidP="00F95530">
      <w:pPr>
        <w:pStyle w:val="Texto"/>
        <w:spacing w:before="240" w:after="240" w:line="323" w:lineRule="exact"/>
        <w:ind w:firstLine="0"/>
        <w:rPr>
          <w:rFonts w:ascii="ITC Avant Garde" w:hAnsi="ITC Avant Garde"/>
          <w:sz w:val="22"/>
          <w:szCs w:val="22"/>
        </w:rPr>
      </w:pPr>
      <w:r>
        <w:rPr>
          <w:rFonts w:ascii="ITC Avant Garde" w:hAnsi="ITC Avant Garde"/>
          <w:b/>
          <w:sz w:val="22"/>
          <w:szCs w:val="22"/>
        </w:rPr>
        <w:t>ÚNICO</w:t>
      </w:r>
      <w:r w:rsidR="002231C9" w:rsidRPr="002231C9">
        <w:rPr>
          <w:rFonts w:ascii="ITC Avant Garde" w:hAnsi="ITC Avant Garde"/>
          <w:b/>
          <w:sz w:val="22"/>
          <w:szCs w:val="22"/>
        </w:rPr>
        <w:t xml:space="preserve">. </w:t>
      </w:r>
      <w:r w:rsidR="00A174AE" w:rsidRPr="00A174AE">
        <w:rPr>
          <w:rFonts w:ascii="ITC Avant Garde" w:hAnsi="ITC Avant Garde"/>
          <w:sz w:val="22"/>
          <w:szCs w:val="22"/>
        </w:rPr>
        <w:t>Las presentes modificaciones a las Reglas de Portabilidad Numérica</w:t>
      </w:r>
      <w:r w:rsidR="002231C9" w:rsidRPr="00A174AE">
        <w:rPr>
          <w:rFonts w:ascii="ITC Avant Garde" w:hAnsi="ITC Avant Garde"/>
          <w:sz w:val="22"/>
          <w:szCs w:val="22"/>
        </w:rPr>
        <w:t xml:space="preserve"> </w:t>
      </w:r>
      <w:r w:rsidR="002231C9">
        <w:rPr>
          <w:rFonts w:ascii="ITC Avant Garde" w:hAnsi="ITC Avant Garde"/>
          <w:sz w:val="22"/>
          <w:szCs w:val="22"/>
        </w:rPr>
        <w:t>entrará</w:t>
      </w:r>
      <w:r w:rsidR="00A174AE">
        <w:rPr>
          <w:rFonts w:ascii="ITC Avant Garde" w:hAnsi="ITC Avant Garde"/>
          <w:sz w:val="22"/>
          <w:szCs w:val="22"/>
        </w:rPr>
        <w:t>n</w:t>
      </w:r>
      <w:r w:rsidR="002231C9">
        <w:rPr>
          <w:rFonts w:ascii="ITC Avant Garde" w:hAnsi="ITC Avant Garde"/>
          <w:sz w:val="22"/>
          <w:szCs w:val="22"/>
        </w:rPr>
        <w:t xml:space="preserve"> en vigor </w:t>
      </w:r>
      <w:r w:rsidR="00B21C38">
        <w:rPr>
          <w:rFonts w:ascii="ITC Avant Garde" w:hAnsi="ITC Avant Garde"/>
          <w:sz w:val="22"/>
          <w:szCs w:val="22"/>
        </w:rPr>
        <w:t xml:space="preserve">a los 60 </w:t>
      </w:r>
      <w:r w:rsidR="00AF04EC">
        <w:rPr>
          <w:rFonts w:ascii="ITC Avant Garde" w:hAnsi="ITC Avant Garde"/>
          <w:sz w:val="22"/>
          <w:szCs w:val="22"/>
        </w:rPr>
        <w:t xml:space="preserve">(sesenta) </w:t>
      </w:r>
      <w:r w:rsidR="00B21C38">
        <w:rPr>
          <w:rFonts w:ascii="ITC Avant Garde" w:hAnsi="ITC Avant Garde"/>
          <w:sz w:val="22"/>
          <w:szCs w:val="22"/>
        </w:rPr>
        <w:t>días naturales contados a partir</w:t>
      </w:r>
      <w:r w:rsidR="002231C9">
        <w:rPr>
          <w:rFonts w:ascii="ITC Avant Garde" w:hAnsi="ITC Avant Garde"/>
          <w:sz w:val="22"/>
          <w:szCs w:val="22"/>
        </w:rPr>
        <w:t xml:space="preserve"> de su publicación</w:t>
      </w:r>
      <w:r w:rsidR="002231C9" w:rsidRPr="002231C9">
        <w:rPr>
          <w:rFonts w:ascii="ITC Avant Garde" w:hAnsi="ITC Avant Garde"/>
          <w:sz w:val="22"/>
          <w:szCs w:val="22"/>
        </w:rPr>
        <w:t xml:space="preserve"> en el Di</w:t>
      </w:r>
      <w:r w:rsidR="002231C9">
        <w:rPr>
          <w:rFonts w:ascii="ITC Avant Garde" w:hAnsi="ITC Avant Garde"/>
          <w:sz w:val="22"/>
          <w:szCs w:val="22"/>
        </w:rPr>
        <w:t>ario Oficial de la Federación.</w:t>
      </w:r>
    </w:p>
    <w:p w14:paraId="71210461" w14:textId="77777777" w:rsidR="005B26C5" w:rsidRPr="00F042D8" w:rsidRDefault="005B26C5" w:rsidP="00F95530">
      <w:pPr>
        <w:spacing w:before="240" w:after="240"/>
        <w:rPr>
          <w:rFonts w:ascii="ITC Avant Garde" w:hAnsi="ITC Avant Garde" w:cs="Arial"/>
          <w:sz w:val="22"/>
          <w:szCs w:val="22"/>
        </w:rPr>
      </w:pPr>
    </w:p>
    <w:sectPr w:rsidR="005B26C5" w:rsidRPr="00F042D8" w:rsidSect="002F3D55">
      <w:headerReference w:type="even" r:id="rId11"/>
      <w:headerReference w:type="default" r:id="rId12"/>
      <w:footerReference w:type="default" r:id="rId13"/>
      <w:headerReference w:type="first" r:id="rId14"/>
      <w:pgSz w:w="12240" w:h="15840"/>
      <w:pgMar w:top="2268"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05FB0" w16cid:durableId="2028C9F8"/>
  <w16cid:commentId w16cid:paraId="0803B9DA" w16cid:durableId="2028C9F9"/>
  <w16cid:commentId w16cid:paraId="11FDA701" w16cid:durableId="2028C9FA"/>
  <w16cid:commentId w16cid:paraId="48D7DBE4" w16cid:durableId="2028C9FB"/>
  <w16cid:commentId w16cid:paraId="1C1BA4AE" w16cid:durableId="2028C9FC"/>
  <w16cid:commentId w16cid:paraId="1F3C9214" w16cid:durableId="2028C9FD"/>
  <w16cid:commentId w16cid:paraId="71BCC701" w16cid:durableId="2028C9FE"/>
  <w16cid:commentId w16cid:paraId="05CDAF27" w16cid:durableId="2028C9FF"/>
  <w16cid:commentId w16cid:paraId="3EC52709" w16cid:durableId="2028CA00"/>
  <w16cid:commentId w16cid:paraId="2C776321" w16cid:durableId="2028CA01"/>
  <w16cid:commentId w16cid:paraId="7B22C12D" w16cid:durableId="2028CA02"/>
  <w16cid:commentId w16cid:paraId="7F59D387" w16cid:durableId="2028CA03"/>
  <w16cid:commentId w16cid:paraId="3414EFBC" w16cid:durableId="2028CA04"/>
  <w16cid:commentId w16cid:paraId="5932AD38" w16cid:durableId="2028CA05"/>
  <w16cid:commentId w16cid:paraId="082C1BC2" w16cid:durableId="2028CA06"/>
  <w16cid:commentId w16cid:paraId="4B68AF1B" w16cid:durableId="2028CA07"/>
  <w16cid:commentId w16cid:paraId="0A1283E4" w16cid:durableId="2028CA08"/>
  <w16cid:commentId w16cid:paraId="4083E0CF" w16cid:durableId="2028CA09"/>
  <w16cid:commentId w16cid:paraId="1E544542" w16cid:durableId="2028CA0A"/>
  <w16cid:commentId w16cid:paraId="53CEC2A6" w16cid:durableId="2028CA0B"/>
  <w16cid:commentId w16cid:paraId="3E0E47A0" w16cid:durableId="2028CA0C"/>
  <w16cid:commentId w16cid:paraId="44DE9F7D" w16cid:durableId="2028CA0D"/>
  <w16cid:commentId w16cid:paraId="2B995A80" w16cid:durableId="2028CA0E"/>
  <w16cid:commentId w16cid:paraId="35319D0B" w16cid:durableId="2028CA0F"/>
  <w16cid:commentId w16cid:paraId="4B627FD8" w16cid:durableId="2028CA10"/>
  <w16cid:commentId w16cid:paraId="1CCF5AF0" w16cid:durableId="2028CA11"/>
  <w16cid:commentId w16cid:paraId="59E05804" w16cid:durableId="2028CA12"/>
  <w16cid:commentId w16cid:paraId="0E9D7F74" w16cid:durableId="2028CA13"/>
  <w16cid:commentId w16cid:paraId="4B2F2B21" w16cid:durableId="2028CA14"/>
  <w16cid:commentId w16cid:paraId="0113DBC5" w16cid:durableId="2028CA15"/>
  <w16cid:commentId w16cid:paraId="43335E9F" w16cid:durableId="2028CA16"/>
  <w16cid:commentId w16cid:paraId="24C1DD1E" w16cid:durableId="2028CA17"/>
  <w16cid:commentId w16cid:paraId="61E9D845" w16cid:durableId="2028CA18"/>
  <w16cid:commentId w16cid:paraId="631AC8AC" w16cid:durableId="2028CA19"/>
  <w16cid:commentId w16cid:paraId="27449E1B" w16cid:durableId="2028CA1A"/>
  <w16cid:commentId w16cid:paraId="0E724090" w16cid:durableId="2028CA1B"/>
  <w16cid:commentId w16cid:paraId="5023841E" w16cid:durableId="2028CA1C"/>
  <w16cid:commentId w16cid:paraId="7D904863" w16cid:durableId="2028CA1D"/>
  <w16cid:commentId w16cid:paraId="233607D6" w16cid:durableId="2028CA1E"/>
  <w16cid:commentId w16cid:paraId="6AD7589C" w16cid:durableId="2028CA1F"/>
  <w16cid:commentId w16cid:paraId="0B033734" w16cid:durableId="2028CA20"/>
  <w16cid:commentId w16cid:paraId="15698150" w16cid:durableId="2028CA21"/>
  <w16cid:commentId w16cid:paraId="0B928F1E" w16cid:durableId="2028CA22"/>
  <w16cid:commentId w16cid:paraId="76213FED" w16cid:durableId="2028CA23"/>
  <w16cid:commentId w16cid:paraId="7F822912" w16cid:durableId="2028CA24"/>
  <w16cid:commentId w16cid:paraId="3F6EA36E" w16cid:durableId="2028CA25"/>
  <w16cid:commentId w16cid:paraId="12809199" w16cid:durableId="2028CA26"/>
  <w16cid:commentId w16cid:paraId="695E5DDE" w16cid:durableId="2028CA27"/>
  <w16cid:commentId w16cid:paraId="095A384E" w16cid:durableId="2028CA28"/>
  <w16cid:commentId w16cid:paraId="14E9B35D" w16cid:durableId="2028CA29"/>
  <w16cid:commentId w16cid:paraId="6492A1B8" w16cid:durableId="2028CA2A"/>
  <w16cid:commentId w16cid:paraId="634C2FCB" w16cid:durableId="2028CA2B"/>
  <w16cid:commentId w16cid:paraId="7CD25C54" w16cid:durableId="2028CA2C"/>
  <w16cid:commentId w16cid:paraId="2D2CFDB3" w16cid:durableId="2028CA2D"/>
  <w16cid:commentId w16cid:paraId="320D872E" w16cid:durableId="2028CA2E"/>
  <w16cid:commentId w16cid:paraId="55133131" w16cid:durableId="2028CA2F"/>
  <w16cid:commentId w16cid:paraId="5C53169E" w16cid:durableId="2028CA30"/>
  <w16cid:commentId w16cid:paraId="2B4C95C4" w16cid:durableId="2028CA31"/>
  <w16cid:commentId w16cid:paraId="341A448A" w16cid:durableId="2028CA32"/>
  <w16cid:commentId w16cid:paraId="798CABC5" w16cid:durableId="2028CA33"/>
  <w16cid:commentId w16cid:paraId="24A68B98" w16cid:durableId="2028CA34"/>
  <w16cid:commentId w16cid:paraId="244616C5" w16cid:durableId="2028CA35"/>
  <w16cid:commentId w16cid:paraId="2FE44129" w16cid:durableId="2028CA36"/>
  <w16cid:commentId w16cid:paraId="2FF23231" w16cid:durableId="2028CA37"/>
  <w16cid:commentId w16cid:paraId="2E76468F" w16cid:durableId="2028CA38"/>
  <w16cid:commentId w16cid:paraId="0A7DAD40" w16cid:durableId="2028CA39"/>
  <w16cid:commentId w16cid:paraId="126C26CD" w16cid:durableId="2028CA3A"/>
  <w16cid:commentId w16cid:paraId="5FBA168B" w16cid:durableId="2028CA3B"/>
  <w16cid:commentId w16cid:paraId="00FFCDAF" w16cid:durableId="2028CA3C"/>
  <w16cid:commentId w16cid:paraId="7082575D" w16cid:durableId="2028CA3D"/>
  <w16cid:commentId w16cid:paraId="535E6BBE" w16cid:durableId="2028CA3E"/>
  <w16cid:commentId w16cid:paraId="352FA927" w16cid:durableId="2028CA3F"/>
  <w16cid:commentId w16cid:paraId="0079009C" w16cid:durableId="2028CA40"/>
  <w16cid:commentId w16cid:paraId="3D190011" w16cid:durableId="2028CA41"/>
  <w16cid:commentId w16cid:paraId="03246A24" w16cid:durableId="2028CA42"/>
  <w16cid:commentId w16cid:paraId="27089D7A" w16cid:durableId="2028CA43"/>
  <w16cid:commentId w16cid:paraId="686FB210" w16cid:durableId="2028CA44"/>
  <w16cid:commentId w16cid:paraId="7A433942" w16cid:durableId="2028CA45"/>
  <w16cid:commentId w16cid:paraId="7FF8A204" w16cid:durableId="2028CA46"/>
  <w16cid:commentId w16cid:paraId="006C7C34" w16cid:durableId="2028CA47"/>
  <w16cid:commentId w16cid:paraId="5CE57709" w16cid:durableId="2028CA48"/>
  <w16cid:commentId w16cid:paraId="6A146B2F" w16cid:durableId="2028CA49"/>
  <w16cid:commentId w16cid:paraId="2C60EA5A" w16cid:durableId="2028CA4A"/>
  <w16cid:commentId w16cid:paraId="1D0B5757" w16cid:durableId="2028CA4B"/>
  <w16cid:commentId w16cid:paraId="57225382" w16cid:durableId="2028CA4C"/>
  <w16cid:commentId w16cid:paraId="33C1DB06" w16cid:durableId="2028CA4D"/>
  <w16cid:commentId w16cid:paraId="2EFC52C4" w16cid:durableId="2028CA4E"/>
  <w16cid:commentId w16cid:paraId="20FFFE06" w16cid:durableId="2028CA4F"/>
  <w16cid:commentId w16cid:paraId="17C0F756" w16cid:durableId="2028CA50"/>
  <w16cid:commentId w16cid:paraId="4557D9F5" w16cid:durableId="2028CA51"/>
  <w16cid:commentId w16cid:paraId="56515775" w16cid:durableId="2028CA52"/>
  <w16cid:commentId w16cid:paraId="0994F9FA" w16cid:durableId="2028CA53"/>
  <w16cid:commentId w16cid:paraId="33469076" w16cid:durableId="2028CA54"/>
  <w16cid:commentId w16cid:paraId="519FAFF0" w16cid:durableId="2028CA55"/>
  <w16cid:commentId w16cid:paraId="762D5CAE" w16cid:durableId="2028CA56"/>
  <w16cid:commentId w16cid:paraId="45497EE4" w16cid:durableId="2028CA57"/>
  <w16cid:commentId w16cid:paraId="2F95B816" w16cid:durableId="2028CA58"/>
  <w16cid:commentId w16cid:paraId="016F5741" w16cid:durableId="2028CA59"/>
  <w16cid:commentId w16cid:paraId="277316A8" w16cid:durableId="2028CA5A"/>
  <w16cid:commentId w16cid:paraId="5A94D8C9" w16cid:durableId="2028CA5B"/>
  <w16cid:commentId w16cid:paraId="1B4D8BD6" w16cid:durableId="2028CA5C"/>
  <w16cid:commentId w16cid:paraId="128B115E" w16cid:durableId="2028CA5D"/>
  <w16cid:commentId w16cid:paraId="7C25FF50" w16cid:durableId="2028CA5E"/>
  <w16cid:commentId w16cid:paraId="58C09ACB" w16cid:durableId="2028CA5F"/>
  <w16cid:commentId w16cid:paraId="6FFF4BF7" w16cid:durableId="2028CA60"/>
  <w16cid:commentId w16cid:paraId="301223FD" w16cid:durableId="2028CA61"/>
  <w16cid:commentId w16cid:paraId="743FB24E" w16cid:durableId="2028CA62"/>
  <w16cid:commentId w16cid:paraId="4AA849D4" w16cid:durableId="2028CA63"/>
  <w16cid:commentId w16cid:paraId="6E7B479B" w16cid:durableId="2028CA64"/>
  <w16cid:commentId w16cid:paraId="0A76F315" w16cid:durableId="2028CA65"/>
  <w16cid:commentId w16cid:paraId="78B9072A" w16cid:durableId="2028CA66"/>
  <w16cid:commentId w16cid:paraId="6D54DF13" w16cid:durableId="2028CA67"/>
  <w16cid:commentId w16cid:paraId="637B56F3" w16cid:durableId="2028CA68"/>
  <w16cid:commentId w16cid:paraId="0DC388A3" w16cid:durableId="2028CA69"/>
  <w16cid:commentId w16cid:paraId="1E4F77D4" w16cid:durableId="2028CA6A"/>
  <w16cid:commentId w16cid:paraId="33466A9D" w16cid:durableId="2028CA6B"/>
  <w16cid:commentId w16cid:paraId="2F74E02E" w16cid:durableId="2028CA6C"/>
  <w16cid:commentId w16cid:paraId="1C9962AE" w16cid:durableId="2028CA6D"/>
  <w16cid:commentId w16cid:paraId="436B5E4A" w16cid:durableId="2028CA6E"/>
  <w16cid:commentId w16cid:paraId="1255988D" w16cid:durableId="2028CA6F"/>
  <w16cid:commentId w16cid:paraId="78CA2293" w16cid:durableId="2028CA70"/>
  <w16cid:commentId w16cid:paraId="36A622E5" w16cid:durableId="2028CA71"/>
  <w16cid:commentId w16cid:paraId="1E9584A8" w16cid:durableId="2028CA72"/>
  <w16cid:commentId w16cid:paraId="7E08D6B3" w16cid:durableId="2028CA73"/>
  <w16cid:commentId w16cid:paraId="342183BE" w16cid:durableId="2028CA74"/>
  <w16cid:commentId w16cid:paraId="288A2F26" w16cid:durableId="2028CA75"/>
  <w16cid:commentId w16cid:paraId="583F7EA6" w16cid:durableId="2028CA76"/>
  <w16cid:commentId w16cid:paraId="4577ADC7" w16cid:durableId="2028CA77"/>
  <w16cid:commentId w16cid:paraId="1B527686" w16cid:durableId="2028CA78"/>
  <w16cid:commentId w16cid:paraId="4599B43E" w16cid:durableId="2028CA79"/>
  <w16cid:commentId w16cid:paraId="34A485E4" w16cid:durableId="2028CA7A"/>
  <w16cid:commentId w16cid:paraId="3BBD36BA" w16cid:durableId="2028CA7B"/>
  <w16cid:commentId w16cid:paraId="64E94A85" w16cid:durableId="2028CA7C"/>
  <w16cid:commentId w16cid:paraId="6A8F36F3" w16cid:durableId="2028CA7D"/>
  <w16cid:commentId w16cid:paraId="133C094F" w16cid:durableId="2028CA7E"/>
  <w16cid:commentId w16cid:paraId="013DC6F0" w16cid:durableId="2028CA7F"/>
  <w16cid:commentId w16cid:paraId="198A04A4" w16cid:durableId="2028CA80"/>
  <w16cid:commentId w16cid:paraId="1AB5A9F9" w16cid:durableId="2028CA81"/>
  <w16cid:commentId w16cid:paraId="521BE128" w16cid:durableId="2028CA82"/>
  <w16cid:commentId w16cid:paraId="2628868D" w16cid:durableId="2028CA83"/>
  <w16cid:commentId w16cid:paraId="7BBE9188" w16cid:durableId="2028CA84"/>
  <w16cid:commentId w16cid:paraId="58E20517" w16cid:durableId="2028CA85"/>
  <w16cid:commentId w16cid:paraId="71EA38C4" w16cid:durableId="2028CA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4639" w14:textId="77777777" w:rsidR="00B7054E" w:rsidRDefault="00B7054E">
      <w:r>
        <w:separator/>
      </w:r>
    </w:p>
  </w:endnote>
  <w:endnote w:type="continuationSeparator" w:id="0">
    <w:p w14:paraId="23C84D6D" w14:textId="77777777" w:rsidR="00B7054E" w:rsidRDefault="00B7054E">
      <w:r>
        <w:continuationSeparator/>
      </w:r>
    </w:p>
  </w:endnote>
  <w:endnote w:type="continuationNotice" w:id="1">
    <w:p w14:paraId="30124472" w14:textId="77777777" w:rsidR="00B7054E" w:rsidRDefault="00B70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06928"/>
      <w:docPartObj>
        <w:docPartGallery w:val="Page Numbers (Bottom of Page)"/>
        <w:docPartUnique/>
      </w:docPartObj>
    </w:sdtPr>
    <w:sdtEndPr>
      <w:rPr>
        <w:rFonts w:ascii="ITC Avant Garde" w:hAnsi="ITC Avant Garde"/>
        <w:sz w:val="16"/>
        <w:szCs w:val="16"/>
      </w:rPr>
    </w:sdtEndPr>
    <w:sdtContent>
      <w:p w14:paraId="27CDF8CE" w14:textId="45C41A0B" w:rsidR="00E8184E" w:rsidRPr="00AC1FA3" w:rsidRDefault="00E8184E">
        <w:pPr>
          <w:pStyle w:val="Piedepgina"/>
          <w:jc w:val="right"/>
          <w:rPr>
            <w:rFonts w:ascii="ITC Avant Garde" w:hAnsi="ITC Avant Garde"/>
            <w:sz w:val="16"/>
            <w:szCs w:val="16"/>
          </w:rPr>
        </w:pPr>
        <w:r w:rsidRPr="00B26FB1">
          <w:rPr>
            <w:rFonts w:ascii="ITC Avant Garde" w:hAnsi="ITC Avant Garde"/>
            <w:sz w:val="16"/>
            <w:szCs w:val="16"/>
          </w:rPr>
          <w:fldChar w:fldCharType="begin"/>
        </w:r>
        <w:r w:rsidRPr="00B26FB1">
          <w:rPr>
            <w:rFonts w:ascii="ITC Avant Garde" w:hAnsi="ITC Avant Garde"/>
            <w:sz w:val="16"/>
            <w:szCs w:val="16"/>
          </w:rPr>
          <w:instrText xml:space="preserve"> PAGE </w:instrText>
        </w:r>
        <w:r w:rsidRPr="00B26FB1">
          <w:rPr>
            <w:rFonts w:ascii="ITC Avant Garde" w:hAnsi="ITC Avant Garde"/>
            <w:sz w:val="16"/>
            <w:szCs w:val="16"/>
          </w:rPr>
          <w:fldChar w:fldCharType="separate"/>
        </w:r>
        <w:r w:rsidR="00744C8D">
          <w:rPr>
            <w:rFonts w:ascii="ITC Avant Garde" w:hAnsi="ITC Avant Garde"/>
            <w:noProof/>
            <w:sz w:val="16"/>
            <w:szCs w:val="16"/>
          </w:rPr>
          <w:t>5</w:t>
        </w:r>
        <w:r w:rsidRPr="00B26FB1">
          <w:rPr>
            <w:rFonts w:ascii="ITC Avant Garde" w:hAnsi="ITC Avant Garde"/>
            <w:sz w:val="16"/>
            <w:szCs w:val="16"/>
          </w:rPr>
          <w:fldChar w:fldCharType="end"/>
        </w:r>
        <w:r>
          <w:rPr>
            <w:rFonts w:ascii="ITC Avant Garde" w:hAnsi="ITC Avant Garde"/>
            <w:sz w:val="16"/>
            <w:szCs w:val="16"/>
          </w:rPr>
          <w:t xml:space="preserve"> /</w:t>
        </w:r>
        <w:r w:rsidRPr="00B26FB1">
          <w:rPr>
            <w:rFonts w:ascii="ITC Avant Garde" w:hAnsi="ITC Avant Garde"/>
            <w:sz w:val="16"/>
            <w:szCs w:val="16"/>
          </w:rPr>
          <w:t xml:space="preserve"> </w:t>
        </w:r>
        <w:r w:rsidRPr="00B26FB1">
          <w:rPr>
            <w:rFonts w:ascii="ITC Avant Garde" w:hAnsi="ITC Avant Garde"/>
            <w:sz w:val="16"/>
            <w:szCs w:val="16"/>
          </w:rPr>
          <w:fldChar w:fldCharType="begin"/>
        </w:r>
        <w:r w:rsidRPr="00B26FB1">
          <w:rPr>
            <w:rFonts w:ascii="ITC Avant Garde" w:hAnsi="ITC Avant Garde"/>
            <w:sz w:val="16"/>
            <w:szCs w:val="16"/>
          </w:rPr>
          <w:instrText xml:space="preserve"> NUMPAGES </w:instrText>
        </w:r>
        <w:r w:rsidRPr="00B26FB1">
          <w:rPr>
            <w:rFonts w:ascii="ITC Avant Garde" w:hAnsi="ITC Avant Garde"/>
            <w:sz w:val="16"/>
            <w:szCs w:val="16"/>
          </w:rPr>
          <w:fldChar w:fldCharType="separate"/>
        </w:r>
        <w:r w:rsidR="00744C8D">
          <w:rPr>
            <w:rFonts w:ascii="ITC Avant Garde" w:hAnsi="ITC Avant Garde"/>
            <w:noProof/>
            <w:sz w:val="16"/>
            <w:szCs w:val="16"/>
          </w:rPr>
          <w:t>6</w:t>
        </w:r>
        <w:r w:rsidRPr="00B26FB1">
          <w:rPr>
            <w:rFonts w:ascii="ITC Avant Garde" w:hAnsi="ITC Avant Garde"/>
            <w:sz w:val="16"/>
            <w:szCs w:val="16"/>
          </w:rPr>
          <w:fldChar w:fldCharType="end"/>
        </w:r>
      </w:p>
    </w:sdtContent>
  </w:sdt>
  <w:p w14:paraId="23CEC30A" w14:textId="77777777" w:rsidR="00E8184E" w:rsidRPr="00E50F9A" w:rsidRDefault="00E8184E" w:rsidP="002F3D55">
    <w:pPr>
      <w:pStyle w:val="Piedepgina"/>
      <w:jc w:val="center"/>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D406" w14:textId="77777777" w:rsidR="00B7054E" w:rsidRDefault="00B7054E">
      <w:r>
        <w:separator/>
      </w:r>
    </w:p>
  </w:footnote>
  <w:footnote w:type="continuationSeparator" w:id="0">
    <w:p w14:paraId="1C1AD3EB" w14:textId="77777777" w:rsidR="00B7054E" w:rsidRDefault="00B7054E">
      <w:r>
        <w:continuationSeparator/>
      </w:r>
    </w:p>
  </w:footnote>
  <w:footnote w:type="continuationNotice" w:id="1">
    <w:p w14:paraId="67557EE7" w14:textId="77777777" w:rsidR="00B7054E" w:rsidRDefault="00B705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2FD0" w14:textId="77777777" w:rsidR="00E8184E" w:rsidRDefault="00744C8D">
    <w:pPr>
      <w:pStyle w:val="Encabezado"/>
    </w:pPr>
    <w:r>
      <w:rPr>
        <w:noProof/>
      </w:rPr>
      <w:pict w14:anchorId="2EF4A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69704" o:spid="_x0000_s2050" type="#_x0000_t136" style="position:absolute;margin-left:0;margin-top:0;width:487.25pt;height:121.8pt;rotation:315;z-index:-251658239;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8006" w14:textId="77777777" w:rsidR="00E8184E" w:rsidRDefault="00744C8D">
    <w:pPr>
      <w:pStyle w:val="Encabezado"/>
    </w:pPr>
    <w:r>
      <w:rPr>
        <w:noProof/>
      </w:rPr>
      <w:pict w14:anchorId="79B25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69705" o:spid="_x0000_s2051" type="#_x0000_t136" style="position:absolute;margin-left:0;margin-top:0;width:487.25pt;height:121.8pt;rotation:315;z-index:-25165823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D59B" w14:textId="77777777" w:rsidR="00E8184E" w:rsidRDefault="00744C8D">
    <w:pPr>
      <w:pStyle w:val="Encabezado"/>
    </w:pPr>
    <w:r>
      <w:rPr>
        <w:noProof/>
      </w:rPr>
      <w:pict w14:anchorId="4AA7B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69703" o:spid="_x0000_s2049" type="#_x0000_t136" style="position:absolute;margin-left:0;margin-top:0;width:487.25pt;height:121.8pt;rotation:315;z-index:-25165824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59D"/>
    <w:multiLevelType w:val="hybridMultilevel"/>
    <w:tmpl w:val="F34436B2"/>
    <w:lvl w:ilvl="0" w:tplc="D1A89F0E">
      <w:start w:val="1"/>
      <w:numFmt w:val="decimal"/>
      <w:lvlText w:val="%1."/>
      <w:lvlJc w:val="left"/>
      <w:pPr>
        <w:ind w:left="69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96342"/>
    <w:multiLevelType w:val="hybridMultilevel"/>
    <w:tmpl w:val="23C6EC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FA6BCC"/>
    <w:multiLevelType w:val="hybridMultilevel"/>
    <w:tmpl w:val="F7D07688"/>
    <w:lvl w:ilvl="0" w:tplc="5EE2606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65239D9"/>
    <w:multiLevelType w:val="hybridMultilevel"/>
    <w:tmpl w:val="939C638A"/>
    <w:lvl w:ilvl="0" w:tplc="29867F4E">
      <w:start w:val="4"/>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A7B75"/>
    <w:multiLevelType w:val="hybridMultilevel"/>
    <w:tmpl w:val="865C13DC"/>
    <w:lvl w:ilvl="0" w:tplc="080A0019">
      <w:start w:val="1"/>
      <w:numFmt w:val="lowerLetter"/>
      <w:lvlText w:val="%1."/>
      <w:lvlJc w:val="left"/>
      <w:pPr>
        <w:ind w:left="2136" w:hanging="360"/>
      </w:p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0D453F48"/>
    <w:multiLevelType w:val="hybridMultilevel"/>
    <w:tmpl w:val="E3A4C90E"/>
    <w:lvl w:ilvl="0" w:tplc="FDD2150E">
      <w:start w:val="16"/>
      <w:numFmt w:val="decimal"/>
      <w:lvlText w:val="%1."/>
      <w:lvlJc w:val="left"/>
      <w:pPr>
        <w:ind w:left="6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4A02AA"/>
    <w:multiLevelType w:val="hybridMultilevel"/>
    <w:tmpl w:val="76508034"/>
    <w:lvl w:ilvl="0" w:tplc="EFA64D4C">
      <w:start w:val="19"/>
      <w:numFmt w:val="decimal"/>
      <w:lvlText w:val="%1."/>
      <w:lvlJc w:val="left"/>
      <w:pPr>
        <w:ind w:left="69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395E53"/>
    <w:multiLevelType w:val="hybridMultilevel"/>
    <w:tmpl w:val="9C2A6570"/>
    <w:lvl w:ilvl="0" w:tplc="6B16A6C4">
      <w:start w:val="13"/>
      <w:numFmt w:val="decimal"/>
      <w:lvlText w:val="%1."/>
      <w:lvlJc w:val="left"/>
      <w:pPr>
        <w:ind w:left="69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A44B0C"/>
    <w:multiLevelType w:val="hybridMultilevel"/>
    <w:tmpl w:val="A1861C7A"/>
    <w:lvl w:ilvl="0" w:tplc="CC22B8F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0E85803"/>
    <w:multiLevelType w:val="hybridMultilevel"/>
    <w:tmpl w:val="3316430C"/>
    <w:lvl w:ilvl="0" w:tplc="93222948">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3943C1E"/>
    <w:multiLevelType w:val="hybridMultilevel"/>
    <w:tmpl w:val="20ACD01A"/>
    <w:lvl w:ilvl="0" w:tplc="EE6C2914">
      <w:start w:val="12"/>
      <w:numFmt w:val="decimal"/>
      <w:lvlText w:val="%1."/>
      <w:lvlJc w:val="left"/>
      <w:pPr>
        <w:ind w:left="79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04126"/>
    <w:multiLevelType w:val="hybridMultilevel"/>
    <w:tmpl w:val="62408DB4"/>
    <w:lvl w:ilvl="0" w:tplc="3F40E0E6">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2" w15:restartNumberingAfterBreak="0">
    <w:nsid w:val="16B55931"/>
    <w:multiLevelType w:val="hybridMultilevel"/>
    <w:tmpl w:val="0D525E76"/>
    <w:lvl w:ilvl="0" w:tplc="379E3868">
      <w:start w:val="1"/>
      <w:numFmt w:val="upperRoman"/>
      <w:lvlText w:val="%1."/>
      <w:lvlJc w:val="left"/>
      <w:pPr>
        <w:ind w:left="1428" w:hanging="720"/>
      </w:pPr>
      <w:rPr>
        <w:rFonts w:ascii="ITC Avant Garde" w:eastAsia="Times New Roman" w:hAnsi="ITC Avant Garde" w:cs="Arial"/>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7A84C66"/>
    <w:multiLevelType w:val="hybridMultilevel"/>
    <w:tmpl w:val="379A7FAE"/>
    <w:lvl w:ilvl="0" w:tplc="CC22B8F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7BD72E1"/>
    <w:multiLevelType w:val="hybridMultilevel"/>
    <w:tmpl w:val="7340D9CC"/>
    <w:lvl w:ilvl="0" w:tplc="F6C81AB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ACD6E1A"/>
    <w:multiLevelType w:val="hybridMultilevel"/>
    <w:tmpl w:val="BAD29F86"/>
    <w:lvl w:ilvl="0" w:tplc="62164418">
      <w:start w:val="6"/>
      <w:numFmt w:val="decimal"/>
      <w:lvlText w:val="%1."/>
      <w:lvlJc w:val="left"/>
      <w:pPr>
        <w:ind w:left="69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E00054"/>
    <w:multiLevelType w:val="hybridMultilevel"/>
    <w:tmpl w:val="7928621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1126136"/>
    <w:multiLevelType w:val="hybridMultilevel"/>
    <w:tmpl w:val="1EDADA76"/>
    <w:lvl w:ilvl="0" w:tplc="B6D0E606">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8" w15:restartNumberingAfterBreak="0">
    <w:nsid w:val="211555AA"/>
    <w:multiLevelType w:val="hybridMultilevel"/>
    <w:tmpl w:val="55F40672"/>
    <w:lvl w:ilvl="0" w:tplc="F91C4A56">
      <w:start w:val="2"/>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2B1099"/>
    <w:multiLevelType w:val="hybridMultilevel"/>
    <w:tmpl w:val="BB2636D2"/>
    <w:lvl w:ilvl="0" w:tplc="F36AAF50">
      <w:start w:val="1"/>
      <w:numFmt w:val="decimal"/>
      <w:lvlText w:val="%1."/>
      <w:lvlJc w:val="left"/>
      <w:pPr>
        <w:ind w:left="698" w:hanging="360"/>
      </w:pPr>
      <w:rPr>
        <w:rFonts w:hint="default"/>
      </w:rPr>
    </w:lvl>
    <w:lvl w:ilvl="1" w:tplc="0C0A0019" w:tentative="1">
      <w:start w:val="1"/>
      <w:numFmt w:val="lowerLetter"/>
      <w:lvlText w:val="%2."/>
      <w:lvlJc w:val="left"/>
      <w:pPr>
        <w:ind w:left="1418" w:hanging="360"/>
      </w:pPr>
    </w:lvl>
    <w:lvl w:ilvl="2" w:tplc="0C0A001B" w:tentative="1">
      <w:start w:val="1"/>
      <w:numFmt w:val="lowerRoman"/>
      <w:lvlText w:val="%3."/>
      <w:lvlJc w:val="right"/>
      <w:pPr>
        <w:ind w:left="2138" w:hanging="180"/>
      </w:pPr>
    </w:lvl>
    <w:lvl w:ilvl="3" w:tplc="0C0A000F" w:tentative="1">
      <w:start w:val="1"/>
      <w:numFmt w:val="decimal"/>
      <w:lvlText w:val="%4."/>
      <w:lvlJc w:val="left"/>
      <w:pPr>
        <w:ind w:left="2858" w:hanging="360"/>
      </w:pPr>
    </w:lvl>
    <w:lvl w:ilvl="4" w:tplc="0C0A0019" w:tentative="1">
      <w:start w:val="1"/>
      <w:numFmt w:val="lowerLetter"/>
      <w:lvlText w:val="%5."/>
      <w:lvlJc w:val="left"/>
      <w:pPr>
        <w:ind w:left="3578" w:hanging="360"/>
      </w:pPr>
    </w:lvl>
    <w:lvl w:ilvl="5" w:tplc="0C0A001B" w:tentative="1">
      <w:start w:val="1"/>
      <w:numFmt w:val="lowerRoman"/>
      <w:lvlText w:val="%6."/>
      <w:lvlJc w:val="right"/>
      <w:pPr>
        <w:ind w:left="4298" w:hanging="180"/>
      </w:pPr>
    </w:lvl>
    <w:lvl w:ilvl="6" w:tplc="0C0A000F" w:tentative="1">
      <w:start w:val="1"/>
      <w:numFmt w:val="decimal"/>
      <w:lvlText w:val="%7."/>
      <w:lvlJc w:val="left"/>
      <w:pPr>
        <w:ind w:left="5018" w:hanging="360"/>
      </w:pPr>
    </w:lvl>
    <w:lvl w:ilvl="7" w:tplc="0C0A0019" w:tentative="1">
      <w:start w:val="1"/>
      <w:numFmt w:val="lowerLetter"/>
      <w:lvlText w:val="%8."/>
      <w:lvlJc w:val="left"/>
      <w:pPr>
        <w:ind w:left="5738" w:hanging="360"/>
      </w:pPr>
    </w:lvl>
    <w:lvl w:ilvl="8" w:tplc="0C0A001B" w:tentative="1">
      <w:start w:val="1"/>
      <w:numFmt w:val="lowerRoman"/>
      <w:lvlText w:val="%9."/>
      <w:lvlJc w:val="right"/>
      <w:pPr>
        <w:ind w:left="6458" w:hanging="180"/>
      </w:pPr>
    </w:lvl>
  </w:abstractNum>
  <w:abstractNum w:abstractNumId="20" w15:restartNumberingAfterBreak="0">
    <w:nsid w:val="2427271B"/>
    <w:multiLevelType w:val="hybridMultilevel"/>
    <w:tmpl w:val="3E9A0626"/>
    <w:lvl w:ilvl="0" w:tplc="CC22B8F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24E46DFA"/>
    <w:multiLevelType w:val="hybridMultilevel"/>
    <w:tmpl w:val="D074AD10"/>
    <w:lvl w:ilvl="0" w:tplc="148E12B0">
      <w:start w:val="1"/>
      <w:numFmt w:val="upperRoman"/>
      <w:lvlText w:val="%1."/>
      <w:lvlJc w:val="right"/>
      <w:pPr>
        <w:ind w:left="1068" w:hanging="360"/>
      </w:pPr>
      <w:rPr>
        <w:b/>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22" w15:restartNumberingAfterBreak="0">
    <w:nsid w:val="256120C9"/>
    <w:multiLevelType w:val="hybridMultilevel"/>
    <w:tmpl w:val="81F28DCE"/>
    <w:lvl w:ilvl="0" w:tplc="99E42F64">
      <w:start w:val="1"/>
      <w:numFmt w:val="decimal"/>
      <w:lvlText w:val="%1."/>
      <w:lvlJc w:val="left"/>
      <w:pPr>
        <w:ind w:left="1418" w:hanging="360"/>
      </w:pPr>
      <w:rPr>
        <w:b/>
      </w:r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23" w15:restartNumberingAfterBreak="0">
    <w:nsid w:val="25852460"/>
    <w:multiLevelType w:val="hybridMultilevel"/>
    <w:tmpl w:val="4E429AAC"/>
    <w:lvl w:ilvl="0" w:tplc="CC22B8F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B66875"/>
    <w:multiLevelType w:val="hybridMultilevel"/>
    <w:tmpl w:val="F42CDE0C"/>
    <w:lvl w:ilvl="0" w:tplc="87D206B0">
      <w:start w:val="3"/>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264D24B0"/>
    <w:multiLevelType w:val="hybridMultilevel"/>
    <w:tmpl w:val="4DC266AC"/>
    <w:lvl w:ilvl="0" w:tplc="080A000F">
      <w:start w:val="1"/>
      <w:numFmt w:val="decimal"/>
      <w:lvlText w:val="%1."/>
      <w:lvlJc w:val="left"/>
      <w:pPr>
        <w:ind w:left="1058" w:hanging="360"/>
      </w:pPr>
    </w:lvl>
    <w:lvl w:ilvl="1" w:tplc="080A0019" w:tentative="1">
      <w:start w:val="1"/>
      <w:numFmt w:val="lowerLetter"/>
      <w:lvlText w:val="%2."/>
      <w:lvlJc w:val="left"/>
      <w:pPr>
        <w:ind w:left="1778" w:hanging="360"/>
      </w:pPr>
    </w:lvl>
    <w:lvl w:ilvl="2" w:tplc="080A001B" w:tentative="1">
      <w:start w:val="1"/>
      <w:numFmt w:val="lowerRoman"/>
      <w:lvlText w:val="%3."/>
      <w:lvlJc w:val="right"/>
      <w:pPr>
        <w:ind w:left="2498" w:hanging="180"/>
      </w:pPr>
    </w:lvl>
    <w:lvl w:ilvl="3" w:tplc="080A000F" w:tentative="1">
      <w:start w:val="1"/>
      <w:numFmt w:val="decimal"/>
      <w:lvlText w:val="%4."/>
      <w:lvlJc w:val="left"/>
      <w:pPr>
        <w:ind w:left="3218" w:hanging="360"/>
      </w:pPr>
    </w:lvl>
    <w:lvl w:ilvl="4" w:tplc="080A0019" w:tentative="1">
      <w:start w:val="1"/>
      <w:numFmt w:val="lowerLetter"/>
      <w:lvlText w:val="%5."/>
      <w:lvlJc w:val="left"/>
      <w:pPr>
        <w:ind w:left="3938" w:hanging="360"/>
      </w:pPr>
    </w:lvl>
    <w:lvl w:ilvl="5" w:tplc="080A001B" w:tentative="1">
      <w:start w:val="1"/>
      <w:numFmt w:val="lowerRoman"/>
      <w:lvlText w:val="%6."/>
      <w:lvlJc w:val="right"/>
      <w:pPr>
        <w:ind w:left="4658" w:hanging="180"/>
      </w:pPr>
    </w:lvl>
    <w:lvl w:ilvl="6" w:tplc="080A000F" w:tentative="1">
      <w:start w:val="1"/>
      <w:numFmt w:val="decimal"/>
      <w:lvlText w:val="%7."/>
      <w:lvlJc w:val="left"/>
      <w:pPr>
        <w:ind w:left="5378" w:hanging="360"/>
      </w:pPr>
    </w:lvl>
    <w:lvl w:ilvl="7" w:tplc="080A0019" w:tentative="1">
      <w:start w:val="1"/>
      <w:numFmt w:val="lowerLetter"/>
      <w:lvlText w:val="%8."/>
      <w:lvlJc w:val="left"/>
      <w:pPr>
        <w:ind w:left="6098" w:hanging="360"/>
      </w:pPr>
    </w:lvl>
    <w:lvl w:ilvl="8" w:tplc="080A001B" w:tentative="1">
      <w:start w:val="1"/>
      <w:numFmt w:val="lowerRoman"/>
      <w:lvlText w:val="%9."/>
      <w:lvlJc w:val="right"/>
      <w:pPr>
        <w:ind w:left="6818" w:hanging="180"/>
      </w:pPr>
    </w:lvl>
  </w:abstractNum>
  <w:abstractNum w:abstractNumId="26" w15:restartNumberingAfterBreak="0">
    <w:nsid w:val="269C6463"/>
    <w:multiLevelType w:val="hybridMultilevel"/>
    <w:tmpl w:val="E4CE7076"/>
    <w:lvl w:ilvl="0" w:tplc="148E12B0">
      <w:start w:val="1"/>
      <w:numFmt w:val="upperRoman"/>
      <w:lvlText w:val="%1."/>
      <w:lvlJc w:val="right"/>
      <w:pPr>
        <w:ind w:left="1069"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AA31A2"/>
    <w:multiLevelType w:val="hybridMultilevel"/>
    <w:tmpl w:val="BEA0B4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857014"/>
    <w:multiLevelType w:val="hybridMultilevel"/>
    <w:tmpl w:val="1B944CD0"/>
    <w:lvl w:ilvl="0" w:tplc="B88EA41C">
      <w:start w:val="4"/>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05D0B21"/>
    <w:multiLevelType w:val="hybridMultilevel"/>
    <w:tmpl w:val="22D6D612"/>
    <w:lvl w:ilvl="0" w:tplc="75AEF696">
      <w:start w:val="6"/>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06E18C3"/>
    <w:multiLevelType w:val="hybridMultilevel"/>
    <w:tmpl w:val="CA72F690"/>
    <w:lvl w:ilvl="0" w:tplc="B4802AD2">
      <w:start w:val="7"/>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81415"/>
    <w:multiLevelType w:val="hybridMultilevel"/>
    <w:tmpl w:val="BE320C22"/>
    <w:lvl w:ilvl="0" w:tplc="B816CC66">
      <w:start w:val="1"/>
      <w:numFmt w:val="decimal"/>
      <w:lvlText w:val="%1."/>
      <w:lvlJc w:val="left"/>
      <w:pPr>
        <w:ind w:left="6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1CD4153"/>
    <w:multiLevelType w:val="hybridMultilevel"/>
    <w:tmpl w:val="1052817C"/>
    <w:lvl w:ilvl="0" w:tplc="148E12B0">
      <w:start w:val="1"/>
      <w:numFmt w:val="upperRoman"/>
      <w:lvlText w:val="%1."/>
      <w:lvlJc w:val="righ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33707BDB"/>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3B57206"/>
    <w:multiLevelType w:val="hybridMultilevel"/>
    <w:tmpl w:val="61E4D0F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34A275DE"/>
    <w:multiLevelType w:val="hybridMultilevel"/>
    <w:tmpl w:val="258E00F8"/>
    <w:lvl w:ilvl="0" w:tplc="792612F4">
      <w:start w:val="4"/>
      <w:numFmt w:val="decimal"/>
      <w:lvlText w:val="%1."/>
      <w:lvlJc w:val="left"/>
      <w:pPr>
        <w:ind w:left="69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53D25AF"/>
    <w:multiLevelType w:val="hybridMultilevel"/>
    <w:tmpl w:val="555063A0"/>
    <w:lvl w:ilvl="0" w:tplc="482884CE">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354C6BEE"/>
    <w:multiLevelType w:val="hybridMultilevel"/>
    <w:tmpl w:val="971ED956"/>
    <w:lvl w:ilvl="0" w:tplc="CC22B8F0">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3CF720C7"/>
    <w:multiLevelType w:val="hybridMultilevel"/>
    <w:tmpl w:val="815AC666"/>
    <w:lvl w:ilvl="0" w:tplc="BA887772">
      <w:start w:val="16"/>
      <w:numFmt w:val="decimal"/>
      <w:lvlText w:val="%1."/>
      <w:lvlJc w:val="left"/>
      <w:pPr>
        <w:ind w:left="69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ECD78E6"/>
    <w:multiLevelType w:val="hybridMultilevel"/>
    <w:tmpl w:val="E38AC518"/>
    <w:lvl w:ilvl="0" w:tplc="F36AAF50">
      <w:start w:val="1"/>
      <w:numFmt w:val="decimal"/>
      <w:lvlText w:val="%1."/>
      <w:lvlJc w:val="left"/>
      <w:pPr>
        <w:ind w:left="698" w:hanging="360"/>
      </w:pPr>
      <w:rPr>
        <w:rFonts w:hint="default"/>
      </w:rPr>
    </w:lvl>
    <w:lvl w:ilvl="1" w:tplc="0C0A0019" w:tentative="1">
      <w:start w:val="1"/>
      <w:numFmt w:val="lowerLetter"/>
      <w:lvlText w:val="%2."/>
      <w:lvlJc w:val="left"/>
      <w:pPr>
        <w:ind w:left="1418" w:hanging="360"/>
      </w:pPr>
    </w:lvl>
    <w:lvl w:ilvl="2" w:tplc="0C0A001B" w:tentative="1">
      <w:start w:val="1"/>
      <w:numFmt w:val="lowerRoman"/>
      <w:lvlText w:val="%3."/>
      <w:lvlJc w:val="right"/>
      <w:pPr>
        <w:ind w:left="2138" w:hanging="180"/>
      </w:pPr>
    </w:lvl>
    <w:lvl w:ilvl="3" w:tplc="0C0A000F" w:tentative="1">
      <w:start w:val="1"/>
      <w:numFmt w:val="decimal"/>
      <w:lvlText w:val="%4."/>
      <w:lvlJc w:val="left"/>
      <w:pPr>
        <w:ind w:left="2858" w:hanging="360"/>
      </w:pPr>
    </w:lvl>
    <w:lvl w:ilvl="4" w:tplc="0C0A0019" w:tentative="1">
      <w:start w:val="1"/>
      <w:numFmt w:val="lowerLetter"/>
      <w:lvlText w:val="%5."/>
      <w:lvlJc w:val="left"/>
      <w:pPr>
        <w:ind w:left="3578" w:hanging="360"/>
      </w:pPr>
    </w:lvl>
    <w:lvl w:ilvl="5" w:tplc="0C0A001B" w:tentative="1">
      <w:start w:val="1"/>
      <w:numFmt w:val="lowerRoman"/>
      <w:lvlText w:val="%6."/>
      <w:lvlJc w:val="right"/>
      <w:pPr>
        <w:ind w:left="4298" w:hanging="180"/>
      </w:pPr>
    </w:lvl>
    <w:lvl w:ilvl="6" w:tplc="0C0A000F" w:tentative="1">
      <w:start w:val="1"/>
      <w:numFmt w:val="decimal"/>
      <w:lvlText w:val="%7."/>
      <w:lvlJc w:val="left"/>
      <w:pPr>
        <w:ind w:left="5018" w:hanging="360"/>
      </w:pPr>
    </w:lvl>
    <w:lvl w:ilvl="7" w:tplc="0C0A0019" w:tentative="1">
      <w:start w:val="1"/>
      <w:numFmt w:val="lowerLetter"/>
      <w:lvlText w:val="%8."/>
      <w:lvlJc w:val="left"/>
      <w:pPr>
        <w:ind w:left="5738" w:hanging="360"/>
      </w:pPr>
    </w:lvl>
    <w:lvl w:ilvl="8" w:tplc="0C0A001B" w:tentative="1">
      <w:start w:val="1"/>
      <w:numFmt w:val="lowerRoman"/>
      <w:lvlText w:val="%9."/>
      <w:lvlJc w:val="right"/>
      <w:pPr>
        <w:ind w:left="6458" w:hanging="180"/>
      </w:pPr>
    </w:lvl>
  </w:abstractNum>
  <w:abstractNum w:abstractNumId="41" w15:restartNumberingAfterBreak="0">
    <w:nsid w:val="41354DC2"/>
    <w:multiLevelType w:val="hybridMultilevel"/>
    <w:tmpl w:val="3CDADE2C"/>
    <w:lvl w:ilvl="0" w:tplc="E15E9576">
      <w:start w:val="14"/>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5516B06"/>
    <w:multiLevelType w:val="hybridMultilevel"/>
    <w:tmpl w:val="DF9044B6"/>
    <w:lvl w:ilvl="0" w:tplc="4CBE7CDA">
      <w:start w:val="1"/>
      <w:numFmt w:val="lowerLetter"/>
      <w:lvlText w:val="%1."/>
      <w:lvlJc w:val="left"/>
      <w:pPr>
        <w:ind w:left="1430" w:hanging="360"/>
      </w:pPr>
      <w:rPr>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3" w15:restartNumberingAfterBreak="0">
    <w:nsid w:val="46822D72"/>
    <w:multiLevelType w:val="hybridMultilevel"/>
    <w:tmpl w:val="DF9044B6"/>
    <w:lvl w:ilvl="0" w:tplc="4CBE7CDA">
      <w:start w:val="1"/>
      <w:numFmt w:val="lowerLetter"/>
      <w:lvlText w:val="%1."/>
      <w:lvlJc w:val="left"/>
      <w:pPr>
        <w:ind w:left="1430" w:hanging="360"/>
      </w:pPr>
      <w:rPr>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4" w15:restartNumberingAfterBreak="0">
    <w:nsid w:val="4936677A"/>
    <w:multiLevelType w:val="hybridMultilevel"/>
    <w:tmpl w:val="09A8F046"/>
    <w:lvl w:ilvl="0" w:tplc="C706C6E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49C30E27"/>
    <w:multiLevelType w:val="hybridMultilevel"/>
    <w:tmpl w:val="BE9E22F4"/>
    <w:lvl w:ilvl="0" w:tplc="E08E2D34">
      <w:start w:val="11"/>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A6245A6"/>
    <w:multiLevelType w:val="hybridMultilevel"/>
    <w:tmpl w:val="C40453E2"/>
    <w:lvl w:ilvl="0" w:tplc="080A0013">
      <w:start w:val="1"/>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504239FE"/>
    <w:multiLevelType w:val="hybridMultilevel"/>
    <w:tmpl w:val="1ED6729E"/>
    <w:lvl w:ilvl="0" w:tplc="F9389ED4">
      <w:start w:val="12"/>
      <w:numFmt w:val="decimal"/>
      <w:lvlText w:val="%1."/>
      <w:lvlJc w:val="left"/>
      <w:pPr>
        <w:ind w:left="69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0580427"/>
    <w:multiLevelType w:val="hybridMultilevel"/>
    <w:tmpl w:val="DF401D5E"/>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563C066C"/>
    <w:multiLevelType w:val="hybridMultilevel"/>
    <w:tmpl w:val="F6DE497C"/>
    <w:lvl w:ilvl="0" w:tplc="ACA83CB8">
      <w:start w:val="1"/>
      <w:numFmt w:val="low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50" w15:restartNumberingAfterBreak="0">
    <w:nsid w:val="579E069F"/>
    <w:multiLevelType w:val="hybridMultilevel"/>
    <w:tmpl w:val="7FB6D304"/>
    <w:lvl w:ilvl="0" w:tplc="0A6047A6">
      <w:start w:val="9"/>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86F5508"/>
    <w:multiLevelType w:val="hybridMultilevel"/>
    <w:tmpl w:val="D2408A94"/>
    <w:lvl w:ilvl="0" w:tplc="0B6EDE08">
      <w:start w:val="4"/>
      <w:numFmt w:val="decimal"/>
      <w:lvlText w:val="%1."/>
      <w:lvlJc w:val="left"/>
      <w:pPr>
        <w:ind w:left="798" w:hanging="360"/>
      </w:pPr>
      <w:rPr>
        <w:rFonts w:hint="default"/>
        <w:b/>
      </w:rPr>
    </w:lvl>
    <w:lvl w:ilvl="1" w:tplc="0C0A0019" w:tentative="1">
      <w:start w:val="1"/>
      <w:numFmt w:val="lowerLetter"/>
      <w:lvlText w:val="%2."/>
      <w:lvlJc w:val="left"/>
      <w:pPr>
        <w:ind w:left="1518" w:hanging="360"/>
      </w:pPr>
    </w:lvl>
    <w:lvl w:ilvl="2" w:tplc="0C0A001B" w:tentative="1">
      <w:start w:val="1"/>
      <w:numFmt w:val="lowerRoman"/>
      <w:lvlText w:val="%3."/>
      <w:lvlJc w:val="right"/>
      <w:pPr>
        <w:ind w:left="2238" w:hanging="180"/>
      </w:pPr>
    </w:lvl>
    <w:lvl w:ilvl="3" w:tplc="0C0A000F" w:tentative="1">
      <w:start w:val="1"/>
      <w:numFmt w:val="decimal"/>
      <w:lvlText w:val="%4."/>
      <w:lvlJc w:val="left"/>
      <w:pPr>
        <w:ind w:left="2958" w:hanging="360"/>
      </w:pPr>
    </w:lvl>
    <w:lvl w:ilvl="4" w:tplc="0C0A0019" w:tentative="1">
      <w:start w:val="1"/>
      <w:numFmt w:val="lowerLetter"/>
      <w:lvlText w:val="%5."/>
      <w:lvlJc w:val="left"/>
      <w:pPr>
        <w:ind w:left="3678" w:hanging="360"/>
      </w:pPr>
    </w:lvl>
    <w:lvl w:ilvl="5" w:tplc="0C0A001B" w:tentative="1">
      <w:start w:val="1"/>
      <w:numFmt w:val="lowerRoman"/>
      <w:lvlText w:val="%6."/>
      <w:lvlJc w:val="right"/>
      <w:pPr>
        <w:ind w:left="4398" w:hanging="180"/>
      </w:pPr>
    </w:lvl>
    <w:lvl w:ilvl="6" w:tplc="0C0A000F" w:tentative="1">
      <w:start w:val="1"/>
      <w:numFmt w:val="decimal"/>
      <w:lvlText w:val="%7."/>
      <w:lvlJc w:val="left"/>
      <w:pPr>
        <w:ind w:left="5118" w:hanging="360"/>
      </w:pPr>
    </w:lvl>
    <w:lvl w:ilvl="7" w:tplc="0C0A0019" w:tentative="1">
      <w:start w:val="1"/>
      <w:numFmt w:val="lowerLetter"/>
      <w:lvlText w:val="%8."/>
      <w:lvlJc w:val="left"/>
      <w:pPr>
        <w:ind w:left="5838" w:hanging="360"/>
      </w:pPr>
    </w:lvl>
    <w:lvl w:ilvl="8" w:tplc="0C0A001B" w:tentative="1">
      <w:start w:val="1"/>
      <w:numFmt w:val="lowerRoman"/>
      <w:lvlText w:val="%9."/>
      <w:lvlJc w:val="right"/>
      <w:pPr>
        <w:ind w:left="6558" w:hanging="180"/>
      </w:pPr>
    </w:lvl>
  </w:abstractNum>
  <w:abstractNum w:abstractNumId="52" w15:restartNumberingAfterBreak="0">
    <w:nsid w:val="596E2761"/>
    <w:multiLevelType w:val="hybridMultilevel"/>
    <w:tmpl w:val="BCCA0B1A"/>
    <w:lvl w:ilvl="0" w:tplc="F3A6B086">
      <w:start w:val="6"/>
      <w:numFmt w:val="decimal"/>
      <w:lvlText w:val="%1."/>
      <w:lvlJc w:val="left"/>
      <w:pPr>
        <w:ind w:left="79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F06408E"/>
    <w:multiLevelType w:val="hybridMultilevel"/>
    <w:tmpl w:val="F7D07688"/>
    <w:lvl w:ilvl="0" w:tplc="5EE2606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4" w15:restartNumberingAfterBreak="0">
    <w:nsid w:val="617058BA"/>
    <w:multiLevelType w:val="hybridMultilevel"/>
    <w:tmpl w:val="11AEAAD8"/>
    <w:lvl w:ilvl="0" w:tplc="F36AAF50">
      <w:start w:val="1"/>
      <w:numFmt w:val="decimal"/>
      <w:lvlText w:val="%1."/>
      <w:lvlJc w:val="left"/>
      <w:pPr>
        <w:ind w:left="698" w:hanging="360"/>
      </w:pPr>
      <w:rPr>
        <w:rFonts w:hint="default"/>
      </w:rPr>
    </w:lvl>
    <w:lvl w:ilvl="1" w:tplc="0C0A0019" w:tentative="1">
      <w:start w:val="1"/>
      <w:numFmt w:val="lowerLetter"/>
      <w:lvlText w:val="%2."/>
      <w:lvlJc w:val="left"/>
      <w:pPr>
        <w:ind w:left="1418" w:hanging="360"/>
      </w:pPr>
    </w:lvl>
    <w:lvl w:ilvl="2" w:tplc="0C0A001B" w:tentative="1">
      <w:start w:val="1"/>
      <w:numFmt w:val="lowerRoman"/>
      <w:lvlText w:val="%3."/>
      <w:lvlJc w:val="right"/>
      <w:pPr>
        <w:ind w:left="2138" w:hanging="180"/>
      </w:pPr>
    </w:lvl>
    <w:lvl w:ilvl="3" w:tplc="0C0A000F" w:tentative="1">
      <w:start w:val="1"/>
      <w:numFmt w:val="decimal"/>
      <w:lvlText w:val="%4."/>
      <w:lvlJc w:val="left"/>
      <w:pPr>
        <w:ind w:left="2858" w:hanging="360"/>
      </w:pPr>
    </w:lvl>
    <w:lvl w:ilvl="4" w:tplc="0C0A0019" w:tentative="1">
      <w:start w:val="1"/>
      <w:numFmt w:val="lowerLetter"/>
      <w:lvlText w:val="%5."/>
      <w:lvlJc w:val="left"/>
      <w:pPr>
        <w:ind w:left="3578" w:hanging="360"/>
      </w:pPr>
    </w:lvl>
    <w:lvl w:ilvl="5" w:tplc="0C0A001B" w:tentative="1">
      <w:start w:val="1"/>
      <w:numFmt w:val="lowerRoman"/>
      <w:lvlText w:val="%6."/>
      <w:lvlJc w:val="right"/>
      <w:pPr>
        <w:ind w:left="4298" w:hanging="180"/>
      </w:pPr>
    </w:lvl>
    <w:lvl w:ilvl="6" w:tplc="0C0A000F" w:tentative="1">
      <w:start w:val="1"/>
      <w:numFmt w:val="decimal"/>
      <w:lvlText w:val="%7."/>
      <w:lvlJc w:val="left"/>
      <w:pPr>
        <w:ind w:left="5018" w:hanging="360"/>
      </w:pPr>
    </w:lvl>
    <w:lvl w:ilvl="7" w:tplc="0C0A0019" w:tentative="1">
      <w:start w:val="1"/>
      <w:numFmt w:val="lowerLetter"/>
      <w:lvlText w:val="%8."/>
      <w:lvlJc w:val="left"/>
      <w:pPr>
        <w:ind w:left="5738" w:hanging="360"/>
      </w:pPr>
    </w:lvl>
    <w:lvl w:ilvl="8" w:tplc="0C0A001B" w:tentative="1">
      <w:start w:val="1"/>
      <w:numFmt w:val="lowerRoman"/>
      <w:lvlText w:val="%9."/>
      <w:lvlJc w:val="right"/>
      <w:pPr>
        <w:ind w:left="6458" w:hanging="180"/>
      </w:pPr>
    </w:lvl>
  </w:abstractNum>
  <w:abstractNum w:abstractNumId="55" w15:restartNumberingAfterBreak="0">
    <w:nsid w:val="63516013"/>
    <w:multiLevelType w:val="hybridMultilevel"/>
    <w:tmpl w:val="4F76EAEC"/>
    <w:lvl w:ilvl="0" w:tplc="FD56523A">
      <w:start w:val="2"/>
      <w:numFmt w:val="decimal"/>
      <w:lvlText w:val="%1."/>
      <w:lvlJc w:val="left"/>
      <w:pPr>
        <w:ind w:left="141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5AB1F2E"/>
    <w:multiLevelType w:val="hybridMultilevel"/>
    <w:tmpl w:val="786E7AB4"/>
    <w:lvl w:ilvl="0" w:tplc="2BD4E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7B307CC"/>
    <w:multiLevelType w:val="hybridMultilevel"/>
    <w:tmpl w:val="9CDAEBA6"/>
    <w:lvl w:ilvl="0" w:tplc="4CBE7CDA">
      <w:start w:val="1"/>
      <w:numFmt w:val="lowerLetter"/>
      <w:lvlText w:val="%1."/>
      <w:lvlJc w:val="left"/>
      <w:pPr>
        <w:ind w:left="1430" w:hanging="360"/>
      </w:pPr>
      <w:rPr>
        <w:b/>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8" w15:restartNumberingAfterBreak="0">
    <w:nsid w:val="6AA93315"/>
    <w:multiLevelType w:val="hybridMultilevel"/>
    <w:tmpl w:val="E792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1976F7A"/>
    <w:multiLevelType w:val="hybridMultilevel"/>
    <w:tmpl w:val="C65A1D0A"/>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0" w15:restartNumberingAfterBreak="0">
    <w:nsid w:val="74BC15F2"/>
    <w:multiLevelType w:val="hybridMultilevel"/>
    <w:tmpl w:val="4DD8E45E"/>
    <w:lvl w:ilvl="0" w:tplc="005AE8EA">
      <w:start w:val="19"/>
      <w:numFmt w:val="decimal"/>
      <w:lvlText w:val="%1."/>
      <w:lvlJc w:val="left"/>
      <w:pPr>
        <w:ind w:left="69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67D6D97"/>
    <w:multiLevelType w:val="hybridMultilevel"/>
    <w:tmpl w:val="1DE0A29C"/>
    <w:lvl w:ilvl="0" w:tplc="4CBE7C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80B1C80"/>
    <w:multiLevelType w:val="hybridMultilevel"/>
    <w:tmpl w:val="36CC9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98E093B"/>
    <w:multiLevelType w:val="hybridMultilevel"/>
    <w:tmpl w:val="B06A649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7B1B7B0F"/>
    <w:multiLevelType w:val="hybridMultilevel"/>
    <w:tmpl w:val="7D769F54"/>
    <w:lvl w:ilvl="0" w:tplc="CC22B8F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5" w15:restartNumberingAfterBreak="0">
    <w:nsid w:val="7F885E4B"/>
    <w:multiLevelType w:val="hybridMultilevel"/>
    <w:tmpl w:val="6442BE4C"/>
    <w:lvl w:ilvl="0" w:tplc="080A000F">
      <w:start w:val="1"/>
      <w:numFmt w:val="decimal"/>
      <w:lvlText w:val="%1."/>
      <w:lvlJc w:val="left"/>
      <w:pPr>
        <w:ind w:left="1418" w:hanging="360"/>
      </w:pPr>
    </w:lvl>
    <w:lvl w:ilvl="1" w:tplc="080A0019" w:tentative="1">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num w:numId="1">
    <w:abstractNumId w:val="46"/>
  </w:num>
  <w:num w:numId="2">
    <w:abstractNumId w:val="58"/>
  </w:num>
  <w:num w:numId="3">
    <w:abstractNumId w:val="9"/>
  </w:num>
  <w:num w:numId="4">
    <w:abstractNumId w:val="53"/>
  </w:num>
  <w:num w:numId="5">
    <w:abstractNumId w:val="2"/>
  </w:num>
  <w:num w:numId="6">
    <w:abstractNumId w:val="24"/>
  </w:num>
  <w:num w:numId="7">
    <w:abstractNumId w:val="39"/>
  </w:num>
  <w:num w:numId="8">
    <w:abstractNumId w:val="33"/>
  </w:num>
  <w:num w:numId="9">
    <w:abstractNumId w:val="19"/>
  </w:num>
  <w:num w:numId="10">
    <w:abstractNumId w:val="54"/>
  </w:num>
  <w:num w:numId="11">
    <w:abstractNumId w:val="51"/>
  </w:num>
  <w:num w:numId="12">
    <w:abstractNumId w:val="52"/>
  </w:num>
  <w:num w:numId="13">
    <w:abstractNumId w:val="10"/>
  </w:num>
  <w:num w:numId="14">
    <w:abstractNumId w:val="40"/>
  </w:num>
  <w:num w:numId="15">
    <w:abstractNumId w:val="0"/>
  </w:num>
  <w:num w:numId="16">
    <w:abstractNumId w:val="15"/>
  </w:num>
  <w:num w:numId="17">
    <w:abstractNumId w:val="5"/>
  </w:num>
  <w:num w:numId="18">
    <w:abstractNumId w:val="60"/>
  </w:num>
  <w:num w:numId="19">
    <w:abstractNumId w:val="31"/>
  </w:num>
  <w:num w:numId="20">
    <w:abstractNumId w:val="35"/>
  </w:num>
  <w:num w:numId="21">
    <w:abstractNumId w:val="47"/>
  </w:num>
  <w:num w:numId="22">
    <w:abstractNumId w:val="7"/>
  </w:num>
  <w:num w:numId="23">
    <w:abstractNumId w:val="22"/>
  </w:num>
  <w:num w:numId="24">
    <w:abstractNumId w:val="65"/>
  </w:num>
  <w:num w:numId="25">
    <w:abstractNumId w:val="59"/>
  </w:num>
  <w:num w:numId="26">
    <w:abstractNumId w:val="30"/>
  </w:num>
  <w:num w:numId="27">
    <w:abstractNumId w:val="41"/>
  </w:num>
  <w:num w:numId="28">
    <w:abstractNumId w:val="18"/>
  </w:num>
  <w:num w:numId="29">
    <w:abstractNumId w:val="28"/>
  </w:num>
  <w:num w:numId="30">
    <w:abstractNumId w:val="29"/>
  </w:num>
  <w:num w:numId="31">
    <w:abstractNumId w:val="45"/>
  </w:num>
  <w:num w:numId="32">
    <w:abstractNumId w:val="38"/>
  </w:num>
  <w:num w:numId="33">
    <w:abstractNumId w:val="6"/>
  </w:num>
  <w:num w:numId="34">
    <w:abstractNumId w:val="25"/>
  </w:num>
  <w:num w:numId="35">
    <w:abstractNumId w:val="55"/>
  </w:num>
  <w:num w:numId="36">
    <w:abstractNumId w:val="3"/>
  </w:num>
  <w:num w:numId="37">
    <w:abstractNumId w:val="50"/>
  </w:num>
  <w:num w:numId="38">
    <w:abstractNumId w:val="57"/>
  </w:num>
  <w:num w:numId="39">
    <w:abstractNumId w:val="43"/>
  </w:num>
  <w:num w:numId="40">
    <w:abstractNumId w:val="1"/>
  </w:num>
  <w:num w:numId="41">
    <w:abstractNumId w:val="4"/>
  </w:num>
  <w:num w:numId="42">
    <w:abstractNumId w:val="56"/>
  </w:num>
  <w:num w:numId="43">
    <w:abstractNumId w:val="44"/>
  </w:num>
  <w:num w:numId="44">
    <w:abstractNumId w:val="14"/>
  </w:num>
  <w:num w:numId="45">
    <w:abstractNumId w:val="36"/>
  </w:num>
  <w:num w:numId="46">
    <w:abstractNumId w:val="63"/>
  </w:num>
  <w:num w:numId="47">
    <w:abstractNumId w:val="16"/>
  </w:num>
  <w:num w:numId="48">
    <w:abstractNumId w:val="48"/>
  </w:num>
  <w:num w:numId="49">
    <w:abstractNumId w:val="34"/>
  </w:num>
  <w:num w:numId="50">
    <w:abstractNumId w:val="32"/>
  </w:num>
  <w:num w:numId="51">
    <w:abstractNumId w:val="26"/>
  </w:num>
  <w:num w:numId="52">
    <w:abstractNumId w:val="21"/>
  </w:num>
  <w:num w:numId="53">
    <w:abstractNumId w:val="42"/>
  </w:num>
  <w:num w:numId="54">
    <w:abstractNumId w:val="64"/>
  </w:num>
  <w:num w:numId="55">
    <w:abstractNumId w:val="37"/>
  </w:num>
  <w:num w:numId="56">
    <w:abstractNumId w:val="62"/>
  </w:num>
  <w:num w:numId="57">
    <w:abstractNumId w:val="23"/>
  </w:num>
  <w:num w:numId="58">
    <w:abstractNumId w:val="20"/>
  </w:num>
  <w:num w:numId="59">
    <w:abstractNumId w:val="8"/>
  </w:num>
  <w:num w:numId="60">
    <w:abstractNumId w:val="13"/>
  </w:num>
  <w:num w:numId="61">
    <w:abstractNumId w:val="27"/>
  </w:num>
  <w:num w:numId="62">
    <w:abstractNumId w:val="49"/>
  </w:num>
  <w:num w:numId="63">
    <w:abstractNumId w:val="61"/>
  </w:num>
  <w:num w:numId="64">
    <w:abstractNumId w:val="12"/>
  </w:num>
  <w:num w:numId="65">
    <w:abstractNumId w:val="17"/>
  </w:num>
  <w:num w:numId="66">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14"/>
    <w:rsid w:val="00004121"/>
    <w:rsid w:val="00004C76"/>
    <w:rsid w:val="00010820"/>
    <w:rsid w:val="00013266"/>
    <w:rsid w:val="00015A88"/>
    <w:rsid w:val="0002131C"/>
    <w:rsid w:val="00021B67"/>
    <w:rsid w:val="000220D1"/>
    <w:rsid w:val="000222BA"/>
    <w:rsid w:val="00024866"/>
    <w:rsid w:val="00025FB3"/>
    <w:rsid w:val="00027A69"/>
    <w:rsid w:val="0003011D"/>
    <w:rsid w:val="000310FE"/>
    <w:rsid w:val="0004270B"/>
    <w:rsid w:val="00046613"/>
    <w:rsid w:val="0004694E"/>
    <w:rsid w:val="00051A3B"/>
    <w:rsid w:val="00054C99"/>
    <w:rsid w:val="0006145F"/>
    <w:rsid w:val="000628F5"/>
    <w:rsid w:val="00067528"/>
    <w:rsid w:val="0007083A"/>
    <w:rsid w:val="00073E3F"/>
    <w:rsid w:val="000748B1"/>
    <w:rsid w:val="000809B3"/>
    <w:rsid w:val="000854BB"/>
    <w:rsid w:val="00091CEE"/>
    <w:rsid w:val="00091FE4"/>
    <w:rsid w:val="000921C0"/>
    <w:rsid w:val="00093428"/>
    <w:rsid w:val="0009377A"/>
    <w:rsid w:val="00095463"/>
    <w:rsid w:val="00096092"/>
    <w:rsid w:val="000A5224"/>
    <w:rsid w:val="000A70A7"/>
    <w:rsid w:val="000A7845"/>
    <w:rsid w:val="000A7AF7"/>
    <w:rsid w:val="000B2BCA"/>
    <w:rsid w:val="000B5EA3"/>
    <w:rsid w:val="000C2F4F"/>
    <w:rsid w:val="000C5614"/>
    <w:rsid w:val="000C57E4"/>
    <w:rsid w:val="000D0386"/>
    <w:rsid w:val="000D3856"/>
    <w:rsid w:val="000E07DD"/>
    <w:rsid w:val="000E0E15"/>
    <w:rsid w:val="000E1E98"/>
    <w:rsid w:val="000E50B0"/>
    <w:rsid w:val="000E55B3"/>
    <w:rsid w:val="000E63C7"/>
    <w:rsid w:val="000F3493"/>
    <w:rsid w:val="000F3E56"/>
    <w:rsid w:val="001025F2"/>
    <w:rsid w:val="00104E7C"/>
    <w:rsid w:val="00106701"/>
    <w:rsid w:val="00106E98"/>
    <w:rsid w:val="00112E4D"/>
    <w:rsid w:val="001133DE"/>
    <w:rsid w:val="0011627A"/>
    <w:rsid w:val="00116BF3"/>
    <w:rsid w:val="00117E60"/>
    <w:rsid w:val="00120885"/>
    <w:rsid w:val="00122FC3"/>
    <w:rsid w:val="00130076"/>
    <w:rsid w:val="00130213"/>
    <w:rsid w:val="001322E6"/>
    <w:rsid w:val="001325D5"/>
    <w:rsid w:val="00137EC1"/>
    <w:rsid w:val="00140C80"/>
    <w:rsid w:val="00146CA6"/>
    <w:rsid w:val="00147F82"/>
    <w:rsid w:val="00150E8C"/>
    <w:rsid w:val="00151732"/>
    <w:rsid w:val="00153E2E"/>
    <w:rsid w:val="001665CD"/>
    <w:rsid w:val="00170201"/>
    <w:rsid w:val="00177DC3"/>
    <w:rsid w:val="00184A74"/>
    <w:rsid w:val="00185614"/>
    <w:rsid w:val="00193678"/>
    <w:rsid w:val="001942C0"/>
    <w:rsid w:val="001946A0"/>
    <w:rsid w:val="001A1806"/>
    <w:rsid w:val="001A431A"/>
    <w:rsid w:val="001A6032"/>
    <w:rsid w:val="001A6A86"/>
    <w:rsid w:val="001B18C8"/>
    <w:rsid w:val="001B5DFD"/>
    <w:rsid w:val="001B5E65"/>
    <w:rsid w:val="001B5F9E"/>
    <w:rsid w:val="001B6EA8"/>
    <w:rsid w:val="001B6EF8"/>
    <w:rsid w:val="001C518D"/>
    <w:rsid w:val="001D3BAF"/>
    <w:rsid w:val="001D418C"/>
    <w:rsid w:val="001D4EDF"/>
    <w:rsid w:val="001D71FE"/>
    <w:rsid w:val="001D7B67"/>
    <w:rsid w:val="001E0453"/>
    <w:rsid w:val="001E19DC"/>
    <w:rsid w:val="001E4384"/>
    <w:rsid w:val="001E626A"/>
    <w:rsid w:val="001E672F"/>
    <w:rsid w:val="001E7031"/>
    <w:rsid w:val="001E7323"/>
    <w:rsid w:val="001F22BB"/>
    <w:rsid w:val="001F7AE0"/>
    <w:rsid w:val="001F7DA2"/>
    <w:rsid w:val="00204D06"/>
    <w:rsid w:val="00206F0F"/>
    <w:rsid w:val="00207153"/>
    <w:rsid w:val="002075EF"/>
    <w:rsid w:val="00210499"/>
    <w:rsid w:val="00214CB6"/>
    <w:rsid w:val="00215F40"/>
    <w:rsid w:val="00220FFF"/>
    <w:rsid w:val="002231C9"/>
    <w:rsid w:val="00230883"/>
    <w:rsid w:val="002309B6"/>
    <w:rsid w:val="0023115B"/>
    <w:rsid w:val="00231889"/>
    <w:rsid w:val="002333EB"/>
    <w:rsid w:val="0023363D"/>
    <w:rsid w:val="00241595"/>
    <w:rsid w:val="00241855"/>
    <w:rsid w:val="00247738"/>
    <w:rsid w:val="00254EF1"/>
    <w:rsid w:val="00257A6D"/>
    <w:rsid w:val="002626E5"/>
    <w:rsid w:val="0028421E"/>
    <w:rsid w:val="00284523"/>
    <w:rsid w:val="002905F0"/>
    <w:rsid w:val="002940F1"/>
    <w:rsid w:val="00294A7B"/>
    <w:rsid w:val="00297A58"/>
    <w:rsid w:val="002A4583"/>
    <w:rsid w:val="002B1229"/>
    <w:rsid w:val="002B4E57"/>
    <w:rsid w:val="002C3476"/>
    <w:rsid w:val="002C3B34"/>
    <w:rsid w:val="002C4101"/>
    <w:rsid w:val="002C675F"/>
    <w:rsid w:val="002C71F2"/>
    <w:rsid w:val="002C75B5"/>
    <w:rsid w:val="002D2AF6"/>
    <w:rsid w:val="002D38C9"/>
    <w:rsid w:val="002D7BCC"/>
    <w:rsid w:val="002E3230"/>
    <w:rsid w:val="002E5A24"/>
    <w:rsid w:val="002E725E"/>
    <w:rsid w:val="002E79D3"/>
    <w:rsid w:val="002F2343"/>
    <w:rsid w:val="002F3D55"/>
    <w:rsid w:val="002F5929"/>
    <w:rsid w:val="003000A9"/>
    <w:rsid w:val="00300216"/>
    <w:rsid w:val="00305204"/>
    <w:rsid w:val="00313F2F"/>
    <w:rsid w:val="0031638B"/>
    <w:rsid w:val="00316741"/>
    <w:rsid w:val="00325BDE"/>
    <w:rsid w:val="00326A29"/>
    <w:rsid w:val="00332E89"/>
    <w:rsid w:val="0033334A"/>
    <w:rsid w:val="003379DD"/>
    <w:rsid w:val="00340F29"/>
    <w:rsid w:val="00341D59"/>
    <w:rsid w:val="00344306"/>
    <w:rsid w:val="00346DAB"/>
    <w:rsid w:val="00351596"/>
    <w:rsid w:val="003656D7"/>
    <w:rsid w:val="003848BF"/>
    <w:rsid w:val="00384B4E"/>
    <w:rsid w:val="00386D78"/>
    <w:rsid w:val="00387943"/>
    <w:rsid w:val="003905ED"/>
    <w:rsid w:val="00392D2E"/>
    <w:rsid w:val="00392E0C"/>
    <w:rsid w:val="003A06A7"/>
    <w:rsid w:val="003A0B20"/>
    <w:rsid w:val="003A6A19"/>
    <w:rsid w:val="003A6F53"/>
    <w:rsid w:val="003A74E2"/>
    <w:rsid w:val="003B0A97"/>
    <w:rsid w:val="003B103B"/>
    <w:rsid w:val="003B308D"/>
    <w:rsid w:val="003B605F"/>
    <w:rsid w:val="003B61E1"/>
    <w:rsid w:val="003C2349"/>
    <w:rsid w:val="003E2446"/>
    <w:rsid w:val="003E2600"/>
    <w:rsid w:val="003E426D"/>
    <w:rsid w:val="003E54C9"/>
    <w:rsid w:val="003E67AD"/>
    <w:rsid w:val="003F36B9"/>
    <w:rsid w:val="003F4B1D"/>
    <w:rsid w:val="003F7D8D"/>
    <w:rsid w:val="0040172F"/>
    <w:rsid w:val="00401A23"/>
    <w:rsid w:val="004027AD"/>
    <w:rsid w:val="004124E9"/>
    <w:rsid w:val="004126E0"/>
    <w:rsid w:val="00413AE5"/>
    <w:rsid w:val="004178AD"/>
    <w:rsid w:val="004266B8"/>
    <w:rsid w:val="00426E7C"/>
    <w:rsid w:val="004410BC"/>
    <w:rsid w:val="00441102"/>
    <w:rsid w:val="00443C94"/>
    <w:rsid w:val="00447E1E"/>
    <w:rsid w:val="004520F4"/>
    <w:rsid w:val="004533AA"/>
    <w:rsid w:val="00456155"/>
    <w:rsid w:val="004657E4"/>
    <w:rsid w:val="004665A4"/>
    <w:rsid w:val="004668D7"/>
    <w:rsid w:val="00470688"/>
    <w:rsid w:val="00475D90"/>
    <w:rsid w:val="0049221D"/>
    <w:rsid w:val="00493D2A"/>
    <w:rsid w:val="0049437A"/>
    <w:rsid w:val="004961DF"/>
    <w:rsid w:val="004A4669"/>
    <w:rsid w:val="004B2849"/>
    <w:rsid w:val="004B2F51"/>
    <w:rsid w:val="004B6103"/>
    <w:rsid w:val="004B6E51"/>
    <w:rsid w:val="004C2CC5"/>
    <w:rsid w:val="004C4592"/>
    <w:rsid w:val="004C61CD"/>
    <w:rsid w:val="004C772B"/>
    <w:rsid w:val="004D10FA"/>
    <w:rsid w:val="004D18A5"/>
    <w:rsid w:val="004E3A83"/>
    <w:rsid w:val="004E4457"/>
    <w:rsid w:val="004E610C"/>
    <w:rsid w:val="004F4A3D"/>
    <w:rsid w:val="004F6C03"/>
    <w:rsid w:val="00502076"/>
    <w:rsid w:val="00507A69"/>
    <w:rsid w:val="00507C23"/>
    <w:rsid w:val="00511172"/>
    <w:rsid w:val="005117E0"/>
    <w:rsid w:val="005201AC"/>
    <w:rsid w:val="00521A59"/>
    <w:rsid w:val="00530AA1"/>
    <w:rsid w:val="00537929"/>
    <w:rsid w:val="005428AE"/>
    <w:rsid w:val="00543C04"/>
    <w:rsid w:val="00545781"/>
    <w:rsid w:val="00546E4E"/>
    <w:rsid w:val="005501A6"/>
    <w:rsid w:val="0055270A"/>
    <w:rsid w:val="00554A10"/>
    <w:rsid w:val="005600A8"/>
    <w:rsid w:val="00562D13"/>
    <w:rsid w:val="005719BA"/>
    <w:rsid w:val="00574073"/>
    <w:rsid w:val="00580515"/>
    <w:rsid w:val="005865BE"/>
    <w:rsid w:val="00591315"/>
    <w:rsid w:val="00593264"/>
    <w:rsid w:val="00595320"/>
    <w:rsid w:val="00597BAD"/>
    <w:rsid w:val="005A10FB"/>
    <w:rsid w:val="005B0199"/>
    <w:rsid w:val="005B04C6"/>
    <w:rsid w:val="005B2172"/>
    <w:rsid w:val="005B26C5"/>
    <w:rsid w:val="005B390C"/>
    <w:rsid w:val="005B77C3"/>
    <w:rsid w:val="005C1E79"/>
    <w:rsid w:val="005C2E37"/>
    <w:rsid w:val="005C75D3"/>
    <w:rsid w:val="005C7C1F"/>
    <w:rsid w:val="005C7C6C"/>
    <w:rsid w:val="005D0F44"/>
    <w:rsid w:val="005D42C0"/>
    <w:rsid w:val="005D5B3D"/>
    <w:rsid w:val="005D5B64"/>
    <w:rsid w:val="005D782D"/>
    <w:rsid w:val="005E30FA"/>
    <w:rsid w:val="005E4FEF"/>
    <w:rsid w:val="005E7714"/>
    <w:rsid w:val="005F23AE"/>
    <w:rsid w:val="005F7AF8"/>
    <w:rsid w:val="006015BA"/>
    <w:rsid w:val="0060284E"/>
    <w:rsid w:val="00614E85"/>
    <w:rsid w:val="006325D4"/>
    <w:rsid w:val="00632934"/>
    <w:rsid w:val="00632D65"/>
    <w:rsid w:val="00634990"/>
    <w:rsid w:val="00636C23"/>
    <w:rsid w:val="00640DFD"/>
    <w:rsid w:val="00642E2D"/>
    <w:rsid w:val="006515F9"/>
    <w:rsid w:val="0065334C"/>
    <w:rsid w:val="006564C1"/>
    <w:rsid w:val="006573AE"/>
    <w:rsid w:val="00660839"/>
    <w:rsid w:val="00664F87"/>
    <w:rsid w:val="00666461"/>
    <w:rsid w:val="006712ED"/>
    <w:rsid w:val="006721AF"/>
    <w:rsid w:val="00672360"/>
    <w:rsid w:val="00672661"/>
    <w:rsid w:val="00673B6C"/>
    <w:rsid w:val="00677841"/>
    <w:rsid w:val="00683B26"/>
    <w:rsid w:val="00685ED8"/>
    <w:rsid w:val="006872F0"/>
    <w:rsid w:val="00690741"/>
    <w:rsid w:val="00693491"/>
    <w:rsid w:val="00694C81"/>
    <w:rsid w:val="0069594D"/>
    <w:rsid w:val="00695E73"/>
    <w:rsid w:val="006A40EC"/>
    <w:rsid w:val="006A420A"/>
    <w:rsid w:val="006A54A7"/>
    <w:rsid w:val="006B0FFC"/>
    <w:rsid w:val="006B1C77"/>
    <w:rsid w:val="006B61C9"/>
    <w:rsid w:val="006B7B90"/>
    <w:rsid w:val="006C0956"/>
    <w:rsid w:val="006C23BB"/>
    <w:rsid w:val="006C47DB"/>
    <w:rsid w:val="006C55D8"/>
    <w:rsid w:val="006C6D1F"/>
    <w:rsid w:val="006D21E3"/>
    <w:rsid w:val="006D56E4"/>
    <w:rsid w:val="006D578C"/>
    <w:rsid w:val="006D6134"/>
    <w:rsid w:val="006E12C7"/>
    <w:rsid w:val="006E2C7D"/>
    <w:rsid w:val="006E3508"/>
    <w:rsid w:val="006E461E"/>
    <w:rsid w:val="006E4629"/>
    <w:rsid w:val="006E611E"/>
    <w:rsid w:val="006F0CCD"/>
    <w:rsid w:val="006F6350"/>
    <w:rsid w:val="006F7FFC"/>
    <w:rsid w:val="00700F39"/>
    <w:rsid w:val="00701B4D"/>
    <w:rsid w:val="007034EA"/>
    <w:rsid w:val="00707190"/>
    <w:rsid w:val="00710EE8"/>
    <w:rsid w:val="00712E3D"/>
    <w:rsid w:val="00712EA8"/>
    <w:rsid w:val="0071532C"/>
    <w:rsid w:val="007159A7"/>
    <w:rsid w:val="00715BF1"/>
    <w:rsid w:val="00716C5D"/>
    <w:rsid w:val="007173B0"/>
    <w:rsid w:val="00720CAE"/>
    <w:rsid w:val="007218E0"/>
    <w:rsid w:val="00727E60"/>
    <w:rsid w:val="00735BAD"/>
    <w:rsid w:val="00740A55"/>
    <w:rsid w:val="00741BBD"/>
    <w:rsid w:val="00744C8D"/>
    <w:rsid w:val="00745B85"/>
    <w:rsid w:val="00750F06"/>
    <w:rsid w:val="007563C6"/>
    <w:rsid w:val="00761C59"/>
    <w:rsid w:val="00764F2E"/>
    <w:rsid w:val="007658BB"/>
    <w:rsid w:val="00774F19"/>
    <w:rsid w:val="00784D8D"/>
    <w:rsid w:val="007870E2"/>
    <w:rsid w:val="00793A59"/>
    <w:rsid w:val="007967F3"/>
    <w:rsid w:val="007974A0"/>
    <w:rsid w:val="007A0DF5"/>
    <w:rsid w:val="007A589B"/>
    <w:rsid w:val="007B4A3C"/>
    <w:rsid w:val="007B6AA6"/>
    <w:rsid w:val="007D32BB"/>
    <w:rsid w:val="007D5BA7"/>
    <w:rsid w:val="007D7E19"/>
    <w:rsid w:val="007E4BE8"/>
    <w:rsid w:val="007E629D"/>
    <w:rsid w:val="007F2965"/>
    <w:rsid w:val="007F7EA8"/>
    <w:rsid w:val="00801601"/>
    <w:rsid w:val="0080213F"/>
    <w:rsid w:val="008022F9"/>
    <w:rsid w:val="00802EAC"/>
    <w:rsid w:val="008048FE"/>
    <w:rsid w:val="0080678F"/>
    <w:rsid w:val="008125B0"/>
    <w:rsid w:val="0081385C"/>
    <w:rsid w:val="00814F2C"/>
    <w:rsid w:val="0081603C"/>
    <w:rsid w:val="00823CB5"/>
    <w:rsid w:val="00824BCE"/>
    <w:rsid w:val="00826B6A"/>
    <w:rsid w:val="00835D05"/>
    <w:rsid w:val="008365DC"/>
    <w:rsid w:val="00841EB1"/>
    <w:rsid w:val="00843669"/>
    <w:rsid w:val="00847D56"/>
    <w:rsid w:val="008517BC"/>
    <w:rsid w:val="0085208C"/>
    <w:rsid w:val="008551D7"/>
    <w:rsid w:val="00862B33"/>
    <w:rsid w:val="00862B3E"/>
    <w:rsid w:val="00862F12"/>
    <w:rsid w:val="0086550B"/>
    <w:rsid w:val="00871A61"/>
    <w:rsid w:val="00873B94"/>
    <w:rsid w:val="008755DC"/>
    <w:rsid w:val="00877D86"/>
    <w:rsid w:val="008867E3"/>
    <w:rsid w:val="0089162A"/>
    <w:rsid w:val="00893072"/>
    <w:rsid w:val="008948DA"/>
    <w:rsid w:val="00895C55"/>
    <w:rsid w:val="00896196"/>
    <w:rsid w:val="008978AD"/>
    <w:rsid w:val="00897ECE"/>
    <w:rsid w:val="008A0154"/>
    <w:rsid w:val="008A38EB"/>
    <w:rsid w:val="008B2384"/>
    <w:rsid w:val="008B2C14"/>
    <w:rsid w:val="008B673B"/>
    <w:rsid w:val="008B73D5"/>
    <w:rsid w:val="008C0451"/>
    <w:rsid w:val="008C3154"/>
    <w:rsid w:val="008C7514"/>
    <w:rsid w:val="008D2637"/>
    <w:rsid w:val="008D324F"/>
    <w:rsid w:val="008D693E"/>
    <w:rsid w:val="008E095F"/>
    <w:rsid w:val="008E1C2F"/>
    <w:rsid w:val="008E2282"/>
    <w:rsid w:val="008E23ED"/>
    <w:rsid w:val="008E2949"/>
    <w:rsid w:val="008E6292"/>
    <w:rsid w:val="008E7D6C"/>
    <w:rsid w:val="008E7F9A"/>
    <w:rsid w:val="008F2D19"/>
    <w:rsid w:val="00901146"/>
    <w:rsid w:val="009014C4"/>
    <w:rsid w:val="0090289C"/>
    <w:rsid w:val="0090358F"/>
    <w:rsid w:val="00907BC9"/>
    <w:rsid w:val="0091048E"/>
    <w:rsid w:val="00911D11"/>
    <w:rsid w:val="0091436C"/>
    <w:rsid w:val="0091684B"/>
    <w:rsid w:val="00921A1E"/>
    <w:rsid w:val="00921D97"/>
    <w:rsid w:val="009309B7"/>
    <w:rsid w:val="00934D77"/>
    <w:rsid w:val="00936A37"/>
    <w:rsid w:val="00955658"/>
    <w:rsid w:val="00962AD7"/>
    <w:rsid w:val="009636E2"/>
    <w:rsid w:val="00964F91"/>
    <w:rsid w:val="00965306"/>
    <w:rsid w:val="009722FB"/>
    <w:rsid w:val="00973289"/>
    <w:rsid w:val="00973D1A"/>
    <w:rsid w:val="00976528"/>
    <w:rsid w:val="009855F0"/>
    <w:rsid w:val="00993168"/>
    <w:rsid w:val="009950F7"/>
    <w:rsid w:val="009A1A15"/>
    <w:rsid w:val="009A237F"/>
    <w:rsid w:val="009A30F2"/>
    <w:rsid w:val="009A6F5D"/>
    <w:rsid w:val="009B3AF7"/>
    <w:rsid w:val="009B4478"/>
    <w:rsid w:val="009B5964"/>
    <w:rsid w:val="009B6452"/>
    <w:rsid w:val="009C0183"/>
    <w:rsid w:val="009C2021"/>
    <w:rsid w:val="009C2533"/>
    <w:rsid w:val="009C5572"/>
    <w:rsid w:val="009D0608"/>
    <w:rsid w:val="009D0F11"/>
    <w:rsid w:val="009D501B"/>
    <w:rsid w:val="009D70C6"/>
    <w:rsid w:val="009E1277"/>
    <w:rsid w:val="009E1884"/>
    <w:rsid w:val="009F561E"/>
    <w:rsid w:val="009F576C"/>
    <w:rsid w:val="009F775A"/>
    <w:rsid w:val="00A01128"/>
    <w:rsid w:val="00A03216"/>
    <w:rsid w:val="00A03984"/>
    <w:rsid w:val="00A06BB2"/>
    <w:rsid w:val="00A07223"/>
    <w:rsid w:val="00A15407"/>
    <w:rsid w:val="00A174AE"/>
    <w:rsid w:val="00A176AD"/>
    <w:rsid w:val="00A2371B"/>
    <w:rsid w:val="00A23B61"/>
    <w:rsid w:val="00A25286"/>
    <w:rsid w:val="00A27515"/>
    <w:rsid w:val="00A30A64"/>
    <w:rsid w:val="00A420E3"/>
    <w:rsid w:val="00A4383F"/>
    <w:rsid w:val="00A440AD"/>
    <w:rsid w:val="00A45114"/>
    <w:rsid w:val="00A45617"/>
    <w:rsid w:val="00A4749D"/>
    <w:rsid w:val="00A5112D"/>
    <w:rsid w:val="00A54DF3"/>
    <w:rsid w:val="00A56D35"/>
    <w:rsid w:val="00A57C1E"/>
    <w:rsid w:val="00A643BF"/>
    <w:rsid w:val="00A704B2"/>
    <w:rsid w:val="00A7438D"/>
    <w:rsid w:val="00A7687A"/>
    <w:rsid w:val="00A90497"/>
    <w:rsid w:val="00A91C0C"/>
    <w:rsid w:val="00A940DA"/>
    <w:rsid w:val="00AA0512"/>
    <w:rsid w:val="00AA640A"/>
    <w:rsid w:val="00AB2D0D"/>
    <w:rsid w:val="00AB3DDE"/>
    <w:rsid w:val="00AB4474"/>
    <w:rsid w:val="00AB7F9A"/>
    <w:rsid w:val="00AC3626"/>
    <w:rsid w:val="00AC3B38"/>
    <w:rsid w:val="00AC5406"/>
    <w:rsid w:val="00AC5C8A"/>
    <w:rsid w:val="00AC5E49"/>
    <w:rsid w:val="00AC648F"/>
    <w:rsid w:val="00AC7EFA"/>
    <w:rsid w:val="00AD107C"/>
    <w:rsid w:val="00AD2CD6"/>
    <w:rsid w:val="00AE4166"/>
    <w:rsid w:val="00AE6D12"/>
    <w:rsid w:val="00AE7FAD"/>
    <w:rsid w:val="00AF04EC"/>
    <w:rsid w:val="00B00329"/>
    <w:rsid w:val="00B0073F"/>
    <w:rsid w:val="00B00848"/>
    <w:rsid w:val="00B02DCD"/>
    <w:rsid w:val="00B03961"/>
    <w:rsid w:val="00B21C38"/>
    <w:rsid w:val="00B245B6"/>
    <w:rsid w:val="00B30AEB"/>
    <w:rsid w:val="00B34881"/>
    <w:rsid w:val="00B422E5"/>
    <w:rsid w:val="00B42F80"/>
    <w:rsid w:val="00B45829"/>
    <w:rsid w:val="00B52884"/>
    <w:rsid w:val="00B57781"/>
    <w:rsid w:val="00B60913"/>
    <w:rsid w:val="00B60B75"/>
    <w:rsid w:val="00B64313"/>
    <w:rsid w:val="00B64819"/>
    <w:rsid w:val="00B6732A"/>
    <w:rsid w:val="00B7054E"/>
    <w:rsid w:val="00B75737"/>
    <w:rsid w:val="00B8012E"/>
    <w:rsid w:val="00B829DE"/>
    <w:rsid w:val="00B87E91"/>
    <w:rsid w:val="00B97A89"/>
    <w:rsid w:val="00BA66D1"/>
    <w:rsid w:val="00BA6D52"/>
    <w:rsid w:val="00BB33F3"/>
    <w:rsid w:val="00BC0116"/>
    <w:rsid w:val="00BC0FC2"/>
    <w:rsid w:val="00BC2437"/>
    <w:rsid w:val="00BD1715"/>
    <w:rsid w:val="00BD4CA5"/>
    <w:rsid w:val="00BE0503"/>
    <w:rsid w:val="00BE4707"/>
    <w:rsid w:val="00BE7044"/>
    <w:rsid w:val="00BF3D9F"/>
    <w:rsid w:val="00C01AB4"/>
    <w:rsid w:val="00C067E4"/>
    <w:rsid w:val="00C07B44"/>
    <w:rsid w:val="00C129A9"/>
    <w:rsid w:val="00C13CE0"/>
    <w:rsid w:val="00C170C1"/>
    <w:rsid w:val="00C22491"/>
    <w:rsid w:val="00C31727"/>
    <w:rsid w:val="00C33A9D"/>
    <w:rsid w:val="00C37AAC"/>
    <w:rsid w:val="00C42584"/>
    <w:rsid w:val="00C43569"/>
    <w:rsid w:val="00C543EE"/>
    <w:rsid w:val="00C607C1"/>
    <w:rsid w:val="00C6137F"/>
    <w:rsid w:val="00C63BF0"/>
    <w:rsid w:val="00C63E6A"/>
    <w:rsid w:val="00C64924"/>
    <w:rsid w:val="00C6606D"/>
    <w:rsid w:val="00C7157E"/>
    <w:rsid w:val="00C732BC"/>
    <w:rsid w:val="00C74BF3"/>
    <w:rsid w:val="00C76091"/>
    <w:rsid w:val="00C770BD"/>
    <w:rsid w:val="00C8020A"/>
    <w:rsid w:val="00C85915"/>
    <w:rsid w:val="00C87BB1"/>
    <w:rsid w:val="00C92467"/>
    <w:rsid w:val="00CA59F7"/>
    <w:rsid w:val="00CA7637"/>
    <w:rsid w:val="00CB08B5"/>
    <w:rsid w:val="00CB0BE4"/>
    <w:rsid w:val="00CB0E34"/>
    <w:rsid w:val="00CB6762"/>
    <w:rsid w:val="00CC0507"/>
    <w:rsid w:val="00CC2E9A"/>
    <w:rsid w:val="00CC536B"/>
    <w:rsid w:val="00CC56CE"/>
    <w:rsid w:val="00CD2D0D"/>
    <w:rsid w:val="00CD41F1"/>
    <w:rsid w:val="00CD5EB1"/>
    <w:rsid w:val="00CE3C3C"/>
    <w:rsid w:val="00CE3CA1"/>
    <w:rsid w:val="00CF1E73"/>
    <w:rsid w:val="00CF32AC"/>
    <w:rsid w:val="00D00B56"/>
    <w:rsid w:val="00D0192C"/>
    <w:rsid w:val="00D053D6"/>
    <w:rsid w:val="00D071D8"/>
    <w:rsid w:val="00D0728F"/>
    <w:rsid w:val="00D0757D"/>
    <w:rsid w:val="00D118AD"/>
    <w:rsid w:val="00D11BD1"/>
    <w:rsid w:val="00D12959"/>
    <w:rsid w:val="00D138F8"/>
    <w:rsid w:val="00D14CF8"/>
    <w:rsid w:val="00D15796"/>
    <w:rsid w:val="00D21F1A"/>
    <w:rsid w:val="00D24599"/>
    <w:rsid w:val="00D26AFC"/>
    <w:rsid w:val="00D30B3B"/>
    <w:rsid w:val="00D32A7D"/>
    <w:rsid w:val="00D33A5A"/>
    <w:rsid w:val="00D4212F"/>
    <w:rsid w:val="00D44963"/>
    <w:rsid w:val="00D44B5B"/>
    <w:rsid w:val="00D45937"/>
    <w:rsid w:val="00D47CC1"/>
    <w:rsid w:val="00D47E34"/>
    <w:rsid w:val="00D53DF9"/>
    <w:rsid w:val="00D5765D"/>
    <w:rsid w:val="00D6203A"/>
    <w:rsid w:val="00D63330"/>
    <w:rsid w:val="00D6437C"/>
    <w:rsid w:val="00D64AC2"/>
    <w:rsid w:val="00D67471"/>
    <w:rsid w:val="00D679F7"/>
    <w:rsid w:val="00D70DD4"/>
    <w:rsid w:val="00D7108A"/>
    <w:rsid w:val="00D75B0B"/>
    <w:rsid w:val="00D7603A"/>
    <w:rsid w:val="00D8044D"/>
    <w:rsid w:val="00D80C4C"/>
    <w:rsid w:val="00D84692"/>
    <w:rsid w:val="00D92213"/>
    <w:rsid w:val="00D92A5A"/>
    <w:rsid w:val="00D96B90"/>
    <w:rsid w:val="00DA01D7"/>
    <w:rsid w:val="00DA29B3"/>
    <w:rsid w:val="00DA368E"/>
    <w:rsid w:val="00DA5098"/>
    <w:rsid w:val="00DA6CD9"/>
    <w:rsid w:val="00DB3739"/>
    <w:rsid w:val="00DB39A6"/>
    <w:rsid w:val="00DB5252"/>
    <w:rsid w:val="00DC3A30"/>
    <w:rsid w:val="00DD1515"/>
    <w:rsid w:val="00DE109F"/>
    <w:rsid w:val="00DE33D2"/>
    <w:rsid w:val="00DE4B3D"/>
    <w:rsid w:val="00DE6C39"/>
    <w:rsid w:val="00DF2450"/>
    <w:rsid w:val="00E01636"/>
    <w:rsid w:val="00E077BA"/>
    <w:rsid w:val="00E1179D"/>
    <w:rsid w:val="00E20B44"/>
    <w:rsid w:val="00E22E18"/>
    <w:rsid w:val="00E240C5"/>
    <w:rsid w:val="00E25867"/>
    <w:rsid w:val="00E2644F"/>
    <w:rsid w:val="00E2675E"/>
    <w:rsid w:val="00E27C01"/>
    <w:rsid w:val="00E302C6"/>
    <w:rsid w:val="00E35FAD"/>
    <w:rsid w:val="00E37243"/>
    <w:rsid w:val="00E43DB2"/>
    <w:rsid w:val="00E51BF6"/>
    <w:rsid w:val="00E52396"/>
    <w:rsid w:val="00E563C4"/>
    <w:rsid w:val="00E66BA4"/>
    <w:rsid w:val="00E70AB4"/>
    <w:rsid w:val="00E724A5"/>
    <w:rsid w:val="00E7372B"/>
    <w:rsid w:val="00E7656D"/>
    <w:rsid w:val="00E770F0"/>
    <w:rsid w:val="00E8184E"/>
    <w:rsid w:val="00E86D1B"/>
    <w:rsid w:val="00E873EC"/>
    <w:rsid w:val="00E90898"/>
    <w:rsid w:val="00EA24BA"/>
    <w:rsid w:val="00EB4E0E"/>
    <w:rsid w:val="00EC38CE"/>
    <w:rsid w:val="00EC7436"/>
    <w:rsid w:val="00EE09D4"/>
    <w:rsid w:val="00EE1730"/>
    <w:rsid w:val="00EE2F16"/>
    <w:rsid w:val="00EE43D0"/>
    <w:rsid w:val="00EF5007"/>
    <w:rsid w:val="00EF711D"/>
    <w:rsid w:val="00F00219"/>
    <w:rsid w:val="00F02D8E"/>
    <w:rsid w:val="00F03FEB"/>
    <w:rsid w:val="00F042D8"/>
    <w:rsid w:val="00F047FE"/>
    <w:rsid w:val="00F05A38"/>
    <w:rsid w:val="00F13E20"/>
    <w:rsid w:val="00F17431"/>
    <w:rsid w:val="00F30823"/>
    <w:rsid w:val="00F30ECE"/>
    <w:rsid w:val="00F326CD"/>
    <w:rsid w:val="00F36862"/>
    <w:rsid w:val="00F36942"/>
    <w:rsid w:val="00F4448A"/>
    <w:rsid w:val="00F44AB0"/>
    <w:rsid w:val="00F466E8"/>
    <w:rsid w:val="00F536E3"/>
    <w:rsid w:val="00F55D28"/>
    <w:rsid w:val="00F56AEC"/>
    <w:rsid w:val="00F577A3"/>
    <w:rsid w:val="00F606F7"/>
    <w:rsid w:val="00F6098D"/>
    <w:rsid w:val="00F8184E"/>
    <w:rsid w:val="00F82026"/>
    <w:rsid w:val="00F853F5"/>
    <w:rsid w:val="00F90C21"/>
    <w:rsid w:val="00F91467"/>
    <w:rsid w:val="00F94AF9"/>
    <w:rsid w:val="00F95530"/>
    <w:rsid w:val="00F95FD6"/>
    <w:rsid w:val="00FA130A"/>
    <w:rsid w:val="00FA50A3"/>
    <w:rsid w:val="00FA74EF"/>
    <w:rsid w:val="00FB3A5C"/>
    <w:rsid w:val="00FB4214"/>
    <w:rsid w:val="00FB556E"/>
    <w:rsid w:val="00FC2439"/>
    <w:rsid w:val="00FC5D16"/>
    <w:rsid w:val="00FE1FDB"/>
    <w:rsid w:val="00FE2BB6"/>
    <w:rsid w:val="00FE49B1"/>
    <w:rsid w:val="00FE6CFC"/>
    <w:rsid w:val="00FF18D7"/>
    <w:rsid w:val="00FF609A"/>
    <w:rsid w:val="00FF6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437B70"/>
  <w15:docId w15:val="{BDE62A57-C0BA-4A1B-9118-48DF7D97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14"/>
    <w:pPr>
      <w:spacing w:after="0" w:line="240" w:lineRule="auto"/>
    </w:pPr>
    <w:rPr>
      <w:rFonts w:eastAsiaTheme="minorEastAsia"/>
      <w:sz w:val="24"/>
      <w:szCs w:val="24"/>
      <w:lang w:val="es-ES_tradnl"/>
    </w:rPr>
  </w:style>
  <w:style w:type="paragraph" w:styleId="Ttulo2">
    <w:name w:val="heading 2"/>
    <w:basedOn w:val="Normal"/>
    <w:link w:val="Ttulo2Car"/>
    <w:uiPriority w:val="1"/>
    <w:qFormat/>
    <w:rsid w:val="00215F40"/>
    <w:pPr>
      <w:widowControl w:val="0"/>
      <w:autoSpaceDE w:val="0"/>
      <w:autoSpaceDN w:val="0"/>
      <w:ind w:left="884"/>
      <w:outlineLvl w:val="1"/>
    </w:pPr>
    <w:rPr>
      <w:rFonts w:ascii="Arial" w:eastAsia="Arial" w:hAnsi="Arial" w:cs="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C7514"/>
    <w:pPr>
      <w:ind w:left="720"/>
      <w:contextualSpacing/>
    </w:pPr>
  </w:style>
  <w:style w:type="paragraph" w:styleId="Piedepgina">
    <w:name w:val="footer"/>
    <w:basedOn w:val="Normal"/>
    <w:link w:val="PiedepginaCar"/>
    <w:uiPriority w:val="99"/>
    <w:unhideWhenUsed/>
    <w:rsid w:val="008C7514"/>
    <w:pPr>
      <w:tabs>
        <w:tab w:val="center" w:pos="4419"/>
        <w:tab w:val="right" w:pos="8838"/>
      </w:tabs>
    </w:pPr>
  </w:style>
  <w:style w:type="character" w:customStyle="1" w:styleId="PiedepginaCar">
    <w:name w:val="Pie de página Car"/>
    <w:basedOn w:val="Fuentedeprrafopredeter"/>
    <w:link w:val="Piedepgina"/>
    <w:uiPriority w:val="99"/>
    <w:rsid w:val="008C7514"/>
    <w:rPr>
      <w:rFonts w:eastAsiaTheme="minorEastAsia"/>
      <w:sz w:val="24"/>
      <w:szCs w:val="24"/>
      <w:lang w:val="es-ES_tradnl"/>
    </w:rPr>
  </w:style>
  <w:style w:type="character" w:customStyle="1" w:styleId="PrrafodelistaCar">
    <w:name w:val="Párrafo de lista Car"/>
    <w:link w:val="Prrafodelista"/>
    <w:uiPriority w:val="34"/>
    <w:locked/>
    <w:rsid w:val="008C7514"/>
    <w:rPr>
      <w:rFonts w:eastAsiaTheme="minorEastAsia"/>
      <w:sz w:val="24"/>
      <w:szCs w:val="24"/>
      <w:lang w:val="es-ES_tradnl"/>
    </w:rPr>
  </w:style>
  <w:style w:type="paragraph" w:customStyle="1" w:styleId="Texto">
    <w:name w:val="Texto"/>
    <w:basedOn w:val="Normal"/>
    <w:link w:val="TextoCar"/>
    <w:rsid w:val="008C751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8C7514"/>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8C7514"/>
    <w:rPr>
      <w:sz w:val="16"/>
      <w:szCs w:val="16"/>
    </w:rPr>
  </w:style>
  <w:style w:type="paragraph" w:styleId="Textocomentario">
    <w:name w:val="annotation text"/>
    <w:basedOn w:val="Normal"/>
    <w:link w:val="TextocomentarioCar"/>
    <w:unhideWhenUsed/>
    <w:rsid w:val="008C7514"/>
    <w:rPr>
      <w:sz w:val="20"/>
      <w:szCs w:val="20"/>
    </w:rPr>
  </w:style>
  <w:style w:type="character" w:customStyle="1" w:styleId="TextocomentarioCar">
    <w:name w:val="Texto comentario Car"/>
    <w:basedOn w:val="Fuentedeprrafopredeter"/>
    <w:link w:val="Textocomentario"/>
    <w:rsid w:val="008C7514"/>
    <w:rPr>
      <w:rFonts w:eastAsiaTheme="minorEastAsia"/>
      <w:sz w:val="20"/>
      <w:szCs w:val="20"/>
      <w:lang w:val="es-ES_tradnl"/>
    </w:rPr>
  </w:style>
  <w:style w:type="character" w:customStyle="1" w:styleId="ROMANOSCar">
    <w:name w:val="ROMANOS Car"/>
    <w:link w:val="ROMANOS"/>
    <w:locked/>
    <w:rsid w:val="008C7514"/>
    <w:rPr>
      <w:rFonts w:ascii="Arial" w:hAnsi="Arial" w:cs="Arial"/>
      <w:sz w:val="18"/>
      <w:szCs w:val="18"/>
      <w:lang w:eastAsia="es-ES"/>
    </w:rPr>
  </w:style>
  <w:style w:type="paragraph" w:customStyle="1" w:styleId="ROMANOS">
    <w:name w:val="ROMANOS"/>
    <w:basedOn w:val="Normal"/>
    <w:link w:val="ROMANOSCar"/>
    <w:rsid w:val="008C7514"/>
    <w:pPr>
      <w:tabs>
        <w:tab w:val="left" w:pos="720"/>
      </w:tabs>
      <w:spacing w:after="101" w:line="216" w:lineRule="exact"/>
      <w:ind w:left="720" w:hanging="432"/>
      <w:jc w:val="both"/>
    </w:pPr>
    <w:rPr>
      <w:rFonts w:ascii="Arial" w:eastAsiaTheme="minorHAnsi" w:hAnsi="Arial" w:cs="Arial"/>
      <w:sz w:val="18"/>
      <w:szCs w:val="18"/>
      <w:lang w:val="es-MX" w:eastAsia="es-ES"/>
    </w:rPr>
  </w:style>
  <w:style w:type="paragraph" w:styleId="Textodeglobo">
    <w:name w:val="Balloon Text"/>
    <w:basedOn w:val="Normal"/>
    <w:link w:val="TextodegloboCar"/>
    <w:uiPriority w:val="99"/>
    <w:semiHidden/>
    <w:unhideWhenUsed/>
    <w:rsid w:val="008C7514"/>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514"/>
    <w:rPr>
      <w:rFonts w:ascii="Tahoma" w:eastAsiaTheme="minorEastAsia" w:hAnsi="Tahoma" w:cs="Tahoma"/>
      <w:sz w:val="16"/>
      <w:szCs w:val="16"/>
      <w:lang w:val="es-ES_tradnl"/>
    </w:rPr>
  </w:style>
  <w:style w:type="paragraph" w:styleId="Asuntodelcomentario">
    <w:name w:val="annotation subject"/>
    <w:basedOn w:val="Textocomentario"/>
    <w:next w:val="Textocomentario"/>
    <w:link w:val="AsuntodelcomentarioCar"/>
    <w:uiPriority w:val="99"/>
    <w:semiHidden/>
    <w:unhideWhenUsed/>
    <w:rsid w:val="00FC2439"/>
    <w:rPr>
      <w:b/>
      <w:bCs/>
    </w:rPr>
  </w:style>
  <w:style w:type="character" w:customStyle="1" w:styleId="AsuntodelcomentarioCar">
    <w:name w:val="Asunto del comentario Car"/>
    <w:basedOn w:val="TextocomentarioCar"/>
    <w:link w:val="Asuntodelcomentario"/>
    <w:uiPriority w:val="99"/>
    <w:semiHidden/>
    <w:rsid w:val="00FC2439"/>
    <w:rPr>
      <w:rFonts w:eastAsiaTheme="minorEastAsia"/>
      <w:b/>
      <w:bCs/>
      <w:sz w:val="20"/>
      <w:szCs w:val="20"/>
      <w:lang w:val="es-ES_tradnl"/>
    </w:rPr>
  </w:style>
  <w:style w:type="paragraph" w:styleId="Encabezado">
    <w:name w:val="header"/>
    <w:basedOn w:val="Normal"/>
    <w:link w:val="EncabezadoCar"/>
    <w:uiPriority w:val="99"/>
    <w:unhideWhenUsed/>
    <w:rsid w:val="005C2E37"/>
    <w:pPr>
      <w:tabs>
        <w:tab w:val="center" w:pos="4419"/>
        <w:tab w:val="right" w:pos="8838"/>
      </w:tabs>
    </w:pPr>
  </w:style>
  <w:style w:type="character" w:customStyle="1" w:styleId="EncabezadoCar">
    <w:name w:val="Encabezado Car"/>
    <w:basedOn w:val="Fuentedeprrafopredeter"/>
    <w:link w:val="Encabezado"/>
    <w:uiPriority w:val="99"/>
    <w:rsid w:val="005C2E37"/>
    <w:rPr>
      <w:rFonts w:eastAsiaTheme="minorEastAsia"/>
      <w:sz w:val="24"/>
      <w:szCs w:val="24"/>
      <w:lang w:val="es-ES_tradnl"/>
    </w:rPr>
  </w:style>
  <w:style w:type="character" w:styleId="Textoennegrita">
    <w:name w:val="Strong"/>
    <w:basedOn w:val="Fuentedeprrafopredeter"/>
    <w:uiPriority w:val="22"/>
    <w:qFormat/>
    <w:rsid w:val="00D7603A"/>
    <w:rPr>
      <w:b/>
      <w:bCs/>
    </w:rPr>
  </w:style>
  <w:style w:type="character" w:customStyle="1" w:styleId="Ttulo2Car">
    <w:name w:val="Título 2 Car"/>
    <w:basedOn w:val="Fuentedeprrafopredeter"/>
    <w:link w:val="Ttulo2"/>
    <w:uiPriority w:val="1"/>
    <w:rsid w:val="00215F40"/>
    <w:rPr>
      <w:rFonts w:ascii="Arial" w:eastAsia="Arial" w:hAnsi="Arial" w:cs="Arial"/>
      <w:b/>
      <w:bCs/>
      <w:sz w:val="18"/>
      <w:szCs w:val="18"/>
      <w:lang w:val="en-US"/>
    </w:rPr>
  </w:style>
  <w:style w:type="paragraph" w:customStyle="1" w:styleId="ANOTACION">
    <w:name w:val="ANOTACION"/>
    <w:basedOn w:val="Normal"/>
    <w:link w:val="ANOTACIONCar"/>
    <w:rsid w:val="002231C9"/>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ANOTACIONCar">
    <w:name w:val="ANOTACION Car"/>
    <w:link w:val="ANOTACION"/>
    <w:locked/>
    <w:rsid w:val="002231C9"/>
    <w:rPr>
      <w:rFonts w:ascii="Times New Roman" w:eastAsia="Times New Roman" w:hAnsi="Times New Roman" w:cs="Times New Roman"/>
      <w:b/>
      <w:sz w:val="18"/>
      <w:szCs w:val="20"/>
      <w:lang w:val="es-ES_tradnl" w:eastAsia="es-ES"/>
    </w:rPr>
  </w:style>
  <w:style w:type="paragraph" w:styleId="Revisin">
    <w:name w:val="Revision"/>
    <w:hidden/>
    <w:uiPriority w:val="99"/>
    <w:rsid w:val="00F44AB0"/>
    <w:pPr>
      <w:spacing w:after="0" w:line="240" w:lineRule="auto"/>
    </w:pPr>
    <w:rPr>
      <w:rFonts w:eastAsiaTheme="minorEastAsia"/>
      <w:sz w:val="24"/>
      <w:szCs w:val="24"/>
      <w:lang w:val="es-ES_tradnl"/>
    </w:rPr>
  </w:style>
  <w:style w:type="table" w:styleId="Tablaconcuadrcula">
    <w:name w:val="Table Grid"/>
    <w:basedOn w:val="Tablanormal"/>
    <w:uiPriority w:val="39"/>
    <w:rsid w:val="00A4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673B"/>
    <w:rPr>
      <w:color w:val="0000FF" w:themeColor="hyperlink"/>
      <w:u w:val="single"/>
    </w:rPr>
  </w:style>
  <w:style w:type="paragraph" w:styleId="Textonotaalfinal">
    <w:name w:val="endnote text"/>
    <w:basedOn w:val="Normal"/>
    <w:link w:val="TextonotaalfinalCar"/>
    <w:uiPriority w:val="99"/>
    <w:semiHidden/>
    <w:unhideWhenUsed/>
    <w:rsid w:val="00D47CC1"/>
    <w:rPr>
      <w:sz w:val="20"/>
      <w:szCs w:val="20"/>
    </w:rPr>
  </w:style>
  <w:style w:type="character" w:customStyle="1" w:styleId="TextonotaalfinalCar">
    <w:name w:val="Texto nota al final Car"/>
    <w:basedOn w:val="Fuentedeprrafopredeter"/>
    <w:link w:val="Textonotaalfinal"/>
    <w:uiPriority w:val="99"/>
    <w:semiHidden/>
    <w:rsid w:val="00D47CC1"/>
    <w:rPr>
      <w:rFonts w:eastAsiaTheme="minorEastAsia"/>
      <w:sz w:val="20"/>
      <w:szCs w:val="20"/>
      <w:lang w:val="es-ES_tradnl"/>
    </w:rPr>
  </w:style>
  <w:style w:type="character" w:styleId="Refdenotaalfinal">
    <w:name w:val="endnote reference"/>
    <w:basedOn w:val="Fuentedeprrafopredeter"/>
    <w:uiPriority w:val="99"/>
    <w:semiHidden/>
    <w:unhideWhenUsed/>
    <w:rsid w:val="00D47CC1"/>
    <w:rPr>
      <w:vertAlign w:val="superscript"/>
    </w:rPr>
  </w:style>
  <w:style w:type="paragraph" w:customStyle="1" w:styleId="INCISO">
    <w:name w:val="INCISO"/>
    <w:basedOn w:val="Normal"/>
    <w:rsid w:val="001D71FE"/>
    <w:pPr>
      <w:spacing w:after="101" w:line="216" w:lineRule="exact"/>
      <w:ind w:left="1080" w:hanging="360"/>
      <w:jc w:val="both"/>
    </w:pPr>
    <w:rPr>
      <w:rFonts w:ascii="Arial" w:eastAsia="Times New Roman"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2000">
      <w:bodyDiv w:val="1"/>
      <w:marLeft w:val="0"/>
      <w:marRight w:val="0"/>
      <w:marTop w:val="0"/>
      <w:marBottom w:val="0"/>
      <w:divBdr>
        <w:top w:val="none" w:sz="0" w:space="0" w:color="auto"/>
        <w:left w:val="none" w:sz="0" w:space="0" w:color="auto"/>
        <w:bottom w:val="none" w:sz="0" w:space="0" w:color="auto"/>
        <w:right w:val="none" w:sz="0" w:space="0" w:color="auto"/>
      </w:divBdr>
    </w:div>
    <w:div w:id="1844733351">
      <w:bodyDiv w:val="1"/>
      <w:marLeft w:val="0"/>
      <w:marRight w:val="0"/>
      <w:marTop w:val="0"/>
      <w:marBottom w:val="0"/>
      <w:divBdr>
        <w:top w:val="none" w:sz="0" w:space="0" w:color="auto"/>
        <w:left w:val="none" w:sz="0" w:space="0" w:color="auto"/>
        <w:bottom w:val="none" w:sz="0" w:space="0" w:color="auto"/>
        <w:right w:val="none" w:sz="0" w:space="0" w:color="auto"/>
      </w:divBdr>
    </w:div>
    <w:div w:id="19855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FFB5-AC86-473A-90FD-22CAB3F5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3B716E-068C-476B-AFB7-11C55DBCB8E7}">
  <ds:schemaRefs>
    <ds:schemaRef ds:uri="http://schemas.microsoft.com/sharepoint/v3/contenttype/forms"/>
  </ds:schemaRefs>
</ds:datastoreItem>
</file>

<file path=customXml/itemProps3.xml><?xml version="1.0" encoding="utf-8"?>
<ds:datastoreItem xmlns:ds="http://schemas.openxmlformats.org/officeDocument/2006/customXml" ds:itemID="{1C8CFC71-B76C-487E-9DC1-8E44BD01BC6E}">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9C3BF46-6B14-451D-9A4B-333FA09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Rodolfo Galvan Saracho</dc:creator>
  <cp:lastModifiedBy>Yaratzet Funes Lopez</cp:lastModifiedBy>
  <cp:revision>5</cp:revision>
  <cp:lastPrinted>2019-03-25T22:55:00Z</cp:lastPrinted>
  <dcterms:created xsi:type="dcterms:W3CDTF">2019-03-25T20:16:00Z</dcterms:created>
  <dcterms:modified xsi:type="dcterms:W3CDTF">2019-03-25T22:55:00Z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350026315</vt:i4>
  </property>
</Properties>
</file>