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2953"/>
        <w:gridCol w:w="18"/>
        <w:gridCol w:w="2395"/>
        <w:gridCol w:w="283"/>
        <w:gridCol w:w="3004"/>
      </w:tblGrid>
      <w:tr w:rsidR="00041581" w:rsidRPr="00A51874" w14:paraId="791AB192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70AD47" w:themeFill="accent6"/>
            <w:vAlign w:val="center"/>
          </w:tcPr>
          <w:p w14:paraId="03BCB28E" w14:textId="3C1080CA" w:rsidR="00041581" w:rsidRDefault="006A254E" w:rsidP="002E343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87555E" w:rsidRPr="00F61465" w14:paraId="68606D30" w14:textId="77777777" w:rsidTr="000A6581">
        <w:trPr>
          <w:trHeight w:val="440"/>
        </w:trPr>
        <w:tc>
          <w:tcPr>
            <w:tcW w:w="113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04666C96" w14:textId="77777777" w:rsidR="0087555E" w:rsidRPr="00F61465" w:rsidRDefault="0087555E" w:rsidP="000A6581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1B0C6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87555E" w:rsidRPr="004E5529" w14:paraId="3812862A" w14:textId="77777777" w:rsidTr="000A6581">
        <w:trPr>
          <w:trHeight w:val="440"/>
        </w:trPr>
        <w:tc>
          <w:tcPr>
            <w:tcW w:w="56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5649BB34" w14:textId="77777777" w:rsidR="0087555E" w:rsidRPr="004E5529" w:rsidRDefault="0087555E" w:rsidP="000A6581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sustituir:</w:t>
            </w:r>
          </w:p>
        </w:tc>
        <w:tc>
          <w:tcPr>
            <w:tcW w:w="56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9FA1E4" w14:textId="77777777" w:rsidR="0087555E" w:rsidRPr="004E5529" w:rsidRDefault="0087555E" w:rsidP="000A658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0A3B90" w14:paraId="4A8DC4FA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2EFD9" w:themeFill="accent6" w:themeFillTint="33"/>
          </w:tcPr>
          <w:p w14:paraId="2692031A" w14:textId="4763DC9B" w:rsidR="000A3B90" w:rsidRPr="000A3B90" w:rsidRDefault="003D7CE6" w:rsidP="000A3B90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IXP</w:t>
            </w:r>
          </w:p>
        </w:tc>
      </w:tr>
      <w:tr w:rsidR="003D7CE6" w:rsidRPr="000A3B90" w14:paraId="59D5490E" w14:textId="77777777" w:rsidTr="0043769D">
        <w:trPr>
          <w:trHeight w:val="440"/>
        </w:trPr>
        <w:tc>
          <w:tcPr>
            <w:tcW w:w="2403" w:type="dxa"/>
            <w:shd w:val="clear" w:color="auto" w:fill="F2F2F2" w:themeFill="background1" w:themeFillShade="F2"/>
            <w:vAlign w:val="center"/>
          </w:tcPr>
          <w:p w14:paraId="3BCA7E11" w14:textId="6814AB28" w:rsidR="003D7CE6" w:rsidRPr="000A3B90" w:rsidRDefault="003D7CE6" w:rsidP="00212F03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Razón social del IXP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936" w:type="dxa"/>
            <w:gridSpan w:val="6"/>
            <w:shd w:val="clear" w:color="auto" w:fill="auto"/>
          </w:tcPr>
          <w:p w14:paraId="2AAA1430" w14:textId="2F97D756" w:rsidR="003D7CE6" w:rsidRPr="003D7CE6" w:rsidRDefault="003D7CE6" w:rsidP="003D7CE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3D7CE6" w:rsidRPr="003D7CE6" w14:paraId="0182FA08" w14:textId="77777777" w:rsidTr="003D7CE6">
        <w:trPr>
          <w:trHeight w:val="440"/>
        </w:trPr>
        <w:tc>
          <w:tcPr>
            <w:tcW w:w="11339" w:type="dxa"/>
            <w:gridSpan w:val="7"/>
            <w:shd w:val="clear" w:color="auto" w:fill="auto"/>
            <w:vAlign w:val="center"/>
          </w:tcPr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59"/>
              <w:gridCol w:w="1370"/>
              <w:gridCol w:w="799"/>
              <w:gridCol w:w="278"/>
              <w:gridCol w:w="980"/>
              <w:gridCol w:w="235"/>
              <w:gridCol w:w="576"/>
              <w:gridCol w:w="372"/>
              <w:gridCol w:w="14"/>
              <w:gridCol w:w="602"/>
              <w:gridCol w:w="2955"/>
            </w:tblGrid>
            <w:tr w:rsidR="003D7CE6" w:rsidRPr="003D7CE6" w14:paraId="309E037B" w14:textId="77777777" w:rsidTr="003D7CE6">
              <w:tc>
                <w:tcPr>
                  <w:tcW w:w="2729" w:type="dxa"/>
                  <w:vMerge w:val="restart"/>
                  <w:vAlign w:val="center"/>
                </w:tcPr>
                <w:p w14:paraId="34B1E11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DOMICILIO SOCIAL:</w:t>
                  </w: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27145C4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Calle:</w:t>
                  </w:r>
                </w:p>
              </w:tc>
              <w:tc>
                <w:tcPr>
                  <w:tcW w:w="699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43F52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9368BD0" w14:textId="77777777" w:rsidTr="003D7CE6">
              <w:tc>
                <w:tcPr>
                  <w:tcW w:w="2729" w:type="dxa"/>
                  <w:vMerge/>
                </w:tcPr>
                <w:p w14:paraId="38F8659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C5E3EE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9EFC3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14:paraId="0C3F29A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</w:tcBorders>
                </w:tcPr>
                <w:p w14:paraId="6E2D59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E1F77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3E008E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24C2F40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619073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6AB4420" w14:textId="77777777" w:rsidTr="003D7CE6">
              <w:tc>
                <w:tcPr>
                  <w:tcW w:w="2729" w:type="dxa"/>
                  <w:vMerge/>
                </w:tcPr>
                <w:p w14:paraId="6C9EABA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E2C715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No. Ext.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44B9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left w:val="single" w:sz="4" w:space="0" w:color="auto"/>
                  </w:tcBorders>
                </w:tcPr>
                <w:p w14:paraId="01D5339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right w:val="single" w:sz="4" w:space="0" w:color="auto"/>
                  </w:tcBorders>
                </w:tcPr>
                <w:p w14:paraId="6B2980E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 xml:space="preserve">No. 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Int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3BFBE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left w:val="single" w:sz="4" w:space="0" w:color="auto"/>
                  </w:tcBorders>
                </w:tcPr>
                <w:p w14:paraId="6C1FBD0E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right w:val="single" w:sz="4" w:space="0" w:color="auto"/>
                  </w:tcBorders>
                </w:tcPr>
                <w:p w14:paraId="18A4A48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C.P.</w:t>
                  </w: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9360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E6AECB2" w14:textId="77777777" w:rsidTr="003D7CE6">
              <w:tc>
                <w:tcPr>
                  <w:tcW w:w="2729" w:type="dxa"/>
                  <w:vMerge/>
                </w:tcPr>
                <w:p w14:paraId="63614A7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67315C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16EC2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14:paraId="126F4A6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bottom w:val="single" w:sz="4" w:space="0" w:color="auto"/>
                  </w:tcBorders>
                </w:tcPr>
                <w:p w14:paraId="5284F80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22CE6E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bottom w:val="single" w:sz="4" w:space="0" w:color="auto"/>
                  </w:tcBorders>
                </w:tcPr>
                <w:p w14:paraId="1FA255F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bottom w:val="single" w:sz="4" w:space="0" w:color="auto"/>
                  </w:tcBorders>
                </w:tcPr>
                <w:p w14:paraId="31C9248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</w:tcBorders>
                </w:tcPr>
                <w:p w14:paraId="0C8BE8B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ED981EE" w14:textId="77777777" w:rsidTr="003D7CE6">
              <w:tc>
                <w:tcPr>
                  <w:tcW w:w="2729" w:type="dxa"/>
                  <w:vMerge/>
                </w:tcPr>
                <w:p w14:paraId="1707686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23D9F2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Colonia:</w:t>
                  </w:r>
                </w:p>
              </w:tc>
              <w:tc>
                <w:tcPr>
                  <w:tcW w:w="391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02DB4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left w:val="single" w:sz="4" w:space="0" w:color="auto"/>
                  </w:tcBorders>
                </w:tcPr>
                <w:p w14:paraId="44B6409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EC44F2C" w14:textId="77777777" w:rsidTr="003D7CE6">
              <w:tc>
                <w:tcPr>
                  <w:tcW w:w="2729" w:type="dxa"/>
                  <w:vMerge/>
                </w:tcPr>
                <w:p w14:paraId="195A587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3A0067E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9EFC3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F522E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A40740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</w:tcBorders>
                </w:tcPr>
                <w:p w14:paraId="05AFBE5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4225868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34A736C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</w:tcPr>
                <w:p w14:paraId="0DEE01B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A60FD49" w14:textId="77777777" w:rsidTr="003D7CE6">
              <w:tc>
                <w:tcPr>
                  <w:tcW w:w="2729" w:type="dxa"/>
                  <w:vMerge/>
                </w:tcPr>
                <w:p w14:paraId="4C1E43B2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017CF1E" w14:textId="7A36158B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Alcaldía/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Mpio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21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1885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14:paraId="5A894926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955" w:type="dxa"/>
                  <w:gridSpan w:val="2"/>
                  <w:tcBorders>
                    <w:right w:val="single" w:sz="4" w:space="0" w:color="auto"/>
                  </w:tcBorders>
                </w:tcPr>
                <w:p w14:paraId="5FC8304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Estado:</w:t>
                  </w:r>
                </w:p>
              </w:tc>
              <w:tc>
                <w:tcPr>
                  <w:tcW w:w="36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0650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65E1AC63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p w14:paraId="1D9F4E20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1370"/>
              <w:gridCol w:w="799"/>
              <w:gridCol w:w="278"/>
              <w:gridCol w:w="980"/>
              <w:gridCol w:w="235"/>
              <w:gridCol w:w="576"/>
              <w:gridCol w:w="372"/>
              <w:gridCol w:w="14"/>
              <w:gridCol w:w="602"/>
              <w:gridCol w:w="2954"/>
            </w:tblGrid>
            <w:tr w:rsidR="003D7CE6" w:rsidRPr="003D7CE6" w14:paraId="666842E0" w14:textId="77777777" w:rsidTr="003D7CE6">
              <w:tc>
                <w:tcPr>
                  <w:tcW w:w="2729" w:type="dxa"/>
                  <w:vMerge w:val="restart"/>
                  <w:vAlign w:val="center"/>
                </w:tcPr>
                <w:p w14:paraId="0384D44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DOMICILIO DE LA UBICACIÓN DEL IXP:</w:t>
                  </w: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9D0798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Calle:</w:t>
                  </w:r>
                </w:p>
              </w:tc>
              <w:tc>
                <w:tcPr>
                  <w:tcW w:w="699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3837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CFFB717" w14:textId="77777777" w:rsidTr="003D7CE6">
              <w:tc>
                <w:tcPr>
                  <w:tcW w:w="2729" w:type="dxa"/>
                  <w:vMerge/>
                </w:tcPr>
                <w:p w14:paraId="48DA7DF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011E55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D51F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14:paraId="2238909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</w:tcBorders>
                </w:tcPr>
                <w:p w14:paraId="6F0FBCD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9CD5A3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609DB3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232CEAB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3608E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5DBCFC61" w14:textId="77777777" w:rsidTr="003D7CE6">
              <w:tc>
                <w:tcPr>
                  <w:tcW w:w="2729" w:type="dxa"/>
                  <w:vMerge/>
                </w:tcPr>
                <w:p w14:paraId="291FEA4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86ADE6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No. Ext.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251D5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left w:val="single" w:sz="4" w:space="0" w:color="auto"/>
                  </w:tcBorders>
                </w:tcPr>
                <w:p w14:paraId="736A385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right w:val="single" w:sz="4" w:space="0" w:color="auto"/>
                  </w:tcBorders>
                </w:tcPr>
                <w:p w14:paraId="4D01156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 xml:space="preserve">No. 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Int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F3DE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left w:val="single" w:sz="4" w:space="0" w:color="auto"/>
                  </w:tcBorders>
                </w:tcPr>
                <w:p w14:paraId="2115A75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right w:val="single" w:sz="4" w:space="0" w:color="auto"/>
                  </w:tcBorders>
                </w:tcPr>
                <w:p w14:paraId="56C0D2A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C.P.</w:t>
                  </w: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F012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43A1CC1D" w14:textId="77777777" w:rsidTr="003D7CE6">
              <w:tc>
                <w:tcPr>
                  <w:tcW w:w="2729" w:type="dxa"/>
                  <w:vMerge/>
                </w:tcPr>
                <w:p w14:paraId="362AF7B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96D351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D99990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14:paraId="688F8E4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bottom w:val="single" w:sz="4" w:space="0" w:color="auto"/>
                  </w:tcBorders>
                </w:tcPr>
                <w:p w14:paraId="6653497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43608C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bottom w:val="single" w:sz="4" w:space="0" w:color="auto"/>
                  </w:tcBorders>
                </w:tcPr>
                <w:p w14:paraId="47FAF2F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bottom w:val="single" w:sz="4" w:space="0" w:color="auto"/>
                  </w:tcBorders>
                </w:tcPr>
                <w:p w14:paraId="0147A43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</w:tcBorders>
                </w:tcPr>
                <w:p w14:paraId="34733AC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94DC1B8" w14:textId="77777777" w:rsidTr="003D7CE6">
              <w:tc>
                <w:tcPr>
                  <w:tcW w:w="2729" w:type="dxa"/>
                  <w:vMerge/>
                </w:tcPr>
                <w:p w14:paraId="31205D4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1A620D7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Colonia:</w:t>
                  </w:r>
                </w:p>
              </w:tc>
              <w:tc>
                <w:tcPr>
                  <w:tcW w:w="391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6A19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left w:val="single" w:sz="4" w:space="0" w:color="auto"/>
                  </w:tcBorders>
                </w:tcPr>
                <w:p w14:paraId="39B2BEC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6C1A0CB" w14:textId="77777777" w:rsidTr="003D7CE6">
              <w:tc>
                <w:tcPr>
                  <w:tcW w:w="2729" w:type="dxa"/>
                  <w:vMerge/>
                </w:tcPr>
                <w:p w14:paraId="570D791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3AEC8CD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FE3707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35D673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14D330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</w:tcBorders>
                </w:tcPr>
                <w:p w14:paraId="69AB2DD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70A87F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1A0E058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</w:tcPr>
                <w:p w14:paraId="26F7429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5E7618DB" w14:textId="77777777" w:rsidTr="003D7CE6">
              <w:tc>
                <w:tcPr>
                  <w:tcW w:w="2729" w:type="dxa"/>
                  <w:vMerge/>
                </w:tcPr>
                <w:p w14:paraId="7D42901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7D9DD3FC" w14:textId="59DFCFDC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Alcaldía/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Mpio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21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A557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14:paraId="150DBE3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955" w:type="dxa"/>
                  <w:gridSpan w:val="2"/>
                  <w:tcBorders>
                    <w:right w:val="single" w:sz="4" w:space="0" w:color="auto"/>
                  </w:tcBorders>
                </w:tcPr>
                <w:p w14:paraId="4B47848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Estado:</w:t>
                  </w:r>
                </w:p>
              </w:tc>
              <w:tc>
                <w:tcPr>
                  <w:tcW w:w="36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4C1A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73A466B1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706"/>
              <w:gridCol w:w="426"/>
              <w:gridCol w:w="3756"/>
              <w:gridCol w:w="2122"/>
            </w:tblGrid>
            <w:tr w:rsidR="003D7CE6" w:rsidRPr="003D7CE6" w14:paraId="287452BE" w14:textId="77777777" w:rsidTr="003D7CE6">
              <w:trPr>
                <w:trHeight w:val="199"/>
              </w:trPr>
              <w:tc>
                <w:tcPr>
                  <w:tcW w:w="2830" w:type="dxa"/>
                  <w:tcBorders>
                    <w:right w:val="single" w:sz="4" w:space="0" w:color="auto"/>
                  </w:tcBorders>
                </w:tcPr>
                <w:p w14:paraId="05048C0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NÚMERO DE PUERTOS DE INTERCONEXIÓN</w:t>
                  </w:r>
                </w:p>
              </w:tc>
              <w:tc>
                <w:tcPr>
                  <w:tcW w:w="1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D194D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C40654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756" w:type="dxa"/>
                  <w:tcBorders>
                    <w:right w:val="single" w:sz="4" w:space="0" w:color="auto"/>
                  </w:tcBorders>
                </w:tcPr>
                <w:p w14:paraId="5D7956FD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CAPACIDAD MÍNIMA DE PUERTOS DE INTERCONEXIÓN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B02BA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proofErr w:type="spellStart"/>
                  <w:r w:rsidRPr="003D7CE6">
                    <w:rPr>
                      <w:rFonts w:ascii="ITC Avant Garde" w:hAnsi="ITC Avant Garde" w:cs="Arial"/>
                      <w:color w:val="808080" w:themeColor="background1" w:themeShade="80"/>
                      <w:sz w:val="16"/>
                      <w:szCs w:val="20"/>
                    </w:rPr>
                    <w:t>Gbps</w:t>
                  </w:r>
                  <w:proofErr w:type="spellEnd"/>
                </w:p>
              </w:tc>
            </w:tr>
          </w:tbl>
          <w:p w14:paraId="11970D35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6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  <w:gridCol w:w="425"/>
              <w:gridCol w:w="709"/>
              <w:gridCol w:w="1134"/>
              <w:gridCol w:w="708"/>
              <w:gridCol w:w="709"/>
            </w:tblGrid>
            <w:tr w:rsidR="003D7CE6" w:rsidRPr="003D7CE6" w14:paraId="78F1919A" w14:textId="77777777" w:rsidTr="003B7065">
              <w:tc>
                <w:tcPr>
                  <w:tcW w:w="3261" w:type="dxa"/>
                </w:tcPr>
                <w:p w14:paraId="6AE256F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ALIMENTACIÓN REDUNDANTE</w:t>
                  </w: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</w:tcPr>
                <w:p w14:paraId="082FEC40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SI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6F98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221FF60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14:paraId="3F2D5A28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8898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666BC7AA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35" w:type="dxa"/>
              <w:tblLook w:val="04A0" w:firstRow="1" w:lastRow="0" w:firstColumn="1" w:lastColumn="0" w:noHBand="0" w:noVBand="1"/>
            </w:tblPr>
            <w:tblGrid>
              <w:gridCol w:w="10835"/>
            </w:tblGrid>
            <w:tr w:rsidR="003D7CE6" w:rsidRPr="003D7CE6" w14:paraId="2155FDF1" w14:textId="77777777" w:rsidTr="003D7CE6">
              <w:tc>
                <w:tcPr>
                  <w:tcW w:w="10835" w:type="dxa"/>
                  <w:shd w:val="clear" w:color="auto" w:fill="F2F2F2" w:themeFill="background1" w:themeFillShade="F2"/>
                </w:tcPr>
                <w:p w14:paraId="4FD7B56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CERTIFICACIONES</w:t>
                  </w:r>
                </w:p>
              </w:tc>
            </w:tr>
            <w:tr w:rsidR="003D7CE6" w:rsidRPr="003D7CE6" w14:paraId="28051A3B" w14:textId="77777777" w:rsidTr="003D7CE6">
              <w:tc>
                <w:tcPr>
                  <w:tcW w:w="10835" w:type="dxa"/>
                </w:tcPr>
                <w:p w14:paraId="7AFBC6C3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EDF9835" w14:textId="77777777" w:rsidTr="003D7CE6">
              <w:tc>
                <w:tcPr>
                  <w:tcW w:w="10835" w:type="dxa"/>
                </w:tcPr>
                <w:p w14:paraId="66CC18C8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0AEBF94" w14:textId="77777777" w:rsidTr="003D7CE6">
              <w:tc>
                <w:tcPr>
                  <w:tcW w:w="10835" w:type="dxa"/>
                </w:tcPr>
                <w:p w14:paraId="22DF0425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9E76DE9" w14:textId="77777777" w:rsidTr="003D7CE6">
              <w:tc>
                <w:tcPr>
                  <w:tcW w:w="10835" w:type="dxa"/>
                </w:tcPr>
                <w:p w14:paraId="2AF87D30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3FF1AEB" w14:textId="77777777" w:rsidTr="003D7CE6">
              <w:tc>
                <w:tcPr>
                  <w:tcW w:w="10835" w:type="dxa"/>
                </w:tcPr>
                <w:p w14:paraId="5E704475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070B4B4D" w14:textId="77777777" w:rsidTr="003D7CE6">
              <w:tc>
                <w:tcPr>
                  <w:tcW w:w="10835" w:type="dxa"/>
                </w:tcPr>
                <w:p w14:paraId="3CB857C1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575487B0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4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2693"/>
            </w:tblGrid>
            <w:tr w:rsidR="003D7CE6" w:rsidRPr="003D7CE6" w14:paraId="718D8042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60E6460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VERSIONES IP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A35C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EA7EA4D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5C7E5F1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2934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D38611A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2AD43CC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B751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36F2098C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6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  <w:gridCol w:w="425"/>
              <w:gridCol w:w="709"/>
              <w:gridCol w:w="1134"/>
              <w:gridCol w:w="708"/>
              <w:gridCol w:w="709"/>
            </w:tblGrid>
            <w:tr w:rsidR="003D7CE6" w:rsidRPr="003D7CE6" w14:paraId="513F8464" w14:textId="77777777" w:rsidTr="003B7065">
              <w:tc>
                <w:tcPr>
                  <w:tcW w:w="3261" w:type="dxa"/>
                </w:tcPr>
                <w:p w14:paraId="7E65174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CENTRO DE MONITOREO</w:t>
                  </w: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</w:tcPr>
                <w:p w14:paraId="073BBDD7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SI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EA51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733F4D5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14:paraId="5E8736CE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E773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0CC6D842" w14:textId="77777777" w:rsidR="003D7CE6" w:rsidRPr="003D7CE6" w:rsidRDefault="003D7CE6" w:rsidP="003D7CE6">
            <w:pPr>
              <w:spacing w:after="0" w:line="240" w:lineRule="auto"/>
              <w:jc w:val="both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689"/>
              <w:gridCol w:w="8146"/>
            </w:tblGrid>
            <w:tr w:rsidR="003D7CE6" w:rsidRPr="003D7CE6" w14:paraId="49F5CB14" w14:textId="77777777" w:rsidTr="003D7CE6">
              <w:tc>
                <w:tcPr>
                  <w:tcW w:w="10835" w:type="dxa"/>
                  <w:gridSpan w:val="2"/>
                  <w:shd w:val="clear" w:color="auto" w:fill="F2F2F2" w:themeFill="background1" w:themeFillShade="F2"/>
                </w:tcPr>
                <w:p w14:paraId="43630C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PARTICIPANTES DEL IXP</w:t>
                  </w:r>
                </w:p>
              </w:tc>
            </w:tr>
            <w:tr w:rsidR="003D7CE6" w:rsidRPr="003D7CE6" w14:paraId="2D2FD54D" w14:textId="77777777" w:rsidTr="003D7CE6">
              <w:tc>
                <w:tcPr>
                  <w:tcW w:w="2689" w:type="dxa"/>
                  <w:shd w:val="clear" w:color="auto" w:fill="F2F2F2" w:themeFill="background1" w:themeFillShade="F2"/>
                </w:tcPr>
                <w:p w14:paraId="757CAC8F" w14:textId="77777777" w:rsidR="003D7CE6" w:rsidRPr="003D7CE6" w:rsidRDefault="003D7CE6" w:rsidP="003D7CE6">
                  <w:pPr>
                    <w:pStyle w:val="Prrafodelista"/>
                    <w:ind w:left="29"/>
                    <w:jc w:val="both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NOMBRE COMERCIAL</w:t>
                  </w:r>
                </w:p>
              </w:tc>
              <w:tc>
                <w:tcPr>
                  <w:tcW w:w="8146" w:type="dxa"/>
                  <w:shd w:val="clear" w:color="auto" w:fill="F2F2F2" w:themeFill="background1" w:themeFillShade="F2"/>
                </w:tcPr>
                <w:p w14:paraId="4AF4D22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RAZÓN SOCIAL</w:t>
                  </w:r>
                </w:p>
              </w:tc>
            </w:tr>
            <w:tr w:rsidR="003D7CE6" w:rsidRPr="003D7CE6" w14:paraId="171C43AA" w14:textId="77777777" w:rsidTr="003D7CE6">
              <w:tc>
                <w:tcPr>
                  <w:tcW w:w="2689" w:type="dxa"/>
                </w:tcPr>
                <w:p w14:paraId="1F16B35B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44EB6F5E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0E46045F" w14:textId="77777777" w:rsidTr="003D7CE6">
              <w:tc>
                <w:tcPr>
                  <w:tcW w:w="2689" w:type="dxa"/>
                </w:tcPr>
                <w:p w14:paraId="325C946B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24B6A78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12EE458" w14:textId="77777777" w:rsidTr="003D7CE6">
              <w:tc>
                <w:tcPr>
                  <w:tcW w:w="2689" w:type="dxa"/>
                </w:tcPr>
                <w:p w14:paraId="2F225C92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54461F6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50A727D" w14:textId="77777777" w:rsidTr="003D7CE6">
              <w:tc>
                <w:tcPr>
                  <w:tcW w:w="2689" w:type="dxa"/>
                </w:tcPr>
                <w:p w14:paraId="1EFAD378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178F71B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117004C" w14:textId="77777777" w:rsidTr="003D7CE6">
              <w:tc>
                <w:tcPr>
                  <w:tcW w:w="2689" w:type="dxa"/>
                </w:tcPr>
                <w:p w14:paraId="2CD70CAA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510D94E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E1BBA3F" w14:textId="77777777" w:rsidTr="003D7CE6">
              <w:tc>
                <w:tcPr>
                  <w:tcW w:w="2689" w:type="dxa"/>
                </w:tcPr>
                <w:p w14:paraId="3A731FED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6D9CA96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339BD60" w14:textId="77777777" w:rsidTr="003D7CE6">
              <w:tc>
                <w:tcPr>
                  <w:tcW w:w="2689" w:type="dxa"/>
                </w:tcPr>
                <w:p w14:paraId="78C4D707" w14:textId="77777777" w:rsidR="003D7CE6" w:rsidRPr="003D7CE6" w:rsidRDefault="003D7CE6" w:rsidP="003D7CE6">
                  <w:pPr>
                    <w:ind w:left="29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327A271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2922CB91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20"/>
                <w:szCs w:val="20"/>
              </w:rPr>
            </w:pPr>
          </w:p>
          <w:p w14:paraId="0D25E305" w14:textId="77777777" w:rsidR="003D7CE6" w:rsidRPr="003D7CE6" w:rsidRDefault="003D7CE6" w:rsidP="003D7CE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0A3B90" w:rsidRPr="00A51874" w14:paraId="58474C5C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2EFD9" w:themeFill="accent6" w:themeFillTint="33"/>
          </w:tcPr>
          <w:p w14:paraId="65C52C74" w14:textId="77777777" w:rsidR="000A3B90" w:rsidRPr="00EF11D2" w:rsidRDefault="000A3B90" w:rsidP="000A3B90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lastRenderedPageBreak/>
              <w:t xml:space="preserve">EXPEDICIÓN </w:t>
            </w:r>
            <w:r w:rsidRPr="001B0C6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0A3B90">
        <w:trPr>
          <w:trHeight w:val="145"/>
        </w:trPr>
        <w:tc>
          <w:tcPr>
            <w:tcW w:w="5639" w:type="dxa"/>
            <w:gridSpan w:val="3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4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0A3B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0A3B90">
        <w:trPr>
          <w:trHeight w:val="145"/>
        </w:trPr>
        <w:tc>
          <w:tcPr>
            <w:tcW w:w="5639" w:type="dxa"/>
            <w:gridSpan w:val="3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4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87555E" w:rsidRPr="000A3B90" w14:paraId="0E74FF9C" w14:textId="77777777" w:rsidTr="000A6581">
        <w:trPr>
          <w:trHeight w:val="440"/>
        </w:trPr>
        <w:tc>
          <w:tcPr>
            <w:tcW w:w="11339" w:type="dxa"/>
            <w:gridSpan w:val="7"/>
            <w:shd w:val="clear" w:color="auto" w:fill="E2EFD9" w:themeFill="accent6" w:themeFillTint="33"/>
          </w:tcPr>
          <w:p w14:paraId="7531B18A" w14:textId="6E3BBD6F" w:rsidR="0087555E" w:rsidRPr="0087555E" w:rsidRDefault="0087555E" w:rsidP="0087555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87555E" w:rsidRPr="000A3B90" w14:paraId="28029653" w14:textId="77777777" w:rsidTr="0087555E">
        <w:trPr>
          <w:trHeight w:val="440"/>
        </w:trPr>
        <w:tc>
          <w:tcPr>
            <w:tcW w:w="11339" w:type="dxa"/>
            <w:gridSpan w:val="7"/>
            <w:shd w:val="clear" w:color="auto" w:fill="auto"/>
          </w:tcPr>
          <w:p w14:paraId="056FAB12" w14:textId="77777777" w:rsidR="0087555E" w:rsidRDefault="0087555E" w:rsidP="0087555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2EE7B184" w14:textId="286FE24B" w:rsidR="002E3438" w:rsidRDefault="002E3438" w:rsidP="00477299">
      <w:pPr>
        <w:jc w:val="both"/>
        <w:rPr>
          <w:rFonts w:ascii="ITC Avant Garde" w:hAnsi="ITC Avant Garde"/>
          <w:sz w:val="6"/>
          <w:szCs w:val="6"/>
        </w:rPr>
      </w:pPr>
    </w:p>
    <w:p w14:paraId="67491C67" w14:textId="77777777" w:rsidR="004C4B89" w:rsidRPr="00A5648F" w:rsidRDefault="004C4B89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021"/>
        <w:gridCol w:w="7613"/>
        <w:gridCol w:w="1696"/>
      </w:tblGrid>
      <w:tr w:rsidR="003D7CE6" w:rsidRPr="005E39A8" w14:paraId="14BBF6C2" w14:textId="51FC0AFE" w:rsidTr="003D7CE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3D7CE6" w:rsidRPr="005E39A8" w:rsidRDefault="003D7CE6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D3E88F7" w14:textId="77777777" w:rsidR="003D7CE6" w:rsidRDefault="003D7CE6" w:rsidP="00381BDA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</w:p>
        </w:tc>
      </w:tr>
      <w:tr w:rsidR="003D7CE6" w:rsidRPr="00172879" w14:paraId="086A2137" w14:textId="73194BA3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3D7CE6" w:rsidRPr="00172879" w:rsidRDefault="003D7CE6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13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3D7CE6" w:rsidRPr="00172879" w:rsidRDefault="003D7CE6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2C77993D" w14:textId="1E6D45F6" w:rsidR="003D7CE6" w:rsidRPr="00172879" w:rsidRDefault="002E3438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/>
                <w:b/>
                <w:sz w:val="16"/>
                <w:szCs w:val="16"/>
              </w:rPr>
              <w:t>Unidad de medida</w:t>
            </w:r>
          </w:p>
        </w:tc>
      </w:tr>
      <w:tr w:rsidR="004C4B89" w:rsidRPr="00172879" w14:paraId="40EAE2BC" w14:textId="77777777" w:rsidTr="004C4B8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63539" w14:textId="1E14F50B" w:rsidR="004C4B89" w:rsidRPr="00172879" w:rsidRDefault="004C4B89" w:rsidP="004C4B89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2E3438"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7613" w:type="dxa"/>
            <w:tcBorders>
              <w:top w:val="single" w:sz="4" w:space="0" w:color="auto"/>
            </w:tcBorders>
            <w:shd w:val="clear" w:color="auto" w:fill="auto"/>
          </w:tcPr>
          <w:p w14:paraId="465486C0" w14:textId="19E3DE73" w:rsidR="004C4B89" w:rsidRPr="00172879" w:rsidRDefault="004C4B89" w:rsidP="004C4B89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2E3438"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del documento que antecede al presentado en la solicitud.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</w:tcPr>
          <w:p w14:paraId="33C252AF" w14:textId="55D9A30A" w:rsidR="004C4B89" w:rsidRDefault="004C4B89" w:rsidP="004C4B89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7B9CDDA7" w14:textId="033E77BB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A88DD5F" w14:textId="52FE4F12" w:rsidR="003D7CE6" w:rsidRPr="002E3438" w:rsidRDefault="003D7CE6" w:rsidP="003D7CE6">
            <w:pPr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Razón social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1FA16DAA" w14:textId="5B83209D" w:rsidR="003D7CE6" w:rsidRPr="002E3438" w:rsidRDefault="003D7CE6" w:rsidP="003D7CE6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Razón social de la entidad que representa al IXP.</w:t>
            </w:r>
          </w:p>
        </w:tc>
        <w:tc>
          <w:tcPr>
            <w:tcW w:w="1696" w:type="dxa"/>
            <w:vAlign w:val="center"/>
          </w:tcPr>
          <w:p w14:paraId="0E83E7C0" w14:textId="6121AB0F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3129FD14" w14:textId="755E67AC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59981A4E" w14:textId="70AE60F8" w:rsidR="003D7CE6" w:rsidRPr="002E3438" w:rsidRDefault="003D7CE6" w:rsidP="003D7CE6">
            <w:pPr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Domicilio social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3B35F6C8" w14:textId="7BC5ECC2" w:rsidR="003D7CE6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irección social completa de la entidad que representa al IXP (calle, colonia, número, código postal, entidad federativa, municipio).</w:t>
            </w:r>
          </w:p>
        </w:tc>
        <w:tc>
          <w:tcPr>
            <w:tcW w:w="1696" w:type="dxa"/>
            <w:vAlign w:val="center"/>
          </w:tcPr>
          <w:p w14:paraId="41BC27CC" w14:textId="1CF8ADC3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117CD1A8" w14:textId="6A4F8FC1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2B33A9E3" w14:textId="546C6CAE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Domicilio de la ubicación del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7809227B" w14:textId="5B28CF96" w:rsidR="003D7CE6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irección física de la ubicación del IXP al que el AEP</w:t>
            </w:r>
            <w:r w:rsidR="008D39A6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y/o AEPS debe tener presencia física (calle, colonia, número,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código postal, entidad federativa, municipio).</w:t>
            </w:r>
          </w:p>
        </w:tc>
        <w:tc>
          <w:tcPr>
            <w:tcW w:w="1696" w:type="dxa"/>
            <w:vAlign w:val="center"/>
          </w:tcPr>
          <w:p w14:paraId="094AC65E" w14:textId="1E4B8F78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4493175D" w14:textId="14A8C32B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59DE7B3C" w14:textId="0E5A2D79" w:rsidR="003D7CE6" w:rsidRPr="002E3438" w:rsidRDefault="003D7CE6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Número de puertos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interconexión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72A8091" w14:textId="36752AB7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Número de puertos de interconexión con los que cuenta el IXP</w:t>
            </w:r>
            <w:r w:rsidR="00426B72">
              <w:rPr>
                <w:rFonts w:ascii="ITC Avant Garde" w:hAnsi="ITC Avant Garde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96" w:type="dxa"/>
            <w:vAlign w:val="center"/>
          </w:tcPr>
          <w:p w14:paraId="2953F2E2" w14:textId="472C31AB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2C51BB5B" w14:textId="14998CAA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7E604F8" w14:textId="746544F3" w:rsidR="003D7CE6" w:rsidRPr="002E3438" w:rsidRDefault="003D7CE6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Capacidad mínima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puertos de interconexión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5E598BB6" w14:textId="7E31E4F0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la capacidad mínima tomando en cuenta la</w:t>
            </w:r>
            <w:r w:rsidR="008D39A6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totalidad de los puertos con los que cuenta el IXP,</w:t>
            </w:r>
          </w:p>
        </w:tc>
        <w:tc>
          <w:tcPr>
            <w:tcW w:w="1696" w:type="dxa"/>
            <w:vAlign w:val="center"/>
          </w:tcPr>
          <w:p w14:paraId="61B610F3" w14:textId="778BE55B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Gigabits por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segundo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(</w:t>
            </w:r>
            <w:proofErr w:type="spellStart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Gbps</w:t>
            </w:r>
            <w:proofErr w:type="spellEnd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)</w:t>
            </w:r>
          </w:p>
        </w:tc>
      </w:tr>
      <w:tr w:rsidR="003D7CE6" w:rsidRPr="002E3438" w14:paraId="4C754803" w14:textId="20B52726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BEF9F60" w14:textId="13BB045B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Alimentación redundante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62C220E8" w14:textId="4CEAC114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si cuenta con fuentes de alimentación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redundantes</w:t>
            </w:r>
          </w:p>
        </w:tc>
        <w:tc>
          <w:tcPr>
            <w:tcW w:w="1696" w:type="dxa"/>
            <w:vAlign w:val="center"/>
          </w:tcPr>
          <w:p w14:paraId="60ABB3B8" w14:textId="64FE0131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Binario (Si/No)</w:t>
            </w:r>
          </w:p>
        </w:tc>
      </w:tr>
      <w:tr w:rsidR="002E3438" w:rsidRPr="002E3438" w14:paraId="1FB51C18" w14:textId="361A8EA8" w:rsidTr="00A00B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B236F1E" w14:textId="395A6F3B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Certificaciones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96AC284" w14:textId="3EEFEE81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Si el centro de datos donde se encuentra hospedado el IXP cuenta con alguna certificación del tipo </w:t>
            </w:r>
            <w:proofErr w:type="spellStart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Tier</w:t>
            </w:r>
            <w:proofErr w:type="spellEnd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2 o superior otorgada por algún organismo internacional, se deberá indicarla(s) certificación(es) con que cuenta. </w:t>
            </w:r>
          </w:p>
        </w:tc>
        <w:tc>
          <w:tcPr>
            <w:tcW w:w="1696" w:type="dxa"/>
          </w:tcPr>
          <w:p w14:paraId="33DFA3B1" w14:textId="1D5703CF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2E3438" w:rsidRPr="002E3438" w14:paraId="761DF399" w14:textId="25977CEB" w:rsidTr="00A00B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3812B61" w14:textId="4041E997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Versiones IP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D69FD0E" w14:textId="3BAB17AE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Versiones del protocolo IP que se manejan</w:t>
            </w:r>
          </w:p>
        </w:tc>
        <w:tc>
          <w:tcPr>
            <w:tcW w:w="1696" w:type="dxa"/>
          </w:tcPr>
          <w:p w14:paraId="3F9FFF04" w14:textId="7B14AF30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3ADFE95D" w14:textId="78070667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D7DCE2B" w14:textId="0DF69756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Centro de monitoreo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6E5B2D25" w14:textId="47F3B80B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si cuenta con un centro de monitoreo (del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inglés, NOC) para soporte técnico así como los medios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comunicación disponibles (correo electrónico, número telefónico o cualquier otro)</w:t>
            </w:r>
          </w:p>
        </w:tc>
        <w:tc>
          <w:tcPr>
            <w:tcW w:w="1696" w:type="dxa"/>
            <w:vAlign w:val="center"/>
          </w:tcPr>
          <w:p w14:paraId="408DA856" w14:textId="6BE86804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Binario (Si/No)</w:t>
            </w:r>
          </w:p>
        </w:tc>
      </w:tr>
      <w:tr w:rsidR="002E3438" w:rsidRPr="002E3438" w14:paraId="46899257" w14:textId="157FBC18" w:rsidTr="00800A7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22AF8DAE" w14:textId="404D0DCE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Participantes del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3DB138B" w14:textId="0991F1A5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Deberá indicar el nombre comercial y la razón social de cada uno de los miembros del IXP </w:t>
            </w:r>
          </w:p>
        </w:tc>
        <w:tc>
          <w:tcPr>
            <w:tcW w:w="1696" w:type="dxa"/>
          </w:tcPr>
          <w:p w14:paraId="605F97D1" w14:textId="105A82E2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2E3438" w:rsidRPr="002E3438" w14:paraId="436D6800" w14:textId="5660C4CD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0D471DA3" w14:textId="099C738A" w:rsidR="002E3438" w:rsidRPr="002E3438" w:rsidRDefault="002E3438" w:rsidP="002E343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Pr="002E3438">
              <w:rPr>
                <w:rFonts w:ascii="ITC Avant Garde" w:hAnsi="ITC Avant Garde"/>
                <w:sz w:val="16"/>
                <w:szCs w:val="16"/>
              </w:rPr>
              <w:t>. Expedición de Constancia de Inscripción</w:t>
            </w:r>
          </w:p>
        </w:tc>
        <w:tc>
          <w:tcPr>
            <w:tcW w:w="7613" w:type="dxa"/>
            <w:shd w:val="clear" w:color="auto" w:fill="auto"/>
          </w:tcPr>
          <w:p w14:paraId="7C48B347" w14:textId="3051F791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  <w:tc>
          <w:tcPr>
            <w:tcW w:w="1696" w:type="dxa"/>
          </w:tcPr>
          <w:p w14:paraId="596AD06D" w14:textId="0B02856D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4C4B89" w:rsidRPr="002E3438" w14:paraId="13D446AD" w14:textId="77777777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7E2FE9AF" w14:textId="2DE74FB1" w:rsidR="004C4B89" w:rsidRDefault="004C4B89" w:rsidP="002E343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613" w:type="dxa"/>
            <w:shd w:val="clear" w:color="auto" w:fill="auto"/>
          </w:tcPr>
          <w:p w14:paraId="0F24D617" w14:textId="35927042" w:rsidR="004C4B89" w:rsidRPr="002E3438" w:rsidRDefault="000E6A5C" w:rsidP="003438C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0E6A5C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</w:tc>
        <w:tc>
          <w:tcPr>
            <w:tcW w:w="1696" w:type="dxa"/>
          </w:tcPr>
          <w:p w14:paraId="1335D90B" w14:textId="77777777" w:rsidR="004C4B89" w:rsidRPr="002E3438" w:rsidRDefault="004C4B89" w:rsidP="002E3438">
            <w:pPr>
              <w:rPr>
                <w:rFonts w:ascii="ITC Avant Garde" w:hAnsi="ITC Avant Garde" w:cs="Arial"/>
                <w:color w:val="000000"/>
                <w:sz w:val="16"/>
                <w:szCs w:val="16"/>
              </w:rPr>
            </w:pPr>
          </w:p>
        </w:tc>
      </w:tr>
    </w:tbl>
    <w:p w14:paraId="77F9E0B8" w14:textId="482EF598" w:rsidR="00F937E5" w:rsidRPr="002E3438" w:rsidRDefault="00F937E5" w:rsidP="00261F1C">
      <w:pPr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FF0182D" w14:textId="77777777" w:rsidR="002C620C" w:rsidRDefault="002C620C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0C63902" w14:textId="1DA722D5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15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E3438">
              <w:rPr>
                <w:rFonts w:ascii="ITC Avant Garde" w:hAnsi="ITC Avant Garde"/>
                <w:sz w:val="16"/>
                <w:szCs w:val="20"/>
              </w:rPr>
              <w:t>quince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F85CC9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06ED29" w14:textId="6E7F5226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5</w:t>
            </w:r>
            <w:r w:rsidR="002E3438"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E3438">
              <w:rPr>
                <w:rFonts w:ascii="ITC Avant Garde" w:hAnsi="ITC Avant Garde"/>
                <w:sz w:val="16"/>
                <w:szCs w:val="20"/>
              </w:rPr>
              <w:t>cinco)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3C5272B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556861F" w14:textId="77777777" w:rsidR="00370A5E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28DC452D" w:rsidR="002C620C" w:rsidRDefault="002C620C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lastRenderedPageBreak/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2E049CD3" w:rsidR="003142F7" w:rsidRPr="00D5581A" w:rsidRDefault="003142F7" w:rsidP="00D5581A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</w:t>
            </w:r>
            <w:r w:rsidRPr="00D5581A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D5581A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D5581A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44D3A3BA" w:rsidR="00370A5E" w:rsidRPr="002E3438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6B1EFAF8" w14:textId="77777777" w:rsidR="002E3438" w:rsidRPr="002E3438" w:rsidRDefault="002E3438" w:rsidP="002E3438">
            <w:pPr>
              <w:pStyle w:val="Prrafodelista"/>
              <w:rPr>
                <w:rFonts w:ascii="ITC Avant Garde" w:hAnsi="ITC Avant Garde"/>
                <w:sz w:val="16"/>
                <w:szCs w:val="20"/>
              </w:rPr>
            </w:pPr>
          </w:p>
          <w:p w14:paraId="063CF210" w14:textId="7AF8F65E" w:rsidR="002E3438" w:rsidRPr="00465897" w:rsidRDefault="00D5581A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Lineamiento cuarto</w:t>
            </w:r>
            <w:r w:rsidR="002E3438" w:rsidRPr="002E3438">
              <w:rPr>
                <w:rFonts w:ascii="ITC Avant Garde" w:hAnsi="ITC Avant Garde"/>
                <w:sz w:val="16"/>
                <w:szCs w:val="20"/>
              </w:rPr>
              <w:t xml:space="preserve"> de los</w:t>
            </w:r>
            <w:r w:rsidR="002E3438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2E3438" w:rsidRPr="002E3438">
              <w:rPr>
                <w:rFonts w:ascii="ITC Avant Garde" w:hAnsi="ITC Avant Garde"/>
                <w:b/>
                <w:sz w:val="16"/>
                <w:szCs w:val="20"/>
              </w:rPr>
              <w:t>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</w:t>
            </w:r>
            <w:r w:rsidR="002E3438" w:rsidRPr="002E343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7777777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 xml:space="preserve"> 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Pr="00D5581A" w:rsidRDefault="00A31D70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4D0B41A1" w14:textId="77777777" w:rsidR="00D5581A" w:rsidRDefault="000807C5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</w:t>
            </w:r>
            <w:r w:rsidR="00E963FB" w:rsidRPr="00D5581A">
              <w:rPr>
                <w:rFonts w:ascii="ITC Avant Garde" w:hAnsi="ITC Avant Garde"/>
                <w:noProof/>
                <w:sz w:val="16"/>
                <w:szCs w:val="16"/>
              </w:rPr>
              <w:t>por el IXP cuando requiera solicitar al Agente Económico Preponderante en el sector de las telecomunicaciones o al Agente Económico declarado con poder sustancial en el mercado relevante, que tenga presencia física en dicho IXP.</w:t>
            </w:r>
          </w:p>
          <w:p w14:paraId="43CA1CE8" w14:textId="77777777" w:rsidR="00D5581A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8668FE3" w14:textId="43E1AD82" w:rsidR="00E963FB" w:rsidRPr="00D5581A" w:rsidRDefault="00E963FB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Posteriormente, los primeros 10 días hábiles del mes de enero de cada año.</w:t>
            </w:r>
          </w:p>
          <w:p w14:paraId="0395D129" w14:textId="77777777" w:rsidR="00D5581A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3C8F32B" w14:textId="3BC3D177" w:rsidR="00D5581A" w:rsidRDefault="00D5581A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Para proceder a la inscripción es indispensable c</w:t>
            </w: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ontar con una opinión favorable de la Unidad de Política Regulatoria del Instituto Federal de Telecomunicaciones y Radiodifusión.</w:t>
            </w:r>
            <w:r w:rsidR="00E963FB"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 </w:t>
            </w:r>
          </w:p>
          <w:p w14:paraId="62478C42" w14:textId="77777777" w:rsidR="00D5581A" w:rsidRPr="00840D78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79DF647F" w14:textId="77777777" w:rsidR="00D5581A" w:rsidRPr="00D5581A" w:rsidRDefault="00D5581A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Conforme a la definición establecida en el lineamiento tercero de los 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costosa, el IXP es el punto neutral de intercambio de tráfico de Internet en el territorio nacional que no pertenece o es operado por algún concesionario, permisionario o autorizado habilitado para prestar servicios de Internet y a través del cual los proveedores de servicios de Internet miembros del mismo que cuentan con un sistema autónomo, se conectan en una ubicación física centralizada bajo condiciones no discriminatorias y con capacidad técnica que permita la Coubicación, Conectividad y el intercambio de tráfico entre los sistemas autónomos de dos o más proveedores de servicios de Internet miembros (del inglés, Internet Exchange Point).</w:t>
            </w:r>
          </w:p>
          <w:p w14:paraId="1E6DD62E" w14:textId="353DEA11" w:rsidR="000807C5" w:rsidRPr="000B56E6" w:rsidRDefault="000807C5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12950DA3" w:rsidR="00B279FD" w:rsidRPr="00D5581A" w:rsidRDefault="00B279FD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CECF" w14:textId="77777777" w:rsidR="0014544C" w:rsidRDefault="001454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2F94D" w14:textId="77777777" w:rsidR="0014544C" w:rsidRDefault="0014544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46BA1" w14:textId="77777777" w:rsidR="0014544C" w:rsidRDefault="001454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EC5FF" w14:textId="77777777" w:rsidR="0014544C" w:rsidRDefault="001454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47BC2CC9" w:rsidR="00EF11D2" w:rsidRPr="005A27FA" w:rsidRDefault="000A3B90" w:rsidP="00216C24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18686A">
            <w:rPr>
              <w:rFonts w:ascii="ITC Avant Garde" w:hAnsi="ITC Avant Garde"/>
              <w:b/>
              <w:color w:val="000000" w:themeColor="text1"/>
            </w:rPr>
            <w:t>TRO PÚBLICO DE CONCESIONES - B.1</w:t>
          </w:r>
          <w:r w:rsidR="005B2E09">
            <w:rPr>
              <w:rFonts w:ascii="ITC Avant Garde" w:hAnsi="ITC Avant Garde"/>
              <w:b/>
              <w:color w:val="000000" w:themeColor="text1"/>
            </w:rPr>
            <w:t>6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D7CE6">
            <w:rPr>
              <w:rFonts w:ascii="ITC Avant Garde" w:hAnsi="ITC Avant Garde"/>
              <w:b/>
              <w:color w:val="000000" w:themeColor="text1"/>
            </w:rPr>
            <w:t>PUNTO</w:t>
          </w:r>
          <w:r w:rsidR="005B2E09">
            <w:rPr>
              <w:rFonts w:ascii="ITC Avant Garde" w:hAnsi="ITC Avant Garde"/>
              <w:b/>
              <w:color w:val="000000" w:themeColor="text1"/>
            </w:rPr>
            <w:t>S</w:t>
          </w:r>
          <w:r w:rsidR="003D7CE6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bookmarkStart w:id="0" w:name="_GoBack"/>
          <w:r w:rsidR="0014544C">
            <w:rPr>
              <w:rFonts w:ascii="ITC Avant Garde" w:hAnsi="ITC Avant Garde"/>
              <w:b/>
              <w:color w:val="000000" w:themeColor="text1"/>
            </w:rPr>
            <w:t xml:space="preserve">NEUTRALES </w:t>
          </w:r>
          <w:bookmarkEnd w:id="0"/>
          <w:r w:rsidR="003D7CE6">
            <w:rPr>
              <w:rFonts w:ascii="ITC Avant Garde" w:hAnsi="ITC Avant Garde"/>
              <w:b/>
              <w:color w:val="000000" w:themeColor="text1"/>
            </w:rPr>
            <w:t>DE INTERCAMBIO DE TRÁFICO DE INTERNET</w:t>
          </w:r>
          <w:r w:rsidR="005B2E09">
            <w:rPr>
              <w:rFonts w:ascii="ITC Avant Garde" w:hAnsi="ITC Avant Garde"/>
              <w:b/>
              <w:color w:val="000000" w:themeColor="text1"/>
            </w:rPr>
            <w:t xml:space="preserve"> (IXP)</w:t>
          </w:r>
          <w:r w:rsidR="002449AD">
            <w:rPr>
              <w:rFonts w:ascii="ITC Avant Garde" w:hAnsi="ITC Avant Garde"/>
              <w:b/>
              <w:color w:val="000000" w:themeColor="text1"/>
            </w:rPr>
            <w:t xml:space="preserve"> 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0072C9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D957A" w14:textId="77777777" w:rsidR="0014544C" w:rsidRDefault="001454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2F9"/>
    <w:multiLevelType w:val="hybridMultilevel"/>
    <w:tmpl w:val="53FEB3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1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E4E13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7"/>
  </w:num>
  <w:num w:numId="4">
    <w:abstractNumId w:val="1"/>
  </w:num>
  <w:num w:numId="5">
    <w:abstractNumId w:val="31"/>
  </w:num>
  <w:num w:numId="6">
    <w:abstractNumId w:val="3"/>
  </w:num>
  <w:num w:numId="7">
    <w:abstractNumId w:val="25"/>
  </w:num>
  <w:num w:numId="8">
    <w:abstractNumId w:val="4"/>
  </w:num>
  <w:num w:numId="9">
    <w:abstractNumId w:val="15"/>
  </w:num>
  <w:num w:numId="10">
    <w:abstractNumId w:val="14"/>
  </w:num>
  <w:num w:numId="11">
    <w:abstractNumId w:val="10"/>
  </w:num>
  <w:num w:numId="12">
    <w:abstractNumId w:val="29"/>
  </w:num>
  <w:num w:numId="13">
    <w:abstractNumId w:val="26"/>
  </w:num>
  <w:num w:numId="14">
    <w:abstractNumId w:val="12"/>
  </w:num>
  <w:num w:numId="15">
    <w:abstractNumId w:val="11"/>
  </w:num>
  <w:num w:numId="16">
    <w:abstractNumId w:val="16"/>
  </w:num>
  <w:num w:numId="17">
    <w:abstractNumId w:val="30"/>
  </w:num>
  <w:num w:numId="18">
    <w:abstractNumId w:val="13"/>
  </w:num>
  <w:num w:numId="19">
    <w:abstractNumId w:val="6"/>
  </w:num>
  <w:num w:numId="20">
    <w:abstractNumId w:val="20"/>
  </w:num>
  <w:num w:numId="21">
    <w:abstractNumId w:val="22"/>
  </w:num>
  <w:num w:numId="22">
    <w:abstractNumId w:val="24"/>
  </w:num>
  <w:num w:numId="23">
    <w:abstractNumId w:val="23"/>
  </w:num>
  <w:num w:numId="24">
    <w:abstractNumId w:val="19"/>
  </w:num>
  <w:num w:numId="25">
    <w:abstractNumId w:val="32"/>
  </w:num>
  <w:num w:numId="26">
    <w:abstractNumId w:val="21"/>
  </w:num>
  <w:num w:numId="27">
    <w:abstractNumId w:val="5"/>
  </w:num>
  <w:num w:numId="28">
    <w:abstractNumId w:val="28"/>
  </w:num>
  <w:num w:numId="29">
    <w:abstractNumId w:val="8"/>
  </w:num>
  <w:num w:numId="30">
    <w:abstractNumId w:val="9"/>
  </w:num>
  <w:num w:numId="31">
    <w:abstractNumId w:val="17"/>
  </w:num>
  <w:num w:numId="32">
    <w:abstractNumId w:val="33"/>
  </w:num>
  <w:num w:numId="33">
    <w:abstractNumId w:val="7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072C9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3B90"/>
    <w:rsid w:val="000A7E7D"/>
    <w:rsid w:val="000B541E"/>
    <w:rsid w:val="000B56E6"/>
    <w:rsid w:val="000B6884"/>
    <w:rsid w:val="000B6F45"/>
    <w:rsid w:val="000C01A2"/>
    <w:rsid w:val="000D32F3"/>
    <w:rsid w:val="000D4F95"/>
    <w:rsid w:val="000E00DA"/>
    <w:rsid w:val="000E0D41"/>
    <w:rsid w:val="000E6A5C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4544C"/>
    <w:rsid w:val="0015015A"/>
    <w:rsid w:val="001574D5"/>
    <w:rsid w:val="00160BF3"/>
    <w:rsid w:val="00163B31"/>
    <w:rsid w:val="0017102F"/>
    <w:rsid w:val="00172879"/>
    <w:rsid w:val="00175D0F"/>
    <w:rsid w:val="001775AA"/>
    <w:rsid w:val="0018686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1AB6"/>
    <w:rsid w:val="00206A36"/>
    <w:rsid w:val="00212F03"/>
    <w:rsid w:val="00216C24"/>
    <w:rsid w:val="002175B7"/>
    <w:rsid w:val="00223A11"/>
    <w:rsid w:val="002270C5"/>
    <w:rsid w:val="002337A9"/>
    <w:rsid w:val="00235207"/>
    <w:rsid w:val="00236FB3"/>
    <w:rsid w:val="00241280"/>
    <w:rsid w:val="00242B49"/>
    <w:rsid w:val="002449AD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C5B39"/>
    <w:rsid w:val="002C620C"/>
    <w:rsid w:val="002D05F5"/>
    <w:rsid w:val="002D08FE"/>
    <w:rsid w:val="002D37B3"/>
    <w:rsid w:val="002D38B1"/>
    <w:rsid w:val="002D6E98"/>
    <w:rsid w:val="002E343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438CA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D7CE6"/>
    <w:rsid w:val="003F3B7A"/>
    <w:rsid w:val="003F56EB"/>
    <w:rsid w:val="003F62CC"/>
    <w:rsid w:val="00424B85"/>
    <w:rsid w:val="0042642A"/>
    <w:rsid w:val="00426B72"/>
    <w:rsid w:val="00432DF8"/>
    <w:rsid w:val="0044136A"/>
    <w:rsid w:val="00444FF6"/>
    <w:rsid w:val="00446B30"/>
    <w:rsid w:val="00450863"/>
    <w:rsid w:val="00454C5B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C4B89"/>
    <w:rsid w:val="004D2BDA"/>
    <w:rsid w:val="004D2CB1"/>
    <w:rsid w:val="004E5529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2E0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5A99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0D78"/>
    <w:rsid w:val="00847FF0"/>
    <w:rsid w:val="00851D9E"/>
    <w:rsid w:val="00855059"/>
    <w:rsid w:val="008551CF"/>
    <w:rsid w:val="008622B2"/>
    <w:rsid w:val="00866E60"/>
    <w:rsid w:val="00867C70"/>
    <w:rsid w:val="0087555E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39A6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77350"/>
    <w:rsid w:val="00A930E6"/>
    <w:rsid w:val="00A957B8"/>
    <w:rsid w:val="00AA1E92"/>
    <w:rsid w:val="00AA2223"/>
    <w:rsid w:val="00AA511F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5581A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3833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963FB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3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96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7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90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7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2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9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8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9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158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9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4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53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2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05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4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98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91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3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1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5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61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473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4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8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8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9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0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03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2A8A7-14F0-435D-A0DB-8C4B13A9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2</cp:revision>
  <cp:lastPrinted>2018-08-02T20:57:00Z</cp:lastPrinted>
  <dcterms:created xsi:type="dcterms:W3CDTF">2019-08-20T22:46:00Z</dcterms:created>
  <dcterms:modified xsi:type="dcterms:W3CDTF">2019-08-20T22:46:00Z</dcterms:modified>
</cp:coreProperties>
</file>