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3114"/>
        <w:gridCol w:w="2693"/>
        <w:gridCol w:w="3021"/>
      </w:tblGrid>
      <w:tr w:rsidR="00501ADF" w:rsidRPr="00964CEA" w:rsidTr="003217F6">
        <w:trPr>
          <w:trHeight w:val="816"/>
        </w:trPr>
        <w:tc>
          <w:tcPr>
            <w:tcW w:w="3114" w:type="dxa"/>
            <w:shd w:val="clear" w:color="auto" w:fill="DBDBDB" w:themeFill="accent3" w:themeFillTint="66"/>
          </w:tcPr>
          <w:p w:rsidR="00501ADF" w:rsidRPr="00964CEA" w:rsidRDefault="00501ADF" w:rsidP="00501ADF">
            <w:pPr>
              <w:jc w:val="both"/>
              <w:rPr>
                <w:rFonts w:ascii="ITC Avant Garde" w:hAnsi="ITC Avant Garde"/>
                <w:b/>
                <w:sz w:val="18"/>
                <w:szCs w:val="18"/>
              </w:rPr>
            </w:pPr>
            <w:r w:rsidRPr="00964CEA">
              <w:rPr>
                <w:rFonts w:ascii="ITC Avant Garde" w:hAnsi="ITC Avant Garde"/>
                <w:b/>
                <w:sz w:val="18"/>
                <w:szCs w:val="18"/>
              </w:rPr>
              <w:t xml:space="preserve">Unidad </w:t>
            </w:r>
            <w:r w:rsidR="00072473" w:rsidRPr="00964CEA">
              <w:rPr>
                <w:rFonts w:ascii="ITC Avant Garde" w:hAnsi="ITC Avant Garde"/>
                <w:b/>
                <w:sz w:val="18"/>
                <w:szCs w:val="18"/>
              </w:rPr>
              <w:t>A</w:t>
            </w:r>
            <w:r w:rsidRPr="00964CEA">
              <w:rPr>
                <w:rFonts w:ascii="ITC Avant Garde" w:hAnsi="ITC Avant Garde"/>
                <w:b/>
                <w:sz w:val="18"/>
                <w:szCs w:val="18"/>
              </w:rPr>
              <w:t>dministrativa</w:t>
            </w:r>
            <w:r w:rsidR="00D23BD5" w:rsidRPr="00964CEA">
              <w:rPr>
                <w:rFonts w:ascii="ITC Avant Garde" w:hAnsi="ITC Avant Garde"/>
                <w:b/>
                <w:sz w:val="18"/>
                <w:szCs w:val="18"/>
              </w:rPr>
              <w:t xml:space="preserve"> </w:t>
            </w:r>
            <w:r w:rsidR="000A6113" w:rsidRPr="00964CEA">
              <w:rPr>
                <w:rFonts w:ascii="ITC Avant Garde" w:hAnsi="ITC Avant Garde"/>
                <w:b/>
                <w:sz w:val="18"/>
                <w:szCs w:val="18"/>
              </w:rPr>
              <w:t xml:space="preserve">o Coordinación General </w:t>
            </w:r>
            <w:r w:rsidR="00D23BD5" w:rsidRPr="00964CEA">
              <w:rPr>
                <w:rFonts w:ascii="ITC Avant Garde" w:hAnsi="ITC Avant Garde"/>
                <w:b/>
                <w:sz w:val="18"/>
                <w:szCs w:val="18"/>
              </w:rPr>
              <w:t>del Instituto</w:t>
            </w:r>
            <w:r w:rsidRPr="00964CEA">
              <w:rPr>
                <w:rFonts w:ascii="ITC Avant Garde" w:hAnsi="ITC Avant Garde"/>
                <w:b/>
                <w:sz w:val="18"/>
                <w:szCs w:val="18"/>
              </w:rPr>
              <w:t>:</w:t>
            </w:r>
          </w:p>
          <w:p w:rsidR="0068307E" w:rsidRPr="00964CEA" w:rsidRDefault="0068307E" w:rsidP="00501ADF">
            <w:pPr>
              <w:jc w:val="both"/>
              <w:rPr>
                <w:rFonts w:ascii="ITC Avant Garde" w:hAnsi="ITC Avant Garde"/>
                <w:sz w:val="18"/>
                <w:szCs w:val="18"/>
              </w:rPr>
            </w:pPr>
          </w:p>
          <w:p w:rsidR="0068307E" w:rsidRPr="00964CEA" w:rsidRDefault="0068307E" w:rsidP="00501ADF">
            <w:pPr>
              <w:jc w:val="both"/>
              <w:rPr>
                <w:rFonts w:ascii="ITC Avant Garde" w:hAnsi="ITC Avant Garde"/>
                <w:sz w:val="18"/>
                <w:szCs w:val="18"/>
              </w:rPr>
            </w:pPr>
          </w:p>
        </w:tc>
        <w:tc>
          <w:tcPr>
            <w:tcW w:w="5714" w:type="dxa"/>
            <w:gridSpan w:val="2"/>
            <w:shd w:val="clear" w:color="auto" w:fill="DBDBDB" w:themeFill="accent3" w:themeFillTint="66"/>
          </w:tcPr>
          <w:p w:rsidR="00501ADF" w:rsidRPr="00964CEA" w:rsidRDefault="00D23BD5" w:rsidP="00501ADF">
            <w:pPr>
              <w:jc w:val="both"/>
              <w:rPr>
                <w:rFonts w:ascii="ITC Avant Garde" w:hAnsi="ITC Avant Garde"/>
                <w:b/>
                <w:sz w:val="18"/>
                <w:szCs w:val="18"/>
              </w:rPr>
            </w:pPr>
            <w:r w:rsidRPr="00964CEA">
              <w:rPr>
                <w:rFonts w:ascii="ITC Avant Garde" w:hAnsi="ITC Avant Garde"/>
                <w:b/>
                <w:sz w:val="18"/>
                <w:szCs w:val="18"/>
              </w:rPr>
              <w:t xml:space="preserve">Título de la propuesta </w:t>
            </w:r>
            <w:r w:rsidR="00501ADF" w:rsidRPr="00964CEA">
              <w:rPr>
                <w:rFonts w:ascii="ITC Avant Garde" w:hAnsi="ITC Avant Garde"/>
                <w:b/>
                <w:sz w:val="18"/>
                <w:szCs w:val="18"/>
              </w:rPr>
              <w:t>de regulación:</w:t>
            </w:r>
          </w:p>
          <w:p w:rsidR="0068307E" w:rsidRPr="00964CEA" w:rsidRDefault="003217F6" w:rsidP="00501ADF">
            <w:pPr>
              <w:jc w:val="both"/>
              <w:rPr>
                <w:rFonts w:ascii="ITC Avant Garde" w:hAnsi="ITC Avant Garde"/>
                <w:b/>
                <w:sz w:val="18"/>
                <w:szCs w:val="18"/>
              </w:rPr>
            </w:pPr>
            <w:r w:rsidRPr="001219F1">
              <w:rPr>
                <w:rFonts w:ascii="ITC Avant Garde" w:hAnsi="ITC Avant Garde"/>
                <w:bCs/>
                <w:sz w:val="18"/>
                <w:szCs w:val="18"/>
              </w:rPr>
              <w:t xml:space="preserve">Acuerdo mediante el cual el Pleno del Instituto Federal de Telecomunicaciones aprueba la modificación </w:t>
            </w:r>
            <w:r w:rsidR="00295D5D" w:rsidRPr="001219F1">
              <w:rPr>
                <w:rFonts w:ascii="ITC Avant Garde" w:hAnsi="ITC Avant Garde"/>
                <w:bCs/>
                <w:sz w:val="18"/>
                <w:szCs w:val="18"/>
              </w:rPr>
              <w:t xml:space="preserve">de las fracciones XXIV y XXXIV del artículo 2, así como del párrafo segundo y la fracción VIII </w:t>
            </w:r>
            <w:r w:rsidRPr="001219F1">
              <w:rPr>
                <w:rFonts w:ascii="ITC Avant Garde" w:hAnsi="ITC Avant Garde"/>
                <w:bCs/>
                <w:sz w:val="18"/>
                <w:szCs w:val="18"/>
              </w:rPr>
              <w:t xml:space="preserve">del artículo 8 </w:t>
            </w:r>
            <w:r w:rsidR="00753BE5">
              <w:rPr>
                <w:rFonts w:ascii="ITC Avant Garde" w:hAnsi="ITC Avant Garde"/>
                <w:bCs/>
                <w:sz w:val="18"/>
                <w:szCs w:val="18"/>
              </w:rPr>
              <w:t>y se adiciona el formato “IFT-Concesión Espectro Radioeléctrico Tipo B</w:t>
            </w:r>
            <w:r w:rsidR="00424518">
              <w:rPr>
                <w:rFonts w:ascii="ITC Avant Garde" w:hAnsi="ITC Avant Garde"/>
                <w:bCs/>
                <w:sz w:val="18"/>
                <w:szCs w:val="18"/>
              </w:rPr>
              <w:t>2</w:t>
            </w:r>
            <w:r w:rsidR="00753BE5">
              <w:rPr>
                <w:rFonts w:ascii="ITC Avant Garde" w:hAnsi="ITC Avant Garde"/>
                <w:bCs/>
                <w:sz w:val="18"/>
                <w:szCs w:val="18"/>
              </w:rPr>
              <w:t>” a</w:t>
            </w:r>
            <w:r w:rsidRPr="001219F1">
              <w:rPr>
                <w:rFonts w:ascii="ITC Avant Garde" w:hAnsi="ITC Avant Garde"/>
                <w:bCs/>
                <w:sz w:val="18"/>
                <w:szCs w:val="18"/>
              </w:rPr>
              <w:t xml:space="preserve"> los Lineamientos Generales para el otorgamiento de las concesiones a que se refiere el Título Cuarto de la Ley Federal de Telecomunicaciones y Radiodifusión</w:t>
            </w:r>
          </w:p>
          <w:p w:rsidR="0068307E" w:rsidRPr="00964CEA" w:rsidRDefault="0068307E" w:rsidP="00501ADF">
            <w:pPr>
              <w:jc w:val="both"/>
              <w:rPr>
                <w:rFonts w:ascii="ITC Avant Garde" w:hAnsi="ITC Avant Garde"/>
                <w:sz w:val="18"/>
                <w:szCs w:val="18"/>
              </w:rPr>
            </w:pPr>
          </w:p>
        </w:tc>
      </w:tr>
      <w:tr w:rsidR="0068307E" w:rsidRPr="00964CEA" w:rsidTr="003217F6">
        <w:trPr>
          <w:trHeight w:val="889"/>
        </w:trPr>
        <w:tc>
          <w:tcPr>
            <w:tcW w:w="3114" w:type="dxa"/>
            <w:vMerge w:val="restart"/>
            <w:shd w:val="clear" w:color="auto" w:fill="DBDBDB" w:themeFill="accent3" w:themeFillTint="66"/>
          </w:tcPr>
          <w:p w:rsidR="0068307E" w:rsidRPr="00964CEA" w:rsidRDefault="00D23BD5" w:rsidP="00501ADF">
            <w:pPr>
              <w:jc w:val="both"/>
              <w:rPr>
                <w:rFonts w:ascii="ITC Avant Garde" w:hAnsi="ITC Avant Garde"/>
                <w:b/>
                <w:sz w:val="18"/>
                <w:szCs w:val="18"/>
              </w:rPr>
            </w:pPr>
            <w:r w:rsidRPr="00964CEA">
              <w:rPr>
                <w:rFonts w:ascii="ITC Avant Garde" w:hAnsi="ITC Avant Garde"/>
                <w:b/>
                <w:sz w:val="18"/>
                <w:szCs w:val="18"/>
              </w:rPr>
              <w:t>Responsable de la propuesta de regulación</w:t>
            </w:r>
            <w:r w:rsidR="0068307E" w:rsidRPr="00964CEA">
              <w:rPr>
                <w:rFonts w:ascii="ITC Avant Garde" w:hAnsi="ITC Avant Garde"/>
                <w:b/>
                <w:sz w:val="18"/>
                <w:szCs w:val="18"/>
              </w:rPr>
              <w:t>:</w:t>
            </w:r>
          </w:p>
          <w:p w:rsidR="0068307E" w:rsidRPr="00964CEA" w:rsidRDefault="0068307E" w:rsidP="00501ADF">
            <w:pPr>
              <w:jc w:val="both"/>
              <w:rPr>
                <w:rFonts w:ascii="ITC Avant Garde" w:hAnsi="ITC Avant Garde"/>
                <w:b/>
                <w:sz w:val="18"/>
                <w:szCs w:val="18"/>
              </w:rPr>
            </w:pPr>
          </w:p>
          <w:p w:rsidR="003217F6" w:rsidRPr="00964CEA" w:rsidRDefault="003217F6" w:rsidP="003217F6">
            <w:pPr>
              <w:jc w:val="both"/>
              <w:rPr>
                <w:rFonts w:ascii="ITC Avant Garde" w:hAnsi="ITC Avant Garde"/>
                <w:sz w:val="18"/>
                <w:szCs w:val="18"/>
              </w:rPr>
            </w:pPr>
            <w:r w:rsidRPr="00964CEA">
              <w:rPr>
                <w:rFonts w:ascii="ITC Avant Garde" w:hAnsi="ITC Avant Garde"/>
                <w:sz w:val="18"/>
                <w:szCs w:val="18"/>
              </w:rPr>
              <w:t>Lic. Roberto Flores Navarrete</w:t>
            </w:r>
          </w:p>
          <w:p w:rsidR="003217F6" w:rsidRPr="00964CEA" w:rsidRDefault="003217F6" w:rsidP="003217F6">
            <w:pPr>
              <w:jc w:val="both"/>
              <w:rPr>
                <w:rFonts w:ascii="ITC Avant Garde" w:hAnsi="ITC Avant Garde"/>
                <w:sz w:val="18"/>
                <w:szCs w:val="18"/>
              </w:rPr>
            </w:pPr>
            <w:r w:rsidRPr="00964CEA">
              <w:rPr>
                <w:rFonts w:ascii="ITC Avant Garde" w:hAnsi="ITC Avant Garde"/>
                <w:sz w:val="18"/>
                <w:szCs w:val="18"/>
              </w:rPr>
              <w:t>Teléfono: 5015-4377</w:t>
            </w:r>
          </w:p>
          <w:p w:rsidR="003217F6" w:rsidRPr="00964CEA" w:rsidRDefault="003217F6" w:rsidP="003217F6">
            <w:pPr>
              <w:jc w:val="both"/>
              <w:rPr>
                <w:rFonts w:ascii="ITC Avant Garde" w:hAnsi="ITC Avant Garde"/>
                <w:sz w:val="18"/>
                <w:szCs w:val="18"/>
              </w:rPr>
            </w:pPr>
            <w:r w:rsidRPr="00964CEA">
              <w:rPr>
                <w:rFonts w:ascii="ITC Avant Garde" w:hAnsi="ITC Avant Garde"/>
                <w:sz w:val="18"/>
                <w:szCs w:val="18"/>
              </w:rPr>
              <w:t>Correo electrónico:</w:t>
            </w:r>
          </w:p>
          <w:p w:rsidR="0068307E" w:rsidRPr="00964CEA" w:rsidRDefault="00D81B45" w:rsidP="003217F6">
            <w:pPr>
              <w:jc w:val="both"/>
              <w:rPr>
                <w:rFonts w:ascii="ITC Avant Garde" w:hAnsi="ITC Avant Garde"/>
                <w:b/>
                <w:sz w:val="18"/>
                <w:szCs w:val="18"/>
              </w:rPr>
            </w:pPr>
            <w:hyperlink r:id="rId11" w:history="1">
              <w:r w:rsidR="003217F6" w:rsidRPr="00964CEA">
                <w:rPr>
                  <w:rStyle w:val="Hipervnculo"/>
                  <w:rFonts w:ascii="ITC Avant Garde" w:hAnsi="ITC Avant Garde"/>
                  <w:sz w:val="18"/>
                  <w:szCs w:val="18"/>
                </w:rPr>
                <w:t>roberto.flores@ift.org.mx</w:t>
              </w:r>
            </w:hyperlink>
          </w:p>
        </w:tc>
        <w:tc>
          <w:tcPr>
            <w:tcW w:w="2693" w:type="dxa"/>
            <w:shd w:val="clear" w:color="auto" w:fill="DBDBDB" w:themeFill="accent3" w:themeFillTint="66"/>
            <w:vAlign w:val="center"/>
          </w:tcPr>
          <w:p w:rsidR="0068307E" w:rsidRPr="00964CEA" w:rsidRDefault="0068307E" w:rsidP="006E5EB5">
            <w:pPr>
              <w:jc w:val="both"/>
              <w:rPr>
                <w:rFonts w:ascii="ITC Avant Garde" w:hAnsi="ITC Avant Garde"/>
                <w:b/>
                <w:sz w:val="18"/>
                <w:szCs w:val="18"/>
              </w:rPr>
            </w:pPr>
            <w:r w:rsidRPr="00964CEA">
              <w:rPr>
                <w:rFonts w:ascii="ITC Avant Garde" w:hAnsi="ITC Avant Garde"/>
                <w:b/>
                <w:sz w:val="18"/>
                <w:szCs w:val="18"/>
              </w:rPr>
              <w:t>Fecha de elaboración</w:t>
            </w:r>
            <w:r w:rsidR="00D23BD5" w:rsidRPr="00964CEA">
              <w:rPr>
                <w:rFonts w:ascii="ITC Avant Garde" w:hAnsi="ITC Avant Garde"/>
                <w:b/>
                <w:sz w:val="18"/>
                <w:szCs w:val="18"/>
              </w:rPr>
              <w:t xml:space="preserve"> del análisis de impacto regulatorio</w:t>
            </w:r>
            <w:r w:rsidRPr="00964CEA">
              <w:rPr>
                <w:rFonts w:ascii="ITC Avant Garde" w:hAnsi="ITC Avant Garde"/>
                <w:b/>
                <w:sz w:val="18"/>
                <w:szCs w:val="18"/>
              </w:rPr>
              <w:t>:</w:t>
            </w:r>
          </w:p>
        </w:tc>
        <w:tc>
          <w:tcPr>
            <w:tcW w:w="3021" w:type="dxa"/>
            <w:shd w:val="clear" w:color="auto" w:fill="DBDBDB" w:themeFill="accent3" w:themeFillTint="66"/>
            <w:vAlign w:val="center"/>
          </w:tcPr>
          <w:p w:rsidR="0068307E" w:rsidRPr="00964CEA" w:rsidRDefault="003217F6" w:rsidP="0068307E">
            <w:pPr>
              <w:jc w:val="center"/>
              <w:rPr>
                <w:rFonts w:ascii="ITC Avant Garde" w:hAnsi="ITC Avant Garde"/>
                <w:sz w:val="18"/>
                <w:szCs w:val="18"/>
              </w:rPr>
            </w:pPr>
            <w:r w:rsidRPr="00964CEA">
              <w:rPr>
                <w:rFonts w:ascii="ITC Avant Garde" w:hAnsi="ITC Avant Garde"/>
                <w:sz w:val="18"/>
                <w:szCs w:val="18"/>
              </w:rPr>
              <w:t>10/07/2018</w:t>
            </w:r>
          </w:p>
        </w:tc>
      </w:tr>
      <w:tr w:rsidR="0068307E" w:rsidRPr="00964CEA" w:rsidTr="003217F6">
        <w:trPr>
          <w:trHeight w:val="390"/>
        </w:trPr>
        <w:tc>
          <w:tcPr>
            <w:tcW w:w="3114" w:type="dxa"/>
            <w:vMerge/>
            <w:shd w:val="clear" w:color="auto" w:fill="DBDBDB" w:themeFill="accent3" w:themeFillTint="66"/>
          </w:tcPr>
          <w:p w:rsidR="0068307E" w:rsidRPr="00964CEA" w:rsidRDefault="0068307E" w:rsidP="00501ADF">
            <w:pPr>
              <w:jc w:val="both"/>
              <w:rPr>
                <w:rFonts w:ascii="ITC Avant Garde" w:hAnsi="ITC Avant Garde"/>
                <w:sz w:val="18"/>
                <w:szCs w:val="18"/>
              </w:rPr>
            </w:pPr>
          </w:p>
        </w:tc>
        <w:tc>
          <w:tcPr>
            <w:tcW w:w="2693" w:type="dxa"/>
            <w:shd w:val="clear" w:color="auto" w:fill="DBDBDB" w:themeFill="accent3" w:themeFillTint="66"/>
            <w:vAlign w:val="center"/>
          </w:tcPr>
          <w:p w:rsidR="0068307E" w:rsidRPr="00964CEA" w:rsidRDefault="006E5EB5" w:rsidP="006E5EB5">
            <w:pPr>
              <w:jc w:val="both"/>
              <w:rPr>
                <w:rFonts w:ascii="ITC Avant Garde" w:hAnsi="ITC Avant Garde"/>
                <w:b/>
                <w:sz w:val="18"/>
                <w:szCs w:val="18"/>
              </w:rPr>
            </w:pPr>
            <w:r w:rsidRPr="00964CEA">
              <w:rPr>
                <w:rFonts w:ascii="ITC Avant Garde" w:hAnsi="ITC Avant Garde"/>
                <w:b/>
                <w:sz w:val="18"/>
                <w:szCs w:val="18"/>
              </w:rPr>
              <w:t>En su caso, f</w:t>
            </w:r>
            <w:r w:rsidR="0068307E" w:rsidRPr="00964CEA">
              <w:rPr>
                <w:rFonts w:ascii="ITC Avant Garde" w:hAnsi="ITC Avant Garde"/>
                <w:b/>
                <w:sz w:val="18"/>
                <w:szCs w:val="18"/>
              </w:rPr>
              <w:t xml:space="preserve">echa de inicio </w:t>
            </w:r>
            <w:r w:rsidR="00D23BD5" w:rsidRPr="00964CEA">
              <w:rPr>
                <w:rFonts w:ascii="ITC Avant Garde" w:hAnsi="ITC Avant Garde"/>
                <w:b/>
                <w:sz w:val="18"/>
                <w:szCs w:val="18"/>
              </w:rPr>
              <w:t xml:space="preserve">y conclusión </w:t>
            </w:r>
            <w:r w:rsidR="0068307E" w:rsidRPr="00964CEA">
              <w:rPr>
                <w:rFonts w:ascii="ITC Avant Garde" w:hAnsi="ITC Avant Garde"/>
                <w:b/>
                <w:sz w:val="18"/>
                <w:szCs w:val="18"/>
              </w:rPr>
              <w:t>de la consulta pública:</w:t>
            </w:r>
          </w:p>
        </w:tc>
        <w:tc>
          <w:tcPr>
            <w:tcW w:w="3021" w:type="dxa"/>
            <w:shd w:val="clear" w:color="auto" w:fill="DBDBDB" w:themeFill="accent3" w:themeFillTint="66"/>
            <w:vAlign w:val="center"/>
          </w:tcPr>
          <w:p w:rsidR="0068307E" w:rsidRDefault="0058651F" w:rsidP="0058651F">
            <w:pPr>
              <w:jc w:val="center"/>
              <w:rPr>
                <w:rFonts w:ascii="ITC Avant Garde" w:hAnsi="ITC Avant Garde"/>
                <w:sz w:val="18"/>
                <w:szCs w:val="18"/>
              </w:rPr>
            </w:pPr>
            <w:r>
              <w:rPr>
                <w:rFonts w:ascii="ITC Avant Garde" w:hAnsi="ITC Avant Garde"/>
                <w:sz w:val="18"/>
                <w:szCs w:val="18"/>
              </w:rPr>
              <w:t xml:space="preserve">13/08/2018 </w:t>
            </w:r>
            <w:r w:rsidR="00D23BD5" w:rsidRPr="00964CEA">
              <w:rPr>
                <w:rFonts w:ascii="ITC Avant Garde" w:hAnsi="ITC Avant Garde"/>
                <w:sz w:val="18"/>
                <w:szCs w:val="18"/>
              </w:rPr>
              <w:t xml:space="preserve">a </w:t>
            </w:r>
            <w:r>
              <w:rPr>
                <w:rFonts w:ascii="ITC Avant Garde" w:hAnsi="ITC Avant Garde"/>
                <w:sz w:val="18"/>
                <w:szCs w:val="18"/>
              </w:rPr>
              <w:t>07/09/2018</w:t>
            </w:r>
          </w:p>
          <w:p w:rsidR="0058651F" w:rsidRPr="00964CEA" w:rsidRDefault="0058651F" w:rsidP="0058651F">
            <w:pPr>
              <w:rPr>
                <w:rFonts w:ascii="ITC Avant Garde" w:hAnsi="ITC Avant Garde"/>
                <w:sz w:val="18"/>
                <w:szCs w:val="18"/>
              </w:rPr>
            </w:pPr>
          </w:p>
        </w:tc>
      </w:tr>
    </w:tbl>
    <w:p w:rsidR="00501ADF" w:rsidRPr="00964CEA" w:rsidRDefault="00501ADF" w:rsidP="00501ADF">
      <w:pPr>
        <w:jc w:val="both"/>
        <w:rPr>
          <w:rFonts w:ascii="ITC Avant Garde" w:hAnsi="ITC Avant Garde"/>
          <w:sz w:val="18"/>
          <w:szCs w:val="18"/>
        </w:rPr>
      </w:pPr>
    </w:p>
    <w:p w:rsidR="001932FC" w:rsidRPr="00964CEA" w:rsidRDefault="001932FC" w:rsidP="0068307E">
      <w:pPr>
        <w:shd w:val="clear" w:color="auto" w:fill="A8D08D" w:themeFill="accent6" w:themeFillTint="99"/>
        <w:jc w:val="both"/>
        <w:rPr>
          <w:rFonts w:ascii="ITC Avant Garde" w:hAnsi="ITC Avant Garde"/>
          <w:b/>
          <w:sz w:val="18"/>
          <w:szCs w:val="18"/>
        </w:rPr>
      </w:pPr>
      <w:r w:rsidRPr="00964CEA">
        <w:rPr>
          <w:rFonts w:ascii="ITC Avant Garde" w:hAnsi="ITC Avant Garde"/>
          <w:b/>
          <w:sz w:val="18"/>
          <w:szCs w:val="18"/>
        </w:rPr>
        <w:t xml:space="preserve">I. DEFINICIÓN DEL PROBLEMA Y OBJETIVOS GENERALES DE LA </w:t>
      </w:r>
      <w:r w:rsidR="00D23BD5" w:rsidRPr="00964CEA">
        <w:rPr>
          <w:rFonts w:ascii="ITC Avant Garde" w:hAnsi="ITC Avant Garde"/>
          <w:b/>
          <w:sz w:val="18"/>
          <w:szCs w:val="18"/>
        </w:rPr>
        <w:t xml:space="preserve">PROPUESTA DE </w:t>
      </w:r>
      <w:r w:rsidRPr="00964CEA">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964CEA" w:rsidTr="008A48B0">
        <w:tc>
          <w:tcPr>
            <w:tcW w:w="8828" w:type="dxa"/>
            <w:shd w:val="clear" w:color="auto" w:fill="FFFFFF" w:themeFill="background1"/>
          </w:tcPr>
          <w:p w:rsidR="001932FC" w:rsidRPr="00964CEA" w:rsidRDefault="001932FC" w:rsidP="008A48B0">
            <w:pPr>
              <w:shd w:val="clear" w:color="auto" w:fill="FFFFFF" w:themeFill="background1"/>
              <w:jc w:val="both"/>
              <w:rPr>
                <w:rFonts w:ascii="ITC Avant Garde" w:hAnsi="ITC Avant Garde"/>
                <w:b/>
                <w:sz w:val="18"/>
                <w:szCs w:val="18"/>
              </w:rPr>
            </w:pPr>
            <w:r w:rsidRPr="00964CEA">
              <w:rPr>
                <w:rFonts w:ascii="ITC Avant Garde" w:hAnsi="ITC Avant Garde"/>
                <w:b/>
                <w:sz w:val="18"/>
                <w:szCs w:val="18"/>
              </w:rPr>
              <w:t>1.</w:t>
            </w:r>
            <w:r w:rsidR="00E6080B" w:rsidRPr="00964CEA">
              <w:rPr>
                <w:rFonts w:ascii="ITC Avant Garde" w:hAnsi="ITC Avant Garde"/>
                <w:b/>
                <w:sz w:val="18"/>
                <w:szCs w:val="18"/>
              </w:rPr>
              <w:t>-</w:t>
            </w:r>
            <w:r w:rsidR="00F0449E" w:rsidRPr="00964CEA">
              <w:rPr>
                <w:rFonts w:ascii="ITC Avant Garde" w:hAnsi="ITC Avant Garde"/>
                <w:b/>
                <w:sz w:val="18"/>
                <w:szCs w:val="18"/>
              </w:rPr>
              <w:t xml:space="preserve"> ¿Cuál es la problemática que pretende </w:t>
            </w:r>
            <w:r w:rsidR="00DD61A0" w:rsidRPr="00964CEA">
              <w:rPr>
                <w:rFonts w:ascii="ITC Avant Garde" w:hAnsi="ITC Avant Garde"/>
                <w:b/>
                <w:sz w:val="18"/>
                <w:szCs w:val="18"/>
              </w:rPr>
              <w:t>prevenir</w:t>
            </w:r>
            <w:r w:rsidR="00E360A5" w:rsidRPr="00964CEA">
              <w:rPr>
                <w:rFonts w:ascii="ITC Avant Garde" w:hAnsi="ITC Avant Garde"/>
                <w:b/>
                <w:sz w:val="18"/>
                <w:szCs w:val="18"/>
              </w:rPr>
              <w:t xml:space="preserve"> o </w:t>
            </w:r>
            <w:r w:rsidR="00F0449E" w:rsidRPr="00964CEA">
              <w:rPr>
                <w:rFonts w:ascii="ITC Avant Garde" w:hAnsi="ITC Avant Garde"/>
                <w:b/>
                <w:sz w:val="18"/>
                <w:szCs w:val="18"/>
              </w:rPr>
              <w:t>resolver la propuesta de regulación?</w:t>
            </w:r>
          </w:p>
          <w:p w:rsidR="00F0449E" w:rsidRPr="00964CEA" w:rsidRDefault="00F0449E" w:rsidP="008A48B0">
            <w:pPr>
              <w:shd w:val="clear" w:color="auto" w:fill="FFFFFF" w:themeFill="background1"/>
              <w:jc w:val="both"/>
              <w:rPr>
                <w:rFonts w:ascii="ITC Avant Garde" w:hAnsi="ITC Avant Garde"/>
                <w:sz w:val="18"/>
                <w:szCs w:val="18"/>
              </w:rPr>
            </w:pPr>
          </w:p>
          <w:p w:rsidR="003217F6" w:rsidRPr="00964CEA" w:rsidRDefault="003217F6" w:rsidP="003217F6">
            <w:pPr>
              <w:jc w:val="both"/>
              <w:rPr>
                <w:rFonts w:ascii="ITC Avant Garde" w:hAnsi="ITC Avant Garde"/>
                <w:sz w:val="18"/>
                <w:szCs w:val="18"/>
              </w:rPr>
            </w:pPr>
            <w:r w:rsidRPr="00964CEA">
              <w:rPr>
                <w:rFonts w:ascii="ITC Avant Garde" w:hAnsi="ITC Avant Garde"/>
                <w:sz w:val="18"/>
                <w:szCs w:val="18"/>
              </w:rPr>
              <w:t>El artículo 76 fracción III, inciso b) de la Ley Federal de Telecomunicaciones y Radiodifusión (en lo sucesivo, “la LEY”) prevé que para satisfacer necesidades de comunicación para embajadas y misiones diplomáticas que visiten el país, se otorgarán concesiones de espectro radioeléctrico para uso privado.</w:t>
            </w:r>
          </w:p>
          <w:p w:rsidR="003217F6" w:rsidRPr="00964CEA" w:rsidRDefault="003217F6" w:rsidP="003217F6">
            <w:pPr>
              <w:jc w:val="both"/>
              <w:rPr>
                <w:rFonts w:ascii="ITC Avant Garde" w:hAnsi="ITC Avant Garde"/>
                <w:sz w:val="18"/>
                <w:szCs w:val="18"/>
              </w:rPr>
            </w:pPr>
          </w:p>
          <w:p w:rsidR="003217F6" w:rsidRPr="00964CEA" w:rsidRDefault="00567869" w:rsidP="003217F6">
            <w:pPr>
              <w:jc w:val="both"/>
              <w:rPr>
                <w:rFonts w:ascii="ITC Avant Garde" w:hAnsi="ITC Avant Garde"/>
                <w:sz w:val="18"/>
                <w:szCs w:val="18"/>
              </w:rPr>
            </w:pPr>
            <w:r>
              <w:rPr>
                <w:rFonts w:ascii="ITC Avant Garde" w:hAnsi="ITC Avant Garde"/>
                <w:sz w:val="18"/>
                <w:szCs w:val="18"/>
              </w:rPr>
              <w:t>Asimismo</w:t>
            </w:r>
            <w:r w:rsidR="003217F6" w:rsidRPr="00964CEA">
              <w:rPr>
                <w:rFonts w:ascii="ITC Avant Garde" w:hAnsi="ITC Avant Garde"/>
                <w:sz w:val="18"/>
                <w:szCs w:val="18"/>
              </w:rPr>
              <w:t>, el artículo 77 de la LEY establece que las concesiones sólo se otorgarán a personas físicas o morales de nacionalidad mexicana.</w:t>
            </w:r>
          </w:p>
          <w:p w:rsidR="003217F6" w:rsidRPr="00964CEA" w:rsidRDefault="003217F6" w:rsidP="003217F6">
            <w:pPr>
              <w:jc w:val="both"/>
              <w:rPr>
                <w:rFonts w:ascii="ITC Avant Garde" w:hAnsi="ITC Avant Garde"/>
                <w:sz w:val="18"/>
                <w:szCs w:val="18"/>
              </w:rPr>
            </w:pPr>
          </w:p>
          <w:p w:rsidR="003217F6" w:rsidRPr="00964CEA" w:rsidRDefault="003217F6" w:rsidP="003217F6">
            <w:pPr>
              <w:jc w:val="both"/>
              <w:rPr>
                <w:rFonts w:ascii="ITC Avant Garde" w:hAnsi="ITC Avant Garde"/>
                <w:sz w:val="18"/>
                <w:szCs w:val="18"/>
              </w:rPr>
            </w:pPr>
            <w:r w:rsidRPr="00964CEA">
              <w:rPr>
                <w:rFonts w:ascii="ITC Avant Garde" w:hAnsi="ITC Avant Garde"/>
                <w:sz w:val="18"/>
                <w:szCs w:val="18"/>
              </w:rPr>
              <w:t>En razón de lo anterior, los “</w:t>
            </w:r>
            <w:r w:rsidRPr="00964CEA">
              <w:rPr>
                <w:rFonts w:ascii="ITC Avant Garde" w:hAnsi="ITC Avant Garde"/>
                <w:bCs/>
                <w:sz w:val="18"/>
                <w:szCs w:val="18"/>
              </w:rPr>
              <w:t>Lineamientos Generales para el otorgamiento de las concesiones a que se refiere el Título Cuarto de la Ley Federal de Telecomunicaciones y Radiodifusión</w:t>
            </w:r>
            <w:r w:rsidRPr="00964CEA">
              <w:rPr>
                <w:rFonts w:ascii="ITC Avant Garde" w:hAnsi="ITC Avant Garde"/>
                <w:sz w:val="18"/>
                <w:szCs w:val="18"/>
              </w:rPr>
              <w:t>”, (en lo sucesivo, “los LINEAMIENTOS”) prevén en su numeral 8 fracción VIII que para el otorgamiento de concesiones de espectro radioeléctrico para uso privado para embajadas o misiones diplomáticas que visiten el país, se otorgará la concesión correspondiente a la Secretaría de Relaciones Exteriores.</w:t>
            </w:r>
          </w:p>
          <w:p w:rsidR="003217F6" w:rsidRPr="00964CEA" w:rsidRDefault="003217F6" w:rsidP="003217F6">
            <w:pPr>
              <w:jc w:val="both"/>
              <w:rPr>
                <w:rFonts w:ascii="ITC Avant Garde" w:hAnsi="ITC Avant Garde"/>
                <w:sz w:val="18"/>
                <w:szCs w:val="18"/>
              </w:rPr>
            </w:pPr>
          </w:p>
          <w:p w:rsidR="006C395F" w:rsidRDefault="00567869" w:rsidP="003217F6">
            <w:pPr>
              <w:jc w:val="both"/>
              <w:rPr>
                <w:rFonts w:ascii="ITC Avant Garde" w:hAnsi="ITC Avant Garde"/>
                <w:sz w:val="18"/>
                <w:szCs w:val="18"/>
              </w:rPr>
            </w:pPr>
            <w:r>
              <w:rPr>
                <w:rFonts w:ascii="ITC Avant Garde" w:hAnsi="ITC Avant Garde"/>
                <w:sz w:val="18"/>
                <w:szCs w:val="18"/>
              </w:rPr>
              <w:t>Por otra parte</w:t>
            </w:r>
            <w:r w:rsidR="006C395F">
              <w:rPr>
                <w:rFonts w:ascii="ITC Avant Garde" w:hAnsi="ITC Avant Garde"/>
                <w:sz w:val="18"/>
                <w:szCs w:val="18"/>
              </w:rPr>
              <w:t>, en una interpretación armónica de la LEY, si bien es cierto pareciera que las concesiones solo pueden ser otorgadas a personas físicas o morales mexicanas, también lo es que dicho ordenamiento establece una excepción a la regla precisamente en el otorgamiento de concesiones de espectro radioeléctrico para uso privado para embajadas o misiones diplomáticas, las cuales no tienen nacionalidad mexicana.</w:t>
            </w:r>
          </w:p>
          <w:p w:rsidR="00567869" w:rsidRDefault="00567869" w:rsidP="003217F6">
            <w:pPr>
              <w:jc w:val="both"/>
              <w:rPr>
                <w:rFonts w:ascii="ITC Avant Garde" w:hAnsi="ITC Avant Garde"/>
                <w:sz w:val="18"/>
                <w:szCs w:val="18"/>
              </w:rPr>
            </w:pPr>
          </w:p>
          <w:p w:rsidR="00567869" w:rsidRDefault="00567869" w:rsidP="00567869">
            <w:pPr>
              <w:jc w:val="both"/>
              <w:rPr>
                <w:rFonts w:ascii="ITC Avant Garde" w:hAnsi="ITC Avant Garde"/>
                <w:sz w:val="18"/>
                <w:szCs w:val="18"/>
              </w:rPr>
            </w:pPr>
            <w:r>
              <w:rPr>
                <w:rFonts w:ascii="ITC Avant Garde" w:hAnsi="ITC Avant Garde"/>
                <w:sz w:val="18"/>
                <w:szCs w:val="18"/>
              </w:rPr>
              <w:t>Una vez señalado lo anterior es importante considerar que</w:t>
            </w:r>
            <w:r w:rsidRPr="00964CEA">
              <w:rPr>
                <w:rFonts w:ascii="ITC Avant Garde" w:hAnsi="ITC Avant Garde"/>
                <w:sz w:val="18"/>
                <w:szCs w:val="18"/>
              </w:rPr>
              <w:t xml:space="preserve"> a tres años transcurridos de la entrada en vigor de los LINEAMIENTOS, no se ha </w:t>
            </w:r>
            <w:r w:rsidR="00482EF8">
              <w:rPr>
                <w:rFonts w:ascii="ITC Avant Garde" w:hAnsi="ITC Avant Garde"/>
                <w:sz w:val="18"/>
                <w:szCs w:val="18"/>
              </w:rPr>
              <w:t xml:space="preserve">solicitado y, en consecuencia, </w:t>
            </w:r>
            <w:r w:rsidRPr="00964CEA">
              <w:rPr>
                <w:rFonts w:ascii="ITC Avant Garde" w:hAnsi="ITC Avant Garde"/>
                <w:sz w:val="18"/>
                <w:szCs w:val="18"/>
              </w:rPr>
              <w:t xml:space="preserve">otorgado ninguna concesión de espectro radioeléctrico para uso privado a la Secretaría de Relaciones Exteriores para el uso de este recurso por parte de embajadas y misiones diplomáticas, </w:t>
            </w:r>
            <w:r w:rsidR="00482EF8">
              <w:rPr>
                <w:rFonts w:ascii="ITC Avant Garde" w:hAnsi="ITC Avant Garde"/>
                <w:sz w:val="18"/>
                <w:szCs w:val="18"/>
              </w:rPr>
              <w:t xml:space="preserve">lo que hace evidente que los </w:t>
            </w:r>
            <w:r w:rsidRPr="00964CEA">
              <w:rPr>
                <w:rFonts w:ascii="ITC Avant Garde" w:hAnsi="ITC Avant Garde"/>
                <w:sz w:val="18"/>
                <w:szCs w:val="18"/>
              </w:rPr>
              <w:t>términos y condiciones específicas para ello</w:t>
            </w:r>
            <w:r w:rsidR="00482EF8">
              <w:rPr>
                <w:rFonts w:ascii="ITC Avant Garde" w:hAnsi="ITC Avant Garde"/>
                <w:sz w:val="18"/>
                <w:szCs w:val="18"/>
              </w:rPr>
              <w:t xml:space="preserve"> establecidos actualmente en dicho ordenamiento, no son prácticos y conllevan problemas en su aplicación, como el traslado del uso de frecuencias de la señalada dependencia a las </w:t>
            </w:r>
            <w:r w:rsidR="009C3DB3">
              <w:rPr>
                <w:rFonts w:ascii="ITC Avant Garde" w:hAnsi="ITC Avant Garde"/>
                <w:sz w:val="18"/>
                <w:szCs w:val="18"/>
              </w:rPr>
              <w:t>misiones</w:t>
            </w:r>
            <w:r w:rsidR="00482EF8">
              <w:rPr>
                <w:rFonts w:ascii="ITC Avant Garde" w:hAnsi="ITC Avant Garde"/>
                <w:sz w:val="18"/>
                <w:szCs w:val="18"/>
              </w:rPr>
              <w:t xml:space="preserve"> diplomáticas o bien, el responsable del pago de derechos establecidos en la Ley</w:t>
            </w:r>
            <w:r w:rsidRPr="00964CEA">
              <w:rPr>
                <w:rFonts w:ascii="ITC Avant Garde" w:hAnsi="ITC Avant Garde"/>
                <w:sz w:val="18"/>
                <w:szCs w:val="18"/>
              </w:rPr>
              <w:t>.</w:t>
            </w:r>
          </w:p>
          <w:p w:rsidR="00567869" w:rsidRDefault="00567869" w:rsidP="00567869">
            <w:pPr>
              <w:jc w:val="both"/>
              <w:rPr>
                <w:rFonts w:ascii="ITC Avant Garde" w:hAnsi="ITC Avant Garde"/>
                <w:sz w:val="18"/>
                <w:szCs w:val="18"/>
              </w:rPr>
            </w:pPr>
          </w:p>
          <w:p w:rsidR="00314750" w:rsidRDefault="00567869" w:rsidP="00567869">
            <w:pPr>
              <w:jc w:val="both"/>
              <w:rPr>
                <w:rFonts w:ascii="ITC Avant Garde" w:hAnsi="ITC Avant Garde"/>
                <w:sz w:val="18"/>
                <w:szCs w:val="18"/>
              </w:rPr>
            </w:pPr>
            <w:r>
              <w:rPr>
                <w:rFonts w:ascii="ITC Avant Garde" w:hAnsi="ITC Avant Garde"/>
                <w:sz w:val="18"/>
                <w:szCs w:val="18"/>
              </w:rPr>
              <w:t xml:space="preserve">En este mismo sentido, </w:t>
            </w:r>
            <w:r w:rsidR="00323080">
              <w:rPr>
                <w:rFonts w:ascii="ITC Avant Garde" w:hAnsi="ITC Avant Garde"/>
                <w:sz w:val="18"/>
                <w:szCs w:val="18"/>
              </w:rPr>
              <w:t xml:space="preserve">resulta importante señalar que </w:t>
            </w:r>
            <w:r>
              <w:rPr>
                <w:rFonts w:ascii="ITC Avant Garde" w:hAnsi="ITC Avant Garde"/>
                <w:sz w:val="18"/>
                <w:szCs w:val="18"/>
              </w:rPr>
              <w:t xml:space="preserve">la LEY prevé de igual manera el otorgamiento de </w:t>
            </w:r>
            <w:r w:rsidR="00323080">
              <w:rPr>
                <w:rFonts w:ascii="ITC Avant Garde" w:hAnsi="ITC Avant Garde"/>
                <w:sz w:val="18"/>
                <w:szCs w:val="18"/>
              </w:rPr>
              <w:t>autorizaciones</w:t>
            </w:r>
            <w:r>
              <w:rPr>
                <w:rFonts w:ascii="ITC Avant Garde" w:hAnsi="ITC Avant Garde"/>
                <w:sz w:val="18"/>
                <w:szCs w:val="18"/>
              </w:rPr>
              <w:t xml:space="preserve"> para el uso </w:t>
            </w:r>
            <w:r w:rsidRPr="005C0B14">
              <w:rPr>
                <w:rFonts w:ascii="ITC Avant Garde" w:hAnsi="ITC Avant Garde"/>
                <w:b/>
                <w:sz w:val="18"/>
                <w:szCs w:val="18"/>
                <w:u w:val="single"/>
              </w:rPr>
              <w:t>temporal</w:t>
            </w:r>
            <w:r>
              <w:rPr>
                <w:rFonts w:ascii="ITC Avant Garde" w:hAnsi="ITC Avant Garde"/>
                <w:sz w:val="18"/>
                <w:szCs w:val="18"/>
              </w:rPr>
              <w:t xml:space="preserve"> del esp</w:t>
            </w:r>
            <w:r w:rsidR="00323080">
              <w:rPr>
                <w:rFonts w:ascii="ITC Avant Garde" w:hAnsi="ITC Avant Garde"/>
                <w:sz w:val="18"/>
                <w:szCs w:val="18"/>
              </w:rPr>
              <w:t xml:space="preserve">ectro radioeléctrico para visitas diplomáticas, las </w:t>
            </w:r>
            <w:r w:rsidR="00323080">
              <w:rPr>
                <w:rFonts w:ascii="ITC Avant Garde" w:hAnsi="ITC Avant Garde"/>
                <w:sz w:val="18"/>
                <w:szCs w:val="18"/>
              </w:rPr>
              <w:lastRenderedPageBreak/>
              <w:t>cuales conforme a lo establecido en las “Reglas de carácter general que establecen los plazos y requisitos para otorgamiento de las autorizaciones en materia de telecomunicaciones” se otorgan a través de la Secretaría de Relaciones Exteriores</w:t>
            </w:r>
            <w:r w:rsidR="00D72CE5">
              <w:rPr>
                <w:rFonts w:ascii="ITC Avant Garde" w:hAnsi="ITC Avant Garde"/>
                <w:sz w:val="18"/>
                <w:szCs w:val="18"/>
              </w:rPr>
              <w:t xml:space="preserve">, lo cual deriva del procedimiento que se realiza en la SRE en cumplimiento </w:t>
            </w:r>
            <w:r w:rsidR="00314750">
              <w:rPr>
                <w:rFonts w:ascii="ITC Avant Garde" w:hAnsi="ITC Avant Garde"/>
                <w:sz w:val="18"/>
                <w:szCs w:val="18"/>
              </w:rPr>
              <w:t>a la Guía de Protocolo – Privilegios e Inmunidades de las Misiones Extranjeras acreditadas en México.</w:t>
            </w:r>
          </w:p>
          <w:p w:rsidR="00314750" w:rsidRDefault="00314750" w:rsidP="00567869">
            <w:pPr>
              <w:jc w:val="both"/>
              <w:rPr>
                <w:rFonts w:ascii="ITC Avant Garde" w:hAnsi="ITC Avant Garde"/>
                <w:sz w:val="18"/>
                <w:szCs w:val="18"/>
              </w:rPr>
            </w:pPr>
          </w:p>
          <w:p w:rsidR="00567869" w:rsidRPr="00964CEA" w:rsidRDefault="00314750" w:rsidP="00567869">
            <w:pPr>
              <w:jc w:val="both"/>
              <w:rPr>
                <w:rFonts w:ascii="ITC Avant Garde" w:hAnsi="ITC Avant Garde"/>
                <w:sz w:val="18"/>
                <w:szCs w:val="18"/>
              </w:rPr>
            </w:pPr>
            <w:r>
              <w:rPr>
                <w:rFonts w:ascii="ITC Avant Garde" w:hAnsi="ITC Avant Garde"/>
                <w:sz w:val="18"/>
                <w:szCs w:val="18"/>
              </w:rPr>
              <w:t>De lo anterior deriva que si bien el uso de</w:t>
            </w:r>
            <w:r w:rsidR="00784E40">
              <w:rPr>
                <w:rFonts w:ascii="ITC Avant Garde" w:hAnsi="ITC Avant Garde"/>
                <w:sz w:val="18"/>
                <w:szCs w:val="18"/>
              </w:rPr>
              <w:t>l</w:t>
            </w:r>
            <w:r>
              <w:rPr>
                <w:rFonts w:ascii="ITC Avant Garde" w:hAnsi="ITC Avant Garde"/>
                <w:sz w:val="18"/>
                <w:szCs w:val="18"/>
              </w:rPr>
              <w:t xml:space="preserve"> espectro radioeléctrico para las visitas diplomáticas es realizado a través de la SRE, </w:t>
            </w:r>
            <w:r w:rsidR="00784E40">
              <w:rPr>
                <w:rFonts w:ascii="ITC Avant Garde" w:hAnsi="ITC Avant Garde"/>
                <w:sz w:val="18"/>
                <w:szCs w:val="18"/>
              </w:rPr>
              <w:t>se considera</w:t>
            </w:r>
            <w:r>
              <w:rPr>
                <w:rFonts w:ascii="ITC Avant Garde" w:hAnsi="ITC Avant Garde"/>
                <w:sz w:val="18"/>
                <w:szCs w:val="18"/>
              </w:rPr>
              <w:t xml:space="preserve"> que el uso </w:t>
            </w:r>
            <w:r w:rsidRPr="005C0B14">
              <w:rPr>
                <w:rFonts w:ascii="ITC Avant Garde" w:hAnsi="ITC Avant Garde"/>
                <w:b/>
                <w:sz w:val="18"/>
                <w:szCs w:val="18"/>
                <w:u w:val="single"/>
              </w:rPr>
              <w:t>permanente</w:t>
            </w:r>
            <w:r>
              <w:rPr>
                <w:rFonts w:ascii="ITC Avant Garde" w:hAnsi="ITC Avant Garde"/>
                <w:sz w:val="18"/>
                <w:szCs w:val="18"/>
              </w:rPr>
              <w:t xml:space="preserve"> (con la periodicidad </w:t>
            </w:r>
            <w:r w:rsidR="00784E40">
              <w:rPr>
                <w:rFonts w:ascii="ITC Avant Garde" w:hAnsi="ITC Avant Garde"/>
                <w:sz w:val="18"/>
                <w:szCs w:val="18"/>
              </w:rPr>
              <w:t>prevista</w:t>
            </w:r>
            <w:r>
              <w:rPr>
                <w:rFonts w:ascii="ITC Avant Garde" w:hAnsi="ITC Avant Garde"/>
                <w:sz w:val="18"/>
                <w:szCs w:val="18"/>
              </w:rPr>
              <w:t xml:space="preserve"> en LEY) del espectro radioeléctrico reviste un </w:t>
            </w:r>
            <w:r w:rsidR="00784E40">
              <w:rPr>
                <w:rFonts w:ascii="ITC Avant Garde" w:hAnsi="ITC Avant Garde"/>
                <w:sz w:val="18"/>
                <w:szCs w:val="18"/>
              </w:rPr>
              <w:t xml:space="preserve">tratamiento </w:t>
            </w:r>
            <w:r w:rsidR="00331A40">
              <w:rPr>
                <w:rFonts w:ascii="ITC Avant Garde" w:hAnsi="ITC Avant Garde"/>
                <w:sz w:val="18"/>
                <w:szCs w:val="18"/>
              </w:rPr>
              <w:t xml:space="preserve">y control </w:t>
            </w:r>
            <w:r w:rsidR="00784E40">
              <w:rPr>
                <w:rFonts w:ascii="ITC Avant Garde" w:hAnsi="ITC Avant Garde"/>
                <w:sz w:val="18"/>
                <w:szCs w:val="18"/>
              </w:rPr>
              <w:t xml:space="preserve">distinto, </w:t>
            </w:r>
            <w:r w:rsidR="00331A40">
              <w:rPr>
                <w:rFonts w:ascii="ITC Avant Garde" w:hAnsi="ITC Avant Garde"/>
                <w:sz w:val="18"/>
                <w:szCs w:val="18"/>
              </w:rPr>
              <w:t>al tratarse del otorgamiento de una concesión, conforme a la atribución exclusiva del Instituto</w:t>
            </w:r>
            <w:r w:rsidR="007A54DB">
              <w:rPr>
                <w:rFonts w:ascii="ITC Avant Garde" w:hAnsi="ITC Avant Garde"/>
                <w:sz w:val="18"/>
                <w:szCs w:val="18"/>
              </w:rPr>
              <w:t xml:space="preserve"> Federal de Telecomunicaciones (en lo sucesivo, el “Instituto”)</w:t>
            </w:r>
            <w:r w:rsidR="00331A40">
              <w:rPr>
                <w:rFonts w:ascii="ITC Avant Garde" w:hAnsi="ITC Avant Garde"/>
                <w:sz w:val="18"/>
                <w:szCs w:val="18"/>
              </w:rPr>
              <w:t>, en términos del artículo 15 fracción IV de la LEY</w:t>
            </w:r>
            <w:r w:rsidR="00482EF8">
              <w:rPr>
                <w:rFonts w:ascii="ITC Avant Garde" w:hAnsi="ITC Avant Garde"/>
                <w:sz w:val="18"/>
                <w:szCs w:val="18"/>
              </w:rPr>
              <w:t>, las cuales tienen obligaciones distintas como el pago de derechos y la instalación de una red de radiocomunicación de manera permanente</w:t>
            </w:r>
            <w:r w:rsidR="00331A40">
              <w:rPr>
                <w:rFonts w:ascii="ITC Avant Garde" w:hAnsi="ITC Avant Garde"/>
                <w:sz w:val="18"/>
                <w:szCs w:val="18"/>
              </w:rPr>
              <w:t xml:space="preserve">. </w:t>
            </w:r>
          </w:p>
          <w:p w:rsidR="006C395F" w:rsidRPr="00964CEA" w:rsidRDefault="006C395F" w:rsidP="003217F6">
            <w:pPr>
              <w:jc w:val="both"/>
              <w:rPr>
                <w:rFonts w:ascii="ITC Avant Garde" w:hAnsi="ITC Avant Garde"/>
                <w:sz w:val="18"/>
                <w:szCs w:val="18"/>
              </w:rPr>
            </w:pPr>
          </w:p>
          <w:p w:rsidR="001932FC" w:rsidRPr="00964CEA" w:rsidRDefault="007A54DB" w:rsidP="003217F6">
            <w:pPr>
              <w:jc w:val="both"/>
              <w:rPr>
                <w:rFonts w:ascii="ITC Avant Garde" w:hAnsi="ITC Avant Garde"/>
                <w:sz w:val="18"/>
                <w:szCs w:val="18"/>
              </w:rPr>
            </w:pPr>
            <w:r>
              <w:rPr>
                <w:rFonts w:ascii="ITC Avant Garde" w:hAnsi="ITC Avant Garde"/>
                <w:sz w:val="18"/>
                <w:szCs w:val="18"/>
              </w:rPr>
              <w:t>Por todo lo anteriormente expuesto</w:t>
            </w:r>
            <w:r w:rsidR="003217F6" w:rsidRPr="00964CEA">
              <w:rPr>
                <w:rFonts w:ascii="ITC Avant Garde" w:hAnsi="ITC Avant Garde"/>
                <w:sz w:val="18"/>
                <w:szCs w:val="18"/>
              </w:rPr>
              <w:t xml:space="preserve">, es que se considera necesario modificar los </w:t>
            </w:r>
            <w:r w:rsidR="003217F6" w:rsidRPr="00964CEA">
              <w:rPr>
                <w:rFonts w:ascii="ITC Avant Garde" w:hAnsi="ITC Avant Garde"/>
                <w:bCs/>
                <w:sz w:val="18"/>
                <w:szCs w:val="18"/>
              </w:rPr>
              <w:t xml:space="preserve">LINEAMIENTOS, siendo este el ordenamiento donde </w:t>
            </w:r>
            <w:r w:rsidR="003217F6" w:rsidRPr="006D09C2">
              <w:rPr>
                <w:rFonts w:ascii="ITC Avant Garde" w:hAnsi="ITC Avant Garde"/>
                <w:bCs/>
                <w:sz w:val="18"/>
                <w:szCs w:val="18"/>
              </w:rPr>
              <w:t>se establecen los requisitos para el otorgamiento de concesiones, a fin de</w:t>
            </w:r>
            <w:r w:rsidR="006D09C2" w:rsidRPr="006D09C2">
              <w:rPr>
                <w:rFonts w:ascii="ITC Avant Garde" w:hAnsi="ITC Avant Garde"/>
                <w:bCs/>
                <w:sz w:val="18"/>
                <w:szCs w:val="18"/>
              </w:rPr>
              <w:t xml:space="preserve"> </w:t>
            </w:r>
            <w:r w:rsidR="006D09C2" w:rsidRPr="006D09C2">
              <w:rPr>
                <w:rFonts w:ascii="ITC Avant Garde" w:hAnsi="ITC Avant Garde"/>
                <w:bCs/>
                <w:color w:val="000000"/>
                <w:sz w:val="18"/>
                <w:szCs w:val="18"/>
                <w:lang w:eastAsia="es-MX"/>
              </w:rPr>
              <w:t xml:space="preserve">establecer de manera clara y precisa los requisitos que deberán cumplir las embajadas o misiones diplomáticas para que de manera directa el </w:t>
            </w:r>
            <w:r>
              <w:rPr>
                <w:rFonts w:ascii="ITC Avant Garde" w:hAnsi="ITC Avant Garde"/>
                <w:bCs/>
                <w:color w:val="000000"/>
                <w:sz w:val="18"/>
                <w:szCs w:val="18"/>
                <w:lang w:eastAsia="es-MX"/>
              </w:rPr>
              <w:t>Instituto</w:t>
            </w:r>
            <w:r w:rsidR="006D09C2" w:rsidRPr="006D09C2">
              <w:rPr>
                <w:rFonts w:ascii="ITC Avant Garde" w:hAnsi="ITC Avant Garde"/>
                <w:bCs/>
                <w:color w:val="000000"/>
                <w:sz w:val="18"/>
                <w:szCs w:val="18"/>
                <w:lang w:eastAsia="es-MX"/>
              </w:rPr>
              <w:t xml:space="preserve"> pueda otorgarles concesiones para el uso y aprovechamiento del espectro radioeléctrico para uso privado, y crear una regulación adecuada y específica para estas figuras, manteniendo en todo momento la rectoría por parte del Estado Mexicano de este bien de dominio público</w:t>
            </w:r>
            <w:r w:rsidR="00482EF8">
              <w:rPr>
                <w:rFonts w:ascii="ITC Avant Garde" w:hAnsi="ITC Avant Garde"/>
                <w:bCs/>
                <w:color w:val="000000"/>
                <w:sz w:val="18"/>
                <w:szCs w:val="18"/>
                <w:lang w:eastAsia="es-MX"/>
              </w:rPr>
              <w:t>, lo cual es así mandatado por la LEY.</w:t>
            </w:r>
            <w:r w:rsidR="003217F6" w:rsidRPr="00964CEA">
              <w:rPr>
                <w:rFonts w:ascii="ITC Avant Garde" w:hAnsi="ITC Avant Garde"/>
                <w:bCs/>
                <w:sz w:val="18"/>
                <w:szCs w:val="18"/>
              </w:rPr>
              <w:t>.</w:t>
            </w:r>
            <w:r w:rsidR="003217F6" w:rsidRPr="00964CEA">
              <w:rPr>
                <w:rFonts w:ascii="ITC Avant Garde" w:hAnsi="ITC Avant Garde"/>
                <w:sz w:val="18"/>
                <w:szCs w:val="18"/>
              </w:rPr>
              <w:t xml:space="preserve"> </w:t>
            </w:r>
          </w:p>
          <w:p w:rsidR="003217F6" w:rsidRDefault="003217F6" w:rsidP="003217F6">
            <w:pPr>
              <w:jc w:val="both"/>
              <w:rPr>
                <w:rFonts w:ascii="ITC Avant Garde" w:hAnsi="ITC Avant Garde"/>
                <w:sz w:val="18"/>
                <w:szCs w:val="18"/>
              </w:rPr>
            </w:pPr>
          </w:p>
          <w:p w:rsidR="00567869" w:rsidRPr="00964CEA" w:rsidRDefault="00567869" w:rsidP="003217F6">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964CEA" w:rsidTr="00B41497">
        <w:tc>
          <w:tcPr>
            <w:tcW w:w="8828" w:type="dxa"/>
          </w:tcPr>
          <w:p w:rsidR="00B41497" w:rsidRPr="00964CEA" w:rsidRDefault="00B41497" w:rsidP="00B41497">
            <w:pPr>
              <w:jc w:val="both"/>
              <w:rPr>
                <w:rFonts w:ascii="ITC Avant Garde" w:hAnsi="ITC Avant Garde"/>
                <w:b/>
                <w:sz w:val="18"/>
                <w:szCs w:val="18"/>
              </w:rPr>
            </w:pPr>
            <w:r w:rsidRPr="00964CEA">
              <w:rPr>
                <w:rFonts w:ascii="ITC Avant Garde" w:hAnsi="ITC Avant Garde"/>
                <w:b/>
                <w:sz w:val="18"/>
                <w:szCs w:val="18"/>
              </w:rPr>
              <w:lastRenderedPageBreak/>
              <w:t xml:space="preserve">2.- </w:t>
            </w:r>
            <w:r w:rsidR="009B3908" w:rsidRPr="00964CEA">
              <w:rPr>
                <w:rFonts w:ascii="ITC Avant Garde" w:hAnsi="ITC Avant Garde"/>
                <w:b/>
                <w:sz w:val="18"/>
                <w:szCs w:val="18"/>
              </w:rPr>
              <w:t>Según sea el caso, c</w:t>
            </w:r>
            <w:r w:rsidRPr="00964CEA">
              <w:rPr>
                <w:rFonts w:ascii="ITC Avant Garde" w:hAnsi="ITC Avant Garde"/>
                <w:b/>
                <w:sz w:val="18"/>
                <w:szCs w:val="18"/>
              </w:rPr>
              <w:t xml:space="preserve">onforme a lo señalado por </w:t>
            </w:r>
            <w:r w:rsidR="009B3908" w:rsidRPr="00964CEA">
              <w:rPr>
                <w:rFonts w:ascii="ITC Avant Garde" w:hAnsi="ITC Avant Garde"/>
                <w:b/>
                <w:sz w:val="18"/>
                <w:szCs w:val="18"/>
              </w:rPr>
              <w:t>los</w:t>
            </w:r>
            <w:r w:rsidRPr="00964CEA">
              <w:rPr>
                <w:rFonts w:ascii="ITC Avant Garde" w:hAnsi="ITC Avant Garde"/>
                <w:b/>
                <w:sz w:val="18"/>
                <w:szCs w:val="18"/>
              </w:rPr>
              <w:t xml:space="preserve"> artículo</w:t>
            </w:r>
            <w:r w:rsidR="009B3908" w:rsidRPr="00964CEA">
              <w:rPr>
                <w:rFonts w:ascii="ITC Avant Garde" w:hAnsi="ITC Avant Garde"/>
                <w:b/>
                <w:sz w:val="18"/>
                <w:szCs w:val="18"/>
              </w:rPr>
              <w:t>s</w:t>
            </w:r>
            <w:r w:rsidRPr="00964CEA">
              <w:rPr>
                <w:rFonts w:ascii="ITC Avant Garde" w:hAnsi="ITC Avant Garde"/>
                <w:b/>
                <w:sz w:val="18"/>
                <w:szCs w:val="18"/>
              </w:rPr>
              <w:t xml:space="preserve"> 51 de la Ley Federal de Telecomunicaciones y Radiodifusión</w:t>
            </w:r>
            <w:r w:rsidR="009B3908" w:rsidRPr="00964CEA">
              <w:rPr>
                <w:rFonts w:ascii="ITC Avant Garde" w:hAnsi="ITC Avant Garde"/>
                <w:b/>
                <w:sz w:val="18"/>
                <w:szCs w:val="18"/>
              </w:rPr>
              <w:t xml:space="preserve"> y 12, fracción XXII, de la Ley Federal de Competencia Económica</w:t>
            </w:r>
            <w:r w:rsidR="00CE2F13" w:rsidRPr="00964CEA">
              <w:rPr>
                <w:rFonts w:ascii="ITC Avant Garde" w:hAnsi="ITC Avant Garde"/>
                <w:b/>
                <w:sz w:val="18"/>
                <w:szCs w:val="18"/>
              </w:rPr>
              <w:t>,</w:t>
            </w:r>
            <w:r w:rsidRPr="00964CEA">
              <w:rPr>
                <w:rFonts w:ascii="ITC Avant Garde" w:hAnsi="ITC Avant Garde"/>
                <w:b/>
                <w:sz w:val="18"/>
                <w:szCs w:val="18"/>
              </w:rPr>
              <w:t xml:space="preserve"> ¿</w:t>
            </w:r>
            <w:r w:rsidR="00CE2F13" w:rsidRPr="00964CEA">
              <w:rPr>
                <w:rFonts w:ascii="ITC Avant Garde" w:hAnsi="ITC Avant Garde"/>
                <w:b/>
                <w:sz w:val="18"/>
                <w:szCs w:val="18"/>
              </w:rPr>
              <w:t>c</w:t>
            </w:r>
            <w:r w:rsidRPr="00964CEA">
              <w:rPr>
                <w:rFonts w:ascii="ITC Avant Garde" w:hAnsi="ITC Avant Garde"/>
                <w:b/>
                <w:sz w:val="18"/>
                <w:szCs w:val="18"/>
              </w:rPr>
              <w:t xml:space="preserve">onsidera que la publicidad de la propuesta de regulación pueda comprometer los efectos que se pretenden </w:t>
            </w:r>
            <w:r w:rsidR="00E016AD" w:rsidRPr="00964CEA">
              <w:rPr>
                <w:rFonts w:ascii="ITC Avant Garde" w:hAnsi="ITC Avant Garde"/>
                <w:b/>
                <w:sz w:val="18"/>
                <w:szCs w:val="18"/>
              </w:rPr>
              <w:t xml:space="preserve">prevenir o resolver </w:t>
            </w:r>
            <w:r w:rsidRPr="00964CEA">
              <w:rPr>
                <w:rFonts w:ascii="ITC Avant Garde" w:hAnsi="ITC Avant Garde"/>
                <w:b/>
                <w:sz w:val="18"/>
                <w:szCs w:val="18"/>
              </w:rPr>
              <w:t xml:space="preserve">con </w:t>
            </w:r>
            <w:r w:rsidR="00326797" w:rsidRPr="00964CEA">
              <w:rPr>
                <w:rFonts w:ascii="ITC Avant Garde" w:hAnsi="ITC Avant Garde"/>
                <w:b/>
                <w:sz w:val="18"/>
                <w:szCs w:val="18"/>
              </w:rPr>
              <w:t xml:space="preserve">su </w:t>
            </w:r>
            <w:r w:rsidRPr="00964CEA">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964CEA" w:rsidTr="00B41497">
              <w:tc>
                <w:tcPr>
                  <w:tcW w:w="1462" w:type="dxa"/>
                  <w:shd w:val="clear" w:color="auto" w:fill="A8D08D" w:themeFill="accent6" w:themeFillTint="99"/>
                </w:tcPr>
                <w:p w:rsidR="00B41497" w:rsidRPr="00964CEA" w:rsidRDefault="00B41497" w:rsidP="00B41497">
                  <w:pPr>
                    <w:jc w:val="center"/>
                    <w:rPr>
                      <w:rFonts w:ascii="ITC Avant Garde" w:hAnsi="ITC Avant Garde"/>
                      <w:b/>
                      <w:sz w:val="18"/>
                      <w:szCs w:val="18"/>
                    </w:rPr>
                  </w:pPr>
                  <w:r w:rsidRPr="00964CEA">
                    <w:rPr>
                      <w:rFonts w:ascii="ITC Avant Garde" w:hAnsi="ITC Avant Garde"/>
                      <w:b/>
                      <w:sz w:val="18"/>
                      <w:szCs w:val="18"/>
                    </w:rPr>
                    <w:t>Seleccione</w:t>
                  </w:r>
                </w:p>
              </w:tc>
            </w:tr>
            <w:tr w:rsidR="00B41497" w:rsidRPr="00964CEA" w:rsidTr="00B41497">
              <w:tc>
                <w:tcPr>
                  <w:tcW w:w="1462" w:type="dxa"/>
                </w:tcPr>
                <w:p w:rsidR="00B41497" w:rsidRPr="00964CEA" w:rsidRDefault="00C2465A" w:rsidP="00B41497">
                  <w:pPr>
                    <w:jc w:val="center"/>
                    <w:rPr>
                      <w:rFonts w:ascii="ITC Avant Garde" w:hAnsi="ITC Avant Garde"/>
                      <w:sz w:val="18"/>
                      <w:szCs w:val="18"/>
                    </w:rPr>
                  </w:pPr>
                  <w:r w:rsidRPr="00964CEA">
                    <w:rPr>
                      <w:rFonts w:ascii="ITC Avant Garde" w:hAnsi="ITC Avant Garde"/>
                      <w:sz w:val="18"/>
                      <w:szCs w:val="18"/>
                    </w:rPr>
                    <w:t>Sí</w:t>
                  </w:r>
                  <w:r w:rsidR="003217F6" w:rsidRPr="00964CEA">
                    <w:rPr>
                      <w:rFonts w:ascii="ITC Avant Garde" w:hAnsi="ITC Avant Garde"/>
                      <w:sz w:val="18"/>
                      <w:szCs w:val="18"/>
                    </w:rPr>
                    <w:t xml:space="preserve"> ( ) No (X</w:t>
                  </w:r>
                  <w:r w:rsidR="00B41497" w:rsidRPr="00964CEA">
                    <w:rPr>
                      <w:rFonts w:ascii="ITC Avant Garde" w:hAnsi="ITC Avant Garde"/>
                      <w:sz w:val="18"/>
                      <w:szCs w:val="18"/>
                    </w:rPr>
                    <w:t>)</w:t>
                  </w:r>
                </w:p>
              </w:tc>
            </w:tr>
          </w:tbl>
          <w:p w:rsidR="00B41497" w:rsidRPr="00964CEA" w:rsidRDefault="00B41497" w:rsidP="00B41497">
            <w:pPr>
              <w:jc w:val="both"/>
              <w:rPr>
                <w:rFonts w:ascii="ITC Avant Garde" w:hAnsi="ITC Avant Garde"/>
                <w:sz w:val="18"/>
                <w:szCs w:val="18"/>
              </w:rPr>
            </w:pPr>
          </w:p>
          <w:p w:rsidR="00B41497" w:rsidRPr="00964CEA" w:rsidRDefault="00B41497" w:rsidP="00B41497">
            <w:pPr>
              <w:jc w:val="both"/>
              <w:rPr>
                <w:rFonts w:ascii="ITC Avant Garde" w:hAnsi="ITC Avant Garde"/>
                <w:sz w:val="18"/>
                <w:szCs w:val="18"/>
              </w:rPr>
            </w:pPr>
          </w:p>
          <w:p w:rsidR="00B41497" w:rsidRPr="00964CEA" w:rsidRDefault="00B41497" w:rsidP="00B41497">
            <w:pPr>
              <w:jc w:val="both"/>
              <w:rPr>
                <w:rFonts w:ascii="ITC Avant Garde" w:hAnsi="ITC Avant Garde"/>
                <w:sz w:val="18"/>
                <w:szCs w:val="18"/>
              </w:rPr>
            </w:pPr>
          </w:p>
          <w:p w:rsidR="00B41497" w:rsidRPr="00964CEA" w:rsidRDefault="00B41497" w:rsidP="00B41497">
            <w:pPr>
              <w:jc w:val="both"/>
              <w:rPr>
                <w:rFonts w:ascii="ITC Avant Garde" w:hAnsi="ITC Avant Garde"/>
                <w:sz w:val="18"/>
                <w:szCs w:val="18"/>
              </w:rPr>
            </w:pPr>
          </w:p>
          <w:p w:rsidR="009B3908" w:rsidRPr="00964CEA" w:rsidRDefault="009B3908" w:rsidP="00B41497">
            <w:pPr>
              <w:jc w:val="both"/>
              <w:rPr>
                <w:rFonts w:ascii="ITC Avant Garde" w:hAnsi="ITC Avant Garde"/>
                <w:b/>
                <w:sz w:val="18"/>
                <w:szCs w:val="18"/>
              </w:rPr>
            </w:pPr>
          </w:p>
          <w:p w:rsidR="00B41497" w:rsidRPr="00964CEA" w:rsidRDefault="00B41497" w:rsidP="00B41497">
            <w:pPr>
              <w:jc w:val="both"/>
              <w:rPr>
                <w:rFonts w:ascii="ITC Avant Garde" w:hAnsi="ITC Avant Garde"/>
                <w:sz w:val="18"/>
                <w:szCs w:val="18"/>
              </w:rPr>
            </w:pPr>
            <w:r w:rsidRPr="00964CEA">
              <w:rPr>
                <w:rFonts w:ascii="ITC Avant Garde" w:hAnsi="ITC Avant Garde"/>
                <w:b/>
                <w:sz w:val="18"/>
                <w:szCs w:val="18"/>
              </w:rPr>
              <w:t>En caso de que la respuesta sea afirmativa, justifique</w:t>
            </w:r>
            <w:r w:rsidR="00CD1EF9" w:rsidRPr="00964CEA">
              <w:rPr>
                <w:rFonts w:ascii="ITC Avant Garde" w:hAnsi="ITC Avant Garde"/>
                <w:b/>
                <w:sz w:val="18"/>
                <w:szCs w:val="18"/>
              </w:rPr>
              <w:t xml:space="preserve"> y fundamente</w:t>
            </w:r>
            <w:r w:rsidRPr="00964CEA">
              <w:rPr>
                <w:rFonts w:ascii="ITC Avant Garde" w:hAnsi="ITC Avant Garde"/>
                <w:b/>
                <w:sz w:val="18"/>
                <w:szCs w:val="18"/>
              </w:rPr>
              <w:t xml:space="preserve"> </w:t>
            </w:r>
            <w:r w:rsidR="00326797" w:rsidRPr="00964CEA">
              <w:rPr>
                <w:rFonts w:ascii="ITC Avant Garde" w:hAnsi="ITC Avant Garde"/>
                <w:b/>
                <w:sz w:val="18"/>
                <w:szCs w:val="18"/>
              </w:rPr>
              <w:t>la razón por la cual su publicidad puede comprometer los efectos que se pretenden lograr con la propuesta regulatoria</w:t>
            </w:r>
            <w:r w:rsidRPr="00964CEA">
              <w:rPr>
                <w:rFonts w:ascii="ITC Avant Garde" w:hAnsi="ITC Avant Garde"/>
                <w:b/>
                <w:sz w:val="18"/>
                <w:szCs w:val="18"/>
              </w:rPr>
              <w:t>:</w:t>
            </w:r>
          </w:p>
          <w:p w:rsidR="00B41497" w:rsidRPr="00964CEA"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964CEA" w:rsidTr="00596FDE">
              <w:tc>
                <w:tcPr>
                  <w:tcW w:w="8602" w:type="dxa"/>
                </w:tcPr>
                <w:p w:rsidR="00596FDE" w:rsidRPr="00964CEA" w:rsidRDefault="00596FDE" w:rsidP="00B12EDB">
                  <w:pPr>
                    <w:framePr w:hSpace="141" w:wrap="around" w:vAnchor="text" w:hAnchor="margin" w:y="356"/>
                    <w:jc w:val="both"/>
                    <w:rPr>
                      <w:rFonts w:ascii="ITC Avant Garde" w:hAnsi="ITC Avant Garde"/>
                      <w:sz w:val="18"/>
                      <w:szCs w:val="18"/>
                    </w:rPr>
                  </w:pPr>
                </w:p>
                <w:p w:rsidR="00596FDE" w:rsidRPr="00964CEA" w:rsidRDefault="00596FDE" w:rsidP="00B12EDB">
                  <w:pPr>
                    <w:framePr w:hSpace="141" w:wrap="around" w:vAnchor="text" w:hAnchor="margin" w:y="356"/>
                    <w:jc w:val="both"/>
                    <w:rPr>
                      <w:rFonts w:ascii="ITC Avant Garde" w:hAnsi="ITC Avant Garde"/>
                      <w:sz w:val="18"/>
                      <w:szCs w:val="18"/>
                    </w:rPr>
                  </w:pPr>
                </w:p>
                <w:p w:rsidR="00552E7C" w:rsidRPr="00964CEA" w:rsidRDefault="00552E7C" w:rsidP="00B12EDB">
                  <w:pPr>
                    <w:framePr w:hSpace="141" w:wrap="around" w:vAnchor="text" w:hAnchor="margin" w:y="356"/>
                    <w:jc w:val="both"/>
                    <w:rPr>
                      <w:rFonts w:ascii="ITC Avant Garde" w:hAnsi="ITC Avant Garde"/>
                      <w:sz w:val="18"/>
                      <w:szCs w:val="18"/>
                    </w:rPr>
                  </w:pPr>
                </w:p>
                <w:p w:rsidR="00552E7C" w:rsidRPr="00964CEA" w:rsidRDefault="00552E7C" w:rsidP="00B12EDB">
                  <w:pPr>
                    <w:framePr w:hSpace="141" w:wrap="around" w:vAnchor="text" w:hAnchor="margin" w:y="356"/>
                    <w:jc w:val="both"/>
                    <w:rPr>
                      <w:rFonts w:ascii="ITC Avant Garde" w:hAnsi="ITC Avant Garde"/>
                      <w:sz w:val="18"/>
                      <w:szCs w:val="18"/>
                    </w:rPr>
                  </w:pPr>
                </w:p>
              </w:tc>
            </w:tr>
          </w:tbl>
          <w:p w:rsidR="00B41497" w:rsidRPr="00964CEA" w:rsidRDefault="00B41497" w:rsidP="00B41497">
            <w:pPr>
              <w:jc w:val="both"/>
              <w:rPr>
                <w:rFonts w:ascii="ITC Avant Garde" w:hAnsi="ITC Avant Garde"/>
                <w:sz w:val="18"/>
                <w:szCs w:val="18"/>
              </w:rPr>
            </w:pPr>
          </w:p>
          <w:p w:rsidR="00596FDE" w:rsidRPr="00964CEA" w:rsidRDefault="00596FDE" w:rsidP="00B41497">
            <w:pPr>
              <w:jc w:val="both"/>
              <w:rPr>
                <w:rFonts w:ascii="ITC Avant Garde" w:hAnsi="ITC Avant Garde"/>
                <w:sz w:val="18"/>
                <w:szCs w:val="18"/>
              </w:rPr>
            </w:pPr>
          </w:p>
        </w:tc>
      </w:tr>
    </w:tbl>
    <w:p w:rsidR="001932FC" w:rsidRPr="00964CEA" w:rsidRDefault="001932FC" w:rsidP="001932FC">
      <w:pPr>
        <w:jc w:val="both"/>
        <w:rPr>
          <w:rFonts w:ascii="ITC Avant Garde" w:hAnsi="ITC Avant Garde"/>
          <w:sz w:val="18"/>
          <w:szCs w:val="18"/>
        </w:rPr>
      </w:pPr>
    </w:p>
    <w:p w:rsidR="00B41497" w:rsidRPr="00964CEA"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964CEA" w:rsidTr="00F0449E">
        <w:tc>
          <w:tcPr>
            <w:tcW w:w="8828" w:type="dxa"/>
          </w:tcPr>
          <w:p w:rsidR="00F0449E" w:rsidRPr="00964CEA" w:rsidRDefault="00C9396B" w:rsidP="00F0449E">
            <w:pPr>
              <w:jc w:val="both"/>
              <w:rPr>
                <w:rFonts w:ascii="ITC Avant Garde" w:hAnsi="ITC Avant Garde"/>
                <w:b/>
                <w:sz w:val="18"/>
                <w:szCs w:val="18"/>
              </w:rPr>
            </w:pPr>
            <w:r w:rsidRPr="00964CEA">
              <w:rPr>
                <w:rFonts w:ascii="ITC Avant Garde" w:hAnsi="ITC Avant Garde"/>
                <w:b/>
                <w:sz w:val="18"/>
                <w:szCs w:val="18"/>
              </w:rPr>
              <w:t>3</w:t>
            </w:r>
            <w:r w:rsidR="00F0449E" w:rsidRPr="00964CEA">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964CEA">
              <w:rPr>
                <w:rFonts w:ascii="ITC Avant Garde" w:hAnsi="ITC Avant Garde"/>
                <w:b/>
                <w:sz w:val="18"/>
                <w:szCs w:val="18"/>
              </w:rPr>
              <w:t xml:space="preserve"> </w:t>
            </w:r>
            <w:r w:rsidR="00F0449E" w:rsidRPr="00964CEA">
              <w:rPr>
                <w:rFonts w:ascii="ITC Avant Garde" w:hAnsi="ITC Avant Garde"/>
                <w:b/>
                <w:sz w:val="18"/>
                <w:szCs w:val="18"/>
              </w:rPr>
              <w:t>l</w:t>
            </w:r>
            <w:r w:rsidR="006E6735" w:rsidRPr="00964CEA">
              <w:rPr>
                <w:rFonts w:ascii="ITC Avant Garde" w:hAnsi="ITC Avant Garde"/>
                <w:b/>
                <w:sz w:val="18"/>
                <w:szCs w:val="18"/>
              </w:rPr>
              <w:t>os</w:t>
            </w:r>
            <w:r w:rsidR="00F0449E" w:rsidRPr="00964CEA">
              <w:rPr>
                <w:rFonts w:ascii="ITC Avant Garde" w:hAnsi="ITC Avant Garde"/>
                <w:b/>
                <w:sz w:val="18"/>
                <w:szCs w:val="18"/>
              </w:rPr>
              <w:t xml:space="preserve"> sector</w:t>
            </w:r>
            <w:r w:rsidR="006E6735" w:rsidRPr="00964CEA">
              <w:rPr>
                <w:rFonts w:ascii="ITC Avant Garde" w:hAnsi="ITC Avant Garde"/>
                <w:b/>
                <w:sz w:val="18"/>
                <w:szCs w:val="18"/>
              </w:rPr>
              <w:t>es</w:t>
            </w:r>
            <w:r w:rsidR="00F0449E" w:rsidRPr="00964CEA">
              <w:rPr>
                <w:rFonts w:ascii="ITC Avant Garde" w:hAnsi="ITC Avant Garde"/>
                <w:b/>
                <w:sz w:val="18"/>
                <w:szCs w:val="18"/>
              </w:rPr>
              <w:t xml:space="preserve"> de telecomunicaciones y radiodifusión, antes identificados?</w:t>
            </w:r>
          </w:p>
          <w:p w:rsidR="00F0449E" w:rsidRPr="00964CEA" w:rsidRDefault="00F0449E" w:rsidP="00F0449E">
            <w:pPr>
              <w:jc w:val="both"/>
              <w:rPr>
                <w:rFonts w:ascii="ITC Avant Garde" w:hAnsi="ITC Avant Garde"/>
                <w:sz w:val="18"/>
                <w:szCs w:val="18"/>
              </w:rPr>
            </w:pPr>
          </w:p>
          <w:p w:rsidR="00437CA9" w:rsidRPr="00964CEA" w:rsidRDefault="003217F6" w:rsidP="00C83FAD">
            <w:pPr>
              <w:shd w:val="clear" w:color="auto" w:fill="FFFFFF" w:themeFill="background1"/>
              <w:jc w:val="both"/>
              <w:rPr>
                <w:rFonts w:ascii="ITC Avant Garde" w:hAnsi="ITC Avant Garde"/>
                <w:sz w:val="18"/>
                <w:szCs w:val="18"/>
              </w:rPr>
            </w:pPr>
            <w:r w:rsidRPr="00964CEA">
              <w:rPr>
                <w:rFonts w:ascii="ITC Avant Garde" w:hAnsi="ITC Avant Garde"/>
                <w:sz w:val="18"/>
                <w:szCs w:val="18"/>
              </w:rPr>
              <w:t>Las modificaciones planteadas a los LINEAMIENTOS tienen como objetivo</w:t>
            </w:r>
            <w:r w:rsidR="00C83FAD" w:rsidRPr="00964CEA">
              <w:rPr>
                <w:rFonts w:ascii="ITC Avant Garde" w:hAnsi="ITC Avant Garde"/>
                <w:sz w:val="18"/>
                <w:szCs w:val="18"/>
              </w:rPr>
              <w:t xml:space="preserve"> e</w:t>
            </w:r>
            <w:r w:rsidRPr="00964CEA">
              <w:rPr>
                <w:rFonts w:ascii="ITC Avant Garde" w:hAnsi="ITC Avant Garde"/>
                <w:sz w:val="18"/>
                <w:szCs w:val="18"/>
              </w:rPr>
              <w:t xml:space="preserve">stablecer los requisitos para el otorgamiento de concesiones de Espectro Radioeléctrico para Uso Privado </w:t>
            </w:r>
            <w:r w:rsidR="006C395F">
              <w:rPr>
                <w:rFonts w:ascii="ITC Avant Garde" w:hAnsi="ITC Avant Garde"/>
                <w:sz w:val="18"/>
                <w:szCs w:val="18"/>
              </w:rPr>
              <w:t xml:space="preserve">directamente </w:t>
            </w:r>
            <w:r w:rsidRPr="00964CEA">
              <w:rPr>
                <w:rFonts w:ascii="ITC Avant Garde" w:hAnsi="ITC Avant Garde"/>
                <w:sz w:val="18"/>
                <w:szCs w:val="18"/>
              </w:rPr>
              <w:t>para em</w:t>
            </w:r>
            <w:r w:rsidR="00C83FAD" w:rsidRPr="00964CEA">
              <w:rPr>
                <w:rFonts w:ascii="ITC Avant Garde" w:hAnsi="ITC Avant Garde"/>
                <w:sz w:val="18"/>
                <w:szCs w:val="18"/>
              </w:rPr>
              <w:t>bajadas o misiones diplomáticas.</w:t>
            </w:r>
          </w:p>
          <w:p w:rsidR="00C83FAD" w:rsidRPr="00964CEA" w:rsidRDefault="00C83FAD" w:rsidP="00C83FAD">
            <w:pPr>
              <w:shd w:val="clear" w:color="auto" w:fill="FFFFFF" w:themeFill="background1"/>
              <w:jc w:val="both"/>
              <w:rPr>
                <w:rFonts w:ascii="ITC Avant Garde" w:hAnsi="ITC Avant Garde"/>
                <w:sz w:val="18"/>
                <w:szCs w:val="18"/>
              </w:rPr>
            </w:pPr>
          </w:p>
          <w:p w:rsidR="00715AFC" w:rsidRDefault="00715AFC" w:rsidP="00715AFC">
            <w:pPr>
              <w:shd w:val="clear" w:color="auto" w:fill="FFFFFF" w:themeFill="background1"/>
              <w:jc w:val="both"/>
              <w:rPr>
                <w:rFonts w:ascii="ITC Avant Garde" w:hAnsi="ITC Avant Garde"/>
                <w:sz w:val="18"/>
                <w:szCs w:val="18"/>
              </w:rPr>
            </w:pPr>
            <w:r>
              <w:rPr>
                <w:rFonts w:ascii="ITC Avant Garde" w:hAnsi="ITC Avant Garde"/>
                <w:sz w:val="18"/>
                <w:szCs w:val="18"/>
              </w:rPr>
              <w:lastRenderedPageBreak/>
              <w:t>S</w:t>
            </w:r>
            <w:r w:rsidRPr="00715AFC">
              <w:rPr>
                <w:rFonts w:ascii="ITC Avant Garde" w:hAnsi="ITC Avant Garde"/>
                <w:sz w:val="18"/>
                <w:szCs w:val="18"/>
              </w:rPr>
              <w:t>i bien es cierto, la Ley establece que las concesiones sobre el Espectro Radioeléctrico sólo se otorgarán a personas físicas y morales de nacionalidad mexicana, no menos cierto es, que la misma Ley establece una excepción a dicha disposición, puesto que de no considerarse así carecería de sentido el haber contemplado el otorgamiento de la concesión única para uso privado para satisfacer necesidades de comunicación para embajadas o misiones diplomáticas que visiten el país.</w:t>
            </w:r>
          </w:p>
          <w:p w:rsidR="00715AFC" w:rsidRPr="00715AFC" w:rsidRDefault="00715AFC" w:rsidP="00715AFC">
            <w:pPr>
              <w:shd w:val="clear" w:color="auto" w:fill="FFFFFF" w:themeFill="background1"/>
              <w:jc w:val="both"/>
              <w:rPr>
                <w:rFonts w:ascii="ITC Avant Garde" w:hAnsi="ITC Avant Garde"/>
                <w:sz w:val="18"/>
                <w:szCs w:val="18"/>
              </w:rPr>
            </w:pPr>
          </w:p>
          <w:p w:rsidR="00C83FAD" w:rsidRDefault="00715AFC" w:rsidP="00715AFC">
            <w:pPr>
              <w:shd w:val="clear" w:color="auto" w:fill="FFFFFF" w:themeFill="background1"/>
              <w:jc w:val="both"/>
              <w:rPr>
                <w:rFonts w:ascii="ITC Avant Garde" w:hAnsi="ITC Avant Garde"/>
                <w:sz w:val="18"/>
                <w:szCs w:val="18"/>
              </w:rPr>
            </w:pPr>
            <w:r w:rsidRPr="00715AFC">
              <w:rPr>
                <w:rFonts w:ascii="ITC Avant Garde" w:hAnsi="ITC Avant Garde"/>
                <w:sz w:val="18"/>
                <w:szCs w:val="18"/>
              </w:rPr>
              <w:t>Lo anterior es una excepción contemplada como norma, es decir, la Ley si establece una condición para el otorgamiento de las concesiones que nos ocupan, sin embargo, la misma Ley a su vez encuentra razones para permitir bajo ciertas circunstancias romper con dicha condición. Rompiendo así, con la característica de la generalidad y encontrando así una situación en la que se excluye de una condición de aplicación a la norma.</w:t>
            </w:r>
          </w:p>
          <w:p w:rsidR="00715AFC" w:rsidRDefault="00715AFC" w:rsidP="00715AFC">
            <w:pPr>
              <w:shd w:val="clear" w:color="auto" w:fill="FFFFFF" w:themeFill="background1"/>
              <w:jc w:val="both"/>
              <w:rPr>
                <w:rFonts w:ascii="ITC Avant Garde" w:hAnsi="ITC Avant Garde"/>
                <w:sz w:val="18"/>
                <w:szCs w:val="18"/>
              </w:rPr>
            </w:pPr>
          </w:p>
          <w:p w:rsidR="00006C43" w:rsidRPr="00006C43" w:rsidRDefault="00715AFC" w:rsidP="00715AFC">
            <w:pPr>
              <w:shd w:val="clear" w:color="auto" w:fill="FFFFFF" w:themeFill="background1"/>
              <w:jc w:val="both"/>
              <w:rPr>
                <w:rFonts w:ascii="ITC Avant Garde" w:hAnsi="ITC Avant Garde"/>
                <w:sz w:val="18"/>
                <w:szCs w:val="18"/>
              </w:rPr>
            </w:pPr>
            <w:r>
              <w:rPr>
                <w:rFonts w:ascii="ITC Avant Garde" w:hAnsi="ITC Avant Garde"/>
                <w:sz w:val="18"/>
                <w:szCs w:val="18"/>
              </w:rPr>
              <w:t xml:space="preserve">En este sentido </w:t>
            </w:r>
            <w:r w:rsidR="00006C43" w:rsidRPr="00006C43">
              <w:rPr>
                <w:rFonts w:ascii="ITC Avant Garde" w:hAnsi="ITC Avant Garde"/>
                <w:sz w:val="18"/>
                <w:szCs w:val="18"/>
              </w:rPr>
              <w:t>se estima que no hay razones para que tenga que ser a través de la Secretaría de Relaciones Exteriores que se entregue la correspondiente Concesión de Espectro Radioeléctrico para Uso privado para embajadas o misiones diplomáticas.</w:t>
            </w:r>
          </w:p>
          <w:p w:rsidR="00006C43" w:rsidRPr="00006C43" w:rsidRDefault="00006C43" w:rsidP="00006C43">
            <w:pPr>
              <w:jc w:val="both"/>
              <w:rPr>
                <w:rFonts w:ascii="ITC Avant Garde" w:hAnsi="ITC Avant Garde"/>
                <w:sz w:val="18"/>
                <w:szCs w:val="18"/>
              </w:rPr>
            </w:pPr>
          </w:p>
          <w:p w:rsidR="00006C43" w:rsidRPr="00006C43" w:rsidRDefault="00006C43" w:rsidP="00006C43">
            <w:pPr>
              <w:jc w:val="both"/>
              <w:rPr>
                <w:rFonts w:ascii="ITC Avant Garde" w:hAnsi="ITC Avant Garde"/>
                <w:sz w:val="18"/>
                <w:szCs w:val="18"/>
              </w:rPr>
            </w:pPr>
            <w:r w:rsidRPr="00006C43">
              <w:rPr>
                <w:rFonts w:ascii="ITC Avant Garde" w:hAnsi="ITC Avant Garde"/>
                <w:sz w:val="18"/>
                <w:szCs w:val="18"/>
              </w:rPr>
              <w:t>Más aún, si de conformidad con lo establecido por la Constitución y por la Ley, es el Instituto quien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rsidR="00006C43" w:rsidRPr="00006C43" w:rsidRDefault="00006C43" w:rsidP="00006C43">
            <w:pPr>
              <w:jc w:val="both"/>
              <w:rPr>
                <w:rFonts w:ascii="ITC Avant Garde" w:hAnsi="ITC Avant Garde"/>
                <w:sz w:val="18"/>
                <w:szCs w:val="18"/>
              </w:rPr>
            </w:pPr>
          </w:p>
          <w:p w:rsidR="00006C43" w:rsidRPr="00006C43" w:rsidRDefault="00006C43" w:rsidP="00006C43">
            <w:pPr>
              <w:jc w:val="both"/>
              <w:rPr>
                <w:rFonts w:ascii="ITC Avant Garde" w:hAnsi="ITC Avant Garde"/>
                <w:sz w:val="18"/>
                <w:szCs w:val="18"/>
              </w:rPr>
            </w:pPr>
            <w:r w:rsidRPr="00006C43">
              <w:rPr>
                <w:rFonts w:ascii="ITC Avant Garde" w:hAnsi="ITC Avant Garde"/>
                <w:sz w:val="18"/>
                <w:szCs w:val="18"/>
              </w:rPr>
              <w:t>En esta tesitura, la Secretaría de Relaciones Exteriores que si bien es cierto, dentro de sus atribuciones se encuentra el conceder a los extranjeros las licencias y autorizaciones que requieran conforme a las leyes para adquirir el dominio de Tierras, aguas y accesiones en la República Mexicana; así como obtener concesiones y celebrar contratos, intervenir en la explotación de Recursos Naturales o los permisos para adquirir bienes inmuebles o derechos sobre ellos, no menos cierto es, que la Constitución y la Ley es muy clara en el sentido de que es el Instituto quien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el acceso a la infraestructura activa y pasiva y otros insumos esenciales.</w:t>
            </w:r>
          </w:p>
          <w:p w:rsidR="00006C43" w:rsidRPr="00006C43" w:rsidRDefault="00006C43" w:rsidP="00006C43">
            <w:pPr>
              <w:jc w:val="both"/>
              <w:rPr>
                <w:rFonts w:ascii="ITC Avant Garde" w:hAnsi="ITC Avant Garde"/>
                <w:sz w:val="18"/>
                <w:szCs w:val="18"/>
              </w:rPr>
            </w:pPr>
          </w:p>
          <w:p w:rsidR="00006C43" w:rsidRPr="00006C43" w:rsidRDefault="00006C43" w:rsidP="00006C43">
            <w:pPr>
              <w:jc w:val="both"/>
              <w:rPr>
                <w:rFonts w:ascii="ITC Avant Garde" w:hAnsi="ITC Avant Garde"/>
                <w:sz w:val="18"/>
                <w:szCs w:val="18"/>
              </w:rPr>
            </w:pPr>
            <w:r w:rsidRPr="00006C43">
              <w:rPr>
                <w:rFonts w:ascii="ITC Avant Garde" w:hAnsi="ITC Avant Garde"/>
                <w:sz w:val="18"/>
                <w:szCs w:val="18"/>
              </w:rPr>
              <w:t>Por ello, se estima que las concesiones del Espectro Radioeléctrico para Uso Privado para satisfacer necesidades de comunicación para embajadas y misiones diplomáticas, deben ser otorgadas por el Instituto directamente a las embajadas o a las misiones diplomáticas para efectos de facilitar su comunicación, puesto que al otorgarla a la Secretaría de Relaciones Exteriores, y permitir que sea ella quien se encargue de destinarla para a las embajadas o misiones diplomáticas que visitan el país, se le estaría dotando de facultades que única y exclusivamente competen al Instituto, ello de conformidad con lo establecido por la Constitución y la Ley.</w:t>
            </w:r>
          </w:p>
          <w:p w:rsidR="00006C43" w:rsidRPr="00006C43" w:rsidRDefault="00006C43" w:rsidP="00006C43">
            <w:pPr>
              <w:jc w:val="both"/>
              <w:rPr>
                <w:rFonts w:ascii="ITC Avant Garde" w:hAnsi="ITC Avant Garde"/>
                <w:sz w:val="18"/>
                <w:szCs w:val="18"/>
              </w:rPr>
            </w:pPr>
          </w:p>
          <w:p w:rsidR="00006C43" w:rsidRPr="00006C43" w:rsidRDefault="00006C43" w:rsidP="00006C43">
            <w:pPr>
              <w:jc w:val="both"/>
              <w:rPr>
                <w:rFonts w:ascii="ITC Avant Garde" w:hAnsi="ITC Avant Garde"/>
                <w:sz w:val="18"/>
                <w:szCs w:val="18"/>
              </w:rPr>
            </w:pPr>
            <w:r w:rsidRPr="00006C43">
              <w:rPr>
                <w:rFonts w:ascii="ITC Avant Garde" w:hAnsi="ITC Avant Garde"/>
                <w:sz w:val="18"/>
                <w:szCs w:val="18"/>
              </w:rPr>
              <w:t>Pues la Constitución es clara al establecer en su artículo 28 que el Instituto tiene a su cargo la regulación, promoción y supervisión del uso, aprovechamiento y explotación del espectro radioeléctrico, las redes y la prestación de los servicios de radiodifusión y telecomunicaciones, aunado a lo anterior, es el Instituto quien tiene la atribución de garantizar el derecho de acceso a los servicios de radiodifusión y telecomunicaciones.</w:t>
            </w:r>
          </w:p>
          <w:p w:rsidR="00006C43" w:rsidRPr="00006C43" w:rsidRDefault="00006C43" w:rsidP="00006C43">
            <w:pPr>
              <w:jc w:val="both"/>
              <w:rPr>
                <w:rFonts w:ascii="ITC Avant Garde" w:hAnsi="ITC Avant Garde"/>
                <w:sz w:val="18"/>
                <w:szCs w:val="18"/>
              </w:rPr>
            </w:pPr>
          </w:p>
          <w:p w:rsidR="00006C43" w:rsidRPr="00006C43" w:rsidRDefault="00006C43" w:rsidP="00006C43">
            <w:pPr>
              <w:jc w:val="both"/>
              <w:rPr>
                <w:rFonts w:ascii="ITC Avant Garde" w:hAnsi="ITC Avant Garde"/>
                <w:sz w:val="18"/>
                <w:szCs w:val="18"/>
              </w:rPr>
            </w:pPr>
            <w:r w:rsidRPr="00006C43">
              <w:rPr>
                <w:rFonts w:ascii="ITC Avant Garde" w:hAnsi="ITC Avant Garde"/>
                <w:sz w:val="18"/>
                <w:szCs w:val="18"/>
              </w:rPr>
              <w:t>Asimismo, la Ley, en su artículo 7 dispone que el Instituto es un órgano público autónomo, independiente en sus decisiones y funcionamiento, con personalidad</w:t>
            </w:r>
            <w:r w:rsidR="00715AFC">
              <w:rPr>
                <w:rFonts w:ascii="ITC Avant Garde" w:hAnsi="ITC Avant Garde"/>
                <w:sz w:val="18"/>
                <w:szCs w:val="18"/>
              </w:rPr>
              <w:t xml:space="preserve"> j</w:t>
            </w:r>
            <w:r w:rsidRPr="00006C43">
              <w:rPr>
                <w:rFonts w:ascii="ITC Avant Garde" w:hAnsi="ITC Avant Garde"/>
                <w:sz w:val="18"/>
                <w:szCs w:val="18"/>
              </w:rPr>
              <w:t xml:space="preserve">urídica y patrimonio propios, que tiene por objeto regular y promover la competencia y el desarrollo eficiente de las telecomunicaciones y la radiodifusión en el ámbito de las atribuciones que le confiere la Constitución, teniendo a su cargo la regulación, promoción y supervisión del uso, aprovechamiento y explotación del espectro radioeléctrico, los recursos orbitales, los servicios satelitales, las redes </w:t>
            </w:r>
            <w:r w:rsidRPr="00006C43">
              <w:rPr>
                <w:rFonts w:ascii="ITC Avant Garde" w:hAnsi="ITC Avant Garde"/>
                <w:sz w:val="18"/>
                <w:szCs w:val="18"/>
              </w:rPr>
              <w:lastRenderedPageBreak/>
              <w:t>públicas de telecomunicaciones y la prestación de los servicios de radiodifusión y de telecomunicaciones, así como del acceso a la infraestructura activa y pasiva y otros insumos esenciales.</w:t>
            </w:r>
          </w:p>
          <w:p w:rsidR="00006C43" w:rsidRPr="00006C43" w:rsidRDefault="00006C43" w:rsidP="00006C43">
            <w:pPr>
              <w:jc w:val="both"/>
              <w:rPr>
                <w:rFonts w:ascii="ITC Avant Garde" w:hAnsi="ITC Avant Garde"/>
                <w:sz w:val="18"/>
                <w:szCs w:val="18"/>
              </w:rPr>
            </w:pPr>
          </w:p>
          <w:p w:rsidR="00006C43" w:rsidRPr="00006C43" w:rsidRDefault="00006C43" w:rsidP="00006C43">
            <w:pPr>
              <w:jc w:val="both"/>
              <w:rPr>
                <w:rFonts w:ascii="ITC Avant Garde" w:hAnsi="ITC Avant Garde"/>
                <w:sz w:val="18"/>
                <w:szCs w:val="18"/>
              </w:rPr>
            </w:pPr>
            <w:r w:rsidRPr="00006C43">
              <w:rPr>
                <w:rFonts w:ascii="ITC Avant Garde" w:hAnsi="ITC Avant Garde"/>
                <w:sz w:val="18"/>
                <w:szCs w:val="18"/>
              </w:rPr>
              <w:t>Y dentro de sus atribuciones se encuentra el otorgar las concesiones previstas en la Ley y resolver sobre su prórroga, modificación o terminación por revocación, rescate o quiebra, así como autorizar cesiones o cambios de control accionario, titularidad u operación de sociedades relacionadas con concesiones.</w:t>
            </w:r>
          </w:p>
          <w:p w:rsidR="00006C43" w:rsidRPr="00006C43" w:rsidRDefault="00006C43" w:rsidP="00006C43">
            <w:pPr>
              <w:jc w:val="both"/>
              <w:rPr>
                <w:rFonts w:ascii="ITC Avant Garde" w:hAnsi="ITC Avant Garde"/>
                <w:sz w:val="18"/>
                <w:szCs w:val="18"/>
              </w:rPr>
            </w:pPr>
          </w:p>
          <w:p w:rsidR="00006C43" w:rsidRPr="00006C43" w:rsidRDefault="00006C43" w:rsidP="00006C43">
            <w:pPr>
              <w:jc w:val="both"/>
              <w:rPr>
                <w:rFonts w:ascii="ITC Avant Garde" w:hAnsi="ITC Avant Garde"/>
                <w:sz w:val="18"/>
                <w:szCs w:val="18"/>
              </w:rPr>
            </w:pPr>
            <w:r w:rsidRPr="00006C43">
              <w:rPr>
                <w:rFonts w:ascii="ITC Avant Garde" w:hAnsi="ITC Avant Garde"/>
                <w:sz w:val="18"/>
                <w:szCs w:val="18"/>
              </w:rPr>
              <w:t>Por otro lado, el artículo 54 de la Ley señala que la administración del espectro radioeléctrico se ejercerá por el Instituto y que dicha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r w:rsidRPr="00006C43">
              <w:rPr>
                <w:rFonts w:ascii="ITC Avant Garde" w:hAnsi="ITC Avant Garde"/>
                <w:sz w:val="18"/>
                <w:szCs w:val="18"/>
              </w:rPr>
              <w:cr/>
            </w:r>
          </w:p>
          <w:p w:rsidR="003217F6" w:rsidRPr="00964CEA" w:rsidRDefault="00F61207" w:rsidP="00F61207">
            <w:pPr>
              <w:shd w:val="clear" w:color="auto" w:fill="FFFFFF" w:themeFill="background1"/>
              <w:jc w:val="both"/>
              <w:rPr>
                <w:rFonts w:ascii="ITC Avant Garde" w:hAnsi="ITC Avant Garde"/>
                <w:sz w:val="18"/>
                <w:szCs w:val="18"/>
              </w:rPr>
            </w:pPr>
            <w:r w:rsidRPr="00964CEA">
              <w:rPr>
                <w:rFonts w:ascii="ITC Avant Garde" w:hAnsi="ITC Avant Garde"/>
                <w:sz w:val="18"/>
                <w:szCs w:val="18"/>
              </w:rPr>
              <w:t>Con ello se prevé que la problemática planteada en el numeral 1 del presente documento sea resuelta, al contar con requisitos, términos y condiciones específicas para el otorgamiento de concesiones a las embajadas o misiones diplomáticas, como lo establece la LEY.</w:t>
            </w:r>
          </w:p>
          <w:p w:rsidR="003217F6" w:rsidRPr="00964CEA" w:rsidRDefault="003217F6" w:rsidP="00F0449E">
            <w:pPr>
              <w:jc w:val="both"/>
              <w:rPr>
                <w:rFonts w:ascii="ITC Avant Garde" w:hAnsi="ITC Avant Garde"/>
                <w:sz w:val="18"/>
                <w:szCs w:val="18"/>
              </w:rPr>
            </w:pPr>
          </w:p>
          <w:p w:rsidR="00F0449E" w:rsidRPr="00964CEA" w:rsidRDefault="00F0449E" w:rsidP="00F0449E">
            <w:pPr>
              <w:jc w:val="both"/>
              <w:rPr>
                <w:rFonts w:ascii="ITC Avant Garde" w:hAnsi="ITC Avant Garde"/>
                <w:sz w:val="18"/>
                <w:szCs w:val="18"/>
              </w:rPr>
            </w:pPr>
          </w:p>
        </w:tc>
      </w:tr>
    </w:tbl>
    <w:p w:rsidR="00F0449E" w:rsidRPr="00964CEA"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964CEA" w:rsidTr="00225DA6">
        <w:tc>
          <w:tcPr>
            <w:tcW w:w="8828" w:type="dxa"/>
          </w:tcPr>
          <w:p w:rsidR="00F0449E" w:rsidRPr="00964CEA" w:rsidRDefault="00C9396B" w:rsidP="00225DA6">
            <w:pPr>
              <w:jc w:val="both"/>
              <w:rPr>
                <w:rFonts w:ascii="ITC Avant Garde" w:hAnsi="ITC Avant Garde"/>
                <w:b/>
                <w:sz w:val="18"/>
                <w:szCs w:val="18"/>
              </w:rPr>
            </w:pPr>
            <w:r w:rsidRPr="00964CEA">
              <w:rPr>
                <w:rFonts w:ascii="ITC Avant Garde" w:hAnsi="ITC Avant Garde"/>
                <w:b/>
                <w:sz w:val="18"/>
                <w:szCs w:val="18"/>
              </w:rPr>
              <w:t>4</w:t>
            </w:r>
            <w:r w:rsidR="00F0449E" w:rsidRPr="00964CEA">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964CEA">
              <w:rPr>
                <w:rFonts w:ascii="ITC Avant Garde" w:hAnsi="ITC Avant Garde"/>
                <w:b/>
                <w:sz w:val="18"/>
                <w:szCs w:val="18"/>
              </w:rPr>
              <w:t>impactados</w:t>
            </w:r>
            <w:r w:rsidR="00F0449E" w:rsidRPr="00964CEA">
              <w:rPr>
                <w:rFonts w:ascii="ITC Avant Garde" w:hAnsi="ITC Avant Garde"/>
                <w:b/>
                <w:sz w:val="18"/>
                <w:szCs w:val="18"/>
              </w:rPr>
              <w:t xml:space="preserve"> por la propuesta de regulación.</w:t>
            </w:r>
          </w:p>
          <w:p w:rsidR="00F0449E" w:rsidRPr="00964CEA"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2405"/>
              <w:gridCol w:w="6197"/>
            </w:tblGrid>
            <w:tr w:rsidR="00972415" w:rsidRPr="00964CEA" w:rsidTr="00DE68ED">
              <w:tc>
                <w:tcPr>
                  <w:tcW w:w="2405" w:type="dxa"/>
                  <w:shd w:val="clear" w:color="auto" w:fill="A8D08D" w:themeFill="accent6" w:themeFillTint="99"/>
                </w:tcPr>
                <w:p w:rsidR="00972415" w:rsidRPr="00964CEA" w:rsidRDefault="00972415" w:rsidP="00972415">
                  <w:pPr>
                    <w:jc w:val="center"/>
                    <w:rPr>
                      <w:rFonts w:ascii="ITC Avant Garde" w:hAnsi="ITC Avant Garde"/>
                      <w:b/>
                      <w:sz w:val="18"/>
                      <w:szCs w:val="18"/>
                    </w:rPr>
                  </w:pPr>
                  <w:r w:rsidRPr="00964CEA">
                    <w:rPr>
                      <w:rFonts w:ascii="ITC Avant Garde" w:hAnsi="ITC Avant Garde"/>
                      <w:b/>
                      <w:sz w:val="18"/>
                      <w:szCs w:val="18"/>
                    </w:rPr>
                    <w:t>Población</w:t>
                  </w:r>
                </w:p>
              </w:tc>
              <w:tc>
                <w:tcPr>
                  <w:tcW w:w="6197" w:type="dxa"/>
                  <w:shd w:val="clear" w:color="auto" w:fill="A8D08D" w:themeFill="accent6" w:themeFillTint="99"/>
                </w:tcPr>
                <w:p w:rsidR="00972415" w:rsidRPr="00964CEA" w:rsidRDefault="00972415" w:rsidP="00972415">
                  <w:pPr>
                    <w:jc w:val="center"/>
                    <w:rPr>
                      <w:rFonts w:ascii="ITC Avant Garde" w:hAnsi="ITC Avant Garde"/>
                      <w:b/>
                      <w:sz w:val="18"/>
                      <w:szCs w:val="18"/>
                    </w:rPr>
                  </w:pPr>
                  <w:r w:rsidRPr="00964CEA">
                    <w:rPr>
                      <w:rFonts w:ascii="ITC Avant Garde" w:hAnsi="ITC Avant Garde"/>
                      <w:b/>
                      <w:sz w:val="18"/>
                      <w:szCs w:val="18"/>
                    </w:rPr>
                    <w:t>Cantidad</w:t>
                  </w:r>
                </w:p>
              </w:tc>
            </w:tr>
            <w:tr w:rsidR="00972415" w:rsidRPr="00964CEA" w:rsidTr="00DE68ED">
              <w:tc>
                <w:tcPr>
                  <w:tcW w:w="2405" w:type="dxa"/>
                  <w:shd w:val="clear" w:color="auto" w:fill="E2EFD9" w:themeFill="accent6" w:themeFillTint="33"/>
                </w:tcPr>
                <w:p w:rsidR="00972415" w:rsidRPr="00964CEA" w:rsidRDefault="00DE68ED" w:rsidP="00972415">
                  <w:pPr>
                    <w:jc w:val="both"/>
                    <w:rPr>
                      <w:rFonts w:ascii="ITC Avant Garde" w:hAnsi="ITC Avant Garde"/>
                      <w:b/>
                      <w:sz w:val="18"/>
                      <w:szCs w:val="18"/>
                    </w:rPr>
                  </w:pPr>
                  <w:r w:rsidRPr="00964CEA">
                    <w:rPr>
                      <w:rFonts w:ascii="ITC Avant Garde" w:hAnsi="ITC Avant Garde"/>
                      <w:b/>
                      <w:sz w:val="18"/>
                      <w:szCs w:val="18"/>
                    </w:rPr>
                    <w:t>Misiones diplomáticas</w:t>
                  </w:r>
                </w:p>
              </w:tc>
              <w:tc>
                <w:tcPr>
                  <w:tcW w:w="6197" w:type="dxa"/>
                  <w:shd w:val="clear" w:color="auto" w:fill="E2EFD9" w:themeFill="accent6" w:themeFillTint="33"/>
                </w:tcPr>
                <w:p w:rsidR="00972415" w:rsidRPr="00964CEA" w:rsidRDefault="00DE68ED" w:rsidP="00972415">
                  <w:pPr>
                    <w:jc w:val="both"/>
                    <w:rPr>
                      <w:rFonts w:ascii="ITC Avant Garde" w:hAnsi="ITC Avant Garde"/>
                      <w:b/>
                      <w:sz w:val="18"/>
                      <w:szCs w:val="18"/>
                    </w:rPr>
                  </w:pPr>
                  <w:r w:rsidRPr="00964CEA">
                    <w:rPr>
                      <w:rFonts w:ascii="ITC Avant Garde" w:hAnsi="ITC Avant Garde"/>
                      <w:sz w:val="18"/>
                      <w:szCs w:val="18"/>
                    </w:rPr>
                    <w:t>85 Representaciones Diplomáticas, 286 Consulados Generales, Consulados de Carrera, Agencias Consulares y Consulados Honorarios, así como 41 Representaciones de Organismos Internacionales.</w:t>
                  </w:r>
                </w:p>
              </w:tc>
            </w:tr>
          </w:tbl>
          <w:tbl>
            <w:tblPr>
              <w:tblStyle w:val="Tablaconcuadrcula"/>
              <w:tblW w:w="0" w:type="auto"/>
              <w:tblLook w:val="04A0" w:firstRow="1" w:lastRow="0" w:firstColumn="1" w:lastColumn="0" w:noHBand="0" w:noVBand="1"/>
            </w:tblPr>
            <w:tblGrid>
              <w:gridCol w:w="8602"/>
            </w:tblGrid>
            <w:tr w:rsidR="00063915" w:rsidRPr="00964CEA" w:rsidTr="00437CA9">
              <w:tc>
                <w:tcPr>
                  <w:tcW w:w="8602" w:type="dxa"/>
                  <w:shd w:val="clear" w:color="auto" w:fill="A8D08D"/>
                </w:tcPr>
                <w:p w:rsidR="00063915" w:rsidRPr="00964CEA" w:rsidRDefault="00063915" w:rsidP="00063915">
                  <w:pPr>
                    <w:jc w:val="both"/>
                    <w:rPr>
                      <w:rFonts w:ascii="ITC Avant Garde" w:eastAsia="Calibri" w:hAnsi="ITC Avant Garde" w:cs="Times New Roman"/>
                      <w:b/>
                      <w:sz w:val="18"/>
                      <w:szCs w:val="18"/>
                    </w:rPr>
                  </w:pPr>
                  <w:r w:rsidRPr="00964CEA">
                    <w:rPr>
                      <w:rFonts w:ascii="ITC Avant Garde" w:eastAsia="Calibri" w:hAnsi="ITC Avant Garde" w:cs="Times New Roman"/>
                      <w:b/>
                      <w:sz w:val="18"/>
                      <w:szCs w:val="18"/>
                    </w:rPr>
                    <w:t>Subsector o mercado impactado por la propuesta de regulación</w:t>
                  </w:r>
                </w:p>
              </w:tc>
            </w:tr>
            <w:tr w:rsidR="00243D88" w:rsidRPr="00964CEA" w:rsidTr="00437CA9">
              <w:tc>
                <w:tcPr>
                  <w:tcW w:w="8602" w:type="dxa"/>
                  <w:shd w:val="clear" w:color="auto" w:fill="A8D08D"/>
                </w:tcPr>
                <w:p w:rsidR="00243D88" w:rsidRPr="00964CEA" w:rsidRDefault="00243D88" w:rsidP="00063915">
                  <w:pPr>
                    <w:jc w:val="both"/>
                    <w:rPr>
                      <w:rFonts w:ascii="ITC Avant Garde" w:eastAsia="Calibri" w:hAnsi="ITC Avant Garde" w:cs="Times New Roman"/>
                      <w:b/>
                      <w:sz w:val="18"/>
                      <w:szCs w:val="18"/>
                    </w:rPr>
                  </w:pPr>
                </w:p>
              </w:tc>
            </w:tr>
            <w:tr w:rsidR="00063915" w:rsidRPr="00964CEA" w:rsidTr="00437CA9">
              <w:sdt>
                <w:sdtPr>
                  <w:rPr>
                    <w:rFonts w:ascii="ITC Avant Garde" w:eastAsia="Calibri" w:hAnsi="ITC Avant Garde" w:cs="Times New Roman"/>
                    <w:sz w:val="18"/>
                    <w:szCs w:val="18"/>
                  </w:rPr>
                  <w:alias w:val="Subsector o mercado"/>
                  <w:tag w:val="Subsector o mercado"/>
                  <w:id w:val="-988098317"/>
                  <w:placeholder>
                    <w:docPart w:val="F728FAFD66AC452C9244665F8249802A"/>
                  </w:placeholder>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5110 Transmisión de programas de radio" w:value="515110 Transmisión de programas de radio"/>
                    <w:listItem w:displayText="515120 Transmisión de programas de televisión" w:value="515120 Transmisión de programas de televisión"/>
                    <w:listItem w:displayText="515210 Producción de programación de canales para sistemas de televisión por cable o satelitales" w:value="515210 Producción de programación de canales para sistemas de televisión por cable o satelitales"/>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íficar clase y nombre" w:value="Otra clase de actividad económica, favor de específicar clase y nombre"/>
                  </w:dropDownList>
                </w:sdtPr>
                <w:sdtContent>
                  <w:tc>
                    <w:tcPr>
                      <w:tcW w:w="8602" w:type="dxa"/>
                      <w:shd w:val="clear" w:color="auto" w:fill="E2EFD9"/>
                    </w:tcPr>
                    <w:p w:rsidR="00063915" w:rsidRPr="00964CEA" w:rsidRDefault="00243D88" w:rsidP="00063915">
                      <w:pPr>
                        <w:jc w:val="both"/>
                        <w:rPr>
                          <w:rFonts w:ascii="ITC Avant Garde" w:eastAsia="Calibri" w:hAnsi="ITC Avant Garde" w:cs="Times New Roman"/>
                          <w:sz w:val="18"/>
                          <w:szCs w:val="18"/>
                        </w:rPr>
                      </w:pPr>
                      <w:r w:rsidRPr="00964CEA">
                        <w:rPr>
                          <w:rFonts w:ascii="ITC Avant Garde" w:eastAsia="Calibri" w:hAnsi="ITC Avant Garde" w:cs="Times New Roman"/>
                          <w:sz w:val="18"/>
                          <w:szCs w:val="18"/>
                        </w:rPr>
                        <w:t>517910 Otros servicios de telecomunicaciones</w:t>
                      </w:r>
                    </w:p>
                  </w:tc>
                </w:sdtContent>
              </w:sdt>
            </w:tr>
            <w:tr w:rsidR="00C44AC1" w:rsidRPr="00964CEA" w:rsidTr="00437CA9">
              <w:tc>
                <w:tcPr>
                  <w:tcW w:w="8602" w:type="dxa"/>
                  <w:shd w:val="clear" w:color="auto" w:fill="E2EFD9"/>
                </w:tcPr>
                <w:p w:rsidR="00C44AC1" w:rsidRDefault="00C44AC1"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931310 Regulación y fomento del desarrollo económico</w:t>
                  </w:r>
                </w:p>
              </w:tc>
            </w:tr>
            <w:tr w:rsidR="00C44AC1" w:rsidRPr="00964CEA" w:rsidTr="00437CA9">
              <w:tc>
                <w:tcPr>
                  <w:tcW w:w="8602" w:type="dxa"/>
                  <w:shd w:val="clear" w:color="auto" w:fill="E2EFD9"/>
                </w:tcPr>
                <w:p w:rsidR="00C44AC1" w:rsidRDefault="00C44AC1"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932110 Organismos Internacionales</w:t>
                  </w:r>
                </w:p>
              </w:tc>
            </w:tr>
            <w:tr w:rsidR="00C44AC1" w:rsidRPr="00964CEA" w:rsidTr="00437CA9">
              <w:tc>
                <w:tcPr>
                  <w:tcW w:w="8602" w:type="dxa"/>
                  <w:shd w:val="clear" w:color="auto" w:fill="E2EFD9"/>
                </w:tcPr>
                <w:p w:rsidR="00C44AC1" w:rsidRDefault="00C44AC1"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932120 Sedes diplomáticas y otras unidades extraterritoriales</w:t>
                  </w:r>
                </w:p>
              </w:tc>
            </w:tr>
          </w:tbl>
          <w:p w:rsidR="00972415" w:rsidRPr="00964CEA" w:rsidRDefault="00972415" w:rsidP="00225DA6">
            <w:pPr>
              <w:jc w:val="both"/>
              <w:rPr>
                <w:rFonts w:ascii="ITC Avant Garde" w:hAnsi="ITC Avant Garde"/>
                <w:sz w:val="18"/>
                <w:szCs w:val="18"/>
              </w:rPr>
            </w:pPr>
          </w:p>
          <w:p w:rsidR="00553A7C" w:rsidRPr="00964CEA" w:rsidRDefault="00553A7C" w:rsidP="00225DA6">
            <w:pPr>
              <w:jc w:val="both"/>
              <w:rPr>
                <w:rFonts w:ascii="ITC Avant Garde" w:hAnsi="ITC Avant Garde"/>
                <w:b/>
                <w:sz w:val="18"/>
                <w:szCs w:val="18"/>
              </w:rPr>
            </w:pPr>
          </w:p>
          <w:p w:rsidR="002025CB" w:rsidRPr="00964CEA" w:rsidRDefault="002025CB" w:rsidP="00225DA6">
            <w:pPr>
              <w:jc w:val="both"/>
              <w:rPr>
                <w:rFonts w:ascii="ITC Avant Garde" w:hAnsi="ITC Avant Garde"/>
                <w:b/>
                <w:sz w:val="18"/>
                <w:szCs w:val="18"/>
              </w:rPr>
            </w:pPr>
          </w:p>
        </w:tc>
      </w:tr>
    </w:tbl>
    <w:p w:rsidR="00F0449E" w:rsidRPr="00964CEA"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964CEA" w:rsidTr="003C3084">
        <w:tc>
          <w:tcPr>
            <w:tcW w:w="8828" w:type="dxa"/>
          </w:tcPr>
          <w:p w:rsidR="003C3084" w:rsidRPr="00964CEA" w:rsidRDefault="00C9396B" w:rsidP="001932FC">
            <w:pPr>
              <w:jc w:val="both"/>
              <w:rPr>
                <w:rFonts w:ascii="ITC Avant Garde" w:hAnsi="ITC Avant Garde"/>
                <w:b/>
                <w:sz w:val="18"/>
                <w:szCs w:val="18"/>
              </w:rPr>
            </w:pPr>
            <w:r w:rsidRPr="00964CEA">
              <w:rPr>
                <w:rFonts w:ascii="ITC Avant Garde" w:hAnsi="ITC Avant Garde"/>
                <w:b/>
                <w:sz w:val="18"/>
                <w:szCs w:val="18"/>
              </w:rPr>
              <w:t>5</w:t>
            </w:r>
            <w:r w:rsidR="003C3084" w:rsidRPr="00964CEA">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rsidR="003C3084" w:rsidRPr="00964CEA" w:rsidRDefault="003C3084" w:rsidP="001932FC">
            <w:pPr>
              <w:jc w:val="both"/>
              <w:rPr>
                <w:rFonts w:ascii="ITC Avant Garde" w:hAnsi="ITC Avant Garde"/>
                <w:sz w:val="18"/>
                <w:szCs w:val="18"/>
              </w:rPr>
            </w:pPr>
          </w:p>
          <w:p w:rsidR="00243D88" w:rsidRPr="00964CEA" w:rsidRDefault="00243D88" w:rsidP="00243D88">
            <w:pPr>
              <w:jc w:val="both"/>
              <w:rPr>
                <w:rFonts w:ascii="ITC Avant Garde" w:hAnsi="ITC Avant Garde"/>
                <w:sz w:val="18"/>
                <w:szCs w:val="18"/>
              </w:rPr>
            </w:pPr>
            <w:r w:rsidRPr="00964CEA">
              <w:rPr>
                <w:rFonts w:ascii="ITC Avant Garde" w:hAnsi="ITC Avant Garde"/>
                <w:sz w:val="18"/>
                <w:szCs w:val="18"/>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w:t>
            </w:r>
          </w:p>
          <w:p w:rsidR="00243D88" w:rsidRPr="00964CEA" w:rsidRDefault="00243D88" w:rsidP="00243D88">
            <w:pPr>
              <w:jc w:val="both"/>
              <w:rPr>
                <w:rFonts w:ascii="ITC Avant Garde" w:hAnsi="ITC Avant Garde"/>
                <w:sz w:val="18"/>
                <w:szCs w:val="18"/>
              </w:rPr>
            </w:pPr>
          </w:p>
          <w:p w:rsidR="008B7FCD" w:rsidRPr="00964CEA" w:rsidRDefault="008B7FCD" w:rsidP="008B7FCD">
            <w:pPr>
              <w:ind w:left="596"/>
              <w:jc w:val="both"/>
              <w:rPr>
                <w:rFonts w:ascii="ITC Avant Garde" w:hAnsi="ITC Avant Garde"/>
                <w:sz w:val="18"/>
                <w:szCs w:val="18"/>
              </w:rPr>
            </w:pPr>
            <w:r w:rsidRPr="00964CEA">
              <w:rPr>
                <w:rFonts w:ascii="ITC Avant Garde" w:hAnsi="ITC Avant Garde"/>
                <w:b/>
                <w:sz w:val="18"/>
                <w:szCs w:val="18"/>
              </w:rPr>
              <w:t>Artículo 76.</w:t>
            </w:r>
            <w:r w:rsidRPr="00964CEA">
              <w:rPr>
                <w:rFonts w:ascii="ITC Avant Garde" w:hAnsi="ITC Avant Garde"/>
                <w:sz w:val="18"/>
                <w:szCs w:val="18"/>
              </w:rPr>
              <w:t xml:space="preserve"> De acuerdo con sus fines, las concesiones a que se refiere este capítulo serán:</w:t>
            </w:r>
          </w:p>
          <w:p w:rsidR="008B7FCD" w:rsidRPr="00964CEA" w:rsidRDefault="008B7FCD" w:rsidP="008B7FCD">
            <w:pPr>
              <w:ind w:left="596"/>
              <w:jc w:val="both"/>
              <w:rPr>
                <w:rFonts w:ascii="ITC Avant Garde" w:hAnsi="ITC Avant Garde"/>
                <w:sz w:val="18"/>
                <w:szCs w:val="18"/>
              </w:rPr>
            </w:pPr>
            <w:r w:rsidRPr="00964CEA">
              <w:rPr>
                <w:rFonts w:ascii="ITC Avant Garde" w:hAnsi="ITC Avant Garde"/>
                <w:sz w:val="18"/>
                <w:szCs w:val="18"/>
              </w:rPr>
              <w:lastRenderedPageBreak/>
              <w:t>…</w:t>
            </w:r>
          </w:p>
          <w:p w:rsidR="008B7FCD" w:rsidRPr="00964CEA" w:rsidRDefault="008B7FCD" w:rsidP="008B7FCD">
            <w:pPr>
              <w:ind w:left="596"/>
              <w:jc w:val="both"/>
              <w:rPr>
                <w:rFonts w:ascii="ITC Avant Garde" w:hAnsi="ITC Avant Garde"/>
                <w:sz w:val="18"/>
                <w:szCs w:val="18"/>
              </w:rPr>
            </w:pPr>
          </w:p>
          <w:p w:rsidR="008B7FCD" w:rsidRPr="00964CEA" w:rsidRDefault="008B7FCD" w:rsidP="008B7FCD">
            <w:pPr>
              <w:ind w:left="596"/>
              <w:jc w:val="both"/>
              <w:rPr>
                <w:rFonts w:ascii="ITC Avant Garde" w:hAnsi="ITC Avant Garde"/>
                <w:sz w:val="18"/>
                <w:szCs w:val="18"/>
              </w:rPr>
            </w:pPr>
            <w:r w:rsidRPr="00964CEA">
              <w:rPr>
                <w:rFonts w:ascii="ITC Avant Garde" w:hAnsi="ITC Avant Garde"/>
                <w:sz w:val="18"/>
                <w:szCs w:val="18"/>
              </w:rPr>
              <w:t>III. Para uso privado: Confiere el derecho para usar y aprovechar bandas de frecuencias del espectro radioeléctrico de uso determinado o para la ocupación y explotación de recursos orbitales, con propósitos de:</w:t>
            </w:r>
          </w:p>
          <w:p w:rsidR="008B7FCD" w:rsidRPr="00964CEA" w:rsidRDefault="008B7FCD" w:rsidP="008B7FCD">
            <w:pPr>
              <w:ind w:left="596"/>
              <w:jc w:val="both"/>
              <w:rPr>
                <w:rFonts w:ascii="ITC Avant Garde" w:hAnsi="ITC Avant Garde"/>
                <w:sz w:val="18"/>
                <w:szCs w:val="18"/>
              </w:rPr>
            </w:pPr>
            <w:r w:rsidRPr="00964CEA">
              <w:rPr>
                <w:rFonts w:ascii="ITC Avant Garde" w:hAnsi="ITC Avant Garde"/>
                <w:sz w:val="18"/>
                <w:szCs w:val="18"/>
              </w:rPr>
              <w:t>a) Comunicación privada, o</w:t>
            </w:r>
          </w:p>
          <w:p w:rsidR="008B7FCD" w:rsidRPr="00964CEA" w:rsidRDefault="008B7FCD" w:rsidP="008B7FCD">
            <w:pPr>
              <w:ind w:left="596"/>
              <w:jc w:val="both"/>
              <w:rPr>
                <w:rFonts w:ascii="ITC Avant Garde" w:hAnsi="ITC Avant Garde"/>
                <w:sz w:val="18"/>
                <w:szCs w:val="18"/>
              </w:rPr>
            </w:pPr>
            <w:r w:rsidRPr="00964CEA">
              <w:rPr>
                <w:rFonts w:ascii="ITC Avant Garde" w:hAnsi="ITC Avant Garde"/>
                <w:sz w:val="18"/>
                <w:szCs w:val="18"/>
              </w:rPr>
              <w:t xml:space="preserve">b) Experimentación, comprobación de viabilidad técnica y económica de tecnologías en desarrollo, pruebas temporales de equipo o radioaficionados, </w:t>
            </w:r>
            <w:r w:rsidRPr="006C395F">
              <w:rPr>
                <w:rFonts w:ascii="ITC Avant Garde" w:hAnsi="ITC Avant Garde"/>
                <w:sz w:val="18"/>
                <w:szCs w:val="18"/>
                <w:u w:val="single"/>
              </w:rPr>
              <w:t>así como para satisfacer necesidades de comunicación para embajadas o misiones diplomáticas que visiten el país</w:t>
            </w:r>
            <w:r w:rsidRPr="00964CEA">
              <w:rPr>
                <w:rFonts w:ascii="ITC Avant Garde" w:hAnsi="ITC Avant Garde"/>
                <w:sz w:val="18"/>
                <w:szCs w:val="18"/>
              </w:rPr>
              <w:t>.</w:t>
            </w:r>
          </w:p>
          <w:p w:rsidR="008B7FCD" w:rsidRPr="00964CEA" w:rsidRDefault="008B7FCD" w:rsidP="008B7FCD">
            <w:pPr>
              <w:ind w:left="596"/>
              <w:jc w:val="both"/>
              <w:rPr>
                <w:rFonts w:ascii="ITC Avant Garde" w:hAnsi="ITC Avant Garde"/>
                <w:sz w:val="18"/>
                <w:szCs w:val="18"/>
              </w:rPr>
            </w:pPr>
          </w:p>
          <w:p w:rsidR="008B7FCD" w:rsidRPr="00964CEA" w:rsidRDefault="008B7FCD" w:rsidP="008B7FCD">
            <w:pPr>
              <w:ind w:left="596"/>
              <w:jc w:val="both"/>
              <w:rPr>
                <w:rFonts w:ascii="ITC Avant Garde" w:hAnsi="ITC Avant Garde"/>
                <w:sz w:val="18"/>
                <w:szCs w:val="18"/>
              </w:rPr>
            </w:pPr>
            <w:r w:rsidRPr="00964CEA">
              <w:rPr>
                <w:rFonts w:ascii="ITC Avant Garde" w:hAnsi="ITC Avant Garde"/>
                <w:sz w:val="18"/>
                <w:szCs w:val="18"/>
              </w:rPr>
              <w:t>En este tipo de concesiones no se confiere el derecho de usar, aprovechar y explotar comercialmente bandas de frecuencias del espectro radioeléctrico de uso determinado ni de ocupar y explotar recursos orbitales, y</w:t>
            </w:r>
          </w:p>
          <w:p w:rsidR="008B7FCD" w:rsidRPr="00964CEA" w:rsidRDefault="008B7FCD" w:rsidP="008B7FCD">
            <w:pPr>
              <w:ind w:left="596"/>
              <w:jc w:val="both"/>
              <w:rPr>
                <w:rFonts w:ascii="ITC Avant Garde" w:hAnsi="ITC Avant Garde"/>
                <w:sz w:val="18"/>
                <w:szCs w:val="18"/>
              </w:rPr>
            </w:pPr>
          </w:p>
          <w:p w:rsidR="008B7FCD" w:rsidRPr="00964CEA" w:rsidRDefault="008B7FCD" w:rsidP="008B7FCD">
            <w:pPr>
              <w:ind w:left="596"/>
              <w:jc w:val="both"/>
              <w:rPr>
                <w:rFonts w:ascii="ITC Avant Garde" w:hAnsi="ITC Avant Garde"/>
                <w:sz w:val="18"/>
                <w:szCs w:val="18"/>
              </w:rPr>
            </w:pPr>
            <w:r w:rsidRPr="00964CEA">
              <w:rPr>
                <w:rFonts w:ascii="ITC Avant Garde" w:hAnsi="ITC Avant Garde"/>
                <w:sz w:val="18"/>
                <w:szCs w:val="18"/>
              </w:rPr>
              <w:t>…</w:t>
            </w:r>
          </w:p>
          <w:p w:rsidR="008B7FCD" w:rsidRPr="00964CEA" w:rsidRDefault="008B7FCD" w:rsidP="008B7FCD">
            <w:pPr>
              <w:jc w:val="both"/>
              <w:rPr>
                <w:rFonts w:ascii="ITC Avant Garde" w:hAnsi="ITC Avant Garde"/>
                <w:sz w:val="18"/>
                <w:szCs w:val="18"/>
              </w:rPr>
            </w:pPr>
          </w:p>
          <w:p w:rsidR="00DE68ED" w:rsidRPr="00964CEA" w:rsidRDefault="00243D88" w:rsidP="001932FC">
            <w:pPr>
              <w:jc w:val="both"/>
              <w:rPr>
                <w:rFonts w:ascii="ITC Avant Garde" w:hAnsi="ITC Avant Garde"/>
                <w:sz w:val="18"/>
                <w:szCs w:val="18"/>
              </w:rPr>
            </w:pPr>
            <w:r w:rsidRPr="00964CEA">
              <w:rPr>
                <w:rFonts w:ascii="ITC Avant Garde" w:hAnsi="ITC Avant Garde"/>
                <w:sz w:val="18"/>
                <w:szCs w:val="18"/>
              </w:rPr>
              <w:t xml:space="preserve">Así como </w:t>
            </w:r>
            <w:r w:rsidR="00964CEA" w:rsidRPr="00964CEA">
              <w:rPr>
                <w:rFonts w:ascii="ITC Avant Garde" w:hAnsi="ITC Avant Garde"/>
                <w:sz w:val="18"/>
                <w:szCs w:val="18"/>
              </w:rPr>
              <w:t>el propio ordenamiento</w:t>
            </w:r>
            <w:r w:rsidRPr="00964CEA">
              <w:rPr>
                <w:rFonts w:ascii="ITC Avant Garde" w:hAnsi="ITC Avant Garde"/>
                <w:sz w:val="18"/>
                <w:szCs w:val="18"/>
              </w:rPr>
              <w:t xml:space="preserve"> que se propo</w:t>
            </w:r>
            <w:r w:rsidR="00964CEA" w:rsidRPr="00964CEA">
              <w:rPr>
                <w:rFonts w:ascii="ITC Avant Garde" w:hAnsi="ITC Avant Garde"/>
                <w:sz w:val="18"/>
                <w:szCs w:val="18"/>
              </w:rPr>
              <w:t>ne modificar, los “</w:t>
            </w:r>
            <w:r w:rsidR="00964CEA" w:rsidRPr="00964CEA">
              <w:rPr>
                <w:rFonts w:ascii="ITC Avant Garde" w:hAnsi="ITC Avant Garde"/>
                <w:bCs/>
                <w:sz w:val="18"/>
                <w:szCs w:val="18"/>
              </w:rPr>
              <w:t>Lineamientos Generales para el otorgamiento de las concesiones a que se refiere el Título Cuarto de la Ley Federal de Telecomunicaciones y Radiodifusión</w:t>
            </w:r>
            <w:r w:rsidR="00964CEA" w:rsidRPr="00964CEA">
              <w:rPr>
                <w:rFonts w:ascii="ITC Avant Garde" w:hAnsi="ITC Avant Garde"/>
                <w:sz w:val="18"/>
                <w:szCs w:val="18"/>
              </w:rPr>
              <w:t>”, publicados en el Diario Oficial de la Federación el 24 de julio de 2015 y modificados mediante Acuerdo publicado en el Diario Oficial de la Federación el 26 de mayo de 2017.</w:t>
            </w:r>
          </w:p>
          <w:p w:rsidR="003C3084" w:rsidRPr="00964CEA" w:rsidRDefault="003C3084" w:rsidP="001932FC">
            <w:pPr>
              <w:jc w:val="both"/>
              <w:rPr>
                <w:rFonts w:ascii="ITC Avant Garde" w:hAnsi="ITC Avant Garde"/>
                <w:sz w:val="18"/>
                <w:szCs w:val="18"/>
              </w:rPr>
            </w:pPr>
          </w:p>
        </w:tc>
      </w:tr>
    </w:tbl>
    <w:p w:rsidR="003C3084" w:rsidRPr="00DD06A0" w:rsidRDefault="003C3084" w:rsidP="001932FC">
      <w:pPr>
        <w:jc w:val="both"/>
        <w:rPr>
          <w:rFonts w:ascii="ITC Avant Garde" w:hAnsi="ITC Avant Garde"/>
          <w:sz w:val="18"/>
          <w:szCs w:val="18"/>
        </w:rPr>
      </w:pPr>
    </w:p>
    <w:p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991D11" w:rsidTr="00225DA6">
        <w:tc>
          <w:tcPr>
            <w:tcW w:w="8828" w:type="dxa"/>
          </w:tcPr>
          <w:p w:rsidR="003C3084" w:rsidRPr="00991D11" w:rsidRDefault="00C9396B" w:rsidP="00225DA6">
            <w:pPr>
              <w:jc w:val="both"/>
              <w:rPr>
                <w:rFonts w:ascii="ITC Avant Garde" w:hAnsi="ITC Avant Garde"/>
                <w:b/>
                <w:sz w:val="18"/>
                <w:szCs w:val="18"/>
              </w:rPr>
            </w:pPr>
            <w:r w:rsidRPr="00991D11">
              <w:rPr>
                <w:rFonts w:ascii="ITC Avant Garde" w:hAnsi="ITC Avant Garde"/>
                <w:b/>
                <w:sz w:val="18"/>
                <w:szCs w:val="18"/>
              </w:rPr>
              <w:t>6</w:t>
            </w:r>
            <w:r w:rsidR="003C3084" w:rsidRPr="00991D11">
              <w:rPr>
                <w:rFonts w:ascii="ITC Avant Garde" w:hAnsi="ITC Avant Garde"/>
                <w:b/>
                <w:sz w:val="18"/>
                <w:szCs w:val="18"/>
              </w:rPr>
              <w:t>.- Para solucionar la problemática identificada, describa las alternativas valoradas y señale las razones por</w:t>
            </w:r>
            <w:r w:rsidR="004F76A1" w:rsidRPr="00991D11">
              <w:rPr>
                <w:rFonts w:ascii="ITC Avant Garde" w:hAnsi="ITC Avant Garde"/>
                <w:b/>
                <w:sz w:val="18"/>
                <w:szCs w:val="18"/>
              </w:rPr>
              <w:t xml:space="preserve"> las cuales fueron descartadas, incluyendo en éstas </w:t>
            </w:r>
            <w:r w:rsidR="00E3567A" w:rsidRPr="00991D11">
              <w:rPr>
                <w:rFonts w:ascii="ITC Avant Garde" w:hAnsi="ITC Avant Garde"/>
                <w:b/>
                <w:sz w:val="18"/>
                <w:szCs w:val="18"/>
              </w:rPr>
              <w:t>las ventajas y desventajas asociadas a</w:t>
            </w:r>
            <w:r w:rsidR="004F76A1" w:rsidRPr="00991D11">
              <w:rPr>
                <w:rFonts w:ascii="ITC Avant Garde" w:hAnsi="ITC Avant Garde"/>
                <w:b/>
                <w:sz w:val="18"/>
                <w:szCs w:val="18"/>
              </w:rPr>
              <w:t xml:space="preserve"> cada </w:t>
            </w:r>
            <w:r w:rsidR="00E3567A" w:rsidRPr="00991D11">
              <w:rPr>
                <w:rFonts w:ascii="ITC Avant Garde" w:hAnsi="ITC Avant Garde"/>
                <w:b/>
                <w:sz w:val="18"/>
                <w:szCs w:val="18"/>
              </w:rPr>
              <w:t>una de ellas</w:t>
            </w:r>
            <w:r w:rsidR="004F76A1" w:rsidRPr="00991D11">
              <w:rPr>
                <w:rFonts w:ascii="ITC Avant Garde" w:hAnsi="ITC Avant Garde"/>
                <w:b/>
                <w:sz w:val="18"/>
                <w:szCs w:val="18"/>
              </w:rPr>
              <w:t>.</w:t>
            </w:r>
          </w:p>
          <w:p w:rsidR="003C3084" w:rsidRPr="00991D11"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991D11" w:rsidTr="00CE2F13">
              <w:tc>
                <w:tcPr>
                  <w:tcW w:w="1562" w:type="dxa"/>
                  <w:tcBorders>
                    <w:bottom w:val="single" w:sz="4" w:space="0" w:color="auto"/>
                  </w:tcBorders>
                  <w:shd w:val="clear" w:color="auto" w:fill="A8D08D" w:themeFill="accent6" w:themeFillTint="99"/>
                </w:tcPr>
                <w:p w:rsidR="007140E1" w:rsidRPr="00991D11" w:rsidRDefault="007140E1" w:rsidP="00225DA6">
                  <w:pPr>
                    <w:jc w:val="center"/>
                    <w:rPr>
                      <w:rFonts w:ascii="ITC Avant Garde" w:hAnsi="ITC Avant Garde"/>
                      <w:b/>
                      <w:sz w:val="18"/>
                      <w:szCs w:val="18"/>
                    </w:rPr>
                  </w:pPr>
                  <w:r w:rsidRPr="00991D11">
                    <w:rPr>
                      <w:rFonts w:ascii="ITC Avant Garde" w:hAnsi="ITC Avant Garde"/>
                      <w:b/>
                      <w:sz w:val="18"/>
                      <w:szCs w:val="18"/>
                    </w:rPr>
                    <w:t xml:space="preserve">Alternativa evaluada </w:t>
                  </w:r>
                </w:p>
              </w:tc>
              <w:tc>
                <w:tcPr>
                  <w:tcW w:w="2037" w:type="dxa"/>
                  <w:shd w:val="clear" w:color="auto" w:fill="A8D08D" w:themeFill="accent6" w:themeFillTint="99"/>
                </w:tcPr>
                <w:p w:rsidR="007140E1" w:rsidRPr="00991D11" w:rsidRDefault="007140E1" w:rsidP="00225DA6">
                  <w:pPr>
                    <w:jc w:val="center"/>
                    <w:rPr>
                      <w:rFonts w:ascii="ITC Avant Garde" w:hAnsi="ITC Avant Garde"/>
                      <w:b/>
                      <w:sz w:val="18"/>
                      <w:szCs w:val="18"/>
                    </w:rPr>
                  </w:pPr>
                  <w:r w:rsidRPr="00991D11">
                    <w:rPr>
                      <w:rFonts w:ascii="ITC Avant Garde" w:hAnsi="ITC Avant Garde"/>
                      <w:b/>
                      <w:sz w:val="18"/>
                      <w:szCs w:val="18"/>
                    </w:rPr>
                    <w:t>Descripción</w:t>
                  </w:r>
                </w:p>
              </w:tc>
              <w:tc>
                <w:tcPr>
                  <w:tcW w:w="2648" w:type="dxa"/>
                  <w:shd w:val="clear" w:color="auto" w:fill="A8D08D" w:themeFill="accent6" w:themeFillTint="99"/>
                </w:tcPr>
                <w:p w:rsidR="007140E1" w:rsidRPr="00991D11" w:rsidRDefault="007140E1" w:rsidP="00225DA6">
                  <w:pPr>
                    <w:jc w:val="center"/>
                    <w:rPr>
                      <w:rFonts w:ascii="ITC Avant Garde" w:hAnsi="ITC Avant Garde"/>
                      <w:b/>
                      <w:sz w:val="18"/>
                      <w:szCs w:val="18"/>
                    </w:rPr>
                  </w:pPr>
                  <w:r w:rsidRPr="00991D11">
                    <w:rPr>
                      <w:rFonts w:ascii="ITC Avant Garde" w:hAnsi="ITC Avant Garde"/>
                      <w:b/>
                      <w:sz w:val="18"/>
                      <w:szCs w:val="18"/>
                    </w:rPr>
                    <w:t>Ventajas</w:t>
                  </w:r>
                </w:p>
              </w:tc>
              <w:tc>
                <w:tcPr>
                  <w:tcW w:w="2355" w:type="dxa"/>
                  <w:shd w:val="clear" w:color="auto" w:fill="A8D08D" w:themeFill="accent6" w:themeFillTint="99"/>
                </w:tcPr>
                <w:p w:rsidR="007140E1" w:rsidRPr="00991D11" w:rsidRDefault="007140E1" w:rsidP="00225DA6">
                  <w:pPr>
                    <w:jc w:val="center"/>
                    <w:rPr>
                      <w:rFonts w:ascii="ITC Avant Garde" w:hAnsi="ITC Avant Garde"/>
                      <w:b/>
                      <w:sz w:val="18"/>
                      <w:szCs w:val="18"/>
                    </w:rPr>
                  </w:pPr>
                  <w:r w:rsidRPr="00991D11">
                    <w:rPr>
                      <w:rFonts w:ascii="ITC Avant Garde" w:hAnsi="ITC Avant Garde"/>
                      <w:b/>
                      <w:sz w:val="18"/>
                      <w:szCs w:val="18"/>
                    </w:rPr>
                    <w:t>Desventajas</w:t>
                  </w:r>
                </w:p>
              </w:tc>
            </w:tr>
            <w:tr w:rsidR="007140E1" w:rsidRPr="00991D11"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140E1" w:rsidRPr="00991D11" w:rsidRDefault="006F1618" w:rsidP="00225DA6">
                      <w:pPr>
                        <w:rPr>
                          <w:rFonts w:ascii="ITC Avant Garde" w:hAnsi="ITC Avant Garde"/>
                          <w:i/>
                          <w:sz w:val="18"/>
                          <w:szCs w:val="18"/>
                        </w:rPr>
                      </w:pPr>
                      <w:r w:rsidRPr="00991D11">
                        <w:rPr>
                          <w:rFonts w:ascii="ITC Avant Garde" w:hAnsi="ITC Avant Garde"/>
                          <w:i/>
                          <w:sz w:val="18"/>
                          <w:szCs w:val="18"/>
                        </w:rPr>
                        <w:t>No emitir regulación alguna</w:t>
                      </w:r>
                    </w:p>
                  </w:tc>
                </w:sdtContent>
              </w:sdt>
              <w:tc>
                <w:tcPr>
                  <w:tcW w:w="2037" w:type="dxa"/>
                  <w:tcBorders>
                    <w:left w:val="single" w:sz="4" w:space="0" w:color="auto"/>
                  </w:tcBorders>
                </w:tcPr>
                <w:p w:rsidR="007140E1" w:rsidRPr="00991D11" w:rsidRDefault="00CB06AD" w:rsidP="00CB06AD">
                  <w:pPr>
                    <w:rPr>
                      <w:rFonts w:ascii="ITC Avant Garde" w:hAnsi="ITC Avant Garde"/>
                      <w:sz w:val="18"/>
                      <w:szCs w:val="18"/>
                    </w:rPr>
                  </w:pPr>
                  <w:r w:rsidRPr="00991D11">
                    <w:rPr>
                      <w:rFonts w:ascii="ITC Avant Garde" w:hAnsi="ITC Avant Garde"/>
                      <w:sz w:val="18"/>
                      <w:szCs w:val="18"/>
                    </w:rPr>
                    <w:t xml:space="preserve">No modificar los LINEAMIENTOS, en dicho ordenamiento se establece </w:t>
                  </w:r>
                  <w:r w:rsidR="006F1618" w:rsidRPr="00991D11">
                    <w:rPr>
                      <w:rFonts w:ascii="ITC Avant Garde" w:hAnsi="ITC Avant Garde"/>
                      <w:sz w:val="18"/>
                      <w:szCs w:val="18"/>
                    </w:rPr>
                    <w:t xml:space="preserve">que </w:t>
                  </w:r>
                  <w:r w:rsidRPr="00991D11">
                    <w:rPr>
                      <w:rFonts w:ascii="ITC Avant Garde" w:hAnsi="ITC Avant Garde"/>
                      <w:sz w:val="18"/>
                      <w:szCs w:val="18"/>
                    </w:rPr>
                    <w:t xml:space="preserve">para embajadas o </w:t>
                  </w:r>
                  <w:r w:rsidR="00807A08" w:rsidRPr="00991D11">
                    <w:rPr>
                      <w:rFonts w:ascii="ITC Avant Garde" w:hAnsi="ITC Avant Garde"/>
                      <w:sz w:val="18"/>
                      <w:szCs w:val="18"/>
                    </w:rPr>
                    <w:t xml:space="preserve">misiones </w:t>
                  </w:r>
                  <w:r w:rsidRPr="00991D11">
                    <w:rPr>
                      <w:rFonts w:ascii="ITC Avant Garde" w:hAnsi="ITC Avant Garde"/>
                      <w:sz w:val="18"/>
                      <w:szCs w:val="18"/>
                    </w:rPr>
                    <w:t>diplomáticas que visiten el país, se otorgará la concesión correspondiente a la Secretaría de Relaciones Exteriores.</w:t>
                  </w:r>
                </w:p>
              </w:tc>
              <w:tc>
                <w:tcPr>
                  <w:tcW w:w="2648" w:type="dxa"/>
                </w:tcPr>
                <w:p w:rsidR="007140E1" w:rsidRPr="00991D11" w:rsidRDefault="000D6849" w:rsidP="00225DA6">
                  <w:pPr>
                    <w:jc w:val="center"/>
                    <w:rPr>
                      <w:rFonts w:ascii="ITC Avant Garde" w:hAnsi="ITC Avant Garde"/>
                      <w:sz w:val="18"/>
                      <w:szCs w:val="18"/>
                    </w:rPr>
                  </w:pPr>
                  <w:r w:rsidRPr="00991D11">
                    <w:rPr>
                      <w:rFonts w:ascii="ITC Avant Garde" w:hAnsi="ITC Avant Garde"/>
                      <w:sz w:val="18"/>
                      <w:szCs w:val="18"/>
                    </w:rPr>
                    <w:t>Ninguna identificada</w:t>
                  </w:r>
                </w:p>
              </w:tc>
              <w:tc>
                <w:tcPr>
                  <w:tcW w:w="2355" w:type="dxa"/>
                </w:tcPr>
                <w:p w:rsidR="007140E1" w:rsidRPr="00991D11" w:rsidRDefault="00CB06AD" w:rsidP="00D56F67">
                  <w:pPr>
                    <w:rPr>
                      <w:rFonts w:ascii="ITC Avant Garde" w:hAnsi="ITC Avant Garde"/>
                      <w:sz w:val="18"/>
                      <w:szCs w:val="18"/>
                    </w:rPr>
                  </w:pPr>
                  <w:r w:rsidRPr="00991D11">
                    <w:rPr>
                      <w:rFonts w:ascii="ITC Avant Garde" w:hAnsi="ITC Avant Garde"/>
                      <w:sz w:val="18"/>
                      <w:szCs w:val="18"/>
                    </w:rPr>
                    <w:t xml:space="preserve">En tres años de emitidos los LINEAMIENTOS no </w:t>
                  </w:r>
                  <w:r w:rsidR="00807A08" w:rsidRPr="00991D11">
                    <w:rPr>
                      <w:rFonts w:ascii="ITC Avant Garde" w:hAnsi="ITC Avant Garde"/>
                      <w:sz w:val="18"/>
                      <w:szCs w:val="18"/>
                    </w:rPr>
                    <w:t>se otorgó</w:t>
                  </w:r>
                  <w:r w:rsidRPr="00991D11">
                    <w:rPr>
                      <w:rFonts w:ascii="ITC Avant Garde" w:hAnsi="ITC Avant Garde"/>
                      <w:sz w:val="18"/>
                      <w:szCs w:val="18"/>
                    </w:rPr>
                    <w:t xml:space="preserve"> concesión alguna</w:t>
                  </w:r>
                  <w:r w:rsidR="00BE50BF">
                    <w:rPr>
                      <w:rFonts w:ascii="ITC Avant Garde" w:hAnsi="ITC Avant Garde"/>
                      <w:sz w:val="18"/>
                      <w:szCs w:val="18"/>
                    </w:rPr>
                    <w:t>.</w:t>
                  </w:r>
                  <w:r w:rsidRPr="00991D11">
                    <w:rPr>
                      <w:rFonts w:ascii="ITC Avant Garde" w:hAnsi="ITC Avant Garde"/>
                      <w:sz w:val="18"/>
                      <w:szCs w:val="18"/>
                    </w:rPr>
                    <w:t xml:space="preserve"> </w:t>
                  </w:r>
                </w:p>
              </w:tc>
            </w:tr>
          </w:tbl>
          <w:p w:rsidR="003C3084" w:rsidRPr="00991D11" w:rsidRDefault="003C3084" w:rsidP="00225DA6">
            <w:pPr>
              <w:jc w:val="both"/>
              <w:rPr>
                <w:rFonts w:ascii="ITC Avant Garde" w:hAnsi="ITC Avant Garde"/>
                <w:sz w:val="18"/>
                <w:szCs w:val="18"/>
              </w:rPr>
            </w:pPr>
          </w:p>
          <w:p w:rsidR="002025CB" w:rsidRPr="00991D11" w:rsidRDefault="002025CB" w:rsidP="00225DA6">
            <w:pPr>
              <w:jc w:val="both"/>
              <w:rPr>
                <w:rFonts w:ascii="ITC Avant Garde" w:hAnsi="ITC Avant Garde"/>
                <w:sz w:val="18"/>
                <w:szCs w:val="18"/>
              </w:rPr>
            </w:pPr>
          </w:p>
        </w:tc>
      </w:tr>
    </w:tbl>
    <w:p w:rsidR="003C3084" w:rsidRPr="00991D11"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991D11" w:rsidTr="00225DA6">
        <w:tc>
          <w:tcPr>
            <w:tcW w:w="8828" w:type="dxa"/>
          </w:tcPr>
          <w:p w:rsidR="00DC156F" w:rsidRPr="00991D11" w:rsidRDefault="00DC156F" w:rsidP="00225DA6">
            <w:pPr>
              <w:jc w:val="both"/>
              <w:rPr>
                <w:rFonts w:ascii="ITC Avant Garde" w:hAnsi="ITC Avant Garde"/>
                <w:sz w:val="18"/>
                <w:szCs w:val="18"/>
              </w:rPr>
            </w:pPr>
            <w:r w:rsidRPr="00991D11">
              <w:rPr>
                <w:rFonts w:ascii="ITC Avant Garde" w:hAnsi="ITC Avant Garde"/>
                <w:sz w:val="18"/>
                <w:szCs w:val="18"/>
              </w:rPr>
              <w:br w:type="page"/>
            </w:r>
            <w:r w:rsidR="00C9396B" w:rsidRPr="00991D11">
              <w:rPr>
                <w:rFonts w:ascii="ITC Avant Garde" w:hAnsi="ITC Avant Garde"/>
                <w:b/>
                <w:sz w:val="18"/>
                <w:szCs w:val="18"/>
              </w:rPr>
              <w:t>7</w:t>
            </w:r>
            <w:r w:rsidRPr="00991D11">
              <w:rPr>
                <w:rFonts w:ascii="ITC Avant Garde" w:hAnsi="ITC Avant Garde"/>
                <w:b/>
                <w:sz w:val="18"/>
                <w:szCs w:val="18"/>
              </w:rPr>
              <w:t>.- Incluya un comparativo que contemple las regulaciones implementadas en otros países a fin de solventar la problemática antes detectada o alguna similar.</w:t>
            </w:r>
          </w:p>
          <w:p w:rsidR="00DC156F" w:rsidRPr="00991D11" w:rsidRDefault="00DC156F" w:rsidP="00225DA6">
            <w:pPr>
              <w:jc w:val="both"/>
              <w:rPr>
                <w:rFonts w:ascii="ITC Avant Garde" w:hAnsi="ITC Avant Garde"/>
                <w:sz w:val="18"/>
                <w:szCs w:val="18"/>
              </w:rPr>
            </w:pPr>
            <w:r w:rsidRPr="00991D11">
              <w:rPr>
                <w:rFonts w:ascii="ITC Avant Garde" w:hAnsi="ITC Avant Garde"/>
                <w:sz w:val="18"/>
                <w:szCs w:val="18"/>
              </w:rPr>
              <w:t>Refiera por caso analizado, la siguiente información</w:t>
            </w:r>
            <w:r w:rsidR="00A35A74" w:rsidRPr="00991D11">
              <w:rPr>
                <w:rFonts w:ascii="ITC Avant Garde" w:hAnsi="ITC Avant Garde"/>
                <w:sz w:val="18"/>
                <w:szCs w:val="18"/>
              </w:rPr>
              <w:t xml:space="preserve"> y agregue los que sean necesarios</w:t>
            </w:r>
            <w:r w:rsidRPr="00991D11">
              <w:rPr>
                <w:rFonts w:ascii="ITC Avant Garde" w:hAnsi="ITC Avant Garde"/>
                <w:sz w:val="18"/>
                <w:szCs w:val="18"/>
              </w:rPr>
              <w:t>:</w:t>
            </w:r>
          </w:p>
          <w:p w:rsidR="00DC156F" w:rsidRPr="00991D11"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991D11" w:rsidTr="00225DA6">
              <w:tc>
                <w:tcPr>
                  <w:tcW w:w="8602" w:type="dxa"/>
                  <w:gridSpan w:val="2"/>
                  <w:shd w:val="clear" w:color="auto" w:fill="A8D08D" w:themeFill="accent6" w:themeFillTint="99"/>
                </w:tcPr>
                <w:p w:rsidR="00DC156F" w:rsidRPr="00991D11" w:rsidRDefault="00DC156F" w:rsidP="00225DA6">
                  <w:pPr>
                    <w:jc w:val="both"/>
                    <w:rPr>
                      <w:rFonts w:ascii="ITC Avant Garde" w:hAnsi="ITC Avant Garde"/>
                      <w:b/>
                      <w:sz w:val="18"/>
                      <w:szCs w:val="18"/>
                    </w:rPr>
                  </w:pPr>
                  <w:r w:rsidRPr="00991D11">
                    <w:rPr>
                      <w:rFonts w:ascii="ITC Avant Garde" w:hAnsi="ITC Avant Garde"/>
                      <w:b/>
                      <w:sz w:val="18"/>
                      <w:szCs w:val="18"/>
                    </w:rPr>
                    <w:lastRenderedPageBreak/>
                    <w:t>Caso 1</w:t>
                  </w:r>
                </w:p>
              </w:tc>
            </w:tr>
            <w:tr w:rsidR="00DC156F" w:rsidRPr="00991D11" w:rsidTr="00DC156F">
              <w:tc>
                <w:tcPr>
                  <w:tcW w:w="3993" w:type="dxa"/>
                </w:tcPr>
                <w:p w:rsidR="00DC156F" w:rsidRPr="00991D11" w:rsidRDefault="00DC156F" w:rsidP="00225DA6">
                  <w:pPr>
                    <w:jc w:val="both"/>
                    <w:rPr>
                      <w:rFonts w:ascii="ITC Avant Garde" w:hAnsi="ITC Avant Garde"/>
                      <w:sz w:val="18"/>
                      <w:szCs w:val="18"/>
                    </w:rPr>
                  </w:pPr>
                  <w:r w:rsidRPr="00991D11">
                    <w:rPr>
                      <w:rFonts w:ascii="ITC Avant Garde" w:hAnsi="ITC Avant Garde"/>
                      <w:sz w:val="18"/>
                      <w:szCs w:val="18"/>
                    </w:rPr>
                    <w:t>País o región analizado:</w:t>
                  </w:r>
                </w:p>
              </w:tc>
              <w:tc>
                <w:tcPr>
                  <w:tcW w:w="4609" w:type="dxa"/>
                </w:tcPr>
                <w:p w:rsidR="00DC156F" w:rsidRPr="00991D11" w:rsidRDefault="00807A08" w:rsidP="00225DA6">
                  <w:pPr>
                    <w:jc w:val="both"/>
                    <w:rPr>
                      <w:rFonts w:ascii="ITC Avant Garde" w:hAnsi="ITC Avant Garde"/>
                      <w:sz w:val="18"/>
                      <w:szCs w:val="18"/>
                    </w:rPr>
                  </w:pPr>
                  <w:r w:rsidRPr="00991D11">
                    <w:rPr>
                      <w:rFonts w:ascii="ITC Avant Garde" w:hAnsi="ITC Avant Garde"/>
                      <w:sz w:val="18"/>
                      <w:szCs w:val="18"/>
                    </w:rPr>
                    <w:t>República Dominicana</w:t>
                  </w:r>
                </w:p>
              </w:tc>
            </w:tr>
            <w:tr w:rsidR="00DC156F" w:rsidRPr="00991D11" w:rsidTr="00DC156F">
              <w:tc>
                <w:tcPr>
                  <w:tcW w:w="3993" w:type="dxa"/>
                </w:tcPr>
                <w:p w:rsidR="00DC156F" w:rsidRPr="00991D11" w:rsidRDefault="00DC156F" w:rsidP="00225DA6">
                  <w:pPr>
                    <w:jc w:val="both"/>
                    <w:rPr>
                      <w:rFonts w:ascii="ITC Avant Garde" w:hAnsi="ITC Avant Garde"/>
                      <w:sz w:val="18"/>
                      <w:szCs w:val="18"/>
                    </w:rPr>
                  </w:pPr>
                  <w:r w:rsidRPr="00991D11">
                    <w:rPr>
                      <w:rFonts w:ascii="ITC Avant Garde" w:hAnsi="ITC Avant Garde"/>
                      <w:sz w:val="18"/>
                      <w:szCs w:val="18"/>
                    </w:rPr>
                    <w:t>Nombre de la regulación:</w:t>
                  </w:r>
                </w:p>
              </w:tc>
              <w:tc>
                <w:tcPr>
                  <w:tcW w:w="4609" w:type="dxa"/>
                </w:tcPr>
                <w:p w:rsidR="00DC156F" w:rsidRPr="00991D11" w:rsidRDefault="00807A08" w:rsidP="00225DA6">
                  <w:pPr>
                    <w:jc w:val="both"/>
                    <w:rPr>
                      <w:rFonts w:ascii="ITC Avant Garde" w:hAnsi="ITC Avant Garde"/>
                      <w:sz w:val="18"/>
                      <w:szCs w:val="18"/>
                    </w:rPr>
                  </w:pPr>
                  <w:r w:rsidRPr="00991D11">
                    <w:rPr>
                      <w:rFonts w:ascii="ITC Avant Garde" w:hAnsi="ITC Avant Garde"/>
                      <w:sz w:val="18"/>
                      <w:szCs w:val="18"/>
                    </w:rPr>
                    <w:t>Reglamento de Concesiones, inscripciones en registros especiales y licencias para prestar servicios de telecomunicaciones en la República Dominicana</w:t>
                  </w:r>
                </w:p>
              </w:tc>
            </w:tr>
            <w:tr w:rsidR="00DC156F" w:rsidRPr="00991D11" w:rsidTr="00DC156F">
              <w:tc>
                <w:tcPr>
                  <w:tcW w:w="3993" w:type="dxa"/>
                </w:tcPr>
                <w:p w:rsidR="00DC156F" w:rsidRPr="00991D11" w:rsidRDefault="00DC156F" w:rsidP="00225DA6">
                  <w:pPr>
                    <w:jc w:val="both"/>
                    <w:rPr>
                      <w:rFonts w:ascii="ITC Avant Garde" w:hAnsi="ITC Avant Garde"/>
                      <w:sz w:val="18"/>
                      <w:szCs w:val="18"/>
                    </w:rPr>
                  </w:pPr>
                  <w:r w:rsidRPr="00991D11">
                    <w:rPr>
                      <w:rFonts w:ascii="ITC Avant Garde" w:hAnsi="ITC Avant Garde"/>
                      <w:sz w:val="18"/>
                      <w:szCs w:val="18"/>
                    </w:rPr>
                    <w:t>Principales resultados:</w:t>
                  </w:r>
                </w:p>
              </w:tc>
              <w:tc>
                <w:tcPr>
                  <w:tcW w:w="4609" w:type="dxa"/>
                </w:tcPr>
                <w:p w:rsidR="00807A08" w:rsidRPr="00991D11" w:rsidRDefault="00807A08" w:rsidP="00807A08">
                  <w:pPr>
                    <w:ind w:left="33" w:right="226"/>
                    <w:jc w:val="both"/>
                    <w:rPr>
                      <w:rFonts w:ascii="ITC Avant Garde" w:hAnsi="ITC Avant Garde"/>
                      <w:i/>
                      <w:sz w:val="18"/>
                      <w:szCs w:val="18"/>
                    </w:rPr>
                  </w:pPr>
                  <w:r w:rsidRPr="00991D11">
                    <w:rPr>
                      <w:rFonts w:ascii="ITC Avant Garde" w:hAnsi="ITC Avant Garde"/>
                      <w:i/>
                      <w:sz w:val="18"/>
                      <w:szCs w:val="18"/>
                    </w:rPr>
                    <w:t xml:space="preserve">Art. 40. Requisitos para obtener una Licencia para Servicios Privados de Radiocomunicaciones, enlaces radioeléctricos, Asociaciones sin Fines de Lucro, Instituciones del Estado, Instituciones Religiosas reconocidas por el Estado, Misiones Diplomáticas y casos de emergencia justificados ante el INDOTEL </w:t>
                  </w:r>
                </w:p>
                <w:p w:rsidR="00807A08" w:rsidRPr="00991D11" w:rsidRDefault="00807A08" w:rsidP="00807A08">
                  <w:pPr>
                    <w:ind w:left="447" w:right="226"/>
                    <w:jc w:val="both"/>
                    <w:rPr>
                      <w:rFonts w:ascii="ITC Avant Garde" w:hAnsi="ITC Avant Garde"/>
                      <w:i/>
                      <w:sz w:val="18"/>
                      <w:szCs w:val="18"/>
                    </w:rPr>
                  </w:pPr>
                </w:p>
                <w:p w:rsidR="00807A08" w:rsidRPr="00991D11" w:rsidRDefault="00807A08" w:rsidP="00807A08">
                  <w:pPr>
                    <w:ind w:left="447" w:right="226"/>
                    <w:jc w:val="both"/>
                    <w:rPr>
                      <w:rFonts w:ascii="ITC Avant Garde" w:hAnsi="ITC Avant Garde"/>
                      <w:i/>
                      <w:sz w:val="18"/>
                      <w:szCs w:val="18"/>
                    </w:rPr>
                  </w:pPr>
                  <w:r w:rsidRPr="00991D11">
                    <w:rPr>
                      <w:rFonts w:ascii="ITC Avant Garde" w:hAnsi="ITC Avant Garde"/>
                      <w:i/>
                      <w:sz w:val="18"/>
                      <w:szCs w:val="18"/>
                    </w:rPr>
                    <w:t xml:space="preserve">40.1. Todo solicitante incluido en una de las categorías establecidas en este párrafo, que desee usar el espectro radioeléctrico, deberá obtener una Licencia sin necesidad de concurso público. Estos son: a) Servicios Privados de Radiocomunicaciones; b) Enlaces radioeléctricos de licencias compartidas; c) Asociaciones sin fines de lucro; d) Instituciones del Estado Dominicano; e) Instituciones Religiosas reconocidas por el Estado Dominicano; f) Misiones Diplomáticas, en caso de que existan acuerdos bilaterales ratificados por la República Dominicana; y g) Casos de emergencia justificados ante el INDOTEL. En el caso de solicitudes presentadas por instituciones del Estado, bastará con que la solicitud la realice el titular de la dependencia estatal solicitante. Por su parte, las misiones diplomáticas que soliciten el uso de espectro radioeléctrico, deberán presentar una carta de no objeción por parte de la Secretaría de Estado de Relaciones Exteriores. </w:t>
                  </w:r>
                </w:p>
                <w:p w:rsidR="00807A08" w:rsidRPr="00991D11" w:rsidRDefault="00807A08" w:rsidP="00807A08">
                  <w:pPr>
                    <w:ind w:left="447" w:right="226"/>
                    <w:jc w:val="both"/>
                    <w:rPr>
                      <w:rFonts w:ascii="ITC Avant Garde" w:hAnsi="ITC Avant Garde"/>
                      <w:i/>
                      <w:sz w:val="18"/>
                      <w:szCs w:val="18"/>
                    </w:rPr>
                  </w:pPr>
                </w:p>
                <w:p w:rsidR="00807A08" w:rsidRPr="00991D11" w:rsidRDefault="00807A08" w:rsidP="00807A08">
                  <w:pPr>
                    <w:ind w:left="447" w:right="226"/>
                    <w:jc w:val="both"/>
                    <w:rPr>
                      <w:rFonts w:ascii="ITC Avant Garde" w:hAnsi="ITC Avant Garde"/>
                      <w:i/>
                      <w:sz w:val="18"/>
                      <w:szCs w:val="18"/>
                    </w:rPr>
                  </w:pPr>
                  <w:r w:rsidRPr="00991D11">
                    <w:rPr>
                      <w:rFonts w:ascii="ITC Avant Garde" w:hAnsi="ITC Avant Garde"/>
                      <w:i/>
                      <w:sz w:val="18"/>
                      <w:szCs w:val="18"/>
                    </w:rPr>
                    <w:t>40.2. En el caso en que la demanda de espectro radioeléctrico exceda la capacidad disponible, la solicitud de Licencia presentada por uno de los solicitantes establecidos en este Artículo, se sujetará al concurso público estipulado en el Capítulo VII de este Reglamento.</w:t>
                  </w:r>
                </w:p>
                <w:p w:rsidR="00807A08" w:rsidRPr="00991D11" w:rsidRDefault="00807A08" w:rsidP="00807A08">
                  <w:pPr>
                    <w:ind w:left="447" w:right="226"/>
                    <w:jc w:val="both"/>
                    <w:rPr>
                      <w:rFonts w:ascii="ITC Avant Garde" w:hAnsi="ITC Avant Garde"/>
                      <w:i/>
                      <w:sz w:val="18"/>
                      <w:szCs w:val="18"/>
                    </w:rPr>
                  </w:pPr>
                </w:p>
                <w:p w:rsidR="00807A08" w:rsidRPr="00991D11" w:rsidRDefault="00807A08" w:rsidP="00807A08">
                  <w:pPr>
                    <w:ind w:left="447" w:right="226"/>
                    <w:jc w:val="both"/>
                    <w:rPr>
                      <w:rFonts w:ascii="ITC Avant Garde" w:hAnsi="ITC Avant Garde"/>
                      <w:i/>
                      <w:sz w:val="18"/>
                      <w:szCs w:val="18"/>
                    </w:rPr>
                  </w:pPr>
                  <w:r w:rsidRPr="00991D11">
                    <w:rPr>
                      <w:rFonts w:ascii="ITC Avant Garde" w:hAnsi="ITC Avant Garde"/>
                      <w:i/>
                      <w:sz w:val="18"/>
                      <w:szCs w:val="18"/>
                    </w:rPr>
                    <w:t xml:space="preserve">40.3. Los solicitantes indicados en el párrafo 40.1 deberán también obtener una Concesión o Inscripción en un Registro Especial, de conformidad con este Reglamento. </w:t>
                  </w:r>
                </w:p>
                <w:p w:rsidR="00807A08" w:rsidRPr="00991D11" w:rsidRDefault="00807A08" w:rsidP="00807A08">
                  <w:pPr>
                    <w:ind w:left="447" w:right="226"/>
                    <w:jc w:val="both"/>
                    <w:rPr>
                      <w:rFonts w:ascii="ITC Avant Garde" w:hAnsi="ITC Avant Garde"/>
                      <w:i/>
                      <w:sz w:val="18"/>
                      <w:szCs w:val="18"/>
                    </w:rPr>
                  </w:pPr>
                </w:p>
                <w:p w:rsidR="00807A08" w:rsidRPr="00991D11" w:rsidRDefault="00807A08" w:rsidP="00807A08">
                  <w:pPr>
                    <w:ind w:left="447" w:right="226"/>
                    <w:jc w:val="both"/>
                    <w:rPr>
                      <w:rFonts w:ascii="ITC Avant Garde" w:hAnsi="ITC Avant Garde"/>
                      <w:i/>
                      <w:sz w:val="18"/>
                      <w:szCs w:val="18"/>
                    </w:rPr>
                  </w:pPr>
                  <w:r w:rsidRPr="00991D11">
                    <w:rPr>
                      <w:rFonts w:ascii="ITC Avant Garde" w:hAnsi="ITC Avant Garde"/>
                      <w:i/>
                      <w:sz w:val="18"/>
                      <w:szCs w:val="18"/>
                    </w:rPr>
                    <w:lastRenderedPageBreak/>
                    <w:t xml:space="preserve">40.4. Los solicitantes de una Licencia vinculada a una Concesión o una Inscripción en Registro Especial, deberán indicar en su solicitud que están solicitando además una Concesión o Inscripción, y deberán suministrar la siguiente información adicional: </w:t>
                  </w:r>
                </w:p>
                <w:p w:rsidR="00807A08" w:rsidRPr="00991D11" w:rsidRDefault="00807A08" w:rsidP="00807A08">
                  <w:pPr>
                    <w:ind w:left="731" w:right="226"/>
                    <w:jc w:val="both"/>
                    <w:rPr>
                      <w:rFonts w:ascii="ITC Avant Garde" w:hAnsi="ITC Avant Garde"/>
                      <w:i/>
                      <w:sz w:val="18"/>
                      <w:szCs w:val="18"/>
                    </w:rPr>
                  </w:pPr>
                  <w:r w:rsidRPr="00991D11">
                    <w:rPr>
                      <w:rFonts w:ascii="ITC Avant Garde" w:hAnsi="ITC Avant Garde"/>
                      <w:i/>
                      <w:sz w:val="18"/>
                      <w:szCs w:val="18"/>
                    </w:rPr>
                    <w:t>(A) Información General</w:t>
                  </w:r>
                </w:p>
                <w:p w:rsidR="00807A08" w:rsidRPr="00991D11" w:rsidRDefault="00807A08" w:rsidP="00807A08">
                  <w:pPr>
                    <w:spacing w:before="120"/>
                    <w:ind w:left="1015" w:right="227"/>
                    <w:jc w:val="both"/>
                    <w:rPr>
                      <w:rFonts w:ascii="ITC Avant Garde" w:hAnsi="ITC Avant Garde"/>
                      <w:i/>
                      <w:sz w:val="18"/>
                      <w:szCs w:val="18"/>
                    </w:rPr>
                  </w:pPr>
                  <w:r w:rsidRPr="00991D11">
                    <w:rPr>
                      <w:rFonts w:ascii="ITC Avant Garde" w:hAnsi="ITC Avant Garde"/>
                      <w:i/>
                      <w:sz w:val="18"/>
                      <w:szCs w:val="18"/>
                    </w:rPr>
                    <w:t xml:space="preserve">(1) Zona de servicio o área geográfica de cobertura del servicio que solicita; </w:t>
                  </w:r>
                </w:p>
                <w:p w:rsidR="00807A08" w:rsidRPr="00991D11" w:rsidRDefault="00807A08" w:rsidP="00807A08">
                  <w:pPr>
                    <w:ind w:left="1014" w:right="226"/>
                    <w:jc w:val="both"/>
                    <w:rPr>
                      <w:rFonts w:ascii="ITC Avant Garde" w:hAnsi="ITC Avant Garde"/>
                      <w:i/>
                      <w:sz w:val="18"/>
                      <w:szCs w:val="18"/>
                    </w:rPr>
                  </w:pPr>
                </w:p>
                <w:p w:rsidR="00807A08" w:rsidRPr="00991D11" w:rsidRDefault="00807A08" w:rsidP="00807A08">
                  <w:pPr>
                    <w:ind w:left="731" w:right="226"/>
                    <w:jc w:val="both"/>
                    <w:rPr>
                      <w:rFonts w:ascii="ITC Avant Garde" w:hAnsi="ITC Avant Garde"/>
                      <w:i/>
                      <w:sz w:val="18"/>
                      <w:szCs w:val="18"/>
                    </w:rPr>
                  </w:pPr>
                  <w:r w:rsidRPr="00991D11">
                    <w:rPr>
                      <w:rFonts w:ascii="ITC Avant Garde" w:hAnsi="ITC Avant Garde"/>
                      <w:i/>
                      <w:sz w:val="18"/>
                      <w:szCs w:val="18"/>
                    </w:rPr>
                    <w:t>(B) Información Técnica</w:t>
                  </w:r>
                </w:p>
                <w:p w:rsidR="00807A08" w:rsidRPr="00991D11" w:rsidRDefault="00807A08" w:rsidP="00807A08">
                  <w:pPr>
                    <w:spacing w:before="120"/>
                    <w:ind w:left="1015" w:right="227"/>
                    <w:jc w:val="both"/>
                    <w:rPr>
                      <w:rFonts w:ascii="ITC Avant Garde" w:hAnsi="ITC Avant Garde"/>
                      <w:i/>
                      <w:sz w:val="18"/>
                      <w:szCs w:val="18"/>
                    </w:rPr>
                  </w:pPr>
                  <w:r w:rsidRPr="00991D11">
                    <w:rPr>
                      <w:rFonts w:ascii="ITC Avant Garde" w:hAnsi="ITC Avant Garde"/>
                      <w:i/>
                      <w:sz w:val="18"/>
                      <w:szCs w:val="18"/>
                    </w:rPr>
                    <w:t xml:space="preserve">(1) Certificados de homologación de los equipos principales a utilizar o la correspondiente solicitud de homologación presentada al INDOTEL, de acuerdo a lo dispuesto en la Ley, o copia del certificado de homologación expedido por las autoridades competentes de un país de la Zona Mundial de numeración a la cual pertenece la República Dominicana y de otras Regiones que mantienen los estándares Americanos; </w:t>
                  </w:r>
                </w:p>
                <w:p w:rsidR="00807A08" w:rsidRPr="00991D11" w:rsidRDefault="00807A08" w:rsidP="00807A08">
                  <w:pPr>
                    <w:spacing w:before="120"/>
                    <w:ind w:left="1015" w:right="227"/>
                    <w:jc w:val="both"/>
                    <w:rPr>
                      <w:rFonts w:ascii="ITC Avant Garde" w:hAnsi="ITC Avant Garde"/>
                      <w:i/>
                      <w:sz w:val="18"/>
                      <w:szCs w:val="18"/>
                    </w:rPr>
                  </w:pPr>
                  <w:r w:rsidRPr="00991D11">
                    <w:rPr>
                      <w:rFonts w:ascii="ITC Avant Garde" w:hAnsi="ITC Avant Garde"/>
                      <w:i/>
                      <w:sz w:val="18"/>
                      <w:szCs w:val="18"/>
                    </w:rPr>
                    <w:t xml:space="preserve">(2) Descripción técnica de los aparatos y equipos que se usarán para el sistema; </w:t>
                  </w:r>
                </w:p>
                <w:p w:rsidR="00807A08" w:rsidRPr="00991D11" w:rsidRDefault="00807A08" w:rsidP="00807A08">
                  <w:pPr>
                    <w:spacing w:before="120"/>
                    <w:ind w:left="1015" w:right="227"/>
                    <w:jc w:val="both"/>
                    <w:rPr>
                      <w:rFonts w:ascii="ITC Avant Garde" w:hAnsi="ITC Avant Garde"/>
                      <w:i/>
                      <w:sz w:val="18"/>
                      <w:szCs w:val="18"/>
                    </w:rPr>
                  </w:pPr>
                  <w:r w:rsidRPr="00991D11">
                    <w:rPr>
                      <w:rFonts w:ascii="ITC Avant Garde" w:hAnsi="ITC Avant Garde"/>
                      <w:i/>
                      <w:sz w:val="18"/>
                      <w:szCs w:val="18"/>
                    </w:rPr>
                    <w:t>(3) Un listado de las estaciones fijas o móviles de la red, con indicación precisa de sus ubicaciones geográficas y características radioeléctricas, incluyendo el esquema gráfico general de la red, con indicación de las diferentes estaciones, bandas del espectro radioeléctrico, descripción de las emisiones y plan de reutilización del espectro radioeléctrico, así como datos de comprobación de no interferencia a otros sistemas instalados, mediante rastreo o análisis del espectro;</w:t>
                  </w:r>
                </w:p>
                <w:p w:rsidR="00807A08" w:rsidRPr="00991D11" w:rsidRDefault="00807A08" w:rsidP="00807A08">
                  <w:pPr>
                    <w:spacing w:before="120"/>
                    <w:ind w:left="1015" w:right="227"/>
                    <w:jc w:val="both"/>
                    <w:rPr>
                      <w:rFonts w:ascii="ITC Avant Garde" w:hAnsi="ITC Avant Garde"/>
                      <w:i/>
                      <w:sz w:val="18"/>
                      <w:szCs w:val="18"/>
                    </w:rPr>
                  </w:pPr>
                  <w:r w:rsidRPr="00991D11">
                    <w:rPr>
                      <w:rFonts w:ascii="ITC Avant Garde" w:hAnsi="ITC Avant Garde"/>
                      <w:i/>
                      <w:sz w:val="18"/>
                      <w:szCs w:val="18"/>
                    </w:rPr>
                    <w:t xml:space="preserve">(4) Número proyectado de usuarios; </w:t>
                  </w:r>
                </w:p>
                <w:p w:rsidR="00807A08" w:rsidRPr="00991D11" w:rsidRDefault="00807A08" w:rsidP="00807A08">
                  <w:pPr>
                    <w:spacing w:before="120"/>
                    <w:ind w:left="1015" w:right="227"/>
                    <w:jc w:val="both"/>
                    <w:rPr>
                      <w:rFonts w:ascii="ITC Avant Garde" w:hAnsi="ITC Avant Garde"/>
                      <w:i/>
                      <w:sz w:val="18"/>
                      <w:szCs w:val="18"/>
                    </w:rPr>
                  </w:pPr>
                  <w:r w:rsidRPr="00991D11">
                    <w:rPr>
                      <w:rFonts w:ascii="ITC Avant Garde" w:hAnsi="ITC Avant Garde"/>
                      <w:i/>
                      <w:sz w:val="18"/>
                      <w:szCs w:val="18"/>
                    </w:rPr>
                    <w:t xml:space="preserve">(5) Clase de emisión, niveles de transmisión a emplear y características de los sistemas a instalar para garantizar la no ocurrencia de interferencias a otros sistemas operados en frecuencias </w:t>
                  </w:r>
                  <w:r w:rsidRPr="00991D11">
                    <w:rPr>
                      <w:rFonts w:ascii="ITC Avant Garde" w:hAnsi="ITC Avant Garde"/>
                      <w:i/>
                      <w:sz w:val="18"/>
                      <w:szCs w:val="18"/>
                    </w:rPr>
                    <w:lastRenderedPageBreak/>
                    <w:t xml:space="preserve">contiguas, estudio técnico de la señal, transmisores, potencia de los equipos a utilizar, patrón de radiación de las antenas, propagación y la ubicación de las instalaciones de transmisión, entre otros. </w:t>
                  </w:r>
                </w:p>
                <w:p w:rsidR="00807A08" w:rsidRPr="00991D11" w:rsidRDefault="00807A08" w:rsidP="00807A08">
                  <w:pPr>
                    <w:ind w:left="447" w:right="226"/>
                    <w:jc w:val="both"/>
                    <w:rPr>
                      <w:rFonts w:ascii="ITC Avant Garde" w:hAnsi="ITC Avant Garde"/>
                      <w:i/>
                      <w:sz w:val="18"/>
                      <w:szCs w:val="18"/>
                    </w:rPr>
                  </w:pPr>
                </w:p>
                <w:p w:rsidR="00807A08" w:rsidRPr="00991D11" w:rsidRDefault="00807A08" w:rsidP="00807A08">
                  <w:pPr>
                    <w:ind w:left="447" w:right="226"/>
                    <w:jc w:val="both"/>
                    <w:rPr>
                      <w:rFonts w:ascii="ITC Avant Garde" w:hAnsi="ITC Avant Garde"/>
                      <w:i/>
                      <w:sz w:val="18"/>
                      <w:szCs w:val="18"/>
                    </w:rPr>
                  </w:pPr>
                  <w:r w:rsidRPr="00991D11">
                    <w:rPr>
                      <w:rFonts w:ascii="ITC Avant Garde" w:hAnsi="ITC Avant Garde"/>
                      <w:i/>
                      <w:sz w:val="18"/>
                      <w:szCs w:val="18"/>
                    </w:rPr>
                    <w:t xml:space="preserve">40.5. El INDOTEL podrá requerir cualquier información adicional que sea necesaria para la obtención de una Licencia. </w:t>
                  </w:r>
                </w:p>
                <w:p w:rsidR="00807A08" w:rsidRPr="00991D11" w:rsidRDefault="00807A08" w:rsidP="00807A08">
                  <w:pPr>
                    <w:ind w:left="447" w:right="226"/>
                    <w:jc w:val="both"/>
                    <w:rPr>
                      <w:rFonts w:ascii="ITC Avant Garde" w:hAnsi="ITC Avant Garde"/>
                      <w:i/>
                      <w:sz w:val="18"/>
                      <w:szCs w:val="18"/>
                    </w:rPr>
                  </w:pPr>
                </w:p>
                <w:p w:rsidR="00807A08" w:rsidRPr="00991D11" w:rsidRDefault="00807A08" w:rsidP="00807A08">
                  <w:pPr>
                    <w:ind w:left="447" w:right="226"/>
                    <w:jc w:val="both"/>
                    <w:rPr>
                      <w:rFonts w:ascii="ITC Avant Garde" w:hAnsi="ITC Avant Garde"/>
                      <w:i/>
                      <w:sz w:val="18"/>
                      <w:szCs w:val="18"/>
                    </w:rPr>
                  </w:pPr>
                  <w:r w:rsidRPr="00991D11">
                    <w:rPr>
                      <w:rFonts w:ascii="ITC Avant Garde" w:hAnsi="ITC Avant Garde"/>
                      <w:i/>
                      <w:sz w:val="18"/>
                      <w:szCs w:val="18"/>
                    </w:rPr>
                    <w:t xml:space="preserve">40.6. Si el solicitante de una Licencia en virtud de este Artículo ya posee la necesaria Concesión o Inscripción, solamente será requerido a presentar la información indicada en el citado artículo 40.4. </w:t>
                  </w:r>
                </w:p>
                <w:p w:rsidR="00807A08" w:rsidRPr="00991D11" w:rsidRDefault="00807A08" w:rsidP="00807A08">
                  <w:pPr>
                    <w:ind w:left="447" w:right="226"/>
                    <w:jc w:val="both"/>
                    <w:rPr>
                      <w:rFonts w:ascii="ITC Avant Garde" w:hAnsi="ITC Avant Garde"/>
                      <w:i/>
                      <w:sz w:val="18"/>
                      <w:szCs w:val="18"/>
                    </w:rPr>
                  </w:pPr>
                </w:p>
                <w:p w:rsidR="00807A08" w:rsidRPr="00991D11" w:rsidRDefault="00807A08" w:rsidP="00807A08">
                  <w:pPr>
                    <w:ind w:left="447" w:right="226"/>
                    <w:jc w:val="both"/>
                    <w:rPr>
                      <w:rFonts w:ascii="ITC Avant Garde" w:hAnsi="ITC Avant Garde"/>
                      <w:i/>
                      <w:sz w:val="18"/>
                      <w:szCs w:val="18"/>
                    </w:rPr>
                  </w:pPr>
                  <w:r w:rsidRPr="00991D11">
                    <w:rPr>
                      <w:rFonts w:ascii="ITC Avant Garde" w:hAnsi="ITC Avant Garde"/>
                      <w:i/>
                      <w:sz w:val="18"/>
                      <w:szCs w:val="18"/>
                    </w:rPr>
                    <w:t xml:space="preserve">40.7. Los titulares de una Concesión o Inscripción en Registro Especial podrán solicitar frecuencias para enlaces radioeléctricos, con la finalidad de expandir los servicios autorizados dentro de las áreas geográficas consignadas en su Concesión o Inscripción, siempre y cuando sustenten su solicitud en datos que demuestren que sus capacidades técnicas estén cubiertas por la demanda efectivamente atendida, proyecciones de demanda futura o mejorías en la calidad del servicio. </w:t>
                  </w:r>
                </w:p>
                <w:p w:rsidR="00807A08" w:rsidRPr="00991D11" w:rsidRDefault="00807A08" w:rsidP="00807A08">
                  <w:pPr>
                    <w:ind w:left="447" w:right="226"/>
                    <w:jc w:val="both"/>
                    <w:rPr>
                      <w:rFonts w:ascii="ITC Avant Garde" w:hAnsi="ITC Avant Garde"/>
                      <w:i/>
                      <w:sz w:val="18"/>
                      <w:szCs w:val="18"/>
                    </w:rPr>
                  </w:pPr>
                </w:p>
                <w:p w:rsidR="00807A08" w:rsidRPr="00991D11" w:rsidRDefault="00807A08" w:rsidP="00807A08">
                  <w:pPr>
                    <w:ind w:left="447" w:right="226"/>
                    <w:jc w:val="both"/>
                    <w:rPr>
                      <w:rFonts w:ascii="ITC Avant Garde" w:hAnsi="ITC Avant Garde"/>
                      <w:i/>
                      <w:sz w:val="18"/>
                      <w:szCs w:val="18"/>
                    </w:rPr>
                  </w:pPr>
                  <w:r w:rsidRPr="00991D11">
                    <w:rPr>
                      <w:rFonts w:ascii="ITC Avant Garde" w:hAnsi="ITC Avant Garde"/>
                      <w:i/>
                      <w:sz w:val="18"/>
                      <w:szCs w:val="18"/>
                    </w:rPr>
                    <w:t>40.8. Estas solicitudes de frecuencias serán decididas directamente por el Consejo Directivo del INDOTEL, previo informe técnico y recomendación presentados al efecto por la Dirección Ejecutiva, quedando sujetas a las restricciones propias de la disponibilidad de frecuencias en el rango solicitado, de conformidad con el Plan Nacional de Atribución de Frecuencias (PNAF). En este sentido, el INDOTEL velará porque la asignación de frecuencias no contribuya a configurar una posición de dominio en el mercado o restricción al desarrollo de la competencia, para lo cual está facultado a establecer las restricciones que procedan en resoluciones debidamente motivadas.</w:t>
                  </w:r>
                </w:p>
                <w:p w:rsidR="00807A08" w:rsidRPr="00991D11" w:rsidRDefault="00807A08" w:rsidP="00807A08">
                  <w:pPr>
                    <w:ind w:left="447" w:right="226"/>
                    <w:jc w:val="both"/>
                    <w:rPr>
                      <w:rFonts w:ascii="ITC Avant Garde" w:hAnsi="ITC Avant Garde"/>
                      <w:i/>
                      <w:sz w:val="18"/>
                      <w:szCs w:val="18"/>
                    </w:rPr>
                  </w:pPr>
                </w:p>
                <w:p w:rsidR="00807A08" w:rsidRPr="00991D11" w:rsidRDefault="00807A08" w:rsidP="00807A08">
                  <w:pPr>
                    <w:ind w:left="447" w:right="226"/>
                    <w:jc w:val="both"/>
                    <w:rPr>
                      <w:rFonts w:ascii="ITC Avant Garde" w:hAnsi="ITC Avant Garde"/>
                      <w:i/>
                      <w:sz w:val="18"/>
                      <w:szCs w:val="18"/>
                    </w:rPr>
                  </w:pPr>
                  <w:r w:rsidRPr="00991D11">
                    <w:rPr>
                      <w:rFonts w:ascii="ITC Avant Garde" w:hAnsi="ITC Avant Garde"/>
                      <w:i/>
                      <w:sz w:val="18"/>
                      <w:szCs w:val="18"/>
                    </w:rPr>
                    <w:t xml:space="preserve">40.9. No requerirán Licencia los sistemas de radiocomunicaciones calificados de baja </w:t>
                  </w:r>
                  <w:r w:rsidRPr="00991D11">
                    <w:rPr>
                      <w:rFonts w:ascii="ITC Avant Garde" w:hAnsi="ITC Avant Garde"/>
                      <w:i/>
                      <w:sz w:val="18"/>
                      <w:szCs w:val="18"/>
                    </w:rPr>
                    <w:lastRenderedPageBreak/>
                    <w:t xml:space="preserve">potencia y que utilicen frecuencias en las bandas atribuidas a emisiones de baja potencia, y las aplicaciones Industriales, Científicas y Médicas (ICM) que utilicen frecuencias contenidas en las bandas atribuidas a estos fines, de conformidad con el Reglamento General de Uso del Espectro Radioeléctrico. </w:t>
                  </w:r>
                </w:p>
                <w:p w:rsidR="00807A08" w:rsidRPr="00991D11" w:rsidRDefault="00807A08" w:rsidP="00807A08">
                  <w:pPr>
                    <w:ind w:left="447" w:right="226"/>
                    <w:jc w:val="both"/>
                    <w:rPr>
                      <w:rFonts w:ascii="ITC Avant Garde" w:hAnsi="ITC Avant Garde"/>
                      <w:i/>
                      <w:sz w:val="18"/>
                      <w:szCs w:val="18"/>
                    </w:rPr>
                  </w:pPr>
                </w:p>
                <w:p w:rsidR="00807A08" w:rsidRPr="00991D11" w:rsidRDefault="00807A08" w:rsidP="00807A08">
                  <w:pPr>
                    <w:ind w:left="447" w:right="226"/>
                    <w:jc w:val="both"/>
                    <w:rPr>
                      <w:rFonts w:ascii="ITC Avant Garde" w:hAnsi="ITC Avant Garde"/>
                      <w:i/>
                      <w:sz w:val="18"/>
                      <w:szCs w:val="18"/>
                    </w:rPr>
                  </w:pPr>
                  <w:r w:rsidRPr="00991D11">
                    <w:rPr>
                      <w:rFonts w:ascii="ITC Avant Garde" w:hAnsi="ITC Avant Garde"/>
                      <w:i/>
                      <w:sz w:val="18"/>
                      <w:szCs w:val="18"/>
                    </w:rPr>
                    <w:t>40.10. Cuando se requiera el cambio de frecuencias asignadas para servicios privados de radiocomunicaciones, se deberá presentar una solicitud al INDOTEL, acompañada de los documentos establecidos en los Artículos 30 y 40.4 de este Reglamento. En estos casos, el Consejo Directivo del INDOTEL evaluará la necesidad del cambio, y lo aprobará dependiendo de la disponibilidad de frecuencias atribuidas para estos servicios.</w:t>
                  </w:r>
                </w:p>
                <w:p w:rsidR="00DC156F" w:rsidRPr="00991D11" w:rsidRDefault="00DC156F" w:rsidP="00225DA6">
                  <w:pPr>
                    <w:jc w:val="both"/>
                    <w:rPr>
                      <w:rFonts w:ascii="ITC Avant Garde" w:hAnsi="ITC Avant Garde"/>
                      <w:sz w:val="18"/>
                      <w:szCs w:val="18"/>
                    </w:rPr>
                  </w:pPr>
                </w:p>
              </w:tc>
            </w:tr>
            <w:tr w:rsidR="00DC156F" w:rsidRPr="00991D11" w:rsidTr="00DC156F">
              <w:tc>
                <w:tcPr>
                  <w:tcW w:w="3993" w:type="dxa"/>
                </w:tcPr>
                <w:p w:rsidR="00DC156F" w:rsidRPr="00991D11" w:rsidRDefault="00DC156F" w:rsidP="00225DA6">
                  <w:pPr>
                    <w:jc w:val="both"/>
                    <w:rPr>
                      <w:rFonts w:ascii="ITC Avant Garde" w:hAnsi="ITC Avant Garde"/>
                      <w:sz w:val="18"/>
                      <w:szCs w:val="18"/>
                    </w:rPr>
                  </w:pPr>
                  <w:r w:rsidRPr="00991D11">
                    <w:rPr>
                      <w:rFonts w:ascii="ITC Avant Garde" w:hAnsi="ITC Avant Garde"/>
                      <w:sz w:val="18"/>
                      <w:szCs w:val="18"/>
                    </w:rPr>
                    <w:lastRenderedPageBreak/>
                    <w:t>Referencia jurídica de emisión oficial:</w:t>
                  </w:r>
                </w:p>
              </w:tc>
              <w:tc>
                <w:tcPr>
                  <w:tcW w:w="4609" w:type="dxa"/>
                </w:tcPr>
                <w:p w:rsidR="00DC156F" w:rsidRPr="00991D11" w:rsidRDefault="00807A08" w:rsidP="00225DA6">
                  <w:pPr>
                    <w:jc w:val="both"/>
                    <w:rPr>
                      <w:rFonts w:ascii="ITC Avant Garde" w:hAnsi="ITC Avant Garde"/>
                      <w:sz w:val="18"/>
                      <w:szCs w:val="18"/>
                    </w:rPr>
                  </w:pPr>
                  <w:r w:rsidRPr="00991D11">
                    <w:rPr>
                      <w:rFonts w:ascii="ITC Avant Garde" w:hAnsi="ITC Avant Garde"/>
                      <w:sz w:val="18"/>
                      <w:szCs w:val="18"/>
                    </w:rPr>
                    <w:t>Resolución No. 007-02 QUE APRUEBA LAS ENMIENDAS EFECTUADAS AL "REGLAMENTO DE CONCESIONES, INSCRIPCIONES EN REGISTROS ESPECIALES Y LICENCIAS PARA PRESTAR SERVICIOS DE TELECOMUNICACIONES EN LA REPÚBLICA DOMINICANA "</w:t>
                  </w:r>
                </w:p>
              </w:tc>
            </w:tr>
            <w:tr w:rsidR="00DC156F" w:rsidRPr="00991D11" w:rsidTr="00DC156F">
              <w:tc>
                <w:tcPr>
                  <w:tcW w:w="3993" w:type="dxa"/>
                </w:tcPr>
                <w:p w:rsidR="00DC156F" w:rsidRPr="00991D11" w:rsidRDefault="00DC156F" w:rsidP="00225DA6">
                  <w:pPr>
                    <w:jc w:val="both"/>
                    <w:rPr>
                      <w:rFonts w:ascii="ITC Avant Garde" w:hAnsi="ITC Avant Garde"/>
                      <w:sz w:val="18"/>
                      <w:szCs w:val="18"/>
                    </w:rPr>
                  </w:pPr>
                  <w:r w:rsidRPr="00991D11">
                    <w:rPr>
                      <w:rFonts w:ascii="ITC Avant Garde" w:hAnsi="ITC Avant Garde"/>
                      <w:sz w:val="18"/>
                      <w:szCs w:val="18"/>
                    </w:rPr>
                    <w:t>Vínculos electrónicos de identificación:</w:t>
                  </w:r>
                </w:p>
              </w:tc>
              <w:tc>
                <w:tcPr>
                  <w:tcW w:w="4609" w:type="dxa"/>
                </w:tcPr>
                <w:p w:rsidR="00DC156F" w:rsidRPr="00991D11" w:rsidRDefault="00D81B45" w:rsidP="00225DA6">
                  <w:pPr>
                    <w:jc w:val="both"/>
                    <w:rPr>
                      <w:rFonts w:ascii="ITC Avant Garde" w:hAnsi="ITC Avant Garde"/>
                      <w:sz w:val="18"/>
                      <w:szCs w:val="18"/>
                    </w:rPr>
                  </w:pPr>
                  <w:hyperlink r:id="rId12" w:history="1">
                    <w:r w:rsidR="00807A08" w:rsidRPr="00991D11">
                      <w:rPr>
                        <w:rStyle w:val="Hipervnculo"/>
                        <w:rFonts w:ascii="ITC Avant Garde" w:hAnsi="ITC Avant Garde"/>
                        <w:sz w:val="18"/>
                        <w:szCs w:val="18"/>
                      </w:rPr>
                      <w:t>https://indotel.gob.do/media/8495/res007-02.pdf</w:t>
                    </w:r>
                  </w:hyperlink>
                </w:p>
              </w:tc>
            </w:tr>
            <w:tr w:rsidR="00DC156F" w:rsidRPr="00991D11" w:rsidTr="00DC156F">
              <w:tc>
                <w:tcPr>
                  <w:tcW w:w="3993" w:type="dxa"/>
                </w:tcPr>
                <w:p w:rsidR="00DC156F" w:rsidRPr="00991D11" w:rsidRDefault="00DC156F" w:rsidP="00225DA6">
                  <w:pPr>
                    <w:jc w:val="both"/>
                    <w:rPr>
                      <w:rFonts w:ascii="ITC Avant Garde" w:hAnsi="ITC Avant Garde"/>
                      <w:sz w:val="18"/>
                      <w:szCs w:val="18"/>
                    </w:rPr>
                  </w:pPr>
                  <w:r w:rsidRPr="00991D11">
                    <w:rPr>
                      <w:rFonts w:ascii="ITC Avant Garde" w:hAnsi="ITC Avant Garde"/>
                      <w:sz w:val="18"/>
                      <w:szCs w:val="18"/>
                    </w:rPr>
                    <w:t>Información adicional:</w:t>
                  </w:r>
                </w:p>
              </w:tc>
              <w:tc>
                <w:tcPr>
                  <w:tcW w:w="4609" w:type="dxa"/>
                </w:tcPr>
                <w:p w:rsidR="00DC156F" w:rsidRPr="00991D11" w:rsidRDefault="00DC156F" w:rsidP="00225DA6">
                  <w:pPr>
                    <w:jc w:val="both"/>
                    <w:rPr>
                      <w:rFonts w:ascii="ITC Avant Garde" w:hAnsi="ITC Avant Garde"/>
                      <w:sz w:val="18"/>
                      <w:szCs w:val="18"/>
                    </w:rPr>
                  </w:pPr>
                </w:p>
              </w:tc>
            </w:tr>
          </w:tbl>
          <w:p w:rsidR="002025CB" w:rsidRPr="00991D11"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991D11" w:rsidTr="00225DA6">
              <w:tc>
                <w:tcPr>
                  <w:tcW w:w="8602" w:type="dxa"/>
                  <w:gridSpan w:val="2"/>
                  <w:shd w:val="clear" w:color="auto" w:fill="A8D08D" w:themeFill="accent6" w:themeFillTint="99"/>
                </w:tcPr>
                <w:p w:rsidR="00DC156F" w:rsidRPr="00991D11" w:rsidRDefault="00DC156F" w:rsidP="00DC156F">
                  <w:pPr>
                    <w:jc w:val="both"/>
                    <w:rPr>
                      <w:rFonts w:ascii="ITC Avant Garde" w:hAnsi="ITC Avant Garde"/>
                      <w:b/>
                      <w:sz w:val="18"/>
                      <w:szCs w:val="18"/>
                    </w:rPr>
                  </w:pPr>
                  <w:r w:rsidRPr="00991D11">
                    <w:rPr>
                      <w:rFonts w:ascii="ITC Avant Garde" w:hAnsi="ITC Avant Garde"/>
                      <w:b/>
                      <w:sz w:val="18"/>
                      <w:szCs w:val="18"/>
                    </w:rPr>
                    <w:t>Caso 2</w:t>
                  </w:r>
                </w:p>
              </w:tc>
            </w:tr>
            <w:tr w:rsidR="00DC156F" w:rsidRPr="00991D11" w:rsidTr="00225DA6">
              <w:tc>
                <w:tcPr>
                  <w:tcW w:w="3993" w:type="dxa"/>
                </w:tcPr>
                <w:p w:rsidR="00DC156F" w:rsidRPr="00991D11" w:rsidRDefault="00DC156F" w:rsidP="00DC156F">
                  <w:pPr>
                    <w:jc w:val="both"/>
                    <w:rPr>
                      <w:rFonts w:ascii="ITC Avant Garde" w:hAnsi="ITC Avant Garde"/>
                      <w:sz w:val="18"/>
                      <w:szCs w:val="18"/>
                    </w:rPr>
                  </w:pPr>
                  <w:r w:rsidRPr="00991D11">
                    <w:rPr>
                      <w:rFonts w:ascii="ITC Avant Garde" w:hAnsi="ITC Avant Garde"/>
                      <w:sz w:val="18"/>
                      <w:szCs w:val="18"/>
                    </w:rPr>
                    <w:t>País o región analizado:</w:t>
                  </w:r>
                </w:p>
              </w:tc>
              <w:tc>
                <w:tcPr>
                  <w:tcW w:w="4609" w:type="dxa"/>
                </w:tcPr>
                <w:p w:rsidR="00DC156F" w:rsidRPr="00991D11" w:rsidRDefault="00807A08" w:rsidP="00DC156F">
                  <w:pPr>
                    <w:jc w:val="both"/>
                    <w:rPr>
                      <w:rFonts w:ascii="ITC Avant Garde" w:hAnsi="ITC Avant Garde"/>
                      <w:sz w:val="18"/>
                      <w:szCs w:val="18"/>
                    </w:rPr>
                  </w:pPr>
                  <w:r w:rsidRPr="00991D11">
                    <w:rPr>
                      <w:rFonts w:ascii="ITC Avant Garde" w:hAnsi="ITC Avant Garde"/>
                      <w:sz w:val="18"/>
                      <w:szCs w:val="18"/>
                    </w:rPr>
                    <w:t>España</w:t>
                  </w:r>
                </w:p>
              </w:tc>
            </w:tr>
            <w:tr w:rsidR="00DC156F" w:rsidRPr="00991D11" w:rsidTr="00225DA6">
              <w:tc>
                <w:tcPr>
                  <w:tcW w:w="3993" w:type="dxa"/>
                </w:tcPr>
                <w:p w:rsidR="00DC156F" w:rsidRPr="00991D11" w:rsidRDefault="00DC156F" w:rsidP="00DC156F">
                  <w:pPr>
                    <w:jc w:val="both"/>
                    <w:rPr>
                      <w:rFonts w:ascii="ITC Avant Garde" w:hAnsi="ITC Avant Garde"/>
                      <w:sz w:val="18"/>
                      <w:szCs w:val="18"/>
                    </w:rPr>
                  </w:pPr>
                  <w:r w:rsidRPr="00991D11">
                    <w:rPr>
                      <w:rFonts w:ascii="ITC Avant Garde" w:hAnsi="ITC Avant Garde"/>
                      <w:sz w:val="18"/>
                      <w:szCs w:val="18"/>
                    </w:rPr>
                    <w:t>Nombre de la regulación:</w:t>
                  </w:r>
                </w:p>
              </w:tc>
              <w:tc>
                <w:tcPr>
                  <w:tcW w:w="4609" w:type="dxa"/>
                </w:tcPr>
                <w:p w:rsidR="00DC156F" w:rsidRPr="00991D11" w:rsidRDefault="00991D11" w:rsidP="00DC156F">
                  <w:pPr>
                    <w:jc w:val="both"/>
                    <w:rPr>
                      <w:rFonts w:ascii="ITC Avant Garde" w:hAnsi="ITC Avant Garde"/>
                      <w:sz w:val="18"/>
                      <w:szCs w:val="18"/>
                    </w:rPr>
                  </w:pPr>
                  <w:r w:rsidRPr="00991D11">
                    <w:rPr>
                      <w:rFonts w:ascii="ITC Avant Garde" w:hAnsi="ITC Avant Garde"/>
                      <w:sz w:val="18"/>
                      <w:szCs w:val="18"/>
                    </w:rPr>
                    <w:t>Guía Práctica para el cuerpo diplomático acreditado en España</w:t>
                  </w:r>
                </w:p>
              </w:tc>
            </w:tr>
            <w:tr w:rsidR="00DC156F" w:rsidRPr="00991D11" w:rsidTr="00225DA6">
              <w:tc>
                <w:tcPr>
                  <w:tcW w:w="3993" w:type="dxa"/>
                </w:tcPr>
                <w:p w:rsidR="00DC156F" w:rsidRPr="00991D11" w:rsidRDefault="00DC156F" w:rsidP="00DC156F">
                  <w:pPr>
                    <w:jc w:val="both"/>
                    <w:rPr>
                      <w:rFonts w:ascii="ITC Avant Garde" w:hAnsi="ITC Avant Garde"/>
                      <w:sz w:val="18"/>
                      <w:szCs w:val="18"/>
                    </w:rPr>
                  </w:pPr>
                  <w:r w:rsidRPr="00991D11">
                    <w:rPr>
                      <w:rFonts w:ascii="ITC Avant Garde" w:hAnsi="ITC Avant Garde"/>
                      <w:sz w:val="18"/>
                      <w:szCs w:val="18"/>
                    </w:rPr>
                    <w:t>Principales resultados:</w:t>
                  </w:r>
                </w:p>
              </w:tc>
              <w:tc>
                <w:tcPr>
                  <w:tcW w:w="4609" w:type="dxa"/>
                </w:tcPr>
                <w:p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El Ministerio de Asuntos Exteriores y de Cooperación de España emitió la Guía Práctica para el cuerpo diplomático acreditado en España, por el cual establece lo siguiente:</w:t>
                  </w:r>
                </w:p>
                <w:p w:rsidR="00991D11" w:rsidRPr="00991D11" w:rsidRDefault="00991D11" w:rsidP="00991D11">
                  <w:pPr>
                    <w:jc w:val="both"/>
                    <w:rPr>
                      <w:rFonts w:ascii="ITC Avant Garde" w:hAnsi="ITC Avant Garde"/>
                      <w:sz w:val="18"/>
                      <w:szCs w:val="18"/>
                    </w:rPr>
                  </w:pPr>
                </w:p>
                <w:p w:rsidR="00991D11" w:rsidRPr="00991D11" w:rsidRDefault="00991D11" w:rsidP="00991D11">
                  <w:pPr>
                    <w:ind w:left="447" w:right="226"/>
                    <w:jc w:val="both"/>
                    <w:rPr>
                      <w:rFonts w:ascii="ITC Avant Garde" w:hAnsi="ITC Avant Garde"/>
                      <w:i/>
                      <w:sz w:val="18"/>
                      <w:szCs w:val="18"/>
                    </w:rPr>
                  </w:pPr>
                  <w:r w:rsidRPr="00991D11">
                    <w:rPr>
                      <w:rFonts w:ascii="ITC Avant Garde" w:hAnsi="ITC Avant Garde"/>
                      <w:i/>
                      <w:sz w:val="18"/>
                      <w:szCs w:val="18"/>
                    </w:rPr>
                    <w:t xml:space="preserve">10.2 INSTALACIÓN DE EQUIPOS DE COMUNICACIONES: ESTACIONES RADIOELÉCTRICAS Y ESTACIONES DE COMUNICACIÓN VÍA SATÉLITE </w:t>
                  </w:r>
                </w:p>
                <w:p w:rsidR="00991D11" w:rsidRPr="00991D11" w:rsidRDefault="00991D11" w:rsidP="00991D11">
                  <w:pPr>
                    <w:ind w:left="447" w:right="226"/>
                    <w:jc w:val="both"/>
                    <w:rPr>
                      <w:rFonts w:ascii="ITC Avant Garde" w:hAnsi="ITC Avant Garde"/>
                      <w:i/>
                      <w:sz w:val="18"/>
                      <w:szCs w:val="18"/>
                    </w:rPr>
                  </w:pPr>
                </w:p>
                <w:p w:rsidR="00991D11" w:rsidRPr="00991D11" w:rsidRDefault="00991D11" w:rsidP="00B10792">
                  <w:pPr>
                    <w:ind w:left="708" w:right="226" w:hanging="261"/>
                    <w:jc w:val="both"/>
                    <w:rPr>
                      <w:rFonts w:ascii="ITC Avant Garde" w:hAnsi="ITC Avant Garde"/>
                      <w:i/>
                      <w:sz w:val="18"/>
                      <w:szCs w:val="18"/>
                    </w:rPr>
                  </w:pPr>
                  <w:r w:rsidRPr="00991D11">
                    <w:rPr>
                      <w:rFonts w:ascii="ITC Avant Garde" w:hAnsi="ITC Avant Garde"/>
                      <w:i/>
                      <w:sz w:val="18"/>
                      <w:szCs w:val="18"/>
                    </w:rPr>
                    <w:t xml:space="preserve">El artículo </w:t>
                  </w:r>
                  <w:r w:rsidR="00B10792">
                    <w:rPr>
                      <w:rFonts w:ascii="ITC Avant Garde" w:hAnsi="ITC Avant Garde"/>
                      <w:i/>
                      <w:sz w:val="18"/>
                      <w:szCs w:val="18"/>
                    </w:rPr>
                    <w:t>de</w:t>
                  </w:r>
                  <w:r w:rsidRPr="00991D11">
                    <w:rPr>
                      <w:rFonts w:ascii="ITC Avant Garde" w:hAnsi="ITC Avant Garde"/>
                      <w:i/>
                      <w:sz w:val="18"/>
                      <w:szCs w:val="18"/>
                    </w:rPr>
                    <w:t xml:space="preserve">disponen que la instalación de emisoras de radio en las Misiones / Oficinas Consulares requerirá el consentimiento del Estado receptor. </w:t>
                  </w:r>
                </w:p>
                <w:p w:rsidR="00991D11" w:rsidRPr="00991D11" w:rsidRDefault="00991D11" w:rsidP="00991D11">
                  <w:pPr>
                    <w:ind w:left="447" w:right="226"/>
                    <w:jc w:val="both"/>
                    <w:rPr>
                      <w:rFonts w:ascii="ITC Avant Garde" w:hAnsi="ITC Avant Garde"/>
                      <w:i/>
                      <w:sz w:val="18"/>
                      <w:szCs w:val="18"/>
                    </w:rPr>
                  </w:pPr>
                </w:p>
                <w:p w:rsidR="00991D11" w:rsidRPr="00991D11" w:rsidRDefault="00991D11" w:rsidP="00991D11">
                  <w:pPr>
                    <w:ind w:left="447" w:right="226"/>
                    <w:jc w:val="both"/>
                    <w:rPr>
                      <w:rFonts w:ascii="ITC Avant Garde" w:hAnsi="ITC Avant Garde"/>
                      <w:i/>
                      <w:sz w:val="18"/>
                      <w:szCs w:val="18"/>
                    </w:rPr>
                  </w:pPr>
                  <w:r w:rsidRPr="00991D11">
                    <w:rPr>
                      <w:rFonts w:ascii="ITC Avant Garde" w:hAnsi="ITC Avant Garde"/>
                      <w:i/>
                      <w:sz w:val="18"/>
                      <w:szCs w:val="18"/>
                    </w:rPr>
                    <w:t xml:space="preserve">En España, la tramitación de la autorización para la instalación y utilización de estaciones radioeléctricas y estaciones de comunicación vía satélite se realiza ante el Ministerio de Industria, </w:t>
                  </w:r>
                  <w:r w:rsidRPr="00991D11">
                    <w:rPr>
                      <w:rFonts w:ascii="ITC Avant Garde" w:hAnsi="ITC Avant Garde"/>
                      <w:i/>
                      <w:sz w:val="18"/>
                      <w:szCs w:val="18"/>
                    </w:rPr>
                    <w:lastRenderedPageBreak/>
                    <w:t xml:space="preserve">Turismo y Comercio (Dirección General de Telecomunicaciones). </w:t>
                  </w:r>
                </w:p>
                <w:p w:rsidR="00991D11" w:rsidRPr="00991D11" w:rsidRDefault="00991D11" w:rsidP="00991D11">
                  <w:pPr>
                    <w:ind w:left="447" w:right="226"/>
                    <w:jc w:val="both"/>
                    <w:rPr>
                      <w:rFonts w:ascii="ITC Avant Garde" w:hAnsi="ITC Avant Garde"/>
                      <w:i/>
                      <w:sz w:val="18"/>
                      <w:szCs w:val="18"/>
                    </w:rPr>
                  </w:pPr>
                </w:p>
                <w:p w:rsidR="00991D11" w:rsidRPr="00991D11" w:rsidRDefault="00991D11" w:rsidP="00991D11">
                  <w:pPr>
                    <w:ind w:left="447" w:right="226"/>
                    <w:jc w:val="both"/>
                    <w:rPr>
                      <w:rFonts w:ascii="ITC Avant Garde" w:hAnsi="ITC Avant Garde"/>
                      <w:i/>
                      <w:sz w:val="18"/>
                      <w:szCs w:val="18"/>
                    </w:rPr>
                  </w:pPr>
                  <w:r w:rsidRPr="00991D11">
                    <w:rPr>
                      <w:rFonts w:ascii="ITC Avant Garde" w:hAnsi="ITC Avant Garde"/>
                      <w:i/>
                      <w:sz w:val="18"/>
                      <w:szCs w:val="18"/>
                    </w:rPr>
                    <w:t xml:space="preserve">La Ley General de Telecomunicaciones (Ley 32/2003, de 3 de noviembre) establece un período máximo de cinco años para los derechos de uso privativo del espectro radioeléctrico sin limitación de número, prorrogable por períodos de cinco años previa solicitud por el interesado. El uso del espectro está sujeto al pago de una tasa, que podría ser eximida a condición de reciprocidad. </w:t>
                  </w:r>
                </w:p>
                <w:p w:rsidR="00991D11" w:rsidRPr="00991D11" w:rsidRDefault="00991D11" w:rsidP="00991D11">
                  <w:pPr>
                    <w:ind w:left="447" w:right="226"/>
                    <w:jc w:val="both"/>
                    <w:rPr>
                      <w:rFonts w:ascii="ITC Avant Garde" w:hAnsi="ITC Avant Garde"/>
                      <w:i/>
                      <w:sz w:val="18"/>
                      <w:szCs w:val="18"/>
                    </w:rPr>
                  </w:pPr>
                </w:p>
                <w:p w:rsidR="00991D11" w:rsidRPr="00991D11" w:rsidRDefault="00991D11" w:rsidP="00991D11">
                  <w:pPr>
                    <w:ind w:left="447" w:right="226"/>
                    <w:jc w:val="both"/>
                    <w:rPr>
                      <w:rFonts w:ascii="ITC Avant Garde" w:hAnsi="ITC Avant Garde"/>
                      <w:i/>
                      <w:sz w:val="18"/>
                      <w:szCs w:val="18"/>
                    </w:rPr>
                  </w:pPr>
                  <w:r w:rsidRPr="00991D11">
                    <w:rPr>
                      <w:rFonts w:ascii="ITC Avant Garde" w:hAnsi="ITC Avant Garde"/>
                      <w:i/>
                      <w:sz w:val="18"/>
                      <w:szCs w:val="18"/>
                    </w:rPr>
                    <w:t xml:space="preserve">La tramitación de la autorización para la instalación de este tipo de sistemas de comunicación se realizará mediante Nota Verbal dirigida a la Subdirección General de Cancillería del Departamento, en la que se hará constar: </w:t>
                  </w:r>
                </w:p>
                <w:p w:rsidR="00991D11" w:rsidRPr="00991D11" w:rsidRDefault="00991D11" w:rsidP="00991D11">
                  <w:pPr>
                    <w:pStyle w:val="Prrafodelista"/>
                    <w:numPr>
                      <w:ilvl w:val="0"/>
                      <w:numId w:val="13"/>
                    </w:numPr>
                    <w:ind w:right="226"/>
                    <w:jc w:val="both"/>
                    <w:rPr>
                      <w:rFonts w:ascii="ITC Avant Garde" w:hAnsi="ITC Avant Garde"/>
                      <w:i/>
                      <w:sz w:val="18"/>
                      <w:szCs w:val="18"/>
                    </w:rPr>
                  </w:pPr>
                  <w:r w:rsidRPr="00991D11">
                    <w:rPr>
                      <w:rFonts w:ascii="ITC Avant Garde" w:hAnsi="ITC Avant Garde"/>
                      <w:i/>
                      <w:sz w:val="18"/>
                      <w:szCs w:val="18"/>
                    </w:rPr>
                    <w:t xml:space="preserve">El tipo de sistema de comunicación que se solicita. </w:t>
                  </w:r>
                </w:p>
                <w:p w:rsidR="00991D11" w:rsidRPr="00991D11" w:rsidRDefault="00991D11" w:rsidP="00991D11">
                  <w:pPr>
                    <w:pStyle w:val="Prrafodelista"/>
                    <w:numPr>
                      <w:ilvl w:val="0"/>
                      <w:numId w:val="13"/>
                    </w:numPr>
                    <w:ind w:right="226"/>
                    <w:jc w:val="both"/>
                    <w:rPr>
                      <w:rFonts w:ascii="ITC Avant Garde" w:hAnsi="ITC Avant Garde"/>
                      <w:i/>
                      <w:sz w:val="18"/>
                      <w:szCs w:val="18"/>
                    </w:rPr>
                  </w:pPr>
                  <w:r w:rsidRPr="00991D11">
                    <w:rPr>
                      <w:rFonts w:ascii="ITC Avant Garde" w:hAnsi="ITC Avant Garde"/>
                      <w:i/>
                      <w:sz w:val="18"/>
                      <w:szCs w:val="18"/>
                    </w:rPr>
                    <w:t xml:space="preserve">El nombre y teléfono de contacto de la persona encargada de estas gestiones en la Representación </w:t>
                  </w:r>
                </w:p>
                <w:p w:rsidR="00991D11" w:rsidRPr="00991D11" w:rsidRDefault="00991D11" w:rsidP="00991D11">
                  <w:pPr>
                    <w:pStyle w:val="Prrafodelista"/>
                    <w:numPr>
                      <w:ilvl w:val="0"/>
                      <w:numId w:val="13"/>
                    </w:numPr>
                    <w:ind w:right="226"/>
                    <w:jc w:val="both"/>
                    <w:rPr>
                      <w:rFonts w:ascii="ITC Avant Garde" w:hAnsi="ITC Avant Garde"/>
                      <w:i/>
                      <w:sz w:val="18"/>
                      <w:szCs w:val="18"/>
                    </w:rPr>
                  </w:pPr>
                  <w:r w:rsidRPr="00991D11">
                    <w:rPr>
                      <w:rFonts w:ascii="ITC Avant Garde" w:hAnsi="ITC Avant Garde"/>
                      <w:i/>
                      <w:sz w:val="18"/>
                      <w:szCs w:val="18"/>
                    </w:rPr>
                    <w:t>Petición de exención de la tasa antes citada, en su caso, adjuntando declaración de existencia de un trato recíproco a la Misión/Oficinas Consulares españolas en su país.</w:t>
                  </w:r>
                </w:p>
                <w:p w:rsidR="00991D11" w:rsidRPr="00991D11" w:rsidRDefault="00991D11" w:rsidP="00991D11">
                  <w:pPr>
                    <w:ind w:left="447" w:right="226"/>
                    <w:jc w:val="both"/>
                    <w:rPr>
                      <w:rFonts w:ascii="ITC Avant Garde" w:hAnsi="ITC Avant Garde"/>
                      <w:i/>
                      <w:sz w:val="18"/>
                      <w:szCs w:val="18"/>
                    </w:rPr>
                  </w:pPr>
                </w:p>
                <w:p w:rsidR="00991D11" w:rsidRPr="00991D11" w:rsidRDefault="00991D11" w:rsidP="00991D11">
                  <w:pPr>
                    <w:ind w:left="447" w:right="226"/>
                    <w:jc w:val="both"/>
                    <w:rPr>
                      <w:rFonts w:ascii="ITC Avant Garde" w:hAnsi="ITC Avant Garde"/>
                      <w:i/>
                      <w:sz w:val="18"/>
                      <w:szCs w:val="18"/>
                    </w:rPr>
                  </w:pPr>
                  <w:r w:rsidRPr="00991D11">
                    <w:rPr>
                      <w:rFonts w:ascii="ITC Avant Garde" w:hAnsi="ITC Avant Garde"/>
                      <w:i/>
                      <w:sz w:val="18"/>
                      <w:szCs w:val="18"/>
                    </w:rPr>
                    <w:t xml:space="preserve">A dicha Nota Verbal se adjuntará el impreso normalizado que corresponda, según el sistema de comunicación que se pretenda instalar, debidamente cumplimentado con las especificaciones técnicas necesarias, por lo que será preciso que la Representación interesada se ponga en contacto con la Subdirección General de Planificación y Gestión del Espectro Radioeléctrico del Ministerio de Industria, Turismo y Comercio (teléfono de centralita número 91 349 40 00 y teléfono de información general número 902 44 60 06) o acudir a la página web del citado Ministerio www.mityc.es), de donde se puede obtener información relativa a este tema. La ruta es: Página de inicio – Telecomunicaciones – Áreas de Interés: Espectro Radioeléctrico – trámites administrativos – elección de la opción que proceda. </w:t>
                  </w:r>
                </w:p>
                <w:p w:rsidR="00991D11" w:rsidRPr="00991D11" w:rsidRDefault="00991D11" w:rsidP="00991D11">
                  <w:pPr>
                    <w:ind w:left="447" w:right="226"/>
                    <w:jc w:val="both"/>
                    <w:rPr>
                      <w:rFonts w:ascii="ITC Avant Garde" w:hAnsi="ITC Avant Garde"/>
                      <w:i/>
                      <w:sz w:val="18"/>
                      <w:szCs w:val="18"/>
                    </w:rPr>
                  </w:pPr>
                </w:p>
                <w:p w:rsidR="00991D11" w:rsidRPr="00991D11" w:rsidRDefault="00991D11" w:rsidP="00991D11">
                  <w:pPr>
                    <w:ind w:left="447" w:right="226"/>
                    <w:jc w:val="both"/>
                    <w:rPr>
                      <w:rFonts w:ascii="ITC Avant Garde" w:hAnsi="ITC Avant Garde"/>
                      <w:b/>
                      <w:i/>
                      <w:sz w:val="18"/>
                      <w:szCs w:val="18"/>
                    </w:rPr>
                  </w:pPr>
                  <w:r w:rsidRPr="00991D11">
                    <w:rPr>
                      <w:rFonts w:ascii="ITC Avant Garde" w:hAnsi="ITC Avant Garde"/>
                      <w:i/>
                      <w:sz w:val="18"/>
                      <w:szCs w:val="18"/>
                    </w:rPr>
                    <w:lastRenderedPageBreak/>
                    <w:t>Este Departamento trasladará la petición a la Dirección General de Telecomunicaciones apoyando la petición de exención de la tasa, de existir reciprocidad.</w:t>
                  </w:r>
                </w:p>
                <w:p w:rsidR="00991D11" w:rsidRPr="00991D11" w:rsidRDefault="00991D11" w:rsidP="00991D11">
                  <w:pPr>
                    <w:jc w:val="both"/>
                    <w:rPr>
                      <w:rFonts w:ascii="ITC Avant Garde" w:hAnsi="ITC Avant Garde"/>
                      <w:b/>
                      <w:sz w:val="18"/>
                      <w:szCs w:val="18"/>
                    </w:rPr>
                  </w:pPr>
                </w:p>
                <w:p w:rsidR="00DC156F" w:rsidRPr="00991D11" w:rsidRDefault="00DC156F" w:rsidP="00DC156F">
                  <w:pPr>
                    <w:jc w:val="both"/>
                    <w:rPr>
                      <w:rFonts w:ascii="ITC Avant Garde" w:hAnsi="ITC Avant Garde"/>
                      <w:sz w:val="18"/>
                      <w:szCs w:val="18"/>
                    </w:rPr>
                  </w:pPr>
                </w:p>
              </w:tc>
            </w:tr>
            <w:tr w:rsidR="00DC156F" w:rsidRPr="00991D11" w:rsidTr="00225DA6">
              <w:tc>
                <w:tcPr>
                  <w:tcW w:w="3993" w:type="dxa"/>
                </w:tcPr>
                <w:p w:rsidR="00DC156F" w:rsidRPr="00991D11" w:rsidRDefault="00DC156F" w:rsidP="00DC156F">
                  <w:pPr>
                    <w:jc w:val="both"/>
                    <w:rPr>
                      <w:rFonts w:ascii="ITC Avant Garde" w:hAnsi="ITC Avant Garde"/>
                      <w:sz w:val="18"/>
                      <w:szCs w:val="18"/>
                    </w:rPr>
                  </w:pPr>
                  <w:r w:rsidRPr="00991D11">
                    <w:rPr>
                      <w:rFonts w:ascii="ITC Avant Garde" w:hAnsi="ITC Avant Garde"/>
                      <w:sz w:val="18"/>
                      <w:szCs w:val="18"/>
                    </w:rPr>
                    <w:lastRenderedPageBreak/>
                    <w:t>Referencia jurídica de emisión oficial:</w:t>
                  </w:r>
                </w:p>
              </w:tc>
              <w:tc>
                <w:tcPr>
                  <w:tcW w:w="4609" w:type="dxa"/>
                </w:tcPr>
                <w:p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Guía práctica para el cuerpo diplomático acreditado en España</w:t>
                  </w:r>
                </w:p>
                <w:p w:rsidR="00DC156F" w:rsidRPr="00991D11" w:rsidRDefault="00DC156F" w:rsidP="00DC156F">
                  <w:pPr>
                    <w:jc w:val="both"/>
                    <w:rPr>
                      <w:rFonts w:ascii="ITC Avant Garde" w:hAnsi="ITC Avant Garde"/>
                      <w:sz w:val="18"/>
                      <w:szCs w:val="18"/>
                    </w:rPr>
                  </w:pPr>
                </w:p>
              </w:tc>
            </w:tr>
            <w:tr w:rsidR="00DC156F" w:rsidRPr="00991D11" w:rsidTr="00225DA6">
              <w:tc>
                <w:tcPr>
                  <w:tcW w:w="3993" w:type="dxa"/>
                </w:tcPr>
                <w:p w:rsidR="00DC156F" w:rsidRPr="00991D11" w:rsidRDefault="00DC156F" w:rsidP="00DC156F">
                  <w:pPr>
                    <w:jc w:val="both"/>
                    <w:rPr>
                      <w:rFonts w:ascii="ITC Avant Garde" w:hAnsi="ITC Avant Garde"/>
                      <w:sz w:val="18"/>
                      <w:szCs w:val="18"/>
                    </w:rPr>
                  </w:pPr>
                  <w:r w:rsidRPr="00991D11">
                    <w:rPr>
                      <w:rFonts w:ascii="ITC Avant Garde" w:hAnsi="ITC Avant Garde"/>
                      <w:sz w:val="18"/>
                      <w:szCs w:val="18"/>
                    </w:rPr>
                    <w:t>Vínculos electrónicos de identificación:</w:t>
                  </w:r>
                </w:p>
              </w:tc>
              <w:tc>
                <w:tcPr>
                  <w:tcW w:w="4609" w:type="dxa"/>
                </w:tcPr>
                <w:p w:rsidR="00DC156F" w:rsidRPr="00991D11" w:rsidRDefault="00D81B45" w:rsidP="00DC156F">
                  <w:pPr>
                    <w:jc w:val="both"/>
                    <w:rPr>
                      <w:rFonts w:ascii="ITC Avant Garde" w:hAnsi="ITC Avant Garde"/>
                      <w:sz w:val="18"/>
                      <w:szCs w:val="18"/>
                    </w:rPr>
                  </w:pPr>
                  <w:hyperlink r:id="rId13" w:history="1">
                    <w:r w:rsidR="00991D11" w:rsidRPr="00991D11">
                      <w:rPr>
                        <w:rStyle w:val="Hipervnculo"/>
                        <w:rFonts w:ascii="ITC Avant Garde" w:hAnsi="ITC Avant Garde"/>
                        <w:sz w:val="18"/>
                        <w:szCs w:val="18"/>
                      </w:rPr>
                      <w:t>http://thediplomatinspain.com/wp-content/uploads/2013/12/2010guiapracticaCD2.pdf</w:t>
                    </w:r>
                  </w:hyperlink>
                </w:p>
              </w:tc>
            </w:tr>
            <w:tr w:rsidR="00DC156F" w:rsidRPr="00991D11" w:rsidTr="00225DA6">
              <w:tc>
                <w:tcPr>
                  <w:tcW w:w="3993" w:type="dxa"/>
                </w:tcPr>
                <w:p w:rsidR="00DC156F" w:rsidRPr="00991D11" w:rsidRDefault="00DC156F" w:rsidP="00DC156F">
                  <w:pPr>
                    <w:jc w:val="both"/>
                    <w:rPr>
                      <w:rFonts w:ascii="ITC Avant Garde" w:hAnsi="ITC Avant Garde"/>
                      <w:sz w:val="18"/>
                      <w:szCs w:val="18"/>
                    </w:rPr>
                  </w:pPr>
                  <w:r w:rsidRPr="00991D11">
                    <w:rPr>
                      <w:rFonts w:ascii="ITC Avant Garde" w:hAnsi="ITC Avant Garde"/>
                      <w:sz w:val="18"/>
                      <w:szCs w:val="18"/>
                    </w:rPr>
                    <w:t>Información adicional:</w:t>
                  </w:r>
                </w:p>
              </w:tc>
              <w:tc>
                <w:tcPr>
                  <w:tcW w:w="4609" w:type="dxa"/>
                </w:tcPr>
                <w:p w:rsidR="00DC156F" w:rsidRPr="00991D11" w:rsidRDefault="00DC156F" w:rsidP="00DC156F">
                  <w:pPr>
                    <w:jc w:val="both"/>
                    <w:rPr>
                      <w:rFonts w:ascii="ITC Avant Garde" w:hAnsi="ITC Avant Garde"/>
                      <w:sz w:val="18"/>
                      <w:szCs w:val="18"/>
                    </w:rPr>
                  </w:pPr>
                </w:p>
              </w:tc>
            </w:tr>
          </w:tbl>
          <w:p w:rsidR="00DC156F" w:rsidRPr="00991D11"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991D11" w:rsidRPr="00991D11" w:rsidTr="000B7886">
              <w:tc>
                <w:tcPr>
                  <w:tcW w:w="8602" w:type="dxa"/>
                  <w:gridSpan w:val="2"/>
                  <w:shd w:val="clear" w:color="auto" w:fill="A8D08D" w:themeFill="accent6" w:themeFillTint="99"/>
                </w:tcPr>
                <w:p w:rsidR="00991D11" w:rsidRPr="00991D11" w:rsidRDefault="00991D11" w:rsidP="00991D11">
                  <w:pPr>
                    <w:jc w:val="both"/>
                    <w:rPr>
                      <w:rFonts w:ascii="ITC Avant Garde" w:hAnsi="ITC Avant Garde"/>
                      <w:b/>
                      <w:sz w:val="18"/>
                      <w:szCs w:val="18"/>
                    </w:rPr>
                  </w:pPr>
                  <w:r w:rsidRPr="00991D11">
                    <w:rPr>
                      <w:rFonts w:ascii="ITC Avant Garde" w:hAnsi="ITC Avant Garde"/>
                      <w:b/>
                      <w:sz w:val="18"/>
                      <w:szCs w:val="18"/>
                    </w:rPr>
                    <w:t>Caso 3</w:t>
                  </w:r>
                </w:p>
              </w:tc>
            </w:tr>
            <w:tr w:rsidR="00991D11" w:rsidRPr="00991D11" w:rsidTr="000B7886">
              <w:tc>
                <w:tcPr>
                  <w:tcW w:w="3993" w:type="dxa"/>
                </w:tcPr>
                <w:p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País o región analizado:</w:t>
                  </w:r>
                </w:p>
              </w:tc>
              <w:tc>
                <w:tcPr>
                  <w:tcW w:w="4609" w:type="dxa"/>
                </w:tcPr>
                <w:p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Panamá</w:t>
                  </w:r>
                </w:p>
              </w:tc>
            </w:tr>
            <w:tr w:rsidR="00991D11" w:rsidRPr="00991D11" w:rsidTr="000B7886">
              <w:tc>
                <w:tcPr>
                  <w:tcW w:w="3993" w:type="dxa"/>
                </w:tcPr>
                <w:p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Nombre de la regulación:</w:t>
                  </w:r>
                </w:p>
              </w:tc>
              <w:tc>
                <w:tcPr>
                  <w:tcW w:w="4609" w:type="dxa"/>
                </w:tcPr>
                <w:p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Normas para la regulación de las telecomunicaciones en la República de Panamá</w:t>
                  </w:r>
                </w:p>
              </w:tc>
            </w:tr>
            <w:tr w:rsidR="00991D11" w:rsidRPr="00991D11" w:rsidTr="000B7886">
              <w:tc>
                <w:tcPr>
                  <w:tcW w:w="3993" w:type="dxa"/>
                </w:tcPr>
                <w:p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Principales resultados:</w:t>
                  </w:r>
                </w:p>
              </w:tc>
              <w:tc>
                <w:tcPr>
                  <w:tcW w:w="4609" w:type="dxa"/>
                </w:tcPr>
                <w:p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El Ente Regulador de Servicios Públicos de la República de Panamá considera el otorgamiento de concesiones para embajadas como Concesiones Tipo B para uso propio de empresa privada o particular.</w:t>
                  </w:r>
                </w:p>
                <w:p w:rsidR="00991D11" w:rsidRPr="00991D11" w:rsidRDefault="00991D11" w:rsidP="00991D11">
                  <w:pPr>
                    <w:jc w:val="both"/>
                    <w:rPr>
                      <w:rFonts w:ascii="ITC Avant Garde" w:hAnsi="ITC Avant Garde"/>
                      <w:sz w:val="18"/>
                      <w:szCs w:val="18"/>
                    </w:rPr>
                  </w:pPr>
                </w:p>
                <w:p w:rsidR="00991D11" w:rsidRPr="00991D11" w:rsidRDefault="00991D11" w:rsidP="00991D11">
                  <w:pPr>
                    <w:jc w:val="both"/>
                    <w:rPr>
                      <w:rFonts w:ascii="ITC Avant Garde" w:hAnsi="ITC Avant Garde"/>
                      <w:sz w:val="18"/>
                      <w:szCs w:val="18"/>
                    </w:rPr>
                  </w:pPr>
                </w:p>
              </w:tc>
            </w:tr>
            <w:tr w:rsidR="00991D11" w:rsidRPr="00991D11" w:rsidTr="000B7886">
              <w:tc>
                <w:tcPr>
                  <w:tcW w:w="3993" w:type="dxa"/>
                </w:tcPr>
                <w:p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Referencia jurídica de emisión oficial:</w:t>
                  </w:r>
                </w:p>
              </w:tc>
              <w:tc>
                <w:tcPr>
                  <w:tcW w:w="4609" w:type="dxa"/>
                </w:tcPr>
                <w:p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 xml:space="preserve">DECRETO EJECUTIVO No. 73, Por el cual se reglamenta la Ley No.31 de 8 de febrero de 1996, por la cual se dictan normas para la regulación de las telecomunicaciones en la República de Panamá </w:t>
                  </w:r>
                </w:p>
              </w:tc>
            </w:tr>
            <w:tr w:rsidR="00991D11" w:rsidRPr="00991D11" w:rsidTr="000B7886">
              <w:tc>
                <w:tcPr>
                  <w:tcW w:w="3993" w:type="dxa"/>
                </w:tcPr>
                <w:p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Vínculos electrónicos de identificación:</w:t>
                  </w:r>
                </w:p>
              </w:tc>
              <w:tc>
                <w:tcPr>
                  <w:tcW w:w="4609" w:type="dxa"/>
                </w:tcPr>
                <w:p w:rsidR="00991D11" w:rsidRPr="00991D11" w:rsidRDefault="00D81B45" w:rsidP="00991D11">
                  <w:pPr>
                    <w:jc w:val="both"/>
                    <w:rPr>
                      <w:rFonts w:ascii="ITC Avant Garde" w:hAnsi="ITC Avant Garde"/>
                      <w:sz w:val="18"/>
                      <w:szCs w:val="18"/>
                    </w:rPr>
                  </w:pPr>
                  <w:hyperlink r:id="rId14" w:history="1">
                    <w:r w:rsidR="00991D11" w:rsidRPr="00991D11">
                      <w:rPr>
                        <w:rStyle w:val="Hipervnculo"/>
                        <w:rFonts w:ascii="ITC Avant Garde" w:hAnsi="ITC Avant Garde"/>
                        <w:sz w:val="18"/>
                        <w:szCs w:val="18"/>
                      </w:rPr>
                      <w:t>http://www.palermo.edu/cele/pdf/Regulaciones/PanamaDecretoReglamentarioLeydeTelecomunicaiones(1997).pdf</w:t>
                    </w:r>
                  </w:hyperlink>
                </w:p>
              </w:tc>
            </w:tr>
            <w:tr w:rsidR="00991D11" w:rsidRPr="00991D11" w:rsidTr="000B7886">
              <w:tc>
                <w:tcPr>
                  <w:tcW w:w="3993" w:type="dxa"/>
                </w:tcPr>
                <w:p w:rsidR="00991D11" w:rsidRPr="00991D11" w:rsidRDefault="00991D11" w:rsidP="00991D11">
                  <w:pPr>
                    <w:jc w:val="both"/>
                    <w:rPr>
                      <w:rFonts w:ascii="ITC Avant Garde" w:hAnsi="ITC Avant Garde"/>
                      <w:sz w:val="18"/>
                      <w:szCs w:val="18"/>
                    </w:rPr>
                  </w:pPr>
                  <w:r w:rsidRPr="00991D11">
                    <w:rPr>
                      <w:rFonts w:ascii="ITC Avant Garde" w:hAnsi="ITC Avant Garde"/>
                      <w:sz w:val="18"/>
                      <w:szCs w:val="18"/>
                    </w:rPr>
                    <w:t>Información adicional:</w:t>
                  </w:r>
                </w:p>
              </w:tc>
              <w:tc>
                <w:tcPr>
                  <w:tcW w:w="4609" w:type="dxa"/>
                </w:tcPr>
                <w:p w:rsidR="00991D11" w:rsidRPr="00991D11" w:rsidRDefault="00991D11" w:rsidP="00991D11">
                  <w:pPr>
                    <w:jc w:val="both"/>
                    <w:rPr>
                      <w:rFonts w:ascii="ITC Avant Garde" w:hAnsi="ITC Avant Garde"/>
                      <w:sz w:val="18"/>
                      <w:szCs w:val="18"/>
                    </w:rPr>
                  </w:pPr>
                </w:p>
              </w:tc>
            </w:tr>
          </w:tbl>
          <w:p w:rsidR="002025CB" w:rsidRPr="00991D11" w:rsidRDefault="002025CB" w:rsidP="00225DA6">
            <w:pPr>
              <w:jc w:val="both"/>
              <w:rPr>
                <w:rFonts w:ascii="ITC Avant Garde" w:hAnsi="ITC Avant Garde"/>
                <w:sz w:val="18"/>
                <w:szCs w:val="18"/>
                <w:highlight w:val="yellow"/>
              </w:rPr>
            </w:pPr>
          </w:p>
        </w:tc>
      </w:tr>
    </w:tbl>
    <w:p w:rsidR="00F0449E" w:rsidRPr="00DD06A0" w:rsidRDefault="00F0449E" w:rsidP="001932FC">
      <w:pPr>
        <w:jc w:val="both"/>
        <w:rPr>
          <w:rFonts w:ascii="ITC Avant Garde" w:hAnsi="ITC Avant Garde"/>
          <w:sz w:val="18"/>
          <w:szCs w:val="18"/>
        </w:rPr>
      </w:pPr>
    </w:p>
    <w:p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6B21A2" w:rsidTr="00225DA6">
        <w:tc>
          <w:tcPr>
            <w:tcW w:w="8828" w:type="dxa"/>
          </w:tcPr>
          <w:p w:rsidR="00DC156F" w:rsidRPr="006B21A2" w:rsidRDefault="00C9396B" w:rsidP="00225DA6">
            <w:pPr>
              <w:jc w:val="both"/>
              <w:rPr>
                <w:rFonts w:ascii="ITC Avant Garde" w:hAnsi="ITC Avant Garde"/>
                <w:b/>
                <w:sz w:val="18"/>
                <w:szCs w:val="18"/>
              </w:rPr>
            </w:pPr>
            <w:r w:rsidRPr="006B21A2">
              <w:rPr>
                <w:rFonts w:ascii="ITC Avant Garde" w:hAnsi="ITC Avant Garde"/>
                <w:b/>
                <w:sz w:val="18"/>
                <w:szCs w:val="18"/>
              </w:rPr>
              <w:t>8</w:t>
            </w:r>
            <w:r w:rsidR="00DC156F" w:rsidRPr="006B21A2">
              <w:rPr>
                <w:rFonts w:ascii="ITC Avant Garde" w:hAnsi="ITC Avant Garde"/>
                <w:b/>
                <w:sz w:val="18"/>
                <w:szCs w:val="18"/>
              </w:rPr>
              <w:t>.- Refiera los trámites que la regulación propuesta crea, modifica o elimina</w:t>
            </w:r>
            <w:r w:rsidR="00DC156F" w:rsidRPr="006B21A2">
              <w:rPr>
                <w:rFonts w:ascii="ITC Avant Garde" w:hAnsi="ITC Avant Garde"/>
                <w:sz w:val="18"/>
                <w:szCs w:val="18"/>
                <w:vertAlign w:val="superscript"/>
              </w:rPr>
              <w:footnoteReference w:id="2"/>
            </w:r>
            <w:r w:rsidR="00DC156F" w:rsidRPr="006B21A2">
              <w:rPr>
                <w:rFonts w:ascii="ITC Avant Garde" w:hAnsi="ITC Avant Garde"/>
                <w:b/>
                <w:sz w:val="18"/>
                <w:szCs w:val="18"/>
              </w:rPr>
              <w:t>.</w:t>
            </w:r>
          </w:p>
          <w:p w:rsidR="00DC156F" w:rsidRPr="006B21A2" w:rsidRDefault="00DC156F" w:rsidP="00225DA6">
            <w:pPr>
              <w:jc w:val="both"/>
              <w:rPr>
                <w:rFonts w:ascii="ITC Avant Garde" w:hAnsi="ITC Avant Garde"/>
                <w:sz w:val="18"/>
                <w:szCs w:val="18"/>
              </w:rPr>
            </w:pPr>
          </w:p>
          <w:p w:rsidR="00505B08" w:rsidRPr="006B21A2" w:rsidRDefault="00505B08" w:rsidP="00225DA6">
            <w:pPr>
              <w:jc w:val="both"/>
              <w:rPr>
                <w:rFonts w:ascii="ITC Avant Garde" w:hAnsi="ITC Avant Garde"/>
                <w:sz w:val="18"/>
                <w:szCs w:val="18"/>
              </w:rPr>
            </w:pPr>
            <w:r w:rsidRPr="006B21A2">
              <w:rPr>
                <w:rFonts w:ascii="ITC Avant Garde" w:hAnsi="ITC Avant Garde"/>
                <w:sz w:val="18"/>
                <w:szCs w:val="18"/>
              </w:rPr>
              <w:t>Trámite 1.</w:t>
            </w:r>
          </w:p>
          <w:p w:rsidR="00505B08" w:rsidRPr="006B21A2"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6B21A2" w:rsidTr="00225DA6">
              <w:trPr>
                <w:trHeight w:val="270"/>
              </w:trPr>
              <w:tc>
                <w:tcPr>
                  <w:tcW w:w="2273" w:type="dxa"/>
                  <w:shd w:val="clear" w:color="auto" w:fill="A8D08D" w:themeFill="accent6" w:themeFillTint="99"/>
                </w:tcPr>
                <w:p w:rsidR="00DC156F" w:rsidRPr="006B21A2" w:rsidRDefault="00DC156F" w:rsidP="00225DA6">
                  <w:pPr>
                    <w:ind w:left="171" w:hanging="171"/>
                    <w:jc w:val="center"/>
                    <w:rPr>
                      <w:rFonts w:ascii="ITC Avant Garde" w:hAnsi="ITC Avant Garde"/>
                      <w:b/>
                      <w:sz w:val="18"/>
                      <w:szCs w:val="18"/>
                    </w:rPr>
                  </w:pPr>
                  <w:r w:rsidRPr="006B21A2">
                    <w:rPr>
                      <w:rFonts w:ascii="ITC Avant Garde" w:hAnsi="ITC Avant Garde"/>
                      <w:b/>
                      <w:sz w:val="18"/>
                      <w:szCs w:val="18"/>
                    </w:rPr>
                    <w:t>Acción</w:t>
                  </w:r>
                </w:p>
              </w:tc>
              <w:tc>
                <w:tcPr>
                  <w:tcW w:w="2273" w:type="dxa"/>
                  <w:shd w:val="clear" w:color="auto" w:fill="A8D08D" w:themeFill="accent6" w:themeFillTint="99"/>
                </w:tcPr>
                <w:p w:rsidR="00DC156F" w:rsidRPr="006B21A2" w:rsidRDefault="00DC156F" w:rsidP="00225DA6">
                  <w:pPr>
                    <w:ind w:left="171" w:hanging="171"/>
                    <w:jc w:val="center"/>
                    <w:rPr>
                      <w:rFonts w:ascii="ITC Avant Garde" w:hAnsi="ITC Avant Garde"/>
                      <w:b/>
                      <w:sz w:val="18"/>
                      <w:szCs w:val="18"/>
                    </w:rPr>
                  </w:pPr>
                  <w:r w:rsidRPr="006B21A2">
                    <w:rPr>
                      <w:rFonts w:ascii="ITC Avant Garde" w:hAnsi="ITC Avant Garde"/>
                      <w:b/>
                      <w:sz w:val="18"/>
                      <w:szCs w:val="18"/>
                    </w:rPr>
                    <w:t>Tipo</w:t>
                  </w:r>
                </w:p>
              </w:tc>
            </w:tr>
            <w:tr w:rsidR="00DC156F" w:rsidRPr="006B21A2" w:rsidTr="00225DA6">
              <w:trPr>
                <w:trHeight w:val="230"/>
              </w:trPr>
              <w:tc>
                <w:tcPr>
                  <w:tcW w:w="2273" w:type="dxa"/>
                  <w:shd w:val="clear" w:color="auto" w:fill="E2EFD9" w:themeFill="accent6" w:themeFillTint="33"/>
                </w:tcPr>
                <w:p w:rsidR="00DC156F" w:rsidRPr="006B21A2" w:rsidRDefault="00D81B45"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Content>
                      <w:r w:rsidR="00991D11" w:rsidRPr="006B21A2">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Content>
                    <w:p w:rsidR="00DC156F" w:rsidRPr="006B21A2" w:rsidRDefault="0070696A" w:rsidP="00225DA6">
                      <w:pPr>
                        <w:ind w:left="171" w:hanging="171"/>
                        <w:jc w:val="both"/>
                        <w:rPr>
                          <w:rFonts w:ascii="ITC Avant Garde" w:hAnsi="ITC Avant Garde"/>
                          <w:sz w:val="18"/>
                          <w:szCs w:val="18"/>
                        </w:rPr>
                      </w:pPr>
                      <w:r w:rsidRPr="006B21A2">
                        <w:rPr>
                          <w:rFonts w:ascii="ITC Avant Garde" w:hAnsi="ITC Avant Garde"/>
                          <w:sz w:val="18"/>
                          <w:szCs w:val="18"/>
                        </w:rPr>
                        <w:t>Autorización</w:t>
                      </w:r>
                    </w:p>
                  </w:sdtContent>
                </w:sdt>
              </w:tc>
            </w:tr>
          </w:tbl>
          <w:p w:rsidR="00DC156F" w:rsidRPr="006B21A2"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6B21A2" w:rsidTr="00225DA6">
              <w:trPr>
                <w:jc w:val="right"/>
              </w:trPr>
              <w:tc>
                <w:tcPr>
                  <w:tcW w:w="8529" w:type="dxa"/>
                  <w:gridSpan w:val="3"/>
                  <w:tcBorders>
                    <w:left w:val="single" w:sz="4" w:space="0" w:color="auto"/>
                  </w:tcBorders>
                  <w:shd w:val="clear" w:color="auto" w:fill="A8D08D" w:themeFill="accent6" w:themeFillTint="99"/>
                </w:tcPr>
                <w:p w:rsidR="00DC156F" w:rsidRPr="006B21A2" w:rsidRDefault="00DC156F" w:rsidP="00213FB6">
                  <w:pPr>
                    <w:ind w:left="171" w:hanging="171"/>
                    <w:jc w:val="center"/>
                    <w:rPr>
                      <w:rFonts w:ascii="ITC Avant Garde" w:hAnsi="ITC Avant Garde"/>
                      <w:b/>
                      <w:sz w:val="18"/>
                      <w:szCs w:val="18"/>
                    </w:rPr>
                  </w:pPr>
                  <w:r w:rsidRPr="006B21A2">
                    <w:rPr>
                      <w:rFonts w:ascii="ITC Avant Garde" w:hAnsi="ITC Avant Garde"/>
                      <w:sz w:val="18"/>
                      <w:szCs w:val="18"/>
                    </w:rPr>
                    <w:tab/>
                  </w:r>
                  <w:r w:rsidRPr="006B21A2">
                    <w:rPr>
                      <w:rFonts w:ascii="ITC Avant Garde" w:hAnsi="ITC Avant Garde"/>
                      <w:b/>
                      <w:sz w:val="18"/>
                      <w:szCs w:val="18"/>
                    </w:rPr>
                    <w:t xml:space="preserve">Descripción del trámite </w:t>
                  </w:r>
                </w:p>
              </w:tc>
            </w:tr>
            <w:tr w:rsidR="00DC156F" w:rsidRPr="006B21A2" w:rsidTr="00225DA6">
              <w:trPr>
                <w:jc w:val="right"/>
              </w:trPr>
              <w:tc>
                <w:tcPr>
                  <w:tcW w:w="8529" w:type="dxa"/>
                  <w:gridSpan w:val="3"/>
                  <w:tcBorders>
                    <w:left w:val="single" w:sz="4" w:space="0" w:color="auto"/>
                  </w:tcBorders>
                  <w:shd w:val="clear" w:color="auto" w:fill="FFFFFF" w:themeFill="background1"/>
                </w:tcPr>
                <w:p w:rsidR="00DC156F" w:rsidRPr="006B21A2" w:rsidRDefault="00DC156F" w:rsidP="0070696A">
                  <w:pPr>
                    <w:rPr>
                      <w:rFonts w:ascii="ITC Avant Garde" w:hAnsi="ITC Avant Garde"/>
                      <w:sz w:val="18"/>
                      <w:szCs w:val="18"/>
                    </w:rPr>
                  </w:pPr>
                  <w:r w:rsidRPr="006B21A2">
                    <w:rPr>
                      <w:rFonts w:ascii="ITC Avant Garde" w:hAnsi="ITC Avant Garde"/>
                      <w:b/>
                      <w:sz w:val="18"/>
                      <w:szCs w:val="18"/>
                    </w:rPr>
                    <w:lastRenderedPageBreak/>
                    <w:t>Nombre</w:t>
                  </w:r>
                  <w:r w:rsidRPr="006B21A2">
                    <w:rPr>
                      <w:rFonts w:ascii="ITC Avant Garde" w:hAnsi="ITC Avant Garde"/>
                      <w:sz w:val="18"/>
                      <w:szCs w:val="18"/>
                    </w:rPr>
                    <w:t>:</w:t>
                  </w:r>
                  <w:r w:rsidR="0070696A" w:rsidRPr="006B21A2">
                    <w:rPr>
                      <w:rFonts w:ascii="ITC Avant Garde" w:hAnsi="ITC Avant Garde"/>
                      <w:sz w:val="18"/>
                      <w:szCs w:val="18"/>
                    </w:rPr>
                    <w:t xml:space="preserve"> Solicitud de Concesión sobre el Espectro Radioeléctrico Para Uso Privado para embajadas o misiones diplomáticas</w:t>
                  </w:r>
                </w:p>
              </w:tc>
            </w:tr>
            <w:tr w:rsidR="00DC156F" w:rsidRPr="006B21A2" w:rsidTr="00225DA6">
              <w:trPr>
                <w:jc w:val="right"/>
              </w:trPr>
              <w:tc>
                <w:tcPr>
                  <w:tcW w:w="8529" w:type="dxa"/>
                  <w:gridSpan w:val="3"/>
                  <w:tcBorders>
                    <w:left w:val="single" w:sz="4" w:space="0" w:color="auto"/>
                  </w:tcBorders>
                  <w:shd w:val="clear" w:color="auto" w:fill="FFFFFF" w:themeFill="background1"/>
                </w:tcPr>
                <w:p w:rsidR="00DC156F" w:rsidRPr="00295D5D" w:rsidRDefault="00DC156F" w:rsidP="00225DA6">
                  <w:pPr>
                    <w:ind w:left="171" w:hanging="171"/>
                    <w:rPr>
                      <w:rFonts w:ascii="ITC Avant Garde" w:hAnsi="ITC Avant Garde"/>
                      <w:sz w:val="18"/>
                      <w:szCs w:val="18"/>
                    </w:rPr>
                  </w:pPr>
                  <w:r w:rsidRPr="00295D5D">
                    <w:rPr>
                      <w:rFonts w:ascii="ITC Avant Garde" w:hAnsi="ITC Avant Garde"/>
                      <w:b/>
                      <w:sz w:val="18"/>
                      <w:szCs w:val="18"/>
                    </w:rPr>
                    <w:t>Apartado de la propuesta de regulación que da origen o modifica el trámite</w:t>
                  </w:r>
                  <w:r w:rsidRPr="00295D5D">
                    <w:rPr>
                      <w:rFonts w:ascii="ITC Avant Garde" w:hAnsi="ITC Avant Garde"/>
                      <w:sz w:val="18"/>
                      <w:szCs w:val="18"/>
                    </w:rPr>
                    <w:t>:</w:t>
                  </w:r>
                  <w:r w:rsidR="0070696A" w:rsidRPr="00295D5D">
                    <w:rPr>
                      <w:rFonts w:ascii="ITC Avant Garde" w:hAnsi="ITC Avant Garde"/>
                      <w:sz w:val="18"/>
                      <w:szCs w:val="18"/>
                    </w:rPr>
                    <w:t xml:space="preserve"> Artículo 8 fracción VIII</w:t>
                  </w:r>
                </w:p>
              </w:tc>
            </w:tr>
            <w:tr w:rsidR="00DC156F" w:rsidRPr="006B21A2" w:rsidTr="00225DA6">
              <w:trPr>
                <w:jc w:val="right"/>
              </w:trPr>
              <w:tc>
                <w:tcPr>
                  <w:tcW w:w="8529" w:type="dxa"/>
                  <w:gridSpan w:val="3"/>
                  <w:tcBorders>
                    <w:left w:val="single" w:sz="4" w:space="0" w:color="auto"/>
                  </w:tcBorders>
                  <w:shd w:val="clear" w:color="auto" w:fill="FFFFFF" w:themeFill="background1"/>
                </w:tcPr>
                <w:p w:rsidR="00DC156F" w:rsidRPr="006B21A2" w:rsidRDefault="00DC156F" w:rsidP="00225DA6">
                  <w:pPr>
                    <w:rPr>
                      <w:rFonts w:ascii="ITC Avant Garde" w:hAnsi="ITC Avant Garde"/>
                      <w:sz w:val="18"/>
                      <w:szCs w:val="18"/>
                    </w:rPr>
                  </w:pPr>
                  <w:r w:rsidRPr="006B21A2">
                    <w:rPr>
                      <w:rFonts w:ascii="ITC Avant Garde" w:hAnsi="ITC Avant Garde"/>
                      <w:b/>
                      <w:sz w:val="18"/>
                      <w:szCs w:val="18"/>
                    </w:rPr>
                    <w:t>Descripción sobre quién y cuándo debe o puede realizar el trámite</w:t>
                  </w:r>
                  <w:r w:rsidRPr="006B21A2">
                    <w:rPr>
                      <w:rFonts w:ascii="ITC Avant Garde" w:hAnsi="ITC Avant Garde"/>
                      <w:sz w:val="18"/>
                      <w:szCs w:val="18"/>
                    </w:rPr>
                    <w:t>:</w:t>
                  </w:r>
                  <w:r w:rsidR="0070696A" w:rsidRPr="006B21A2">
                    <w:rPr>
                      <w:rFonts w:ascii="ITC Avant Garde" w:hAnsi="ITC Avant Garde"/>
                      <w:sz w:val="18"/>
                      <w:szCs w:val="18"/>
                    </w:rPr>
                    <w:t xml:space="preserve"> Embajadas y misiones diplomáticas interesadas cuando requieran satisfacer necesidades de comunicación privada</w:t>
                  </w:r>
                </w:p>
              </w:tc>
            </w:tr>
            <w:tr w:rsidR="00DC156F" w:rsidRPr="006B21A2" w:rsidTr="00225DA6">
              <w:trPr>
                <w:trHeight w:val="252"/>
                <w:jc w:val="right"/>
              </w:trPr>
              <w:tc>
                <w:tcPr>
                  <w:tcW w:w="8529" w:type="dxa"/>
                  <w:gridSpan w:val="3"/>
                  <w:tcBorders>
                    <w:left w:val="single" w:sz="4" w:space="0" w:color="auto"/>
                  </w:tcBorders>
                  <w:shd w:val="clear" w:color="auto" w:fill="FFFFFF" w:themeFill="background1"/>
                </w:tcPr>
                <w:p w:rsidR="00DC156F" w:rsidRPr="006B21A2" w:rsidRDefault="00DC156F" w:rsidP="00424518">
                  <w:pPr>
                    <w:rPr>
                      <w:rFonts w:ascii="ITC Avant Garde" w:hAnsi="ITC Avant Garde"/>
                      <w:sz w:val="18"/>
                      <w:szCs w:val="18"/>
                    </w:rPr>
                  </w:pPr>
                  <w:r w:rsidRPr="006B21A2">
                    <w:rPr>
                      <w:rFonts w:ascii="ITC Avant Garde" w:hAnsi="ITC Avant Garde"/>
                      <w:b/>
                      <w:sz w:val="18"/>
                      <w:szCs w:val="18"/>
                    </w:rPr>
                    <w:t>Medio de presentación</w:t>
                  </w:r>
                  <w:r w:rsidRPr="006B21A2">
                    <w:rPr>
                      <w:rFonts w:ascii="ITC Avant Garde" w:hAnsi="ITC Avant Garde"/>
                      <w:sz w:val="18"/>
                      <w:szCs w:val="18"/>
                    </w:rPr>
                    <w:t>:</w:t>
                  </w:r>
                  <w:r w:rsidR="0070696A" w:rsidRPr="006B21A2">
                    <w:rPr>
                      <w:rFonts w:ascii="ITC Avant Garde" w:hAnsi="ITC Avant Garde"/>
                      <w:sz w:val="18"/>
                      <w:szCs w:val="18"/>
                    </w:rPr>
                    <w:t xml:space="preserve"> Formato IFT – Concesió</w:t>
                  </w:r>
                  <w:r w:rsidR="00424518">
                    <w:rPr>
                      <w:rFonts w:ascii="ITC Avant Garde" w:hAnsi="ITC Avant Garde"/>
                      <w:sz w:val="18"/>
                      <w:szCs w:val="18"/>
                    </w:rPr>
                    <w:t>n Espectro Radioeléctrico Tipo B2</w:t>
                  </w:r>
                  <w:r w:rsidR="0070696A" w:rsidRPr="006B21A2">
                    <w:rPr>
                      <w:rFonts w:ascii="ITC Avant Garde" w:hAnsi="ITC Avant Garde"/>
                      <w:sz w:val="18"/>
                      <w:szCs w:val="18"/>
                    </w:rPr>
                    <w:t xml:space="preserve"> por escrito y en medio magnético</w:t>
                  </w:r>
                </w:p>
              </w:tc>
            </w:tr>
            <w:tr w:rsidR="00DC156F" w:rsidRPr="006B21A2"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rsidR="00DC156F" w:rsidRPr="006B21A2" w:rsidRDefault="0070696A" w:rsidP="007440FC">
                      <w:pPr>
                        <w:rPr>
                          <w:rFonts w:ascii="ITC Avant Garde" w:hAnsi="ITC Avant Garde"/>
                          <w:sz w:val="18"/>
                          <w:szCs w:val="18"/>
                        </w:rPr>
                      </w:pPr>
                      <w:r w:rsidRPr="006B21A2">
                        <w:rPr>
                          <w:rFonts w:ascii="ITC Avant Garde" w:hAnsi="ITC Avant Garde"/>
                          <w:sz w:val="18"/>
                          <w:szCs w:val="18"/>
                        </w:rPr>
                        <w:t>Formato</w:t>
                      </w:r>
                    </w:p>
                  </w:tc>
                </w:sdtContent>
              </w:sdt>
            </w:tr>
            <w:tr w:rsidR="00DC156F" w:rsidRPr="006B21A2" w:rsidTr="00225DA6">
              <w:trPr>
                <w:jc w:val="right"/>
              </w:trPr>
              <w:tc>
                <w:tcPr>
                  <w:tcW w:w="8529" w:type="dxa"/>
                  <w:gridSpan w:val="3"/>
                  <w:tcBorders>
                    <w:left w:val="single" w:sz="4" w:space="0" w:color="auto"/>
                  </w:tcBorders>
                  <w:shd w:val="clear" w:color="auto" w:fill="FFFFFF" w:themeFill="background1"/>
                </w:tcPr>
                <w:p w:rsidR="00DC156F" w:rsidRPr="006B21A2" w:rsidRDefault="00DC156F" w:rsidP="0070696A">
                  <w:pPr>
                    <w:rPr>
                      <w:rFonts w:ascii="ITC Avant Garde" w:hAnsi="ITC Avant Garde"/>
                      <w:sz w:val="18"/>
                      <w:szCs w:val="18"/>
                    </w:rPr>
                  </w:pPr>
                  <w:r w:rsidRPr="006B21A2">
                    <w:rPr>
                      <w:rFonts w:ascii="ITC Avant Garde" w:hAnsi="ITC Avant Garde"/>
                      <w:b/>
                      <w:sz w:val="18"/>
                      <w:szCs w:val="18"/>
                    </w:rPr>
                    <w:t>Datos y documentos específicos</w:t>
                  </w:r>
                  <w:r w:rsidR="00E84534" w:rsidRPr="006B21A2">
                    <w:rPr>
                      <w:rFonts w:ascii="ITC Avant Garde" w:hAnsi="ITC Avant Garde"/>
                      <w:b/>
                      <w:sz w:val="18"/>
                      <w:szCs w:val="18"/>
                    </w:rPr>
                    <w:t xml:space="preserve"> que deberán presentarse</w:t>
                  </w:r>
                  <w:r w:rsidRPr="006B21A2">
                    <w:rPr>
                      <w:rFonts w:ascii="ITC Avant Garde" w:hAnsi="ITC Avant Garde"/>
                      <w:sz w:val="18"/>
                      <w:szCs w:val="18"/>
                    </w:rPr>
                    <w:t>:</w:t>
                  </w:r>
                  <w:r w:rsidR="0070696A" w:rsidRPr="006B21A2">
                    <w:rPr>
                      <w:rFonts w:ascii="ITC Avant Garde" w:hAnsi="ITC Avant Garde"/>
                      <w:sz w:val="18"/>
                      <w:szCs w:val="18"/>
                    </w:rPr>
                    <w:t xml:space="preserve"> Lo señalado en el Formato</w:t>
                  </w:r>
                </w:p>
              </w:tc>
            </w:tr>
            <w:tr w:rsidR="00DC156F" w:rsidRPr="006B21A2" w:rsidTr="00225DA6">
              <w:trPr>
                <w:jc w:val="right"/>
              </w:trPr>
              <w:tc>
                <w:tcPr>
                  <w:tcW w:w="8529" w:type="dxa"/>
                  <w:gridSpan w:val="3"/>
                  <w:tcBorders>
                    <w:left w:val="single" w:sz="4" w:space="0" w:color="auto"/>
                  </w:tcBorders>
                  <w:shd w:val="clear" w:color="auto" w:fill="FFFFFF" w:themeFill="background1"/>
                </w:tcPr>
                <w:p w:rsidR="00DC156F" w:rsidRPr="006B21A2" w:rsidRDefault="00DC156F" w:rsidP="00225DA6">
                  <w:pPr>
                    <w:rPr>
                      <w:rFonts w:ascii="ITC Avant Garde" w:hAnsi="ITC Avant Garde"/>
                      <w:sz w:val="18"/>
                      <w:szCs w:val="18"/>
                    </w:rPr>
                  </w:pPr>
                  <w:r w:rsidRPr="006B21A2">
                    <w:rPr>
                      <w:rFonts w:ascii="ITC Avant Garde" w:hAnsi="ITC Avant Garde"/>
                      <w:b/>
                      <w:sz w:val="18"/>
                      <w:szCs w:val="18"/>
                    </w:rPr>
                    <w:t>Plazo máximo para resolver el trámite:</w:t>
                  </w:r>
                  <w:r w:rsidRPr="006B21A2">
                    <w:rPr>
                      <w:rFonts w:ascii="ITC Avant Garde" w:hAnsi="ITC Avant Garde"/>
                      <w:sz w:val="18"/>
                      <w:szCs w:val="18"/>
                    </w:rPr>
                    <w:t xml:space="preserve"> </w:t>
                  </w:r>
                  <w:r w:rsidR="0070696A" w:rsidRPr="006B21A2">
                    <w:rPr>
                      <w:rFonts w:ascii="ITC Avant Garde" w:hAnsi="ITC Avant Garde"/>
                      <w:sz w:val="18"/>
                      <w:szCs w:val="18"/>
                    </w:rPr>
                    <w:t>120 días hábiles</w:t>
                  </w:r>
                </w:p>
              </w:tc>
            </w:tr>
            <w:tr w:rsidR="00DC156F" w:rsidRPr="006B21A2" w:rsidTr="00225DA6">
              <w:trPr>
                <w:jc w:val="right"/>
              </w:trPr>
              <w:tc>
                <w:tcPr>
                  <w:tcW w:w="8529" w:type="dxa"/>
                  <w:gridSpan w:val="3"/>
                  <w:tcBorders>
                    <w:left w:val="single" w:sz="4" w:space="0" w:color="auto"/>
                  </w:tcBorders>
                  <w:shd w:val="clear" w:color="auto" w:fill="FFFFFF" w:themeFill="background1"/>
                </w:tcPr>
                <w:p w:rsidR="00DC156F" w:rsidRPr="006B21A2" w:rsidRDefault="00DC156F" w:rsidP="0082151C">
                  <w:pPr>
                    <w:rPr>
                      <w:rFonts w:ascii="ITC Avant Garde" w:hAnsi="ITC Avant Garde"/>
                      <w:b/>
                      <w:sz w:val="18"/>
                      <w:szCs w:val="18"/>
                    </w:rPr>
                  </w:pPr>
                  <w:r w:rsidRPr="006B21A2">
                    <w:rPr>
                      <w:rFonts w:ascii="ITC Avant Garde" w:hAnsi="ITC Avant Garde"/>
                      <w:b/>
                      <w:sz w:val="18"/>
                      <w:szCs w:val="18"/>
                    </w:rPr>
                    <w:t>Tipo de ficta:</w:t>
                  </w:r>
                </w:p>
              </w:tc>
            </w:tr>
            <w:tr w:rsidR="00DC156F" w:rsidRPr="006B21A2"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DC156F" w:rsidRPr="006B21A2" w:rsidRDefault="0070696A" w:rsidP="007440FC">
                      <w:pPr>
                        <w:rPr>
                          <w:rFonts w:ascii="ITC Avant Garde" w:hAnsi="ITC Avant Garde"/>
                          <w:sz w:val="18"/>
                          <w:szCs w:val="18"/>
                        </w:rPr>
                      </w:pPr>
                      <w:r w:rsidRPr="006B21A2">
                        <w:rPr>
                          <w:rFonts w:ascii="ITC Avant Garde" w:hAnsi="ITC Avant Garde"/>
                          <w:sz w:val="18"/>
                          <w:szCs w:val="18"/>
                        </w:rPr>
                        <w:t>Negativa</w:t>
                      </w:r>
                    </w:p>
                  </w:tc>
                </w:sdtContent>
              </w:sdt>
            </w:tr>
            <w:tr w:rsidR="00DC156F" w:rsidRPr="006B21A2" w:rsidTr="00225DA6">
              <w:trPr>
                <w:jc w:val="right"/>
              </w:trPr>
              <w:tc>
                <w:tcPr>
                  <w:tcW w:w="8529" w:type="dxa"/>
                  <w:gridSpan w:val="3"/>
                  <w:tcBorders>
                    <w:left w:val="single" w:sz="4" w:space="0" w:color="auto"/>
                    <w:bottom w:val="single" w:sz="4" w:space="0" w:color="auto"/>
                  </w:tcBorders>
                  <w:shd w:val="clear" w:color="auto" w:fill="FFFFFF" w:themeFill="background1"/>
                </w:tcPr>
                <w:p w:rsidR="007140E1" w:rsidRPr="006B21A2" w:rsidRDefault="00DC156F" w:rsidP="00225DA6">
                  <w:pPr>
                    <w:rPr>
                      <w:rFonts w:ascii="ITC Avant Garde" w:hAnsi="ITC Avant Garde"/>
                      <w:sz w:val="18"/>
                      <w:szCs w:val="18"/>
                    </w:rPr>
                  </w:pPr>
                  <w:r w:rsidRPr="006B21A2">
                    <w:rPr>
                      <w:rFonts w:ascii="ITC Avant Garde" w:hAnsi="ITC Avant Garde"/>
                      <w:b/>
                      <w:sz w:val="18"/>
                      <w:szCs w:val="18"/>
                    </w:rPr>
                    <w:t xml:space="preserve">Plazo </w:t>
                  </w:r>
                  <w:r w:rsidR="00C50E57" w:rsidRPr="006B21A2">
                    <w:rPr>
                      <w:rFonts w:ascii="ITC Avant Garde" w:hAnsi="ITC Avant Garde"/>
                      <w:b/>
                      <w:sz w:val="18"/>
                      <w:szCs w:val="18"/>
                    </w:rPr>
                    <w:t xml:space="preserve">de </w:t>
                  </w:r>
                  <w:r w:rsidRPr="006B21A2">
                    <w:rPr>
                      <w:rFonts w:ascii="ITC Avant Garde" w:hAnsi="ITC Avant Garde"/>
                      <w:b/>
                      <w:sz w:val="18"/>
                      <w:szCs w:val="18"/>
                    </w:rPr>
                    <w:t>prevención</w:t>
                  </w:r>
                  <w:r w:rsidR="00EB24EB" w:rsidRPr="006B21A2">
                    <w:rPr>
                      <w:rFonts w:ascii="ITC Avant Garde" w:hAnsi="ITC Avant Garde"/>
                      <w:b/>
                      <w:sz w:val="18"/>
                      <w:szCs w:val="18"/>
                    </w:rPr>
                    <w:t xml:space="preserve"> </w:t>
                  </w:r>
                  <w:r w:rsidR="003A524A" w:rsidRPr="006B21A2">
                    <w:rPr>
                      <w:rFonts w:ascii="ITC Avant Garde" w:hAnsi="ITC Avant Garde"/>
                      <w:b/>
                      <w:sz w:val="18"/>
                      <w:szCs w:val="18"/>
                    </w:rPr>
                    <w:t xml:space="preserve">a cargo del Instituto </w:t>
                  </w:r>
                  <w:r w:rsidR="00EB24EB" w:rsidRPr="006B21A2">
                    <w:rPr>
                      <w:rFonts w:ascii="ITC Avant Garde" w:hAnsi="ITC Avant Garde"/>
                      <w:b/>
                      <w:sz w:val="18"/>
                      <w:szCs w:val="18"/>
                    </w:rPr>
                    <w:t>para notificar al interesado</w:t>
                  </w:r>
                  <w:r w:rsidRPr="006B21A2">
                    <w:rPr>
                      <w:rFonts w:ascii="ITC Avant Garde" w:hAnsi="ITC Avant Garde"/>
                      <w:sz w:val="18"/>
                      <w:szCs w:val="18"/>
                    </w:rPr>
                    <w:t>:</w:t>
                  </w:r>
                  <w:r w:rsidR="00C24B45" w:rsidRPr="006B21A2">
                    <w:rPr>
                      <w:rFonts w:ascii="ITC Avant Garde" w:hAnsi="ITC Avant Garde"/>
                      <w:sz w:val="18"/>
                      <w:szCs w:val="18"/>
                    </w:rPr>
                    <w:t xml:space="preserve"> En cualquier momento</w:t>
                  </w:r>
                </w:p>
              </w:tc>
            </w:tr>
            <w:tr w:rsidR="00EB24EB" w:rsidRPr="006B21A2" w:rsidTr="00225DA6">
              <w:trPr>
                <w:jc w:val="right"/>
              </w:trPr>
              <w:tc>
                <w:tcPr>
                  <w:tcW w:w="8529" w:type="dxa"/>
                  <w:gridSpan w:val="3"/>
                  <w:tcBorders>
                    <w:left w:val="single" w:sz="4" w:space="0" w:color="auto"/>
                    <w:bottom w:val="single" w:sz="4" w:space="0" w:color="auto"/>
                  </w:tcBorders>
                  <w:shd w:val="clear" w:color="auto" w:fill="FFFFFF" w:themeFill="background1"/>
                </w:tcPr>
                <w:p w:rsidR="00EB24EB" w:rsidRPr="006B21A2" w:rsidRDefault="00EB24EB" w:rsidP="005707DC">
                  <w:pPr>
                    <w:rPr>
                      <w:rFonts w:ascii="ITC Avant Garde" w:hAnsi="ITC Avant Garde"/>
                      <w:sz w:val="18"/>
                      <w:szCs w:val="18"/>
                    </w:rPr>
                  </w:pPr>
                  <w:r w:rsidRPr="006B21A2">
                    <w:rPr>
                      <w:rFonts w:ascii="ITC Avant Garde" w:hAnsi="ITC Avant Garde"/>
                      <w:b/>
                      <w:sz w:val="18"/>
                      <w:szCs w:val="18"/>
                    </w:rPr>
                    <w:t>Plazo del interesado para subsanar documentación o información:</w:t>
                  </w:r>
                  <w:r w:rsidR="00C24B45" w:rsidRPr="006B21A2">
                    <w:rPr>
                      <w:rFonts w:ascii="ITC Avant Garde" w:hAnsi="ITC Avant Garde"/>
                      <w:sz w:val="18"/>
                      <w:szCs w:val="18"/>
                    </w:rPr>
                    <w:t xml:space="preserve"> 30 (treinta) días hábiles, contados a partir del siguiente a aquél en que surta efectos la notificación correspondiente</w:t>
                  </w:r>
                </w:p>
              </w:tc>
            </w:tr>
            <w:tr w:rsidR="00DC156F" w:rsidRPr="006B21A2" w:rsidTr="0003274F">
              <w:trPr>
                <w:trHeight w:val="613"/>
                <w:jc w:val="right"/>
              </w:trPr>
              <w:tc>
                <w:tcPr>
                  <w:tcW w:w="8529" w:type="dxa"/>
                  <w:gridSpan w:val="3"/>
                  <w:tcBorders>
                    <w:left w:val="single" w:sz="4" w:space="0" w:color="auto"/>
                    <w:bottom w:val="nil"/>
                  </w:tcBorders>
                  <w:shd w:val="clear" w:color="auto" w:fill="FFFFFF" w:themeFill="background1"/>
                </w:tcPr>
                <w:p w:rsidR="00DC156F" w:rsidRPr="006B21A2" w:rsidRDefault="00DC156F" w:rsidP="00C24B45">
                  <w:pPr>
                    <w:rPr>
                      <w:rFonts w:ascii="ITC Avant Garde" w:hAnsi="ITC Avant Garde"/>
                      <w:sz w:val="18"/>
                      <w:szCs w:val="18"/>
                    </w:rPr>
                  </w:pPr>
                  <w:r w:rsidRPr="006B21A2">
                    <w:rPr>
                      <w:rFonts w:ascii="ITC Avant Garde" w:hAnsi="ITC Avant Garde"/>
                      <w:b/>
                      <w:sz w:val="18"/>
                      <w:szCs w:val="18"/>
                    </w:rPr>
                    <w:t>Monto de la</w:t>
                  </w:r>
                  <w:r w:rsidR="00C50E57" w:rsidRPr="006B21A2">
                    <w:rPr>
                      <w:rFonts w:ascii="ITC Avant Garde" w:hAnsi="ITC Avant Garde"/>
                      <w:b/>
                      <w:sz w:val="18"/>
                      <w:szCs w:val="18"/>
                    </w:rPr>
                    <w:t>s</w:t>
                  </w:r>
                  <w:r w:rsidRPr="006B21A2">
                    <w:rPr>
                      <w:rFonts w:ascii="ITC Avant Garde" w:hAnsi="ITC Avant Garde"/>
                      <w:b/>
                      <w:sz w:val="18"/>
                      <w:szCs w:val="18"/>
                    </w:rPr>
                    <w:t xml:space="preserve"> contraprestaciones, derechos o aprovechamientos aplicables, en su caso, y fundamento legal que da origen a estos:</w:t>
                  </w:r>
                  <w:r w:rsidRPr="006B21A2">
                    <w:rPr>
                      <w:rFonts w:ascii="ITC Avant Garde" w:hAnsi="ITC Avant Garde"/>
                      <w:sz w:val="18"/>
                      <w:szCs w:val="18"/>
                    </w:rPr>
                    <w:t xml:space="preserve"> </w:t>
                  </w:r>
                  <w:r w:rsidR="00C24B45" w:rsidRPr="006B21A2">
                    <w:rPr>
                      <w:rFonts w:ascii="ITC Avant Garde" w:hAnsi="ITC Avant Garde"/>
                      <w:sz w:val="18"/>
                      <w:szCs w:val="18"/>
                    </w:rPr>
                    <w:t>No aplica</w:t>
                  </w:r>
                </w:p>
              </w:tc>
            </w:tr>
            <w:tr w:rsidR="00DC156F" w:rsidRPr="006B21A2" w:rsidTr="00225DA6">
              <w:trPr>
                <w:jc w:val="right"/>
              </w:trPr>
              <w:tc>
                <w:tcPr>
                  <w:tcW w:w="8529" w:type="dxa"/>
                  <w:gridSpan w:val="3"/>
                  <w:tcBorders>
                    <w:left w:val="single" w:sz="4" w:space="0" w:color="auto"/>
                    <w:bottom w:val="nil"/>
                  </w:tcBorders>
                  <w:shd w:val="clear" w:color="auto" w:fill="FFFFFF" w:themeFill="background1"/>
                </w:tcPr>
                <w:p w:rsidR="00C24B45" w:rsidRPr="006B21A2" w:rsidRDefault="00DC156F" w:rsidP="00C24B45">
                  <w:pPr>
                    <w:rPr>
                      <w:rFonts w:ascii="ITC Avant Garde" w:hAnsi="ITC Avant Garde"/>
                      <w:sz w:val="18"/>
                      <w:szCs w:val="18"/>
                    </w:rPr>
                  </w:pPr>
                  <w:r w:rsidRPr="006B21A2">
                    <w:rPr>
                      <w:rFonts w:ascii="ITC Avant Garde" w:hAnsi="ITC Avant Garde"/>
                      <w:b/>
                      <w:sz w:val="18"/>
                      <w:szCs w:val="18"/>
                    </w:rPr>
                    <w:t>Tipo de respuesta</w:t>
                  </w:r>
                  <w:r w:rsidR="00E84534" w:rsidRPr="006B21A2">
                    <w:rPr>
                      <w:rFonts w:ascii="ITC Avant Garde" w:hAnsi="ITC Avant Garde"/>
                      <w:b/>
                      <w:sz w:val="18"/>
                      <w:szCs w:val="18"/>
                    </w:rPr>
                    <w:t xml:space="preserve">, resolución o </w:t>
                  </w:r>
                  <w:r w:rsidR="00C50E57" w:rsidRPr="006B21A2">
                    <w:rPr>
                      <w:rFonts w:ascii="ITC Avant Garde" w:hAnsi="ITC Avant Garde"/>
                      <w:b/>
                      <w:sz w:val="18"/>
                      <w:szCs w:val="18"/>
                    </w:rPr>
                    <w:t xml:space="preserve">decisión </w:t>
                  </w:r>
                  <w:r w:rsidR="00E84534" w:rsidRPr="006B21A2">
                    <w:rPr>
                      <w:rFonts w:ascii="ITC Avant Garde" w:hAnsi="ITC Avant Garde"/>
                      <w:b/>
                      <w:sz w:val="18"/>
                      <w:szCs w:val="18"/>
                    </w:rPr>
                    <w:t>que se obtendrá</w:t>
                  </w:r>
                  <w:r w:rsidR="00E84534" w:rsidRPr="006B21A2">
                    <w:rPr>
                      <w:rFonts w:ascii="ITC Avant Garde" w:hAnsi="ITC Avant Garde"/>
                      <w:sz w:val="18"/>
                      <w:szCs w:val="18"/>
                    </w:rPr>
                    <w:t>:</w:t>
                  </w:r>
                  <w:r w:rsidR="00C24B45" w:rsidRPr="006B21A2">
                    <w:rPr>
                      <w:rFonts w:ascii="ITC Avant Garde" w:hAnsi="ITC Avant Garde"/>
                      <w:sz w:val="18"/>
                      <w:szCs w:val="18"/>
                    </w:rPr>
                    <w:t xml:space="preserve"> En caso de resolverse en sentido favorable, se expedirá el Título de Concesión sobre espectro radioeléctrico para uso privado.</w:t>
                  </w:r>
                </w:p>
                <w:p w:rsidR="00C24B45" w:rsidRPr="00C24B45" w:rsidRDefault="00C24B45" w:rsidP="00C24B45">
                  <w:pPr>
                    <w:rPr>
                      <w:rFonts w:ascii="ITC Avant Garde" w:hAnsi="ITC Avant Garde"/>
                      <w:sz w:val="18"/>
                      <w:szCs w:val="18"/>
                    </w:rPr>
                  </w:pPr>
                  <w:r w:rsidRPr="00C24B45">
                    <w:rPr>
                      <w:rFonts w:ascii="ITC Avant Garde" w:hAnsi="ITC Avant Garde"/>
                      <w:sz w:val="18"/>
                      <w:szCs w:val="18"/>
                    </w:rPr>
                    <w:t>De ser la resolución no favorable, se notificará dicha determinación al interesado en el domicilio señalado para tal efecto</w:t>
                  </w:r>
                  <w:r w:rsidRPr="006B21A2">
                    <w:rPr>
                      <w:rFonts w:ascii="ITC Avant Garde" w:hAnsi="ITC Avant Garde"/>
                      <w:sz w:val="18"/>
                      <w:szCs w:val="18"/>
                    </w:rPr>
                    <w:t>.</w:t>
                  </w:r>
                </w:p>
                <w:p w:rsidR="00DC156F" w:rsidRPr="006B21A2" w:rsidRDefault="00DC156F" w:rsidP="00C50E57">
                  <w:pPr>
                    <w:rPr>
                      <w:rFonts w:ascii="ITC Avant Garde" w:hAnsi="ITC Avant Garde"/>
                      <w:sz w:val="18"/>
                      <w:szCs w:val="18"/>
                    </w:rPr>
                  </w:pPr>
                </w:p>
              </w:tc>
            </w:tr>
            <w:tr w:rsidR="00DC156F" w:rsidRPr="006B21A2" w:rsidTr="00225DA6">
              <w:trPr>
                <w:jc w:val="right"/>
              </w:trPr>
              <w:tc>
                <w:tcPr>
                  <w:tcW w:w="8529" w:type="dxa"/>
                  <w:gridSpan w:val="3"/>
                  <w:tcBorders>
                    <w:left w:val="single" w:sz="4" w:space="0" w:color="auto"/>
                  </w:tcBorders>
                  <w:shd w:val="clear" w:color="auto" w:fill="FFFFFF" w:themeFill="background1"/>
                </w:tcPr>
                <w:p w:rsidR="00DC156F" w:rsidRPr="006B21A2" w:rsidRDefault="00DC156F" w:rsidP="00C50E57">
                  <w:pPr>
                    <w:rPr>
                      <w:rFonts w:ascii="ITC Avant Garde" w:hAnsi="ITC Avant Garde"/>
                      <w:sz w:val="18"/>
                      <w:szCs w:val="18"/>
                    </w:rPr>
                  </w:pPr>
                  <w:r w:rsidRPr="006B21A2">
                    <w:rPr>
                      <w:rFonts w:ascii="ITC Avant Garde" w:hAnsi="ITC Avant Garde"/>
                      <w:b/>
                      <w:sz w:val="18"/>
                      <w:szCs w:val="18"/>
                    </w:rPr>
                    <w:t>Vigencia</w:t>
                  </w:r>
                  <w:r w:rsidR="00E84534" w:rsidRPr="006B21A2">
                    <w:rPr>
                      <w:rFonts w:ascii="ITC Avant Garde" w:hAnsi="ITC Avant Garde"/>
                      <w:b/>
                      <w:sz w:val="18"/>
                      <w:szCs w:val="18"/>
                    </w:rPr>
                    <w:t xml:space="preserve"> de la respuesta, resolución o </w:t>
                  </w:r>
                  <w:r w:rsidR="00C50E57" w:rsidRPr="006B21A2">
                    <w:rPr>
                      <w:rFonts w:ascii="ITC Avant Garde" w:hAnsi="ITC Avant Garde"/>
                      <w:b/>
                      <w:sz w:val="18"/>
                      <w:szCs w:val="18"/>
                    </w:rPr>
                    <w:t xml:space="preserve">decisión </w:t>
                  </w:r>
                  <w:r w:rsidR="00E84534" w:rsidRPr="006B21A2">
                    <w:rPr>
                      <w:rFonts w:ascii="ITC Avant Garde" w:hAnsi="ITC Avant Garde"/>
                      <w:b/>
                      <w:sz w:val="18"/>
                      <w:szCs w:val="18"/>
                    </w:rPr>
                    <w:t>que se obtendrá</w:t>
                  </w:r>
                  <w:r w:rsidRPr="006B21A2">
                    <w:rPr>
                      <w:rFonts w:ascii="ITC Avant Garde" w:hAnsi="ITC Avant Garde"/>
                      <w:sz w:val="18"/>
                      <w:szCs w:val="18"/>
                    </w:rPr>
                    <w:t>:</w:t>
                  </w:r>
                  <w:r w:rsidR="00C24B45" w:rsidRPr="006B21A2">
                    <w:rPr>
                      <w:rFonts w:ascii="ITC Avant Garde" w:hAnsi="ITC Avant Garde"/>
                      <w:sz w:val="18"/>
                      <w:szCs w:val="18"/>
                    </w:rPr>
                    <w:t xml:space="preserve"> 2 años</w:t>
                  </w:r>
                </w:p>
              </w:tc>
            </w:tr>
            <w:tr w:rsidR="00DC156F" w:rsidRPr="006B21A2" w:rsidTr="00225DA6">
              <w:trPr>
                <w:jc w:val="right"/>
              </w:trPr>
              <w:tc>
                <w:tcPr>
                  <w:tcW w:w="8529" w:type="dxa"/>
                  <w:gridSpan w:val="3"/>
                  <w:tcBorders>
                    <w:left w:val="single" w:sz="4" w:space="0" w:color="auto"/>
                  </w:tcBorders>
                  <w:shd w:val="clear" w:color="auto" w:fill="FFFFFF" w:themeFill="background1"/>
                </w:tcPr>
                <w:p w:rsidR="00DC156F" w:rsidRPr="006B21A2" w:rsidRDefault="00E84534" w:rsidP="003A524A">
                  <w:pPr>
                    <w:rPr>
                      <w:rFonts w:ascii="ITC Avant Garde" w:hAnsi="ITC Avant Garde"/>
                      <w:b/>
                      <w:sz w:val="18"/>
                      <w:szCs w:val="18"/>
                    </w:rPr>
                  </w:pPr>
                  <w:r w:rsidRPr="006B21A2">
                    <w:rPr>
                      <w:rFonts w:ascii="ITC Avant Garde" w:hAnsi="ITC Avant Garde"/>
                      <w:b/>
                      <w:sz w:val="18"/>
                      <w:szCs w:val="18"/>
                    </w:rPr>
                    <w:t xml:space="preserve">Criterios que </w:t>
                  </w:r>
                  <w:r w:rsidR="003A524A" w:rsidRPr="006B21A2">
                    <w:rPr>
                      <w:rFonts w:ascii="ITC Avant Garde" w:hAnsi="ITC Avant Garde"/>
                      <w:b/>
                      <w:sz w:val="18"/>
                      <w:szCs w:val="18"/>
                    </w:rPr>
                    <w:t>podría</w:t>
                  </w:r>
                  <w:r w:rsidRPr="006B21A2">
                    <w:rPr>
                      <w:rFonts w:ascii="ITC Avant Garde" w:hAnsi="ITC Avant Garde"/>
                      <w:b/>
                      <w:sz w:val="18"/>
                      <w:szCs w:val="18"/>
                    </w:rPr>
                    <w:t xml:space="preserve"> emplear </w:t>
                  </w:r>
                  <w:r w:rsidR="003A524A" w:rsidRPr="006B21A2">
                    <w:rPr>
                      <w:rFonts w:ascii="ITC Avant Garde" w:hAnsi="ITC Avant Garde"/>
                      <w:b/>
                      <w:sz w:val="18"/>
                      <w:szCs w:val="18"/>
                    </w:rPr>
                    <w:t xml:space="preserve">el Instituto </w:t>
                  </w:r>
                  <w:r w:rsidR="00DC156F" w:rsidRPr="006B21A2">
                    <w:rPr>
                      <w:rFonts w:ascii="ITC Avant Garde" w:hAnsi="ITC Avant Garde"/>
                      <w:b/>
                      <w:sz w:val="18"/>
                      <w:szCs w:val="18"/>
                    </w:rPr>
                    <w:t>para resolver favorablemente el trámite</w:t>
                  </w:r>
                  <w:r w:rsidR="003A524A" w:rsidRPr="006B21A2">
                    <w:rPr>
                      <w:rFonts w:ascii="ITC Avant Garde" w:hAnsi="ITC Avant Garde"/>
                      <w:b/>
                      <w:sz w:val="18"/>
                      <w:szCs w:val="18"/>
                    </w:rPr>
                    <w:t>, así como su fundamentación jurídica</w:t>
                  </w:r>
                  <w:r w:rsidR="00DC156F" w:rsidRPr="006B21A2">
                    <w:rPr>
                      <w:rFonts w:ascii="ITC Avant Garde" w:hAnsi="ITC Avant Garde"/>
                      <w:b/>
                      <w:sz w:val="18"/>
                      <w:szCs w:val="18"/>
                    </w:rPr>
                    <w:t>:</w:t>
                  </w:r>
                </w:p>
                <w:p w:rsidR="00C24B45" w:rsidRPr="006B21A2" w:rsidRDefault="00C24B45" w:rsidP="003A524A">
                  <w:pPr>
                    <w:rPr>
                      <w:rFonts w:ascii="ITC Avant Garde" w:hAnsi="ITC Avant Garde"/>
                      <w:sz w:val="18"/>
                      <w:szCs w:val="18"/>
                    </w:rPr>
                  </w:pPr>
                  <w:r w:rsidRPr="006B21A2">
                    <w:rPr>
                      <w:rFonts w:ascii="ITC Avant Garde" w:hAnsi="ITC Avant Garde"/>
                      <w:sz w:val="18"/>
                      <w:szCs w:val="18"/>
                    </w:rPr>
                    <w:t>El Instituto Federal de Telecomunicaciones tomará en cuenta que toda la información requerida en el formato correspondiente esté debidamente integrada y completa.</w:t>
                  </w:r>
                </w:p>
                <w:p w:rsidR="00C24B45" w:rsidRPr="006B21A2" w:rsidRDefault="00C24B45" w:rsidP="003A524A">
                  <w:pPr>
                    <w:rPr>
                      <w:rFonts w:ascii="ITC Avant Garde" w:hAnsi="ITC Avant Garde"/>
                      <w:sz w:val="18"/>
                      <w:szCs w:val="18"/>
                    </w:rPr>
                  </w:pPr>
                </w:p>
                <w:p w:rsidR="00C24B45" w:rsidRPr="006B21A2" w:rsidRDefault="00C24B45" w:rsidP="003A524A">
                  <w:pPr>
                    <w:rPr>
                      <w:rFonts w:ascii="ITC Avant Garde" w:hAnsi="ITC Avant Garde"/>
                      <w:sz w:val="18"/>
                      <w:szCs w:val="18"/>
                    </w:rPr>
                  </w:pPr>
                  <w:r w:rsidRPr="006B21A2">
                    <w:rPr>
                      <w:rFonts w:ascii="ITC Avant Garde" w:hAnsi="ITC Avant Garde"/>
                      <w:sz w:val="18"/>
                      <w:szCs w:val="18"/>
                    </w:rPr>
                    <w:t xml:space="preserve">Artículo 8 fracción VIII de los </w:t>
                  </w:r>
                  <w:r w:rsidRPr="006B21A2">
                    <w:rPr>
                      <w:rFonts w:ascii="ITC Avant Garde" w:hAnsi="ITC Avant Garde"/>
                      <w:bCs/>
                      <w:sz w:val="18"/>
                      <w:szCs w:val="18"/>
                    </w:rPr>
                    <w:t>Lineamientos Generales para el otorgamiento de las concesiones a que se refiere el Título Cuarto de la Ley Federal de Telecomunicaciones y Radiodifusión.</w:t>
                  </w:r>
                </w:p>
              </w:tc>
            </w:tr>
          </w:tbl>
          <w:p w:rsidR="00C50E57" w:rsidRPr="006B21A2" w:rsidRDefault="00C50E57" w:rsidP="00C24B45">
            <w:pPr>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15"/>
              <w:gridCol w:w="1453"/>
              <w:gridCol w:w="1333"/>
              <w:gridCol w:w="1390"/>
              <w:gridCol w:w="2311"/>
            </w:tblGrid>
            <w:tr w:rsidR="0079137D" w:rsidRPr="006B21A2" w:rsidTr="00435A5D">
              <w:trPr>
                <w:jc w:val="right"/>
              </w:trPr>
              <w:tc>
                <w:tcPr>
                  <w:tcW w:w="8602" w:type="dxa"/>
                  <w:gridSpan w:val="5"/>
                  <w:tcBorders>
                    <w:left w:val="single" w:sz="4" w:space="0" w:color="auto"/>
                  </w:tcBorders>
                  <w:shd w:val="clear" w:color="auto" w:fill="A8D08D" w:themeFill="accent6" w:themeFillTint="99"/>
                </w:tcPr>
                <w:p w:rsidR="0079137D" w:rsidRPr="000B7886" w:rsidRDefault="0079137D" w:rsidP="003A524A">
                  <w:pPr>
                    <w:ind w:left="171" w:hanging="171"/>
                    <w:jc w:val="center"/>
                    <w:rPr>
                      <w:rFonts w:ascii="ITC Avant Garde" w:hAnsi="ITC Avant Garde"/>
                      <w:b/>
                      <w:sz w:val="18"/>
                      <w:szCs w:val="18"/>
                    </w:rPr>
                  </w:pPr>
                  <w:r w:rsidRPr="006B21A2">
                    <w:rPr>
                      <w:rFonts w:ascii="ITC Avant Garde" w:hAnsi="ITC Avant Garde"/>
                      <w:sz w:val="18"/>
                      <w:szCs w:val="18"/>
                    </w:rPr>
                    <w:tab/>
                  </w:r>
                  <w:r w:rsidR="000B7886" w:rsidRPr="000B7886">
                    <w:rPr>
                      <w:rFonts w:ascii="ITC Avant Garde" w:hAnsi="ITC Avant Garde"/>
                      <w:b/>
                      <w:sz w:val="18"/>
                      <w:szCs w:val="18"/>
                    </w:rPr>
                    <w:t>Solicitud de Concesión sobre el Espectro Radioeléctrico Para Uso Privado para embajadas o misiones diplomáticas</w:t>
                  </w:r>
                </w:p>
              </w:tc>
            </w:tr>
            <w:tr w:rsidR="00A918CC" w:rsidRPr="006B21A2" w:rsidTr="004369E7">
              <w:tblPrEx>
                <w:jc w:val="center"/>
              </w:tblPrEx>
              <w:trPr>
                <w:jc w:val="center"/>
              </w:trPr>
              <w:tc>
                <w:tcPr>
                  <w:tcW w:w="2115" w:type="dxa"/>
                  <w:tcBorders>
                    <w:bottom w:val="single" w:sz="4" w:space="0" w:color="auto"/>
                  </w:tcBorders>
                  <w:shd w:val="clear" w:color="auto" w:fill="A8D08D" w:themeFill="accent6" w:themeFillTint="99"/>
                  <w:vAlign w:val="center"/>
                </w:tcPr>
                <w:p w:rsidR="00552E7C" w:rsidRPr="006B21A2" w:rsidRDefault="0082308D" w:rsidP="005707DC">
                  <w:pPr>
                    <w:jc w:val="center"/>
                    <w:rPr>
                      <w:rFonts w:ascii="ITC Avant Garde" w:hAnsi="ITC Avant Garde"/>
                      <w:b/>
                      <w:sz w:val="18"/>
                      <w:szCs w:val="18"/>
                    </w:rPr>
                  </w:pPr>
                  <w:r w:rsidRPr="006B21A2">
                    <w:rPr>
                      <w:rFonts w:ascii="ITC Avant Garde" w:hAnsi="ITC Avant Garde"/>
                      <w:b/>
                      <w:sz w:val="18"/>
                      <w:szCs w:val="18"/>
                    </w:rPr>
                    <w:t xml:space="preserve">Descripción de </w:t>
                  </w:r>
                  <w:r w:rsidR="00A73B0C" w:rsidRPr="006B21A2">
                    <w:rPr>
                      <w:rFonts w:ascii="ITC Avant Garde" w:hAnsi="ITC Avant Garde"/>
                      <w:b/>
                      <w:sz w:val="18"/>
                      <w:szCs w:val="18"/>
                    </w:rPr>
                    <w:t xml:space="preserve">la </w:t>
                  </w:r>
                  <w:r w:rsidRPr="006B21A2">
                    <w:rPr>
                      <w:rFonts w:ascii="ITC Avant Garde" w:hAnsi="ITC Avant Garde"/>
                      <w:b/>
                      <w:sz w:val="18"/>
                      <w:szCs w:val="18"/>
                    </w:rPr>
                    <w:t>a</w:t>
                  </w:r>
                  <w:r w:rsidR="00552E7C" w:rsidRPr="006B21A2">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rsidR="00552E7C" w:rsidRPr="006B21A2" w:rsidRDefault="004A6C57" w:rsidP="0079137D">
                  <w:pPr>
                    <w:jc w:val="center"/>
                    <w:rPr>
                      <w:rFonts w:ascii="ITC Avant Garde" w:hAnsi="ITC Avant Garde"/>
                      <w:b/>
                      <w:sz w:val="18"/>
                      <w:szCs w:val="18"/>
                    </w:rPr>
                  </w:pPr>
                  <w:r w:rsidRPr="006B21A2">
                    <w:rPr>
                      <w:rFonts w:ascii="ITC Avant Garde" w:hAnsi="ITC Avant Garde"/>
                      <w:b/>
                      <w:sz w:val="18"/>
                      <w:szCs w:val="18"/>
                    </w:rPr>
                    <w:t>Unidad A</w:t>
                  </w:r>
                  <w:r w:rsidR="00552E7C" w:rsidRPr="006B21A2">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rsidR="00552E7C" w:rsidRPr="006B21A2" w:rsidRDefault="00A918CC" w:rsidP="0079137D">
                  <w:pPr>
                    <w:jc w:val="center"/>
                    <w:rPr>
                      <w:rFonts w:ascii="ITC Avant Garde" w:hAnsi="ITC Avant Garde"/>
                      <w:b/>
                      <w:sz w:val="18"/>
                      <w:szCs w:val="18"/>
                    </w:rPr>
                  </w:pPr>
                  <w:r w:rsidRPr="006B21A2">
                    <w:rPr>
                      <w:rFonts w:ascii="ITC Avant Garde" w:hAnsi="ITC Avant Garde"/>
                      <w:b/>
                      <w:sz w:val="18"/>
                      <w:szCs w:val="18"/>
                    </w:rPr>
                    <w:t xml:space="preserve">Servidor Público </w:t>
                  </w:r>
                  <w:r w:rsidR="00552E7C" w:rsidRPr="006B21A2">
                    <w:rPr>
                      <w:rFonts w:ascii="ITC Avant Garde" w:hAnsi="ITC Avant Garde"/>
                      <w:b/>
                      <w:sz w:val="18"/>
                      <w:szCs w:val="18"/>
                    </w:rPr>
                    <w:t>Responsable</w:t>
                  </w:r>
                </w:p>
              </w:tc>
              <w:tc>
                <w:tcPr>
                  <w:tcW w:w="1390" w:type="dxa"/>
                  <w:tcBorders>
                    <w:bottom w:val="single" w:sz="4" w:space="0" w:color="auto"/>
                  </w:tcBorders>
                  <w:shd w:val="clear" w:color="auto" w:fill="A8D08D" w:themeFill="accent6" w:themeFillTint="99"/>
                  <w:vAlign w:val="center"/>
                </w:tcPr>
                <w:p w:rsidR="00552E7C" w:rsidRPr="006B21A2" w:rsidRDefault="00552E7C" w:rsidP="003A524A">
                  <w:pPr>
                    <w:jc w:val="center"/>
                    <w:rPr>
                      <w:rFonts w:ascii="ITC Avant Garde" w:hAnsi="ITC Avant Garde"/>
                      <w:b/>
                      <w:sz w:val="18"/>
                      <w:szCs w:val="18"/>
                    </w:rPr>
                  </w:pPr>
                  <w:r w:rsidRPr="006B21A2">
                    <w:rPr>
                      <w:rFonts w:ascii="ITC Avant Garde" w:hAnsi="ITC Avant Garde"/>
                      <w:b/>
                      <w:sz w:val="18"/>
                      <w:szCs w:val="18"/>
                    </w:rPr>
                    <w:t xml:space="preserve">Plazo máximo de atención estimado </w:t>
                  </w:r>
                  <w:r w:rsidR="003A524A" w:rsidRPr="006B21A2">
                    <w:rPr>
                      <w:rFonts w:ascii="ITC Avant Garde" w:hAnsi="ITC Avant Garde"/>
                      <w:b/>
                      <w:sz w:val="18"/>
                      <w:szCs w:val="18"/>
                    </w:rPr>
                    <w:t>por</w:t>
                  </w:r>
                  <w:r w:rsidR="00A918CC" w:rsidRPr="006B21A2">
                    <w:rPr>
                      <w:rFonts w:ascii="ITC Avant Garde" w:hAnsi="ITC Avant Garde"/>
                      <w:b/>
                      <w:sz w:val="18"/>
                      <w:szCs w:val="18"/>
                    </w:rPr>
                    <w:t xml:space="preserve"> actividad </w:t>
                  </w:r>
                </w:p>
              </w:tc>
              <w:tc>
                <w:tcPr>
                  <w:tcW w:w="2311" w:type="dxa"/>
                  <w:tcBorders>
                    <w:bottom w:val="single" w:sz="4" w:space="0" w:color="auto"/>
                  </w:tcBorders>
                  <w:shd w:val="clear" w:color="auto" w:fill="A8D08D" w:themeFill="accent6" w:themeFillTint="99"/>
                  <w:vAlign w:val="center"/>
                </w:tcPr>
                <w:p w:rsidR="00552E7C" w:rsidRPr="006B21A2" w:rsidRDefault="00552E7C" w:rsidP="0003274F">
                  <w:pPr>
                    <w:jc w:val="center"/>
                    <w:rPr>
                      <w:rFonts w:ascii="ITC Avant Garde" w:hAnsi="ITC Avant Garde"/>
                      <w:b/>
                      <w:sz w:val="18"/>
                      <w:szCs w:val="18"/>
                    </w:rPr>
                  </w:pPr>
                  <w:r w:rsidRPr="006B21A2">
                    <w:rPr>
                      <w:rFonts w:ascii="ITC Avant Garde" w:hAnsi="ITC Avant Garde"/>
                      <w:b/>
                      <w:sz w:val="18"/>
                      <w:szCs w:val="18"/>
                    </w:rPr>
                    <w:t>Justificación</w:t>
                  </w:r>
                </w:p>
              </w:tc>
            </w:tr>
            <w:tr w:rsidR="004369E7" w:rsidRPr="006B21A2" w:rsidTr="00E82E52">
              <w:tblPrEx>
                <w:jc w:val="center"/>
              </w:tblPrEx>
              <w:trPr>
                <w:trHeight w:val="316"/>
                <w:jc w:val="center"/>
              </w:trPr>
              <w:sdt>
                <w:sdtPr>
                  <w:rPr>
                    <w:rFonts w:ascii="ITC Avant Garde" w:hAnsi="ITC Avant Garde"/>
                    <w:sz w:val="18"/>
                    <w:szCs w:val="18"/>
                  </w:rPr>
                  <w:alias w:val="Actividad"/>
                  <w:tag w:val="Actividad"/>
                  <w:id w:val="-328599560"/>
                  <w:placeholder>
                    <w:docPart w:val="5188FC6816DC4C57B5AD04695D47F45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4369E7" w:rsidRPr="006B21A2" w:rsidRDefault="004369E7" w:rsidP="00E82E52">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26616317"/>
                  <w:placeholder>
                    <w:docPart w:val="0AF046D5FC7F410C9C0EB892A3B36F0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4369E7" w:rsidRPr="006B21A2" w:rsidRDefault="007B53E0" w:rsidP="00E82E52">
                      <w:pPr>
                        <w:jc w:val="center"/>
                        <w:rPr>
                          <w:rFonts w:ascii="ITC Avant Garde" w:hAnsi="ITC Avant Garde"/>
                          <w:sz w:val="18"/>
                          <w:szCs w:val="18"/>
                          <w:highlight w:val="yellow"/>
                        </w:rPr>
                      </w:pPr>
                      <w:r>
                        <w:rPr>
                          <w:rFonts w:ascii="ITC Avant Garde" w:hAnsi="ITC Avant Garde"/>
                          <w:sz w:val="18"/>
                          <w:szCs w:val="18"/>
                        </w:rPr>
                        <w:t>CGVI</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69E7" w:rsidRPr="00020A44" w:rsidRDefault="004369E7" w:rsidP="00E82E52">
                  <w:pPr>
                    <w:jc w:val="center"/>
                    <w:rPr>
                      <w:rFonts w:ascii="ITC Avant Garde" w:hAnsi="ITC Avant Garde"/>
                      <w:sz w:val="18"/>
                      <w:szCs w:val="18"/>
                    </w:rPr>
                  </w:pPr>
                  <w:r w:rsidRPr="00020A44">
                    <w:rPr>
                      <w:rFonts w:ascii="ITC Avant Garde" w:hAnsi="ITC Avant Garde"/>
                      <w:sz w:val="18"/>
                      <w:szCs w:val="18"/>
                    </w:rPr>
                    <w:t>Oficialía de Partes</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69E7" w:rsidRPr="00020A44" w:rsidRDefault="004369E7" w:rsidP="00E82E52">
                  <w:pPr>
                    <w:jc w:val="center"/>
                    <w:rPr>
                      <w:rFonts w:ascii="ITC Avant Garde" w:hAnsi="ITC Avant Garde"/>
                      <w:sz w:val="18"/>
                      <w:szCs w:val="18"/>
                    </w:rPr>
                  </w:pPr>
                  <w:r w:rsidRPr="00020A44">
                    <w:rPr>
                      <w:rFonts w:ascii="ITC Avant Garde" w:hAnsi="ITC Avant Garde"/>
                      <w:sz w:val="18"/>
                      <w:szCs w:val="18"/>
                    </w:rPr>
                    <w:t>5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69E7" w:rsidRPr="006B21A2" w:rsidRDefault="004369E7" w:rsidP="00E82E52">
                  <w:pPr>
                    <w:jc w:val="center"/>
                    <w:rPr>
                      <w:rFonts w:ascii="ITC Avant Garde" w:hAnsi="ITC Avant Garde"/>
                      <w:sz w:val="18"/>
                      <w:szCs w:val="18"/>
                      <w:highlight w:val="yellow"/>
                    </w:rPr>
                  </w:pPr>
                  <w:r>
                    <w:rPr>
                      <w:rFonts w:ascii="ITC Avant Garde" w:hAnsi="ITC Avant Garde" w:cs="Calibri"/>
                      <w:color w:val="000000"/>
                      <w:sz w:val="12"/>
                      <w:szCs w:val="12"/>
                    </w:rPr>
                    <w:t xml:space="preserve">Art. 8 </w:t>
                  </w:r>
                  <w:r w:rsidR="007B53E0">
                    <w:rPr>
                      <w:rFonts w:ascii="ITC Avant Garde" w:hAnsi="ITC Avant Garde" w:cs="Calibri"/>
                      <w:color w:val="000000"/>
                      <w:sz w:val="12"/>
                      <w:szCs w:val="12"/>
                    </w:rPr>
                    <w:t xml:space="preserve">fracción VIII </w:t>
                  </w:r>
                  <w:r>
                    <w:rPr>
                      <w:rFonts w:ascii="ITC Avant Garde" w:hAnsi="ITC Avant Garde" w:cs="Calibri"/>
                      <w:color w:val="000000"/>
                      <w:sz w:val="12"/>
                      <w:szCs w:val="12"/>
                    </w:rPr>
                    <w:t>de los Lineamientos generales para el otorgamiento de las concesiones a que se refiere el Título Cuarto de la Ley Federal de Tel</w:t>
                  </w:r>
                  <w:r w:rsidR="007B53E0">
                    <w:rPr>
                      <w:rFonts w:ascii="ITC Avant Garde" w:hAnsi="ITC Avant Garde" w:cs="Calibri"/>
                      <w:color w:val="000000"/>
                      <w:sz w:val="12"/>
                      <w:szCs w:val="12"/>
                    </w:rPr>
                    <w:t>ecomunicaciones y Radiodifusión</w:t>
                  </w:r>
                  <w:r>
                    <w:rPr>
                      <w:rFonts w:ascii="ITC Avant Garde" w:hAnsi="ITC Avant Garde" w:cs="Calibri"/>
                      <w:color w:val="000000"/>
                      <w:sz w:val="12"/>
                      <w:szCs w:val="12"/>
                    </w:rPr>
                    <w:t>.</w:t>
                  </w:r>
                </w:p>
              </w:tc>
            </w:tr>
            <w:tr w:rsidR="00E82E52" w:rsidRPr="006B21A2" w:rsidTr="00E82E52">
              <w:tblPrEx>
                <w:jc w:val="center"/>
              </w:tblPrEx>
              <w:trPr>
                <w:jc w:val="center"/>
              </w:trPr>
              <w:sdt>
                <w:sdtPr>
                  <w:rPr>
                    <w:rFonts w:ascii="ITC Avant Garde" w:hAnsi="ITC Avant Garde"/>
                    <w:sz w:val="18"/>
                    <w:szCs w:val="18"/>
                  </w:rPr>
                  <w:alias w:val="Actividad"/>
                  <w:tag w:val="Actividad"/>
                  <w:id w:val="1953367705"/>
                  <w:placeholder>
                    <w:docPart w:val="38750B4E2A2341719ABD225EC72AA5E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E82E52" w:rsidRPr="006B21A2" w:rsidRDefault="00E82E52" w:rsidP="00E82E52">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2021429924"/>
                  <w:placeholder>
                    <w:docPart w:val="D5AE6A30B4AC4CF9BD941A8B6FAA8AF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2E52" w:rsidRPr="006B21A2" w:rsidRDefault="00E82E52" w:rsidP="00E82E52">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2E52" w:rsidRPr="006B21A2" w:rsidRDefault="00E82E52" w:rsidP="00E82E52">
                  <w:pPr>
                    <w:jc w:val="center"/>
                    <w:rPr>
                      <w:rFonts w:ascii="ITC Avant Garde" w:hAnsi="ITC Avant Garde"/>
                      <w:sz w:val="18"/>
                      <w:szCs w:val="18"/>
                    </w:rPr>
                  </w:pPr>
                  <w:r w:rsidRPr="00860222">
                    <w:rPr>
                      <w:rFonts w:ascii="ITC Avant Garde" w:hAnsi="ITC Avant Garde" w:cs="Arial"/>
                      <w:color w:val="000000"/>
                      <w:sz w:val="12"/>
                      <w:szCs w:val="12"/>
                    </w:rPr>
                    <w:t>Colín Ramírez Pedro Martín</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2E52" w:rsidRPr="006B21A2" w:rsidRDefault="00E82E52" w:rsidP="00E82E52">
                  <w:pPr>
                    <w:jc w:val="center"/>
                    <w:rPr>
                      <w:rFonts w:ascii="ITC Avant Garde" w:hAnsi="ITC Avant Garde"/>
                      <w:sz w:val="18"/>
                      <w:szCs w:val="18"/>
                    </w:rPr>
                  </w:pPr>
                  <w:r>
                    <w:rPr>
                      <w:rFonts w:ascii="ITC Avant Garde" w:hAnsi="ITC Avant Garde"/>
                      <w:sz w:val="18"/>
                      <w:szCs w:val="18"/>
                    </w:rPr>
                    <w:t>15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2E52" w:rsidRPr="006B21A2" w:rsidRDefault="00E82E52" w:rsidP="00E82E52">
                  <w:pPr>
                    <w:jc w:val="center"/>
                    <w:rPr>
                      <w:rFonts w:ascii="ITC Avant Garde" w:hAnsi="ITC Avant Garde"/>
                      <w:sz w:val="18"/>
                      <w:szCs w:val="18"/>
                    </w:rPr>
                  </w:pPr>
                  <w:r>
                    <w:rPr>
                      <w:rFonts w:ascii="ITC Avant Garde" w:hAnsi="ITC Avant Garde" w:cs="Calibri"/>
                      <w:color w:val="000000"/>
                      <w:sz w:val="12"/>
                      <w:szCs w:val="12"/>
                    </w:rPr>
                    <w:t>Art. 8 fracción VIII de los Lineamientos generales para el otorgamiento de las concesiones a que se refiere el Título Cuarto de la Ley Federal de Telecomunicaciones y Radiodifusión.</w:t>
                  </w:r>
                </w:p>
              </w:tc>
            </w:tr>
            <w:tr w:rsidR="00E82E52" w:rsidRPr="006B21A2" w:rsidTr="00E82E52">
              <w:tblPrEx>
                <w:jc w:val="center"/>
              </w:tblPrEx>
              <w:trPr>
                <w:jc w:val="center"/>
              </w:trPr>
              <w:sdt>
                <w:sdtPr>
                  <w:rPr>
                    <w:rFonts w:ascii="ITC Avant Garde" w:hAnsi="ITC Avant Garde"/>
                    <w:sz w:val="18"/>
                    <w:szCs w:val="18"/>
                  </w:rPr>
                  <w:alias w:val="Actividad"/>
                  <w:tag w:val="Actividad"/>
                  <w:id w:val="-345796600"/>
                  <w:placeholder>
                    <w:docPart w:val="F7840929D72D4AACB7CDB51E62E185B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E82E52" w:rsidRPr="006B21A2" w:rsidRDefault="00E82E52" w:rsidP="00E82E52">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407386032"/>
                  <w:placeholder>
                    <w:docPart w:val="D2F8294163394BC2A3C4139BC441D34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2E52" w:rsidRPr="006B21A2" w:rsidRDefault="00E82E52" w:rsidP="00E82E52">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2E52" w:rsidRPr="006B21A2" w:rsidRDefault="00E82E52" w:rsidP="00E82E52">
                  <w:pPr>
                    <w:jc w:val="center"/>
                    <w:rPr>
                      <w:rFonts w:ascii="ITC Avant Garde" w:hAnsi="ITC Avant Garde"/>
                      <w:sz w:val="18"/>
                      <w:szCs w:val="18"/>
                    </w:rPr>
                  </w:pPr>
                  <w:r w:rsidRPr="00860222">
                    <w:rPr>
                      <w:rFonts w:ascii="ITC Avant Garde" w:hAnsi="ITC Avant Garde" w:cs="Arial"/>
                      <w:color w:val="000000"/>
                      <w:sz w:val="12"/>
                      <w:szCs w:val="12"/>
                    </w:rPr>
                    <w:t>Colín Ramírez Pedro Martín</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2E52" w:rsidRDefault="00E82E52" w:rsidP="00E82E52">
                  <w:pPr>
                    <w:jc w:val="center"/>
                    <w:rPr>
                      <w:rFonts w:ascii="ITC Avant Garde" w:hAnsi="ITC Avant Garde"/>
                      <w:sz w:val="18"/>
                      <w:szCs w:val="18"/>
                    </w:rPr>
                  </w:pPr>
                  <w:r>
                    <w:rPr>
                      <w:rFonts w:ascii="ITC Avant Garde" w:hAnsi="ITC Avant Garde"/>
                      <w:sz w:val="18"/>
                      <w:szCs w:val="18"/>
                    </w:rPr>
                    <w:t>45 días</w:t>
                  </w:r>
                </w:p>
                <w:p w:rsidR="00E82E52" w:rsidRPr="006B21A2" w:rsidRDefault="00E82E52" w:rsidP="00E82E52">
                  <w:pPr>
                    <w:jc w:val="center"/>
                    <w:rPr>
                      <w:rFonts w:ascii="ITC Avant Garde" w:hAnsi="ITC Avant Garde"/>
                      <w:sz w:val="18"/>
                      <w:szCs w:val="18"/>
                    </w:rPr>
                  </w:pP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2E52" w:rsidRPr="006B21A2" w:rsidRDefault="00E82E52" w:rsidP="00E82E52">
                  <w:pPr>
                    <w:jc w:val="center"/>
                    <w:rPr>
                      <w:rFonts w:ascii="ITC Avant Garde" w:hAnsi="ITC Avant Garde"/>
                      <w:sz w:val="18"/>
                      <w:szCs w:val="18"/>
                    </w:rPr>
                  </w:pPr>
                  <w:r>
                    <w:rPr>
                      <w:rFonts w:ascii="ITC Avant Garde" w:hAnsi="ITC Avant Garde" w:cs="Calibri"/>
                      <w:color w:val="000000"/>
                      <w:sz w:val="12"/>
                      <w:szCs w:val="12"/>
                    </w:rPr>
                    <w:t xml:space="preserve">Art. 8 fracción VIII de los Lineamientos generales para el otorgamiento de las concesiones a que se refiere el Título Cuarto de la Ley Federal de </w:t>
                  </w:r>
                  <w:r>
                    <w:rPr>
                      <w:rFonts w:ascii="ITC Avant Garde" w:hAnsi="ITC Avant Garde" w:cs="Calibri"/>
                      <w:color w:val="000000"/>
                      <w:sz w:val="12"/>
                      <w:szCs w:val="12"/>
                    </w:rPr>
                    <w:lastRenderedPageBreak/>
                    <w:t>Telecomunicaciones y Radiodifusión.</w:t>
                  </w:r>
                </w:p>
              </w:tc>
            </w:tr>
            <w:tr w:rsidR="00E82E52" w:rsidRPr="006B21A2" w:rsidTr="00E82E52">
              <w:tblPrEx>
                <w:jc w:val="center"/>
              </w:tblPrEx>
              <w:trPr>
                <w:jc w:val="center"/>
              </w:trPr>
              <w:sdt>
                <w:sdtPr>
                  <w:rPr>
                    <w:rFonts w:ascii="ITC Avant Garde" w:hAnsi="ITC Avant Garde"/>
                    <w:sz w:val="18"/>
                    <w:szCs w:val="18"/>
                  </w:rPr>
                  <w:alias w:val="Actividad"/>
                  <w:tag w:val="Actividad"/>
                  <w:id w:val="1312753936"/>
                  <w:placeholder>
                    <w:docPart w:val="C6ED531B7D77430BB24DB3A91751689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E82E52" w:rsidRPr="006B21A2" w:rsidRDefault="00E82E52" w:rsidP="00E82E52">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45590910"/>
                  <w:placeholder>
                    <w:docPart w:val="7FF3AB17F7904DF2A5FDADA25E0655C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2E52" w:rsidRPr="006B21A2" w:rsidRDefault="00E82E52" w:rsidP="00E82E52">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2E52" w:rsidRDefault="00E82E52" w:rsidP="00E82E52">
                  <w:pPr>
                    <w:jc w:val="center"/>
                    <w:rPr>
                      <w:rFonts w:ascii="ITC Avant Garde" w:hAnsi="ITC Avant Garde"/>
                      <w:sz w:val="18"/>
                      <w:szCs w:val="18"/>
                    </w:rPr>
                  </w:pPr>
                  <w:r>
                    <w:rPr>
                      <w:rFonts w:ascii="ITC Avant Garde" w:hAnsi="ITC Avant Garde"/>
                      <w:sz w:val="18"/>
                      <w:szCs w:val="18"/>
                    </w:rPr>
                    <w:t>N/A</w:t>
                  </w:r>
                </w:p>
                <w:p w:rsidR="00E82E52" w:rsidRPr="006B21A2" w:rsidRDefault="00E82E52" w:rsidP="00E82E52">
                  <w:pPr>
                    <w:jc w:val="center"/>
                    <w:rPr>
                      <w:rFonts w:ascii="ITC Avant Garde" w:hAnsi="ITC Avant Garde"/>
                      <w:sz w:val="18"/>
                      <w:szCs w:val="18"/>
                    </w:rPr>
                  </w:pPr>
                  <w:r>
                    <w:rPr>
                      <w:rFonts w:ascii="ITC Avant Garde" w:hAnsi="ITC Avant Garde"/>
                      <w:sz w:val="18"/>
                      <w:szCs w:val="18"/>
                    </w:rPr>
                    <w:t>(Notificador)</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2E52" w:rsidRPr="006B21A2" w:rsidRDefault="00E82E52" w:rsidP="00E82E52">
                  <w:pPr>
                    <w:jc w:val="center"/>
                    <w:rPr>
                      <w:rFonts w:ascii="ITC Avant Garde" w:hAnsi="ITC Avant Garde"/>
                      <w:sz w:val="18"/>
                      <w:szCs w:val="18"/>
                    </w:rPr>
                  </w:pPr>
                  <w:r>
                    <w:rPr>
                      <w:rFonts w:ascii="ITC Avant Garde" w:hAnsi="ITC Avant Garde"/>
                      <w:sz w:val="18"/>
                      <w:szCs w:val="18"/>
                    </w:rPr>
                    <w:t>Desde 5 hasta 30 días naturales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2E52" w:rsidRPr="006B21A2" w:rsidRDefault="00E82E52" w:rsidP="00E82E52">
                  <w:pPr>
                    <w:jc w:val="center"/>
                    <w:rPr>
                      <w:rFonts w:ascii="ITC Avant Garde" w:hAnsi="ITC Avant Garde"/>
                      <w:sz w:val="18"/>
                      <w:szCs w:val="18"/>
                    </w:rPr>
                  </w:pPr>
                  <w:r>
                    <w:rPr>
                      <w:rFonts w:ascii="ITC Avant Garde" w:hAnsi="ITC Avant Garde" w:cs="Calibri"/>
                      <w:color w:val="000000"/>
                      <w:sz w:val="12"/>
                      <w:szCs w:val="12"/>
                    </w:rPr>
                    <w:t>Art. 35 y 36 de la LFPA.</w:t>
                  </w:r>
                </w:p>
              </w:tc>
            </w:tr>
          </w:tbl>
          <w:p w:rsidR="0003274F" w:rsidRPr="006B21A2" w:rsidRDefault="0003274F" w:rsidP="005707DC">
            <w:pPr>
              <w:jc w:val="both"/>
              <w:rPr>
                <w:rFonts w:ascii="ITC Avant Garde" w:hAnsi="ITC Avant Garde"/>
                <w:sz w:val="18"/>
                <w:szCs w:val="18"/>
              </w:rPr>
            </w:pPr>
          </w:p>
          <w:p w:rsidR="00344D0C" w:rsidRPr="006B21A2"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6B21A2" w:rsidTr="002025CB">
              <w:trPr>
                <w:jc w:val="right"/>
              </w:trPr>
              <w:tc>
                <w:tcPr>
                  <w:tcW w:w="8529" w:type="dxa"/>
                  <w:tcBorders>
                    <w:left w:val="single" w:sz="4" w:space="0" w:color="auto"/>
                  </w:tcBorders>
                  <w:shd w:val="clear" w:color="auto" w:fill="A8D08D" w:themeFill="accent6" w:themeFillTint="99"/>
                </w:tcPr>
                <w:p w:rsidR="00552E7C" w:rsidRPr="006B21A2" w:rsidRDefault="00344D0C" w:rsidP="00344D0C">
                  <w:pPr>
                    <w:ind w:left="171" w:hanging="171"/>
                    <w:jc w:val="center"/>
                    <w:rPr>
                      <w:rFonts w:ascii="ITC Avant Garde" w:hAnsi="ITC Avant Garde"/>
                      <w:sz w:val="18"/>
                      <w:szCs w:val="18"/>
                    </w:rPr>
                  </w:pPr>
                  <w:r w:rsidRPr="006B21A2">
                    <w:rPr>
                      <w:rFonts w:ascii="ITC Avant Garde" w:hAnsi="ITC Avant Garde"/>
                      <w:sz w:val="18"/>
                      <w:szCs w:val="18"/>
                    </w:rPr>
                    <w:tab/>
                  </w:r>
                </w:p>
                <w:p w:rsidR="00344D0C" w:rsidRPr="006B21A2" w:rsidRDefault="00B15AF6" w:rsidP="00344D0C">
                  <w:pPr>
                    <w:ind w:left="171" w:hanging="171"/>
                    <w:jc w:val="center"/>
                    <w:rPr>
                      <w:rFonts w:ascii="ITC Avant Garde" w:hAnsi="ITC Avant Garde"/>
                      <w:b/>
                      <w:sz w:val="18"/>
                      <w:szCs w:val="18"/>
                    </w:rPr>
                  </w:pPr>
                  <w:r w:rsidRPr="006B21A2">
                    <w:rPr>
                      <w:rFonts w:ascii="ITC Avant Garde" w:hAnsi="ITC Avant Garde"/>
                      <w:b/>
                      <w:sz w:val="18"/>
                      <w:szCs w:val="18"/>
                    </w:rPr>
                    <w:t xml:space="preserve">Proporcione </w:t>
                  </w:r>
                  <w:r w:rsidR="003A524A" w:rsidRPr="006B21A2">
                    <w:rPr>
                      <w:rFonts w:ascii="ITC Avant Garde" w:hAnsi="ITC Avant Garde"/>
                      <w:b/>
                      <w:sz w:val="18"/>
                      <w:szCs w:val="18"/>
                    </w:rPr>
                    <w:t>un</w:t>
                  </w:r>
                  <w:r w:rsidRPr="006B21A2">
                    <w:rPr>
                      <w:rFonts w:ascii="ITC Avant Garde" w:hAnsi="ITC Avant Garde"/>
                      <w:b/>
                      <w:sz w:val="18"/>
                      <w:szCs w:val="18"/>
                    </w:rPr>
                    <w:t xml:space="preserve"> d</w:t>
                  </w:r>
                  <w:r w:rsidR="00344D0C" w:rsidRPr="006B21A2">
                    <w:rPr>
                      <w:rFonts w:ascii="ITC Avant Garde" w:hAnsi="ITC Avant Garde"/>
                      <w:b/>
                      <w:sz w:val="18"/>
                      <w:szCs w:val="18"/>
                    </w:rPr>
                    <w:t>iagrama de flujo</w:t>
                  </w:r>
                  <w:r w:rsidR="0082308D" w:rsidRPr="006B21A2">
                    <w:rPr>
                      <w:rStyle w:val="Refdenotaalpie"/>
                      <w:rFonts w:ascii="ITC Avant Garde" w:hAnsi="ITC Avant Garde"/>
                      <w:b/>
                      <w:sz w:val="18"/>
                      <w:szCs w:val="18"/>
                    </w:rPr>
                    <w:footnoteReference w:id="3"/>
                  </w:r>
                  <w:r w:rsidR="003A524A" w:rsidRPr="006B21A2">
                    <w:rPr>
                      <w:rFonts w:ascii="ITC Avant Garde" w:hAnsi="ITC Avant Garde"/>
                      <w:b/>
                      <w:sz w:val="18"/>
                      <w:szCs w:val="18"/>
                    </w:rPr>
                    <w:t xml:space="preserve"> del</w:t>
                  </w:r>
                  <w:r w:rsidR="00344D0C" w:rsidRPr="006B21A2">
                    <w:rPr>
                      <w:rFonts w:ascii="ITC Avant Garde" w:hAnsi="ITC Avant Garde"/>
                      <w:b/>
                      <w:sz w:val="18"/>
                      <w:szCs w:val="18"/>
                    </w:rPr>
                    <w:t xml:space="preserve"> </w:t>
                  </w:r>
                  <w:r w:rsidR="003A524A" w:rsidRPr="006B21A2">
                    <w:rPr>
                      <w:rFonts w:ascii="ITC Avant Garde" w:hAnsi="ITC Avant Garde"/>
                      <w:b/>
                      <w:sz w:val="18"/>
                      <w:szCs w:val="18"/>
                    </w:rPr>
                    <w:t>proceso interno que generará en el Instituto cada uno de los trámites identificados</w:t>
                  </w:r>
                </w:p>
                <w:p w:rsidR="00341560" w:rsidRPr="006B21A2" w:rsidRDefault="00341560" w:rsidP="00552E7C">
                  <w:pPr>
                    <w:rPr>
                      <w:rFonts w:ascii="ITC Avant Garde" w:hAnsi="ITC Avant Garde"/>
                      <w:b/>
                      <w:sz w:val="18"/>
                      <w:szCs w:val="18"/>
                    </w:rPr>
                  </w:pPr>
                </w:p>
              </w:tc>
            </w:tr>
            <w:tr w:rsidR="00344D0C" w:rsidRPr="006B21A2" w:rsidTr="002025CB">
              <w:trPr>
                <w:jc w:val="right"/>
              </w:trPr>
              <w:tc>
                <w:tcPr>
                  <w:tcW w:w="8529" w:type="dxa"/>
                  <w:tcBorders>
                    <w:left w:val="single" w:sz="4" w:space="0" w:color="auto"/>
                  </w:tcBorders>
                  <w:shd w:val="clear" w:color="auto" w:fill="FFFFFF" w:themeFill="background1"/>
                </w:tcPr>
                <w:p w:rsidR="00344D0C" w:rsidRPr="006B21A2" w:rsidRDefault="00344D0C" w:rsidP="00344D0C">
                  <w:pPr>
                    <w:ind w:left="171" w:hanging="171"/>
                    <w:rPr>
                      <w:rFonts w:ascii="ITC Avant Garde" w:hAnsi="ITC Avant Garde"/>
                      <w:sz w:val="18"/>
                      <w:szCs w:val="18"/>
                    </w:rPr>
                  </w:pPr>
                </w:p>
                <w:p w:rsidR="00344D0C" w:rsidRPr="006B21A2" w:rsidRDefault="00020A44" w:rsidP="00344D0C">
                  <w:pPr>
                    <w:ind w:left="171" w:hanging="171"/>
                    <w:rPr>
                      <w:rFonts w:ascii="ITC Avant Garde" w:hAnsi="ITC Avant Garde"/>
                      <w:sz w:val="18"/>
                      <w:szCs w:val="18"/>
                    </w:rPr>
                  </w:pPr>
                  <w:r>
                    <w:rPr>
                      <w:rFonts w:ascii="ITC Avant Garde" w:hAnsi="ITC Avant Garde"/>
                      <w:noProof/>
                      <w:lang w:eastAsia="es-MX"/>
                    </w:rPr>
                    <w:drawing>
                      <wp:inline distT="0" distB="0" distL="0" distR="0" wp14:anchorId="547E3588" wp14:editId="08D885C4">
                        <wp:extent cx="5140325" cy="1906438"/>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66294" cy="1953157"/>
                                </a:xfrm>
                                <a:prstGeom prst="rect">
                                  <a:avLst/>
                                </a:prstGeom>
                                <a:noFill/>
                              </pic:spPr>
                            </pic:pic>
                          </a:graphicData>
                        </a:graphic>
                      </wp:inline>
                    </w:drawing>
                  </w:r>
                </w:p>
                <w:p w:rsidR="00344D0C" w:rsidRPr="006B21A2" w:rsidRDefault="00344D0C" w:rsidP="00344D0C">
                  <w:pPr>
                    <w:ind w:left="171" w:hanging="171"/>
                    <w:rPr>
                      <w:rFonts w:ascii="ITC Avant Garde" w:hAnsi="ITC Avant Garde"/>
                      <w:sz w:val="18"/>
                      <w:szCs w:val="18"/>
                    </w:rPr>
                  </w:pPr>
                </w:p>
                <w:p w:rsidR="00344D0C" w:rsidRPr="006B21A2" w:rsidRDefault="00344D0C" w:rsidP="00344D0C">
                  <w:pPr>
                    <w:ind w:left="171" w:hanging="171"/>
                    <w:rPr>
                      <w:rFonts w:ascii="ITC Avant Garde" w:hAnsi="ITC Avant Garde"/>
                      <w:sz w:val="18"/>
                      <w:szCs w:val="18"/>
                    </w:rPr>
                  </w:pPr>
                </w:p>
                <w:p w:rsidR="00344D0C" w:rsidRPr="006B21A2" w:rsidRDefault="00344D0C" w:rsidP="00344D0C">
                  <w:pPr>
                    <w:ind w:left="171" w:hanging="171"/>
                    <w:rPr>
                      <w:rFonts w:ascii="ITC Avant Garde" w:hAnsi="ITC Avant Garde"/>
                      <w:sz w:val="18"/>
                      <w:szCs w:val="18"/>
                    </w:rPr>
                  </w:pPr>
                </w:p>
              </w:tc>
            </w:tr>
          </w:tbl>
          <w:p w:rsidR="00505B08" w:rsidRPr="006B21A2" w:rsidRDefault="00505B08" w:rsidP="00225DA6">
            <w:pPr>
              <w:jc w:val="both"/>
              <w:rPr>
                <w:rFonts w:ascii="ITC Avant Garde" w:hAnsi="ITC Avant Garde"/>
                <w:sz w:val="18"/>
                <w:szCs w:val="18"/>
              </w:rPr>
            </w:pPr>
          </w:p>
          <w:p w:rsidR="00CE3C00" w:rsidRPr="006B21A2" w:rsidRDefault="00CE3C00" w:rsidP="00225DA6">
            <w:pPr>
              <w:jc w:val="both"/>
              <w:rPr>
                <w:rFonts w:ascii="ITC Avant Garde" w:hAnsi="ITC Avant Garde"/>
                <w:sz w:val="18"/>
                <w:szCs w:val="18"/>
              </w:rPr>
            </w:pPr>
          </w:p>
          <w:p w:rsidR="00E84534" w:rsidRPr="006B21A2" w:rsidRDefault="00E84534" w:rsidP="00225DA6">
            <w:pPr>
              <w:jc w:val="both"/>
              <w:rPr>
                <w:rFonts w:ascii="ITC Avant Garde" w:hAnsi="ITC Avant Garde"/>
                <w:sz w:val="18"/>
                <w:szCs w:val="18"/>
              </w:rPr>
            </w:pPr>
          </w:p>
        </w:tc>
      </w:tr>
    </w:tbl>
    <w:p w:rsidR="00DC156F" w:rsidRPr="006B21A2"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6B21A2" w:rsidTr="00CE3C00">
        <w:tc>
          <w:tcPr>
            <w:tcW w:w="8828" w:type="dxa"/>
          </w:tcPr>
          <w:p w:rsidR="00CE3C00" w:rsidRPr="006B21A2" w:rsidRDefault="00CE3C00" w:rsidP="00E21B49">
            <w:pPr>
              <w:jc w:val="both"/>
              <w:rPr>
                <w:rFonts w:ascii="ITC Avant Garde" w:hAnsi="ITC Avant Garde"/>
                <w:b/>
                <w:sz w:val="18"/>
                <w:szCs w:val="18"/>
              </w:rPr>
            </w:pPr>
            <w:r w:rsidRPr="006B21A2">
              <w:rPr>
                <w:rFonts w:ascii="ITC Avant Garde" w:hAnsi="ITC Avant Garde"/>
                <w:b/>
                <w:sz w:val="18"/>
                <w:szCs w:val="18"/>
              </w:rPr>
              <w:t>9.- Identifique las posibles afectaciones a la competencia</w:t>
            </w:r>
            <w:r w:rsidR="00BB5C59" w:rsidRPr="006B21A2">
              <w:rPr>
                <w:rStyle w:val="Refdenotaalpie"/>
                <w:rFonts w:ascii="ITC Avant Garde" w:hAnsi="ITC Avant Garde"/>
                <w:b/>
                <w:sz w:val="18"/>
                <w:szCs w:val="18"/>
              </w:rPr>
              <w:footnoteReference w:id="4"/>
            </w:r>
            <w:r w:rsidRPr="006B21A2">
              <w:rPr>
                <w:rFonts w:ascii="ITC Avant Garde" w:hAnsi="ITC Avant Garde"/>
                <w:b/>
                <w:sz w:val="18"/>
                <w:szCs w:val="18"/>
              </w:rPr>
              <w:t xml:space="preserve"> que la propuesta de regulación pudiera generar a su entrada en vigor.</w:t>
            </w:r>
          </w:p>
          <w:p w:rsidR="00CE3C00" w:rsidRPr="006B21A2" w:rsidRDefault="00CE3C00" w:rsidP="00E21B49">
            <w:pPr>
              <w:jc w:val="both"/>
              <w:rPr>
                <w:rFonts w:ascii="ITC Avant Garde" w:hAnsi="ITC Avant Garde"/>
                <w:sz w:val="18"/>
                <w:szCs w:val="18"/>
              </w:rPr>
            </w:pPr>
          </w:p>
          <w:p w:rsidR="00A04442" w:rsidRPr="006B21A2"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6B21A2" w:rsidTr="00B73435">
              <w:tc>
                <w:tcPr>
                  <w:tcW w:w="8602" w:type="dxa"/>
                  <w:gridSpan w:val="2"/>
                  <w:shd w:val="clear" w:color="auto" w:fill="A8D08D" w:themeFill="accent6" w:themeFillTint="99"/>
                </w:tcPr>
                <w:p w:rsidR="00B73435" w:rsidRPr="006B21A2" w:rsidRDefault="00B73435" w:rsidP="00DC2B70">
                  <w:pPr>
                    <w:jc w:val="center"/>
                    <w:rPr>
                      <w:rFonts w:ascii="ITC Avant Garde" w:hAnsi="ITC Avant Garde"/>
                      <w:b/>
                      <w:sz w:val="18"/>
                      <w:szCs w:val="18"/>
                    </w:rPr>
                  </w:pPr>
                  <w:r w:rsidRPr="006B21A2">
                    <w:rPr>
                      <w:rFonts w:ascii="ITC Avant Garde" w:hAnsi="ITC Avant Garde"/>
                      <w:b/>
                      <w:sz w:val="18"/>
                      <w:szCs w:val="18"/>
                    </w:rPr>
                    <w:t>¿Limita el número o rango de proveedores</w:t>
                  </w:r>
                  <w:r w:rsidR="006C5932" w:rsidRPr="006B21A2">
                    <w:rPr>
                      <w:rFonts w:ascii="ITC Avant Garde" w:hAnsi="ITC Avant Garde"/>
                      <w:b/>
                      <w:sz w:val="18"/>
                      <w:szCs w:val="18"/>
                    </w:rPr>
                    <w:t xml:space="preserve"> de </w:t>
                  </w:r>
                  <w:r w:rsidR="00DC2B70" w:rsidRPr="006B21A2">
                    <w:rPr>
                      <w:rFonts w:ascii="ITC Avant Garde" w:hAnsi="ITC Avant Garde"/>
                      <w:b/>
                      <w:sz w:val="18"/>
                      <w:szCs w:val="18"/>
                    </w:rPr>
                    <w:t xml:space="preserve">bienes y/o </w:t>
                  </w:r>
                  <w:r w:rsidR="006C5932" w:rsidRPr="006B21A2">
                    <w:rPr>
                      <w:rFonts w:ascii="ITC Avant Garde" w:hAnsi="ITC Avant Garde"/>
                      <w:b/>
                      <w:sz w:val="18"/>
                      <w:szCs w:val="18"/>
                    </w:rPr>
                    <w:t>servicio</w:t>
                  </w:r>
                  <w:r w:rsidR="00DC2B70" w:rsidRPr="006B21A2">
                    <w:rPr>
                      <w:rFonts w:ascii="ITC Avant Garde" w:hAnsi="ITC Avant Garde"/>
                      <w:b/>
                      <w:sz w:val="18"/>
                      <w:szCs w:val="18"/>
                    </w:rPr>
                    <w:t>s</w:t>
                  </w:r>
                  <w:r w:rsidRPr="006B21A2">
                    <w:rPr>
                      <w:rFonts w:ascii="ITC Avant Garde" w:hAnsi="ITC Avant Garde"/>
                      <w:b/>
                      <w:sz w:val="18"/>
                      <w:szCs w:val="18"/>
                    </w:rPr>
                    <w:t>?</w:t>
                  </w:r>
                </w:p>
              </w:tc>
            </w:tr>
            <w:tr w:rsidR="00CE3C00" w:rsidRPr="006B21A2" w:rsidTr="00CE3C00">
              <w:tc>
                <w:tcPr>
                  <w:tcW w:w="4301" w:type="dxa"/>
                </w:tcPr>
                <w:p w:rsidR="00CE3C00" w:rsidRPr="006B21A2" w:rsidRDefault="00CE3C00" w:rsidP="0082151C">
                  <w:pPr>
                    <w:jc w:val="both"/>
                    <w:rPr>
                      <w:rFonts w:ascii="ITC Avant Garde" w:hAnsi="ITC Avant Garde"/>
                      <w:sz w:val="18"/>
                      <w:szCs w:val="18"/>
                    </w:rPr>
                  </w:pPr>
                  <w:r w:rsidRPr="006B21A2">
                    <w:rPr>
                      <w:rFonts w:ascii="ITC Avant Garde" w:hAnsi="ITC Avant Garde"/>
                      <w:sz w:val="18"/>
                      <w:szCs w:val="18"/>
                    </w:rPr>
                    <w:t xml:space="preserve">¿Otorga derechos exclusivos a </w:t>
                  </w:r>
                  <w:r w:rsidR="0082151C" w:rsidRPr="006B21A2">
                    <w:rPr>
                      <w:rFonts w:ascii="ITC Avant Garde" w:hAnsi="ITC Avant Garde"/>
                      <w:sz w:val="18"/>
                      <w:szCs w:val="18"/>
                    </w:rPr>
                    <w:t xml:space="preserve">algún(os) </w:t>
                  </w:r>
                  <w:r w:rsidRPr="006B21A2">
                    <w:rPr>
                      <w:rFonts w:ascii="ITC Avant Garde" w:hAnsi="ITC Avant Garde"/>
                      <w:sz w:val="18"/>
                      <w:szCs w:val="18"/>
                    </w:rPr>
                    <w:t>proveedor</w:t>
                  </w:r>
                  <w:r w:rsidR="0082151C" w:rsidRPr="006B21A2">
                    <w:rPr>
                      <w:rFonts w:ascii="ITC Avant Garde" w:hAnsi="ITC Avant Garde"/>
                      <w:sz w:val="18"/>
                      <w:szCs w:val="18"/>
                    </w:rPr>
                    <w:t>(es)</w:t>
                  </w:r>
                  <w:r w:rsidRPr="006B21A2">
                    <w:rPr>
                      <w:rFonts w:ascii="ITC Avant Garde" w:hAnsi="ITC Avant Garde"/>
                      <w:sz w:val="18"/>
                      <w:szCs w:val="18"/>
                    </w:rPr>
                    <w:t xml:space="preserve"> para proporcionar bienes o servicios?</w:t>
                  </w:r>
                </w:p>
              </w:tc>
              <w:tc>
                <w:tcPr>
                  <w:tcW w:w="4301" w:type="dxa"/>
                </w:tcPr>
                <w:p w:rsidR="00CE3C00" w:rsidRPr="006B21A2" w:rsidRDefault="00CE3C00" w:rsidP="00DC2B70">
                  <w:pPr>
                    <w:jc w:val="center"/>
                    <w:rPr>
                      <w:rFonts w:ascii="ITC Avant Garde" w:hAnsi="ITC Avant Garde"/>
                      <w:sz w:val="18"/>
                      <w:szCs w:val="18"/>
                    </w:rPr>
                  </w:pPr>
                  <w:r w:rsidRPr="006B21A2">
                    <w:rPr>
                      <w:rFonts w:ascii="ITC Avant Garde" w:hAnsi="ITC Avant Garde"/>
                      <w:sz w:val="18"/>
                      <w:szCs w:val="18"/>
                    </w:rPr>
                    <w:t>S</w:t>
                  </w:r>
                  <w:r w:rsidR="00F81A0C" w:rsidRPr="006B21A2">
                    <w:rPr>
                      <w:rFonts w:ascii="ITC Avant Garde" w:hAnsi="ITC Avant Garde"/>
                      <w:sz w:val="18"/>
                      <w:szCs w:val="18"/>
                    </w:rPr>
                    <w:t>í</w:t>
                  </w:r>
                  <w:r w:rsidRPr="006B21A2">
                    <w:rPr>
                      <w:rFonts w:ascii="ITC Avant Garde" w:hAnsi="ITC Avant Garde"/>
                      <w:sz w:val="18"/>
                      <w:szCs w:val="18"/>
                    </w:rPr>
                    <w:t xml:space="preserve">(   ) No ( </w:t>
                  </w:r>
                  <w:r w:rsidR="00B5791F" w:rsidRPr="006B21A2">
                    <w:rPr>
                      <w:rFonts w:ascii="ITC Avant Garde" w:hAnsi="ITC Avant Garde"/>
                      <w:sz w:val="18"/>
                      <w:szCs w:val="18"/>
                    </w:rPr>
                    <w:t>X</w:t>
                  </w:r>
                  <w:r w:rsidRPr="006B21A2">
                    <w:rPr>
                      <w:rFonts w:ascii="ITC Avant Garde" w:hAnsi="ITC Avant Garde"/>
                      <w:sz w:val="18"/>
                      <w:szCs w:val="18"/>
                    </w:rPr>
                    <w:t xml:space="preserve"> )</w:t>
                  </w:r>
                </w:p>
              </w:tc>
            </w:tr>
            <w:tr w:rsidR="00CE3C00" w:rsidRPr="006B21A2" w:rsidTr="00CE3C00">
              <w:tc>
                <w:tcPr>
                  <w:tcW w:w="4301" w:type="dxa"/>
                </w:tcPr>
                <w:p w:rsidR="00CE3C00" w:rsidRPr="00FB08FD" w:rsidRDefault="00CE3C00" w:rsidP="00E21B49">
                  <w:pPr>
                    <w:jc w:val="both"/>
                    <w:rPr>
                      <w:rFonts w:ascii="ITC Avant Garde" w:hAnsi="ITC Avant Garde"/>
                      <w:sz w:val="18"/>
                      <w:szCs w:val="18"/>
                    </w:rPr>
                  </w:pPr>
                  <w:r w:rsidRPr="00FB08FD">
                    <w:rPr>
                      <w:rFonts w:ascii="ITC Avant Garde" w:hAnsi="ITC Avant Garde"/>
                      <w:sz w:val="18"/>
                      <w:szCs w:val="18"/>
                    </w:rPr>
                    <w:lastRenderedPageBreak/>
                    <w:t>¿Establece un proceso de licencia, permiso o autorización como requisito de funcionamiento</w:t>
                  </w:r>
                  <w:r w:rsidR="00A22A4C" w:rsidRPr="00FB08FD">
                    <w:rPr>
                      <w:rFonts w:ascii="ITC Avant Garde" w:hAnsi="ITC Avant Garde"/>
                      <w:sz w:val="18"/>
                      <w:szCs w:val="18"/>
                    </w:rPr>
                    <w:t xml:space="preserve"> o actividades adicionales</w:t>
                  </w:r>
                  <w:r w:rsidRPr="00FB08FD">
                    <w:rPr>
                      <w:rFonts w:ascii="ITC Avant Garde" w:hAnsi="ITC Avant Garde"/>
                      <w:sz w:val="18"/>
                      <w:szCs w:val="18"/>
                    </w:rPr>
                    <w:t>?</w:t>
                  </w:r>
                </w:p>
              </w:tc>
              <w:tc>
                <w:tcPr>
                  <w:tcW w:w="4301" w:type="dxa"/>
                </w:tcPr>
                <w:p w:rsidR="00CE3C00" w:rsidRPr="00FB08FD" w:rsidRDefault="00B73435" w:rsidP="00E45B18">
                  <w:pPr>
                    <w:jc w:val="center"/>
                    <w:rPr>
                      <w:rFonts w:ascii="ITC Avant Garde" w:hAnsi="ITC Avant Garde"/>
                      <w:sz w:val="18"/>
                      <w:szCs w:val="18"/>
                    </w:rPr>
                  </w:pPr>
                  <w:r w:rsidRPr="00FB08FD">
                    <w:rPr>
                      <w:rFonts w:ascii="ITC Avant Garde" w:hAnsi="ITC Avant Garde"/>
                      <w:sz w:val="18"/>
                      <w:szCs w:val="18"/>
                    </w:rPr>
                    <w:t>S</w:t>
                  </w:r>
                  <w:r w:rsidR="00DC2B70" w:rsidRPr="00FB08FD">
                    <w:rPr>
                      <w:rFonts w:ascii="ITC Avant Garde" w:hAnsi="ITC Avant Garde"/>
                      <w:sz w:val="18"/>
                      <w:szCs w:val="18"/>
                    </w:rPr>
                    <w:t>í</w:t>
                  </w:r>
                  <w:r w:rsidRPr="00FB08FD">
                    <w:rPr>
                      <w:rFonts w:ascii="ITC Avant Garde" w:hAnsi="ITC Avant Garde"/>
                      <w:sz w:val="18"/>
                      <w:szCs w:val="18"/>
                    </w:rPr>
                    <w:t xml:space="preserve"> ( </w:t>
                  </w:r>
                  <w:r w:rsidR="00E45B18" w:rsidRPr="00FB08FD">
                    <w:rPr>
                      <w:rFonts w:ascii="ITC Avant Garde" w:hAnsi="ITC Avant Garde"/>
                      <w:sz w:val="18"/>
                      <w:szCs w:val="18"/>
                    </w:rPr>
                    <w:t>X</w:t>
                  </w:r>
                  <w:r w:rsidRPr="00FB08FD">
                    <w:rPr>
                      <w:rFonts w:ascii="ITC Avant Garde" w:hAnsi="ITC Avant Garde"/>
                      <w:sz w:val="18"/>
                      <w:szCs w:val="18"/>
                    </w:rPr>
                    <w:t xml:space="preserve">  ) No (   )</w:t>
                  </w:r>
                </w:p>
              </w:tc>
            </w:tr>
            <w:tr w:rsidR="00CE3C00" w:rsidRPr="006B21A2" w:rsidTr="00CE3C00">
              <w:tc>
                <w:tcPr>
                  <w:tcW w:w="4301" w:type="dxa"/>
                </w:tcPr>
                <w:p w:rsidR="00CE3C00" w:rsidRPr="006B21A2" w:rsidRDefault="00B73435" w:rsidP="00E21B49">
                  <w:pPr>
                    <w:jc w:val="both"/>
                    <w:rPr>
                      <w:rFonts w:ascii="ITC Avant Garde" w:hAnsi="ITC Avant Garde"/>
                      <w:sz w:val="18"/>
                      <w:szCs w:val="18"/>
                    </w:rPr>
                  </w:pPr>
                  <w:r w:rsidRPr="006B21A2">
                    <w:rPr>
                      <w:rFonts w:ascii="ITC Avant Garde" w:hAnsi="ITC Avant Garde"/>
                      <w:sz w:val="18"/>
                      <w:szCs w:val="18"/>
                    </w:rPr>
                    <w:t xml:space="preserve">¿Limita la capacidad de algún(os) </w:t>
                  </w:r>
                  <w:bookmarkStart w:id="0" w:name="_GoBack"/>
                  <w:bookmarkEnd w:id="0"/>
                  <w:r w:rsidRPr="006B21A2">
                    <w:rPr>
                      <w:rFonts w:ascii="ITC Avant Garde" w:hAnsi="ITC Avant Garde"/>
                      <w:sz w:val="18"/>
                      <w:szCs w:val="18"/>
                    </w:rPr>
                    <w:t>proveedor(es) para proporcionar un bien o servicio?</w:t>
                  </w:r>
                </w:p>
              </w:tc>
              <w:tc>
                <w:tcPr>
                  <w:tcW w:w="4301" w:type="dxa"/>
                </w:tcPr>
                <w:p w:rsidR="00CE3C00" w:rsidRPr="006B21A2" w:rsidRDefault="00B73435" w:rsidP="00B73435">
                  <w:pPr>
                    <w:jc w:val="center"/>
                    <w:rPr>
                      <w:rFonts w:ascii="ITC Avant Garde" w:hAnsi="ITC Avant Garde"/>
                      <w:sz w:val="18"/>
                      <w:szCs w:val="18"/>
                    </w:rPr>
                  </w:pPr>
                  <w:r w:rsidRPr="006B21A2">
                    <w:rPr>
                      <w:rFonts w:ascii="ITC Avant Garde" w:hAnsi="ITC Avant Garde"/>
                      <w:sz w:val="18"/>
                      <w:szCs w:val="18"/>
                    </w:rPr>
                    <w:t>S</w:t>
                  </w:r>
                  <w:r w:rsidR="00DC2B70" w:rsidRPr="006B21A2">
                    <w:rPr>
                      <w:rFonts w:ascii="ITC Avant Garde" w:hAnsi="ITC Avant Garde"/>
                      <w:sz w:val="18"/>
                      <w:szCs w:val="18"/>
                    </w:rPr>
                    <w:t>í</w:t>
                  </w:r>
                  <w:r w:rsidRPr="006B21A2">
                    <w:rPr>
                      <w:rFonts w:ascii="ITC Avant Garde" w:hAnsi="ITC Avant Garde"/>
                      <w:sz w:val="18"/>
                      <w:szCs w:val="18"/>
                    </w:rPr>
                    <w:t xml:space="preserve"> (   ) No ( </w:t>
                  </w:r>
                  <w:r w:rsidR="00B5791F" w:rsidRPr="006B21A2">
                    <w:rPr>
                      <w:rFonts w:ascii="ITC Avant Garde" w:hAnsi="ITC Avant Garde"/>
                      <w:sz w:val="18"/>
                      <w:szCs w:val="18"/>
                    </w:rPr>
                    <w:t>X</w:t>
                  </w:r>
                  <w:r w:rsidRPr="006B21A2">
                    <w:rPr>
                      <w:rFonts w:ascii="ITC Avant Garde" w:hAnsi="ITC Avant Garde"/>
                      <w:sz w:val="18"/>
                      <w:szCs w:val="18"/>
                    </w:rPr>
                    <w:t xml:space="preserve">  )</w:t>
                  </w:r>
                </w:p>
              </w:tc>
            </w:tr>
            <w:tr w:rsidR="00CE3C00" w:rsidRPr="006B21A2" w:rsidTr="00CE3C00">
              <w:tc>
                <w:tcPr>
                  <w:tcW w:w="4301" w:type="dxa"/>
                </w:tcPr>
                <w:p w:rsidR="00CE3C00" w:rsidRPr="006B21A2" w:rsidRDefault="00B73435" w:rsidP="00E21B49">
                  <w:pPr>
                    <w:jc w:val="both"/>
                    <w:rPr>
                      <w:rFonts w:ascii="ITC Avant Garde" w:hAnsi="ITC Avant Garde"/>
                      <w:sz w:val="18"/>
                      <w:szCs w:val="18"/>
                    </w:rPr>
                  </w:pPr>
                  <w:r w:rsidRPr="006B21A2">
                    <w:rPr>
                      <w:rFonts w:ascii="ITC Avant Garde" w:hAnsi="ITC Avant Garde"/>
                      <w:sz w:val="18"/>
                      <w:szCs w:val="18"/>
                    </w:rPr>
                    <w:t>¿Eleva significativamente el costo de entrada o salida de un proveedor?</w:t>
                  </w:r>
                </w:p>
              </w:tc>
              <w:tc>
                <w:tcPr>
                  <w:tcW w:w="4301" w:type="dxa"/>
                </w:tcPr>
                <w:p w:rsidR="00CE3C00" w:rsidRPr="006B21A2" w:rsidRDefault="00DC2B70" w:rsidP="00B73435">
                  <w:pPr>
                    <w:jc w:val="center"/>
                    <w:rPr>
                      <w:rFonts w:ascii="ITC Avant Garde" w:hAnsi="ITC Avant Garde"/>
                      <w:sz w:val="18"/>
                      <w:szCs w:val="18"/>
                    </w:rPr>
                  </w:pPr>
                  <w:r w:rsidRPr="006B21A2">
                    <w:rPr>
                      <w:rFonts w:ascii="ITC Avant Garde" w:hAnsi="ITC Avant Garde"/>
                      <w:sz w:val="18"/>
                      <w:szCs w:val="18"/>
                    </w:rPr>
                    <w:t>Sí</w:t>
                  </w:r>
                  <w:r w:rsidR="00B73435" w:rsidRPr="006B21A2">
                    <w:rPr>
                      <w:rFonts w:ascii="ITC Avant Garde" w:hAnsi="ITC Avant Garde"/>
                      <w:sz w:val="18"/>
                      <w:szCs w:val="18"/>
                    </w:rPr>
                    <w:t xml:space="preserve"> (   ) No ( </w:t>
                  </w:r>
                  <w:r w:rsidR="00B5791F" w:rsidRPr="006B21A2">
                    <w:rPr>
                      <w:rFonts w:ascii="ITC Avant Garde" w:hAnsi="ITC Avant Garde"/>
                      <w:sz w:val="18"/>
                      <w:szCs w:val="18"/>
                    </w:rPr>
                    <w:t>X</w:t>
                  </w:r>
                  <w:r w:rsidR="00B73435" w:rsidRPr="006B21A2">
                    <w:rPr>
                      <w:rFonts w:ascii="ITC Avant Garde" w:hAnsi="ITC Avant Garde"/>
                      <w:sz w:val="18"/>
                      <w:szCs w:val="18"/>
                    </w:rPr>
                    <w:t xml:space="preserve">  )</w:t>
                  </w:r>
                </w:p>
              </w:tc>
            </w:tr>
            <w:tr w:rsidR="00CE3C00" w:rsidRPr="006B21A2" w:rsidTr="00CE3C00">
              <w:tc>
                <w:tcPr>
                  <w:tcW w:w="4301" w:type="dxa"/>
                </w:tcPr>
                <w:p w:rsidR="00CE3C00" w:rsidRPr="006B21A2" w:rsidRDefault="00B73435" w:rsidP="00E21B49">
                  <w:pPr>
                    <w:jc w:val="both"/>
                    <w:rPr>
                      <w:rFonts w:ascii="ITC Avant Garde" w:hAnsi="ITC Avant Garde"/>
                      <w:sz w:val="18"/>
                      <w:szCs w:val="18"/>
                    </w:rPr>
                  </w:pPr>
                  <w:r w:rsidRPr="006B21A2">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rsidR="00CE3C00" w:rsidRPr="006B21A2" w:rsidRDefault="00B73435" w:rsidP="00B73435">
                  <w:pPr>
                    <w:jc w:val="center"/>
                    <w:rPr>
                      <w:rFonts w:ascii="ITC Avant Garde" w:hAnsi="ITC Avant Garde"/>
                      <w:sz w:val="18"/>
                      <w:szCs w:val="18"/>
                    </w:rPr>
                  </w:pPr>
                  <w:r w:rsidRPr="006B21A2">
                    <w:rPr>
                      <w:rFonts w:ascii="ITC Avant Garde" w:hAnsi="ITC Avant Garde"/>
                      <w:sz w:val="18"/>
                      <w:szCs w:val="18"/>
                    </w:rPr>
                    <w:t>S</w:t>
                  </w:r>
                  <w:r w:rsidR="00DC2B70" w:rsidRPr="006B21A2">
                    <w:rPr>
                      <w:rFonts w:ascii="ITC Avant Garde" w:hAnsi="ITC Avant Garde"/>
                      <w:sz w:val="18"/>
                      <w:szCs w:val="18"/>
                    </w:rPr>
                    <w:t>í</w:t>
                  </w:r>
                  <w:r w:rsidRPr="006B21A2">
                    <w:rPr>
                      <w:rFonts w:ascii="ITC Avant Garde" w:hAnsi="ITC Avant Garde"/>
                      <w:sz w:val="18"/>
                      <w:szCs w:val="18"/>
                    </w:rPr>
                    <w:t xml:space="preserve"> (   ) No ( </w:t>
                  </w:r>
                  <w:r w:rsidR="00B5791F" w:rsidRPr="006B21A2">
                    <w:rPr>
                      <w:rFonts w:ascii="ITC Avant Garde" w:hAnsi="ITC Avant Garde"/>
                      <w:sz w:val="18"/>
                      <w:szCs w:val="18"/>
                    </w:rPr>
                    <w:t>X</w:t>
                  </w:r>
                  <w:r w:rsidRPr="006B21A2">
                    <w:rPr>
                      <w:rFonts w:ascii="ITC Avant Garde" w:hAnsi="ITC Avant Garde"/>
                      <w:sz w:val="18"/>
                      <w:szCs w:val="18"/>
                    </w:rPr>
                    <w:t xml:space="preserve">  )</w:t>
                  </w:r>
                </w:p>
              </w:tc>
            </w:tr>
          </w:tbl>
          <w:p w:rsidR="00CE3C00" w:rsidRPr="006B21A2" w:rsidRDefault="00CE3C00" w:rsidP="00E21B49">
            <w:pPr>
              <w:jc w:val="both"/>
              <w:rPr>
                <w:rFonts w:ascii="ITC Avant Garde" w:hAnsi="ITC Avant Garde"/>
                <w:sz w:val="18"/>
                <w:szCs w:val="18"/>
              </w:rPr>
            </w:pPr>
          </w:p>
          <w:p w:rsidR="00B73435" w:rsidRPr="006B21A2" w:rsidRDefault="00B73435" w:rsidP="00E21B49">
            <w:pPr>
              <w:jc w:val="both"/>
              <w:rPr>
                <w:rFonts w:ascii="ITC Avant Garde" w:hAnsi="ITC Avant Garde"/>
                <w:sz w:val="18"/>
                <w:szCs w:val="18"/>
              </w:rPr>
            </w:pPr>
          </w:p>
          <w:p w:rsidR="00B73435" w:rsidRPr="006B21A2"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6B21A2" w:rsidTr="0082151C">
              <w:tc>
                <w:tcPr>
                  <w:tcW w:w="8602" w:type="dxa"/>
                  <w:gridSpan w:val="2"/>
                  <w:shd w:val="clear" w:color="auto" w:fill="A8D08D" w:themeFill="accent6" w:themeFillTint="99"/>
                </w:tcPr>
                <w:p w:rsidR="00B73435" w:rsidRPr="006B21A2" w:rsidRDefault="00B73435" w:rsidP="00B73435">
                  <w:pPr>
                    <w:jc w:val="center"/>
                    <w:rPr>
                      <w:rFonts w:ascii="ITC Avant Garde" w:hAnsi="ITC Avant Garde"/>
                      <w:b/>
                      <w:sz w:val="18"/>
                      <w:szCs w:val="18"/>
                    </w:rPr>
                  </w:pPr>
                  <w:r w:rsidRPr="006B21A2">
                    <w:rPr>
                      <w:rFonts w:ascii="ITC Avant Garde" w:hAnsi="ITC Avant Garde"/>
                      <w:b/>
                      <w:sz w:val="18"/>
                      <w:szCs w:val="18"/>
                    </w:rPr>
                    <w:t xml:space="preserve">¿Limita la capacidad de los proveedores </w:t>
                  </w:r>
                  <w:r w:rsidR="006C5932" w:rsidRPr="006B21A2">
                    <w:rPr>
                      <w:rFonts w:ascii="ITC Avant Garde" w:hAnsi="ITC Avant Garde"/>
                      <w:b/>
                      <w:sz w:val="18"/>
                      <w:szCs w:val="18"/>
                    </w:rPr>
                    <w:t>de servicio</w:t>
                  </w:r>
                  <w:r w:rsidRPr="006B21A2">
                    <w:rPr>
                      <w:rFonts w:ascii="ITC Avant Garde" w:hAnsi="ITC Avant Garde"/>
                      <w:b/>
                      <w:sz w:val="18"/>
                      <w:szCs w:val="18"/>
                    </w:rPr>
                    <w:t xml:space="preserve"> para competir?</w:t>
                  </w:r>
                </w:p>
              </w:tc>
            </w:tr>
            <w:tr w:rsidR="00B73435" w:rsidRPr="006B21A2" w:rsidTr="0082151C">
              <w:tc>
                <w:tcPr>
                  <w:tcW w:w="4301" w:type="dxa"/>
                </w:tcPr>
                <w:p w:rsidR="00B73435" w:rsidRPr="006B21A2" w:rsidRDefault="00B73435" w:rsidP="00B73435">
                  <w:pPr>
                    <w:jc w:val="both"/>
                    <w:rPr>
                      <w:rFonts w:ascii="ITC Avant Garde" w:hAnsi="ITC Avant Garde"/>
                      <w:sz w:val="18"/>
                      <w:szCs w:val="18"/>
                    </w:rPr>
                  </w:pPr>
                  <w:r w:rsidRPr="006B21A2">
                    <w:rPr>
                      <w:rFonts w:ascii="ITC Avant Garde" w:hAnsi="ITC Avant Garde"/>
                      <w:sz w:val="18"/>
                      <w:szCs w:val="18"/>
                    </w:rPr>
                    <w:t>¿Controla o influye sustancialmente en los precios de algún bien o servicio?</w:t>
                  </w:r>
                  <w:r w:rsidR="0082151C" w:rsidRPr="006B21A2">
                    <w:rPr>
                      <w:rFonts w:ascii="ITC Avant Garde" w:hAnsi="ITC Avant Garde"/>
                      <w:sz w:val="18"/>
                      <w:szCs w:val="18"/>
                    </w:rPr>
                    <w:t xml:space="preserve"> (por ejemplo, establece precios máximos o mínimos, o algún mecanismo de control de precios o de abasto de</w:t>
                  </w:r>
                  <w:r w:rsidR="00AE41C1" w:rsidRPr="006B21A2">
                    <w:rPr>
                      <w:rFonts w:ascii="ITC Avant Garde" w:hAnsi="ITC Avant Garde"/>
                      <w:sz w:val="18"/>
                      <w:szCs w:val="18"/>
                    </w:rPr>
                    <w:t>l bien</w:t>
                  </w:r>
                  <w:r w:rsidR="0082151C" w:rsidRPr="006B21A2">
                    <w:rPr>
                      <w:rFonts w:ascii="ITC Avant Garde" w:hAnsi="ITC Avant Garde"/>
                      <w:sz w:val="18"/>
                      <w:szCs w:val="18"/>
                    </w:rPr>
                    <w:t xml:space="preserve"> </w:t>
                  </w:r>
                  <w:r w:rsidR="00AE41C1" w:rsidRPr="006B21A2">
                    <w:rPr>
                      <w:rFonts w:ascii="ITC Avant Garde" w:hAnsi="ITC Avant Garde"/>
                      <w:sz w:val="18"/>
                      <w:szCs w:val="18"/>
                    </w:rPr>
                    <w:t>o servicio</w:t>
                  </w:r>
                  <w:r w:rsidR="0082151C" w:rsidRPr="006B21A2">
                    <w:rPr>
                      <w:rFonts w:ascii="ITC Avant Garde" w:hAnsi="ITC Avant Garde"/>
                      <w:sz w:val="18"/>
                      <w:szCs w:val="18"/>
                    </w:rPr>
                    <w:t>)</w:t>
                  </w:r>
                </w:p>
              </w:tc>
              <w:tc>
                <w:tcPr>
                  <w:tcW w:w="4301" w:type="dxa"/>
                </w:tcPr>
                <w:p w:rsidR="00B73435" w:rsidRPr="006B21A2" w:rsidRDefault="00B73435" w:rsidP="00B73435">
                  <w:pPr>
                    <w:jc w:val="center"/>
                    <w:rPr>
                      <w:rFonts w:ascii="ITC Avant Garde" w:hAnsi="ITC Avant Garde"/>
                      <w:sz w:val="18"/>
                      <w:szCs w:val="18"/>
                    </w:rPr>
                  </w:pPr>
                  <w:r w:rsidRPr="006B21A2">
                    <w:rPr>
                      <w:rFonts w:ascii="ITC Avant Garde" w:hAnsi="ITC Avant Garde"/>
                      <w:sz w:val="18"/>
                      <w:szCs w:val="18"/>
                    </w:rPr>
                    <w:t>S</w:t>
                  </w:r>
                  <w:r w:rsidR="0082151C" w:rsidRPr="006B21A2">
                    <w:rPr>
                      <w:rFonts w:ascii="ITC Avant Garde" w:hAnsi="ITC Avant Garde"/>
                      <w:sz w:val="18"/>
                      <w:szCs w:val="18"/>
                    </w:rPr>
                    <w:t>í</w:t>
                  </w:r>
                  <w:r w:rsidRPr="006B21A2">
                    <w:rPr>
                      <w:rFonts w:ascii="ITC Avant Garde" w:hAnsi="ITC Avant Garde"/>
                      <w:sz w:val="18"/>
                      <w:szCs w:val="18"/>
                    </w:rPr>
                    <w:t xml:space="preserve"> (   ) No ( </w:t>
                  </w:r>
                  <w:r w:rsidR="00B5791F" w:rsidRPr="006B21A2">
                    <w:rPr>
                      <w:rFonts w:ascii="ITC Avant Garde" w:hAnsi="ITC Avant Garde"/>
                      <w:sz w:val="18"/>
                      <w:szCs w:val="18"/>
                    </w:rPr>
                    <w:t>X</w:t>
                  </w:r>
                  <w:r w:rsidRPr="006B21A2">
                    <w:rPr>
                      <w:rFonts w:ascii="ITC Avant Garde" w:hAnsi="ITC Avant Garde"/>
                      <w:sz w:val="18"/>
                      <w:szCs w:val="18"/>
                    </w:rPr>
                    <w:t xml:space="preserve">  )</w:t>
                  </w:r>
                </w:p>
              </w:tc>
            </w:tr>
            <w:tr w:rsidR="00DC2B70" w:rsidRPr="006B21A2" w:rsidTr="0082151C">
              <w:tc>
                <w:tcPr>
                  <w:tcW w:w="4301" w:type="dxa"/>
                </w:tcPr>
                <w:p w:rsidR="00DC2B70" w:rsidRPr="006B21A2" w:rsidRDefault="00DC2B70" w:rsidP="00CE2F13">
                  <w:pPr>
                    <w:pStyle w:val="Textocomentario"/>
                    <w:jc w:val="both"/>
                    <w:rPr>
                      <w:rFonts w:ascii="ITC Avant Garde" w:hAnsi="ITC Avant Garde"/>
                      <w:sz w:val="18"/>
                      <w:szCs w:val="18"/>
                    </w:rPr>
                  </w:pPr>
                  <w:r w:rsidRPr="006B21A2">
                    <w:rPr>
                      <w:rFonts w:ascii="ITC Avant Garde" w:hAnsi="ITC Avant Garde"/>
                      <w:sz w:val="18"/>
                      <w:szCs w:val="18"/>
                    </w:rPr>
                    <w:t>¿Establece el uso obligatorio o favorece el uso de alguna tecnología en particular?</w:t>
                  </w:r>
                </w:p>
              </w:tc>
              <w:tc>
                <w:tcPr>
                  <w:tcW w:w="4301" w:type="dxa"/>
                </w:tcPr>
                <w:p w:rsidR="00DC2B70" w:rsidRPr="006B21A2" w:rsidRDefault="00CE2F13" w:rsidP="00B73435">
                  <w:pPr>
                    <w:jc w:val="center"/>
                    <w:rPr>
                      <w:rFonts w:ascii="ITC Avant Garde" w:hAnsi="ITC Avant Garde"/>
                      <w:sz w:val="18"/>
                      <w:szCs w:val="18"/>
                    </w:rPr>
                  </w:pPr>
                  <w:r w:rsidRPr="006B21A2">
                    <w:rPr>
                      <w:rFonts w:ascii="ITC Avant Garde" w:hAnsi="ITC Avant Garde"/>
                      <w:sz w:val="18"/>
                      <w:szCs w:val="18"/>
                    </w:rPr>
                    <w:t xml:space="preserve">Sí (   ) No ( </w:t>
                  </w:r>
                  <w:r w:rsidR="00B5791F" w:rsidRPr="006B21A2">
                    <w:rPr>
                      <w:rFonts w:ascii="ITC Avant Garde" w:hAnsi="ITC Avant Garde"/>
                      <w:sz w:val="18"/>
                      <w:szCs w:val="18"/>
                    </w:rPr>
                    <w:t>X</w:t>
                  </w:r>
                  <w:r w:rsidRPr="006B21A2">
                    <w:rPr>
                      <w:rFonts w:ascii="ITC Avant Garde" w:hAnsi="ITC Avant Garde"/>
                      <w:sz w:val="18"/>
                      <w:szCs w:val="18"/>
                    </w:rPr>
                    <w:t xml:space="preserve">  )</w:t>
                  </w:r>
                </w:p>
              </w:tc>
            </w:tr>
            <w:tr w:rsidR="00B73435" w:rsidRPr="006B21A2" w:rsidTr="0082151C">
              <w:tc>
                <w:tcPr>
                  <w:tcW w:w="4301" w:type="dxa"/>
                </w:tcPr>
                <w:p w:rsidR="00B73435" w:rsidRPr="006B21A2" w:rsidRDefault="00B73435" w:rsidP="00B73435">
                  <w:pPr>
                    <w:jc w:val="both"/>
                    <w:rPr>
                      <w:rFonts w:ascii="ITC Avant Garde" w:hAnsi="ITC Avant Garde"/>
                      <w:sz w:val="18"/>
                      <w:szCs w:val="18"/>
                    </w:rPr>
                  </w:pPr>
                  <w:r w:rsidRPr="006B21A2">
                    <w:rPr>
                      <w:rFonts w:ascii="ITC Avant Garde" w:hAnsi="ITC Avant Garde"/>
                      <w:sz w:val="18"/>
                      <w:szCs w:val="18"/>
                    </w:rPr>
                    <w:t>¿Limita la libertad de los proveedores para comercializar o publicitar algún bien o servicio?</w:t>
                  </w:r>
                </w:p>
              </w:tc>
              <w:tc>
                <w:tcPr>
                  <w:tcW w:w="4301" w:type="dxa"/>
                </w:tcPr>
                <w:p w:rsidR="00B73435" w:rsidRPr="006B21A2" w:rsidRDefault="00B73435" w:rsidP="00B73435">
                  <w:pPr>
                    <w:jc w:val="center"/>
                    <w:rPr>
                      <w:rFonts w:ascii="ITC Avant Garde" w:hAnsi="ITC Avant Garde"/>
                      <w:sz w:val="18"/>
                      <w:szCs w:val="18"/>
                    </w:rPr>
                  </w:pPr>
                  <w:r w:rsidRPr="006B21A2">
                    <w:rPr>
                      <w:rFonts w:ascii="ITC Avant Garde" w:hAnsi="ITC Avant Garde"/>
                      <w:sz w:val="18"/>
                      <w:szCs w:val="18"/>
                    </w:rPr>
                    <w:t>S</w:t>
                  </w:r>
                  <w:r w:rsidR="003840A8" w:rsidRPr="006B21A2">
                    <w:rPr>
                      <w:rFonts w:ascii="ITC Avant Garde" w:hAnsi="ITC Avant Garde"/>
                      <w:sz w:val="18"/>
                      <w:szCs w:val="18"/>
                    </w:rPr>
                    <w:t>í</w:t>
                  </w:r>
                  <w:r w:rsidRPr="006B21A2">
                    <w:rPr>
                      <w:rFonts w:ascii="ITC Avant Garde" w:hAnsi="ITC Avant Garde"/>
                      <w:sz w:val="18"/>
                      <w:szCs w:val="18"/>
                    </w:rPr>
                    <w:t xml:space="preserve"> (   ) No ( </w:t>
                  </w:r>
                  <w:r w:rsidR="00B5791F" w:rsidRPr="006B21A2">
                    <w:rPr>
                      <w:rFonts w:ascii="ITC Avant Garde" w:hAnsi="ITC Avant Garde"/>
                      <w:sz w:val="18"/>
                      <w:szCs w:val="18"/>
                    </w:rPr>
                    <w:t>X</w:t>
                  </w:r>
                  <w:r w:rsidRPr="006B21A2">
                    <w:rPr>
                      <w:rFonts w:ascii="ITC Avant Garde" w:hAnsi="ITC Avant Garde"/>
                      <w:sz w:val="18"/>
                      <w:szCs w:val="18"/>
                    </w:rPr>
                    <w:t xml:space="preserve">  )</w:t>
                  </w:r>
                </w:p>
              </w:tc>
            </w:tr>
            <w:tr w:rsidR="00B73435" w:rsidRPr="006B21A2" w:rsidTr="0082151C">
              <w:tc>
                <w:tcPr>
                  <w:tcW w:w="4301" w:type="dxa"/>
                </w:tcPr>
                <w:p w:rsidR="00B73435" w:rsidRPr="006B21A2" w:rsidRDefault="00B73435" w:rsidP="00B73435">
                  <w:pPr>
                    <w:jc w:val="both"/>
                    <w:rPr>
                      <w:rFonts w:ascii="ITC Avant Garde" w:hAnsi="ITC Avant Garde"/>
                      <w:sz w:val="18"/>
                      <w:szCs w:val="18"/>
                    </w:rPr>
                  </w:pPr>
                  <w:r w:rsidRPr="006B21A2">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rsidR="00B73435" w:rsidRPr="006B21A2" w:rsidRDefault="00B73435" w:rsidP="00B73435">
                  <w:pPr>
                    <w:jc w:val="center"/>
                    <w:rPr>
                      <w:rFonts w:ascii="ITC Avant Garde" w:hAnsi="ITC Avant Garde"/>
                      <w:sz w:val="18"/>
                      <w:szCs w:val="18"/>
                    </w:rPr>
                  </w:pPr>
                  <w:r w:rsidRPr="006B21A2">
                    <w:rPr>
                      <w:rFonts w:ascii="ITC Avant Garde" w:hAnsi="ITC Avant Garde"/>
                      <w:sz w:val="18"/>
                      <w:szCs w:val="18"/>
                    </w:rPr>
                    <w:t>S</w:t>
                  </w:r>
                  <w:r w:rsidR="003840A8" w:rsidRPr="006B21A2">
                    <w:rPr>
                      <w:rFonts w:ascii="ITC Avant Garde" w:hAnsi="ITC Avant Garde"/>
                      <w:sz w:val="18"/>
                      <w:szCs w:val="18"/>
                    </w:rPr>
                    <w:t>í</w:t>
                  </w:r>
                  <w:r w:rsidRPr="006B21A2">
                    <w:rPr>
                      <w:rFonts w:ascii="ITC Avant Garde" w:hAnsi="ITC Avant Garde"/>
                      <w:sz w:val="18"/>
                      <w:szCs w:val="18"/>
                    </w:rPr>
                    <w:t xml:space="preserve"> (   ) No (  </w:t>
                  </w:r>
                  <w:r w:rsidR="00B5791F" w:rsidRPr="006B21A2">
                    <w:rPr>
                      <w:rFonts w:ascii="ITC Avant Garde" w:hAnsi="ITC Avant Garde"/>
                      <w:sz w:val="18"/>
                      <w:szCs w:val="18"/>
                    </w:rPr>
                    <w:t>X</w:t>
                  </w:r>
                  <w:r w:rsidRPr="006B21A2">
                    <w:rPr>
                      <w:rFonts w:ascii="ITC Avant Garde" w:hAnsi="ITC Avant Garde"/>
                      <w:sz w:val="18"/>
                      <w:szCs w:val="18"/>
                    </w:rPr>
                    <w:t xml:space="preserve"> )</w:t>
                  </w:r>
                </w:p>
              </w:tc>
            </w:tr>
            <w:tr w:rsidR="00B73435" w:rsidRPr="006B21A2" w:rsidTr="0082151C">
              <w:tc>
                <w:tcPr>
                  <w:tcW w:w="4301" w:type="dxa"/>
                </w:tcPr>
                <w:p w:rsidR="00B73435" w:rsidRPr="006B21A2" w:rsidRDefault="00B73435" w:rsidP="00B73435">
                  <w:pPr>
                    <w:jc w:val="both"/>
                    <w:rPr>
                      <w:rFonts w:ascii="ITC Avant Garde" w:hAnsi="ITC Avant Garde"/>
                      <w:sz w:val="18"/>
                      <w:szCs w:val="18"/>
                    </w:rPr>
                  </w:pPr>
                  <w:r w:rsidRPr="006B21A2">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rsidR="00B73435" w:rsidRPr="006B21A2" w:rsidRDefault="00B73435" w:rsidP="00B73435">
                  <w:pPr>
                    <w:jc w:val="center"/>
                    <w:rPr>
                      <w:rFonts w:ascii="ITC Avant Garde" w:hAnsi="ITC Avant Garde"/>
                      <w:sz w:val="18"/>
                      <w:szCs w:val="18"/>
                    </w:rPr>
                  </w:pPr>
                  <w:r w:rsidRPr="006B21A2">
                    <w:rPr>
                      <w:rFonts w:ascii="ITC Avant Garde" w:hAnsi="ITC Avant Garde"/>
                      <w:sz w:val="18"/>
                      <w:szCs w:val="18"/>
                    </w:rPr>
                    <w:t>S</w:t>
                  </w:r>
                  <w:r w:rsidR="003840A8" w:rsidRPr="006B21A2">
                    <w:rPr>
                      <w:rFonts w:ascii="ITC Avant Garde" w:hAnsi="ITC Avant Garde"/>
                      <w:sz w:val="18"/>
                      <w:szCs w:val="18"/>
                    </w:rPr>
                    <w:t>í</w:t>
                  </w:r>
                  <w:r w:rsidRPr="006B21A2">
                    <w:rPr>
                      <w:rFonts w:ascii="ITC Avant Garde" w:hAnsi="ITC Avant Garde"/>
                      <w:sz w:val="18"/>
                      <w:szCs w:val="18"/>
                    </w:rPr>
                    <w:t xml:space="preserve"> (   ) No ( </w:t>
                  </w:r>
                  <w:r w:rsidR="00B5791F" w:rsidRPr="006B21A2">
                    <w:rPr>
                      <w:rFonts w:ascii="ITC Avant Garde" w:hAnsi="ITC Avant Garde"/>
                      <w:sz w:val="18"/>
                      <w:szCs w:val="18"/>
                    </w:rPr>
                    <w:t>X</w:t>
                  </w:r>
                  <w:r w:rsidRPr="006B21A2">
                    <w:rPr>
                      <w:rFonts w:ascii="ITC Avant Garde" w:hAnsi="ITC Avant Garde"/>
                      <w:sz w:val="18"/>
                      <w:szCs w:val="18"/>
                    </w:rPr>
                    <w:t xml:space="preserve">  )</w:t>
                  </w:r>
                </w:p>
              </w:tc>
            </w:tr>
          </w:tbl>
          <w:p w:rsidR="00B73435" w:rsidRPr="006B21A2" w:rsidRDefault="00B73435" w:rsidP="00E21B49">
            <w:pPr>
              <w:jc w:val="both"/>
              <w:rPr>
                <w:rFonts w:ascii="ITC Avant Garde" w:hAnsi="ITC Avant Garde"/>
                <w:sz w:val="18"/>
                <w:szCs w:val="18"/>
              </w:rPr>
            </w:pPr>
          </w:p>
          <w:p w:rsidR="00A04442" w:rsidRPr="006B21A2"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6B21A2" w:rsidTr="0082151C">
              <w:tc>
                <w:tcPr>
                  <w:tcW w:w="8602" w:type="dxa"/>
                  <w:gridSpan w:val="2"/>
                  <w:shd w:val="clear" w:color="auto" w:fill="A8D08D" w:themeFill="accent6" w:themeFillTint="99"/>
                </w:tcPr>
                <w:p w:rsidR="00A04442" w:rsidRPr="006B21A2" w:rsidRDefault="00A04442" w:rsidP="00A04442">
                  <w:pPr>
                    <w:jc w:val="center"/>
                    <w:rPr>
                      <w:rFonts w:ascii="ITC Avant Garde" w:hAnsi="ITC Avant Garde"/>
                      <w:b/>
                      <w:sz w:val="18"/>
                      <w:szCs w:val="18"/>
                    </w:rPr>
                  </w:pPr>
                  <w:r w:rsidRPr="006B21A2">
                    <w:rPr>
                      <w:rFonts w:ascii="ITC Avant Garde" w:hAnsi="ITC Avant Garde"/>
                      <w:b/>
                      <w:sz w:val="18"/>
                      <w:szCs w:val="18"/>
                    </w:rPr>
                    <w:t xml:space="preserve">¿Reduce los incentivos de los proveedores </w:t>
                  </w:r>
                  <w:r w:rsidR="00275D93" w:rsidRPr="006B21A2">
                    <w:rPr>
                      <w:rFonts w:ascii="ITC Avant Garde" w:hAnsi="ITC Avant Garde"/>
                      <w:b/>
                      <w:sz w:val="18"/>
                      <w:szCs w:val="18"/>
                    </w:rPr>
                    <w:t>de servicio</w:t>
                  </w:r>
                  <w:r w:rsidRPr="006B21A2">
                    <w:rPr>
                      <w:rFonts w:ascii="ITC Avant Garde" w:hAnsi="ITC Avant Garde"/>
                      <w:b/>
                      <w:sz w:val="18"/>
                      <w:szCs w:val="18"/>
                    </w:rPr>
                    <w:t xml:space="preserve"> para competir vigorosamente?</w:t>
                  </w:r>
                </w:p>
              </w:tc>
            </w:tr>
            <w:tr w:rsidR="00A04442" w:rsidRPr="006B21A2" w:rsidTr="0082151C">
              <w:tc>
                <w:tcPr>
                  <w:tcW w:w="4301" w:type="dxa"/>
                </w:tcPr>
                <w:p w:rsidR="00A04442" w:rsidRPr="006B21A2" w:rsidRDefault="003840A8" w:rsidP="00A04442">
                  <w:pPr>
                    <w:jc w:val="both"/>
                    <w:rPr>
                      <w:rFonts w:ascii="ITC Avant Garde" w:hAnsi="ITC Avant Garde"/>
                      <w:sz w:val="18"/>
                      <w:szCs w:val="18"/>
                    </w:rPr>
                  </w:pPr>
                  <w:r w:rsidRPr="006B21A2">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rsidR="00A04442" w:rsidRPr="006B21A2" w:rsidRDefault="00A04442" w:rsidP="00A04442">
                  <w:pPr>
                    <w:jc w:val="center"/>
                    <w:rPr>
                      <w:rFonts w:ascii="ITC Avant Garde" w:hAnsi="ITC Avant Garde"/>
                      <w:sz w:val="18"/>
                      <w:szCs w:val="18"/>
                    </w:rPr>
                  </w:pPr>
                  <w:r w:rsidRPr="006B21A2">
                    <w:rPr>
                      <w:rFonts w:ascii="ITC Avant Garde" w:hAnsi="ITC Avant Garde"/>
                      <w:sz w:val="18"/>
                      <w:szCs w:val="18"/>
                    </w:rPr>
                    <w:t>S</w:t>
                  </w:r>
                  <w:r w:rsidR="0095222D" w:rsidRPr="006B21A2">
                    <w:rPr>
                      <w:rFonts w:ascii="ITC Avant Garde" w:hAnsi="ITC Avant Garde"/>
                      <w:sz w:val="18"/>
                      <w:szCs w:val="18"/>
                    </w:rPr>
                    <w:t>í</w:t>
                  </w:r>
                  <w:r w:rsidRPr="006B21A2">
                    <w:rPr>
                      <w:rFonts w:ascii="ITC Avant Garde" w:hAnsi="ITC Avant Garde"/>
                      <w:sz w:val="18"/>
                      <w:szCs w:val="18"/>
                    </w:rPr>
                    <w:t xml:space="preserve"> (   ) No ( </w:t>
                  </w:r>
                  <w:r w:rsidR="00B5791F" w:rsidRPr="006B21A2">
                    <w:rPr>
                      <w:rFonts w:ascii="ITC Avant Garde" w:hAnsi="ITC Avant Garde"/>
                      <w:sz w:val="18"/>
                      <w:szCs w:val="18"/>
                    </w:rPr>
                    <w:t>X</w:t>
                  </w:r>
                  <w:r w:rsidRPr="006B21A2">
                    <w:rPr>
                      <w:rFonts w:ascii="ITC Avant Garde" w:hAnsi="ITC Avant Garde"/>
                      <w:sz w:val="18"/>
                      <w:szCs w:val="18"/>
                    </w:rPr>
                    <w:t xml:space="preserve">  )</w:t>
                  </w:r>
                </w:p>
              </w:tc>
            </w:tr>
            <w:tr w:rsidR="00A04442" w:rsidRPr="006B21A2" w:rsidTr="0082151C">
              <w:tc>
                <w:tcPr>
                  <w:tcW w:w="4301" w:type="dxa"/>
                </w:tcPr>
                <w:p w:rsidR="00A04442" w:rsidRPr="006B21A2" w:rsidRDefault="00A04442" w:rsidP="00A04442">
                  <w:pPr>
                    <w:jc w:val="both"/>
                    <w:rPr>
                      <w:rFonts w:ascii="ITC Avant Garde" w:hAnsi="ITC Avant Garde"/>
                      <w:sz w:val="18"/>
                      <w:szCs w:val="18"/>
                    </w:rPr>
                  </w:pPr>
                  <w:r w:rsidRPr="006B21A2">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rsidR="00A04442" w:rsidRPr="006B21A2" w:rsidRDefault="00A04442" w:rsidP="00A04442">
                  <w:pPr>
                    <w:jc w:val="center"/>
                    <w:rPr>
                      <w:rFonts w:ascii="ITC Avant Garde" w:hAnsi="ITC Avant Garde"/>
                      <w:sz w:val="18"/>
                      <w:szCs w:val="18"/>
                    </w:rPr>
                  </w:pPr>
                  <w:r w:rsidRPr="006B21A2">
                    <w:rPr>
                      <w:rFonts w:ascii="ITC Avant Garde" w:hAnsi="ITC Avant Garde"/>
                      <w:sz w:val="18"/>
                      <w:szCs w:val="18"/>
                    </w:rPr>
                    <w:t>S</w:t>
                  </w:r>
                  <w:r w:rsidR="003840A8" w:rsidRPr="006B21A2">
                    <w:rPr>
                      <w:rFonts w:ascii="ITC Avant Garde" w:hAnsi="ITC Avant Garde"/>
                      <w:sz w:val="18"/>
                      <w:szCs w:val="18"/>
                    </w:rPr>
                    <w:t>í</w:t>
                  </w:r>
                  <w:r w:rsidRPr="006B21A2">
                    <w:rPr>
                      <w:rFonts w:ascii="ITC Avant Garde" w:hAnsi="ITC Avant Garde"/>
                      <w:sz w:val="18"/>
                      <w:szCs w:val="18"/>
                    </w:rPr>
                    <w:t xml:space="preserve"> (   ) No (  </w:t>
                  </w:r>
                  <w:r w:rsidR="00B5791F" w:rsidRPr="006B21A2">
                    <w:rPr>
                      <w:rFonts w:ascii="ITC Avant Garde" w:hAnsi="ITC Avant Garde"/>
                      <w:sz w:val="18"/>
                      <w:szCs w:val="18"/>
                    </w:rPr>
                    <w:t>X</w:t>
                  </w:r>
                  <w:r w:rsidRPr="006B21A2">
                    <w:rPr>
                      <w:rFonts w:ascii="ITC Avant Garde" w:hAnsi="ITC Avant Garde"/>
                      <w:sz w:val="18"/>
                      <w:szCs w:val="18"/>
                    </w:rPr>
                    <w:t xml:space="preserve"> )</w:t>
                  </w:r>
                </w:p>
              </w:tc>
            </w:tr>
            <w:tr w:rsidR="00B66051" w:rsidRPr="006B21A2" w:rsidTr="0082151C">
              <w:tc>
                <w:tcPr>
                  <w:tcW w:w="4301" w:type="dxa"/>
                </w:tcPr>
                <w:p w:rsidR="00B66051" w:rsidRPr="006B21A2" w:rsidRDefault="00B66051" w:rsidP="00B66051">
                  <w:pPr>
                    <w:jc w:val="both"/>
                    <w:rPr>
                      <w:rFonts w:ascii="ITC Avant Garde" w:hAnsi="ITC Avant Garde"/>
                      <w:sz w:val="18"/>
                      <w:szCs w:val="18"/>
                    </w:rPr>
                  </w:pPr>
                  <w:r w:rsidRPr="006B21A2">
                    <w:rPr>
                      <w:rFonts w:ascii="ITC Avant Garde" w:hAnsi="ITC Avant Garde"/>
                      <w:sz w:val="18"/>
                      <w:szCs w:val="18"/>
                    </w:rPr>
                    <w:t>“¿La regulación propuesta afecta negativamente la competencia de alguna otra manera?</w:t>
                  </w:r>
                </w:p>
              </w:tc>
              <w:tc>
                <w:tcPr>
                  <w:tcW w:w="4301" w:type="dxa"/>
                </w:tcPr>
                <w:p w:rsidR="00B66051" w:rsidRPr="006B21A2" w:rsidRDefault="00B66051" w:rsidP="00A04442">
                  <w:pPr>
                    <w:jc w:val="center"/>
                    <w:rPr>
                      <w:rFonts w:ascii="ITC Avant Garde" w:hAnsi="ITC Avant Garde"/>
                      <w:sz w:val="18"/>
                      <w:szCs w:val="18"/>
                    </w:rPr>
                  </w:pPr>
                  <w:r w:rsidRPr="006B21A2">
                    <w:rPr>
                      <w:rFonts w:ascii="ITC Avant Garde" w:hAnsi="ITC Avant Garde"/>
                      <w:sz w:val="18"/>
                      <w:szCs w:val="18"/>
                    </w:rPr>
                    <w:t xml:space="preserve">Sí (   ) No (  </w:t>
                  </w:r>
                  <w:r w:rsidR="00B5791F" w:rsidRPr="006B21A2">
                    <w:rPr>
                      <w:rFonts w:ascii="ITC Avant Garde" w:hAnsi="ITC Avant Garde"/>
                      <w:sz w:val="18"/>
                      <w:szCs w:val="18"/>
                    </w:rPr>
                    <w:t>X</w:t>
                  </w:r>
                  <w:r w:rsidRPr="006B21A2">
                    <w:rPr>
                      <w:rFonts w:ascii="ITC Avant Garde" w:hAnsi="ITC Avant Garde"/>
                      <w:sz w:val="18"/>
                      <w:szCs w:val="18"/>
                    </w:rPr>
                    <w:t xml:space="preserve"> )</w:t>
                  </w:r>
                </w:p>
              </w:tc>
            </w:tr>
            <w:tr w:rsidR="00B66051" w:rsidRPr="006B21A2" w:rsidTr="0082151C">
              <w:tc>
                <w:tcPr>
                  <w:tcW w:w="4301" w:type="dxa"/>
                </w:tcPr>
                <w:p w:rsidR="00B66051" w:rsidRPr="006B21A2" w:rsidRDefault="00B66051" w:rsidP="00B66051">
                  <w:pPr>
                    <w:jc w:val="both"/>
                    <w:rPr>
                      <w:rFonts w:ascii="ITC Avant Garde" w:hAnsi="ITC Avant Garde"/>
                      <w:sz w:val="18"/>
                      <w:szCs w:val="18"/>
                    </w:rPr>
                  </w:pPr>
                  <w:r w:rsidRPr="006B21A2">
                    <w:rPr>
                      <w:rFonts w:ascii="ITC Avant Garde" w:hAnsi="ITC Avant Garde"/>
                      <w:sz w:val="18"/>
                      <w:szCs w:val="18"/>
                    </w:rPr>
                    <w:t>En caso de responder afirmativamente la pregunta anterior, describa la afectación:</w:t>
                  </w:r>
                </w:p>
              </w:tc>
              <w:tc>
                <w:tcPr>
                  <w:tcW w:w="4301" w:type="dxa"/>
                </w:tcPr>
                <w:p w:rsidR="00B66051" w:rsidRPr="006B21A2" w:rsidRDefault="00B66051" w:rsidP="00A04442">
                  <w:pPr>
                    <w:jc w:val="center"/>
                    <w:rPr>
                      <w:rFonts w:ascii="ITC Avant Garde" w:hAnsi="ITC Avant Garde"/>
                      <w:sz w:val="18"/>
                      <w:szCs w:val="18"/>
                    </w:rPr>
                  </w:pPr>
                </w:p>
              </w:tc>
            </w:tr>
          </w:tbl>
          <w:p w:rsidR="00B73435" w:rsidRPr="006B21A2" w:rsidRDefault="00B73435" w:rsidP="00E21B49">
            <w:pPr>
              <w:jc w:val="both"/>
              <w:rPr>
                <w:rFonts w:ascii="ITC Avant Garde" w:hAnsi="ITC Avant Garde"/>
                <w:sz w:val="18"/>
                <w:szCs w:val="18"/>
              </w:rPr>
            </w:pPr>
          </w:p>
          <w:p w:rsidR="00CE3C00" w:rsidRPr="006B21A2" w:rsidRDefault="00CE3C00" w:rsidP="00E21B49">
            <w:pPr>
              <w:jc w:val="both"/>
              <w:rPr>
                <w:rFonts w:ascii="ITC Avant Garde" w:hAnsi="ITC Avant Garde"/>
                <w:sz w:val="18"/>
                <w:szCs w:val="18"/>
              </w:rPr>
            </w:pPr>
            <w:r w:rsidRPr="006B21A2">
              <w:rPr>
                <w:rFonts w:ascii="ITC Avant Garde" w:hAnsi="ITC Avant Garde"/>
                <w:sz w:val="18"/>
                <w:szCs w:val="18"/>
              </w:rPr>
              <w:lastRenderedPageBreak/>
              <w:t xml:space="preserve"> </w:t>
            </w:r>
          </w:p>
        </w:tc>
      </w:tr>
    </w:tbl>
    <w:p w:rsidR="00CE3C00" w:rsidRPr="006B21A2"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6B21A2" w:rsidTr="00AD4689">
        <w:trPr>
          <w:trHeight w:val="2307"/>
        </w:trPr>
        <w:tc>
          <w:tcPr>
            <w:tcW w:w="8828" w:type="dxa"/>
          </w:tcPr>
          <w:p w:rsidR="00E84534" w:rsidRPr="006B21A2" w:rsidRDefault="00CE3C00" w:rsidP="00225DA6">
            <w:pPr>
              <w:jc w:val="both"/>
              <w:rPr>
                <w:rFonts w:ascii="ITC Avant Garde" w:hAnsi="ITC Avant Garde"/>
                <w:b/>
                <w:sz w:val="18"/>
                <w:szCs w:val="18"/>
              </w:rPr>
            </w:pPr>
            <w:r w:rsidRPr="006B21A2">
              <w:rPr>
                <w:rFonts w:ascii="ITC Avant Garde" w:hAnsi="ITC Avant Garde"/>
                <w:b/>
                <w:sz w:val="18"/>
                <w:szCs w:val="18"/>
              </w:rPr>
              <w:t>10</w:t>
            </w:r>
            <w:r w:rsidR="00E84534" w:rsidRPr="006B21A2">
              <w:rPr>
                <w:rFonts w:ascii="ITC Avant Garde" w:hAnsi="ITC Avant Garde"/>
                <w:b/>
                <w:sz w:val="18"/>
                <w:szCs w:val="18"/>
              </w:rPr>
              <w:t>.- Describa las obligaciones, conductas o acciones que deberán cumplirse a la entrada en vigor de la propuesta de regulación</w:t>
            </w:r>
            <w:r w:rsidR="005465C4" w:rsidRPr="006B21A2">
              <w:rPr>
                <w:rFonts w:ascii="ITC Avant Garde" w:hAnsi="ITC Avant Garde"/>
                <w:b/>
                <w:sz w:val="18"/>
                <w:szCs w:val="18"/>
              </w:rPr>
              <w:t xml:space="preserve"> (acción regulatoria)</w:t>
            </w:r>
            <w:r w:rsidR="00E84534" w:rsidRPr="006B21A2">
              <w:rPr>
                <w:rFonts w:ascii="ITC Avant Garde" w:hAnsi="ITC Avant Garde"/>
                <w:b/>
                <w:sz w:val="18"/>
                <w:szCs w:val="18"/>
              </w:rPr>
              <w:t>, incluyendo una justificación sobre la necesidad de las mismas.</w:t>
            </w:r>
          </w:p>
          <w:p w:rsidR="00020A44" w:rsidRDefault="00020A44" w:rsidP="00020A44">
            <w:pPr>
              <w:jc w:val="both"/>
              <w:rPr>
                <w:rFonts w:ascii="ITC Avant Garde" w:hAnsi="ITC Avant Garde"/>
                <w:sz w:val="18"/>
                <w:szCs w:val="18"/>
              </w:rPr>
            </w:pPr>
          </w:p>
          <w:p w:rsidR="00711C10" w:rsidRDefault="00FB08FD" w:rsidP="00020A44">
            <w:pPr>
              <w:jc w:val="both"/>
              <w:rPr>
                <w:rFonts w:ascii="ITC Avant Garde" w:hAnsi="ITC Avant Garde"/>
                <w:b/>
                <w:sz w:val="18"/>
                <w:szCs w:val="18"/>
              </w:rPr>
            </w:pPr>
            <w:r>
              <w:rPr>
                <w:rFonts w:ascii="ITC Avant Garde" w:hAnsi="ITC Avant Garde"/>
                <w:sz w:val="18"/>
                <w:szCs w:val="18"/>
              </w:rPr>
              <w:t xml:space="preserve">Las concesiones de espectro que se otorgarían a las embajadas o misiones diplomáticas son para uso privado, por lo que no tendrían </w:t>
            </w:r>
            <w:r w:rsidR="00020A44" w:rsidRPr="006B21A2">
              <w:rPr>
                <w:rFonts w:ascii="ITC Avant Garde" w:hAnsi="ITC Avant Garde"/>
                <w:b/>
                <w:sz w:val="18"/>
                <w:szCs w:val="18"/>
              </w:rPr>
              <w:t>obligaciones, conductas o acciones</w:t>
            </w:r>
            <w:r w:rsidR="00020A44">
              <w:rPr>
                <w:rFonts w:ascii="ITC Avant Garde" w:hAnsi="ITC Avant Garde"/>
                <w:b/>
                <w:sz w:val="18"/>
                <w:szCs w:val="18"/>
              </w:rPr>
              <w:t xml:space="preserve"> específicas que deban cumplirse a la entrada en vigor de la modificación a los LINEAMIENTOS propuesta.</w:t>
            </w:r>
          </w:p>
          <w:p w:rsidR="00A64F09" w:rsidRDefault="00A64F09" w:rsidP="00020A44">
            <w:pPr>
              <w:jc w:val="both"/>
              <w:rPr>
                <w:rFonts w:ascii="ITC Avant Garde" w:hAnsi="ITC Avant Garde"/>
                <w:b/>
                <w:sz w:val="18"/>
                <w:szCs w:val="18"/>
              </w:rPr>
            </w:pPr>
          </w:p>
          <w:p w:rsidR="00A64F09" w:rsidRDefault="00A64F09" w:rsidP="00020A44">
            <w:pPr>
              <w:jc w:val="both"/>
              <w:rPr>
                <w:rFonts w:ascii="ITC Avant Garde" w:hAnsi="ITC Avant Garde"/>
                <w:b/>
                <w:sz w:val="18"/>
                <w:szCs w:val="18"/>
              </w:rPr>
            </w:pPr>
          </w:p>
          <w:p w:rsidR="00A64F09" w:rsidRDefault="00A64F09" w:rsidP="00A64F09">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273"/>
              <w:gridCol w:w="1257"/>
              <w:gridCol w:w="1253"/>
              <w:gridCol w:w="1643"/>
              <w:gridCol w:w="1339"/>
              <w:gridCol w:w="1837"/>
            </w:tblGrid>
            <w:tr w:rsidR="003A1BF2" w:rsidTr="005C0B14">
              <w:trPr>
                <w:jc w:val="center"/>
              </w:trPr>
              <w:tc>
                <w:tcPr>
                  <w:tcW w:w="1273"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A64F09" w:rsidRDefault="00A64F09" w:rsidP="00A64F09">
                  <w:pPr>
                    <w:jc w:val="center"/>
                    <w:rPr>
                      <w:rFonts w:ascii="ITC Avant Garde" w:hAnsi="ITC Avant Garde"/>
                      <w:b/>
                      <w:sz w:val="18"/>
                      <w:szCs w:val="18"/>
                    </w:rPr>
                  </w:pPr>
                  <w:r>
                    <w:rPr>
                      <w:rFonts w:ascii="ITC Avant Garde" w:hAnsi="ITC Avant Garde"/>
                      <w:b/>
                      <w:sz w:val="18"/>
                      <w:szCs w:val="18"/>
                    </w:rPr>
                    <w:t xml:space="preserve">Tipo </w:t>
                  </w:r>
                </w:p>
              </w:tc>
              <w:tc>
                <w:tcPr>
                  <w:tcW w:w="125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A64F09" w:rsidRDefault="00A64F09" w:rsidP="00A64F09">
                  <w:pPr>
                    <w:jc w:val="center"/>
                    <w:rPr>
                      <w:rFonts w:ascii="ITC Avant Garde" w:hAnsi="ITC Avant Garde"/>
                      <w:b/>
                      <w:sz w:val="18"/>
                      <w:szCs w:val="18"/>
                    </w:rPr>
                  </w:pPr>
                  <w:r>
                    <w:rPr>
                      <w:rFonts w:ascii="ITC Avant Garde" w:hAnsi="ITC Avant Garde"/>
                      <w:b/>
                      <w:sz w:val="18"/>
                      <w:szCs w:val="18"/>
                    </w:rPr>
                    <w:t>Sujeto(s)</w:t>
                  </w:r>
                </w:p>
                <w:p w:rsidR="00A64F09" w:rsidRDefault="00A64F09" w:rsidP="00A64F09">
                  <w:pPr>
                    <w:jc w:val="center"/>
                    <w:rPr>
                      <w:rFonts w:ascii="ITC Avant Garde" w:hAnsi="ITC Avant Garde"/>
                      <w:b/>
                      <w:sz w:val="18"/>
                      <w:szCs w:val="18"/>
                    </w:rPr>
                  </w:pPr>
                  <w:r>
                    <w:rPr>
                      <w:rFonts w:ascii="ITC Avant Garde" w:hAnsi="ITC Avant Garde"/>
                      <w:b/>
                      <w:sz w:val="18"/>
                      <w:szCs w:val="18"/>
                    </w:rPr>
                    <w:t>Obligado(s)</w:t>
                  </w:r>
                </w:p>
              </w:tc>
              <w:tc>
                <w:tcPr>
                  <w:tcW w:w="1253"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A64F09" w:rsidRDefault="00A64F09" w:rsidP="00A64F09">
                  <w:pPr>
                    <w:jc w:val="center"/>
                    <w:rPr>
                      <w:rFonts w:ascii="ITC Avant Garde" w:hAnsi="ITC Avant Garde"/>
                      <w:b/>
                      <w:sz w:val="18"/>
                      <w:szCs w:val="18"/>
                    </w:rPr>
                  </w:pPr>
                  <w:r>
                    <w:rPr>
                      <w:rFonts w:ascii="ITC Avant Garde" w:hAnsi="ITC Avant Garde"/>
                      <w:b/>
                      <w:sz w:val="18"/>
                      <w:szCs w:val="18"/>
                    </w:rPr>
                    <w:t>Artículo(s) aplicable(s)</w:t>
                  </w:r>
                </w:p>
              </w:tc>
              <w:tc>
                <w:tcPr>
                  <w:tcW w:w="181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A64F09" w:rsidRDefault="00A64F09" w:rsidP="00A64F09">
                  <w:pPr>
                    <w:jc w:val="center"/>
                    <w:rPr>
                      <w:rFonts w:ascii="ITC Avant Garde" w:hAnsi="ITC Avant Garde"/>
                      <w:b/>
                      <w:sz w:val="18"/>
                      <w:szCs w:val="18"/>
                    </w:rPr>
                  </w:pPr>
                  <w:r>
                    <w:rPr>
                      <w:rFonts w:ascii="ITC Avant Garde" w:hAnsi="ITC Avant Garde"/>
                      <w:b/>
                      <w:sz w:val="18"/>
                      <w:szCs w:val="18"/>
                    </w:rPr>
                    <w:t>Afectación en Competencia</w:t>
                  </w:r>
                  <w:r>
                    <w:rPr>
                      <w:rStyle w:val="Refdenotaalpie"/>
                      <w:rFonts w:ascii="ITC Avant Garde" w:hAnsi="ITC Avant Garde"/>
                      <w:b/>
                      <w:sz w:val="18"/>
                      <w:szCs w:val="18"/>
                    </w:rPr>
                    <w:footnoteReference w:id="5"/>
                  </w:r>
                </w:p>
              </w:tc>
              <w:tc>
                <w:tcPr>
                  <w:tcW w:w="941"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A64F09" w:rsidRDefault="00A64F09" w:rsidP="00A64F09">
                  <w:pPr>
                    <w:jc w:val="center"/>
                    <w:rPr>
                      <w:rFonts w:ascii="ITC Avant Garde" w:hAnsi="ITC Avant Garde"/>
                      <w:b/>
                      <w:sz w:val="18"/>
                      <w:szCs w:val="18"/>
                    </w:rPr>
                  </w:pPr>
                  <w:r>
                    <w:rPr>
                      <w:rFonts w:ascii="ITC Avant Garde" w:hAnsi="ITC Avant Garde"/>
                      <w:b/>
                      <w:sz w:val="18"/>
                      <w:szCs w:val="18"/>
                    </w:rPr>
                    <w:t>Sujeto(s)</w:t>
                  </w:r>
                </w:p>
                <w:p w:rsidR="00A64F09" w:rsidRDefault="00A64F09" w:rsidP="00A64F09">
                  <w:pPr>
                    <w:jc w:val="center"/>
                    <w:rPr>
                      <w:rFonts w:ascii="ITC Avant Garde" w:hAnsi="ITC Avant Garde"/>
                      <w:b/>
                      <w:sz w:val="18"/>
                      <w:szCs w:val="18"/>
                    </w:rPr>
                  </w:pPr>
                  <w:r>
                    <w:rPr>
                      <w:rFonts w:ascii="ITC Avant Garde" w:hAnsi="ITC Avant Garde"/>
                      <w:b/>
                      <w:sz w:val="18"/>
                      <w:szCs w:val="18"/>
                    </w:rPr>
                    <w:t>Afectados(s)</w:t>
                  </w:r>
                </w:p>
              </w:tc>
              <w:tc>
                <w:tcPr>
                  <w:tcW w:w="206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A64F09" w:rsidRDefault="00A64F09" w:rsidP="00A64F09">
                  <w:pPr>
                    <w:jc w:val="center"/>
                    <w:rPr>
                      <w:rFonts w:ascii="ITC Avant Garde" w:hAnsi="ITC Avant Garde"/>
                      <w:b/>
                      <w:sz w:val="18"/>
                      <w:szCs w:val="18"/>
                    </w:rPr>
                  </w:pPr>
                  <w:r>
                    <w:rPr>
                      <w:rFonts w:ascii="ITC Avant Garde" w:hAnsi="ITC Avant Garde"/>
                      <w:b/>
                      <w:sz w:val="18"/>
                      <w:szCs w:val="18"/>
                    </w:rPr>
                    <w:t>Justificación y razones para su aplicación</w:t>
                  </w:r>
                </w:p>
              </w:tc>
            </w:tr>
            <w:tr w:rsidR="003A1BF2" w:rsidTr="005C0B14">
              <w:trPr>
                <w:jc w:val="center"/>
              </w:trPr>
              <w:sdt>
                <w:sdtPr>
                  <w:rPr>
                    <w:rFonts w:ascii="ITC Avant Garde" w:hAnsi="ITC Avant Garde"/>
                    <w:sz w:val="18"/>
                    <w:szCs w:val="18"/>
                  </w:rPr>
                  <w:alias w:val="Tipo"/>
                  <w:tag w:val="Tipo"/>
                  <w:id w:val="1949899778"/>
                  <w:placeholder>
                    <w:docPart w:val="4073DC5537A04B4684895E71D646005F"/>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64F09" w:rsidRDefault="00A64F09" w:rsidP="00A64F09">
                      <w:pPr>
                        <w:jc w:val="center"/>
                        <w:rPr>
                          <w:rFonts w:ascii="ITC Avant Garde" w:hAnsi="ITC Avant Garde"/>
                          <w:sz w:val="18"/>
                          <w:szCs w:val="18"/>
                        </w:rPr>
                      </w:pPr>
                      <w:r>
                        <w:rPr>
                          <w:rFonts w:ascii="ITC Avant Garde" w:hAnsi="ITC Avant Garde"/>
                          <w:sz w:val="18"/>
                          <w:szCs w:val="18"/>
                        </w:rPr>
                        <w:t>Definiciones</w:t>
                      </w:r>
                    </w:p>
                  </w:tc>
                </w:sdtContent>
              </w:sdt>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A64F09" w:rsidRDefault="00BB7440" w:rsidP="00A64F09">
                  <w:pPr>
                    <w:jc w:val="center"/>
                    <w:rPr>
                      <w:rFonts w:ascii="ITC Avant Garde" w:hAnsi="ITC Avant Garde"/>
                      <w:sz w:val="18"/>
                      <w:szCs w:val="18"/>
                    </w:rPr>
                  </w:pPr>
                  <w:r>
                    <w:rPr>
                      <w:rFonts w:ascii="ITC Avant Garde" w:hAnsi="ITC Avant Garde"/>
                      <w:sz w:val="18"/>
                      <w:szCs w:val="18"/>
                    </w:rPr>
                    <w:t>Regulados</w:t>
                  </w:r>
                </w:p>
              </w:tc>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rsidR="00A64F09" w:rsidRDefault="00BB7440" w:rsidP="00A64F09">
                  <w:pPr>
                    <w:jc w:val="center"/>
                    <w:rPr>
                      <w:rFonts w:ascii="ITC Avant Garde" w:hAnsi="ITC Avant Garde"/>
                      <w:sz w:val="18"/>
                      <w:szCs w:val="18"/>
                    </w:rPr>
                  </w:pPr>
                  <w:r>
                    <w:rPr>
                      <w:rFonts w:ascii="ITC Avant Garde" w:hAnsi="ITC Avant Garde"/>
                      <w:sz w:val="18"/>
                      <w:szCs w:val="18"/>
                    </w:rPr>
                    <w:t>Artículo 2 fracci</w:t>
                  </w:r>
                  <w:r w:rsidR="00894AF1">
                    <w:rPr>
                      <w:rFonts w:ascii="ITC Avant Garde" w:hAnsi="ITC Avant Garde"/>
                      <w:sz w:val="18"/>
                      <w:szCs w:val="18"/>
                    </w:rPr>
                    <w:t>o</w:t>
                  </w:r>
                  <w:r>
                    <w:rPr>
                      <w:rFonts w:ascii="ITC Avant Garde" w:hAnsi="ITC Avant Garde"/>
                      <w:sz w:val="18"/>
                      <w:szCs w:val="18"/>
                    </w:rPr>
                    <w:t>n</w:t>
                  </w:r>
                  <w:r w:rsidR="00894AF1">
                    <w:rPr>
                      <w:rFonts w:ascii="ITC Avant Garde" w:hAnsi="ITC Avant Garde"/>
                      <w:sz w:val="18"/>
                      <w:szCs w:val="18"/>
                    </w:rPr>
                    <w:t>es</w:t>
                  </w:r>
                  <w:r>
                    <w:rPr>
                      <w:rFonts w:ascii="ITC Avant Garde" w:hAnsi="ITC Avant Garde"/>
                      <w:sz w:val="18"/>
                      <w:szCs w:val="18"/>
                    </w:rPr>
                    <w:t xml:space="preserve"> XXIV</w:t>
                  </w:r>
                  <w:r w:rsidR="00894AF1">
                    <w:rPr>
                      <w:rFonts w:ascii="ITC Avant Garde" w:hAnsi="ITC Avant Garde"/>
                      <w:sz w:val="18"/>
                      <w:szCs w:val="18"/>
                    </w:rPr>
                    <w:t xml:space="preserve"> y XXIV</w:t>
                  </w:r>
                </w:p>
              </w:tc>
              <w:sdt>
                <w:sdtPr>
                  <w:rPr>
                    <w:rFonts w:ascii="ITC Avant Garde" w:hAnsi="ITC Avant Garde"/>
                    <w:sz w:val="18"/>
                    <w:szCs w:val="18"/>
                  </w:rPr>
                  <w:alias w:val="Tipo"/>
                  <w:tag w:val="Tipo"/>
                  <w:id w:val="1994900553"/>
                  <w:placeholder>
                    <w:docPart w:val="B7573DBE57234255AC44A5EBBE282D5F"/>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4F09" w:rsidRDefault="003A1BF2" w:rsidP="00A64F0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941" w:type="dxa"/>
                  <w:tcBorders>
                    <w:top w:val="single" w:sz="4" w:space="0" w:color="auto"/>
                    <w:left w:val="single" w:sz="4" w:space="0" w:color="auto"/>
                    <w:bottom w:val="single" w:sz="4" w:space="0" w:color="auto"/>
                    <w:right w:val="single" w:sz="4" w:space="0" w:color="auto"/>
                  </w:tcBorders>
                  <w:shd w:val="clear" w:color="auto" w:fill="FFFFFF" w:themeFill="background1"/>
                </w:tcPr>
                <w:p w:rsidR="00A64F09" w:rsidRDefault="003A1BF2" w:rsidP="00A64F09">
                  <w:pPr>
                    <w:jc w:val="center"/>
                    <w:rPr>
                      <w:rFonts w:ascii="ITC Avant Garde" w:hAnsi="ITC Avant Garde"/>
                      <w:sz w:val="18"/>
                      <w:szCs w:val="18"/>
                    </w:rPr>
                  </w:pPr>
                  <w:r>
                    <w:rPr>
                      <w:rFonts w:ascii="ITC Avant Garde" w:hAnsi="ITC Avant Garde"/>
                      <w:sz w:val="18"/>
                      <w:szCs w:val="18"/>
                    </w:rPr>
                    <w:t>Regulados</w:t>
                  </w:r>
                </w:p>
              </w:tc>
              <w:tc>
                <w:tcPr>
                  <w:tcW w:w="2064" w:type="dxa"/>
                  <w:tcBorders>
                    <w:top w:val="single" w:sz="4" w:space="0" w:color="auto"/>
                    <w:left w:val="single" w:sz="4" w:space="0" w:color="auto"/>
                    <w:bottom w:val="single" w:sz="4" w:space="0" w:color="auto"/>
                    <w:right w:val="single" w:sz="4" w:space="0" w:color="auto"/>
                  </w:tcBorders>
                  <w:shd w:val="clear" w:color="auto" w:fill="FFFFFF" w:themeFill="background1"/>
                </w:tcPr>
                <w:p w:rsidR="00A64F09" w:rsidRDefault="003A1BF2" w:rsidP="00A64F09">
                  <w:pPr>
                    <w:jc w:val="center"/>
                    <w:rPr>
                      <w:rFonts w:ascii="ITC Avant Garde" w:hAnsi="ITC Avant Garde"/>
                      <w:sz w:val="18"/>
                      <w:szCs w:val="18"/>
                    </w:rPr>
                  </w:pPr>
                  <w:r>
                    <w:rPr>
                      <w:rFonts w:ascii="ITC Avant Garde" w:hAnsi="ITC Avant Garde"/>
                      <w:sz w:val="18"/>
                      <w:szCs w:val="18"/>
                    </w:rPr>
                    <w:t>Se adecuan las definiciones de “Concesionario” e “Interesado”, a efecto de incluir en dichos t</w:t>
                  </w:r>
                  <w:r w:rsidR="003D3F69">
                    <w:rPr>
                      <w:rFonts w:ascii="ITC Avant Garde" w:hAnsi="ITC Avant Garde"/>
                      <w:sz w:val="18"/>
                      <w:szCs w:val="18"/>
                    </w:rPr>
                    <w:t>érminos las figuras de Embajada y de Misión Diplomática, con el propó</w:t>
                  </w:r>
                  <w:r w:rsidR="00EE766D">
                    <w:rPr>
                      <w:rFonts w:ascii="ITC Avant Garde" w:hAnsi="ITC Avant Garde"/>
                      <w:sz w:val="18"/>
                      <w:szCs w:val="18"/>
                    </w:rPr>
                    <w:t xml:space="preserve">sito de que las referencias a tales conceptos en los artículos que se modifican los </w:t>
                  </w:r>
                  <w:r w:rsidR="00FD297E">
                    <w:rPr>
                      <w:rFonts w:ascii="ITC Avant Garde" w:hAnsi="ITC Avant Garde"/>
                      <w:sz w:val="18"/>
                      <w:szCs w:val="18"/>
                    </w:rPr>
                    <w:t>incluyeran</w:t>
                  </w:r>
                  <w:r w:rsidR="007636D3">
                    <w:rPr>
                      <w:rFonts w:ascii="ITC Avant Garde" w:hAnsi="ITC Avant Garde"/>
                      <w:sz w:val="18"/>
                      <w:szCs w:val="18"/>
                    </w:rPr>
                    <w:t>.</w:t>
                  </w:r>
                </w:p>
                <w:p w:rsidR="00A64F09" w:rsidRDefault="00A64F09" w:rsidP="00A64F09">
                  <w:pPr>
                    <w:jc w:val="center"/>
                    <w:rPr>
                      <w:rFonts w:ascii="ITC Avant Garde" w:hAnsi="ITC Avant Garde"/>
                      <w:sz w:val="18"/>
                      <w:szCs w:val="18"/>
                    </w:rPr>
                  </w:pPr>
                </w:p>
              </w:tc>
            </w:tr>
            <w:tr w:rsidR="003A1BF2" w:rsidTr="005C0B14">
              <w:trPr>
                <w:jc w:val="center"/>
              </w:trPr>
              <w:tc>
                <w:tcPr>
                  <w:tcW w:w="12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64F09" w:rsidRDefault="00D81B45" w:rsidP="00FD297E">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39B8341838694C0B8092C9ADC5C6E36F"/>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FD297E">
                        <w:rPr>
                          <w:rFonts w:ascii="ITC Avant Garde" w:hAnsi="ITC Avant Garde"/>
                          <w:sz w:val="18"/>
                          <w:szCs w:val="18"/>
                        </w:rPr>
                        <w:t>Obligación</w:t>
                      </w:r>
                    </w:sdtContent>
                  </w:sdt>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tcPr>
                <w:p w:rsidR="00A64F09" w:rsidRDefault="00FD297E" w:rsidP="00A64F09">
                  <w:pPr>
                    <w:jc w:val="center"/>
                    <w:rPr>
                      <w:rFonts w:ascii="ITC Avant Garde" w:hAnsi="ITC Avant Garde"/>
                      <w:sz w:val="18"/>
                      <w:szCs w:val="18"/>
                    </w:rPr>
                  </w:pPr>
                  <w:r>
                    <w:rPr>
                      <w:rFonts w:ascii="ITC Avant Garde" w:hAnsi="ITC Avant Garde"/>
                      <w:sz w:val="18"/>
                      <w:szCs w:val="18"/>
                    </w:rPr>
                    <w:t>Regulados</w:t>
                  </w:r>
                </w:p>
              </w:tc>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rsidR="00A64F09" w:rsidRDefault="00FD297E" w:rsidP="00A64F09">
                  <w:pPr>
                    <w:jc w:val="center"/>
                    <w:rPr>
                      <w:rFonts w:ascii="ITC Avant Garde" w:hAnsi="ITC Avant Garde"/>
                      <w:sz w:val="18"/>
                      <w:szCs w:val="18"/>
                    </w:rPr>
                  </w:pPr>
                  <w:r>
                    <w:rPr>
                      <w:rFonts w:ascii="ITC Avant Garde" w:hAnsi="ITC Avant Garde"/>
                      <w:sz w:val="18"/>
                      <w:szCs w:val="18"/>
                    </w:rPr>
                    <w:t>Artículo 8</w:t>
                  </w:r>
                </w:p>
              </w:tc>
              <w:sdt>
                <w:sdtPr>
                  <w:rPr>
                    <w:rFonts w:ascii="ITC Avant Garde" w:hAnsi="ITC Avant Garde"/>
                    <w:sz w:val="18"/>
                    <w:szCs w:val="18"/>
                  </w:rPr>
                  <w:alias w:val="Tipo"/>
                  <w:tag w:val="Tipo"/>
                  <w:id w:val="-852182994"/>
                  <w:placeholder>
                    <w:docPart w:val="E35A017C4FF04EB6AB0EC8C167E1A2A2"/>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4F09" w:rsidRDefault="00FD297E" w:rsidP="00A64F09">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941" w:type="dxa"/>
                  <w:tcBorders>
                    <w:top w:val="single" w:sz="4" w:space="0" w:color="auto"/>
                    <w:left w:val="single" w:sz="4" w:space="0" w:color="auto"/>
                    <w:bottom w:val="single" w:sz="4" w:space="0" w:color="auto"/>
                    <w:right w:val="single" w:sz="4" w:space="0" w:color="auto"/>
                  </w:tcBorders>
                  <w:shd w:val="clear" w:color="auto" w:fill="FFFFFF" w:themeFill="background1"/>
                </w:tcPr>
                <w:p w:rsidR="00A64F09" w:rsidRDefault="00FD297E" w:rsidP="00A64F09">
                  <w:pPr>
                    <w:jc w:val="center"/>
                    <w:rPr>
                      <w:rFonts w:ascii="ITC Avant Garde" w:hAnsi="ITC Avant Garde"/>
                      <w:sz w:val="18"/>
                      <w:szCs w:val="18"/>
                    </w:rPr>
                  </w:pPr>
                  <w:r>
                    <w:rPr>
                      <w:rFonts w:ascii="ITC Avant Garde" w:hAnsi="ITC Avant Garde"/>
                      <w:sz w:val="18"/>
                      <w:szCs w:val="18"/>
                    </w:rPr>
                    <w:t>Regulados</w:t>
                  </w:r>
                </w:p>
              </w:tc>
              <w:tc>
                <w:tcPr>
                  <w:tcW w:w="2064" w:type="dxa"/>
                  <w:tcBorders>
                    <w:top w:val="single" w:sz="4" w:space="0" w:color="auto"/>
                    <w:left w:val="single" w:sz="4" w:space="0" w:color="auto"/>
                    <w:bottom w:val="single" w:sz="4" w:space="0" w:color="auto"/>
                    <w:right w:val="single" w:sz="4" w:space="0" w:color="auto"/>
                  </w:tcBorders>
                  <w:shd w:val="clear" w:color="auto" w:fill="FFFFFF" w:themeFill="background1"/>
                </w:tcPr>
                <w:p w:rsidR="00A64F09" w:rsidRDefault="00FD297E" w:rsidP="007636D3">
                  <w:pPr>
                    <w:jc w:val="center"/>
                    <w:rPr>
                      <w:rFonts w:ascii="ITC Avant Garde" w:hAnsi="ITC Avant Garde"/>
                      <w:sz w:val="18"/>
                      <w:szCs w:val="18"/>
                    </w:rPr>
                  </w:pPr>
                  <w:r>
                    <w:rPr>
                      <w:rFonts w:ascii="ITC Avant Garde" w:hAnsi="ITC Avant Garde"/>
                      <w:sz w:val="18"/>
                      <w:szCs w:val="18"/>
                    </w:rPr>
                    <w:t xml:space="preserve">Se modifica el artículo a efecto de incluir los requisitos que deben cumplir las Embajadas o Misiones Diplomáticas para obtener una concesión de espectro radioeléctrico para uso privado, para lo cual se incorpora a los Lineamientos el </w:t>
                  </w:r>
                  <w:r>
                    <w:rPr>
                      <w:rFonts w:ascii="ITC Avant Garde" w:hAnsi="ITC Avant Garde"/>
                      <w:sz w:val="18"/>
                      <w:szCs w:val="18"/>
                    </w:rPr>
                    <w:lastRenderedPageBreak/>
                    <w:t xml:space="preserve">Formato B2, con el objeto de </w:t>
                  </w:r>
                  <w:r w:rsidR="007636D3">
                    <w:rPr>
                      <w:rFonts w:ascii="ITC Avant Garde" w:hAnsi="ITC Avant Garde"/>
                      <w:sz w:val="18"/>
                      <w:szCs w:val="18"/>
                    </w:rPr>
                    <w:t xml:space="preserve">facilitar la </w:t>
                  </w:r>
                  <w:r>
                    <w:rPr>
                      <w:rFonts w:ascii="ITC Avant Garde" w:hAnsi="ITC Avant Garde"/>
                      <w:sz w:val="18"/>
                      <w:szCs w:val="18"/>
                    </w:rPr>
                    <w:t>presentación de l</w:t>
                  </w:r>
                  <w:r w:rsidR="007636D3">
                    <w:rPr>
                      <w:rFonts w:ascii="ITC Avant Garde" w:hAnsi="ITC Avant Garde"/>
                      <w:sz w:val="18"/>
                      <w:szCs w:val="18"/>
                    </w:rPr>
                    <w:t>a solicitud de concesión.</w:t>
                  </w:r>
                </w:p>
              </w:tc>
            </w:tr>
          </w:tbl>
          <w:p w:rsidR="00A64F09" w:rsidRDefault="00A64F09" w:rsidP="00A64F09">
            <w:pPr>
              <w:jc w:val="both"/>
              <w:rPr>
                <w:rFonts w:ascii="ITC Avant Garde" w:hAnsi="ITC Avant Garde"/>
                <w:i/>
                <w:sz w:val="18"/>
                <w:szCs w:val="18"/>
              </w:rPr>
            </w:pPr>
            <w:r>
              <w:rPr>
                <w:rFonts w:ascii="ITC Avant Garde" w:hAnsi="ITC Avant Garde"/>
                <w:i/>
                <w:sz w:val="18"/>
                <w:szCs w:val="18"/>
              </w:rPr>
              <w:lastRenderedPageBreak/>
              <w:t xml:space="preserve"> </w:t>
            </w:r>
          </w:p>
          <w:p w:rsidR="00A64F09" w:rsidRDefault="00A64F09" w:rsidP="00A64F09">
            <w:pPr>
              <w:jc w:val="both"/>
              <w:rPr>
                <w:rFonts w:ascii="ITC Avant Garde" w:hAnsi="ITC Avant Garde"/>
                <w:b/>
                <w:sz w:val="18"/>
                <w:szCs w:val="18"/>
              </w:rPr>
            </w:pPr>
          </w:p>
          <w:p w:rsidR="00A64F09" w:rsidRPr="006B21A2" w:rsidRDefault="00A64F09" w:rsidP="00020A44">
            <w:pPr>
              <w:jc w:val="both"/>
              <w:rPr>
                <w:rFonts w:ascii="ITC Avant Garde" w:hAnsi="ITC Avant Garde"/>
                <w:sz w:val="18"/>
                <w:szCs w:val="18"/>
              </w:rPr>
            </w:pPr>
          </w:p>
        </w:tc>
      </w:tr>
    </w:tbl>
    <w:p w:rsidR="00E84534" w:rsidRPr="006B21A2"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6B21A2" w:rsidTr="00AD4689">
        <w:trPr>
          <w:trHeight w:val="1793"/>
        </w:trPr>
        <w:tc>
          <w:tcPr>
            <w:tcW w:w="8828" w:type="dxa"/>
          </w:tcPr>
          <w:p w:rsidR="005335CF" w:rsidRPr="006B21A2" w:rsidRDefault="00376614" w:rsidP="00225DA6">
            <w:pPr>
              <w:jc w:val="both"/>
              <w:rPr>
                <w:rFonts w:ascii="ITC Avant Garde" w:hAnsi="ITC Avant Garde"/>
                <w:b/>
                <w:sz w:val="18"/>
                <w:szCs w:val="18"/>
              </w:rPr>
            </w:pPr>
            <w:r w:rsidRPr="006B21A2">
              <w:rPr>
                <w:rFonts w:ascii="ITC Avant Garde" w:hAnsi="ITC Avant Garde"/>
                <w:b/>
                <w:sz w:val="18"/>
                <w:szCs w:val="18"/>
              </w:rPr>
              <w:t>11</w:t>
            </w:r>
            <w:r w:rsidR="005335CF" w:rsidRPr="006B21A2">
              <w:rPr>
                <w:rFonts w:ascii="ITC Avant Garde" w:hAnsi="ITC Avant Garde"/>
                <w:b/>
                <w:sz w:val="18"/>
                <w:szCs w:val="18"/>
              </w:rPr>
              <w:t xml:space="preserve">.- Señale y describa si la propuesta de regulación </w:t>
            </w:r>
            <w:r w:rsidR="00427F29" w:rsidRPr="006B21A2">
              <w:rPr>
                <w:rFonts w:ascii="ITC Avant Garde" w:hAnsi="ITC Avant Garde"/>
                <w:b/>
                <w:sz w:val="18"/>
                <w:szCs w:val="18"/>
              </w:rPr>
              <w:t xml:space="preserve">incidirá </w:t>
            </w:r>
            <w:r w:rsidR="005335CF" w:rsidRPr="006B21A2">
              <w:rPr>
                <w:rFonts w:ascii="ITC Avant Garde" w:hAnsi="ITC Avant Garde"/>
                <w:b/>
                <w:sz w:val="18"/>
                <w:szCs w:val="18"/>
              </w:rPr>
              <w:t>en el comercio nacional e internacional.</w:t>
            </w:r>
          </w:p>
          <w:p w:rsidR="005335CF" w:rsidRPr="006B21A2" w:rsidRDefault="005335CF" w:rsidP="00225DA6">
            <w:pPr>
              <w:jc w:val="both"/>
              <w:rPr>
                <w:rFonts w:ascii="ITC Avant Garde" w:hAnsi="ITC Avant Garde"/>
                <w:sz w:val="18"/>
                <w:szCs w:val="18"/>
              </w:rPr>
            </w:pPr>
            <w:r w:rsidRPr="006B21A2">
              <w:rPr>
                <w:rFonts w:ascii="ITC Avant Garde" w:hAnsi="ITC Avant Garde"/>
                <w:sz w:val="18"/>
                <w:szCs w:val="18"/>
              </w:rPr>
              <w:t xml:space="preserve">Seleccione todas las que resulten aplicables y agregue </w:t>
            </w:r>
            <w:r w:rsidR="00BA6819" w:rsidRPr="006B21A2">
              <w:rPr>
                <w:rFonts w:ascii="ITC Avant Garde" w:hAnsi="ITC Avant Garde"/>
                <w:sz w:val="18"/>
                <w:szCs w:val="18"/>
              </w:rPr>
              <w:t>las filas</w:t>
            </w:r>
            <w:r w:rsidRPr="006B21A2">
              <w:rPr>
                <w:rFonts w:ascii="ITC Avant Garde" w:hAnsi="ITC Avant Garde"/>
                <w:sz w:val="18"/>
                <w:szCs w:val="18"/>
              </w:rPr>
              <w:t xml:space="preserve"> </w:t>
            </w:r>
            <w:r w:rsidR="001576FA" w:rsidRPr="006B21A2">
              <w:rPr>
                <w:rFonts w:ascii="ITC Avant Garde" w:hAnsi="ITC Avant Garde"/>
                <w:sz w:val="18"/>
                <w:szCs w:val="18"/>
              </w:rPr>
              <w:t>que considere</w:t>
            </w:r>
            <w:r w:rsidRPr="006B21A2">
              <w:rPr>
                <w:rFonts w:ascii="ITC Avant Garde" w:hAnsi="ITC Avant Garde"/>
                <w:sz w:val="18"/>
                <w:szCs w:val="18"/>
              </w:rPr>
              <w:t xml:space="preserve"> necesari</w:t>
            </w:r>
            <w:r w:rsidR="00BA6819" w:rsidRPr="006B21A2">
              <w:rPr>
                <w:rFonts w:ascii="ITC Avant Garde" w:hAnsi="ITC Avant Garde"/>
                <w:sz w:val="18"/>
                <w:szCs w:val="18"/>
              </w:rPr>
              <w:t>a</w:t>
            </w:r>
            <w:r w:rsidRPr="006B21A2">
              <w:rPr>
                <w:rFonts w:ascii="ITC Avant Garde" w:hAnsi="ITC Avant Garde"/>
                <w:sz w:val="18"/>
                <w:szCs w:val="18"/>
              </w:rPr>
              <w:t>s</w:t>
            </w:r>
            <w:r w:rsidR="00DD4D9A" w:rsidRPr="006B21A2">
              <w:rPr>
                <w:rFonts w:ascii="ITC Avant Garde" w:hAnsi="ITC Avant Garde"/>
                <w:sz w:val="18"/>
                <w:szCs w:val="18"/>
              </w:rPr>
              <w:t>.</w:t>
            </w:r>
            <w:r w:rsidR="00B14F33" w:rsidRPr="006B21A2">
              <w:rPr>
                <w:rFonts w:ascii="ITC Avant Garde" w:hAnsi="ITC Avant Garde"/>
                <w:sz w:val="18"/>
                <w:szCs w:val="18"/>
              </w:rPr>
              <w:t xml:space="preserve"> </w:t>
            </w:r>
          </w:p>
          <w:p w:rsidR="005335CF" w:rsidRPr="006B21A2"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6B21A2" w:rsidTr="00023BBB">
              <w:trPr>
                <w:jc w:val="center"/>
              </w:trPr>
              <w:tc>
                <w:tcPr>
                  <w:tcW w:w="2150" w:type="dxa"/>
                  <w:tcBorders>
                    <w:bottom w:val="single" w:sz="4" w:space="0" w:color="auto"/>
                  </w:tcBorders>
                  <w:shd w:val="clear" w:color="auto" w:fill="A8D08D" w:themeFill="accent6" w:themeFillTint="99"/>
                </w:tcPr>
                <w:p w:rsidR="005335CF" w:rsidRPr="006B21A2" w:rsidRDefault="005335CF" w:rsidP="00225DA6">
                  <w:pPr>
                    <w:jc w:val="center"/>
                    <w:rPr>
                      <w:rFonts w:ascii="ITC Avant Garde" w:hAnsi="ITC Avant Garde"/>
                      <w:b/>
                      <w:sz w:val="18"/>
                      <w:szCs w:val="18"/>
                    </w:rPr>
                  </w:pPr>
                  <w:r w:rsidRPr="006B21A2">
                    <w:rPr>
                      <w:rFonts w:ascii="ITC Avant Garde" w:hAnsi="ITC Avant Garde"/>
                      <w:b/>
                      <w:sz w:val="18"/>
                      <w:szCs w:val="18"/>
                    </w:rPr>
                    <w:t xml:space="preserve">Tipo </w:t>
                  </w:r>
                </w:p>
              </w:tc>
              <w:tc>
                <w:tcPr>
                  <w:tcW w:w="6452" w:type="dxa"/>
                  <w:shd w:val="clear" w:color="auto" w:fill="A8D08D" w:themeFill="accent6" w:themeFillTint="99"/>
                </w:tcPr>
                <w:p w:rsidR="005335CF" w:rsidRPr="006B21A2" w:rsidRDefault="005335CF" w:rsidP="00225DA6">
                  <w:pPr>
                    <w:jc w:val="center"/>
                    <w:rPr>
                      <w:rFonts w:ascii="ITC Avant Garde" w:hAnsi="ITC Avant Garde"/>
                      <w:b/>
                      <w:sz w:val="18"/>
                      <w:szCs w:val="18"/>
                    </w:rPr>
                  </w:pPr>
                  <w:r w:rsidRPr="006B21A2">
                    <w:rPr>
                      <w:rFonts w:ascii="ITC Avant Garde" w:hAnsi="ITC Avant Garde"/>
                      <w:b/>
                      <w:sz w:val="18"/>
                      <w:szCs w:val="18"/>
                    </w:rPr>
                    <w:t>Descripción de las posibles incidencias</w:t>
                  </w:r>
                </w:p>
              </w:tc>
            </w:tr>
            <w:tr w:rsidR="005335CF" w:rsidRPr="006B21A2"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35CF" w:rsidRPr="006B21A2" w:rsidRDefault="00B5791F" w:rsidP="00225DA6">
                      <w:pPr>
                        <w:rPr>
                          <w:rFonts w:ascii="ITC Avant Garde" w:hAnsi="ITC Avant Garde"/>
                          <w:sz w:val="18"/>
                          <w:szCs w:val="18"/>
                        </w:rPr>
                      </w:pPr>
                      <w:r w:rsidRPr="006B21A2">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rsidR="005335CF" w:rsidRPr="006B21A2" w:rsidRDefault="005335CF" w:rsidP="00225DA6">
                  <w:pPr>
                    <w:jc w:val="center"/>
                    <w:rPr>
                      <w:rFonts w:ascii="ITC Avant Garde" w:hAnsi="ITC Avant Garde"/>
                      <w:sz w:val="18"/>
                      <w:szCs w:val="18"/>
                    </w:rPr>
                  </w:pPr>
                </w:p>
              </w:tc>
            </w:tr>
          </w:tbl>
          <w:p w:rsidR="002025CB" w:rsidRPr="006B21A2" w:rsidRDefault="002025CB" w:rsidP="00225DA6">
            <w:pPr>
              <w:jc w:val="both"/>
              <w:rPr>
                <w:rFonts w:ascii="ITC Avant Garde" w:hAnsi="ITC Avant Garde"/>
                <w:sz w:val="18"/>
                <w:szCs w:val="18"/>
                <w:highlight w:val="yellow"/>
              </w:rPr>
            </w:pPr>
          </w:p>
          <w:p w:rsidR="00B5791F" w:rsidRPr="006B21A2" w:rsidRDefault="00B5791F" w:rsidP="00B5791F">
            <w:pPr>
              <w:jc w:val="both"/>
              <w:rPr>
                <w:rFonts w:ascii="ITC Avant Garde" w:hAnsi="ITC Avant Garde"/>
                <w:sz w:val="18"/>
                <w:szCs w:val="18"/>
              </w:rPr>
            </w:pPr>
            <w:r w:rsidRPr="006B21A2">
              <w:rPr>
                <w:rFonts w:ascii="ITC Avant Garde" w:hAnsi="ITC Avant Garde"/>
                <w:sz w:val="18"/>
                <w:szCs w:val="18"/>
              </w:rPr>
              <w:t>Las modificaciones a los LINEAMIENTOS no inciden en el comercio nacional e internacional, al tratarse de regulación de concesiones de espectro radioeléctrico para uso privado.</w:t>
            </w:r>
          </w:p>
          <w:p w:rsidR="00B5791F" w:rsidRPr="006B21A2" w:rsidRDefault="00B5791F" w:rsidP="00B5791F">
            <w:pPr>
              <w:jc w:val="both"/>
              <w:rPr>
                <w:rFonts w:ascii="ITC Avant Garde" w:hAnsi="ITC Avant Garde"/>
                <w:sz w:val="18"/>
                <w:szCs w:val="18"/>
              </w:rPr>
            </w:pPr>
          </w:p>
          <w:p w:rsidR="00B5791F" w:rsidRPr="006B21A2" w:rsidRDefault="00B5791F" w:rsidP="00B5791F">
            <w:pPr>
              <w:suppressAutoHyphens/>
              <w:spacing w:before="240" w:after="240"/>
              <w:ind w:right="-62"/>
              <w:jc w:val="both"/>
              <w:rPr>
                <w:rFonts w:ascii="ITC Avant Garde" w:hAnsi="ITC Avant Garde"/>
                <w:sz w:val="18"/>
                <w:szCs w:val="18"/>
              </w:rPr>
            </w:pPr>
            <w:r w:rsidRPr="006B21A2">
              <w:rPr>
                <w:rFonts w:ascii="ITC Avant Garde" w:hAnsi="ITC Avant Garde"/>
                <w:sz w:val="18"/>
                <w:szCs w:val="18"/>
              </w:rPr>
              <w:t>No obstante, en lo relativo a compromisos internacionales, el 18 de abril de 1961 México firmó la Convención de Viena sobre Relaciones Diplomáticas (la Convención de Viena), misma que entró en vigor el 24 de abril de 1964, la cual, en el punto 1 de su artículo 27 señala lo siguiente:</w:t>
            </w:r>
          </w:p>
          <w:p w:rsidR="00B5791F" w:rsidRPr="006B21A2" w:rsidRDefault="00B5791F" w:rsidP="00B5791F">
            <w:pPr>
              <w:suppressAutoHyphens/>
              <w:spacing w:before="240" w:after="240"/>
              <w:ind w:left="851" w:right="566"/>
              <w:jc w:val="both"/>
              <w:rPr>
                <w:rFonts w:ascii="ITC Avant Garde" w:hAnsi="ITC Avant Garde"/>
                <w:i/>
                <w:kern w:val="1"/>
                <w:sz w:val="18"/>
                <w:szCs w:val="18"/>
                <w:lang w:val="es-ES"/>
              </w:rPr>
            </w:pPr>
            <w:r w:rsidRPr="006B21A2">
              <w:rPr>
                <w:rFonts w:ascii="ITC Avant Garde" w:hAnsi="ITC Avant Garde"/>
                <w:i/>
                <w:kern w:val="1"/>
                <w:sz w:val="18"/>
                <w:szCs w:val="18"/>
                <w:lang w:val="es-ES"/>
              </w:rPr>
              <w:t xml:space="preserve"> “Artículo 27.- </w:t>
            </w:r>
          </w:p>
          <w:p w:rsidR="00B5791F" w:rsidRPr="006B21A2" w:rsidRDefault="00B5791F" w:rsidP="00B5791F">
            <w:pPr>
              <w:pStyle w:val="Prrafodelista"/>
              <w:numPr>
                <w:ilvl w:val="0"/>
                <w:numId w:val="15"/>
              </w:numPr>
              <w:suppressAutoHyphens/>
              <w:spacing w:before="240" w:after="240"/>
              <w:ind w:left="851" w:right="566" w:firstLine="0"/>
              <w:jc w:val="both"/>
              <w:rPr>
                <w:i/>
                <w:kern w:val="1"/>
                <w:sz w:val="18"/>
                <w:szCs w:val="18"/>
                <w:lang w:val="es-ES"/>
              </w:rPr>
            </w:pPr>
            <w:r w:rsidRPr="006B21A2">
              <w:rPr>
                <w:b/>
                <w:i/>
                <w:kern w:val="1"/>
                <w:sz w:val="18"/>
                <w:szCs w:val="18"/>
                <w:u w:val="single"/>
                <w:lang w:val="es-ES"/>
              </w:rPr>
              <w:t>El estado receptor permitirá y protegerá la libre comunicación de la misión para todos los fines oficiales. Para comunicarse con el gobierno y con las demás misiones y consulados del Estado acreditante, donde quiera que radiquen</w:t>
            </w:r>
            <w:r w:rsidRPr="006B21A2">
              <w:rPr>
                <w:i/>
                <w:kern w:val="1"/>
                <w:sz w:val="18"/>
                <w:szCs w:val="18"/>
                <w:lang w:val="es-ES"/>
              </w:rPr>
              <w:t xml:space="preserve">, la misión podrá emplear todos los medios de comunicación adecuados, entre ellos los correos diplomáticos y los mensajes en clave o en cifra. </w:t>
            </w:r>
            <w:r w:rsidRPr="006B21A2">
              <w:rPr>
                <w:i/>
                <w:kern w:val="1"/>
                <w:sz w:val="18"/>
                <w:szCs w:val="18"/>
                <w:u w:val="single"/>
                <w:lang w:val="es-ES"/>
              </w:rPr>
              <w:t>Sin embargo, únicamente con el consentimiento del Estado receptor podrá la misión instalar y utilizar una emisora de radio.</w:t>
            </w:r>
          </w:p>
          <w:p w:rsidR="00B5791F" w:rsidRPr="006B21A2" w:rsidRDefault="00B5791F" w:rsidP="00B5791F">
            <w:pPr>
              <w:suppressAutoHyphens/>
              <w:spacing w:before="240" w:after="240"/>
              <w:ind w:left="851" w:right="566"/>
              <w:jc w:val="both"/>
              <w:rPr>
                <w:i/>
                <w:kern w:val="1"/>
                <w:sz w:val="18"/>
                <w:szCs w:val="18"/>
                <w:lang w:val="es-ES"/>
              </w:rPr>
            </w:pPr>
            <w:r w:rsidRPr="006B21A2">
              <w:rPr>
                <w:i/>
                <w:kern w:val="1"/>
                <w:sz w:val="18"/>
                <w:szCs w:val="18"/>
                <w:lang w:val="es-ES"/>
              </w:rPr>
              <w:t>(…)”</w:t>
            </w:r>
          </w:p>
          <w:p w:rsidR="00B5791F" w:rsidRPr="006B21A2" w:rsidRDefault="00B5791F" w:rsidP="00B5791F">
            <w:pPr>
              <w:suppressAutoHyphens/>
              <w:spacing w:before="240" w:after="240"/>
              <w:ind w:right="-62"/>
              <w:jc w:val="both"/>
              <w:rPr>
                <w:rFonts w:ascii="ITC Avant Garde" w:hAnsi="ITC Avant Garde"/>
                <w:sz w:val="18"/>
                <w:szCs w:val="18"/>
              </w:rPr>
            </w:pPr>
            <w:r w:rsidRPr="006B21A2">
              <w:rPr>
                <w:rFonts w:ascii="ITC Avant Garde" w:hAnsi="ITC Avant Garde"/>
                <w:sz w:val="18"/>
                <w:szCs w:val="18"/>
              </w:rPr>
              <w:t>En este sentido, México está obligado, derivado de dicho tratado, a permitir y proteger la libre comunicación de las embajadas y misiones diplomáticas para todos los fines oficiales, para comunicarse con sus gobiernos y con las demás misiones y consulados del Estado acreditante, pudiendo usar cualquier medio de comunicación y, pudiendo instalar emisoras de radio (entendidas estas como equipos de radiocomunicación) con el consentimiento del Estado receptor, cuestión que quedaría reglada en los LINEAMIENTOS</w:t>
            </w:r>
          </w:p>
          <w:p w:rsidR="00B5791F" w:rsidRPr="006B21A2" w:rsidRDefault="00B5791F" w:rsidP="00225DA6">
            <w:pPr>
              <w:jc w:val="both"/>
              <w:rPr>
                <w:rFonts w:ascii="ITC Avant Garde" w:hAnsi="ITC Avant Garde"/>
                <w:sz w:val="18"/>
                <w:szCs w:val="18"/>
                <w:highlight w:val="yellow"/>
              </w:rPr>
            </w:pPr>
          </w:p>
          <w:p w:rsidR="00B5791F" w:rsidRPr="006B21A2" w:rsidRDefault="00B5791F" w:rsidP="00225DA6">
            <w:pPr>
              <w:jc w:val="both"/>
              <w:rPr>
                <w:rFonts w:ascii="ITC Avant Garde" w:hAnsi="ITC Avant Garde"/>
                <w:sz w:val="18"/>
                <w:szCs w:val="18"/>
                <w:highlight w:val="yellow"/>
              </w:rPr>
            </w:pPr>
          </w:p>
        </w:tc>
      </w:tr>
    </w:tbl>
    <w:p w:rsidR="003A3E18" w:rsidRPr="006B21A2"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6B21A2" w:rsidTr="00A35A74">
        <w:tc>
          <w:tcPr>
            <w:tcW w:w="8828" w:type="dxa"/>
          </w:tcPr>
          <w:p w:rsidR="00A35A74" w:rsidRPr="006B21A2" w:rsidRDefault="00A35A74" w:rsidP="00A35A74">
            <w:pPr>
              <w:jc w:val="both"/>
              <w:rPr>
                <w:rFonts w:ascii="ITC Avant Garde" w:hAnsi="ITC Avant Garde"/>
                <w:b/>
                <w:sz w:val="18"/>
                <w:szCs w:val="18"/>
              </w:rPr>
            </w:pPr>
            <w:r w:rsidRPr="006B21A2">
              <w:rPr>
                <w:rFonts w:ascii="ITC Avant Garde" w:hAnsi="ITC Avant Garde"/>
                <w:b/>
                <w:sz w:val="18"/>
                <w:szCs w:val="18"/>
              </w:rPr>
              <w:t>1</w:t>
            </w:r>
            <w:r w:rsidR="00376614" w:rsidRPr="006B21A2">
              <w:rPr>
                <w:rFonts w:ascii="ITC Avant Garde" w:hAnsi="ITC Avant Garde"/>
                <w:b/>
                <w:sz w:val="18"/>
                <w:szCs w:val="18"/>
              </w:rPr>
              <w:t>2</w:t>
            </w:r>
            <w:r w:rsidRPr="006B21A2">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6B21A2">
              <w:rPr>
                <w:rFonts w:ascii="ITC Avant Garde" w:hAnsi="ITC Avant Garde"/>
                <w:b/>
                <w:sz w:val="18"/>
                <w:szCs w:val="18"/>
              </w:rPr>
              <w:t xml:space="preserve"> </w:t>
            </w:r>
            <w:r w:rsidRPr="006B21A2">
              <w:rPr>
                <w:rFonts w:ascii="ITC Avant Garde" w:hAnsi="ITC Avant Garde"/>
                <w:b/>
                <w:sz w:val="18"/>
                <w:szCs w:val="18"/>
              </w:rPr>
              <w:t>l</w:t>
            </w:r>
            <w:r w:rsidR="00BC3F68" w:rsidRPr="006B21A2">
              <w:rPr>
                <w:rFonts w:ascii="ITC Avant Garde" w:hAnsi="ITC Avant Garde"/>
                <w:b/>
                <w:sz w:val="18"/>
                <w:szCs w:val="18"/>
              </w:rPr>
              <w:t>os</w:t>
            </w:r>
            <w:r w:rsidRPr="006B21A2">
              <w:rPr>
                <w:rFonts w:ascii="ITC Avant Garde" w:hAnsi="ITC Avant Garde"/>
                <w:b/>
                <w:sz w:val="18"/>
                <w:szCs w:val="18"/>
              </w:rPr>
              <w:t xml:space="preserve"> sector</w:t>
            </w:r>
            <w:r w:rsidR="00BC3F68" w:rsidRPr="006B21A2">
              <w:rPr>
                <w:rFonts w:ascii="ITC Avant Garde" w:hAnsi="ITC Avant Garde"/>
                <w:b/>
                <w:sz w:val="18"/>
                <w:szCs w:val="18"/>
              </w:rPr>
              <w:t>es</w:t>
            </w:r>
            <w:r w:rsidRPr="006B21A2">
              <w:rPr>
                <w:rFonts w:ascii="ITC Avant Garde" w:hAnsi="ITC Avant Garde"/>
                <w:b/>
                <w:sz w:val="18"/>
                <w:szCs w:val="18"/>
              </w:rPr>
              <w:t xml:space="preserve"> de telecomunicaciones y radiodifusión.</w:t>
            </w:r>
          </w:p>
          <w:p w:rsidR="00A35A74" w:rsidRPr="006B21A2" w:rsidRDefault="00A35A74" w:rsidP="00E21B49">
            <w:pPr>
              <w:jc w:val="both"/>
              <w:rPr>
                <w:rFonts w:ascii="ITC Avant Garde" w:hAnsi="ITC Avant Garde"/>
                <w:sz w:val="18"/>
                <w:szCs w:val="18"/>
              </w:rPr>
            </w:pPr>
          </w:p>
          <w:p w:rsidR="00B5791F" w:rsidRPr="006B21A2" w:rsidRDefault="00B5791F" w:rsidP="00B5791F">
            <w:pPr>
              <w:jc w:val="both"/>
              <w:rPr>
                <w:rFonts w:ascii="ITC Avant Garde" w:hAnsi="ITC Avant Garde"/>
                <w:sz w:val="18"/>
                <w:szCs w:val="18"/>
              </w:rPr>
            </w:pPr>
            <w:r w:rsidRPr="006B21A2">
              <w:rPr>
                <w:rFonts w:ascii="ITC Avant Garde" w:hAnsi="ITC Avant Garde"/>
                <w:sz w:val="18"/>
                <w:szCs w:val="18"/>
              </w:rPr>
              <w:lastRenderedPageBreak/>
              <w:t>Las modificaciones a los LINEAMIENTOS no reforzará</w:t>
            </w:r>
            <w:r w:rsidR="00CE7880" w:rsidRPr="006B21A2">
              <w:rPr>
                <w:rFonts w:ascii="ITC Avant Garde" w:hAnsi="ITC Avant Garde"/>
                <w:sz w:val="18"/>
                <w:szCs w:val="18"/>
              </w:rPr>
              <w:t>n</w:t>
            </w:r>
            <w:r w:rsidRPr="006B21A2">
              <w:rPr>
                <w:rFonts w:ascii="ITC Avant Garde" w:hAnsi="ITC Avant Garde"/>
                <w:sz w:val="18"/>
                <w:szCs w:val="18"/>
              </w:rPr>
              <w:t xml:space="preserve"> algún derecho de los consumidores, usuarios, audiencias, población indígena, grupos vulnerables y/o industria de los sectores de telecomunicaciones y radiodifusión, al tratarse de regulación de concesiones de espectro radioeléctrico para uso privado.</w:t>
            </w:r>
          </w:p>
          <w:p w:rsidR="00A35A74" w:rsidRPr="006B21A2" w:rsidRDefault="00A35A74" w:rsidP="00E21B49">
            <w:pPr>
              <w:jc w:val="both"/>
              <w:rPr>
                <w:rFonts w:ascii="ITC Avant Garde" w:hAnsi="ITC Avant Garde"/>
                <w:sz w:val="18"/>
                <w:szCs w:val="18"/>
              </w:rPr>
            </w:pPr>
          </w:p>
          <w:p w:rsidR="00A35A74" w:rsidRPr="006B21A2" w:rsidRDefault="00A35A74" w:rsidP="00E21B49">
            <w:pPr>
              <w:jc w:val="both"/>
              <w:rPr>
                <w:rFonts w:ascii="ITC Avant Garde" w:hAnsi="ITC Avant Garde"/>
                <w:sz w:val="18"/>
                <w:szCs w:val="18"/>
              </w:rPr>
            </w:pPr>
          </w:p>
        </w:tc>
      </w:tr>
    </w:tbl>
    <w:p w:rsidR="008933E4" w:rsidRPr="006B21A2"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6B21A2" w:rsidTr="00D500A9">
        <w:tc>
          <w:tcPr>
            <w:tcW w:w="8828" w:type="dxa"/>
          </w:tcPr>
          <w:p w:rsidR="00D500A9" w:rsidRPr="006B21A2" w:rsidRDefault="00D500A9" w:rsidP="00225DA6">
            <w:pPr>
              <w:jc w:val="both"/>
              <w:rPr>
                <w:rFonts w:ascii="ITC Avant Garde" w:hAnsi="ITC Avant Garde"/>
                <w:b/>
                <w:sz w:val="18"/>
                <w:szCs w:val="18"/>
              </w:rPr>
            </w:pPr>
            <w:r w:rsidRPr="006B21A2">
              <w:rPr>
                <w:rFonts w:ascii="ITC Avant Garde" w:hAnsi="ITC Avant Garde"/>
                <w:b/>
                <w:sz w:val="18"/>
                <w:szCs w:val="18"/>
              </w:rPr>
              <w:t>1</w:t>
            </w:r>
            <w:r w:rsidR="00376614" w:rsidRPr="006B21A2">
              <w:rPr>
                <w:rFonts w:ascii="ITC Avant Garde" w:hAnsi="ITC Avant Garde"/>
                <w:b/>
                <w:sz w:val="18"/>
                <w:szCs w:val="18"/>
              </w:rPr>
              <w:t>3</w:t>
            </w:r>
            <w:r w:rsidRPr="006B21A2">
              <w:rPr>
                <w:rFonts w:ascii="ITC Avant Garde" w:hAnsi="ITC Avant Garde"/>
                <w:b/>
                <w:sz w:val="18"/>
                <w:szCs w:val="18"/>
              </w:rPr>
              <w:t>.- Indique, por grupo de población, los costos</w:t>
            </w:r>
            <w:r w:rsidR="00503ECB" w:rsidRPr="006B21A2">
              <w:rPr>
                <w:rStyle w:val="Refdenotaalpie"/>
                <w:rFonts w:ascii="ITC Avant Garde" w:hAnsi="ITC Avant Garde"/>
                <w:b/>
                <w:sz w:val="18"/>
                <w:szCs w:val="18"/>
              </w:rPr>
              <w:footnoteReference w:id="6"/>
            </w:r>
            <w:r w:rsidRPr="006B21A2">
              <w:rPr>
                <w:rFonts w:ascii="ITC Avant Garde" w:hAnsi="ITC Avant Garde"/>
                <w:b/>
                <w:sz w:val="18"/>
                <w:szCs w:val="18"/>
              </w:rPr>
              <w:t xml:space="preserve"> y los beneficios más significativos derivados de la propuesta de regulación. </w:t>
            </w:r>
          </w:p>
          <w:p w:rsidR="00D500A9" w:rsidRPr="006B21A2" w:rsidRDefault="00D500A9" w:rsidP="00225DA6">
            <w:pPr>
              <w:jc w:val="both"/>
              <w:rPr>
                <w:rFonts w:ascii="ITC Avant Garde" w:hAnsi="ITC Avant Garde"/>
                <w:sz w:val="18"/>
                <w:szCs w:val="18"/>
              </w:rPr>
            </w:pPr>
            <w:r w:rsidRPr="006B21A2">
              <w:rPr>
                <w:rFonts w:ascii="ITC Avant Garde" w:hAnsi="ITC Avant Garde"/>
                <w:sz w:val="18"/>
                <w:szCs w:val="18"/>
              </w:rPr>
              <w:t xml:space="preserve">Para la estimación cuantitativa, asigne un valor en pesos a las ganancias y pérdidas generadas con la regulación propuesta, especificando </w:t>
            </w:r>
            <w:r w:rsidR="00CE5C9B" w:rsidRPr="006B21A2">
              <w:rPr>
                <w:rFonts w:ascii="ITC Avant Garde" w:hAnsi="ITC Avant Garde"/>
                <w:sz w:val="18"/>
                <w:szCs w:val="18"/>
              </w:rPr>
              <w:t xml:space="preserve">lo conducente </w:t>
            </w:r>
            <w:r w:rsidRPr="006B21A2">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6B21A2">
              <w:rPr>
                <w:rFonts w:ascii="ITC Avant Garde" w:hAnsi="ITC Avant Garde"/>
                <w:sz w:val="18"/>
                <w:szCs w:val="18"/>
              </w:rPr>
              <w:t>A</w:t>
            </w:r>
            <w:r w:rsidR="00A35A74" w:rsidRPr="006B21A2">
              <w:rPr>
                <w:rFonts w:ascii="ITC Avant Garde" w:hAnsi="ITC Avant Garde"/>
                <w:sz w:val="18"/>
                <w:szCs w:val="18"/>
              </w:rPr>
              <w:t>greg</w:t>
            </w:r>
            <w:r w:rsidR="000B1D99" w:rsidRPr="006B21A2">
              <w:rPr>
                <w:rFonts w:ascii="ITC Avant Garde" w:hAnsi="ITC Avant Garde"/>
                <w:sz w:val="18"/>
                <w:szCs w:val="18"/>
              </w:rPr>
              <w:t>ue</w:t>
            </w:r>
            <w:r w:rsidR="00A35A74" w:rsidRPr="006B21A2">
              <w:rPr>
                <w:rFonts w:ascii="ITC Avant Garde" w:hAnsi="ITC Avant Garde"/>
                <w:sz w:val="18"/>
                <w:szCs w:val="18"/>
              </w:rPr>
              <w:t xml:space="preserve"> las filas que considere </w:t>
            </w:r>
            <w:r w:rsidR="000B1D99" w:rsidRPr="006B21A2">
              <w:rPr>
                <w:rFonts w:ascii="ITC Avant Garde" w:hAnsi="ITC Avant Garde"/>
                <w:sz w:val="18"/>
                <w:szCs w:val="18"/>
              </w:rPr>
              <w:t>necesarias</w:t>
            </w:r>
            <w:r w:rsidR="00A35A74" w:rsidRPr="006B21A2">
              <w:rPr>
                <w:rFonts w:ascii="ITC Avant Garde" w:hAnsi="ITC Avant Garde"/>
                <w:sz w:val="18"/>
                <w:szCs w:val="18"/>
              </w:rPr>
              <w:t>.</w:t>
            </w:r>
          </w:p>
          <w:p w:rsidR="00D500A9" w:rsidRPr="006B21A2" w:rsidRDefault="00D500A9" w:rsidP="005665BE">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281"/>
              <w:gridCol w:w="2840"/>
              <w:gridCol w:w="1560"/>
              <w:gridCol w:w="1559"/>
              <w:gridCol w:w="1273"/>
            </w:tblGrid>
            <w:tr w:rsidR="00D500A9" w:rsidRPr="006B21A2" w:rsidTr="00AC1D35">
              <w:trPr>
                <w:jc w:val="center"/>
              </w:trPr>
              <w:tc>
                <w:tcPr>
                  <w:tcW w:w="8513" w:type="dxa"/>
                  <w:gridSpan w:val="5"/>
                  <w:tcBorders>
                    <w:bottom w:val="single" w:sz="4" w:space="0" w:color="auto"/>
                  </w:tcBorders>
                  <w:shd w:val="clear" w:color="auto" w:fill="A8D08D" w:themeFill="accent6" w:themeFillTint="99"/>
                </w:tcPr>
                <w:p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Estimación Cuantitativa</w:t>
                  </w:r>
                </w:p>
              </w:tc>
            </w:tr>
            <w:tr w:rsidR="005665BE" w:rsidRPr="006B21A2" w:rsidTr="00AC1D35">
              <w:trPr>
                <w:jc w:val="center"/>
              </w:trPr>
              <w:tc>
                <w:tcPr>
                  <w:tcW w:w="1281" w:type="dxa"/>
                  <w:tcBorders>
                    <w:bottom w:val="single" w:sz="4" w:space="0" w:color="auto"/>
                  </w:tcBorders>
                  <w:shd w:val="clear" w:color="auto" w:fill="A8D08D" w:themeFill="accent6" w:themeFillTint="99"/>
                </w:tcPr>
                <w:p w:rsidR="00D500A9" w:rsidRPr="006B21A2" w:rsidRDefault="00D500A9" w:rsidP="00225DA6">
                  <w:pPr>
                    <w:jc w:val="center"/>
                    <w:rPr>
                      <w:rFonts w:ascii="ITC Avant Garde" w:hAnsi="ITC Avant Garde"/>
                      <w:b/>
                      <w:sz w:val="18"/>
                      <w:szCs w:val="18"/>
                    </w:rPr>
                  </w:pPr>
                </w:p>
                <w:p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Población</w:t>
                  </w:r>
                </w:p>
              </w:tc>
              <w:tc>
                <w:tcPr>
                  <w:tcW w:w="2840" w:type="dxa"/>
                  <w:tcBorders>
                    <w:bottom w:val="single" w:sz="4" w:space="0" w:color="auto"/>
                  </w:tcBorders>
                  <w:shd w:val="clear" w:color="auto" w:fill="A8D08D" w:themeFill="accent6" w:themeFillTint="99"/>
                  <w:vAlign w:val="center"/>
                </w:tcPr>
                <w:p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 xml:space="preserve">Descripción </w:t>
                  </w:r>
                </w:p>
              </w:tc>
              <w:tc>
                <w:tcPr>
                  <w:tcW w:w="1560" w:type="dxa"/>
                  <w:tcBorders>
                    <w:bottom w:val="single" w:sz="4" w:space="0" w:color="auto"/>
                  </w:tcBorders>
                  <w:shd w:val="clear" w:color="auto" w:fill="A8D08D" w:themeFill="accent6" w:themeFillTint="99"/>
                  <w:vAlign w:val="center"/>
                </w:tcPr>
                <w:p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Costos</w:t>
                  </w:r>
                </w:p>
              </w:tc>
              <w:tc>
                <w:tcPr>
                  <w:tcW w:w="1559" w:type="dxa"/>
                  <w:tcBorders>
                    <w:bottom w:val="single" w:sz="2" w:space="0" w:color="auto"/>
                  </w:tcBorders>
                  <w:shd w:val="clear" w:color="auto" w:fill="A8D08D" w:themeFill="accent6" w:themeFillTint="99"/>
                  <w:vAlign w:val="center"/>
                </w:tcPr>
                <w:p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Beneficios</w:t>
                  </w:r>
                </w:p>
              </w:tc>
              <w:tc>
                <w:tcPr>
                  <w:tcW w:w="1273" w:type="dxa"/>
                  <w:shd w:val="clear" w:color="auto" w:fill="A8D08D" w:themeFill="accent6" w:themeFillTint="99"/>
                </w:tcPr>
                <w:p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Beneficio Neto</w:t>
                  </w:r>
                </w:p>
              </w:tc>
            </w:tr>
            <w:tr w:rsidR="005665BE" w:rsidRPr="006B21A2" w:rsidTr="00AC1D35">
              <w:trPr>
                <w:jc w:val="center"/>
              </w:trPr>
              <w:tc>
                <w:tcPr>
                  <w:tcW w:w="1281" w:type="dxa"/>
                  <w:tcBorders>
                    <w:top w:val="single" w:sz="4" w:space="0" w:color="auto"/>
                    <w:left w:val="single" w:sz="4" w:space="0" w:color="auto"/>
                    <w:bottom w:val="single" w:sz="4" w:space="0" w:color="auto"/>
                    <w:right w:val="single" w:sz="4" w:space="0" w:color="auto"/>
                  </w:tcBorders>
                </w:tcPr>
                <w:p w:rsidR="00D500A9" w:rsidRPr="006B21A2" w:rsidRDefault="00D81B45" w:rsidP="00CE7880">
                  <w:pPr>
                    <w:jc w:val="center"/>
                    <w:rPr>
                      <w:rFonts w:ascii="ITC Avant Garde" w:hAnsi="ITC Avant Garde"/>
                      <w:sz w:val="18"/>
                      <w:szCs w:val="18"/>
                      <w:highlight w:val="yellow"/>
                    </w:rPr>
                  </w:p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r w:rsidR="00CE7880" w:rsidRPr="006B21A2">
                        <w:rPr>
                          <w:rFonts w:ascii="ITC Avant Garde" w:hAnsi="ITC Avant Garde"/>
                          <w:sz w:val="18"/>
                          <w:szCs w:val="18"/>
                        </w:rPr>
                        <w:t>Otro. Embajada o misión diplomática</w:t>
                      </w:r>
                    </w:sdtContent>
                  </w:sdt>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D500A9" w:rsidRPr="006B21A2" w:rsidRDefault="00AC1D35" w:rsidP="00AC1D35">
                  <w:pPr>
                    <w:rPr>
                      <w:rFonts w:ascii="ITC Avant Garde" w:hAnsi="ITC Avant Garde"/>
                      <w:sz w:val="18"/>
                      <w:szCs w:val="18"/>
                    </w:rPr>
                  </w:pPr>
                  <w:r w:rsidRPr="006B21A2">
                    <w:rPr>
                      <w:rFonts w:ascii="ITC Avant Garde" w:hAnsi="ITC Avant Garde"/>
                      <w:sz w:val="18"/>
                      <w:szCs w:val="18"/>
                    </w:rPr>
                    <w:t>E</w:t>
                  </w:r>
                  <w:r w:rsidR="00CE7880" w:rsidRPr="006B21A2">
                    <w:rPr>
                      <w:rFonts w:ascii="ITC Avant Garde" w:hAnsi="ITC Avant Garde"/>
                      <w:sz w:val="18"/>
                      <w:szCs w:val="18"/>
                    </w:rPr>
                    <w:t>laboración e integración de la documentación requerida y la elaboración de los documentos para acreditar la capacidad jurídica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0A9" w:rsidRPr="006B21A2" w:rsidRDefault="00FB08FD" w:rsidP="00225DA6">
                  <w:pPr>
                    <w:jc w:val="center"/>
                    <w:rPr>
                      <w:rFonts w:ascii="ITC Avant Garde" w:hAnsi="ITC Avant Garde"/>
                      <w:sz w:val="18"/>
                      <w:szCs w:val="18"/>
                    </w:rPr>
                  </w:pPr>
                  <w:r>
                    <w:rPr>
                      <w:rFonts w:ascii="ITC Avant Garde" w:hAnsi="ITC Avant Garde"/>
                      <w:sz w:val="18"/>
                      <w:szCs w:val="18"/>
                    </w:rPr>
                    <w:t>5,000</w:t>
                  </w:r>
                </w:p>
              </w:tc>
              <w:tc>
                <w:tcPr>
                  <w:tcW w:w="1559" w:type="dxa"/>
                  <w:tcBorders>
                    <w:left w:val="single" w:sz="4" w:space="0" w:color="auto"/>
                    <w:right w:val="single" w:sz="4" w:space="0" w:color="auto"/>
                  </w:tcBorders>
                  <w:shd w:val="clear" w:color="auto" w:fill="FFFFFF" w:themeFill="background1"/>
                </w:tcPr>
                <w:p w:rsidR="00D500A9" w:rsidRPr="006B21A2" w:rsidRDefault="00D500A9" w:rsidP="00225DA6">
                  <w:pPr>
                    <w:jc w:val="center"/>
                    <w:rPr>
                      <w:rFonts w:ascii="ITC Avant Garde" w:hAnsi="ITC Avant Garde"/>
                      <w:sz w:val="18"/>
                      <w:szCs w:val="18"/>
                    </w:rPr>
                  </w:pPr>
                </w:p>
              </w:tc>
              <w:tc>
                <w:tcPr>
                  <w:tcW w:w="1273" w:type="dxa"/>
                  <w:tcBorders>
                    <w:left w:val="single" w:sz="4" w:space="0" w:color="auto"/>
                    <w:right w:val="single" w:sz="4" w:space="0" w:color="auto"/>
                  </w:tcBorders>
                  <w:shd w:val="clear" w:color="auto" w:fill="FFFFFF" w:themeFill="background1"/>
                </w:tcPr>
                <w:p w:rsidR="00D500A9" w:rsidRPr="006B21A2" w:rsidRDefault="00D500A9" w:rsidP="00225DA6">
                  <w:pPr>
                    <w:jc w:val="center"/>
                    <w:rPr>
                      <w:rFonts w:ascii="ITC Avant Garde" w:hAnsi="ITC Avant Garde"/>
                      <w:sz w:val="18"/>
                      <w:szCs w:val="18"/>
                    </w:rPr>
                  </w:pPr>
                </w:p>
              </w:tc>
            </w:tr>
            <w:tr w:rsidR="005665BE" w:rsidRPr="006B21A2" w:rsidTr="00AC1D35">
              <w:trPr>
                <w:jc w:val="center"/>
              </w:trPr>
              <w:sdt>
                <w:sdtPr>
                  <w:rPr>
                    <w:rFonts w:ascii="ITC Avant Garde" w:hAnsi="ITC Avant Garde"/>
                    <w:sz w:val="18"/>
                    <w:szCs w:val="18"/>
                  </w:rPr>
                  <w:alias w:val="Población"/>
                  <w:tag w:val="Población"/>
                  <w:id w:val="1111937587"/>
                  <w:placeholder>
                    <w:docPart w:val="9FC0FF2DF2CA4A68B51ECA2834781E8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281" w:type="dxa"/>
                      <w:tcBorders>
                        <w:top w:val="single" w:sz="4" w:space="0" w:color="auto"/>
                        <w:left w:val="single" w:sz="4" w:space="0" w:color="auto"/>
                        <w:bottom w:val="single" w:sz="4" w:space="0" w:color="auto"/>
                        <w:right w:val="single" w:sz="4" w:space="0" w:color="auto"/>
                      </w:tcBorders>
                    </w:tcPr>
                    <w:p w:rsidR="00D500A9" w:rsidRPr="006B21A2" w:rsidRDefault="00AC1D35" w:rsidP="001432F7">
                      <w:pPr>
                        <w:jc w:val="center"/>
                        <w:rPr>
                          <w:rFonts w:ascii="ITC Avant Garde" w:hAnsi="ITC Avant Garde"/>
                          <w:sz w:val="18"/>
                          <w:szCs w:val="18"/>
                          <w:highlight w:val="yellow"/>
                        </w:rPr>
                      </w:pPr>
                      <w:r w:rsidRPr="006B21A2">
                        <w:rPr>
                          <w:rFonts w:ascii="ITC Avant Garde" w:hAnsi="ITC Avant Garde"/>
                          <w:sz w:val="18"/>
                          <w:szCs w:val="18"/>
                        </w:rPr>
                        <w:t>Otro. Embajada o misión diplomática</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rsidR="00D500A9" w:rsidRPr="006B21A2" w:rsidRDefault="00AC1D35" w:rsidP="00AC1D35">
                  <w:pPr>
                    <w:rPr>
                      <w:rFonts w:ascii="ITC Avant Garde" w:hAnsi="ITC Avant Garde"/>
                      <w:sz w:val="18"/>
                      <w:szCs w:val="18"/>
                    </w:rPr>
                  </w:pPr>
                  <w:r w:rsidRPr="006B21A2">
                    <w:rPr>
                      <w:rFonts w:ascii="ITC Avant Garde" w:hAnsi="ITC Avant Garde"/>
                      <w:sz w:val="18"/>
                      <w:szCs w:val="18"/>
                    </w:rPr>
                    <w:t>Costo que enfrenta el interesado en papelería y por llevar la solicitud a las instalaciones del Instituto.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0A9" w:rsidRPr="006B21A2" w:rsidRDefault="00AC1D35" w:rsidP="00225DA6">
                  <w:pPr>
                    <w:jc w:val="center"/>
                    <w:rPr>
                      <w:rFonts w:ascii="ITC Avant Garde" w:hAnsi="ITC Avant Garde"/>
                      <w:sz w:val="18"/>
                      <w:szCs w:val="18"/>
                    </w:rPr>
                  </w:pPr>
                  <w:r w:rsidRPr="006B21A2">
                    <w:rPr>
                      <w:rFonts w:ascii="ITC Avant Garde" w:hAnsi="ITC Avant Garde"/>
                      <w:sz w:val="18"/>
                      <w:szCs w:val="18"/>
                    </w:rPr>
                    <w:t>300</w:t>
                  </w:r>
                </w:p>
              </w:tc>
              <w:tc>
                <w:tcPr>
                  <w:tcW w:w="1559" w:type="dxa"/>
                  <w:tcBorders>
                    <w:left w:val="single" w:sz="4" w:space="0" w:color="auto"/>
                    <w:bottom w:val="single" w:sz="4" w:space="0" w:color="auto"/>
                    <w:right w:val="single" w:sz="4" w:space="0" w:color="auto"/>
                  </w:tcBorders>
                  <w:shd w:val="clear" w:color="auto" w:fill="FFFFFF" w:themeFill="background1"/>
                </w:tcPr>
                <w:p w:rsidR="00D500A9" w:rsidRPr="006B21A2" w:rsidRDefault="00D500A9" w:rsidP="00225DA6">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rsidR="00D500A9" w:rsidRPr="006B21A2" w:rsidRDefault="00D500A9" w:rsidP="00225DA6">
                  <w:pPr>
                    <w:jc w:val="center"/>
                    <w:rPr>
                      <w:rFonts w:ascii="ITC Avant Garde" w:hAnsi="ITC Avant Garde"/>
                      <w:sz w:val="18"/>
                      <w:szCs w:val="18"/>
                    </w:rPr>
                  </w:pPr>
                </w:p>
              </w:tc>
            </w:tr>
            <w:tr w:rsidR="005665BE" w:rsidRPr="006B21A2" w:rsidTr="00AC1D35">
              <w:trPr>
                <w:trHeight w:val="99"/>
                <w:jc w:val="center"/>
              </w:trPr>
              <w:tc>
                <w:tcPr>
                  <w:tcW w:w="1281" w:type="dxa"/>
                  <w:tcBorders>
                    <w:top w:val="single" w:sz="4" w:space="0" w:color="auto"/>
                    <w:left w:val="nil"/>
                    <w:bottom w:val="nil"/>
                    <w:right w:val="nil"/>
                  </w:tcBorders>
                  <w:shd w:val="clear" w:color="auto" w:fill="FFFFFF" w:themeFill="background1"/>
                </w:tcPr>
                <w:p w:rsidR="00D500A9" w:rsidRPr="006B21A2" w:rsidRDefault="00D500A9" w:rsidP="00225DA6">
                  <w:pPr>
                    <w:jc w:val="center"/>
                    <w:rPr>
                      <w:rFonts w:ascii="ITC Avant Garde" w:hAnsi="ITC Avant Garde"/>
                      <w:b/>
                      <w:sz w:val="18"/>
                      <w:szCs w:val="18"/>
                    </w:rPr>
                  </w:pPr>
                </w:p>
              </w:tc>
              <w:tc>
                <w:tcPr>
                  <w:tcW w:w="2840" w:type="dxa"/>
                  <w:tcBorders>
                    <w:top w:val="single" w:sz="4" w:space="0" w:color="auto"/>
                    <w:left w:val="nil"/>
                    <w:bottom w:val="nil"/>
                    <w:right w:val="single" w:sz="4" w:space="0" w:color="auto"/>
                  </w:tcBorders>
                  <w:shd w:val="clear" w:color="auto" w:fill="FFFFFF" w:themeFill="background1"/>
                </w:tcPr>
                <w:p w:rsidR="00D500A9" w:rsidRPr="006B21A2" w:rsidRDefault="00D500A9" w:rsidP="00225DA6">
                  <w:pPr>
                    <w:jc w:val="center"/>
                    <w:rPr>
                      <w:rFonts w:ascii="ITC Avant Garde" w:hAnsi="ITC Avant Garde"/>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Acumulado</w:t>
                  </w:r>
                </w:p>
              </w:tc>
              <w:tc>
                <w:tcPr>
                  <w:tcW w:w="1559" w:type="dxa"/>
                  <w:tcBorders>
                    <w:left w:val="single" w:sz="4" w:space="0" w:color="auto"/>
                    <w:right w:val="single" w:sz="4" w:space="0" w:color="auto"/>
                  </w:tcBorders>
                  <w:shd w:val="clear" w:color="auto" w:fill="auto"/>
                </w:tcPr>
                <w:p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Acumulado</w:t>
                  </w:r>
                </w:p>
              </w:tc>
              <w:tc>
                <w:tcPr>
                  <w:tcW w:w="1273" w:type="dxa"/>
                  <w:tcBorders>
                    <w:left w:val="single" w:sz="4" w:space="0" w:color="auto"/>
                    <w:right w:val="single" w:sz="4" w:space="0" w:color="auto"/>
                  </w:tcBorders>
                  <w:shd w:val="clear" w:color="auto" w:fill="auto"/>
                </w:tcPr>
                <w:p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Total</w:t>
                  </w:r>
                </w:p>
              </w:tc>
            </w:tr>
            <w:tr w:rsidR="005665BE" w:rsidRPr="006B21A2" w:rsidTr="00AC1D35">
              <w:trPr>
                <w:jc w:val="center"/>
              </w:trPr>
              <w:tc>
                <w:tcPr>
                  <w:tcW w:w="1281" w:type="dxa"/>
                  <w:tcBorders>
                    <w:top w:val="nil"/>
                    <w:left w:val="nil"/>
                    <w:bottom w:val="nil"/>
                    <w:right w:val="nil"/>
                  </w:tcBorders>
                  <w:shd w:val="clear" w:color="auto" w:fill="FFFFFF" w:themeFill="background1"/>
                </w:tcPr>
                <w:p w:rsidR="00D500A9" w:rsidRPr="006B21A2" w:rsidDel="000233D7" w:rsidRDefault="00D500A9" w:rsidP="00225DA6">
                  <w:pPr>
                    <w:jc w:val="center"/>
                    <w:rPr>
                      <w:rFonts w:ascii="ITC Avant Garde" w:hAnsi="ITC Avant Garde"/>
                      <w:b/>
                      <w:sz w:val="18"/>
                      <w:szCs w:val="18"/>
                    </w:rPr>
                  </w:pPr>
                </w:p>
              </w:tc>
              <w:tc>
                <w:tcPr>
                  <w:tcW w:w="2840" w:type="dxa"/>
                  <w:tcBorders>
                    <w:top w:val="nil"/>
                    <w:left w:val="nil"/>
                    <w:bottom w:val="nil"/>
                    <w:right w:val="single" w:sz="4" w:space="0" w:color="auto"/>
                  </w:tcBorders>
                  <w:shd w:val="clear" w:color="auto" w:fill="FFFFFF" w:themeFill="background1"/>
                </w:tcPr>
                <w:p w:rsidR="00D500A9" w:rsidRPr="006B21A2" w:rsidDel="000233D7" w:rsidRDefault="00D500A9" w:rsidP="00225DA6">
                  <w:pPr>
                    <w:jc w:val="center"/>
                    <w:rPr>
                      <w:rFonts w:ascii="ITC Avant Garde" w:hAnsi="ITC Avant Garde"/>
                      <w:b/>
                      <w:sz w:val="18"/>
                      <w:szCs w:val="18"/>
                    </w:rPr>
                  </w:pPr>
                </w:p>
              </w:tc>
              <w:tc>
                <w:tcPr>
                  <w:tcW w:w="1560" w:type="dxa"/>
                  <w:tcBorders>
                    <w:top w:val="single" w:sz="4" w:space="0" w:color="auto"/>
                    <w:left w:val="single" w:sz="4" w:space="0" w:color="auto"/>
                    <w:right w:val="single" w:sz="4" w:space="0" w:color="auto"/>
                  </w:tcBorders>
                  <w:shd w:val="clear" w:color="auto" w:fill="auto"/>
                </w:tcPr>
                <w:p w:rsidR="00D500A9" w:rsidRPr="006B21A2" w:rsidRDefault="00FB08FD" w:rsidP="00FB08FD">
                  <w:pPr>
                    <w:jc w:val="center"/>
                    <w:rPr>
                      <w:rFonts w:ascii="ITC Avant Garde" w:hAnsi="ITC Avant Garde"/>
                      <w:sz w:val="18"/>
                      <w:szCs w:val="18"/>
                    </w:rPr>
                  </w:pPr>
                  <w:r>
                    <w:rPr>
                      <w:rFonts w:ascii="ITC Avant Garde" w:hAnsi="ITC Avant Garde"/>
                      <w:sz w:val="18"/>
                      <w:szCs w:val="18"/>
                    </w:rPr>
                    <w:t>5,300</w:t>
                  </w:r>
                </w:p>
              </w:tc>
              <w:tc>
                <w:tcPr>
                  <w:tcW w:w="1559" w:type="dxa"/>
                  <w:tcBorders>
                    <w:left w:val="single" w:sz="4" w:space="0" w:color="auto"/>
                    <w:right w:val="single" w:sz="4" w:space="0" w:color="auto"/>
                  </w:tcBorders>
                  <w:shd w:val="clear" w:color="auto" w:fill="auto"/>
                </w:tcPr>
                <w:p w:rsidR="00D500A9" w:rsidRPr="006B21A2" w:rsidRDefault="009C3DB3" w:rsidP="00225DA6">
                  <w:pPr>
                    <w:jc w:val="center"/>
                    <w:rPr>
                      <w:rFonts w:ascii="ITC Avant Garde" w:hAnsi="ITC Avant Garde"/>
                      <w:sz w:val="18"/>
                      <w:szCs w:val="18"/>
                    </w:rPr>
                  </w:pPr>
                  <w:r w:rsidRPr="005C0B14">
                    <w:rPr>
                      <w:rFonts w:ascii="ITC Avant Garde" w:hAnsi="ITC Avant Garde"/>
                      <w:sz w:val="16"/>
                      <w:szCs w:val="18"/>
                    </w:rPr>
                    <w:t>Nota 1</w:t>
                  </w:r>
                </w:p>
              </w:tc>
              <w:tc>
                <w:tcPr>
                  <w:tcW w:w="1273" w:type="dxa"/>
                  <w:tcBorders>
                    <w:left w:val="single" w:sz="4" w:space="0" w:color="auto"/>
                    <w:right w:val="single" w:sz="4" w:space="0" w:color="auto"/>
                  </w:tcBorders>
                  <w:shd w:val="clear" w:color="auto" w:fill="auto"/>
                </w:tcPr>
                <w:p w:rsidR="00D500A9" w:rsidRPr="006B21A2" w:rsidRDefault="00D500A9" w:rsidP="00225DA6">
                  <w:pPr>
                    <w:jc w:val="center"/>
                    <w:rPr>
                      <w:rFonts w:ascii="ITC Avant Garde" w:hAnsi="ITC Avant Garde"/>
                      <w:b/>
                      <w:sz w:val="18"/>
                      <w:szCs w:val="18"/>
                    </w:rPr>
                  </w:pPr>
                </w:p>
              </w:tc>
            </w:tr>
          </w:tbl>
          <w:p w:rsidR="00D500A9" w:rsidRDefault="00D500A9" w:rsidP="00225DA6">
            <w:pPr>
              <w:jc w:val="both"/>
              <w:rPr>
                <w:rFonts w:ascii="ITC Avant Garde" w:hAnsi="ITC Avant Garde"/>
                <w:sz w:val="18"/>
                <w:szCs w:val="18"/>
                <w:highlight w:val="yellow"/>
              </w:rPr>
            </w:pPr>
          </w:p>
          <w:p w:rsidR="00B859E8" w:rsidRPr="005C0B14" w:rsidRDefault="00B859E8" w:rsidP="00225DA6">
            <w:pPr>
              <w:jc w:val="both"/>
              <w:rPr>
                <w:rFonts w:ascii="ITC Avant Garde" w:hAnsi="ITC Avant Garde"/>
                <w:sz w:val="18"/>
                <w:szCs w:val="18"/>
              </w:rPr>
            </w:pPr>
            <w:r>
              <w:rPr>
                <w:rFonts w:ascii="ITC Avant Garde" w:hAnsi="ITC Avant Garde"/>
                <w:sz w:val="18"/>
                <w:szCs w:val="18"/>
              </w:rPr>
              <w:t>De conformidad con información publicada por la</w:t>
            </w:r>
            <w:r w:rsidRPr="005C0B14">
              <w:rPr>
                <w:rFonts w:ascii="ITC Avant Garde" w:hAnsi="ITC Avant Garde"/>
                <w:sz w:val="18"/>
                <w:szCs w:val="18"/>
              </w:rPr>
              <w:t xml:space="preserve"> Secretaría de </w:t>
            </w:r>
            <w:r>
              <w:rPr>
                <w:rFonts w:ascii="ITC Avant Garde" w:hAnsi="ITC Avant Garde"/>
                <w:sz w:val="18"/>
                <w:szCs w:val="18"/>
              </w:rPr>
              <w:t xml:space="preserve">Relaciones Exteriores hay 89 </w:t>
            </w:r>
            <w:r w:rsidR="00567869">
              <w:rPr>
                <w:rFonts w:ascii="ITC Avant Garde" w:hAnsi="ITC Avant Garde"/>
                <w:sz w:val="18"/>
                <w:szCs w:val="18"/>
              </w:rPr>
              <w:t>embajadas y</w:t>
            </w:r>
            <w:r w:rsidR="00D85801">
              <w:rPr>
                <w:rFonts w:ascii="ITC Avant Garde" w:hAnsi="ITC Avant Garde"/>
                <w:sz w:val="18"/>
                <w:szCs w:val="18"/>
              </w:rPr>
              <w:t xml:space="preserve"> misiones diplomáticas en nuestro país, las cuales podrían estar interesadas en obtener una concesión de espectro radioeléctrico para satisfacer necesidades de comunicación privada</w:t>
            </w:r>
            <w:r w:rsidR="00123896">
              <w:rPr>
                <w:rFonts w:ascii="ITC Avant Garde" w:hAnsi="ITC Avant Garde"/>
                <w:sz w:val="18"/>
                <w:szCs w:val="18"/>
              </w:rPr>
              <w:t>, por lo que el costo</w:t>
            </w:r>
            <w:r w:rsidR="00F4777E">
              <w:rPr>
                <w:rFonts w:ascii="ITC Avant Garde" w:hAnsi="ITC Avant Garde"/>
                <w:sz w:val="18"/>
                <w:szCs w:val="18"/>
              </w:rPr>
              <w:t>, en el caso de que todos los posibles interesados realizarán el trámite sería de $471,700 pesos</w:t>
            </w:r>
          </w:p>
          <w:p w:rsidR="00B859E8" w:rsidRDefault="00B859E8" w:rsidP="00225DA6">
            <w:pPr>
              <w:jc w:val="both"/>
              <w:rPr>
                <w:rFonts w:ascii="ITC Avant Garde" w:hAnsi="ITC Avant Garde"/>
                <w:sz w:val="18"/>
                <w:szCs w:val="18"/>
                <w:highlight w:val="yellow"/>
              </w:rPr>
            </w:pPr>
          </w:p>
          <w:p w:rsidR="009C3DB3" w:rsidRPr="005C0B14" w:rsidRDefault="009C3DB3" w:rsidP="00225DA6">
            <w:pPr>
              <w:jc w:val="both"/>
              <w:rPr>
                <w:rFonts w:ascii="ITC Avant Garde" w:hAnsi="ITC Avant Garde"/>
                <w:sz w:val="20"/>
                <w:szCs w:val="18"/>
                <w:highlight w:val="yellow"/>
              </w:rPr>
            </w:pPr>
            <w:r w:rsidRPr="0088060E">
              <w:rPr>
                <w:rFonts w:ascii="ITC Avant Garde" w:hAnsi="ITC Avant Garde"/>
                <w:sz w:val="16"/>
                <w:szCs w:val="18"/>
              </w:rPr>
              <w:t>Nota 1</w:t>
            </w:r>
            <w:r>
              <w:rPr>
                <w:rFonts w:ascii="ITC Avant Garde" w:hAnsi="ITC Avant Garde"/>
                <w:sz w:val="16"/>
                <w:szCs w:val="18"/>
              </w:rPr>
              <w:t xml:space="preserve">. </w:t>
            </w:r>
            <w:r w:rsidRPr="006B194E">
              <w:rPr>
                <w:rFonts w:ascii="ITC Avant Garde" w:hAnsi="ITC Avant Garde"/>
                <w:sz w:val="18"/>
                <w:szCs w:val="18"/>
              </w:rPr>
              <w:t>Como</w:t>
            </w:r>
            <w:r>
              <w:rPr>
                <w:rFonts w:ascii="ITC Avant Garde" w:hAnsi="ITC Avant Garde"/>
                <w:sz w:val="18"/>
                <w:szCs w:val="18"/>
              </w:rPr>
              <w:t xml:space="preserve"> se ha indicado anteriormente en el presente análisis, a la fecha no se han recibido solicitudes de otorgamiento de concesiones del tipo de uso en comento, por lo que no se cuenta con elementos que permitan determinar </w:t>
            </w:r>
            <w:r w:rsidR="00607117">
              <w:rPr>
                <w:rFonts w:ascii="ITC Avant Garde" w:hAnsi="ITC Avant Garde"/>
                <w:sz w:val="18"/>
                <w:szCs w:val="18"/>
              </w:rPr>
              <w:t xml:space="preserve">cuantitativamente </w:t>
            </w:r>
            <w:r>
              <w:rPr>
                <w:rFonts w:ascii="ITC Avant Garde" w:hAnsi="ITC Avant Garde"/>
                <w:sz w:val="18"/>
                <w:szCs w:val="18"/>
              </w:rPr>
              <w:t xml:space="preserve">los beneficios </w:t>
            </w:r>
            <w:r w:rsidR="00C103CB">
              <w:rPr>
                <w:rFonts w:ascii="ITC Avant Garde" w:hAnsi="ITC Avant Garde"/>
                <w:sz w:val="18"/>
                <w:szCs w:val="18"/>
              </w:rPr>
              <w:t>de manera comparada entre la forma de realizar el trámite actualmente contra la propuesta</w:t>
            </w:r>
            <w:r>
              <w:rPr>
                <w:rFonts w:ascii="ITC Avant Garde" w:hAnsi="ITC Avant Garde"/>
                <w:sz w:val="18"/>
                <w:szCs w:val="18"/>
              </w:rPr>
              <w:t>. No obstante, se considera que la modificación de los Lineamientos en los términos planteados</w:t>
            </w:r>
            <w:r w:rsidR="00607117">
              <w:rPr>
                <w:rFonts w:ascii="ITC Avant Garde" w:hAnsi="ITC Avant Garde"/>
                <w:sz w:val="18"/>
                <w:szCs w:val="18"/>
              </w:rPr>
              <w:t>,</w:t>
            </w:r>
            <w:r>
              <w:rPr>
                <w:rFonts w:ascii="ITC Avant Garde" w:hAnsi="ITC Avant Garde"/>
                <w:sz w:val="18"/>
                <w:szCs w:val="18"/>
              </w:rPr>
              <w:t xml:space="preserve"> sin duda conlleva beneficios</w:t>
            </w:r>
            <w:r w:rsidR="00607117">
              <w:rPr>
                <w:rFonts w:ascii="ITC Avant Garde" w:hAnsi="ITC Avant Garde"/>
                <w:sz w:val="18"/>
                <w:szCs w:val="18"/>
              </w:rPr>
              <w:t xml:space="preserve"> para los solicitantes, ya que el prescindir de una tercera dependencia para la realización del trámite</w:t>
            </w:r>
            <w:r w:rsidR="003A7252">
              <w:rPr>
                <w:rFonts w:ascii="ITC Avant Garde" w:hAnsi="ITC Avant Garde"/>
                <w:sz w:val="18"/>
                <w:szCs w:val="18"/>
              </w:rPr>
              <w:t>, como actualmente se encuentra establecido,</w:t>
            </w:r>
            <w:r w:rsidR="00607117">
              <w:rPr>
                <w:rFonts w:ascii="ITC Avant Garde" w:hAnsi="ITC Avant Garde"/>
                <w:sz w:val="18"/>
                <w:szCs w:val="18"/>
              </w:rPr>
              <w:t xml:space="preserve"> reduce significativamente el costo y tiempo de</w:t>
            </w:r>
            <w:r w:rsidR="003A7252">
              <w:rPr>
                <w:rFonts w:ascii="ITC Avant Garde" w:hAnsi="ITC Avant Garde"/>
                <w:sz w:val="18"/>
                <w:szCs w:val="18"/>
              </w:rPr>
              <w:t xml:space="preserve"> la solicitud y </w:t>
            </w:r>
            <w:r w:rsidR="003728E2">
              <w:rPr>
                <w:rFonts w:ascii="ITC Avant Garde" w:hAnsi="ITC Avant Garde"/>
                <w:sz w:val="18"/>
                <w:szCs w:val="18"/>
              </w:rPr>
              <w:t xml:space="preserve">la </w:t>
            </w:r>
            <w:r w:rsidR="003A7252">
              <w:rPr>
                <w:rFonts w:ascii="ITC Avant Garde" w:hAnsi="ITC Avant Garde"/>
                <w:sz w:val="18"/>
                <w:szCs w:val="18"/>
              </w:rPr>
              <w:t xml:space="preserve">resolución </w:t>
            </w:r>
            <w:r w:rsidR="00C103CB">
              <w:rPr>
                <w:rFonts w:ascii="ITC Avant Garde" w:hAnsi="ITC Avant Garde"/>
                <w:sz w:val="18"/>
                <w:szCs w:val="18"/>
              </w:rPr>
              <w:t>de la misma</w:t>
            </w:r>
            <w:r w:rsidR="003A7252">
              <w:rPr>
                <w:rFonts w:ascii="ITC Avant Garde" w:hAnsi="ITC Avant Garde"/>
                <w:sz w:val="18"/>
                <w:szCs w:val="18"/>
              </w:rPr>
              <w:t xml:space="preserve">. </w:t>
            </w:r>
          </w:p>
          <w:p w:rsidR="009C3DB3" w:rsidRDefault="009C3DB3" w:rsidP="00225DA6">
            <w:pPr>
              <w:jc w:val="both"/>
              <w:rPr>
                <w:rFonts w:ascii="ITC Avant Garde" w:hAnsi="ITC Avant Garde"/>
                <w:sz w:val="18"/>
                <w:szCs w:val="18"/>
                <w:highlight w:val="yellow"/>
              </w:rPr>
            </w:pPr>
          </w:p>
          <w:p w:rsidR="009C3DB3" w:rsidRDefault="009C3DB3" w:rsidP="00225DA6">
            <w:pPr>
              <w:jc w:val="both"/>
              <w:rPr>
                <w:rFonts w:ascii="ITC Avant Garde" w:hAnsi="ITC Avant Garde"/>
                <w:sz w:val="18"/>
                <w:szCs w:val="18"/>
                <w:highlight w:val="yellow"/>
              </w:rPr>
            </w:pPr>
          </w:p>
          <w:p w:rsidR="009C3DB3" w:rsidRDefault="009C3DB3" w:rsidP="00225DA6">
            <w:pPr>
              <w:jc w:val="both"/>
              <w:rPr>
                <w:rFonts w:ascii="ITC Avant Garde" w:hAnsi="ITC Avant Garde"/>
                <w:sz w:val="18"/>
                <w:szCs w:val="18"/>
                <w:highlight w:val="yellow"/>
              </w:rPr>
            </w:pPr>
          </w:p>
          <w:p w:rsidR="009C3DB3" w:rsidRPr="006B21A2" w:rsidRDefault="009C3DB3"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6B21A2" w:rsidTr="005665BE">
              <w:trPr>
                <w:jc w:val="center"/>
              </w:trPr>
              <w:tc>
                <w:tcPr>
                  <w:tcW w:w="8246" w:type="dxa"/>
                  <w:gridSpan w:val="3"/>
                  <w:tcBorders>
                    <w:bottom w:val="single" w:sz="4" w:space="0" w:color="auto"/>
                  </w:tcBorders>
                  <w:shd w:val="clear" w:color="auto" w:fill="A8D08D" w:themeFill="accent6" w:themeFillTint="99"/>
                </w:tcPr>
                <w:p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Estimación Cualitativa</w:t>
                  </w:r>
                </w:p>
              </w:tc>
            </w:tr>
            <w:tr w:rsidR="00D500A9" w:rsidRPr="006B21A2" w:rsidTr="005665BE">
              <w:trPr>
                <w:jc w:val="center"/>
              </w:trPr>
              <w:tc>
                <w:tcPr>
                  <w:tcW w:w="2009" w:type="dxa"/>
                  <w:tcBorders>
                    <w:bottom w:val="single" w:sz="4" w:space="0" w:color="auto"/>
                  </w:tcBorders>
                  <w:shd w:val="clear" w:color="auto" w:fill="A8D08D" w:themeFill="accent6" w:themeFillTint="99"/>
                </w:tcPr>
                <w:p w:rsidR="00D500A9" w:rsidRPr="006B21A2" w:rsidRDefault="00D500A9" w:rsidP="00225DA6">
                  <w:pPr>
                    <w:jc w:val="center"/>
                    <w:rPr>
                      <w:rFonts w:ascii="ITC Avant Garde" w:hAnsi="ITC Avant Garde"/>
                      <w:b/>
                      <w:sz w:val="18"/>
                      <w:szCs w:val="18"/>
                    </w:rPr>
                  </w:pPr>
                </w:p>
                <w:p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rsidR="00D500A9" w:rsidRPr="006B21A2" w:rsidRDefault="00D500A9" w:rsidP="00225DA6">
                  <w:pPr>
                    <w:jc w:val="center"/>
                    <w:rPr>
                      <w:rFonts w:ascii="ITC Avant Garde" w:hAnsi="ITC Avant Garde"/>
                      <w:b/>
                      <w:sz w:val="18"/>
                      <w:szCs w:val="18"/>
                    </w:rPr>
                  </w:pPr>
                  <w:r w:rsidRPr="006B21A2">
                    <w:rPr>
                      <w:rFonts w:ascii="ITC Avant Garde" w:hAnsi="ITC Avant Garde"/>
                      <w:b/>
                      <w:sz w:val="18"/>
                      <w:szCs w:val="18"/>
                    </w:rPr>
                    <w:t>Beneficios</w:t>
                  </w:r>
                </w:p>
              </w:tc>
            </w:tr>
            <w:tr w:rsidR="00D500A9" w:rsidRPr="006B21A2" w:rsidTr="005665B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2009" w:type="dxa"/>
                      <w:tcBorders>
                        <w:top w:val="single" w:sz="4" w:space="0" w:color="auto"/>
                        <w:left w:val="single" w:sz="4" w:space="0" w:color="auto"/>
                        <w:bottom w:val="single" w:sz="4" w:space="0" w:color="auto"/>
                        <w:right w:val="single" w:sz="4" w:space="0" w:color="auto"/>
                      </w:tcBorders>
                    </w:tcPr>
                    <w:p w:rsidR="00D500A9" w:rsidRPr="006B21A2" w:rsidRDefault="00AC1D35" w:rsidP="001432F7">
                      <w:pPr>
                        <w:jc w:val="center"/>
                        <w:rPr>
                          <w:rFonts w:ascii="ITC Avant Garde" w:hAnsi="ITC Avant Garde"/>
                          <w:sz w:val="18"/>
                          <w:szCs w:val="18"/>
                          <w:highlight w:val="yellow"/>
                        </w:rPr>
                      </w:pPr>
                      <w:r w:rsidRPr="006B21A2">
                        <w:rPr>
                          <w:rFonts w:ascii="ITC Avant Garde" w:hAnsi="ITC Avant Garde"/>
                          <w:sz w:val="18"/>
                          <w:szCs w:val="18"/>
                        </w:rPr>
                        <w:t>Otro. Embajada o misión diplomática</w:t>
                      </w:r>
                      <w:r w:rsidRPr="006B21A2">
                        <w:rPr>
                          <w:rFonts w:ascii="ITC Avant Garde" w:hAnsi="ITC Avant Garde"/>
                          <w:sz w:val="18"/>
                          <w:szCs w:val="18"/>
                        </w:rPr>
                        <w:cr/>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rsidR="00D500A9" w:rsidRPr="006B21A2" w:rsidRDefault="00D500A9"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rsidR="00D500A9" w:rsidRPr="006B21A2" w:rsidRDefault="00AC1D35" w:rsidP="00AC1D35">
                  <w:pPr>
                    <w:rPr>
                      <w:rFonts w:ascii="ITC Avant Garde" w:hAnsi="ITC Avant Garde"/>
                      <w:sz w:val="18"/>
                      <w:szCs w:val="18"/>
                    </w:rPr>
                  </w:pPr>
                  <w:r w:rsidRPr="006B21A2">
                    <w:rPr>
                      <w:rFonts w:ascii="ITC Avant Garde" w:hAnsi="ITC Avant Garde"/>
                      <w:sz w:val="18"/>
                      <w:szCs w:val="18"/>
                    </w:rPr>
                    <w:t>Con la modificación a los LINEAMIENTOS se establecen de manera clara y espec</w:t>
                  </w:r>
                  <w:r w:rsidR="00BE50BF">
                    <w:rPr>
                      <w:rFonts w:ascii="ITC Avant Garde" w:hAnsi="ITC Avant Garde"/>
                      <w:sz w:val="18"/>
                      <w:szCs w:val="18"/>
                    </w:rPr>
                    <w:t>í</w:t>
                  </w:r>
                  <w:r w:rsidRPr="006B21A2">
                    <w:rPr>
                      <w:rFonts w:ascii="ITC Avant Garde" w:hAnsi="ITC Avant Garde"/>
                      <w:sz w:val="18"/>
                      <w:szCs w:val="18"/>
                    </w:rPr>
                    <w:t>fica los requisitos y plazos para la atención de las solicitudes de concesión de espectro radioeléctrico para uso privado para embajadas y misiones diplomáticas</w:t>
                  </w:r>
                </w:p>
              </w:tc>
            </w:tr>
            <w:tr w:rsidR="001E44BE" w:rsidRPr="006B21A2" w:rsidTr="005665BE">
              <w:trPr>
                <w:jc w:val="center"/>
              </w:trPr>
              <w:sdt>
                <w:sdtPr>
                  <w:rPr>
                    <w:rFonts w:ascii="ITC Avant Garde" w:hAnsi="ITC Avant Garde"/>
                    <w:sz w:val="18"/>
                    <w:szCs w:val="18"/>
                  </w:rPr>
                  <w:alias w:val="Población"/>
                  <w:tag w:val="Población"/>
                  <w:id w:val="1929229001"/>
                  <w:placeholder>
                    <w:docPart w:val="CC7DC34DC9DD49C3A7EAB45D7A1BBCE5"/>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2009" w:type="dxa"/>
                      <w:tcBorders>
                        <w:top w:val="single" w:sz="4" w:space="0" w:color="auto"/>
                        <w:left w:val="single" w:sz="4" w:space="0" w:color="auto"/>
                        <w:bottom w:val="single" w:sz="4" w:space="0" w:color="auto"/>
                        <w:right w:val="single" w:sz="4" w:space="0" w:color="auto"/>
                      </w:tcBorders>
                    </w:tcPr>
                    <w:p w:rsidR="001E44BE" w:rsidRPr="006B21A2" w:rsidRDefault="001E44BE" w:rsidP="001E44BE">
                      <w:pPr>
                        <w:jc w:val="center"/>
                        <w:rPr>
                          <w:rFonts w:ascii="ITC Avant Garde" w:hAnsi="ITC Avant Garde"/>
                          <w:sz w:val="18"/>
                          <w:szCs w:val="18"/>
                        </w:rPr>
                      </w:pPr>
                      <w:r w:rsidRPr="006B21A2">
                        <w:rPr>
                          <w:rFonts w:ascii="ITC Avant Garde" w:hAnsi="ITC Avant Garde"/>
                          <w:sz w:val="18"/>
                          <w:szCs w:val="18"/>
                        </w:rPr>
                        <w:t>Otro. Embajada o misión diplomática</w:t>
                      </w:r>
                      <w:r w:rsidRPr="006B21A2">
                        <w:rPr>
                          <w:rFonts w:ascii="ITC Avant Garde" w:hAnsi="ITC Avant Garde"/>
                          <w:sz w:val="18"/>
                          <w:szCs w:val="18"/>
                        </w:rPr>
                        <w:cr/>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rsidR="001E44BE" w:rsidRPr="006B21A2" w:rsidRDefault="001E44BE" w:rsidP="001E44BE">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rsidR="001E44BE" w:rsidRPr="006B21A2" w:rsidRDefault="001E44BE" w:rsidP="001E44BE">
                  <w:pPr>
                    <w:rPr>
                      <w:rFonts w:ascii="ITC Avant Garde" w:hAnsi="ITC Avant Garde"/>
                      <w:sz w:val="18"/>
                      <w:szCs w:val="18"/>
                    </w:rPr>
                  </w:pPr>
                  <w:r w:rsidRPr="006B21A2">
                    <w:rPr>
                      <w:rFonts w:ascii="ITC Avant Garde" w:hAnsi="ITC Avant Garde"/>
                      <w:sz w:val="18"/>
                      <w:szCs w:val="18"/>
                    </w:rPr>
                    <w:t>Se facilita y simplifica la presentación de la información y documentación requerida para la solicitud, al proporcionar formato para realizar el trámite.</w:t>
                  </w:r>
                </w:p>
              </w:tc>
            </w:tr>
            <w:tr w:rsidR="00AD64E2" w:rsidRPr="006B21A2" w:rsidTr="005665BE">
              <w:trPr>
                <w:jc w:val="center"/>
              </w:trPr>
              <w:sdt>
                <w:sdtPr>
                  <w:rPr>
                    <w:rFonts w:ascii="ITC Avant Garde" w:hAnsi="ITC Avant Garde"/>
                    <w:sz w:val="18"/>
                    <w:szCs w:val="18"/>
                  </w:rPr>
                  <w:alias w:val="Población"/>
                  <w:tag w:val="Población"/>
                  <w:id w:val="777683825"/>
                  <w:placeholder>
                    <w:docPart w:val="58A3B098AC7A4B169BA6A8B7A5A72768"/>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2009" w:type="dxa"/>
                      <w:tcBorders>
                        <w:top w:val="single" w:sz="4" w:space="0" w:color="auto"/>
                        <w:left w:val="single" w:sz="4" w:space="0" w:color="auto"/>
                        <w:bottom w:val="single" w:sz="4" w:space="0" w:color="auto"/>
                        <w:right w:val="single" w:sz="4" w:space="0" w:color="auto"/>
                      </w:tcBorders>
                    </w:tcPr>
                    <w:p w:rsidR="00AD64E2" w:rsidRPr="006B21A2" w:rsidRDefault="00AD64E2" w:rsidP="00AD64E2">
                      <w:pPr>
                        <w:jc w:val="center"/>
                        <w:rPr>
                          <w:rFonts w:ascii="ITC Avant Garde" w:hAnsi="ITC Avant Garde"/>
                          <w:sz w:val="18"/>
                          <w:szCs w:val="18"/>
                        </w:rPr>
                      </w:pPr>
                      <w:r w:rsidRPr="006B21A2">
                        <w:rPr>
                          <w:rFonts w:ascii="ITC Avant Garde" w:hAnsi="ITC Avant Garde"/>
                          <w:sz w:val="18"/>
                          <w:szCs w:val="18"/>
                        </w:rPr>
                        <w:t>Otro. Embajada o misión diplomática</w:t>
                      </w:r>
                      <w:r w:rsidRPr="006B21A2">
                        <w:rPr>
                          <w:rFonts w:ascii="ITC Avant Garde" w:hAnsi="ITC Avant Garde"/>
                          <w:sz w:val="18"/>
                          <w:szCs w:val="18"/>
                        </w:rPr>
                        <w:cr/>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rsidR="00AD64E2" w:rsidRPr="006B21A2" w:rsidRDefault="00AD64E2" w:rsidP="00AD64E2">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rsidR="00AD64E2" w:rsidRPr="006B21A2" w:rsidRDefault="00AD64E2" w:rsidP="00AD64E2">
                  <w:pPr>
                    <w:rPr>
                      <w:rFonts w:ascii="ITC Avant Garde" w:hAnsi="ITC Avant Garde"/>
                      <w:sz w:val="18"/>
                      <w:szCs w:val="18"/>
                    </w:rPr>
                  </w:pPr>
                  <w:r>
                    <w:rPr>
                      <w:rFonts w:ascii="ITC Avant Garde" w:hAnsi="ITC Avant Garde"/>
                      <w:sz w:val="18"/>
                      <w:szCs w:val="18"/>
                    </w:rPr>
                    <w:t>Obtener de manera directa los recursos necesarios a efecto de satisfacer sus necesidades internas de comunicación.</w:t>
                  </w:r>
                </w:p>
              </w:tc>
            </w:tr>
          </w:tbl>
          <w:p w:rsidR="00673EAE" w:rsidRPr="006B21A2" w:rsidRDefault="00673EAE" w:rsidP="00225DA6">
            <w:pPr>
              <w:jc w:val="both"/>
              <w:rPr>
                <w:rFonts w:ascii="ITC Avant Garde" w:hAnsi="ITC Avant Garde"/>
                <w:sz w:val="18"/>
                <w:szCs w:val="18"/>
              </w:rPr>
            </w:pPr>
          </w:p>
          <w:p w:rsidR="00376614" w:rsidRPr="006B21A2" w:rsidRDefault="00376614" w:rsidP="00225DA6">
            <w:pPr>
              <w:jc w:val="both"/>
              <w:rPr>
                <w:rFonts w:ascii="ITC Avant Garde" w:hAnsi="ITC Avant Garde"/>
                <w:sz w:val="18"/>
                <w:szCs w:val="18"/>
              </w:rPr>
            </w:pPr>
          </w:p>
        </w:tc>
      </w:tr>
    </w:tbl>
    <w:p w:rsidR="009C21D6" w:rsidRPr="006B21A2" w:rsidRDefault="009C21D6" w:rsidP="00E21B49">
      <w:pPr>
        <w:jc w:val="both"/>
        <w:rPr>
          <w:rFonts w:ascii="ITC Avant Garde" w:hAnsi="ITC Avant Garde"/>
          <w:sz w:val="18"/>
          <w:szCs w:val="18"/>
        </w:rPr>
      </w:pPr>
    </w:p>
    <w:p w:rsidR="00A73AD8" w:rsidRPr="006B21A2" w:rsidRDefault="00A73AD8" w:rsidP="00A73AD8">
      <w:pPr>
        <w:shd w:val="clear" w:color="auto" w:fill="A8D08D" w:themeFill="accent6" w:themeFillTint="99"/>
        <w:jc w:val="both"/>
        <w:rPr>
          <w:rFonts w:ascii="ITC Avant Garde" w:hAnsi="ITC Avant Garde"/>
          <w:b/>
          <w:sz w:val="18"/>
          <w:szCs w:val="18"/>
        </w:rPr>
      </w:pPr>
      <w:r w:rsidRPr="006B21A2">
        <w:rPr>
          <w:rFonts w:ascii="ITC Avant Garde" w:hAnsi="ITC Avant Garde"/>
          <w:b/>
          <w:sz w:val="18"/>
          <w:szCs w:val="18"/>
        </w:rPr>
        <w:t>I</w:t>
      </w:r>
      <w:r w:rsidR="00C9396B" w:rsidRPr="006B21A2">
        <w:rPr>
          <w:rFonts w:ascii="ITC Avant Garde" w:hAnsi="ITC Avant Garde"/>
          <w:b/>
          <w:sz w:val="18"/>
          <w:szCs w:val="18"/>
        </w:rPr>
        <w:t>V</w:t>
      </w:r>
      <w:r w:rsidRPr="006B21A2">
        <w:rPr>
          <w:rFonts w:ascii="ITC Avant Garde" w:hAnsi="ITC Avant Garde"/>
          <w:b/>
          <w:sz w:val="18"/>
          <w:szCs w:val="18"/>
        </w:rPr>
        <w:t xml:space="preserve">. </w:t>
      </w:r>
      <w:r w:rsidR="00B91D01" w:rsidRPr="006B21A2">
        <w:rPr>
          <w:rFonts w:ascii="ITC Avant Garde" w:hAnsi="ITC Avant Garde"/>
          <w:b/>
          <w:sz w:val="18"/>
          <w:szCs w:val="18"/>
        </w:rPr>
        <w:t>CUMPLIMIENTO, APLICACIÓN Y EVALUACIÓN DE LA PROPUESTA DE REGULACIÓN</w:t>
      </w:r>
      <w:r w:rsidRPr="006B21A2">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6B21A2" w:rsidTr="00225DA6">
        <w:tc>
          <w:tcPr>
            <w:tcW w:w="8828" w:type="dxa"/>
          </w:tcPr>
          <w:p w:rsidR="001432F7" w:rsidRPr="006B21A2" w:rsidRDefault="00376614" w:rsidP="001432F7">
            <w:pPr>
              <w:jc w:val="both"/>
              <w:rPr>
                <w:rFonts w:ascii="ITC Avant Garde" w:hAnsi="ITC Avant Garde"/>
                <w:b/>
                <w:sz w:val="18"/>
                <w:szCs w:val="18"/>
              </w:rPr>
            </w:pPr>
            <w:r w:rsidRPr="006B21A2">
              <w:rPr>
                <w:rFonts w:ascii="ITC Avant Garde" w:hAnsi="ITC Avant Garde"/>
                <w:b/>
                <w:sz w:val="18"/>
                <w:szCs w:val="18"/>
              </w:rPr>
              <w:t>14</w:t>
            </w:r>
            <w:r w:rsidR="001432F7" w:rsidRPr="006B21A2">
              <w:rPr>
                <w:rFonts w:ascii="ITC Avant Garde" w:hAnsi="ITC Avant Garde"/>
                <w:b/>
                <w:sz w:val="18"/>
                <w:szCs w:val="18"/>
              </w:rPr>
              <w:t xml:space="preserve">.- Describa los recursos que </w:t>
            </w:r>
            <w:r w:rsidR="00B15AF6" w:rsidRPr="006B21A2">
              <w:rPr>
                <w:rFonts w:ascii="ITC Avant Garde" w:hAnsi="ITC Avant Garde"/>
                <w:b/>
                <w:sz w:val="18"/>
                <w:szCs w:val="18"/>
              </w:rPr>
              <w:t>se</w:t>
            </w:r>
            <w:r w:rsidR="001432F7" w:rsidRPr="006B21A2">
              <w:rPr>
                <w:rFonts w:ascii="ITC Avant Garde" w:hAnsi="ITC Avant Garde"/>
                <w:b/>
                <w:sz w:val="18"/>
                <w:szCs w:val="18"/>
              </w:rPr>
              <w:t xml:space="preserve"> utilizará</w:t>
            </w:r>
            <w:r w:rsidR="00B15AF6" w:rsidRPr="006B21A2">
              <w:rPr>
                <w:rFonts w:ascii="ITC Avant Garde" w:hAnsi="ITC Avant Garde"/>
                <w:b/>
                <w:sz w:val="18"/>
                <w:szCs w:val="18"/>
              </w:rPr>
              <w:t>n</w:t>
            </w:r>
            <w:r w:rsidR="001432F7" w:rsidRPr="006B21A2">
              <w:rPr>
                <w:rFonts w:ascii="ITC Avant Garde" w:hAnsi="ITC Avant Garde"/>
                <w:b/>
                <w:sz w:val="18"/>
                <w:szCs w:val="18"/>
              </w:rPr>
              <w:t xml:space="preserve"> para la aplicación de la propuesta de regulación.</w:t>
            </w:r>
          </w:p>
          <w:p w:rsidR="001432F7" w:rsidRPr="006B21A2" w:rsidRDefault="002700A3" w:rsidP="001432F7">
            <w:pPr>
              <w:jc w:val="both"/>
              <w:rPr>
                <w:rFonts w:ascii="ITC Avant Garde" w:hAnsi="ITC Avant Garde"/>
                <w:sz w:val="18"/>
                <w:szCs w:val="18"/>
                <w:highlight w:val="yellow"/>
              </w:rPr>
            </w:pPr>
            <w:r w:rsidRPr="006B21A2">
              <w:rPr>
                <w:rFonts w:ascii="ITC Avant Garde" w:hAnsi="ITC Avant Garde"/>
                <w:sz w:val="18"/>
                <w:szCs w:val="18"/>
              </w:rPr>
              <w:t>Seleccione los aplicables</w:t>
            </w:r>
            <w:r w:rsidR="001432F7" w:rsidRPr="006B21A2">
              <w:rPr>
                <w:rFonts w:ascii="ITC Avant Garde" w:hAnsi="ITC Avant Garde"/>
                <w:sz w:val="18"/>
                <w:szCs w:val="18"/>
              </w:rPr>
              <w:t>.</w:t>
            </w:r>
            <w:r w:rsidR="001576FA" w:rsidRPr="006B21A2">
              <w:rPr>
                <w:rFonts w:ascii="ITC Avant Garde" w:hAnsi="ITC Avant Garde"/>
                <w:sz w:val="18"/>
                <w:szCs w:val="18"/>
              </w:rPr>
              <w:t xml:space="preserve"> </w:t>
            </w:r>
            <w:r w:rsidR="000B1D99" w:rsidRPr="006B21A2">
              <w:rPr>
                <w:rFonts w:ascii="ITC Avant Garde" w:hAnsi="ITC Avant Garde"/>
                <w:sz w:val="18"/>
                <w:szCs w:val="18"/>
              </w:rPr>
              <w:t>A</w:t>
            </w:r>
            <w:r w:rsidR="001576FA" w:rsidRPr="006B21A2">
              <w:rPr>
                <w:rFonts w:ascii="ITC Avant Garde" w:hAnsi="ITC Avant Garde"/>
                <w:sz w:val="18"/>
                <w:szCs w:val="18"/>
              </w:rPr>
              <w:t>greg</w:t>
            </w:r>
            <w:r w:rsidR="000B1D99" w:rsidRPr="006B21A2">
              <w:rPr>
                <w:rFonts w:ascii="ITC Avant Garde" w:hAnsi="ITC Avant Garde"/>
                <w:sz w:val="18"/>
                <w:szCs w:val="18"/>
              </w:rPr>
              <w:t>ue</w:t>
            </w:r>
            <w:r w:rsidR="001576FA" w:rsidRPr="006B21A2">
              <w:rPr>
                <w:rFonts w:ascii="ITC Avant Garde" w:hAnsi="ITC Avant Garde"/>
                <w:sz w:val="18"/>
                <w:szCs w:val="18"/>
              </w:rPr>
              <w:t xml:space="preserve"> las filas que considere </w:t>
            </w:r>
            <w:r w:rsidR="000B1D99" w:rsidRPr="006B21A2">
              <w:rPr>
                <w:rFonts w:ascii="ITC Avant Garde" w:hAnsi="ITC Avant Garde"/>
                <w:sz w:val="18"/>
                <w:szCs w:val="18"/>
              </w:rPr>
              <w:t>necesarias</w:t>
            </w:r>
            <w:r w:rsidR="001576FA" w:rsidRPr="006B21A2">
              <w:rPr>
                <w:rFonts w:ascii="ITC Avant Garde" w:hAnsi="ITC Avant Garde"/>
                <w:sz w:val="18"/>
                <w:szCs w:val="18"/>
              </w:rPr>
              <w:t>.</w:t>
            </w:r>
          </w:p>
          <w:p w:rsidR="001432F7" w:rsidRPr="006B21A2"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3"/>
              <w:gridCol w:w="5360"/>
              <w:gridCol w:w="1879"/>
            </w:tblGrid>
            <w:tr w:rsidR="001432F7" w:rsidRPr="006B21A2" w:rsidTr="00F13B7E">
              <w:trPr>
                <w:jc w:val="center"/>
              </w:trPr>
              <w:tc>
                <w:tcPr>
                  <w:tcW w:w="1363" w:type="dxa"/>
                  <w:tcBorders>
                    <w:bottom w:val="single" w:sz="4" w:space="0" w:color="auto"/>
                  </w:tcBorders>
                  <w:shd w:val="clear" w:color="auto" w:fill="A8D08D" w:themeFill="accent6" w:themeFillTint="99"/>
                </w:tcPr>
                <w:p w:rsidR="001432F7" w:rsidRPr="006B21A2" w:rsidRDefault="001432F7" w:rsidP="001432F7">
                  <w:pPr>
                    <w:jc w:val="center"/>
                    <w:rPr>
                      <w:rFonts w:ascii="ITC Avant Garde" w:hAnsi="ITC Avant Garde"/>
                      <w:b/>
                      <w:sz w:val="18"/>
                      <w:szCs w:val="18"/>
                    </w:rPr>
                  </w:pPr>
                  <w:r w:rsidRPr="006B21A2">
                    <w:rPr>
                      <w:rFonts w:ascii="ITC Avant Garde" w:hAnsi="ITC Avant Garde"/>
                      <w:b/>
                      <w:sz w:val="18"/>
                      <w:szCs w:val="18"/>
                    </w:rPr>
                    <w:t>Tipo</w:t>
                  </w:r>
                </w:p>
              </w:tc>
              <w:tc>
                <w:tcPr>
                  <w:tcW w:w="5360" w:type="dxa"/>
                  <w:tcBorders>
                    <w:bottom w:val="single" w:sz="4" w:space="0" w:color="auto"/>
                  </w:tcBorders>
                  <w:shd w:val="clear" w:color="auto" w:fill="A8D08D" w:themeFill="accent6" w:themeFillTint="99"/>
                </w:tcPr>
                <w:p w:rsidR="001432F7" w:rsidRPr="006B21A2" w:rsidRDefault="00B15AF6" w:rsidP="002700A3">
                  <w:pPr>
                    <w:jc w:val="center"/>
                    <w:rPr>
                      <w:rFonts w:ascii="ITC Avant Garde" w:hAnsi="ITC Avant Garde"/>
                      <w:b/>
                      <w:sz w:val="18"/>
                      <w:szCs w:val="18"/>
                    </w:rPr>
                  </w:pPr>
                  <w:r w:rsidRPr="006B21A2">
                    <w:rPr>
                      <w:rFonts w:ascii="ITC Avant Garde" w:hAnsi="ITC Avant Garde"/>
                      <w:b/>
                      <w:sz w:val="18"/>
                      <w:szCs w:val="18"/>
                    </w:rPr>
                    <w:t>Descripción</w:t>
                  </w:r>
                </w:p>
              </w:tc>
              <w:tc>
                <w:tcPr>
                  <w:tcW w:w="1879" w:type="dxa"/>
                  <w:shd w:val="clear" w:color="auto" w:fill="A8D08D" w:themeFill="accent6" w:themeFillTint="99"/>
                </w:tcPr>
                <w:p w:rsidR="001432F7" w:rsidRPr="006B21A2" w:rsidRDefault="00B15AF6" w:rsidP="001432F7">
                  <w:pPr>
                    <w:jc w:val="center"/>
                    <w:rPr>
                      <w:rFonts w:ascii="ITC Avant Garde" w:hAnsi="ITC Avant Garde"/>
                      <w:b/>
                      <w:sz w:val="18"/>
                      <w:szCs w:val="18"/>
                    </w:rPr>
                  </w:pPr>
                  <w:r w:rsidRPr="006B21A2">
                    <w:rPr>
                      <w:rFonts w:ascii="ITC Avant Garde" w:hAnsi="ITC Avant Garde"/>
                      <w:b/>
                      <w:sz w:val="18"/>
                      <w:szCs w:val="18"/>
                    </w:rPr>
                    <w:t>Cantidad</w:t>
                  </w:r>
                </w:p>
              </w:tc>
            </w:tr>
            <w:tr w:rsidR="001432F7" w:rsidRPr="006B21A2" w:rsidTr="00F13B7E">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432F7" w:rsidRPr="00F13B7E" w:rsidRDefault="0071433E" w:rsidP="001432F7">
                      <w:pPr>
                        <w:rPr>
                          <w:rFonts w:ascii="ITC Avant Garde" w:hAnsi="ITC Avant Garde"/>
                          <w:sz w:val="18"/>
                          <w:szCs w:val="18"/>
                        </w:rPr>
                      </w:pPr>
                      <w:r w:rsidRPr="00F13B7E">
                        <w:rPr>
                          <w:rFonts w:ascii="ITC Avant Garde" w:hAnsi="ITC Avant Garde"/>
                          <w:sz w:val="18"/>
                          <w:szCs w:val="18"/>
                        </w:rPr>
                        <w:t>Informáticos</w:t>
                      </w:r>
                    </w:p>
                  </w:tc>
                </w:sdtContent>
              </w:sdt>
              <w:tc>
                <w:tcPr>
                  <w:tcW w:w="5360" w:type="dxa"/>
                  <w:tcBorders>
                    <w:left w:val="single" w:sz="4" w:space="0" w:color="auto"/>
                    <w:right w:val="single" w:sz="4" w:space="0" w:color="auto"/>
                  </w:tcBorders>
                  <w:shd w:val="clear" w:color="auto" w:fill="FFFFFF" w:themeFill="background1"/>
                </w:tcPr>
                <w:p w:rsidR="001432F7" w:rsidRPr="00F13B7E" w:rsidRDefault="0071433E" w:rsidP="0071433E">
                  <w:pPr>
                    <w:rPr>
                      <w:rFonts w:ascii="ITC Avant Garde" w:hAnsi="ITC Avant Garde"/>
                      <w:sz w:val="18"/>
                      <w:szCs w:val="18"/>
                    </w:rPr>
                  </w:pPr>
                  <w:r w:rsidRPr="00F13B7E">
                    <w:rPr>
                      <w:rFonts w:ascii="ITC Avant Garde" w:hAnsi="ITC Avant Garde"/>
                      <w:sz w:val="18"/>
                      <w:szCs w:val="18"/>
                    </w:rPr>
                    <w:t>Uso de activos fijos. Equipo de cómputo y multifuncional</w:t>
                  </w:r>
                </w:p>
              </w:tc>
              <w:tc>
                <w:tcPr>
                  <w:tcW w:w="1879" w:type="dxa"/>
                  <w:tcBorders>
                    <w:left w:val="single" w:sz="4" w:space="0" w:color="auto"/>
                  </w:tcBorders>
                  <w:shd w:val="clear" w:color="auto" w:fill="FFFFFF" w:themeFill="background1"/>
                </w:tcPr>
                <w:p w:rsidR="001432F7" w:rsidRPr="00F13B7E" w:rsidRDefault="0071433E" w:rsidP="001432F7">
                  <w:pPr>
                    <w:jc w:val="center"/>
                    <w:rPr>
                      <w:rFonts w:ascii="ITC Avant Garde" w:hAnsi="ITC Avant Garde"/>
                      <w:sz w:val="18"/>
                      <w:szCs w:val="18"/>
                    </w:rPr>
                  </w:pPr>
                  <w:r w:rsidRPr="00F13B7E">
                    <w:rPr>
                      <w:rFonts w:ascii="ITC Avant Garde" w:hAnsi="ITC Avant Garde"/>
                      <w:sz w:val="18"/>
                      <w:szCs w:val="18"/>
                    </w:rPr>
                    <w:t>6</w:t>
                  </w:r>
                </w:p>
              </w:tc>
            </w:tr>
            <w:tr w:rsidR="0071433E" w:rsidRPr="006B21A2" w:rsidTr="00F13B7E">
              <w:trPr>
                <w:jc w:val="center"/>
              </w:trPr>
              <w:sdt>
                <w:sdtPr>
                  <w:rPr>
                    <w:rFonts w:ascii="ITC Avant Garde" w:hAnsi="ITC Avant Garde"/>
                    <w:sz w:val="18"/>
                    <w:szCs w:val="18"/>
                  </w:rPr>
                  <w:alias w:val="Tipo"/>
                  <w:tag w:val="Tipo"/>
                  <w:id w:val="952285121"/>
                  <w:placeholder>
                    <w:docPart w:val="D95CCE6AA263467DB18DCF05ACBD8E4F"/>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1433E" w:rsidRPr="00F13B7E" w:rsidRDefault="0071433E" w:rsidP="0071433E">
                      <w:pPr>
                        <w:rPr>
                          <w:rFonts w:ascii="ITC Avant Garde" w:hAnsi="ITC Avant Garde"/>
                          <w:sz w:val="18"/>
                          <w:szCs w:val="18"/>
                        </w:rPr>
                      </w:pPr>
                      <w:r w:rsidRPr="00F13B7E">
                        <w:rPr>
                          <w:rFonts w:ascii="ITC Avant Garde" w:hAnsi="ITC Avant Garde"/>
                          <w:sz w:val="18"/>
                          <w:szCs w:val="18"/>
                        </w:rPr>
                        <w:t>Materiales</w:t>
                      </w:r>
                    </w:p>
                  </w:tc>
                </w:sdtContent>
              </w:sdt>
              <w:tc>
                <w:tcPr>
                  <w:tcW w:w="5360" w:type="dxa"/>
                  <w:tcBorders>
                    <w:left w:val="single" w:sz="4" w:space="0" w:color="auto"/>
                    <w:right w:val="single" w:sz="4" w:space="0" w:color="auto"/>
                  </w:tcBorders>
                  <w:shd w:val="clear" w:color="auto" w:fill="FFFFFF" w:themeFill="background1"/>
                </w:tcPr>
                <w:p w:rsidR="0071433E" w:rsidRPr="00F13B7E" w:rsidRDefault="0071433E" w:rsidP="0071433E">
                  <w:pPr>
                    <w:rPr>
                      <w:rFonts w:ascii="ITC Avant Garde" w:hAnsi="ITC Avant Garde"/>
                      <w:sz w:val="18"/>
                      <w:szCs w:val="18"/>
                    </w:rPr>
                  </w:pPr>
                  <w:r w:rsidRPr="00F13B7E">
                    <w:rPr>
                      <w:rFonts w:ascii="ITC Avant Garde" w:hAnsi="ITC Avant Garde"/>
                      <w:sz w:val="18"/>
                      <w:szCs w:val="18"/>
                    </w:rPr>
                    <w:t>Insumos (consumibles). Papelería</w:t>
                  </w:r>
                </w:p>
              </w:tc>
              <w:tc>
                <w:tcPr>
                  <w:tcW w:w="1879" w:type="dxa"/>
                  <w:tcBorders>
                    <w:left w:val="single" w:sz="4" w:space="0" w:color="auto"/>
                  </w:tcBorders>
                  <w:shd w:val="clear" w:color="auto" w:fill="FFFFFF" w:themeFill="background1"/>
                </w:tcPr>
                <w:p w:rsidR="0071433E" w:rsidRPr="00F13B7E" w:rsidRDefault="0071433E" w:rsidP="0071433E">
                  <w:pPr>
                    <w:jc w:val="center"/>
                    <w:rPr>
                      <w:rFonts w:ascii="ITC Avant Garde" w:hAnsi="ITC Avant Garde"/>
                      <w:sz w:val="18"/>
                      <w:szCs w:val="18"/>
                    </w:rPr>
                  </w:pPr>
                  <w:r w:rsidRPr="00F13B7E">
                    <w:rPr>
                      <w:rFonts w:ascii="ITC Avant Garde" w:hAnsi="ITC Avant Garde"/>
                      <w:sz w:val="18"/>
                      <w:szCs w:val="18"/>
                    </w:rPr>
                    <w:t>Aproximadamente 1 a 100 hojas</w:t>
                  </w:r>
                </w:p>
              </w:tc>
            </w:tr>
            <w:tr w:rsidR="0071433E" w:rsidRPr="006B21A2" w:rsidTr="00F13B7E">
              <w:trPr>
                <w:jc w:val="center"/>
              </w:trPr>
              <w:sdt>
                <w:sdtPr>
                  <w:rPr>
                    <w:rFonts w:ascii="ITC Avant Garde" w:hAnsi="ITC Avant Garde"/>
                    <w:sz w:val="18"/>
                    <w:szCs w:val="18"/>
                  </w:rPr>
                  <w:alias w:val="Tipo"/>
                  <w:tag w:val="Tipo"/>
                  <w:id w:val="574632217"/>
                  <w:placeholder>
                    <w:docPart w:val="763BA6AA546C4461B8B3F85F368CD3EB"/>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1433E" w:rsidRPr="00F13B7E" w:rsidRDefault="0071433E" w:rsidP="0071433E">
                      <w:pPr>
                        <w:rPr>
                          <w:rFonts w:ascii="ITC Avant Garde" w:hAnsi="ITC Avant Garde"/>
                          <w:sz w:val="18"/>
                          <w:szCs w:val="18"/>
                        </w:rPr>
                      </w:pPr>
                      <w:r w:rsidRPr="00F13B7E">
                        <w:rPr>
                          <w:rFonts w:ascii="ITC Avant Garde" w:hAnsi="ITC Avant Garde"/>
                          <w:sz w:val="18"/>
                          <w:szCs w:val="18"/>
                        </w:rPr>
                        <w:t>Humanos</w:t>
                      </w:r>
                    </w:p>
                  </w:tc>
                </w:sdtContent>
              </w:sdt>
              <w:tc>
                <w:tcPr>
                  <w:tcW w:w="5360" w:type="dxa"/>
                  <w:tcBorders>
                    <w:left w:val="single" w:sz="4" w:space="0" w:color="auto"/>
                    <w:right w:val="single" w:sz="4" w:space="0" w:color="auto"/>
                  </w:tcBorders>
                  <w:shd w:val="clear" w:color="auto" w:fill="FFFFFF" w:themeFill="background1"/>
                </w:tcPr>
                <w:p w:rsidR="0071433E" w:rsidRPr="00F13B7E" w:rsidRDefault="00F13B7E" w:rsidP="00F13B7E">
                  <w:pPr>
                    <w:rPr>
                      <w:rFonts w:ascii="ITC Avant Garde" w:hAnsi="ITC Avant Garde"/>
                      <w:sz w:val="18"/>
                      <w:szCs w:val="18"/>
                    </w:rPr>
                  </w:pPr>
                  <w:r w:rsidRPr="00F13B7E">
                    <w:rPr>
                      <w:rFonts w:ascii="ITC Avant Garde" w:hAnsi="ITC Avant Garde"/>
                      <w:sz w:val="18"/>
                      <w:szCs w:val="18"/>
                    </w:rPr>
                    <w:t>Analista, Jefe de Departamento, Subdirector, Director, Director General, Titular de Unidad, Pleno del Instituto, cada uno desarrollando su función dentro del proceso</w:t>
                  </w:r>
                </w:p>
              </w:tc>
              <w:tc>
                <w:tcPr>
                  <w:tcW w:w="1879" w:type="dxa"/>
                  <w:tcBorders>
                    <w:left w:val="single" w:sz="4" w:space="0" w:color="auto"/>
                  </w:tcBorders>
                  <w:shd w:val="clear" w:color="auto" w:fill="FFFFFF" w:themeFill="background1"/>
                </w:tcPr>
                <w:p w:rsidR="0071433E" w:rsidRPr="00F13B7E" w:rsidRDefault="00F13B7E" w:rsidP="00152E06">
                  <w:pPr>
                    <w:jc w:val="center"/>
                    <w:rPr>
                      <w:rFonts w:ascii="ITC Avant Garde" w:hAnsi="ITC Avant Garde"/>
                      <w:sz w:val="18"/>
                      <w:szCs w:val="18"/>
                    </w:rPr>
                  </w:pPr>
                  <w:r w:rsidRPr="00F13B7E">
                    <w:rPr>
                      <w:rFonts w:ascii="ITC Avant Garde" w:hAnsi="ITC Avant Garde"/>
                      <w:sz w:val="18"/>
                      <w:szCs w:val="18"/>
                    </w:rPr>
                    <w:t>De 12 a 15 personas</w:t>
                  </w:r>
                </w:p>
              </w:tc>
            </w:tr>
          </w:tbl>
          <w:p w:rsidR="001432F7" w:rsidRPr="006B21A2" w:rsidRDefault="001432F7" w:rsidP="00225DA6">
            <w:pPr>
              <w:jc w:val="both"/>
              <w:rPr>
                <w:rFonts w:ascii="ITC Avant Garde" w:hAnsi="ITC Avant Garde"/>
                <w:b/>
                <w:sz w:val="18"/>
                <w:szCs w:val="18"/>
              </w:rPr>
            </w:pPr>
          </w:p>
          <w:p w:rsidR="00B91D01" w:rsidRPr="006B21A2" w:rsidRDefault="00376614" w:rsidP="00225DA6">
            <w:pPr>
              <w:jc w:val="both"/>
              <w:rPr>
                <w:rFonts w:ascii="ITC Avant Garde" w:hAnsi="ITC Avant Garde"/>
                <w:b/>
                <w:sz w:val="18"/>
                <w:szCs w:val="18"/>
              </w:rPr>
            </w:pPr>
            <w:r w:rsidRPr="006B21A2">
              <w:rPr>
                <w:rFonts w:ascii="ITC Avant Garde" w:hAnsi="ITC Avant Garde"/>
                <w:b/>
                <w:sz w:val="18"/>
                <w:szCs w:val="18"/>
              </w:rPr>
              <w:t>14</w:t>
            </w:r>
            <w:r w:rsidR="00B91D01" w:rsidRPr="006B21A2">
              <w:rPr>
                <w:rFonts w:ascii="ITC Avant Garde" w:hAnsi="ITC Avant Garde"/>
                <w:b/>
                <w:sz w:val="18"/>
                <w:szCs w:val="18"/>
              </w:rPr>
              <w:t>.</w:t>
            </w:r>
            <w:r w:rsidR="001432F7" w:rsidRPr="006B21A2">
              <w:rPr>
                <w:rFonts w:ascii="ITC Avant Garde" w:hAnsi="ITC Avant Garde"/>
                <w:b/>
                <w:sz w:val="18"/>
                <w:szCs w:val="18"/>
              </w:rPr>
              <w:t>1</w:t>
            </w:r>
            <w:r w:rsidR="00F3345B" w:rsidRPr="006B21A2">
              <w:rPr>
                <w:rFonts w:ascii="ITC Avant Garde" w:hAnsi="ITC Avant Garde"/>
                <w:b/>
                <w:sz w:val="18"/>
                <w:szCs w:val="18"/>
              </w:rPr>
              <w:t>.</w:t>
            </w:r>
            <w:r w:rsidR="00B91D01" w:rsidRPr="006B21A2">
              <w:rPr>
                <w:rFonts w:ascii="ITC Avant Garde" w:hAnsi="ITC Avant Garde"/>
                <w:b/>
                <w:sz w:val="18"/>
                <w:szCs w:val="18"/>
              </w:rPr>
              <w:t xml:space="preserve">- Describa los mecanismos que la propuesta de regulación contiene para asegurar su cumplimiento, eficiencia y efectividad. </w:t>
            </w:r>
          </w:p>
          <w:p w:rsidR="00B91D01" w:rsidRPr="006B21A2"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6B21A2" w:rsidTr="00023BBB">
              <w:trPr>
                <w:jc w:val="center"/>
              </w:trPr>
              <w:tc>
                <w:tcPr>
                  <w:tcW w:w="1368" w:type="dxa"/>
                  <w:tcBorders>
                    <w:bottom w:val="single" w:sz="4" w:space="0" w:color="auto"/>
                  </w:tcBorders>
                  <w:shd w:val="clear" w:color="auto" w:fill="A8D08D" w:themeFill="accent6" w:themeFillTint="99"/>
                </w:tcPr>
                <w:p w:rsidR="002025CB" w:rsidRPr="006B21A2" w:rsidRDefault="002025CB" w:rsidP="002025CB">
                  <w:pPr>
                    <w:jc w:val="center"/>
                    <w:rPr>
                      <w:rFonts w:ascii="ITC Avant Garde" w:hAnsi="ITC Avant Garde"/>
                      <w:b/>
                      <w:sz w:val="18"/>
                      <w:szCs w:val="18"/>
                    </w:rPr>
                  </w:pPr>
                  <w:r w:rsidRPr="006B21A2">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rsidR="002025CB" w:rsidRPr="006B21A2" w:rsidRDefault="002025CB" w:rsidP="002025CB">
                  <w:pPr>
                    <w:jc w:val="center"/>
                    <w:rPr>
                      <w:rFonts w:ascii="ITC Avant Garde" w:hAnsi="ITC Avant Garde"/>
                      <w:b/>
                      <w:sz w:val="18"/>
                      <w:szCs w:val="18"/>
                    </w:rPr>
                  </w:pPr>
                  <w:r w:rsidRPr="006B21A2">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rsidR="002025CB" w:rsidRPr="006B21A2" w:rsidRDefault="002025CB">
                  <w:pPr>
                    <w:jc w:val="center"/>
                    <w:rPr>
                      <w:rFonts w:ascii="ITC Avant Garde" w:hAnsi="ITC Avant Garde"/>
                      <w:b/>
                      <w:sz w:val="18"/>
                      <w:szCs w:val="18"/>
                    </w:rPr>
                  </w:pPr>
                  <w:r w:rsidRPr="006B21A2">
                    <w:rPr>
                      <w:rFonts w:ascii="ITC Avant Garde" w:hAnsi="ITC Avant Garde"/>
                      <w:b/>
                      <w:sz w:val="18"/>
                      <w:szCs w:val="18"/>
                    </w:rPr>
                    <w:t>Describa los recursos  materiales</w:t>
                  </w:r>
                  <w:r w:rsidR="008A1900" w:rsidRPr="006B21A2">
                    <w:rPr>
                      <w:rFonts w:ascii="ITC Avant Garde" w:hAnsi="ITC Avant Garde"/>
                      <w:b/>
                      <w:sz w:val="18"/>
                      <w:szCs w:val="18"/>
                    </w:rPr>
                    <w:t>,</w:t>
                  </w:r>
                  <w:r w:rsidRPr="006B21A2">
                    <w:rPr>
                      <w:rFonts w:ascii="ITC Avant Garde" w:hAnsi="ITC Avant Garde"/>
                      <w:b/>
                      <w:sz w:val="18"/>
                      <w:szCs w:val="18"/>
                    </w:rPr>
                    <w:t xml:space="preserve"> humanos</w:t>
                  </w:r>
                  <w:r w:rsidR="008A1900" w:rsidRPr="006B21A2">
                    <w:rPr>
                      <w:rFonts w:ascii="ITC Avant Garde" w:hAnsi="ITC Avant Garde"/>
                      <w:b/>
                      <w:sz w:val="18"/>
                      <w:szCs w:val="18"/>
                    </w:rPr>
                    <w:t>,</w:t>
                  </w:r>
                  <w:r w:rsidR="00E25EA5" w:rsidRPr="006B21A2">
                    <w:rPr>
                      <w:rFonts w:ascii="ITC Avant Garde" w:hAnsi="ITC Avant Garde"/>
                      <w:b/>
                      <w:sz w:val="18"/>
                      <w:szCs w:val="18"/>
                    </w:rPr>
                    <w:t xml:space="preserve"> financieros,</w:t>
                  </w:r>
                  <w:r w:rsidR="008A1900" w:rsidRPr="006B21A2">
                    <w:rPr>
                      <w:rFonts w:ascii="ITC Avant Garde" w:hAnsi="ITC Avant Garde"/>
                      <w:b/>
                      <w:sz w:val="18"/>
                      <w:szCs w:val="18"/>
                    </w:rPr>
                    <w:t xml:space="preserve"> informáticos o algún otro</w:t>
                  </w:r>
                  <w:r w:rsidRPr="006B21A2">
                    <w:rPr>
                      <w:rFonts w:ascii="ITC Avant Garde" w:hAnsi="ITC Avant Garde"/>
                      <w:b/>
                      <w:sz w:val="18"/>
                      <w:szCs w:val="18"/>
                    </w:rPr>
                    <w:t xml:space="preserve"> que se emplearán para cada tipo</w:t>
                  </w:r>
                </w:p>
              </w:tc>
            </w:tr>
            <w:tr w:rsidR="002025CB" w:rsidRPr="006B21A2"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025CB" w:rsidRPr="006B21A2" w:rsidRDefault="00AD64E2" w:rsidP="002025CB">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2D4E70" w:rsidRPr="006B21A2" w:rsidRDefault="002D4E70" w:rsidP="002D4E70">
                  <w:pPr>
                    <w:jc w:val="both"/>
                    <w:rPr>
                      <w:rFonts w:ascii="ITC Avant Garde" w:hAnsi="ITC Avant Garde"/>
                      <w:sz w:val="18"/>
                      <w:szCs w:val="18"/>
                      <w:lang w:val="es-ES_tradnl"/>
                    </w:rPr>
                  </w:pPr>
                  <w:r>
                    <w:rPr>
                      <w:rFonts w:ascii="ITC Avant Garde" w:hAnsi="ITC Avant Garde"/>
                      <w:sz w:val="18"/>
                      <w:szCs w:val="18"/>
                      <w:lang w:val="es-ES_tradnl"/>
                    </w:rPr>
                    <w:t>Si bien l</w:t>
                  </w:r>
                  <w:r w:rsidRPr="006B21A2">
                    <w:rPr>
                      <w:rFonts w:ascii="ITC Avant Garde" w:hAnsi="ITC Avant Garde"/>
                      <w:sz w:val="18"/>
                      <w:szCs w:val="18"/>
                      <w:lang w:val="es-ES_tradnl"/>
                    </w:rPr>
                    <w:t>os LINEAMIENTOS en su estructura no prevén esquemas de verificación ni vigilan</w:t>
                  </w:r>
                  <w:r>
                    <w:rPr>
                      <w:rFonts w:ascii="ITC Avant Garde" w:hAnsi="ITC Avant Garde"/>
                      <w:sz w:val="18"/>
                      <w:szCs w:val="18"/>
                      <w:lang w:val="es-ES_tradnl"/>
                    </w:rPr>
                    <w:t>cia, así como tampoco sanciones, en el caso</w:t>
                  </w:r>
                  <w:r w:rsidRPr="006B21A2">
                    <w:rPr>
                      <w:rFonts w:ascii="ITC Avant Garde" w:hAnsi="ITC Avant Garde"/>
                      <w:sz w:val="18"/>
                      <w:szCs w:val="18"/>
                      <w:lang w:val="es-ES_tradnl"/>
                    </w:rPr>
                    <w:t xml:space="preserve"> de incumplimiento </w:t>
                  </w:r>
                  <w:r>
                    <w:rPr>
                      <w:rFonts w:ascii="ITC Avant Garde" w:hAnsi="ITC Avant Garde"/>
                      <w:sz w:val="18"/>
                      <w:szCs w:val="18"/>
                      <w:lang w:val="es-ES_tradnl"/>
                    </w:rPr>
                    <w:t xml:space="preserve">por parte de los concesionarios </w:t>
                  </w:r>
                  <w:r w:rsidRPr="006B21A2">
                    <w:rPr>
                      <w:rFonts w:ascii="ITC Avant Garde" w:hAnsi="ITC Avant Garde"/>
                      <w:sz w:val="18"/>
                      <w:szCs w:val="18"/>
                      <w:lang w:val="es-ES_tradnl"/>
                    </w:rPr>
                    <w:t xml:space="preserve">se deberá aplicar lo previsto en los Títulos Décimo Cuarto y Décimo Quinto y demás que resulten </w:t>
                  </w:r>
                  <w:r w:rsidRPr="006B21A2">
                    <w:rPr>
                      <w:rFonts w:ascii="ITC Avant Garde" w:hAnsi="ITC Avant Garde"/>
                      <w:sz w:val="18"/>
                      <w:szCs w:val="18"/>
                      <w:lang w:val="es-ES_tradnl"/>
                    </w:rPr>
                    <w:lastRenderedPageBreak/>
                    <w:t xml:space="preserve">aplicables que en materia de verificación y sanciones establece la </w:t>
                  </w:r>
                  <w:r>
                    <w:rPr>
                      <w:rFonts w:ascii="ITC Avant Garde" w:hAnsi="ITC Avant Garde"/>
                      <w:sz w:val="18"/>
                      <w:szCs w:val="18"/>
                      <w:lang w:val="es-ES_tradnl"/>
                    </w:rPr>
                    <w:t>LEY</w:t>
                  </w:r>
                  <w:r w:rsidRPr="006B21A2">
                    <w:rPr>
                      <w:rFonts w:ascii="ITC Avant Garde" w:hAnsi="ITC Avant Garde"/>
                      <w:sz w:val="18"/>
                      <w:szCs w:val="18"/>
                      <w:lang w:val="es-ES_tradnl"/>
                    </w:rPr>
                    <w:t>.</w:t>
                  </w:r>
                </w:p>
                <w:p w:rsidR="002025CB" w:rsidRPr="006B21A2" w:rsidRDefault="002025CB" w:rsidP="002D4E70">
                  <w:pPr>
                    <w:jc w:val="both"/>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rsidR="002025CB" w:rsidRPr="006B21A2" w:rsidRDefault="00AD64E2" w:rsidP="002025CB">
                  <w:pPr>
                    <w:jc w:val="center"/>
                    <w:rPr>
                      <w:rFonts w:ascii="ITC Avant Garde" w:hAnsi="ITC Avant Garde"/>
                      <w:sz w:val="18"/>
                      <w:szCs w:val="18"/>
                    </w:rPr>
                  </w:pPr>
                  <w:r>
                    <w:rPr>
                      <w:rFonts w:ascii="ITC Avant Garde" w:hAnsi="ITC Avant Garde"/>
                      <w:sz w:val="18"/>
                      <w:szCs w:val="18"/>
                    </w:rPr>
                    <w:lastRenderedPageBreak/>
                    <w:t>Con los recursos ordinarios de la Unidad de Cumplimiento</w:t>
                  </w:r>
                </w:p>
              </w:tc>
            </w:tr>
          </w:tbl>
          <w:p w:rsidR="002025CB" w:rsidRPr="006B21A2" w:rsidRDefault="002025CB" w:rsidP="00225DA6">
            <w:pPr>
              <w:jc w:val="both"/>
              <w:rPr>
                <w:rFonts w:ascii="ITC Avant Garde" w:hAnsi="ITC Avant Garde"/>
                <w:sz w:val="18"/>
                <w:szCs w:val="18"/>
              </w:rPr>
            </w:pPr>
          </w:p>
          <w:p w:rsidR="00B91D01" w:rsidRPr="006B21A2" w:rsidRDefault="00B91D01" w:rsidP="00225DA6">
            <w:pPr>
              <w:jc w:val="both"/>
              <w:rPr>
                <w:rFonts w:ascii="ITC Avant Garde" w:hAnsi="ITC Avant Garde"/>
                <w:b/>
                <w:sz w:val="18"/>
                <w:szCs w:val="18"/>
              </w:rPr>
            </w:pPr>
          </w:p>
        </w:tc>
      </w:tr>
    </w:tbl>
    <w:p w:rsidR="002025CB" w:rsidRPr="006B21A2"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6B21A2" w:rsidTr="00225DA6">
        <w:tc>
          <w:tcPr>
            <w:tcW w:w="8828" w:type="dxa"/>
          </w:tcPr>
          <w:p w:rsidR="00B91D01" w:rsidRPr="006B21A2" w:rsidRDefault="00B91D01" w:rsidP="00225DA6">
            <w:pPr>
              <w:jc w:val="both"/>
              <w:rPr>
                <w:rFonts w:ascii="ITC Avant Garde" w:hAnsi="ITC Avant Garde"/>
                <w:b/>
                <w:sz w:val="18"/>
                <w:szCs w:val="18"/>
              </w:rPr>
            </w:pPr>
            <w:r w:rsidRPr="006B21A2">
              <w:rPr>
                <w:rFonts w:ascii="ITC Avant Garde" w:hAnsi="ITC Avant Garde"/>
                <w:sz w:val="18"/>
                <w:szCs w:val="18"/>
              </w:rPr>
              <w:br w:type="page"/>
            </w:r>
            <w:r w:rsidRPr="006B21A2">
              <w:rPr>
                <w:rFonts w:ascii="ITC Avant Garde" w:hAnsi="ITC Avant Garde"/>
                <w:sz w:val="18"/>
                <w:szCs w:val="18"/>
              </w:rPr>
              <w:br w:type="page"/>
            </w:r>
            <w:r w:rsidR="00376614" w:rsidRPr="006B21A2">
              <w:rPr>
                <w:rFonts w:ascii="ITC Avant Garde" w:hAnsi="ITC Avant Garde"/>
                <w:b/>
                <w:sz w:val="18"/>
                <w:szCs w:val="18"/>
              </w:rPr>
              <w:t>15</w:t>
            </w:r>
            <w:r w:rsidRPr="006B21A2">
              <w:rPr>
                <w:rFonts w:ascii="ITC Avant Garde" w:hAnsi="ITC Avant Garde"/>
                <w:b/>
                <w:sz w:val="18"/>
                <w:szCs w:val="18"/>
              </w:rPr>
              <w:t xml:space="preserve">.- Explique </w:t>
            </w:r>
            <w:r w:rsidR="001432F7" w:rsidRPr="006B21A2">
              <w:rPr>
                <w:rFonts w:ascii="ITC Avant Garde" w:hAnsi="ITC Avant Garde"/>
                <w:b/>
                <w:sz w:val="18"/>
                <w:szCs w:val="18"/>
              </w:rPr>
              <w:t>los métodos</w:t>
            </w:r>
            <w:r w:rsidRPr="006B21A2">
              <w:rPr>
                <w:rFonts w:ascii="ITC Avant Garde" w:hAnsi="ITC Avant Garde"/>
                <w:b/>
                <w:sz w:val="18"/>
                <w:szCs w:val="18"/>
              </w:rPr>
              <w:t xml:space="preserve"> que se </w:t>
            </w:r>
            <w:r w:rsidR="00F013F5" w:rsidRPr="006B21A2">
              <w:rPr>
                <w:rFonts w:ascii="ITC Avant Garde" w:hAnsi="ITC Avant Garde"/>
                <w:b/>
                <w:sz w:val="18"/>
                <w:szCs w:val="18"/>
              </w:rPr>
              <w:t>podrían utilizar</w:t>
            </w:r>
            <w:r w:rsidRPr="006B21A2">
              <w:rPr>
                <w:rFonts w:ascii="ITC Avant Garde" w:hAnsi="ITC Avant Garde"/>
                <w:b/>
                <w:sz w:val="18"/>
                <w:szCs w:val="18"/>
              </w:rPr>
              <w:t xml:space="preserve"> para evaluar la implementación de la propuesta de regulación.</w:t>
            </w:r>
          </w:p>
          <w:p w:rsidR="00B91D01" w:rsidRPr="006B21A2"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159"/>
              <w:gridCol w:w="1481"/>
              <w:gridCol w:w="2028"/>
              <w:gridCol w:w="2934"/>
            </w:tblGrid>
            <w:tr w:rsidR="00B91D01" w:rsidRPr="006B21A2" w:rsidTr="001219F1">
              <w:trPr>
                <w:jc w:val="center"/>
              </w:trPr>
              <w:tc>
                <w:tcPr>
                  <w:tcW w:w="2159" w:type="dxa"/>
                  <w:tcBorders>
                    <w:bottom w:val="single" w:sz="4" w:space="0" w:color="auto"/>
                  </w:tcBorders>
                  <w:shd w:val="clear" w:color="auto" w:fill="A8D08D" w:themeFill="accent6" w:themeFillTint="99"/>
                </w:tcPr>
                <w:p w:rsidR="00B91D01" w:rsidRPr="006B21A2" w:rsidRDefault="00B91D01" w:rsidP="00225DA6">
                  <w:pPr>
                    <w:jc w:val="center"/>
                    <w:rPr>
                      <w:rFonts w:ascii="ITC Avant Garde" w:hAnsi="ITC Avant Garde"/>
                      <w:b/>
                      <w:sz w:val="18"/>
                      <w:szCs w:val="18"/>
                    </w:rPr>
                  </w:pPr>
                  <w:r w:rsidRPr="006B21A2">
                    <w:rPr>
                      <w:rFonts w:ascii="ITC Avant Garde" w:hAnsi="ITC Avant Garde"/>
                      <w:b/>
                      <w:sz w:val="18"/>
                      <w:szCs w:val="18"/>
                    </w:rPr>
                    <w:t>Método</w:t>
                  </w:r>
                </w:p>
              </w:tc>
              <w:tc>
                <w:tcPr>
                  <w:tcW w:w="1481" w:type="dxa"/>
                  <w:tcBorders>
                    <w:bottom w:val="single" w:sz="4" w:space="0" w:color="auto"/>
                  </w:tcBorders>
                  <w:shd w:val="clear" w:color="auto" w:fill="A8D08D" w:themeFill="accent6" w:themeFillTint="99"/>
                </w:tcPr>
                <w:p w:rsidR="00B91D01" w:rsidRPr="006B21A2" w:rsidRDefault="00B91D01" w:rsidP="00225DA6">
                  <w:pPr>
                    <w:jc w:val="center"/>
                    <w:rPr>
                      <w:rFonts w:ascii="ITC Avant Garde" w:hAnsi="ITC Avant Garde"/>
                      <w:b/>
                      <w:sz w:val="18"/>
                      <w:szCs w:val="18"/>
                    </w:rPr>
                  </w:pPr>
                  <w:r w:rsidRPr="006B21A2">
                    <w:rPr>
                      <w:rFonts w:ascii="ITC Avant Garde" w:hAnsi="ITC Avant Garde"/>
                      <w:b/>
                      <w:sz w:val="18"/>
                      <w:szCs w:val="18"/>
                    </w:rPr>
                    <w:t>Periodo</w:t>
                  </w:r>
                </w:p>
              </w:tc>
              <w:tc>
                <w:tcPr>
                  <w:tcW w:w="2028" w:type="dxa"/>
                  <w:tcBorders>
                    <w:bottom w:val="single" w:sz="4" w:space="0" w:color="auto"/>
                  </w:tcBorders>
                  <w:shd w:val="clear" w:color="auto" w:fill="A8D08D" w:themeFill="accent6" w:themeFillTint="99"/>
                </w:tcPr>
                <w:p w:rsidR="00B91D01" w:rsidRPr="006B21A2" w:rsidRDefault="00B91D01" w:rsidP="00225DA6">
                  <w:pPr>
                    <w:jc w:val="center"/>
                    <w:rPr>
                      <w:rFonts w:ascii="ITC Avant Garde" w:hAnsi="ITC Avant Garde"/>
                      <w:b/>
                      <w:sz w:val="18"/>
                      <w:szCs w:val="18"/>
                    </w:rPr>
                  </w:pPr>
                  <w:r w:rsidRPr="006B21A2">
                    <w:rPr>
                      <w:rFonts w:ascii="ITC Avant Garde" w:hAnsi="ITC Avant Garde"/>
                      <w:b/>
                      <w:sz w:val="18"/>
                      <w:szCs w:val="18"/>
                    </w:rPr>
                    <w:t>Evaluador</w:t>
                  </w:r>
                </w:p>
              </w:tc>
              <w:tc>
                <w:tcPr>
                  <w:tcW w:w="2934" w:type="dxa"/>
                  <w:tcBorders>
                    <w:bottom w:val="single" w:sz="4" w:space="0" w:color="auto"/>
                  </w:tcBorders>
                  <w:shd w:val="clear" w:color="auto" w:fill="A8D08D" w:themeFill="accent6" w:themeFillTint="99"/>
                </w:tcPr>
                <w:p w:rsidR="00B91D01" w:rsidRPr="006B21A2" w:rsidRDefault="00B91D01" w:rsidP="00225DA6">
                  <w:pPr>
                    <w:jc w:val="center"/>
                    <w:rPr>
                      <w:rFonts w:ascii="ITC Avant Garde" w:hAnsi="ITC Avant Garde"/>
                      <w:b/>
                      <w:sz w:val="18"/>
                      <w:szCs w:val="18"/>
                    </w:rPr>
                  </w:pPr>
                  <w:r w:rsidRPr="006B21A2">
                    <w:rPr>
                      <w:rFonts w:ascii="ITC Avant Garde" w:hAnsi="ITC Avant Garde"/>
                      <w:b/>
                      <w:sz w:val="18"/>
                      <w:szCs w:val="18"/>
                    </w:rPr>
                    <w:t>Descripción</w:t>
                  </w:r>
                </w:p>
              </w:tc>
            </w:tr>
            <w:tr w:rsidR="00B91D01" w:rsidRPr="006B21A2" w:rsidTr="001219F1">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21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91D01" w:rsidRPr="001219F1" w:rsidRDefault="002B0775" w:rsidP="00225DA6">
                      <w:pPr>
                        <w:rPr>
                          <w:rFonts w:ascii="ITC Avant Garde" w:hAnsi="ITC Avant Garde"/>
                          <w:sz w:val="18"/>
                          <w:szCs w:val="18"/>
                        </w:rPr>
                      </w:pPr>
                      <w:r w:rsidRPr="001219F1">
                        <w:rPr>
                          <w:rFonts w:ascii="ITC Avant Garde" w:hAnsi="ITC Avant Garde"/>
                          <w:sz w:val="18"/>
                          <w:szCs w:val="18"/>
                        </w:rPr>
                        <w:t>Modelo Costeo Estándar (cargas administrativas)</w:t>
                      </w:r>
                    </w:p>
                  </w:tc>
                </w:sdtContent>
              </w:sdt>
              <w:tc>
                <w:tcPr>
                  <w:tcW w:w="1481"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1219F1" w:rsidRDefault="006B21A2" w:rsidP="00225DA6">
                  <w:pPr>
                    <w:jc w:val="center"/>
                    <w:rPr>
                      <w:rFonts w:ascii="ITC Avant Garde" w:hAnsi="ITC Avant Garde"/>
                      <w:sz w:val="18"/>
                      <w:szCs w:val="18"/>
                    </w:rPr>
                  </w:pPr>
                  <w:r w:rsidRPr="001219F1">
                    <w:rPr>
                      <w:rFonts w:ascii="ITC Avant Garde" w:hAnsi="ITC Avant Garde"/>
                      <w:sz w:val="18"/>
                      <w:szCs w:val="18"/>
                    </w:rPr>
                    <w:t>Anual</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1219F1" w:rsidRDefault="001219F1" w:rsidP="00225DA6">
                  <w:pPr>
                    <w:jc w:val="center"/>
                    <w:rPr>
                      <w:rFonts w:ascii="ITC Avant Garde" w:hAnsi="ITC Avant Garde"/>
                      <w:sz w:val="18"/>
                      <w:szCs w:val="18"/>
                    </w:rPr>
                  </w:pPr>
                  <w:r>
                    <w:rPr>
                      <w:rFonts w:ascii="ITC Avant Garde" w:hAnsi="ITC Avant Garde"/>
                      <w:sz w:val="18"/>
                      <w:szCs w:val="18"/>
                    </w:rPr>
                    <w:t>Externo</w:t>
                  </w:r>
                </w:p>
              </w:tc>
              <w:tc>
                <w:tcPr>
                  <w:tcW w:w="2934" w:type="dxa"/>
                  <w:tcBorders>
                    <w:top w:val="single" w:sz="4" w:space="0" w:color="auto"/>
                    <w:left w:val="single" w:sz="4" w:space="0" w:color="auto"/>
                    <w:bottom w:val="single" w:sz="4" w:space="0" w:color="auto"/>
                  </w:tcBorders>
                  <w:shd w:val="clear" w:color="auto" w:fill="FFFFFF" w:themeFill="background1"/>
                </w:tcPr>
                <w:p w:rsidR="001219F1" w:rsidRDefault="001219F1" w:rsidP="001219F1">
                  <w:pPr>
                    <w:pStyle w:val="Default"/>
                    <w:rPr>
                      <w:sz w:val="18"/>
                      <w:szCs w:val="18"/>
                    </w:rPr>
                  </w:pPr>
                  <w:r>
                    <w:rPr>
                      <w:sz w:val="18"/>
                      <w:szCs w:val="18"/>
                    </w:rPr>
                    <w:t xml:space="preserve">Modelo de Costeo Estándar, es una metodología para medir las cargas administrativas de la regulación de una manera estandarizada y costo-eficiente. Es una técnica cualitativa que considera el tiempo total que los ciudadanos dedican al cumplimiento de la regulación, dividido por actividades estandarizadas o genéricas. </w:t>
                  </w:r>
                </w:p>
                <w:p w:rsidR="00B91D01" w:rsidRPr="001219F1" w:rsidRDefault="001219F1" w:rsidP="001219F1">
                  <w:pPr>
                    <w:rPr>
                      <w:rFonts w:ascii="ITC Avant Garde" w:hAnsi="ITC Avant Garde" w:cs="ITC Avant Garde"/>
                      <w:color w:val="000000"/>
                      <w:sz w:val="18"/>
                      <w:szCs w:val="18"/>
                    </w:rPr>
                  </w:pPr>
                  <w:r w:rsidRPr="001219F1">
                    <w:rPr>
                      <w:rFonts w:ascii="ITC Avant Garde" w:hAnsi="ITC Avant Garde" w:cs="ITC Avant Garde"/>
                      <w:color w:val="000000"/>
                      <w:sz w:val="18"/>
                      <w:szCs w:val="18"/>
                    </w:rPr>
                    <w:t>El modelo presupone que cualquier persona realizaría dichas actividades estándar ante todo tipo de trámites y, por ello, permite aplicar el método en diferentes países y niveles de gobierno, sea en un conjunto de regulaciones o en un sector específico. Por consiguiente, cuantifica el tiempo que invierten los usuarios en la realización de los trámites e identifica las actividades más demandantes de tiempo como las más onerosas. Lo que permite priorizar los esfuerzos de simplificación administrativa y mejorar procesos específicos</w:t>
                  </w:r>
                </w:p>
              </w:tc>
            </w:tr>
          </w:tbl>
          <w:p w:rsidR="00B91D01" w:rsidRPr="006B21A2" w:rsidRDefault="00B91D01" w:rsidP="00225DA6">
            <w:pPr>
              <w:jc w:val="both"/>
              <w:rPr>
                <w:rFonts w:ascii="ITC Avant Garde" w:hAnsi="ITC Avant Garde"/>
                <w:b/>
                <w:sz w:val="18"/>
                <w:szCs w:val="18"/>
                <w:highlight w:val="yellow"/>
              </w:rPr>
            </w:pPr>
          </w:p>
          <w:p w:rsidR="00B91D01" w:rsidRPr="006B21A2" w:rsidRDefault="00B91D01" w:rsidP="00225DA6">
            <w:pPr>
              <w:jc w:val="both"/>
              <w:rPr>
                <w:rFonts w:ascii="ITC Avant Garde" w:hAnsi="ITC Avant Garde"/>
                <w:sz w:val="18"/>
                <w:szCs w:val="18"/>
              </w:rPr>
            </w:pPr>
            <w:r w:rsidRPr="006B21A2">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6B21A2">
              <w:rPr>
                <w:rFonts w:ascii="ITC Avant Garde" w:hAnsi="ITC Avant Garde"/>
                <w:sz w:val="18"/>
                <w:szCs w:val="18"/>
              </w:rPr>
              <w:t>.</w:t>
            </w:r>
            <w:r w:rsidRPr="006B21A2">
              <w:rPr>
                <w:rStyle w:val="Refdenotaalpie"/>
                <w:rFonts w:ascii="ITC Avant Garde" w:hAnsi="ITC Avant Garde"/>
                <w:sz w:val="18"/>
                <w:szCs w:val="18"/>
              </w:rPr>
              <w:footnoteReference w:id="7"/>
            </w:r>
            <w:r w:rsidR="001576FA" w:rsidRPr="006B21A2">
              <w:rPr>
                <w:rFonts w:ascii="ITC Avant Garde" w:hAnsi="ITC Avant Garde"/>
                <w:sz w:val="18"/>
                <w:szCs w:val="18"/>
              </w:rPr>
              <w:t xml:space="preserve"> </w:t>
            </w:r>
            <w:r w:rsidR="00C000C3" w:rsidRPr="006B21A2">
              <w:rPr>
                <w:rFonts w:ascii="ITC Avant Garde" w:hAnsi="ITC Avant Garde"/>
                <w:sz w:val="18"/>
                <w:szCs w:val="18"/>
              </w:rPr>
              <w:t>A</w:t>
            </w:r>
            <w:r w:rsidR="001576FA" w:rsidRPr="006B21A2">
              <w:rPr>
                <w:rFonts w:ascii="ITC Avant Garde" w:hAnsi="ITC Avant Garde"/>
                <w:sz w:val="18"/>
                <w:szCs w:val="18"/>
              </w:rPr>
              <w:t>greg</w:t>
            </w:r>
            <w:r w:rsidR="00C000C3" w:rsidRPr="006B21A2">
              <w:rPr>
                <w:rFonts w:ascii="ITC Avant Garde" w:hAnsi="ITC Avant Garde"/>
                <w:sz w:val="18"/>
                <w:szCs w:val="18"/>
              </w:rPr>
              <w:t>ue</w:t>
            </w:r>
            <w:r w:rsidR="001576FA" w:rsidRPr="006B21A2">
              <w:rPr>
                <w:rFonts w:ascii="ITC Avant Garde" w:hAnsi="ITC Avant Garde"/>
                <w:sz w:val="18"/>
                <w:szCs w:val="18"/>
              </w:rPr>
              <w:t xml:space="preserve"> las filas que considere </w:t>
            </w:r>
            <w:r w:rsidR="00C000C3" w:rsidRPr="006B21A2">
              <w:rPr>
                <w:rFonts w:ascii="ITC Avant Garde" w:hAnsi="ITC Avant Garde"/>
                <w:sz w:val="18"/>
                <w:szCs w:val="18"/>
              </w:rPr>
              <w:t>necesarias</w:t>
            </w:r>
            <w:r w:rsidR="001576FA" w:rsidRPr="006B21A2">
              <w:rPr>
                <w:rFonts w:ascii="ITC Avant Garde" w:hAnsi="ITC Avant Garde"/>
                <w:sz w:val="18"/>
                <w:szCs w:val="18"/>
              </w:rPr>
              <w:t>.</w:t>
            </w:r>
          </w:p>
          <w:p w:rsidR="00B91D01" w:rsidRPr="006B21A2"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6B21A2" w:rsidTr="00B91D01">
              <w:trPr>
                <w:jc w:val="center"/>
              </w:trPr>
              <w:tc>
                <w:tcPr>
                  <w:tcW w:w="1867" w:type="dxa"/>
                  <w:tcBorders>
                    <w:bottom w:val="single" w:sz="4" w:space="0" w:color="auto"/>
                  </w:tcBorders>
                  <w:shd w:val="clear" w:color="auto" w:fill="A8D08D" w:themeFill="accent6" w:themeFillTint="99"/>
                </w:tcPr>
                <w:p w:rsidR="00B91D01" w:rsidRPr="006B21A2" w:rsidRDefault="00B91D01" w:rsidP="00B91D01">
                  <w:pPr>
                    <w:jc w:val="center"/>
                    <w:rPr>
                      <w:rFonts w:ascii="ITC Avant Garde" w:hAnsi="ITC Avant Garde"/>
                      <w:b/>
                      <w:sz w:val="18"/>
                      <w:szCs w:val="18"/>
                    </w:rPr>
                  </w:pPr>
                  <w:r w:rsidRPr="006B21A2">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rsidR="00B91D01" w:rsidRPr="006B21A2" w:rsidRDefault="00B91D01" w:rsidP="00225DA6">
                  <w:pPr>
                    <w:jc w:val="center"/>
                    <w:rPr>
                      <w:rFonts w:ascii="ITC Avant Garde" w:hAnsi="ITC Avant Garde"/>
                      <w:b/>
                      <w:sz w:val="18"/>
                      <w:szCs w:val="18"/>
                    </w:rPr>
                  </w:pPr>
                  <w:r w:rsidRPr="006B21A2">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rsidR="00B91D01" w:rsidRPr="006B21A2" w:rsidRDefault="00B91D01" w:rsidP="00225DA6">
                  <w:pPr>
                    <w:jc w:val="center"/>
                    <w:rPr>
                      <w:rFonts w:ascii="ITC Avant Garde" w:hAnsi="ITC Avant Garde"/>
                      <w:b/>
                      <w:sz w:val="18"/>
                      <w:szCs w:val="18"/>
                    </w:rPr>
                  </w:pPr>
                  <w:r w:rsidRPr="006B21A2">
                    <w:rPr>
                      <w:rFonts w:ascii="ITC Avant Garde" w:hAnsi="ITC Avant Garde"/>
                      <w:b/>
                      <w:sz w:val="18"/>
                      <w:szCs w:val="18"/>
                    </w:rPr>
                    <w:t>Interpretación</w:t>
                  </w:r>
                </w:p>
              </w:tc>
            </w:tr>
            <w:tr w:rsidR="00B91D01" w:rsidRPr="006B21A2"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1219F1" w:rsidRDefault="006B21A2" w:rsidP="00BE50BF">
                  <w:pPr>
                    <w:jc w:val="center"/>
                    <w:rPr>
                      <w:rFonts w:ascii="ITC Avant Garde" w:hAnsi="ITC Avant Garde"/>
                      <w:sz w:val="18"/>
                      <w:szCs w:val="18"/>
                    </w:rPr>
                  </w:pPr>
                  <w:r w:rsidRPr="001219F1">
                    <w:rPr>
                      <w:rFonts w:ascii="ITC Avant Garde" w:hAnsi="ITC Avant Garde"/>
                      <w:sz w:val="18"/>
                      <w:szCs w:val="18"/>
                    </w:rPr>
                    <w:t xml:space="preserve">(Solicitudes </w:t>
                  </w:r>
                  <w:r w:rsidR="00BE50BF" w:rsidRPr="001219F1">
                    <w:rPr>
                      <w:rFonts w:ascii="ITC Avant Garde" w:hAnsi="ITC Avant Garde"/>
                      <w:sz w:val="18"/>
                      <w:szCs w:val="18"/>
                    </w:rPr>
                    <w:t>atendidas</w:t>
                  </w:r>
                  <w:r w:rsidR="00BE50BF" w:rsidRPr="001219F1" w:rsidDel="00BE50BF">
                    <w:rPr>
                      <w:rFonts w:ascii="ITC Avant Garde" w:hAnsi="ITC Avant Garde"/>
                      <w:sz w:val="18"/>
                      <w:szCs w:val="18"/>
                    </w:rPr>
                    <w:t xml:space="preserve"> </w:t>
                  </w:r>
                  <w:r w:rsidRPr="001219F1">
                    <w:rPr>
                      <w:rFonts w:ascii="ITC Avant Garde" w:hAnsi="ITC Avant Garde"/>
                      <w:sz w:val="18"/>
                      <w:szCs w:val="18"/>
                    </w:rPr>
                    <w:t xml:space="preserve">/Solicitudes </w:t>
                  </w:r>
                  <w:r w:rsidR="00BE50BF" w:rsidRPr="001219F1">
                    <w:rPr>
                      <w:rFonts w:ascii="ITC Avant Garde" w:hAnsi="ITC Avant Garde"/>
                      <w:sz w:val="18"/>
                      <w:szCs w:val="18"/>
                    </w:rPr>
                    <w:t>recibidas</w:t>
                  </w:r>
                  <w:r w:rsidRPr="001219F1">
                    <w:rPr>
                      <w:rFonts w:ascii="ITC Avant Garde" w:hAnsi="ITC Avant Garde"/>
                      <w:sz w:val="18"/>
                      <w:szCs w:val="18"/>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1219F1" w:rsidRDefault="006B21A2" w:rsidP="00225DA6">
                  <w:pPr>
                    <w:jc w:val="center"/>
                    <w:rPr>
                      <w:rFonts w:ascii="ITC Avant Garde" w:hAnsi="ITC Avant Garde"/>
                      <w:sz w:val="18"/>
                      <w:szCs w:val="18"/>
                    </w:rPr>
                  </w:pPr>
                  <w:r w:rsidRPr="001219F1">
                    <w:rPr>
                      <w:rFonts w:ascii="ITC Avant Garde" w:hAnsi="ITC Avant Garde"/>
                      <w:sz w:val="18"/>
                      <w:szCs w:val="18"/>
                    </w:rPr>
                    <w:t>Anual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1219F1" w:rsidRDefault="001219F1" w:rsidP="00BE50BF">
                  <w:pPr>
                    <w:jc w:val="center"/>
                    <w:rPr>
                      <w:rFonts w:ascii="ITC Avant Garde" w:hAnsi="ITC Avant Garde"/>
                      <w:sz w:val="18"/>
                      <w:szCs w:val="18"/>
                    </w:rPr>
                  </w:pPr>
                  <w:r w:rsidRPr="001219F1">
                    <w:rPr>
                      <w:rFonts w:ascii="ITC Avant Garde" w:hAnsi="ITC Avant Garde"/>
                      <w:sz w:val="18"/>
                      <w:szCs w:val="18"/>
                    </w:rPr>
                    <w:t xml:space="preserve">Número de solicitudes de concesión </w:t>
                  </w:r>
                  <w:r w:rsidR="00BE50BF">
                    <w:rPr>
                      <w:rFonts w:ascii="ITC Avant Garde" w:hAnsi="ITC Avant Garde"/>
                      <w:sz w:val="18"/>
                      <w:szCs w:val="18"/>
                    </w:rPr>
                    <w:t>atendidas</w:t>
                  </w:r>
                  <w:r w:rsidRPr="001219F1">
                    <w:rPr>
                      <w:rFonts w:ascii="ITC Avant Garde" w:hAnsi="ITC Avant Garde"/>
                      <w:sz w:val="18"/>
                      <w:szCs w:val="18"/>
                    </w:rPr>
                    <w:t xml:space="preserve">/ Número de solicitudes de concesión </w:t>
                  </w:r>
                  <w:r w:rsidR="00BE50BF" w:rsidRPr="001219F1">
                    <w:rPr>
                      <w:rFonts w:ascii="ITC Avant Garde" w:hAnsi="ITC Avant Garde"/>
                      <w:sz w:val="18"/>
                      <w:szCs w:val="18"/>
                    </w:rPr>
                    <w:t>recibidas</w:t>
                  </w:r>
                  <w:r w:rsidRPr="001219F1">
                    <w:rPr>
                      <w:rFonts w:ascii="ITC Avant Garde" w:hAnsi="ITC Avant Garde"/>
                      <w:sz w:val="18"/>
                      <w:szCs w:val="18"/>
                    </w:rPr>
                    <w:t xml:space="preserve"> * 100</w:t>
                  </w:r>
                </w:p>
              </w:tc>
            </w:tr>
          </w:tbl>
          <w:p w:rsidR="00B91D01" w:rsidRDefault="00B91D01" w:rsidP="00225DA6">
            <w:pPr>
              <w:jc w:val="both"/>
              <w:rPr>
                <w:rFonts w:ascii="ITC Avant Garde" w:hAnsi="ITC Avant Garde"/>
                <w:b/>
                <w:sz w:val="18"/>
                <w:szCs w:val="18"/>
              </w:rPr>
            </w:pPr>
          </w:p>
          <w:p w:rsidR="001219F1" w:rsidRPr="006B21A2" w:rsidRDefault="001219F1" w:rsidP="00225DA6">
            <w:pPr>
              <w:jc w:val="both"/>
              <w:rPr>
                <w:rFonts w:ascii="ITC Avant Garde" w:hAnsi="ITC Avant Garde"/>
                <w:sz w:val="18"/>
                <w:szCs w:val="18"/>
              </w:rPr>
            </w:pPr>
          </w:p>
        </w:tc>
      </w:tr>
    </w:tbl>
    <w:p w:rsidR="002025CB" w:rsidRPr="006B21A2" w:rsidRDefault="002025CB" w:rsidP="0086684A">
      <w:pPr>
        <w:jc w:val="both"/>
        <w:rPr>
          <w:rFonts w:ascii="ITC Avant Garde" w:hAnsi="ITC Avant Garde"/>
          <w:sz w:val="18"/>
          <w:szCs w:val="18"/>
        </w:rPr>
      </w:pPr>
    </w:p>
    <w:p w:rsidR="00242CD9" w:rsidRPr="006B21A2" w:rsidRDefault="00C9396B" w:rsidP="00242CD9">
      <w:pPr>
        <w:shd w:val="clear" w:color="auto" w:fill="A8D08D" w:themeFill="accent6" w:themeFillTint="99"/>
        <w:jc w:val="both"/>
        <w:rPr>
          <w:rFonts w:ascii="ITC Avant Garde" w:hAnsi="ITC Avant Garde"/>
          <w:b/>
          <w:sz w:val="18"/>
          <w:szCs w:val="18"/>
        </w:rPr>
      </w:pPr>
      <w:r w:rsidRPr="006B21A2">
        <w:rPr>
          <w:rFonts w:ascii="ITC Avant Garde" w:hAnsi="ITC Avant Garde"/>
          <w:b/>
          <w:sz w:val="18"/>
          <w:szCs w:val="18"/>
        </w:rPr>
        <w:t>V</w:t>
      </w:r>
      <w:r w:rsidR="00242CD9" w:rsidRPr="006B21A2">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6B21A2" w:rsidTr="00225DA6">
        <w:tc>
          <w:tcPr>
            <w:tcW w:w="8828" w:type="dxa"/>
          </w:tcPr>
          <w:p w:rsidR="00242CD9" w:rsidRPr="006B21A2" w:rsidRDefault="00376614" w:rsidP="00225DA6">
            <w:pPr>
              <w:jc w:val="both"/>
              <w:rPr>
                <w:rFonts w:ascii="ITC Avant Garde" w:hAnsi="ITC Avant Garde"/>
                <w:b/>
                <w:sz w:val="18"/>
                <w:szCs w:val="18"/>
              </w:rPr>
            </w:pPr>
            <w:r w:rsidRPr="006B21A2">
              <w:rPr>
                <w:rFonts w:ascii="ITC Avant Garde" w:hAnsi="ITC Avant Garde"/>
                <w:b/>
                <w:sz w:val="18"/>
                <w:szCs w:val="18"/>
              </w:rPr>
              <w:t>16</w:t>
            </w:r>
            <w:r w:rsidR="00242CD9" w:rsidRPr="006B21A2">
              <w:rPr>
                <w:rFonts w:ascii="ITC Avant Garde" w:hAnsi="ITC Avant Garde"/>
                <w:b/>
                <w:sz w:val="18"/>
                <w:szCs w:val="18"/>
              </w:rPr>
              <w:t xml:space="preserve">.- Solo en </w:t>
            </w:r>
            <w:r w:rsidR="00342CBF" w:rsidRPr="006B21A2">
              <w:rPr>
                <w:rFonts w:ascii="ITC Avant Garde" w:hAnsi="ITC Avant Garde"/>
                <w:b/>
                <w:sz w:val="18"/>
                <w:szCs w:val="18"/>
              </w:rPr>
              <w:t xml:space="preserve">los </w:t>
            </w:r>
            <w:r w:rsidR="00242CD9" w:rsidRPr="006B21A2">
              <w:rPr>
                <w:rFonts w:ascii="ITC Avant Garde" w:hAnsi="ITC Avant Garde"/>
                <w:b/>
                <w:sz w:val="18"/>
                <w:szCs w:val="18"/>
              </w:rPr>
              <w:t>caso</w:t>
            </w:r>
            <w:r w:rsidR="00342CBF" w:rsidRPr="006B21A2">
              <w:rPr>
                <w:rFonts w:ascii="ITC Avant Garde" w:hAnsi="ITC Avant Garde"/>
                <w:b/>
                <w:sz w:val="18"/>
                <w:szCs w:val="18"/>
              </w:rPr>
              <w:t>s</w:t>
            </w:r>
            <w:r w:rsidR="005465C4" w:rsidRPr="006B21A2">
              <w:rPr>
                <w:rFonts w:ascii="ITC Avant Garde" w:hAnsi="ITC Avant Garde"/>
                <w:b/>
                <w:sz w:val="18"/>
                <w:szCs w:val="18"/>
              </w:rPr>
              <w:t xml:space="preserve"> de</w:t>
            </w:r>
            <w:r w:rsidR="00242CD9" w:rsidRPr="006B21A2">
              <w:rPr>
                <w:rFonts w:ascii="ITC Avant Garde" w:hAnsi="ITC Avant Garde"/>
                <w:b/>
                <w:sz w:val="18"/>
                <w:szCs w:val="18"/>
              </w:rPr>
              <w:t xml:space="preserve"> </w:t>
            </w:r>
            <w:r w:rsidR="00720673" w:rsidRPr="006B21A2">
              <w:rPr>
                <w:rFonts w:ascii="ITC Avant Garde" w:hAnsi="ITC Avant Garde"/>
                <w:b/>
                <w:sz w:val="18"/>
                <w:szCs w:val="18"/>
              </w:rPr>
              <w:t xml:space="preserve">una </w:t>
            </w:r>
            <w:r w:rsidR="00242CD9" w:rsidRPr="006B21A2">
              <w:rPr>
                <w:rFonts w:ascii="ITC Avant Garde" w:hAnsi="ITC Avant Garde"/>
                <w:b/>
                <w:sz w:val="18"/>
                <w:szCs w:val="18"/>
              </w:rPr>
              <w:t>consulta pública de integración o de evaluación para la elaboración de una propuesta de regulación, seleccione y detalle</w:t>
            </w:r>
            <w:r w:rsidR="00AB3BA3" w:rsidRPr="006B21A2">
              <w:rPr>
                <w:rFonts w:ascii="ITC Avant Garde" w:hAnsi="ITC Avant Garde"/>
                <w:b/>
                <w:sz w:val="18"/>
                <w:szCs w:val="18"/>
              </w:rPr>
              <w:t>.</w:t>
            </w:r>
            <w:r w:rsidR="00242CD9" w:rsidRPr="006B21A2">
              <w:rPr>
                <w:rStyle w:val="Refdenotaalpie"/>
                <w:rFonts w:ascii="ITC Avant Garde" w:hAnsi="ITC Avant Garde"/>
                <w:b/>
                <w:sz w:val="18"/>
                <w:szCs w:val="18"/>
              </w:rPr>
              <w:footnoteReference w:id="8"/>
            </w:r>
            <w:r w:rsidR="001576FA" w:rsidRPr="006B21A2">
              <w:rPr>
                <w:rFonts w:ascii="ITC Avant Garde" w:hAnsi="ITC Avant Garde"/>
                <w:b/>
                <w:sz w:val="18"/>
                <w:szCs w:val="18"/>
              </w:rPr>
              <w:t xml:space="preserve"> </w:t>
            </w:r>
            <w:r w:rsidR="00AB3BA3" w:rsidRPr="006B21A2">
              <w:rPr>
                <w:rFonts w:ascii="ITC Avant Garde" w:hAnsi="ITC Avant Garde"/>
                <w:b/>
                <w:sz w:val="18"/>
                <w:szCs w:val="18"/>
              </w:rPr>
              <w:t>A</w:t>
            </w:r>
            <w:r w:rsidR="001576FA" w:rsidRPr="006B21A2">
              <w:rPr>
                <w:rFonts w:ascii="ITC Avant Garde" w:hAnsi="ITC Avant Garde"/>
                <w:b/>
                <w:sz w:val="18"/>
                <w:szCs w:val="18"/>
              </w:rPr>
              <w:t>greg</w:t>
            </w:r>
            <w:r w:rsidR="00AB3BA3" w:rsidRPr="006B21A2">
              <w:rPr>
                <w:rFonts w:ascii="ITC Avant Garde" w:hAnsi="ITC Avant Garde"/>
                <w:b/>
                <w:sz w:val="18"/>
                <w:szCs w:val="18"/>
              </w:rPr>
              <w:t>ue</w:t>
            </w:r>
            <w:r w:rsidR="001576FA" w:rsidRPr="006B21A2">
              <w:rPr>
                <w:rFonts w:ascii="ITC Avant Garde" w:hAnsi="ITC Avant Garde"/>
                <w:b/>
                <w:sz w:val="18"/>
                <w:szCs w:val="18"/>
              </w:rPr>
              <w:t xml:space="preserve"> las filas que considere </w:t>
            </w:r>
            <w:r w:rsidR="00AB3BA3" w:rsidRPr="006B21A2">
              <w:rPr>
                <w:rFonts w:ascii="ITC Avant Garde" w:hAnsi="ITC Avant Garde"/>
                <w:b/>
                <w:sz w:val="18"/>
                <w:szCs w:val="18"/>
              </w:rPr>
              <w:t>necesarias</w:t>
            </w:r>
            <w:r w:rsidR="001576FA" w:rsidRPr="006B21A2">
              <w:rPr>
                <w:rFonts w:ascii="ITC Avant Garde" w:hAnsi="ITC Avant Garde"/>
                <w:b/>
                <w:sz w:val="18"/>
                <w:szCs w:val="18"/>
              </w:rPr>
              <w:t>.</w:t>
            </w:r>
          </w:p>
          <w:p w:rsidR="00242CD9" w:rsidRPr="006B21A2"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6B21A2" w:rsidTr="00225DA6">
              <w:trPr>
                <w:trHeight w:val="265"/>
              </w:trPr>
              <w:tc>
                <w:tcPr>
                  <w:tcW w:w="3137" w:type="dxa"/>
                  <w:shd w:val="clear" w:color="auto" w:fill="A8D08D" w:themeFill="accent6" w:themeFillTint="99"/>
                </w:tcPr>
                <w:p w:rsidR="00242CD9" w:rsidRPr="006B21A2" w:rsidRDefault="00242CD9" w:rsidP="00225DA6">
                  <w:pPr>
                    <w:jc w:val="center"/>
                    <w:rPr>
                      <w:rFonts w:ascii="ITC Avant Garde" w:hAnsi="ITC Avant Garde"/>
                      <w:b/>
                      <w:sz w:val="18"/>
                      <w:szCs w:val="18"/>
                    </w:rPr>
                  </w:pPr>
                  <w:r w:rsidRPr="006B21A2">
                    <w:rPr>
                      <w:rFonts w:ascii="ITC Avant Garde" w:hAnsi="ITC Avant Garde"/>
                      <w:b/>
                      <w:sz w:val="18"/>
                      <w:szCs w:val="18"/>
                    </w:rPr>
                    <w:t>Tipo de Consulta Pública realizada</w:t>
                  </w:r>
                </w:p>
              </w:tc>
            </w:tr>
            <w:tr w:rsidR="00242CD9" w:rsidRPr="006B21A2"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15:color w:val="339966"/>
                  <w:comboBox>
                    <w:listItem w:value="Elija un elemento."/>
                    <w:listItem w:displayText="De integración de la información" w:value="De integración de la información"/>
                    <w:listItem w:displayText="De evaluación" w:value="De evaluación"/>
                  </w:comboBox>
                </w:sdtPr>
                <w:sdtContent>
                  <w:tc>
                    <w:tcPr>
                      <w:tcW w:w="3137" w:type="dxa"/>
                    </w:tcPr>
                    <w:p w:rsidR="00242CD9" w:rsidRPr="006B21A2" w:rsidRDefault="006B21A2" w:rsidP="00225DA6">
                      <w:pPr>
                        <w:jc w:val="both"/>
                        <w:rPr>
                          <w:rFonts w:ascii="ITC Avant Garde" w:hAnsi="ITC Avant Garde"/>
                          <w:sz w:val="18"/>
                          <w:szCs w:val="18"/>
                        </w:rPr>
                      </w:pPr>
                      <w:r>
                        <w:rPr>
                          <w:rFonts w:ascii="ITC Avant Garde" w:hAnsi="ITC Avant Garde"/>
                          <w:sz w:val="18"/>
                          <w:szCs w:val="18"/>
                        </w:rPr>
                        <w:t>De integración de la información</w:t>
                      </w:r>
                    </w:p>
                  </w:tc>
                </w:sdtContent>
              </w:sdt>
            </w:tr>
          </w:tbl>
          <w:p w:rsidR="00242CD9" w:rsidRPr="006B21A2"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61"/>
              <w:gridCol w:w="2321"/>
              <w:gridCol w:w="1393"/>
              <w:gridCol w:w="3027"/>
            </w:tblGrid>
            <w:tr w:rsidR="00242CD9" w:rsidRPr="006B21A2" w:rsidTr="00D3423E">
              <w:tc>
                <w:tcPr>
                  <w:tcW w:w="1861" w:type="dxa"/>
                  <w:tcBorders>
                    <w:bottom w:val="single" w:sz="4" w:space="0" w:color="auto"/>
                  </w:tcBorders>
                  <w:shd w:val="clear" w:color="auto" w:fill="A8D08D" w:themeFill="accent6" w:themeFillTint="99"/>
                </w:tcPr>
                <w:p w:rsidR="00242CD9" w:rsidRPr="006B21A2" w:rsidRDefault="00242CD9" w:rsidP="00225DA6">
                  <w:pPr>
                    <w:jc w:val="center"/>
                    <w:rPr>
                      <w:rFonts w:ascii="ITC Avant Garde" w:hAnsi="ITC Avant Garde"/>
                      <w:b/>
                      <w:sz w:val="18"/>
                      <w:szCs w:val="18"/>
                    </w:rPr>
                  </w:pPr>
                  <w:r w:rsidRPr="006B21A2">
                    <w:rPr>
                      <w:rFonts w:ascii="ITC Avant Garde" w:hAnsi="ITC Avant Garde"/>
                      <w:b/>
                      <w:sz w:val="18"/>
                      <w:szCs w:val="18"/>
                    </w:rPr>
                    <w:t>Medios</w:t>
                  </w:r>
                </w:p>
              </w:tc>
              <w:tc>
                <w:tcPr>
                  <w:tcW w:w="2321" w:type="dxa"/>
                  <w:tcBorders>
                    <w:bottom w:val="single" w:sz="4" w:space="0" w:color="auto"/>
                  </w:tcBorders>
                  <w:shd w:val="clear" w:color="auto" w:fill="A8D08D" w:themeFill="accent6" w:themeFillTint="99"/>
                </w:tcPr>
                <w:p w:rsidR="00242CD9" w:rsidRPr="006B21A2" w:rsidRDefault="00242CD9" w:rsidP="00225DA6">
                  <w:pPr>
                    <w:jc w:val="center"/>
                    <w:rPr>
                      <w:rFonts w:ascii="ITC Avant Garde" w:hAnsi="ITC Avant Garde"/>
                      <w:b/>
                      <w:sz w:val="18"/>
                      <w:szCs w:val="18"/>
                    </w:rPr>
                  </w:pPr>
                  <w:r w:rsidRPr="006B21A2">
                    <w:rPr>
                      <w:rFonts w:ascii="ITC Avant Garde" w:hAnsi="ITC Avant Garde"/>
                      <w:b/>
                      <w:sz w:val="18"/>
                      <w:szCs w:val="18"/>
                    </w:rPr>
                    <w:t>Participante(s)</w:t>
                  </w:r>
                </w:p>
              </w:tc>
              <w:tc>
                <w:tcPr>
                  <w:tcW w:w="1393" w:type="dxa"/>
                  <w:tcBorders>
                    <w:bottom w:val="single" w:sz="2" w:space="0" w:color="auto"/>
                  </w:tcBorders>
                  <w:shd w:val="clear" w:color="auto" w:fill="A8D08D" w:themeFill="accent6" w:themeFillTint="99"/>
                </w:tcPr>
                <w:p w:rsidR="00242CD9" w:rsidRPr="006B21A2" w:rsidRDefault="00242CD9" w:rsidP="00225DA6">
                  <w:pPr>
                    <w:jc w:val="center"/>
                    <w:rPr>
                      <w:rFonts w:ascii="ITC Avant Garde" w:hAnsi="ITC Avant Garde"/>
                      <w:b/>
                      <w:sz w:val="18"/>
                      <w:szCs w:val="18"/>
                    </w:rPr>
                  </w:pPr>
                  <w:r w:rsidRPr="006B21A2">
                    <w:rPr>
                      <w:rFonts w:ascii="ITC Avant Garde" w:hAnsi="ITC Avant Garde"/>
                      <w:b/>
                      <w:sz w:val="18"/>
                      <w:szCs w:val="18"/>
                    </w:rPr>
                    <w:t>Fecha</w:t>
                  </w:r>
                </w:p>
              </w:tc>
              <w:tc>
                <w:tcPr>
                  <w:tcW w:w="3027" w:type="dxa"/>
                  <w:tcBorders>
                    <w:bottom w:val="single" w:sz="2" w:space="0" w:color="auto"/>
                  </w:tcBorders>
                  <w:shd w:val="clear" w:color="auto" w:fill="A8D08D" w:themeFill="accent6" w:themeFillTint="99"/>
                </w:tcPr>
                <w:p w:rsidR="00242CD9" w:rsidRPr="006B21A2" w:rsidRDefault="00242CD9" w:rsidP="00225DA6">
                  <w:pPr>
                    <w:jc w:val="center"/>
                    <w:rPr>
                      <w:rFonts w:ascii="ITC Avant Garde" w:hAnsi="ITC Avant Garde"/>
                      <w:b/>
                      <w:sz w:val="18"/>
                      <w:szCs w:val="18"/>
                    </w:rPr>
                  </w:pPr>
                  <w:r w:rsidRPr="006B21A2">
                    <w:rPr>
                      <w:rFonts w:ascii="ITC Avant Garde" w:hAnsi="ITC Avant Garde"/>
                      <w:b/>
                      <w:sz w:val="18"/>
                      <w:szCs w:val="18"/>
                    </w:rPr>
                    <w:t>Principales aportaciones</w:t>
                  </w:r>
                </w:p>
              </w:tc>
            </w:tr>
            <w:tr w:rsidR="00242CD9" w:rsidRPr="006B21A2" w:rsidTr="00D3423E">
              <w:sdt>
                <w:sdtPr>
                  <w:rPr>
                    <w:rFonts w:ascii="ITC Avant Garde" w:hAnsi="ITC Avant Garde"/>
                    <w:sz w:val="18"/>
                    <w:szCs w:val="18"/>
                  </w:rPr>
                  <w:alias w:val="Medios"/>
                  <w:tag w:val="Medios"/>
                  <w:id w:val="979970862"/>
                  <w:placeholder>
                    <w:docPart w:val="F706F3F2D9EA431D947714F01D24CA0A"/>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18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42CD9" w:rsidRPr="006B21A2" w:rsidRDefault="003648EA" w:rsidP="007B6EB0">
                      <w:pPr>
                        <w:jc w:val="both"/>
                        <w:rPr>
                          <w:rFonts w:ascii="ITC Avant Garde" w:hAnsi="ITC Avant Garde"/>
                          <w:sz w:val="18"/>
                          <w:szCs w:val="18"/>
                        </w:rPr>
                      </w:pPr>
                      <w:r>
                        <w:rPr>
                          <w:rFonts w:ascii="ITC Avant Garde" w:hAnsi="ITC Avant Garde"/>
                          <w:sz w:val="18"/>
                          <w:szCs w:val="18"/>
                        </w:rPr>
                        <w:t xml:space="preserve">Grupo de </w:t>
                      </w:r>
                      <w:r w:rsidR="007B6EB0">
                        <w:rPr>
                          <w:rFonts w:ascii="ITC Avant Garde" w:hAnsi="ITC Avant Garde"/>
                          <w:sz w:val="18"/>
                          <w:szCs w:val="18"/>
                        </w:rPr>
                        <w:t>interés</w:t>
                      </w:r>
                    </w:p>
                  </w:tc>
                </w:sdtContent>
              </w:sdt>
              <w:sdt>
                <w:sdtPr>
                  <w:rPr>
                    <w:rFonts w:ascii="ITC Avant Garde" w:hAnsi="ITC Avant Garde"/>
                    <w:sz w:val="18"/>
                    <w:szCs w:val="18"/>
                  </w:rPr>
                  <w:alias w:val="Participantes"/>
                  <w:tag w:val="Participantes"/>
                  <w:id w:val="1637212060"/>
                  <w:placeholder>
                    <w:docPart w:val="78791623430B498A9EFFD909DE34AE3F"/>
                  </w:placeholde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23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42CD9" w:rsidRPr="006B21A2" w:rsidRDefault="007B6EB0" w:rsidP="007B6EB0">
                      <w:pPr>
                        <w:jc w:val="both"/>
                        <w:rPr>
                          <w:rFonts w:ascii="ITC Avant Garde" w:hAnsi="ITC Avant Garde"/>
                          <w:sz w:val="18"/>
                          <w:szCs w:val="18"/>
                        </w:rPr>
                      </w:pPr>
                      <w:r>
                        <w:rPr>
                          <w:rFonts w:ascii="ITC Avant Garde" w:hAnsi="ITC Avant Garde"/>
                          <w:sz w:val="18"/>
                          <w:szCs w:val="18"/>
                        </w:rPr>
                        <w:t>Federación Mexicana de Radioexperimentadores</w:t>
                      </w:r>
                    </w:p>
                  </w:tc>
                </w:sdtContent>
              </w:sdt>
              <w:tc>
                <w:tcPr>
                  <w:tcW w:w="1393" w:type="dxa"/>
                  <w:tcBorders>
                    <w:top w:val="single" w:sz="2" w:space="0" w:color="auto"/>
                    <w:left w:val="single" w:sz="4" w:space="0" w:color="auto"/>
                    <w:bottom w:val="single" w:sz="2" w:space="0" w:color="auto"/>
                    <w:right w:val="single" w:sz="2" w:space="0" w:color="auto"/>
                  </w:tcBorders>
                  <w:shd w:val="clear" w:color="auto" w:fill="auto"/>
                </w:tcPr>
                <w:p w:rsidR="00242CD9" w:rsidRDefault="00D3423E" w:rsidP="00225DA6">
                  <w:pPr>
                    <w:rPr>
                      <w:rFonts w:ascii="ITC Avant Garde" w:hAnsi="ITC Avant Garde"/>
                      <w:sz w:val="18"/>
                      <w:szCs w:val="18"/>
                    </w:rPr>
                  </w:pPr>
                  <w:r>
                    <w:rPr>
                      <w:rFonts w:ascii="ITC Avant Garde" w:hAnsi="ITC Avant Garde"/>
                      <w:sz w:val="18"/>
                      <w:szCs w:val="18"/>
                    </w:rPr>
                    <w:t>04/09/2018</w:t>
                  </w:r>
                </w:p>
                <w:p w:rsidR="00D3423E" w:rsidRPr="006B21A2" w:rsidRDefault="00D3423E" w:rsidP="00225DA6">
                  <w:pPr>
                    <w:rPr>
                      <w:rFonts w:ascii="ITC Avant Garde" w:hAnsi="ITC Avant Garde"/>
                      <w:sz w:val="18"/>
                      <w:szCs w:val="18"/>
                    </w:rPr>
                  </w:pPr>
                </w:p>
              </w:tc>
              <w:tc>
                <w:tcPr>
                  <w:tcW w:w="3027" w:type="dxa"/>
                  <w:tcBorders>
                    <w:top w:val="single" w:sz="2" w:space="0" w:color="auto"/>
                    <w:left w:val="single" w:sz="2" w:space="0" w:color="auto"/>
                    <w:bottom w:val="single" w:sz="2" w:space="0" w:color="auto"/>
                    <w:right w:val="single" w:sz="2" w:space="0" w:color="auto"/>
                  </w:tcBorders>
                  <w:shd w:val="clear" w:color="auto" w:fill="auto"/>
                </w:tcPr>
                <w:p w:rsidR="00242CD9" w:rsidRPr="006B21A2" w:rsidRDefault="00FE7865" w:rsidP="00D3423E">
                  <w:pPr>
                    <w:rPr>
                      <w:rFonts w:ascii="ITC Avant Garde" w:hAnsi="ITC Avant Garde"/>
                      <w:sz w:val="18"/>
                      <w:szCs w:val="18"/>
                    </w:rPr>
                  </w:pPr>
                  <w:r>
                    <w:rPr>
                      <w:rFonts w:ascii="ITC Avant Garde" w:hAnsi="ITC Avant Garde"/>
                      <w:sz w:val="18"/>
                      <w:szCs w:val="18"/>
                    </w:rPr>
                    <w:t>Manifiestan interés en modificar lineamientos</w:t>
                  </w:r>
                  <w:r w:rsidR="00D3423E">
                    <w:rPr>
                      <w:rFonts w:ascii="ITC Avant Garde" w:hAnsi="ITC Avant Garde"/>
                      <w:sz w:val="18"/>
                      <w:szCs w:val="18"/>
                    </w:rPr>
                    <w:t xml:space="preserve"> a fin de permitir la operación de radioaficionados extranjeros</w:t>
                  </w:r>
                </w:p>
              </w:tc>
            </w:tr>
            <w:tr w:rsidR="007B6EB0" w:rsidRPr="006B21A2" w:rsidTr="00D3423E">
              <w:sdt>
                <w:sdtPr>
                  <w:rPr>
                    <w:rFonts w:ascii="ITC Avant Garde" w:hAnsi="ITC Avant Garde"/>
                    <w:sz w:val="18"/>
                    <w:szCs w:val="18"/>
                  </w:rPr>
                  <w:alias w:val="Medios"/>
                  <w:tag w:val="Medios"/>
                  <w:id w:val="-496657594"/>
                  <w:placeholder>
                    <w:docPart w:val="C273B882322F467784BB5D7EB656230B"/>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18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B6EB0" w:rsidRDefault="00D3423E" w:rsidP="007B6EB0">
                      <w:pPr>
                        <w:jc w:val="both"/>
                        <w:rPr>
                          <w:rFonts w:ascii="ITC Avant Garde" w:hAnsi="ITC Avant Garde"/>
                          <w:sz w:val="18"/>
                          <w:szCs w:val="18"/>
                        </w:rPr>
                      </w:pPr>
                      <w:r>
                        <w:rPr>
                          <w:rFonts w:ascii="ITC Avant Garde" w:hAnsi="ITC Avant Garde"/>
                          <w:sz w:val="18"/>
                          <w:szCs w:val="18"/>
                        </w:rPr>
                        <w:t>Grupo de interés</w:t>
                      </w:r>
                    </w:p>
                  </w:tc>
                </w:sdtContent>
              </w:sdt>
              <w:tc>
                <w:tcPr>
                  <w:tcW w:w="23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B6EB0" w:rsidRDefault="007B6EB0" w:rsidP="007B6EB0">
                  <w:pPr>
                    <w:jc w:val="both"/>
                    <w:rPr>
                      <w:rFonts w:ascii="ITC Avant Garde" w:hAnsi="ITC Avant Garde"/>
                      <w:sz w:val="18"/>
                      <w:szCs w:val="18"/>
                    </w:rPr>
                  </w:pPr>
                  <w:r>
                    <w:rPr>
                      <w:rFonts w:ascii="ITC Avant Garde" w:hAnsi="ITC Avant Garde"/>
                      <w:sz w:val="18"/>
                      <w:szCs w:val="18"/>
                    </w:rPr>
                    <w:t>José Ignacio Medina</w:t>
                  </w:r>
                </w:p>
              </w:tc>
              <w:tc>
                <w:tcPr>
                  <w:tcW w:w="1393" w:type="dxa"/>
                  <w:tcBorders>
                    <w:top w:val="single" w:sz="2" w:space="0" w:color="auto"/>
                    <w:left w:val="single" w:sz="4" w:space="0" w:color="auto"/>
                    <w:bottom w:val="single" w:sz="2" w:space="0" w:color="auto"/>
                    <w:right w:val="single" w:sz="2" w:space="0" w:color="auto"/>
                  </w:tcBorders>
                  <w:shd w:val="clear" w:color="auto" w:fill="auto"/>
                </w:tcPr>
                <w:p w:rsidR="007B6EB0" w:rsidRPr="006B21A2" w:rsidRDefault="00D3423E" w:rsidP="00225DA6">
                  <w:pPr>
                    <w:rPr>
                      <w:rFonts w:ascii="ITC Avant Garde" w:hAnsi="ITC Avant Garde"/>
                      <w:sz w:val="18"/>
                      <w:szCs w:val="18"/>
                    </w:rPr>
                  </w:pPr>
                  <w:r>
                    <w:rPr>
                      <w:rFonts w:ascii="ITC Avant Garde" w:hAnsi="ITC Avant Garde"/>
                      <w:sz w:val="18"/>
                      <w:szCs w:val="18"/>
                    </w:rPr>
                    <w:t>07/09/2018</w:t>
                  </w:r>
                </w:p>
              </w:tc>
              <w:tc>
                <w:tcPr>
                  <w:tcW w:w="3027" w:type="dxa"/>
                  <w:tcBorders>
                    <w:top w:val="single" w:sz="2" w:space="0" w:color="auto"/>
                    <w:left w:val="single" w:sz="2" w:space="0" w:color="auto"/>
                    <w:bottom w:val="single" w:sz="2" w:space="0" w:color="auto"/>
                    <w:right w:val="single" w:sz="2" w:space="0" w:color="auto"/>
                  </w:tcBorders>
                  <w:shd w:val="clear" w:color="auto" w:fill="auto"/>
                </w:tcPr>
                <w:p w:rsidR="007B6EB0" w:rsidRPr="006B21A2" w:rsidRDefault="00D3423E" w:rsidP="00D3423E">
                  <w:pPr>
                    <w:rPr>
                      <w:rFonts w:ascii="ITC Avant Garde" w:hAnsi="ITC Avant Garde"/>
                      <w:sz w:val="18"/>
                      <w:szCs w:val="18"/>
                    </w:rPr>
                  </w:pPr>
                  <w:r>
                    <w:rPr>
                      <w:rFonts w:ascii="ITC Avant Garde" w:hAnsi="ITC Avant Garde"/>
                      <w:sz w:val="18"/>
                      <w:szCs w:val="18"/>
                    </w:rPr>
                    <w:t>Propone sugerencias de modificación a los lineamientos de carácter operativo para el otorgamiento de concesiones a las embajadas</w:t>
                  </w:r>
                </w:p>
              </w:tc>
            </w:tr>
            <w:tr w:rsidR="007B6EB0" w:rsidRPr="006B21A2" w:rsidTr="00D3423E">
              <w:sdt>
                <w:sdtPr>
                  <w:rPr>
                    <w:rFonts w:ascii="ITC Avant Garde" w:hAnsi="ITC Avant Garde"/>
                    <w:sz w:val="18"/>
                    <w:szCs w:val="18"/>
                  </w:rPr>
                  <w:alias w:val="Medios"/>
                  <w:tag w:val="Medios"/>
                  <w:id w:val="1413348482"/>
                  <w:placeholder>
                    <w:docPart w:val="2CEC37303937495997A656FBA2E81673"/>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18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B6EB0" w:rsidRDefault="00D3423E" w:rsidP="007B6EB0">
                      <w:pPr>
                        <w:jc w:val="both"/>
                        <w:rPr>
                          <w:rFonts w:ascii="ITC Avant Garde" w:hAnsi="ITC Avant Garde"/>
                          <w:sz w:val="18"/>
                          <w:szCs w:val="18"/>
                        </w:rPr>
                      </w:pPr>
                      <w:r>
                        <w:rPr>
                          <w:rFonts w:ascii="ITC Avant Garde" w:hAnsi="ITC Avant Garde"/>
                          <w:sz w:val="18"/>
                          <w:szCs w:val="18"/>
                        </w:rPr>
                        <w:t>Grupo de interés</w:t>
                      </w:r>
                    </w:p>
                  </w:tc>
                </w:sdtContent>
              </w:sdt>
              <w:tc>
                <w:tcPr>
                  <w:tcW w:w="23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B6EB0" w:rsidRDefault="00FE7865" w:rsidP="007B6EB0">
                  <w:pPr>
                    <w:jc w:val="both"/>
                    <w:rPr>
                      <w:rFonts w:ascii="ITC Avant Garde" w:hAnsi="ITC Avant Garde"/>
                      <w:sz w:val="18"/>
                      <w:szCs w:val="18"/>
                    </w:rPr>
                  </w:pPr>
                  <w:r>
                    <w:rPr>
                      <w:rFonts w:ascii="ITC Avant Garde" w:hAnsi="ITC Avant Garde"/>
                      <w:sz w:val="18"/>
                      <w:szCs w:val="18"/>
                    </w:rPr>
                    <w:t>ASIET</w:t>
                  </w:r>
                </w:p>
              </w:tc>
              <w:tc>
                <w:tcPr>
                  <w:tcW w:w="1393" w:type="dxa"/>
                  <w:tcBorders>
                    <w:top w:val="single" w:sz="2" w:space="0" w:color="auto"/>
                    <w:left w:val="single" w:sz="4" w:space="0" w:color="auto"/>
                    <w:bottom w:val="single" w:sz="2" w:space="0" w:color="auto"/>
                    <w:right w:val="single" w:sz="2" w:space="0" w:color="auto"/>
                  </w:tcBorders>
                  <w:shd w:val="clear" w:color="auto" w:fill="auto"/>
                </w:tcPr>
                <w:p w:rsidR="007B6EB0" w:rsidRPr="006B21A2" w:rsidRDefault="00D3423E" w:rsidP="00225DA6">
                  <w:pPr>
                    <w:rPr>
                      <w:rFonts w:ascii="ITC Avant Garde" w:hAnsi="ITC Avant Garde"/>
                      <w:sz w:val="18"/>
                      <w:szCs w:val="18"/>
                    </w:rPr>
                  </w:pPr>
                  <w:r>
                    <w:rPr>
                      <w:rFonts w:ascii="ITC Avant Garde" w:hAnsi="ITC Avant Garde"/>
                      <w:sz w:val="18"/>
                      <w:szCs w:val="18"/>
                    </w:rPr>
                    <w:t>07/09/2018</w:t>
                  </w:r>
                </w:p>
              </w:tc>
              <w:tc>
                <w:tcPr>
                  <w:tcW w:w="3027" w:type="dxa"/>
                  <w:tcBorders>
                    <w:top w:val="single" w:sz="2" w:space="0" w:color="auto"/>
                    <w:left w:val="single" w:sz="2" w:space="0" w:color="auto"/>
                    <w:bottom w:val="single" w:sz="2" w:space="0" w:color="auto"/>
                    <w:right w:val="single" w:sz="2" w:space="0" w:color="auto"/>
                  </w:tcBorders>
                  <w:shd w:val="clear" w:color="auto" w:fill="auto"/>
                </w:tcPr>
                <w:p w:rsidR="007B6EB0" w:rsidRPr="006B21A2" w:rsidRDefault="00D047AC" w:rsidP="00225DA6">
                  <w:pPr>
                    <w:rPr>
                      <w:rFonts w:ascii="ITC Avant Garde" w:hAnsi="ITC Avant Garde"/>
                      <w:sz w:val="18"/>
                      <w:szCs w:val="18"/>
                    </w:rPr>
                  </w:pPr>
                  <w:r>
                    <w:rPr>
                      <w:rFonts w:ascii="ITC Avant Garde" w:hAnsi="ITC Avant Garde"/>
                      <w:sz w:val="18"/>
                      <w:szCs w:val="18"/>
                    </w:rPr>
                    <w:t xml:space="preserve">Realiza propuestas de modificación a la AIR y presenta inquietudes respecto de la propuesta de modificación de los Lineamientos </w:t>
                  </w:r>
                </w:p>
              </w:tc>
            </w:tr>
          </w:tbl>
          <w:p w:rsidR="00673EAE" w:rsidRPr="00D047AC" w:rsidRDefault="00D047AC" w:rsidP="00225DA6">
            <w:pPr>
              <w:jc w:val="both"/>
              <w:rPr>
                <w:rFonts w:ascii="ITC Avant Garde" w:hAnsi="ITC Avant Garde"/>
                <w:sz w:val="18"/>
                <w:szCs w:val="18"/>
              </w:rPr>
            </w:pPr>
            <w:r w:rsidRPr="00D047AC">
              <w:rPr>
                <w:rFonts w:ascii="ITC Avant Garde" w:hAnsi="ITC Avant Garde"/>
                <w:sz w:val="18"/>
                <w:szCs w:val="18"/>
              </w:rPr>
              <w:t xml:space="preserve">Los comentarios recibidos se contestan a través del documento “Respuestas generales del Instituto Federal de Telecomunicaciones a los comentarios, opiniones y manifestaciones recibidas durante la consulta pública del “ANTEPROYECTO DE ACUERDO MEDIANTE EL CUAL SE MODIFICAN LAS FRACCIONES XXIV Y XXXIV DEL ARTÍCULO 2, ASÍ COMO EL PÁRRAFO SEGUNDO Y LA FRACCIÓN VIII DEL ARTÍCULO 8 Y SE ADICIONA EL FORMATO “IFT-CONCESIÓN ESPECTRO RADIOELÉCTRICO TIPO B2” </w:t>
            </w:r>
            <w:r w:rsidRPr="00D047AC">
              <w:rPr>
                <w:rFonts w:ascii="ITC Avant Garde" w:hAnsi="ITC Avant Garde"/>
                <w:sz w:val="18"/>
                <w:szCs w:val="18"/>
              </w:rPr>
              <w:lastRenderedPageBreak/>
              <w:t>A LOS LINEAMIENTOS GENERALES PARA EL OTORGAMIENTO DE LAS CONCESIONES A QUE SE REFIERE EL TÍTULO CUARTO DE LA LEY FEDERAL DE TEL</w:t>
            </w:r>
            <w:r>
              <w:rPr>
                <w:rFonts w:ascii="ITC Avant Garde" w:hAnsi="ITC Avant Garde"/>
                <w:sz w:val="18"/>
                <w:szCs w:val="18"/>
              </w:rPr>
              <w:t>ECOMUNICACIONES Y RADIODIFUSIÓN”</w:t>
            </w:r>
          </w:p>
          <w:p w:rsidR="00D3423E" w:rsidRDefault="00D3423E" w:rsidP="00225DA6">
            <w:pPr>
              <w:jc w:val="both"/>
              <w:rPr>
                <w:rFonts w:ascii="ITC Avant Garde" w:hAnsi="ITC Avant Garde"/>
                <w:b/>
                <w:sz w:val="18"/>
                <w:szCs w:val="18"/>
              </w:rPr>
            </w:pPr>
          </w:p>
          <w:p w:rsidR="00D3423E" w:rsidRPr="006B21A2" w:rsidRDefault="00D3423E" w:rsidP="00225DA6">
            <w:pPr>
              <w:jc w:val="both"/>
              <w:rPr>
                <w:rFonts w:ascii="ITC Avant Garde" w:hAnsi="ITC Avant Garde"/>
                <w:sz w:val="18"/>
                <w:szCs w:val="18"/>
              </w:rPr>
            </w:pPr>
          </w:p>
        </w:tc>
      </w:tr>
    </w:tbl>
    <w:p w:rsidR="00242CD9" w:rsidRPr="006B21A2" w:rsidRDefault="00242CD9" w:rsidP="0086684A">
      <w:pPr>
        <w:jc w:val="both"/>
        <w:rPr>
          <w:rFonts w:ascii="ITC Avant Garde" w:hAnsi="ITC Avant Garde"/>
          <w:sz w:val="18"/>
          <w:szCs w:val="18"/>
        </w:rPr>
      </w:pPr>
    </w:p>
    <w:p w:rsidR="00242CD9" w:rsidRPr="006B21A2" w:rsidRDefault="00C9396B" w:rsidP="00242CD9">
      <w:pPr>
        <w:shd w:val="clear" w:color="auto" w:fill="A8D08D" w:themeFill="accent6" w:themeFillTint="99"/>
        <w:jc w:val="both"/>
        <w:rPr>
          <w:rFonts w:ascii="ITC Avant Garde" w:hAnsi="ITC Avant Garde"/>
          <w:b/>
          <w:sz w:val="18"/>
          <w:szCs w:val="18"/>
        </w:rPr>
      </w:pPr>
      <w:r w:rsidRPr="006B21A2">
        <w:rPr>
          <w:rFonts w:ascii="ITC Avant Garde" w:hAnsi="ITC Avant Garde"/>
          <w:b/>
          <w:sz w:val="18"/>
          <w:szCs w:val="18"/>
        </w:rPr>
        <w:t>VI</w:t>
      </w:r>
      <w:r w:rsidR="00242CD9" w:rsidRPr="006B21A2">
        <w:rPr>
          <w:rFonts w:ascii="ITC Avant Garde" w:hAnsi="ITC Avant Garde"/>
          <w:b/>
          <w:sz w:val="18"/>
          <w:szCs w:val="18"/>
        </w:rPr>
        <w:t xml:space="preserve">. BIBLIOGRAFÍA O REFERENCIAS </w:t>
      </w:r>
      <w:r w:rsidR="00D71DE4" w:rsidRPr="006B21A2">
        <w:rPr>
          <w:rFonts w:ascii="ITC Avant Garde" w:hAnsi="ITC Avant Garde"/>
          <w:b/>
          <w:sz w:val="18"/>
          <w:szCs w:val="18"/>
        </w:rPr>
        <w:t>DE CUALQUIER ÍNDOLE</w:t>
      </w:r>
      <w:r w:rsidR="00242CD9" w:rsidRPr="006B21A2">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6B21A2" w:rsidTr="00225DA6">
        <w:tc>
          <w:tcPr>
            <w:tcW w:w="8828" w:type="dxa"/>
            <w:tcBorders>
              <w:bottom w:val="single" w:sz="4" w:space="0" w:color="auto"/>
            </w:tcBorders>
          </w:tcPr>
          <w:p w:rsidR="00242CD9" w:rsidRPr="006B21A2" w:rsidRDefault="00376614" w:rsidP="00225DA6">
            <w:pPr>
              <w:jc w:val="both"/>
              <w:rPr>
                <w:rFonts w:ascii="ITC Avant Garde" w:hAnsi="ITC Avant Garde"/>
                <w:b/>
                <w:sz w:val="18"/>
                <w:szCs w:val="18"/>
              </w:rPr>
            </w:pPr>
            <w:r w:rsidRPr="006B21A2">
              <w:rPr>
                <w:rFonts w:ascii="ITC Avant Garde" w:hAnsi="ITC Avant Garde"/>
                <w:b/>
                <w:sz w:val="18"/>
                <w:szCs w:val="18"/>
              </w:rPr>
              <w:t>17</w:t>
            </w:r>
            <w:r w:rsidR="00242CD9" w:rsidRPr="006B21A2">
              <w:rPr>
                <w:rFonts w:ascii="ITC Avant Garde" w:hAnsi="ITC Avant Garde"/>
                <w:b/>
                <w:sz w:val="18"/>
                <w:szCs w:val="18"/>
              </w:rPr>
              <w:t>.- Enumere las fuentes académicas, científicas, de asociaciones, instituciones privadas</w:t>
            </w:r>
            <w:r w:rsidR="00356E5F" w:rsidRPr="006B21A2">
              <w:rPr>
                <w:rFonts w:ascii="ITC Avant Garde" w:hAnsi="ITC Avant Garde"/>
                <w:b/>
                <w:sz w:val="18"/>
                <w:szCs w:val="18"/>
              </w:rPr>
              <w:t xml:space="preserve"> o públicas</w:t>
            </w:r>
            <w:r w:rsidR="00242CD9" w:rsidRPr="006B21A2">
              <w:rPr>
                <w:rFonts w:ascii="ITC Avant Garde" w:hAnsi="ITC Avant Garde"/>
                <w:b/>
                <w:sz w:val="18"/>
                <w:szCs w:val="18"/>
              </w:rPr>
              <w:t>, internacionales o gubernamentales consultadas en la elaboración de la propuesta de regulación:</w:t>
            </w:r>
          </w:p>
          <w:p w:rsidR="00242CD9" w:rsidRPr="006B21A2" w:rsidRDefault="00242CD9" w:rsidP="00225DA6">
            <w:pPr>
              <w:jc w:val="both"/>
              <w:rPr>
                <w:rFonts w:ascii="ITC Avant Garde" w:hAnsi="ITC Avant Garde"/>
                <w:sz w:val="18"/>
                <w:szCs w:val="18"/>
              </w:rPr>
            </w:pPr>
          </w:p>
          <w:p w:rsidR="006B21A2" w:rsidRPr="006B21A2" w:rsidRDefault="006B21A2" w:rsidP="00295D5D">
            <w:pPr>
              <w:pStyle w:val="Prrafodelista"/>
              <w:numPr>
                <w:ilvl w:val="0"/>
                <w:numId w:val="16"/>
              </w:numPr>
              <w:jc w:val="both"/>
              <w:rPr>
                <w:rFonts w:ascii="ITC Avant Garde" w:hAnsi="ITC Avant Garde"/>
                <w:sz w:val="18"/>
                <w:szCs w:val="18"/>
              </w:rPr>
            </w:pPr>
            <w:r w:rsidRPr="006B21A2">
              <w:rPr>
                <w:rFonts w:ascii="ITC Avant Garde" w:hAnsi="ITC Avant Garde"/>
                <w:sz w:val="18"/>
                <w:szCs w:val="18"/>
              </w:rPr>
              <w:t xml:space="preserve">Manual de Gestión Nacional del Espectro Radioeléctrico  </w:t>
            </w:r>
            <w:hyperlink r:id="rId16" w:history="1">
              <w:r w:rsidRPr="006B21A2">
                <w:rPr>
                  <w:rStyle w:val="Hipervnculo"/>
                  <w:rFonts w:ascii="ITC Avant Garde" w:hAnsi="ITC Avant Garde"/>
                  <w:sz w:val="18"/>
                  <w:szCs w:val="18"/>
                </w:rPr>
                <w:t>https://www.ane.gov.co/images/ArchivosDescargables/Planeacion/poli-lineamientos-manuales/Manuales/ManualGestionEspectro/Titulo_III.pdf?s=F13CAB47FE219DD8AC7EDD8DDD9668F07DD264F7</w:t>
              </w:r>
            </w:hyperlink>
          </w:p>
          <w:p w:rsidR="006B21A2" w:rsidRPr="006B21A2" w:rsidRDefault="006B21A2" w:rsidP="006B21A2">
            <w:pPr>
              <w:pStyle w:val="Prrafodelista"/>
              <w:ind w:left="22"/>
              <w:jc w:val="both"/>
              <w:rPr>
                <w:rFonts w:ascii="ITC Avant Garde" w:hAnsi="ITC Avant Garde"/>
                <w:sz w:val="18"/>
                <w:szCs w:val="18"/>
              </w:rPr>
            </w:pPr>
          </w:p>
          <w:p w:rsidR="006B21A2" w:rsidRPr="006B21A2" w:rsidRDefault="006B21A2" w:rsidP="00295D5D">
            <w:pPr>
              <w:pStyle w:val="Prrafodelista"/>
              <w:numPr>
                <w:ilvl w:val="0"/>
                <w:numId w:val="16"/>
              </w:numPr>
              <w:jc w:val="both"/>
              <w:rPr>
                <w:rFonts w:ascii="ITC Avant Garde" w:hAnsi="ITC Avant Garde"/>
                <w:sz w:val="18"/>
                <w:szCs w:val="18"/>
              </w:rPr>
            </w:pPr>
            <w:r w:rsidRPr="006B21A2">
              <w:rPr>
                <w:rFonts w:ascii="ITC Avant Garde" w:hAnsi="ITC Avant Garde"/>
                <w:sz w:val="18"/>
                <w:szCs w:val="18"/>
              </w:rPr>
              <w:t xml:space="preserve">Resolución AN No.2946-Telco "Por la cual se otorga a la EMBAJADA DE LOS ESTADOS UNIDOS DE AMÉRICA concesión para operar el Servicio de Transporte de Telecomunicaciones (No.200), con uso del Espectro Radioeléctrico."  </w:t>
            </w:r>
            <w:hyperlink r:id="rId17" w:history="1">
              <w:r w:rsidRPr="006B21A2">
                <w:rPr>
                  <w:rStyle w:val="Hipervnculo"/>
                  <w:rFonts w:ascii="ITC Avant Garde" w:hAnsi="ITC Avant Garde"/>
                  <w:sz w:val="18"/>
                  <w:szCs w:val="18"/>
                </w:rPr>
                <w:t>http://www.asep.gob.pa/www/pdf/anno_2946_telco.pdf</w:t>
              </w:r>
            </w:hyperlink>
          </w:p>
          <w:p w:rsidR="006B21A2" w:rsidRPr="006B21A2" w:rsidRDefault="006B21A2" w:rsidP="006B21A2">
            <w:pPr>
              <w:pStyle w:val="Prrafodelista"/>
              <w:rPr>
                <w:rFonts w:ascii="ITC Avant Garde" w:hAnsi="ITC Avant Garde"/>
                <w:sz w:val="18"/>
                <w:szCs w:val="18"/>
              </w:rPr>
            </w:pPr>
          </w:p>
          <w:p w:rsidR="006B21A2" w:rsidRPr="006B21A2" w:rsidRDefault="006B21A2" w:rsidP="00295D5D">
            <w:pPr>
              <w:pStyle w:val="Prrafodelista"/>
              <w:numPr>
                <w:ilvl w:val="0"/>
                <w:numId w:val="16"/>
              </w:numPr>
              <w:jc w:val="both"/>
              <w:rPr>
                <w:rFonts w:ascii="ITC Avant Garde" w:hAnsi="ITC Avant Garde"/>
                <w:sz w:val="18"/>
                <w:szCs w:val="18"/>
              </w:rPr>
            </w:pPr>
            <w:r w:rsidRPr="006B21A2">
              <w:rPr>
                <w:rFonts w:ascii="ITC Avant Garde" w:hAnsi="ITC Avant Garde"/>
                <w:sz w:val="18"/>
                <w:szCs w:val="18"/>
              </w:rPr>
              <w:t xml:space="preserve">DECRETO EJECUTIVO No. 73, Por el cual se reglamenta la Ley No.31 de 8 de febrero de 1996, por la cual se dictan normas para la regulación de las telecomunicaciones en la República de Panamá </w:t>
            </w:r>
            <w:hyperlink r:id="rId18" w:history="1">
              <w:r w:rsidRPr="006B21A2">
                <w:rPr>
                  <w:rStyle w:val="Hipervnculo"/>
                  <w:rFonts w:ascii="ITC Avant Garde" w:hAnsi="ITC Avant Garde"/>
                  <w:sz w:val="18"/>
                  <w:szCs w:val="18"/>
                </w:rPr>
                <w:t>http://www.palermo.edu/cele/pdf/Regulaciones/PanamaDecretoReglamentarioLeydeTelecomunicaiones(1997).pdf</w:t>
              </w:r>
            </w:hyperlink>
          </w:p>
          <w:p w:rsidR="006B21A2" w:rsidRPr="006B21A2" w:rsidRDefault="006B21A2" w:rsidP="006B21A2">
            <w:pPr>
              <w:pStyle w:val="Prrafodelista"/>
              <w:rPr>
                <w:rFonts w:ascii="ITC Avant Garde" w:hAnsi="ITC Avant Garde"/>
                <w:sz w:val="18"/>
                <w:szCs w:val="18"/>
              </w:rPr>
            </w:pPr>
          </w:p>
          <w:p w:rsidR="006B21A2" w:rsidRPr="006B21A2" w:rsidRDefault="006B21A2" w:rsidP="00295D5D">
            <w:pPr>
              <w:pStyle w:val="Prrafodelista"/>
              <w:numPr>
                <w:ilvl w:val="0"/>
                <w:numId w:val="16"/>
              </w:numPr>
              <w:jc w:val="both"/>
              <w:rPr>
                <w:rFonts w:ascii="ITC Avant Garde" w:hAnsi="ITC Avant Garde"/>
                <w:sz w:val="18"/>
                <w:szCs w:val="18"/>
              </w:rPr>
            </w:pPr>
            <w:r w:rsidRPr="006B21A2">
              <w:rPr>
                <w:rFonts w:ascii="ITC Avant Garde" w:hAnsi="ITC Avant Garde"/>
                <w:sz w:val="18"/>
                <w:szCs w:val="18"/>
              </w:rPr>
              <w:t xml:space="preserve">Resolución Arcotel-2016-0094, por la cual LA AGENCIA DE REGULACIÓN Y CONTROL DE LAS TELECOMUNICACIONES ARCOTEL Otorga el Título Habilitante de Registro de operación de Red Privada v Concesión de Uso de Frecuencias del espectro radioeléctrico asociadas a la operación de dicha red, a: EMBAJADA DE LOS ESTADOS UNIDOS DE AMÉRICA, </w:t>
            </w:r>
            <w:hyperlink r:id="rId19" w:history="1">
              <w:r w:rsidRPr="006B21A2">
                <w:rPr>
                  <w:rStyle w:val="Hipervnculo"/>
                  <w:rFonts w:ascii="ITC Avant Garde" w:hAnsi="ITC Avant Garde"/>
                  <w:sz w:val="18"/>
                  <w:szCs w:val="18"/>
                </w:rPr>
                <w:t>http://www.arcotel.gob.ec/wp-content/uploads/downloads/2016/02/Resolucion-0094-ARCOTEL-2016.pdf</w:t>
              </w:r>
            </w:hyperlink>
          </w:p>
          <w:p w:rsidR="006B21A2" w:rsidRPr="006B21A2" w:rsidRDefault="006B21A2" w:rsidP="006B21A2">
            <w:pPr>
              <w:pStyle w:val="Prrafodelista"/>
              <w:rPr>
                <w:rFonts w:ascii="ITC Avant Garde" w:hAnsi="ITC Avant Garde"/>
                <w:sz w:val="18"/>
                <w:szCs w:val="18"/>
              </w:rPr>
            </w:pPr>
          </w:p>
          <w:p w:rsidR="006B21A2" w:rsidRPr="006B21A2" w:rsidRDefault="006B21A2" w:rsidP="00295D5D">
            <w:pPr>
              <w:pStyle w:val="Prrafodelista"/>
              <w:numPr>
                <w:ilvl w:val="0"/>
                <w:numId w:val="16"/>
              </w:numPr>
              <w:jc w:val="both"/>
              <w:rPr>
                <w:rFonts w:ascii="ITC Avant Garde" w:hAnsi="ITC Avant Garde"/>
                <w:sz w:val="18"/>
                <w:szCs w:val="18"/>
              </w:rPr>
            </w:pPr>
            <w:r w:rsidRPr="006B21A2">
              <w:rPr>
                <w:rFonts w:ascii="ITC Avant Garde" w:hAnsi="ITC Avant Garde"/>
                <w:sz w:val="18"/>
                <w:szCs w:val="18"/>
              </w:rPr>
              <w:t xml:space="preserve">Resolución No. 007-02 QUE APRUEBA LAS ENMIENDAS EFECTUADAS AL "REGLAMENTO DE CONCESIONES, INSCRIPCIONES EN REGISTROS ESPECIALES Y LICENCIAS PARA PRESTAR SERVICIOS DE TELECOMUNICACIONES EN LA REPÚBLICA DOMINICANA " </w:t>
            </w:r>
            <w:hyperlink r:id="rId20" w:history="1">
              <w:r w:rsidRPr="006B21A2">
                <w:rPr>
                  <w:rStyle w:val="Hipervnculo"/>
                  <w:rFonts w:ascii="ITC Avant Garde" w:hAnsi="ITC Avant Garde"/>
                  <w:sz w:val="18"/>
                  <w:szCs w:val="18"/>
                </w:rPr>
                <w:t>https://indotel.gob.do/media/8495/res007-02.pdf</w:t>
              </w:r>
            </w:hyperlink>
            <w:r w:rsidRPr="006B21A2">
              <w:rPr>
                <w:rFonts w:ascii="ITC Avant Garde" w:hAnsi="ITC Avant Garde"/>
                <w:sz w:val="18"/>
                <w:szCs w:val="18"/>
              </w:rPr>
              <w:t xml:space="preserve"> </w:t>
            </w:r>
          </w:p>
          <w:p w:rsidR="006B21A2" w:rsidRPr="006B21A2" w:rsidRDefault="006B21A2" w:rsidP="006B21A2">
            <w:pPr>
              <w:ind w:left="22"/>
              <w:jc w:val="both"/>
              <w:rPr>
                <w:rFonts w:ascii="ITC Avant Garde" w:hAnsi="ITC Avant Garde"/>
                <w:sz w:val="18"/>
                <w:szCs w:val="18"/>
              </w:rPr>
            </w:pPr>
          </w:p>
          <w:p w:rsidR="006B21A2" w:rsidRPr="006B21A2" w:rsidRDefault="006B21A2" w:rsidP="00295D5D">
            <w:pPr>
              <w:pStyle w:val="Prrafodelista"/>
              <w:numPr>
                <w:ilvl w:val="0"/>
                <w:numId w:val="16"/>
              </w:numPr>
              <w:jc w:val="both"/>
              <w:rPr>
                <w:rFonts w:ascii="ITC Avant Garde" w:hAnsi="ITC Avant Garde"/>
                <w:sz w:val="18"/>
                <w:szCs w:val="18"/>
              </w:rPr>
            </w:pPr>
            <w:r w:rsidRPr="006B21A2">
              <w:rPr>
                <w:rFonts w:ascii="ITC Avant Garde" w:hAnsi="ITC Avant Garde"/>
                <w:sz w:val="18"/>
                <w:szCs w:val="18"/>
              </w:rPr>
              <w:t>Guía práctica para el cuerpo diplomático acreditado en España</w:t>
            </w:r>
          </w:p>
          <w:p w:rsidR="006B21A2" w:rsidRPr="00295D5D" w:rsidRDefault="00295D5D" w:rsidP="00295D5D">
            <w:pPr>
              <w:ind w:left="360"/>
              <w:jc w:val="both"/>
              <w:rPr>
                <w:rFonts w:ascii="ITC Avant Garde" w:hAnsi="ITC Avant Garde"/>
                <w:sz w:val="18"/>
                <w:szCs w:val="18"/>
              </w:rPr>
            </w:pPr>
            <w:r>
              <w:rPr>
                <w:sz w:val="18"/>
                <w:szCs w:val="18"/>
              </w:rPr>
              <w:tab/>
            </w:r>
            <w:hyperlink r:id="rId21" w:history="1">
              <w:r w:rsidR="006B21A2" w:rsidRPr="00295D5D">
                <w:rPr>
                  <w:rStyle w:val="Hipervnculo"/>
                  <w:rFonts w:ascii="ITC Avant Garde" w:hAnsi="ITC Avant Garde"/>
                  <w:sz w:val="18"/>
                  <w:szCs w:val="18"/>
                </w:rPr>
                <w:t>http://thediplomatinspain.com/wp-content/uploads/2013/12/2010guiapracticaCD2.pdf</w:t>
              </w:r>
            </w:hyperlink>
          </w:p>
          <w:p w:rsidR="006B21A2" w:rsidRPr="006B21A2" w:rsidRDefault="006B21A2" w:rsidP="006B21A2">
            <w:pPr>
              <w:ind w:left="22"/>
              <w:jc w:val="both"/>
              <w:rPr>
                <w:rFonts w:ascii="ITC Avant Garde" w:hAnsi="ITC Avant Garde"/>
                <w:sz w:val="18"/>
                <w:szCs w:val="18"/>
              </w:rPr>
            </w:pPr>
          </w:p>
          <w:p w:rsidR="006B21A2" w:rsidRPr="006B21A2" w:rsidRDefault="006B21A2" w:rsidP="00295D5D">
            <w:pPr>
              <w:pStyle w:val="Prrafodelista"/>
              <w:numPr>
                <w:ilvl w:val="0"/>
                <w:numId w:val="16"/>
              </w:numPr>
              <w:jc w:val="both"/>
              <w:rPr>
                <w:rFonts w:ascii="ITC Avant Garde" w:hAnsi="ITC Avant Garde"/>
                <w:sz w:val="18"/>
                <w:szCs w:val="18"/>
              </w:rPr>
            </w:pPr>
            <w:r w:rsidRPr="006B21A2">
              <w:rPr>
                <w:rFonts w:ascii="ITC Avant Garde" w:hAnsi="ITC Avant Garde"/>
                <w:sz w:val="18"/>
                <w:szCs w:val="18"/>
              </w:rPr>
              <w:t>CONVENCIÓN DE VIENA SOBRE RELACIONES DIPLOMÁTICAS</w:t>
            </w:r>
          </w:p>
          <w:p w:rsidR="006B21A2" w:rsidRPr="00295D5D" w:rsidRDefault="00D81B45" w:rsidP="00295D5D">
            <w:pPr>
              <w:ind w:left="738"/>
              <w:jc w:val="both"/>
              <w:rPr>
                <w:rFonts w:ascii="ITC Avant Garde" w:hAnsi="ITC Avant Garde"/>
                <w:sz w:val="18"/>
                <w:szCs w:val="18"/>
              </w:rPr>
            </w:pPr>
            <w:hyperlink r:id="rId22" w:history="1">
              <w:r w:rsidR="006B21A2" w:rsidRPr="00295D5D">
                <w:rPr>
                  <w:rStyle w:val="Hipervnculo"/>
                  <w:rFonts w:ascii="ITC Avant Garde" w:hAnsi="ITC Avant Garde"/>
                  <w:sz w:val="18"/>
                  <w:szCs w:val="18"/>
                </w:rPr>
                <w:t>http://www.gobernacion.gob.mx/work/models/SEGOB/Resource/1687/4/images/12_%20Convencion%20de%20Viena%20sobre%20Relaciones%20Diplomaticas.pdf</w:t>
              </w:r>
            </w:hyperlink>
            <w:r w:rsidR="006B21A2" w:rsidRPr="00295D5D">
              <w:rPr>
                <w:rFonts w:ascii="ITC Avant Garde" w:hAnsi="ITC Avant Garde"/>
                <w:sz w:val="18"/>
                <w:szCs w:val="18"/>
              </w:rPr>
              <w:t xml:space="preserve"> </w:t>
            </w:r>
          </w:p>
          <w:p w:rsidR="006B21A2" w:rsidRPr="006B21A2" w:rsidRDefault="006B21A2" w:rsidP="00225DA6">
            <w:pPr>
              <w:jc w:val="both"/>
              <w:rPr>
                <w:rFonts w:ascii="ITC Avant Garde" w:hAnsi="ITC Avant Garde"/>
                <w:sz w:val="18"/>
                <w:szCs w:val="18"/>
              </w:rPr>
            </w:pPr>
          </w:p>
          <w:p w:rsidR="006B21A2" w:rsidRPr="006B21A2" w:rsidRDefault="006B21A2" w:rsidP="00225DA6">
            <w:pPr>
              <w:jc w:val="both"/>
              <w:rPr>
                <w:rFonts w:ascii="ITC Avant Garde" w:hAnsi="ITC Avant Garde"/>
                <w:sz w:val="18"/>
                <w:szCs w:val="18"/>
              </w:rPr>
            </w:pPr>
          </w:p>
          <w:p w:rsidR="00242CD9" w:rsidRPr="006B21A2" w:rsidRDefault="00242CD9" w:rsidP="00225DA6">
            <w:pPr>
              <w:jc w:val="both"/>
              <w:rPr>
                <w:rFonts w:ascii="ITC Avant Garde" w:hAnsi="ITC Avant Garde"/>
                <w:sz w:val="18"/>
                <w:szCs w:val="18"/>
              </w:rPr>
            </w:pPr>
          </w:p>
        </w:tc>
      </w:tr>
      <w:tr w:rsidR="00242CD9" w:rsidRPr="00DD06A0" w:rsidTr="00225DA6">
        <w:tc>
          <w:tcPr>
            <w:tcW w:w="8828" w:type="dxa"/>
            <w:tcBorders>
              <w:top w:val="single" w:sz="4" w:space="0" w:color="auto"/>
              <w:left w:val="nil"/>
              <w:bottom w:val="nil"/>
              <w:right w:val="nil"/>
            </w:tcBorders>
          </w:tcPr>
          <w:p w:rsidR="00242CD9" w:rsidRPr="00DD06A0" w:rsidRDefault="00242CD9" w:rsidP="00225DA6">
            <w:pPr>
              <w:rPr>
                <w:rFonts w:ascii="ITC Avant Garde" w:hAnsi="ITC Avant Garde"/>
                <w:sz w:val="18"/>
                <w:szCs w:val="18"/>
              </w:rPr>
            </w:pPr>
          </w:p>
          <w:p w:rsidR="00242CD9" w:rsidRPr="00DD06A0" w:rsidRDefault="00242CD9" w:rsidP="00225DA6">
            <w:pPr>
              <w:rPr>
                <w:rFonts w:ascii="ITC Avant Garde" w:hAnsi="ITC Avant Garde"/>
                <w:sz w:val="18"/>
                <w:szCs w:val="18"/>
              </w:rPr>
            </w:pPr>
          </w:p>
        </w:tc>
      </w:tr>
    </w:tbl>
    <w:p w:rsidR="00242CD9" w:rsidRPr="00DD06A0" w:rsidRDefault="00242CD9">
      <w:pPr>
        <w:jc w:val="both"/>
        <w:rPr>
          <w:rFonts w:ascii="ITC Avant Garde" w:hAnsi="ITC Avant Garde"/>
          <w:sz w:val="18"/>
          <w:szCs w:val="18"/>
        </w:rPr>
      </w:pPr>
    </w:p>
    <w:sectPr w:rsidR="00242CD9" w:rsidRPr="00DD06A0">
      <w:headerReference w:type="default" r:id="rId23"/>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96C" w:rsidRDefault="0094796C" w:rsidP="00501ADF">
      <w:pPr>
        <w:spacing w:after="0" w:line="240" w:lineRule="auto"/>
      </w:pPr>
      <w:r>
        <w:separator/>
      </w:r>
    </w:p>
  </w:endnote>
  <w:endnote w:type="continuationSeparator" w:id="0">
    <w:p w:rsidR="0094796C" w:rsidRDefault="0094796C" w:rsidP="00501ADF">
      <w:pPr>
        <w:spacing w:after="0" w:line="240" w:lineRule="auto"/>
      </w:pPr>
      <w:r>
        <w:continuationSeparator/>
      </w:r>
    </w:p>
  </w:endnote>
  <w:endnote w:type="continuationNotice" w:id="1">
    <w:p w:rsidR="0094796C" w:rsidRDefault="009479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rsidR="00D81B45" w:rsidRPr="00CD4362" w:rsidRDefault="00D81B45"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5C0B14">
              <w:rPr>
                <w:rFonts w:asciiTheme="majorHAnsi" w:hAnsiTheme="majorHAnsi"/>
                <w:b/>
                <w:bCs/>
                <w:noProof/>
                <w:sz w:val="18"/>
                <w:szCs w:val="18"/>
              </w:rPr>
              <w:t>14</w:t>
            </w:r>
            <w:r w:rsidRPr="003466D4">
              <w:rPr>
                <w:rFonts w:asciiTheme="majorHAnsi" w:hAnsiTheme="majorHAnsi"/>
                <w:b/>
                <w:bCs/>
                <w:sz w:val="18"/>
                <w:szCs w:val="18"/>
              </w:rPr>
              <w:fldChar w:fldCharType="end"/>
            </w:r>
          </w:p>
        </w:sdtContent>
      </w:sdt>
    </w:sdtContent>
  </w:sdt>
  <w:p w:rsidR="00D81B45" w:rsidRDefault="00D81B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96C" w:rsidRDefault="0094796C" w:rsidP="00501ADF">
      <w:pPr>
        <w:spacing w:after="0" w:line="240" w:lineRule="auto"/>
      </w:pPr>
      <w:r>
        <w:separator/>
      </w:r>
    </w:p>
  </w:footnote>
  <w:footnote w:type="continuationSeparator" w:id="0">
    <w:p w:rsidR="0094796C" w:rsidRDefault="0094796C" w:rsidP="00501ADF">
      <w:pPr>
        <w:spacing w:after="0" w:line="240" w:lineRule="auto"/>
      </w:pPr>
      <w:r>
        <w:continuationSeparator/>
      </w:r>
    </w:p>
  </w:footnote>
  <w:footnote w:type="continuationNotice" w:id="1">
    <w:p w:rsidR="0094796C" w:rsidRDefault="0094796C">
      <w:pPr>
        <w:spacing w:after="0" w:line="240" w:lineRule="auto"/>
      </w:pPr>
    </w:p>
  </w:footnote>
  <w:footnote w:id="2">
    <w:p w:rsidR="00D81B45" w:rsidRPr="00DD06A0" w:rsidRDefault="00D81B45"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rsidR="00D81B45" w:rsidRPr="00DD06A0" w:rsidRDefault="00D81B45"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4">
    <w:p w:rsidR="00D81B45" w:rsidRPr="00C13B8E" w:rsidRDefault="00D81B45"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5">
    <w:p w:rsidR="00D81B45" w:rsidRDefault="00D81B45" w:rsidP="00A64F09">
      <w:pPr>
        <w:jc w:val="both"/>
        <w:rPr>
          <w:rFonts w:ascii="Calibri Light" w:hAnsi="Calibri Light"/>
          <w:color w:val="1F497D"/>
        </w:rPr>
      </w:pPr>
    </w:p>
  </w:footnote>
  <w:footnote w:id="6">
    <w:p w:rsidR="00D81B45" w:rsidRPr="00DD06A0" w:rsidRDefault="00D81B45">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rsidR="00D81B45" w:rsidRPr="00DD06A0" w:rsidRDefault="00D81B45">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rsidR="00D81B45" w:rsidRPr="00DD06A0" w:rsidRDefault="00D81B45">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rsidR="00D81B45" w:rsidRPr="00DD06A0" w:rsidRDefault="00D81B45">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rsidR="00D81B45" w:rsidRPr="00DD06A0" w:rsidRDefault="00D81B45"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7">
    <w:p w:rsidR="00D81B45" w:rsidRPr="00DD06A0" w:rsidRDefault="00D81B45"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8">
    <w:p w:rsidR="00D81B45" w:rsidRPr="00DD06A0" w:rsidRDefault="00D81B45"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45" w:rsidRPr="00501ADF" w:rsidRDefault="00D81B45"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3D16634D" wp14:editId="1EEC5857">
              <wp:simplePos x="0" y="0"/>
              <wp:positionH relativeFrom="margin">
                <wp:posOffset>3651885</wp:posOffset>
              </wp:positionH>
              <wp:positionV relativeFrom="paragraph">
                <wp:posOffset>137795</wp:posOffset>
              </wp:positionV>
              <wp:extent cx="2401569" cy="467359"/>
              <wp:effectExtent l="0" t="0" r="1841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69" cy="467359"/>
                      </a:xfrm>
                      <a:prstGeom prst="rect">
                        <a:avLst/>
                      </a:prstGeom>
                      <a:solidFill>
                        <a:srgbClr val="FFFFFF"/>
                      </a:solidFill>
                      <a:ln w="9525">
                        <a:solidFill>
                          <a:schemeClr val="bg1"/>
                        </a:solidFill>
                        <a:miter lim="800000"/>
                        <a:headEnd/>
                        <a:tailEnd/>
                      </a:ln>
                    </wps:spPr>
                    <wps:txbx>
                      <w:txbxContent>
                        <w:p w:rsidR="00D81B45" w:rsidRPr="005C0B14" w:rsidRDefault="00D81B45" w:rsidP="005C0B14">
                          <w:pPr>
                            <w:ind w:left="-284"/>
                            <w:jc w:val="right"/>
                            <w:rPr>
                              <w:rFonts w:ascii="ITC Avant Garde" w:hAnsi="ITC Avant Garde"/>
                              <w:b/>
                              <w:sz w:val="20"/>
                            </w:rPr>
                          </w:pPr>
                          <w:r w:rsidRPr="005C0B14">
                            <w:rPr>
                              <w:rFonts w:ascii="ITC Avant Garde" w:hAnsi="ITC Avant Garde"/>
                              <w:b/>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6634D" id="_x0000_t202" coordsize="21600,21600" o:spt="202" path="m,l,21600r21600,l21600,xe">
              <v:stroke joinstyle="miter"/>
              <v:path gradientshapeok="t" o:connecttype="rect"/>
            </v:shapetype>
            <v:shape id="Cuadro de texto 2" o:spid="_x0000_s1026" type="#_x0000_t202" style="position:absolute;margin-left:287.55pt;margin-top:10.85pt;width:189.1pt;height:36.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" strokecolor="white [3212]">
              <v:textbox>
                <w:txbxContent>
                  <w:p w:rsidR="00D81B45" w:rsidRPr="005C0B14" w:rsidRDefault="00D81B45" w:rsidP="005C0B14">
                    <w:pPr>
                      <w:ind w:left="-284"/>
                      <w:jc w:val="right"/>
                      <w:rPr>
                        <w:rFonts w:ascii="ITC Avant Garde" w:hAnsi="ITC Avant Garde"/>
                        <w:b/>
                        <w:sz w:val="20"/>
                      </w:rPr>
                    </w:pPr>
                    <w:r w:rsidRPr="005C0B14">
                      <w:rPr>
                        <w:rFonts w:ascii="ITC Avant Garde" w:hAnsi="ITC Avant Garde"/>
                        <w:b/>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6C05D380" wp14:editId="368FC3CC">
          <wp:simplePos x="0" y="0"/>
          <wp:positionH relativeFrom="margin">
            <wp:align>left</wp:align>
          </wp:positionH>
          <wp:positionV relativeFrom="paragraph">
            <wp:posOffset>-132715</wp:posOffset>
          </wp:positionV>
          <wp:extent cx="1295400" cy="893064"/>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rsidR="00D81B45" w:rsidRDefault="00D81B45">
    <w:pPr>
      <w:pStyle w:val="Encabezado"/>
    </w:pPr>
  </w:p>
  <w:p w:rsidR="00D81B45" w:rsidRDefault="00D81B45">
    <w:pPr>
      <w:pStyle w:val="Encabezado"/>
    </w:pPr>
  </w:p>
  <w:p w:rsidR="00D81B45" w:rsidRDefault="00D81B45">
    <w:pPr>
      <w:pStyle w:val="Encabezado"/>
    </w:pPr>
    <w:r>
      <w:rPr>
        <w:noProof/>
        <w:lang w:eastAsia="es-MX"/>
      </w:rPr>
      <mc:AlternateContent>
        <mc:Choice Requires="wps">
          <w:drawing>
            <wp:anchor distT="0" distB="0" distL="114300" distR="114300" simplePos="0" relativeHeight="251659264" behindDoc="0" locked="0" layoutInCell="1" allowOverlap="1" wp14:anchorId="44572AF9" wp14:editId="5F185F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401742D6"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D81B45" w:rsidRDefault="00D81B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5CA8"/>
    <w:multiLevelType w:val="hybridMultilevel"/>
    <w:tmpl w:val="E67E1A6C"/>
    <w:lvl w:ilvl="0" w:tplc="197C0D5E">
      <w:start w:val="18"/>
      <w:numFmt w:val="bullet"/>
      <w:lvlText w:val="-"/>
      <w:lvlJc w:val="left"/>
      <w:pPr>
        <w:ind w:left="1167" w:hanging="360"/>
      </w:pPr>
      <w:rPr>
        <w:rFonts w:ascii="Calibri" w:eastAsiaTheme="minorHAnsi" w:hAnsi="Calibri" w:cstheme="minorBidi" w:hint="default"/>
        <w:sz w:val="20"/>
      </w:rPr>
    </w:lvl>
    <w:lvl w:ilvl="1" w:tplc="080A0003" w:tentative="1">
      <w:start w:val="1"/>
      <w:numFmt w:val="bullet"/>
      <w:lvlText w:val="o"/>
      <w:lvlJc w:val="left"/>
      <w:pPr>
        <w:ind w:left="1887" w:hanging="360"/>
      </w:pPr>
      <w:rPr>
        <w:rFonts w:ascii="Courier New" w:hAnsi="Courier New" w:cs="Courier New" w:hint="default"/>
      </w:rPr>
    </w:lvl>
    <w:lvl w:ilvl="2" w:tplc="080A0005" w:tentative="1">
      <w:start w:val="1"/>
      <w:numFmt w:val="bullet"/>
      <w:lvlText w:val=""/>
      <w:lvlJc w:val="left"/>
      <w:pPr>
        <w:ind w:left="2607" w:hanging="360"/>
      </w:pPr>
      <w:rPr>
        <w:rFonts w:ascii="Wingdings" w:hAnsi="Wingdings" w:hint="default"/>
      </w:rPr>
    </w:lvl>
    <w:lvl w:ilvl="3" w:tplc="080A0001" w:tentative="1">
      <w:start w:val="1"/>
      <w:numFmt w:val="bullet"/>
      <w:lvlText w:val=""/>
      <w:lvlJc w:val="left"/>
      <w:pPr>
        <w:ind w:left="3327" w:hanging="360"/>
      </w:pPr>
      <w:rPr>
        <w:rFonts w:ascii="Symbol" w:hAnsi="Symbol" w:hint="default"/>
      </w:rPr>
    </w:lvl>
    <w:lvl w:ilvl="4" w:tplc="080A0003" w:tentative="1">
      <w:start w:val="1"/>
      <w:numFmt w:val="bullet"/>
      <w:lvlText w:val="o"/>
      <w:lvlJc w:val="left"/>
      <w:pPr>
        <w:ind w:left="4047" w:hanging="360"/>
      </w:pPr>
      <w:rPr>
        <w:rFonts w:ascii="Courier New" w:hAnsi="Courier New" w:cs="Courier New" w:hint="default"/>
      </w:rPr>
    </w:lvl>
    <w:lvl w:ilvl="5" w:tplc="080A0005" w:tentative="1">
      <w:start w:val="1"/>
      <w:numFmt w:val="bullet"/>
      <w:lvlText w:val=""/>
      <w:lvlJc w:val="left"/>
      <w:pPr>
        <w:ind w:left="4767" w:hanging="360"/>
      </w:pPr>
      <w:rPr>
        <w:rFonts w:ascii="Wingdings" w:hAnsi="Wingdings" w:hint="default"/>
      </w:rPr>
    </w:lvl>
    <w:lvl w:ilvl="6" w:tplc="080A0001" w:tentative="1">
      <w:start w:val="1"/>
      <w:numFmt w:val="bullet"/>
      <w:lvlText w:val=""/>
      <w:lvlJc w:val="left"/>
      <w:pPr>
        <w:ind w:left="5487" w:hanging="360"/>
      </w:pPr>
      <w:rPr>
        <w:rFonts w:ascii="Symbol" w:hAnsi="Symbol" w:hint="default"/>
      </w:rPr>
    </w:lvl>
    <w:lvl w:ilvl="7" w:tplc="080A0003" w:tentative="1">
      <w:start w:val="1"/>
      <w:numFmt w:val="bullet"/>
      <w:lvlText w:val="o"/>
      <w:lvlJc w:val="left"/>
      <w:pPr>
        <w:ind w:left="6207" w:hanging="360"/>
      </w:pPr>
      <w:rPr>
        <w:rFonts w:ascii="Courier New" w:hAnsi="Courier New" w:cs="Courier New" w:hint="default"/>
      </w:rPr>
    </w:lvl>
    <w:lvl w:ilvl="8" w:tplc="080A0005" w:tentative="1">
      <w:start w:val="1"/>
      <w:numFmt w:val="bullet"/>
      <w:lvlText w:val=""/>
      <w:lvlJc w:val="left"/>
      <w:pPr>
        <w:ind w:left="6927" w:hanging="360"/>
      </w:pPr>
      <w:rPr>
        <w:rFonts w:ascii="Wingdings" w:hAnsi="Wingdings" w:hint="default"/>
      </w:r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C8174A"/>
    <w:multiLevelType w:val="hybridMultilevel"/>
    <w:tmpl w:val="B21ECD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C76842"/>
    <w:multiLevelType w:val="hybridMultilevel"/>
    <w:tmpl w:val="B21ECD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5D1B4E"/>
    <w:multiLevelType w:val="hybridMultilevel"/>
    <w:tmpl w:val="7EB8B6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200A58"/>
    <w:multiLevelType w:val="hybridMultilevel"/>
    <w:tmpl w:val="031EF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15"/>
  </w:num>
  <w:num w:numId="5">
    <w:abstractNumId w:val="6"/>
  </w:num>
  <w:num w:numId="6">
    <w:abstractNumId w:val="14"/>
  </w:num>
  <w:num w:numId="7">
    <w:abstractNumId w:val="11"/>
  </w:num>
  <w:num w:numId="8">
    <w:abstractNumId w:val="1"/>
  </w:num>
  <w:num w:numId="9">
    <w:abstractNumId w:val="9"/>
  </w:num>
  <w:num w:numId="10">
    <w:abstractNumId w:val="8"/>
  </w:num>
  <w:num w:numId="11">
    <w:abstractNumId w:val="13"/>
  </w:num>
  <w:num w:numId="12">
    <w:abstractNumId w:val="7"/>
  </w:num>
  <w:num w:numId="13">
    <w:abstractNumId w:val="0"/>
  </w:num>
  <w:num w:numId="14">
    <w:abstractNumId w:val="12"/>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528F"/>
    <w:rsid w:val="00006C43"/>
    <w:rsid w:val="00016C61"/>
    <w:rsid w:val="00020A44"/>
    <w:rsid w:val="00021824"/>
    <w:rsid w:val="00023BBB"/>
    <w:rsid w:val="000271CF"/>
    <w:rsid w:val="0003021E"/>
    <w:rsid w:val="0003274F"/>
    <w:rsid w:val="00036391"/>
    <w:rsid w:val="00040B9F"/>
    <w:rsid w:val="00044D30"/>
    <w:rsid w:val="000525CE"/>
    <w:rsid w:val="00053ED6"/>
    <w:rsid w:val="00054F32"/>
    <w:rsid w:val="00056852"/>
    <w:rsid w:val="00063915"/>
    <w:rsid w:val="0006478F"/>
    <w:rsid w:val="00072473"/>
    <w:rsid w:val="00075CB2"/>
    <w:rsid w:val="0008388F"/>
    <w:rsid w:val="00084818"/>
    <w:rsid w:val="000864CA"/>
    <w:rsid w:val="00092976"/>
    <w:rsid w:val="00097C5D"/>
    <w:rsid w:val="000A6113"/>
    <w:rsid w:val="000B1D99"/>
    <w:rsid w:val="000B74F7"/>
    <w:rsid w:val="000B7886"/>
    <w:rsid w:val="000C4BF1"/>
    <w:rsid w:val="000D1A71"/>
    <w:rsid w:val="000D4672"/>
    <w:rsid w:val="000D6849"/>
    <w:rsid w:val="000E4310"/>
    <w:rsid w:val="000F1068"/>
    <w:rsid w:val="000F152A"/>
    <w:rsid w:val="000F48E5"/>
    <w:rsid w:val="00110844"/>
    <w:rsid w:val="00114100"/>
    <w:rsid w:val="001219F1"/>
    <w:rsid w:val="00123896"/>
    <w:rsid w:val="00126284"/>
    <w:rsid w:val="0013160A"/>
    <w:rsid w:val="001325D9"/>
    <w:rsid w:val="001334A3"/>
    <w:rsid w:val="00133F02"/>
    <w:rsid w:val="00136258"/>
    <w:rsid w:val="00141468"/>
    <w:rsid w:val="001420EF"/>
    <w:rsid w:val="001432F7"/>
    <w:rsid w:val="00152E06"/>
    <w:rsid w:val="001576FA"/>
    <w:rsid w:val="00161F94"/>
    <w:rsid w:val="00192BB7"/>
    <w:rsid w:val="001932FC"/>
    <w:rsid w:val="00194A29"/>
    <w:rsid w:val="001A6216"/>
    <w:rsid w:val="001A695F"/>
    <w:rsid w:val="001B2C4E"/>
    <w:rsid w:val="001B4EC7"/>
    <w:rsid w:val="001C5415"/>
    <w:rsid w:val="001D50AB"/>
    <w:rsid w:val="001E44BE"/>
    <w:rsid w:val="001F4091"/>
    <w:rsid w:val="001F47CE"/>
    <w:rsid w:val="001F631F"/>
    <w:rsid w:val="002025CB"/>
    <w:rsid w:val="00213FB6"/>
    <w:rsid w:val="00221DE7"/>
    <w:rsid w:val="002220C2"/>
    <w:rsid w:val="00225DA6"/>
    <w:rsid w:val="0022741B"/>
    <w:rsid w:val="00242CD9"/>
    <w:rsid w:val="00243D88"/>
    <w:rsid w:val="00247906"/>
    <w:rsid w:val="0025635A"/>
    <w:rsid w:val="00260074"/>
    <w:rsid w:val="0026442A"/>
    <w:rsid w:val="00266011"/>
    <w:rsid w:val="0026633D"/>
    <w:rsid w:val="002700A3"/>
    <w:rsid w:val="00275D93"/>
    <w:rsid w:val="00286496"/>
    <w:rsid w:val="0029530D"/>
    <w:rsid w:val="00295D5D"/>
    <w:rsid w:val="00295E97"/>
    <w:rsid w:val="00296F51"/>
    <w:rsid w:val="002A555F"/>
    <w:rsid w:val="002B0775"/>
    <w:rsid w:val="002B670F"/>
    <w:rsid w:val="002C0D86"/>
    <w:rsid w:val="002C2362"/>
    <w:rsid w:val="002D4E70"/>
    <w:rsid w:val="002E12CB"/>
    <w:rsid w:val="002E72C5"/>
    <w:rsid w:val="0030055F"/>
    <w:rsid w:val="003039BF"/>
    <w:rsid w:val="00305A61"/>
    <w:rsid w:val="00310F8E"/>
    <w:rsid w:val="00314750"/>
    <w:rsid w:val="00321446"/>
    <w:rsid w:val="003217F6"/>
    <w:rsid w:val="00323080"/>
    <w:rsid w:val="00323D08"/>
    <w:rsid w:val="00326797"/>
    <w:rsid w:val="00331A40"/>
    <w:rsid w:val="00334A8D"/>
    <w:rsid w:val="00341560"/>
    <w:rsid w:val="00342CBF"/>
    <w:rsid w:val="00344D0C"/>
    <w:rsid w:val="00345D60"/>
    <w:rsid w:val="003461A6"/>
    <w:rsid w:val="003466D4"/>
    <w:rsid w:val="003523C1"/>
    <w:rsid w:val="00356E5F"/>
    <w:rsid w:val="0036062D"/>
    <w:rsid w:val="003645F6"/>
    <w:rsid w:val="003648EA"/>
    <w:rsid w:val="0036632D"/>
    <w:rsid w:val="00366881"/>
    <w:rsid w:val="003728E2"/>
    <w:rsid w:val="00376614"/>
    <w:rsid w:val="00376BB2"/>
    <w:rsid w:val="003825CF"/>
    <w:rsid w:val="00382ACD"/>
    <w:rsid w:val="003840A8"/>
    <w:rsid w:val="003852AB"/>
    <w:rsid w:val="0039105F"/>
    <w:rsid w:val="0039184E"/>
    <w:rsid w:val="003A1BF2"/>
    <w:rsid w:val="003A3E18"/>
    <w:rsid w:val="003A524A"/>
    <w:rsid w:val="003A7252"/>
    <w:rsid w:val="003C3084"/>
    <w:rsid w:val="003C6FEE"/>
    <w:rsid w:val="003D3F69"/>
    <w:rsid w:val="003F05E7"/>
    <w:rsid w:val="003F12D0"/>
    <w:rsid w:val="00411B5B"/>
    <w:rsid w:val="00413E89"/>
    <w:rsid w:val="00415EBB"/>
    <w:rsid w:val="00424518"/>
    <w:rsid w:val="00427F29"/>
    <w:rsid w:val="0043031F"/>
    <w:rsid w:val="00435A5D"/>
    <w:rsid w:val="004369E7"/>
    <w:rsid w:val="00437CA9"/>
    <w:rsid w:val="00444E63"/>
    <w:rsid w:val="0045409C"/>
    <w:rsid w:val="00457E37"/>
    <w:rsid w:val="00477EE2"/>
    <w:rsid w:val="00482EF8"/>
    <w:rsid w:val="00484EEE"/>
    <w:rsid w:val="004A6C57"/>
    <w:rsid w:val="004B6836"/>
    <w:rsid w:val="004D2C81"/>
    <w:rsid w:val="004D5B4A"/>
    <w:rsid w:val="004E0DA9"/>
    <w:rsid w:val="004E7170"/>
    <w:rsid w:val="004F049A"/>
    <w:rsid w:val="004F6ABE"/>
    <w:rsid w:val="004F76A1"/>
    <w:rsid w:val="00501ADF"/>
    <w:rsid w:val="00503ECB"/>
    <w:rsid w:val="00505B08"/>
    <w:rsid w:val="00510390"/>
    <w:rsid w:val="00530DA4"/>
    <w:rsid w:val="005335CF"/>
    <w:rsid w:val="00533F9A"/>
    <w:rsid w:val="00540129"/>
    <w:rsid w:val="00542979"/>
    <w:rsid w:val="005465C4"/>
    <w:rsid w:val="005500E4"/>
    <w:rsid w:val="0055086C"/>
    <w:rsid w:val="00552E7C"/>
    <w:rsid w:val="00553A7C"/>
    <w:rsid w:val="00557F8B"/>
    <w:rsid w:val="00560409"/>
    <w:rsid w:val="0056472E"/>
    <w:rsid w:val="005665BE"/>
    <w:rsid w:val="00567869"/>
    <w:rsid w:val="005707DC"/>
    <w:rsid w:val="00574EAE"/>
    <w:rsid w:val="005754DD"/>
    <w:rsid w:val="00575914"/>
    <w:rsid w:val="00575929"/>
    <w:rsid w:val="005818F0"/>
    <w:rsid w:val="00585FE8"/>
    <w:rsid w:val="0058651F"/>
    <w:rsid w:val="00587662"/>
    <w:rsid w:val="00596FDE"/>
    <w:rsid w:val="005A40FB"/>
    <w:rsid w:val="005A6B82"/>
    <w:rsid w:val="005B5D65"/>
    <w:rsid w:val="005C0B14"/>
    <w:rsid w:val="005E5EF9"/>
    <w:rsid w:val="005F360B"/>
    <w:rsid w:val="00607117"/>
    <w:rsid w:val="00623290"/>
    <w:rsid w:val="00625F27"/>
    <w:rsid w:val="0062769C"/>
    <w:rsid w:val="00630BFD"/>
    <w:rsid w:val="00631478"/>
    <w:rsid w:val="00643C18"/>
    <w:rsid w:val="00646114"/>
    <w:rsid w:val="00650FCF"/>
    <w:rsid w:val="0066091C"/>
    <w:rsid w:val="0066264C"/>
    <w:rsid w:val="006662E2"/>
    <w:rsid w:val="006717D5"/>
    <w:rsid w:val="00673EAE"/>
    <w:rsid w:val="0068307E"/>
    <w:rsid w:val="006B0FA0"/>
    <w:rsid w:val="006B194E"/>
    <w:rsid w:val="006B21A2"/>
    <w:rsid w:val="006B3DF6"/>
    <w:rsid w:val="006B4D9B"/>
    <w:rsid w:val="006C395A"/>
    <w:rsid w:val="006C395F"/>
    <w:rsid w:val="006C5932"/>
    <w:rsid w:val="006D09C2"/>
    <w:rsid w:val="006D2CDA"/>
    <w:rsid w:val="006D36D8"/>
    <w:rsid w:val="006D3EAB"/>
    <w:rsid w:val="006D7A08"/>
    <w:rsid w:val="006E5EB5"/>
    <w:rsid w:val="006E6735"/>
    <w:rsid w:val="006F1618"/>
    <w:rsid w:val="006F3B10"/>
    <w:rsid w:val="006F3F05"/>
    <w:rsid w:val="006F7CDD"/>
    <w:rsid w:val="0070696A"/>
    <w:rsid w:val="00711C10"/>
    <w:rsid w:val="007140E1"/>
    <w:rsid w:val="0071433E"/>
    <w:rsid w:val="00715AFC"/>
    <w:rsid w:val="00720673"/>
    <w:rsid w:val="00722A0E"/>
    <w:rsid w:val="00723BBB"/>
    <w:rsid w:val="00726208"/>
    <w:rsid w:val="00726FD1"/>
    <w:rsid w:val="00727813"/>
    <w:rsid w:val="00730C94"/>
    <w:rsid w:val="007422CF"/>
    <w:rsid w:val="007440FC"/>
    <w:rsid w:val="00752E09"/>
    <w:rsid w:val="00753BE5"/>
    <w:rsid w:val="00760C47"/>
    <w:rsid w:val="007636D3"/>
    <w:rsid w:val="0077220A"/>
    <w:rsid w:val="0077372B"/>
    <w:rsid w:val="00773730"/>
    <w:rsid w:val="0077609B"/>
    <w:rsid w:val="00784E40"/>
    <w:rsid w:val="0078556A"/>
    <w:rsid w:val="00790373"/>
    <w:rsid w:val="0079137D"/>
    <w:rsid w:val="00794511"/>
    <w:rsid w:val="0079578D"/>
    <w:rsid w:val="007969D8"/>
    <w:rsid w:val="007A54DB"/>
    <w:rsid w:val="007B53E0"/>
    <w:rsid w:val="007B6B06"/>
    <w:rsid w:val="007B6EB0"/>
    <w:rsid w:val="007C088B"/>
    <w:rsid w:val="007C319D"/>
    <w:rsid w:val="007D4E5B"/>
    <w:rsid w:val="00800501"/>
    <w:rsid w:val="00801FED"/>
    <w:rsid w:val="0080202B"/>
    <w:rsid w:val="00804F49"/>
    <w:rsid w:val="008079AB"/>
    <w:rsid w:val="00807A08"/>
    <w:rsid w:val="0082151C"/>
    <w:rsid w:val="0082308D"/>
    <w:rsid w:val="00825642"/>
    <w:rsid w:val="00826696"/>
    <w:rsid w:val="00831ADD"/>
    <w:rsid w:val="00833812"/>
    <w:rsid w:val="00836E59"/>
    <w:rsid w:val="0086684A"/>
    <w:rsid w:val="00870931"/>
    <w:rsid w:val="00874784"/>
    <w:rsid w:val="008765D1"/>
    <w:rsid w:val="00876D05"/>
    <w:rsid w:val="00877ABA"/>
    <w:rsid w:val="008933E4"/>
    <w:rsid w:val="00894944"/>
    <w:rsid w:val="00894AF1"/>
    <w:rsid w:val="00896305"/>
    <w:rsid w:val="00896D6B"/>
    <w:rsid w:val="008A16C4"/>
    <w:rsid w:val="008A1900"/>
    <w:rsid w:val="008A2F51"/>
    <w:rsid w:val="008A3C5C"/>
    <w:rsid w:val="008A48B0"/>
    <w:rsid w:val="008B7FCD"/>
    <w:rsid w:val="008C561C"/>
    <w:rsid w:val="008C5F5F"/>
    <w:rsid w:val="008C76AF"/>
    <w:rsid w:val="008D6813"/>
    <w:rsid w:val="008E1821"/>
    <w:rsid w:val="008E3011"/>
    <w:rsid w:val="008E7FF5"/>
    <w:rsid w:val="00900ABE"/>
    <w:rsid w:val="009115C1"/>
    <w:rsid w:val="00913DCD"/>
    <w:rsid w:val="00915B6E"/>
    <w:rsid w:val="009275A2"/>
    <w:rsid w:val="00931DB2"/>
    <w:rsid w:val="00945AAC"/>
    <w:rsid w:val="0094796C"/>
    <w:rsid w:val="0095222D"/>
    <w:rsid w:val="00953825"/>
    <w:rsid w:val="009575A2"/>
    <w:rsid w:val="00957C28"/>
    <w:rsid w:val="00960757"/>
    <w:rsid w:val="00964CEA"/>
    <w:rsid w:val="00972415"/>
    <w:rsid w:val="00975294"/>
    <w:rsid w:val="00991D11"/>
    <w:rsid w:val="009A504C"/>
    <w:rsid w:val="009B0360"/>
    <w:rsid w:val="009B3908"/>
    <w:rsid w:val="009C21D6"/>
    <w:rsid w:val="009C3DB3"/>
    <w:rsid w:val="009C4FD5"/>
    <w:rsid w:val="009D3717"/>
    <w:rsid w:val="009D3DC7"/>
    <w:rsid w:val="00A0193A"/>
    <w:rsid w:val="00A028BC"/>
    <w:rsid w:val="00A04442"/>
    <w:rsid w:val="00A04DC8"/>
    <w:rsid w:val="00A14610"/>
    <w:rsid w:val="00A147C0"/>
    <w:rsid w:val="00A1622C"/>
    <w:rsid w:val="00A17580"/>
    <w:rsid w:val="00A20E88"/>
    <w:rsid w:val="00A22A4C"/>
    <w:rsid w:val="00A24A60"/>
    <w:rsid w:val="00A25249"/>
    <w:rsid w:val="00A328CC"/>
    <w:rsid w:val="00A35A74"/>
    <w:rsid w:val="00A40D98"/>
    <w:rsid w:val="00A41460"/>
    <w:rsid w:val="00A4383D"/>
    <w:rsid w:val="00A45793"/>
    <w:rsid w:val="00A52180"/>
    <w:rsid w:val="00A5639F"/>
    <w:rsid w:val="00A64F09"/>
    <w:rsid w:val="00A724AB"/>
    <w:rsid w:val="00A73AD8"/>
    <w:rsid w:val="00A73B0C"/>
    <w:rsid w:val="00A76C37"/>
    <w:rsid w:val="00A918CC"/>
    <w:rsid w:val="00AB226A"/>
    <w:rsid w:val="00AB3BA3"/>
    <w:rsid w:val="00AC1D35"/>
    <w:rsid w:val="00AD4689"/>
    <w:rsid w:val="00AD64E2"/>
    <w:rsid w:val="00AD7125"/>
    <w:rsid w:val="00AE0FD8"/>
    <w:rsid w:val="00AE1519"/>
    <w:rsid w:val="00AE41C1"/>
    <w:rsid w:val="00AF1341"/>
    <w:rsid w:val="00AF22C6"/>
    <w:rsid w:val="00AF76CF"/>
    <w:rsid w:val="00B0252D"/>
    <w:rsid w:val="00B02D84"/>
    <w:rsid w:val="00B10792"/>
    <w:rsid w:val="00B12EDB"/>
    <w:rsid w:val="00B141DF"/>
    <w:rsid w:val="00B14F33"/>
    <w:rsid w:val="00B15AF6"/>
    <w:rsid w:val="00B16B16"/>
    <w:rsid w:val="00B22577"/>
    <w:rsid w:val="00B2268D"/>
    <w:rsid w:val="00B3355F"/>
    <w:rsid w:val="00B35CA0"/>
    <w:rsid w:val="00B41497"/>
    <w:rsid w:val="00B42555"/>
    <w:rsid w:val="00B53E8B"/>
    <w:rsid w:val="00B577B7"/>
    <w:rsid w:val="00B5791F"/>
    <w:rsid w:val="00B6461E"/>
    <w:rsid w:val="00B66051"/>
    <w:rsid w:val="00B73435"/>
    <w:rsid w:val="00B74C55"/>
    <w:rsid w:val="00B76C9A"/>
    <w:rsid w:val="00B859E8"/>
    <w:rsid w:val="00B91D01"/>
    <w:rsid w:val="00B940EB"/>
    <w:rsid w:val="00B97C55"/>
    <w:rsid w:val="00BA6819"/>
    <w:rsid w:val="00BB5452"/>
    <w:rsid w:val="00BB5C59"/>
    <w:rsid w:val="00BB7440"/>
    <w:rsid w:val="00BC2A05"/>
    <w:rsid w:val="00BC3F68"/>
    <w:rsid w:val="00BC7ADA"/>
    <w:rsid w:val="00BD365A"/>
    <w:rsid w:val="00BD3740"/>
    <w:rsid w:val="00BD466D"/>
    <w:rsid w:val="00BE50BF"/>
    <w:rsid w:val="00BF19C0"/>
    <w:rsid w:val="00BF4409"/>
    <w:rsid w:val="00C000C3"/>
    <w:rsid w:val="00C07034"/>
    <w:rsid w:val="00C103CB"/>
    <w:rsid w:val="00C128A9"/>
    <w:rsid w:val="00C13B8E"/>
    <w:rsid w:val="00C14B46"/>
    <w:rsid w:val="00C20770"/>
    <w:rsid w:val="00C2465A"/>
    <w:rsid w:val="00C24B45"/>
    <w:rsid w:val="00C31790"/>
    <w:rsid w:val="00C44AC1"/>
    <w:rsid w:val="00C50E57"/>
    <w:rsid w:val="00C56A89"/>
    <w:rsid w:val="00C64CD5"/>
    <w:rsid w:val="00C70B8D"/>
    <w:rsid w:val="00C77AC5"/>
    <w:rsid w:val="00C81772"/>
    <w:rsid w:val="00C83FAD"/>
    <w:rsid w:val="00C87A2E"/>
    <w:rsid w:val="00C90779"/>
    <w:rsid w:val="00C917FC"/>
    <w:rsid w:val="00C9396B"/>
    <w:rsid w:val="00CA5A61"/>
    <w:rsid w:val="00CB06AD"/>
    <w:rsid w:val="00CB409F"/>
    <w:rsid w:val="00CD1EF9"/>
    <w:rsid w:val="00CD4362"/>
    <w:rsid w:val="00CD5E2A"/>
    <w:rsid w:val="00CE2F13"/>
    <w:rsid w:val="00CE3C00"/>
    <w:rsid w:val="00CE50CC"/>
    <w:rsid w:val="00CE5C9B"/>
    <w:rsid w:val="00CE7880"/>
    <w:rsid w:val="00CF1C87"/>
    <w:rsid w:val="00CF642C"/>
    <w:rsid w:val="00CF74F0"/>
    <w:rsid w:val="00D0103F"/>
    <w:rsid w:val="00D047AC"/>
    <w:rsid w:val="00D04F27"/>
    <w:rsid w:val="00D06BA6"/>
    <w:rsid w:val="00D21B65"/>
    <w:rsid w:val="00D221B5"/>
    <w:rsid w:val="00D22433"/>
    <w:rsid w:val="00D23BD5"/>
    <w:rsid w:val="00D3423E"/>
    <w:rsid w:val="00D500A9"/>
    <w:rsid w:val="00D52B06"/>
    <w:rsid w:val="00D52C89"/>
    <w:rsid w:val="00D56F67"/>
    <w:rsid w:val="00D57B31"/>
    <w:rsid w:val="00D67FED"/>
    <w:rsid w:val="00D71DE4"/>
    <w:rsid w:val="00D72CE5"/>
    <w:rsid w:val="00D81B45"/>
    <w:rsid w:val="00D85801"/>
    <w:rsid w:val="00D87902"/>
    <w:rsid w:val="00D976C3"/>
    <w:rsid w:val="00DA5622"/>
    <w:rsid w:val="00DA6CB6"/>
    <w:rsid w:val="00DA76FB"/>
    <w:rsid w:val="00DC156F"/>
    <w:rsid w:val="00DC2B70"/>
    <w:rsid w:val="00DD06A0"/>
    <w:rsid w:val="00DD4D9A"/>
    <w:rsid w:val="00DD61A0"/>
    <w:rsid w:val="00DE68ED"/>
    <w:rsid w:val="00DF7853"/>
    <w:rsid w:val="00E016AD"/>
    <w:rsid w:val="00E05F1C"/>
    <w:rsid w:val="00E16AC7"/>
    <w:rsid w:val="00E21B49"/>
    <w:rsid w:val="00E25EA5"/>
    <w:rsid w:val="00E27972"/>
    <w:rsid w:val="00E3567A"/>
    <w:rsid w:val="00E360A5"/>
    <w:rsid w:val="00E45B18"/>
    <w:rsid w:val="00E6080B"/>
    <w:rsid w:val="00E6711B"/>
    <w:rsid w:val="00E72966"/>
    <w:rsid w:val="00E757D5"/>
    <w:rsid w:val="00E81BD4"/>
    <w:rsid w:val="00E82E52"/>
    <w:rsid w:val="00E84534"/>
    <w:rsid w:val="00EB08E9"/>
    <w:rsid w:val="00EB19BA"/>
    <w:rsid w:val="00EB24EB"/>
    <w:rsid w:val="00EC1911"/>
    <w:rsid w:val="00EC315D"/>
    <w:rsid w:val="00ED2479"/>
    <w:rsid w:val="00ED3888"/>
    <w:rsid w:val="00EE766D"/>
    <w:rsid w:val="00EF60BA"/>
    <w:rsid w:val="00EF7B81"/>
    <w:rsid w:val="00F00A4F"/>
    <w:rsid w:val="00F013F5"/>
    <w:rsid w:val="00F0140F"/>
    <w:rsid w:val="00F0449E"/>
    <w:rsid w:val="00F13B7E"/>
    <w:rsid w:val="00F26B55"/>
    <w:rsid w:val="00F3123F"/>
    <w:rsid w:val="00F31821"/>
    <w:rsid w:val="00F33358"/>
    <w:rsid w:val="00F3345B"/>
    <w:rsid w:val="00F338F2"/>
    <w:rsid w:val="00F419BB"/>
    <w:rsid w:val="00F4777E"/>
    <w:rsid w:val="00F52456"/>
    <w:rsid w:val="00F52640"/>
    <w:rsid w:val="00F600F0"/>
    <w:rsid w:val="00F60CAE"/>
    <w:rsid w:val="00F61207"/>
    <w:rsid w:val="00F6159A"/>
    <w:rsid w:val="00F64385"/>
    <w:rsid w:val="00F716CB"/>
    <w:rsid w:val="00F81A0C"/>
    <w:rsid w:val="00F9297B"/>
    <w:rsid w:val="00FA2A94"/>
    <w:rsid w:val="00FA323F"/>
    <w:rsid w:val="00FA4934"/>
    <w:rsid w:val="00FA4DB9"/>
    <w:rsid w:val="00FA7064"/>
    <w:rsid w:val="00FB00F7"/>
    <w:rsid w:val="00FB08FD"/>
    <w:rsid w:val="00FB13F5"/>
    <w:rsid w:val="00FB19C9"/>
    <w:rsid w:val="00FB54DC"/>
    <w:rsid w:val="00FB6915"/>
    <w:rsid w:val="00FC2EAA"/>
    <w:rsid w:val="00FD297E"/>
    <w:rsid w:val="00FD3D27"/>
    <w:rsid w:val="00FE39ED"/>
    <w:rsid w:val="00FE4AA6"/>
    <w:rsid w:val="00FE5778"/>
    <w:rsid w:val="00FE7865"/>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link w:val="Prrafodelista"/>
    <w:uiPriority w:val="34"/>
    <w:locked/>
    <w:rsid w:val="003217F6"/>
  </w:style>
  <w:style w:type="paragraph" w:styleId="NormalWeb">
    <w:name w:val="Normal (Web)"/>
    <w:basedOn w:val="Normal"/>
    <w:uiPriority w:val="99"/>
    <w:semiHidden/>
    <w:unhideWhenUsed/>
    <w:rsid w:val="0064611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Default">
    <w:name w:val="Default"/>
    <w:rsid w:val="001219F1"/>
    <w:pPr>
      <w:autoSpaceDE w:val="0"/>
      <w:autoSpaceDN w:val="0"/>
      <w:adjustRightInd w:val="0"/>
      <w:spacing w:after="0" w:line="240" w:lineRule="auto"/>
    </w:pPr>
    <w:rPr>
      <w:rFonts w:ascii="ITC Avant Garde" w:hAnsi="ITC Avant Garde" w:cs="ITC Avant Gar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29859">
      <w:bodyDiv w:val="1"/>
      <w:marLeft w:val="0"/>
      <w:marRight w:val="0"/>
      <w:marTop w:val="0"/>
      <w:marBottom w:val="0"/>
      <w:divBdr>
        <w:top w:val="none" w:sz="0" w:space="0" w:color="auto"/>
        <w:left w:val="none" w:sz="0" w:space="0" w:color="auto"/>
        <w:bottom w:val="none" w:sz="0" w:space="0" w:color="auto"/>
        <w:right w:val="none" w:sz="0" w:space="0" w:color="auto"/>
      </w:divBdr>
    </w:div>
    <w:div w:id="191392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diplomatinspain.com/wp-content/uploads/2013/12/2010guiapracticaCD2.pdf" TargetMode="External"/><Relationship Id="rId18" Type="http://schemas.openxmlformats.org/officeDocument/2006/relationships/hyperlink" Target="http://www.palermo.edu/cele/pdf/Regulaciones/PanamaDecretoReglamentarioLeydeTelecomunicaiones(1997).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thediplomatinspain.com/wp-content/uploads/2013/12/2010guiapracticaCD2.pdf" TargetMode="External"/><Relationship Id="rId7" Type="http://schemas.openxmlformats.org/officeDocument/2006/relationships/settings" Target="settings.xml"/><Relationship Id="rId12" Type="http://schemas.openxmlformats.org/officeDocument/2006/relationships/hyperlink" Target="https://indotel.gob.do/media/8495/res007-02.pdf" TargetMode="External"/><Relationship Id="rId17" Type="http://schemas.openxmlformats.org/officeDocument/2006/relationships/hyperlink" Target="http://www.asep.gob.pa/www/pdf/anno_2946_telco.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ne.gov.co/images/ArchivosDescargables/Planeacion/poli-lineamientos-manuales/Manuales/ManualGestionEspectro/Titulo_III.pdf?s=F13CAB47FE219DD8AC7EDD8DDD9668F07DD264F7" TargetMode="External"/><Relationship Id="rId20" Type="http://schemas.openxmlformats.org/officeDocument/2006/relationships/hyperlink" Target="https://indotel.gob.do/media/8495/res007-0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erto.flores@ift.org.m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arcotel.gob.ec/wp-content/uploads/downloads/2016/02/Resolucion-0094-ARCOTEL-201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lermo.edu/cele/pdf/Regulaciones/PanamaDecretoReglamentarioLeydeTelecomunicaiones(1997).pdf" TargetMode="External"/><Relationship Id="rId22" Type="http://schemas.openxmlformats.org/officeDocument/2006/relationships/hyperlink" Target="http://www.gobernacion.gob.mx/work/models/SEGOB/Resource/1687/4/images/12_%20Convencion%20de%20Viena%20sobre%20Relaciones%20Diplomaticas.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F728FAFD66AC452C9244665F8249802A"/>
        <w:category>
          <w:name w:val="General"/>
          <w:gallery w:val="placeholder"/>
        </w:category>
        <w:types>
          <w:type w:val="bbPlcHdr"/>
        </w:types>
        <w:behaviors>
          <w:behavior w:val="content"/>
        </w:behaviors>
        <w:guid w:val="{77C1E424-F2AF-4393-8102-B0F35D85951C}"/>
      </w:docPartPr>
      <w:docPartBody>
        <w:p w:rsidR="0007772C" w:rsidRDefault="00A30D42" w:rsidP="00A30D42">
          <w:pPr>
            <w:pStyle w:val="F728FAFD66AC452C9244665F8249802A"/>
          </w:pPr>
          <w:r w:rsidRPr="000C06A3">
            <w:rPr>
              <w:rStyle w:val="Textodelmarcadordeposicin"/>
            </w:rPr>
            <w:t>Elija un elemento.</w:t>
          </w:r>
        </w:p>
      </w:docPartBody>
    </w:docPart>
    <w:docPart>
      <w:docPartPr>
        <w:name w:val="CC7DC34DC9DD49C3A7EAB45D7A1BBCE5"/>
        <w:category>
          <w:name w:val="General"/>
          <w:gallery w:val="placeholder"/>
        </w:category>
        <w:types>
          <w:type w:val="bbPlcHdr"/>
        </w:types>
        <w:behaviors>
          <w:behavior w:val="content"/>
        </w:behaviors>
        <w:guid w:val="{D888D4BD-C70F-459A-B745-0DD16F813779}"/>
      </w:docPartPr>
      <w:docPartBody>
        <w:p w:rsidR="00EF706C" w:rsidRDefault="00776596" w:rsidP="00776596">
          <w:pPr>
            <w:pStyle w:val="CC7DC34DC9DD49C3A7EAB45D7A1BBCE5"/>
          </w:pPr>
          <w:r w:rsidRPr="00542979">
            <w:rPr>
              <w:sz w:val="16"/>
              <w:szCs w:val="20"/>
            </w:rPr>
            <w:t>Elija un elemento.</w:t>
          </w:r>
        </w:p>
      </w:docPartBody>
    </w:docPart>
    <w:docPart>
      <w:docPartPr>
        <w:name w:val="58A3B098AC7A4B169BA6A8B7A5A72768"/>
        <w:category>
          <w:name w:val="General"/>
          <w:gallery w:val="placeholder"/>
        </w:category>
        <w:types>
          <w:type w:val="bbPlcHdr"/>
        </w:types>
        <w:behaviors>
          <w:behavior w:val="content"/>
        </w:behaviors>
        <w:guid w:val="{1ED2DC8B-97E4-4855-A8DA-40B701E9D3CD}"/>
      </w:docPartPr>
      <w:docPartBody>
        <w:p w:rsidR="00EF706C" w:rsidRDefault="00776596" w:rsidP="00776596">
          <w:pPr>
            <w:pStyle w:val="58A3B098AC7A4B169BA6A8B7A5A72768"/>
          </w:pPr>
          <w:r w:rsidRPr="00542979">
            <w:rPr>
              <w:sz w:val="16"/>
              <w:szCs w:val="20"/>
            </w:rPr>
            <w:t>Elija un elemento.</w:t>
          </w:r>
        </w:p>
      </w:docPartBody>
    </w:docPart>
    <w:docPart>
      <w:docPartPr>
        <w:name w:val="5188FC6816DC4C57B5AD04695D47F455"/>
        <w:category>
          <w:name w:val="General"/>
          <w:gallery w:val="placeholder"/>
        </w:category>
        <w:types>
          <w:type w:val="bbPlcHdr"/>
        </w:types>
        <w:behaviors>
          <w:behavior w:val="content"/>
        </w:behaviors>
        <w:guid w:val="{0E692194-8E8E-4523-BB4F-4291A18B59C8}"/>
      </w:docPartPr>
      <w:docPartBody>
        <w:p w:rsidR="00594219" w:rsidRDefault="00EF706C" w:rsidP="00EF706C">
          <w:pPr>
            <w:pStyle w:val="5188FC6816DC4C57B5AD04695D47F455"/>
          </w:pPr>
          <w:r w:rsidRPr="000271CF">
            <w:rPr>
              <w:rStyle w:val="Textodelmarcadordeposicin"/>
              <w:sz w:val="20"/>
              <w:szCs w:val="20"/>
            </w:rPr>
            <w:t>Elija un elemento.</w:t>
          </w:r>
        </w:p>
      </w:docPartBody>
    </w:docPart>
    <w:docPart>
      <w:docPartPr>
        <w:name w:val="0AF046D5FC7F410C9C0EB892A3B36F0D"/>
        <w:category>
          <w:name w:val="General"/>
          <w:gallery w:val="placeholder"/>
        </w:category>
        <w:types>
          <w:type w:val="bbPlcHdr"/>
        </w:types>
        <w:behaviors>
          <w:behavior w:val="content"/>
        </w:behaviors>
        <w:guid w:val="{282F612C-FFA7-47D7-916A-2F5A4E6E3FD0}"/>
      </w:docPartPr>
      <w:docPartBody>
        <w:p w:rsidR="00594219" w:rsidRDefault="00EF706C" w:rsidP="00EF706C">
          <w:pPr>
            <w:pStyle w:val="0AF046D5FC7F410C9C0EB892A3B36F0D"/>
          </w:pPr>
          <w:r w:rsidRPr="000271CF">
            <w:rPr>
              <w:rStyle w:val="Textodelmarcadordeposicin"/>
              <w:sz w:val="20"/>
              <w:szCs w:val="20"/>
            </w:rPr>
            <w:t>Elija un elemento.</w:t>
          </w:r>
        </w:p>
      </w:docPartBody>
    </w:docPart>
    <w:docPart>
      <w:docPartPr>
        <w:name w:val="38750B4E2A2341719ABD225EC72AA5E1"/>
        <w:category>
          <w:name w:val="General"/>
          <w:gallery w:val="placeholder"/>
        </w:category>
        <w:types>
          <w:type w:val="bbPlcHdr"/>
        </w:types>
        <w:behaviors>
          <w:behavior w:val="content"/>
        </w:behaviors>
        <w:guid w:val="{BD149373-1B73-4893-AE6E-2653474F7BA1}"/>
      </w:docPartPr>
      <w:docPartBody>
        <w:p w:rsidR="00594219" w:rsidRDefault="00EF706C" w:rsidP="00EF706C">
          <w:pPr>
            <w:pStyle w:val="38750B4E2A2341719ABD225EC72AA5E1"/>
          </w:pPr>
          <w:r w:rsidRPr="000271CF">
            <w:rPr>
              <w:rStyle w:val="Textodelmarcadordeposicin"/>
              <w:sz w:val="20"/>
              <w:szCs w:val="20"/>
            </w:rPr>
            <w:t>Elija un elemento.</w:t>
          </w:r>
        </w:p>
      </w:docPartBody>
    </w:docPart>
    <w:docPart>
      <w:docPartPr>
        <w:name w:val="D5AE6A30B4AC4CF9BD941A8B6FAA8AF9"/>
        <w:category>
          <w:name w:val="General"/>
          <w:gallery w:val="placeholder"/>
        </w:category>
        <w:types>
          <w:type w:val="bbPlcHdr"/>
        </w:types>
        <w:behaviors>
          <w:behavior w:val="content"/>
        </w:behaviors>
        <w:guid w:val="{AAC897D8-5A6E-43F3-B394-0D2640C03233}"/>
      </w:docPartPr>
      <w:docPartBody>
        <w:p w:rsidR="00594219" w:rsidRDefault="00EF706C" w:rsidP="00EF706C">
          <w:pPr>
            <w:pStyle w:val="D5AE6A30B4AC4CF9BD941A8B6FAA8AF9"/>
          </w:pPr>
          <w:r w:rsidRPr="000271CF">
            <w:rPr>
              <w:rStyle w:val="Textodelmarcadordeposicin"/>
              <w:sz w:val="20"/>
              <w:szCs w:val="20"/>
            </w:rPr>
            <w:t>Elija un elemento.</w:t>
          </w:r>
        </w:p>
      </w:docPartBody>
    </w:docPart>
    <w:docPart>
      <w:docPartPr>
        <w:name w:val="F7840929D72D4AACB7CDB51E62E185B9"/>
        <w:category>
          <w:name w:val="General"/>
          <w:gallery w:val="placeholder"/>
        </w:category>
        <w:types>
          <w:type w:val="bbPlcHdr"/>
        </w:types>
        <w:behaviors>
          <w:behavior w:val="content"/>
        </w:behaviors>
        <w:guid w:val="{7E027290-F544-4377-82A9-5C60803042EF}"/>
      </w:docPartPr>
      <w:docPartBody>
        <w:p w:rsidR="00594219" w:rsidRDefault="00EF706C" w:rsidP="00EF706C">
          <w:pPr>
            <w:pStyle w:val="F7840929D72D4AACB7CDB51E62E185B9"/>
          </w:pPr>
          <w:r w:rsidRPr="000271CF">
            <w:rPr>
              <w:rStyle w:val="Textodelmarcadordeposicin"/>
              <w:sz w:val="20"/>
              <w:szCs w:val="20"/>
            </w:rPr>
            <w:t>Elija un elemento.</w:t>
          </w:r>
        </w:p>
      </w:docPartBody>
    </w:docPart>
    <w:docPart>
      <w:docPartPr>
        <w:name w:val="D2F8294163394BC2A3C4139BC441D34D"/>
        <w:category>
          <w:name w:val="General"/>
          <w:gallery w:val="placeholder"/>
        </w:category>
        <w:types>
          <w:type w:val="bbPlcHdr"/>
        </w:types>
        <w:behaviors>
          <w:behavior w:val="content"/>
        </w:behaviors>
        <w:guid w:val="{B973FC68-6D6D-4030-8CFC-42FA5F96AF9C}"/>
      </w:docPartPr>
      <w:docPartBody>
        <w:p w:rsidR="00594219" w:rsidRDefault="00EF706C" w:rsidP="00EF706C">
          <w:pPr>
            <w:pStyle w:val="D2F8294163394BC2A3C4139BC441D34D"/>
          </w:pPr>
          <w:r w:rsidRPr="000271CF">
            <w:rPr>
              <w:rStyle w:val="Textodelmarcadordeposicin"/>
              <w:sz w:val="20"/>
              <w:szCs w:val="20"/>
            </w:rPr>
            <w:t>Elija un elemento.</w:t>
          </w:r>
        </w:p>
      </w:docPartBody>
    </w:docPart>
    <w:docPart>
      <w:docPartPr>
        <w:name w:val="C6ED531B7D77430BB24DB3A91751689F"/>
        <w:category>
          <w:name w:val="General"/>
          <w:gallery w:val="placeholder"/>
        </w:category>
        <w:types>
          <w:type w:val="bbPlcHdr"/>
        </w:types>
        <w:behaviors>
          <w:behavior w:val="content"/>
        </w:behaviors>
        <w:guid w:val="{084DB284-BA55-4C44-B8AE-CD3323D5A077}"/>
      </w:docPartPr>
      <w:docPartBody>
        <w:p w:rsidR="00594219" w:rsidRDefault="00EF706C" w:rsidP="00EF706C">
          <w:pPr>
            <w:pStyle w:val="C6ED531B7D77430BB24DB3A91751689F"/>
          </w:pPr>
          <w:r w:rsidRPr="000271CF">
            <w:rPr>
              <w:rStyle w:val="Textodelmarcadordeposicin"/>
              <w:sz w:val="20"/>
              <w:szCs w:val="20"/>
            </w:rPr>
            <w:t>Elija un elemento.</w:t>
          </w:r>
        </w:p>
      </w:docPartBody>
    </w:docPart>
    <w:docPart>
      <w:docPartPr>
        <w:name w:val="7FF3AB17F7904DF2A5FDADA25E0655C0"/>
        <w:category>
          <w:name w:val="General"/>
          <w:gallery w:val="placeholder"/>
        </w:category>
        <w:types>
          <w:type w:val="bbPlcHdr"/>
        </w:types>
        <w:behaviors>
          <w:behavior w:val="content"/>
        </w:behaviors>
        <w:guid w:val="{43B90A30-063A-4849-8AAD-67AC5EEB8B67}"/>
      </w:docPartPr>
      <w:docPartBody>
        <w:p w:rsidR="00594219" w:rsidRDefault="00EF706C" w:rsidP="00EF706C">
          <w:pPr>
            <w:pStyle w:val="7FF3AB17F7904DF2A5FDADA25E0655C0"/>
          </w:pPr>
          <w:r w:rsidRPr="000271CF">
            <w:rPr>
              <w:rStyle w:val="Textodelmarcadordeposicin"/>
              <w:sz w:val="20"/>
              <w:szCs w:val="20"/>
            </w:rPr>
            <w:t>Elija un elemento.</w:t>
          </w:r>
        </w:p>
      </w:docPartBody>
    </w:docPart>
    <w:docPart>
      <w:docPartPr>
        <w:name w:val="763BA6AA546C4461B8B3F85F368CD3EB"/>
        <w:category>
          <w:name w:val="General"/>
          <w:gallery w:val="placeholder"/>
        </w:category>
        <w:types>
          <w:type w:val="bbPlcHdr"/>
        </w:types>
        <w:behaviors>
          <w:behavior w:val="content"/>
        </w:behaviors>
        <w:guid w:val="{F296F1D1-4037-44F9-8DF6-FA15FF96AAAA}"/>
      </w:docPartPr>
      <w:docPartBody>
        <w:p w:rsidR="00594219" w:rsidRDefault="00594219" w:rsidP="00594219">
          <w:pPr>
            <w:pStyle w:val="763BA6AA546C4461B8B3F85F368CD3EB"/>
          </w:pPr>
          <w:r w:rsidRPr="00542979">
            <w:rPr>
              <w:rStyle w:val="Textodelmarcadordeposicin"/>
              <w:sz w:val="20"/>
              <w:szCs w:val="20"/>
            </w:rPr>
            <w:t>Elija un elemento.</w:t>
          </w:r>
        </w:p>
      </w:docPartBody>
    </w:docPart>
    <w:docPart>
      <w:docPartPr>
        <w:name w:val="D95CCE6AA263467DB18DCF05ACBD8E4F"/>
        <w:category>
          <w:name w:val="General"/>
          <w:gallery w:val="placeholder"/>
        </w:category>
        <w:types>
          <w:type w:val="bbPlcHdr"/>
        </w:types>
        <w:behaviors>
          <w:behavior w:val="content"/>
        </w:behaviors>
        <w:guid w:val="{610F562D-E665-446E-A668-467240461BAF}"/>
      </w:docPartPr>
      <w:docPartBody>
        <w:p w:rsidR="00594219" w:rsidRDefault="00594219" w:rsidP="00594219">
          <w:pPr>
            <w:pStyle w:val="D95CCE6AA263467DB18DCF05ACBD8E4F"/>
          </w:pPr>
          <w:r w:rsidRPr="00542979">
            <w:rPr>
              <w:rStyle w:val="Textodelmarcadordeposicin"/>
              <w:sz w:val="20"/>
              <w:szCs w:val="20"/>
            </w:rPr>
            <w:t>Elija un elemento.</w:t>
          </w:r>
        </w:p>
      </w:docPartBody>
    </w:docPart>
    <w:docPart>
      <w:docPartPr>
        <w:name w:val="C273B882322F467784BB5D7EB656230B"/>
        <w:category>
          <w:name w:val="General"/>
          <w:gallery w:val="placeholder"/>
        </w:category>
        <w:types>
          <w:type w:val="bbPlcHdr"/>
        </w:types>
        <w:behaviors>
          <w:behavior w:val="content"/>
        </w:behaviors>
        <w:guid w:val="{2116CCBC-77BB-4CD1-A168-FEA74DDD3A69}"/>
      </w:docPartPr>
      <w:docPartBody>
        <w:p w:rsidR="00C62B51" w:rsidRDefault="00FC3230" w:rsidP="00FC3230">
          <w:pPr>
            <w:pStyle w:val="C273B882322F467784BB5D7EB656230B"/>
          </w:pPr>
          <w:r w:rsidRPr="00242CD9">
            <w:rPr>
              <w:rStyle w:val="Textodelmarcadordeposicin"/>
              <w:sz w:val="20"/>
            </w:rPr>
            <w:t>Elija un elemento.</w:t>
          </w:r>
        </w:p>
      </w:docPartBody>
    </w:docPart>
    <w:docPart>
      <w:docPartPr>
        <w:name w:val="2CEC37303937495997A656FBA2E81673"/>
        <w:category>
          <w:name w:val="General"/>
          <w:gallery w:val="placeholder"/>
        </w:category>
        <w:types>
          <w:type w:val="bbPlcHdr"/>
        </w:types>
        <w:behaviors>
          <w:behavior w:val="content"/>
        </w:behaviors>
        <w:guid w:val="{00FB4C1B-D790-4266-9823-CBDA94F2A989}"/>
      </w:docPartPr>
      <w:docPartBody>
        <w:p w:rsidR="00C62B51" w:rsidRDefault="00FC3230" w:rsidP="00FC3230">
          <w:pPr>
            <w:pStyle w:val="2CEC37303937495997A656FBA2E81673"/>
          </w:pPr>
          <w:r w:rsidRPr="00242CD9">
            <w:rPr>
              <w:rStyle w:val="Textodelmarcadordeposicin"/>
              <w:sz w:val="20"/>
            </w:rPr>
            <w:t>Elija un elemento.</w:t>
          </w:r>
        </w:p>
      </w:docPartBody>
    </w:docPart>
    <w:docPart>
      <w:docPartPr>
        <w:name w:val="4073DC5537A04B4684895E71D646005F"/>
        <w:category>
          <w:name w:val="General"/>
          <w:gallery w:val="placeholder"/>
        </w:category>
        <w:types>
          <w:type w:val="bbPlcHdr"/>
        </w:types>
        <w:behaviors>
          <w:behavior w:val="content"/>
        </w:behaviors>
        <w:guid w:val="{010551D0-412A-42A5-9314-00E4516E09A6}"/>
      </w:docPartPr>
      <w:docPartBody>
        <w:p w:rsidR="008041EC" w:rsidRDefault="00C62B51" w:rsidP="00C62B51">
          <w:pPr>
            <w:pStyle w:val="4073DC5537A04B4684895E71D646005F"/>
          </w:pPr>
          <w:r>
            <w:rPr>
              <w:rStyle w:val="Textodelmarcadordeposicin"/>
              <w:sz w:val="20"/>
              <w:szCs w:val="20"/>
            </w:rPr>
            <w:t>Elija un elemento.</w:t>
          </w:r>
        </w:p>
      </w:docPartBody>
    </w:docPart>
    <w:docPart>
      <w:docPartPr>
        <w:name w:val="B7573DBE57234255AC44A5EBBE282D5F"/>
        <w:category>
          <w:name w:val="General"/>
          <w:gallery w:val="placeholder"/>
        </w:category>
        <w:types>
          <w:type w:val="bbPlcHdr"/>
        </w:types>
        <w:behaviors>
          <w:behavior w:val="content"/>
        </w:behaviors>
        <w:guid w:val="{4038B89A-3A53-4D24-A0A6-4E94DA0F8BD4}"/>
      </w:docPartPr>
      <w:docPartBody>
        <w:p w:rsidR="008041EC" w:rsidRDefault="00C62B51" w:rsidP="00C62B51">
          <w:pPr>
            <w:pStyle w:val="B7573DBE57234255AC44A5EBBE282D5F"/>
          </w:pPr>
          <w:r>
            <w:rPr>
              <w:rStyle w:val="Textodelmarcadordeposicin"/>
              <w:sz w:val="20"/>
              <w:szCs w:val="20"/>
            </w:rPr>
            <w:t>Elija un elemento.</w:t>
          </w:r>
        </w:p>
      </w:docPartBody>
    </w:docPart>
    <w:docPart>
      <w:docPartPr>
        <w:name w:val="39B8341838694C0B8092C9ADC5C6E36F"/>
        <w:category>
          <w:name w:val="General"/>
          <w:gallery w:val="placeholder"/>
        </w:category>
        <w:types>
          <w:type w:val="bbPlcHdr"/>
        </w:types>
        <w:behaviors>
          <w:behavior w:val="content"/>
        </w:behaviors>
        <w:guid w:val="{5CFB583F-EEB2-434C-B54A-A8D8DF9BB4C9}"/>
      </w:docPartPr>
      <w:docPartBody>
        <w:p w:rsidR="008041EC" w:rsidRDefault="00C62B51" w:rsidP="00C62B51">
          <w:pPr>
            <w:pStyle w:val="39B8341838694C0B8092C9ADC5C6E36F"/>
          </w:pPr>
          <w:r>
            <w:rPr>
              <w:rStyle w:val="Textodelmarcadordeposicin"/>
              <w:sz w:val="20"/>
              <w:szCs w:val="20"/>
            </w:rPr>
            <w:t>Elija un elemento.</w:t>
          </w:r>
        </w:p>
      </w:docPartBody>
    </w:docPart>
    <w:docPart>
      <w:docPartPr>
        <w:name w:val="E35A017C4FF04EB6AB0EC8C167E1A2A2"/>
        <w:category>
          <w:name w:val="General"/>
          <w:gallery w:val="placeholder"/>
        </w:category>
        <w:types>
          <w:type w:val="bbPlcHdr"/>
        </w:types>
        <w:behaviors>
          <w:behavior w:val="content"/>
        </w:behaviors>
        <w:guid w:val="{BEAB92CC-7C6D-445E-B926-FBADA1B578EB}"/>
      </w:docPartPr>
      <w:docPartBody>
        <w:p w:rsidR="008041EC" w:rsidRDefault="00C62B51" w:rsidP="00C62B51">
          <w:pPr>
            <w:pStyle w:val="E35A017C4FF04EB6AB0EC8C167E1A2A2"/>
          </w:pPr>
          <w:r>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551E4"/>
    <w:rsid w:val="00065E78"/>
    <w:rsid w:val="0007772C"/>
    <w:rsid w:val="000C0862"/>
    <w:rsid w:val="000D737F"/>
    <w:rsid w:val="000E2B5F"/>
    <w:rsid w:val="00164C97"/>
    <w:rsid w:val="0019555E"/>
    <w:rsid w:val="001E7385"/>
    <w:rsid w:val="002023A1"/>
    <w:rsid w:val="002043B9"/>
    <w:rsid w:val="00280A6E"/>
    <w:rsid w:val="00293177"/>
    <w:rsid w:val="002A1D16"/>
    <w:rsid w:val="002B64F1"/>
    <w:rsid w:val="002C3043"/>
    <w:rsid w:val="002C70E0"/>
    <w:rsid w:val="002D3EC8"/>
    <w:rsid w:val="002F7729"/>
    <w:rsid w:val="0037209C"/>
    <w:rsid w:val="00386F84"/>
    <w:rsid w:val="00387BED"/>
    <w:rsid w:val="003C4117"/>
    <w:rsid w:val="003E5BA0"/>
    <w:rsid w:val="00402EE8"/>
    <w:rsid w:val="004973C4"/>
    <w:rsid w:val="004D7B84"/>
    <w:rsid w:val="004F1F81"/>
    <w:rsid w:val="00502052"/>
    <w:rsid w:val="0051267B"/>
    <w:rsid w:val="00594219"/>
    <w:rsid w:val="005B1FB0"/>
    <w:rsid w:val="005B43F8"/>
    <w:rsid w:val="005F179D"/>
    <w:rsid w:val="0061327C"/>
    <w:rsid w:val="006430A9"/>
    <w:rsid w:val="0065451C"/>
    <w:rsid w:val="00664216"/>
    <w:rsid w:val="006C5CB7"/>
    <w:rsid w:val="006D365C"/>
    <w:rsid w:val="006F2A89"/>
    <w:rsid w:val="00704DDD"/>
    <w:rsid w:val="007103A4"/>
    <w:rsid w:val="00747B64"/>
    <w:rsid w:val="00776596"/>
    <w:rsid w:val="0078204A"/>
    <w:rsid w:val="007B21D2"/>
    <w:rsid w:val="007C6D13"/>
    <w:rsid w:val="008041EC"/>
    <w:rsid w:val="00850643"/>
    <w:rsid w:val="00856CBC"/>
    <w:rsid w:val="008570E9"/>
    <w:rsid w:val="0088582F"/>
    <w:rsid w:val="008A0143"/>
    <w:rsid w:val="008A1296"/>
    <w:rsid w:val="008C5122"/>
    <w:rsid w:val="008E6F19"/>
    <w:rsid w:val="00924F24"/>
    <w:rsid w:val="00961943"/>
    <w:rsid w:val="009720FA"/>
    <w:rsid w:val="0099225F"/>
    <w:rsid w:val="009A1088"/>
    <w:rsid w:val="009A4950"/>
    <w:rsid w:val="009E2DFF"/>
    <w:rsid w:val="00A033BC"/>
    <w:rsid w:val="00A30D42"/>
    <w:rsid w:val="00AE0DF9"/>
    <w:rsid w:val="00AE666F"/>
    <w:rsid w:val="00B13BF1"/>
    <w:rsid w:val="00B26BC0"/>
    <w:rsid w:val="00B555C7"/>
    <w:rsid w:val="00B90A3C"/>
    <w:rsid w:val="00B978AB"/>
    <w:rsid w:val="00BB74CD"/>
    <w:rsid w:val="00BE796C"/>
    <w:rsid w:val="00C05A95"/>
    <w:rsid w:val="00C43620"/>
    <w:rsid w:val="00C446FE"/>
    <w:rsid w:val="00C60CC3"/>
    <w:rsid w:val="00C62B51"/>
    <w:rsid w:val="00C92176"/>
    <w:rsid w:val="00C9611F"/>
    <w:rsid w:val="00CB3DE4"/>
    <w:rsid w:val="00CB7BB6"/>
    <w:rsid w:val="00D24404"/>
    <w:rsid w:val="00D35CA7"/>
    <w:rsid w:val="00D55A9F"/>
    <w:rsid w:val="00D5643F"/>
    <w:rsid w:val="00D6600A"/>
    <w:rsid w:val="00DD05CA"/>
    <w:rsid w:val="00DF24E6"/>
    <w:rsid w:val="00E80742"/>
    <w:rsid w:val="00E95F33"/>
    <w:rsid w:val="00EE5AE2"/>
    <w:rsid w:val="00EF706C"/>
    <w:rsid w:val="00F124E8"/>
    <w:rsid w:val="00F4060E"/>
    <w:rsid w:val="00F76F86"/>
    <w:rsid w:val="00FC3230"/>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2B51"/>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F728FAFD66AC452C9244665F8249802A">
    <w:name w:val="F728FAFD66AC452C9244665F8249802A"/>
    <w:rsid w:val="00A30D42"/>
  </w:style>
  <w:style w:type="paragraph" w:customStyle="1" w:styleId="384C5AC5B9514821945A8BB767C1F63A">
    <w:name w:val="384C5AC5B9514821945A8BB767C1F63A"/>
    <w:rsid w:val="00A30D42"/>
  </w:style>
  <w:style w:type="paragraph" w:customStyle="1" w:styleId="CC7DC34DC9DD49C3A7EAB45D7A1BBCE5">
    <w:name w:val="CC7DC34DC9DD49C3A7EAB45D7A1BBCE5"/>
    <w:rsid w:val="00776596"/>
  </w:style>
  <w:style w:type="paragraph" w:customStyle="1" w:styleId="58A3B098AC7A4B169BA6A8B7A5A72768">
    <w:name w:val="58A3B098AC7A4B169BA6A8B7A5A72768"/>
    <w:rsid w:val="00776596"/>
  </w:style>
  <w:style w:type="paragraph" w:customStyle="1" w:styleId="18CB8BCF849D4B5C8B2BCC87577DE2CB">
    <w:name w:val="18CB8BCF849D4B5C8B2BCC87577DE2CB"/>
    <w:rsid w:val="00EF706C"/>
  </w:style>
  <w:style w:type="paragraph" w:customStyle="1" w:styleId="57F3C6F69C194BF7B124B747F8CB1056">
    <w:name w:val="57F3C6F69C194BF7B124B747F8CB1056"/>
    <w:rsid w:val="00EF706C"/>
  </w:style>
  <w:style w:type="paragraph" w:customStyle="1" w:styleId="9A331E463C6C4062ADF22E5A41FEB528">
    <w:name w:val="9A331E463C6C4062ADF22E5A41FEB528"/>
    <w:rsid w:val="00EF706C"/>
  </w:style>
  <w:style w:type="paragraph" w:customStyle="1" w:styleId="D861D86FEE384A8D8AF736A837D507F4">
    <w:name w:val="D861D86FEE384A8D8AF736A837D507F4"/>
    <w:rsid w:val="00EF706C"/>
  </w:style>
  <w:style w:type="paragraph" w:customStyle="1" w:styleId="FC7E659A58E44A16BCB32F9982FC0226">
    <w:name w:val="FC7E659A58E44A16BCB32F9982FC0226"/>
    <w:rsid w:val="00EF706C"/>
  </w:style>
  <w:style w:type="paragraph" w:customStyle="1" w:styleId="432DCEDD7A924F2C870E29A465A416AC">
    <w:name w:val="432DCEDD7A924F2C870E29A465A416AC"/>
    <w:rsid w:val="00EF706C"/>
  </w:style>
  <w:style w:type="paragraph" w:customStyle="1" w:styleId="8D984B5C42FD483489B7A70FB2765105">
    <w:name w:val="8D984B5C42FD483489B7A70FB2765105"/>
    <w:rsid w:val="00EF706C"/>
  </w:style>
  <w:style w:type="paragraph" w:customStyle="1" w:styleId="68776DA656B4499D9D6F00220C222583">
    <w:name w:val="68776DA656B4499D9D6F00220C222583"/>
    <w:rsid w:val="00EF706C"/>
  </w:style>
  <w:style w:type="paragraph" w:customStyle="1" w:styleId="5188FC6816DC4C57B5AD04695D47F455">
    <w:name w:val="5188FC6816DC4C57B5AD04695D47F455"/>
    <w:rsid w:val="00EF706C"/>
  </w:style>
  <w:style w:type="paragraph" w:customStyle="1" w:styleId="0AF046D5FC7F410C9C0EB892A3B36F0D">
    <w:name w:val="0AF046D5FC7F410C9C0EB892A3B36F0D"/>
    <w:rsid w:val="00EF706C"/>
  </w:style>
  <w:style w:type="paragraph" w:customStyle="1" w:styleId="7B5DB563EBDD4FB1A38A0961D4F9A977">
    <w:name w:val="7B5DB563EBDD4FB1A38A0961D4F9A977"/>
    <w:rsid w:val="00EF706C"/>
  </w:style>
  <w:style w:type="paragraph" w:customStyle="1" w:styleId="C6B3B056AEF94802839C12F93E73C0C5">
    <w:name w:val="C6B3B056AEF94802839C12F93E73C0C5"/>
    <w:rsid w:val="00EF706C"/>
  </w:style>
  <w:style w:type="paragraph" w:customStyle="1" w:styleId="BEBE7FB1250743F1A9FE7F3066D00C92">
    <w:name w:val="BEBE7FB1250743F1A9FE7F3066D00C92"/>
    <w:rsid w:val="00EF706C"/>
  </w:style>
  <w:style w:type="paragraph" w:customStyle="1" w:styleId="D25A530981A245D799B20BCEB84AD17B">
    <w:name w:val="D25A530981A245D799B20BCEB84AD17B"/>
    <w:rsid w:val="00EF706C"/>
  </w:style>
  <w:style w:type="paragraph" w:customStyle="1" w:styleId="949D1A2B1A7A46628A7FEA19DE4E8088">
    <w:name w:val="949D1A2B1A7A46628A7FEA19DE4E8088"/>
    <w:rsid w:val="00EF706C"/>
  </w:style>
  <w:style w:type="paragraph" w:customStyle="1" w:styleId="74D674226A2E4B56AD86B503433FD3BE">
    <w:name w:val="74D674226A2E4B56AD86B503433FD3BE"/>
    <w:rsid w:val="00EF706C"/>
  </w:style>
  <w:style w:type="paragraph" w:customStyle="1" w:styleId="3E040571981A42DAAAEC8AE72CC371AA">
    <w:name w:val="3E040571981A42DAAAEC8AE72CC371AA"/>
    <w:rsid w:val="00EF706C"/>
  </w:style>
  <w:style w:type="paragraph" w:customStyle="1" w:styleId="0465BD6277C841BC9DBCF109382DEB2A">
    <w:name w:val="0465BD6277C841BC9DBCF109382DEB2A"/>
    <w:rsid w:val="00EF706C"/>
  </w:style>
  <w:style w:type="paragraph" w:customStyle="1" w:styleId="14B75F824FBC49E1AEF5B340963627CA">
    <w:name w:val="14B75F824FBC49E1AEF5B340963627CA"/>
    <w:rsid w:val="00EF706C"/>
  </w:style>
  <w:style w:type="paragraph" w:customStyle="1" w:styleId="7FCF736F9E644DA3A8381FD848DEE7AF">
    <w:name w:val="7FCF736F9E644DA3A8381FD848DEE7AF"/>
    <w:rsid w:val="00EF706C"/>
  </w:style>
  <w:style w:type="paragraph" w:customStyle="1" w:styleId="38750B4E2A2341719ABD225EC72AA5E1">
    <w:name w:val="38750B4E2A2341719ABD225EC72AA5E1"/>
    <w:rsid w:val="00EF706C"/>
  </w:style>
  <w:style w:type="paragraph" w:customStyle="1" w:styleId="D5AE6A30B4AC4CF9BD941A8B6FAA8AF9">
    <w:name w:val="D5AE6A30B4AC4CF9BD941A8B6FAA8AF9"/>
    <w:rsid w:val="00EF706C"/>
  </w:style>
  <w:style w:type="paragraph" w:customStyle="1" w:styleId="F7840929D72D4AACB7CDB51E62E185B9">
    <w:name w:val="F7840929D72D4AACB7CDB51E62E185B9"/>
    <w:rsid w:val="00EF706C"/>
  </w:style>
  <w:style w:type="paragraph" w:customStyle="1" w:styleId="D2F8294163394BC2A3C4139BC441D34D">
    <w:name w:val="D2F8294163394BC2A3C4139BC441D34D"/>
    <w:rsid w:val="00EF706C"/>
  </w:style>
  <w:style w:type="paragraph" w:customStyle="1" w:styleId="C6ED531B7D77430BB24DB3A91751689F">
    <w:name w:val="C6ED531B7D77430BB24DB3A91751689F"/>
    <w:rsid w:val="00EF706C"/>
  </w:style>
  <w:style w:type="paragraph" w:customStyle="1" w:styleId="7FF3AB17F7904DF2A5FDADA25E0655C0">
    <w:name w:val="7FF3AB17F7904DF2A5FDADA25E0655C0"/>
    <w:rsid w:val="00EF706C"/>
  </w:style>
  <w:style w:type="paragraph" w:customStyle="1" w:styleId="763BA6AA546C4461B8B3F85F368CD3EB">
    <w:name w:val="763BA6AA546C4461B8B3F85F368CD3EB"/>
    <w:rsid w:val="00594219"/>
  </w:style>
  <w:style w:type="paragraph" w:customStyle="1" w:styleId="BA40F16ADB24485081D6D1D13A0FA58A">
    <w:name w:val="BA40F16ADB24485081D6D1D13A0FA58A"/>
    <w:rsid w:val="00594219"/>
  </w:style>
  <w:style w:type="paragraph" w:customStyle="1" w:styleId="43F576572D074B728F8BD1DE6416B07C">
    <w:name w:val="43F576572D074B728F8BD1DE6416B07C"/>
    <w:rsid w:val="00594219"/>
  </w:style>
  <w:style w:type="paragraph" w:customStyle="1" w:styleId="D95CCE6AA263467DB18DCF05ACBD8E4F">
    <w:name w:val="D95CCE6AA263467DB18DCF05ACBD8E4F"/>
    <w:rsid w:val="00594219"/>
  </w:style>
  <w:style w:type="paragraph" w:customStyle="1" w:styleId="C273B882322F467784BB5D7EB656230B">
    <w:name w:val="C273B882322F467784BB5D7EB656230B"/>
    <w:rsid w:val="00FC3230"/>
  </w:style>
  <w:style w:type="paragraph" w:customStyle="1" w:styleId="2CEC37303937495997A656FBA2E81673">
    <w:name w:val="2CEC37303937495997A656FBA2E81673"/>
    <w:rsid w:val="00FC3230"/>
  </w:style>
  <w:style w:type="paragraph" w:customStyle="1" w:styleId="4073DC5537A04B4684895E71D646005F">
    <w:name w:val="4073DC5537A04B4684895E71D646005F"/>
    <w:rsid w:val="00C62B51"/>
  </w:style>
  <w:style w:type="paragraph" w:customStyle="1" w:styleId="B7573DBE57234255AC44A5EBBE282D5F">
    <w:name w:val="B7573DBE57234255AC44A5EBBE282D5F"/>
    <w:rsid w:val="00C62B51"/>
  </w:style>
  <w:style w:type="paragraph" w:customStyle="1" w:styleId="39B8341838694C0B8092C9ADC5C6E36F">
    <w:name w:val="39B8341838694C0B8092C9ADC5C6E36F"/>
    <w:rsid w:val="00C62B51"/>
  </w:style>
  <w:style w:type="paragraph" w:customStyle="1" w:styleId="E35A017C4FF04EB6AB0EC8C167E1A2A2">
    <w:name w:val="E35A017C4FF04EB6AB0EC8C167E1A2A2"/>
    <w:rsid w:val="00C62B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A2E4A7-3BA1-4DC3-A511-7F3373FB8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6956</Words>
  <Characters>38264</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Leticia Diaz Villalobos</cp:lastModifiedBy>
  <cp:revision>2</cp:revision>
  <cp:lastPrinted>2016-02-25T22:11:00Z</cp:lastPrinted>
  <dcterms:created xsi:type="dcterms:W3CDTF">2018-11-09T20:39:00Z</dcterms:created>
  <dcterms:modified xsi:type="dcterms:W3CDTF">2018-11-09T20:39:00Z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