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79" w:rsidRPr="0068639C" w:rsidRDefault="00AD3479" w:rsidP="00D776C5">
      <w:pPr>
        <w:pStyle w:val="Texto"/>
        <w:spacing w:line="230" w:lineRule="exact"/>
        <w:jc w:val="center"/>
        <w:rPr>
          <w:rFonts w:ascii="ITC Avant Garde" w:hAnsi="ITC Avant Garde"/>
          <w:b/>
          <w:sz w:val="20"/>
        </w:rPr>
      </w:pPr>
      <w:bookmarkStart w:id="0" w:name="_GoBack"/>
      <w:bookmarkEnd w:id="0"/>
    </w:p>
    <w:p w:rsidR="00D776C5" w:rsidRDefault="00D776C5" w:rsidP="00D776C5">
      <w:pPr>
        <w:pStyle w:val="Texto"/>
        <w:spacing w:line="230" w:lineRule="exact"/>
        <w:jc w:val="center"/>
        <w:rPr>
          <w:rFonts w:ascii="ITC Avant Garde" w:hAnsi="ITC Avant Garde"/>
          <w:b/>
          <w:sz w:val="24"/>
        </w:rPr>
      </w:pPr>
      <w:r w:rsidRPr="0068639C">
        <w:rPr>
          <w:rFonts w:ascii="ITC Avant Garde" w:hAnsi="ITC Avant Garde"/>
          <w:b/>
          <w:sz w:val="24"/>
        </w:rPr>
        <w:t>ANEXO ÚNICO</w:t>
      </w:r>
    </w:p>
    <w:p w:rsidR="008D06F5" w:rsidRPr="0068639C" w:rsidRDefault="008D06F5" w:rsidP="00D776C5">
      <w:pPr>
        <w:pStyle w:val="Texto"/>
        <w:spacing w:line="230" w:lineRule="exact"/>
        <w:jc w:val="center"/>
        <w:rPr>
          <w:rFonts w:ascii="ITC Avant Garde" w:hAnsi="ITC Avant Garde"/>
          <w:b/>
          <w:sz w:val="24"/>
        </w:rPr>
      </w:pPr>
    </w:p>
    <w:p w:rsidR="0005050B" w:rsidRPr="00327155" w:rsidRDefault="008D06F5" w:rsidP="00BF6C32">
      <w:pPr>
        <w:pStyle w:val="Texto"/>
        <w:spacing w:line="230" w:lineRule="exact"/>
        <w:ind w:firstLine="0"/>
        <w:rPr>
          <w:rFonts w:ascii="ITC Avant Garde" w:hAnsi="ITC Avant Garde"/>
          <w:sz w:val="20"/>
        </w:rPr>
      </w:pPr>
      <w:r w:rsidRPr="00127E42">
        <w:rPr>
          <w:rFonts w:ascii="ITC Avant Garde" w:hAnsi="ITC Avant Garde" w:cstheme="minorBidi"/>
          <w:sz w:val="20"/>
          <w:lang w:eastAsia="en-US"/>
        </w:rPr>
        <w:t xml:space="preserve">MODIFICACIÓN A LA </w:t>
      </w:r>
      <w:r w:rsidR="00BF6C32" w:rsidRPr="0068639C">
        <w:rPr>
          <w:rFonts w:ascii="ITC Avant Garde" w:hAnsi="ITC Avant Garde"/>
          <w:sz w:val="20"/>
        </w:rPr>
        <w:t xml:space="preserve">DISPOSICIÓN TÉCNICA IFT-011-2017: </w:t>
      </w:r>
      <w:bookmarkStart w:id="1" w:name="OLE_LINK1"/>
      <w:r w:rsidR="00BF6C32" w:rsidRPr="0068639C">
        <w:rPr>
          <w:rFonts w:ascii="ITC Avant Garde" w:hAnsi="ITC Avant Garde"/>
          <w:sz w:val="20"/>
        </w:rPr>
        <w:t xml:space="preserve">ESPECIFICACIONES TÉCNICAS DE LOS EQUIPOS TERMINALES MÓVILES QUE PUEDAN HACER USO DEL ESPECTRO RADIOELÉCTRICO O SER CONECTADOS A REDES DE TELECOMUNICACIONES. PARTE 2. EQUIPOS TERMINALES MÓVILES QUE </w:t>
      </w:r>
      <w:r w:rsidR="00BF6C32" w:rsidRPr="00D85D11">
        <w:rPr>
          <w:rFonts w:ascii="ITC Avant Garde" w:hAnsi="ITC Avant Garde"/>
          <w:sz w:val="20"/>
        </w:rPr>
        <w:t>OPERAN EN LAS BANDAS DE 700 MHZ, 800 MHZ, 850 MHZ, 1900 MHZ, 1700 MHZ/2100 MHZ Y/O 2500 MHZ.</w:t>
      </w:r>
    </w:p>
    <w:bookmarkEnd w:id="1"/>
    <w:p w:rsidR="006A4C2B" w:rsidRPr="00204663" w:rsidRDefault="006A4C2B" w:rsidP="00BF6C32">
      <w:pPr>
        <w:pStyle w:val="Texto"/>
        <w:spacing w:line="230" w:lineRule="exact"/>
        <w:ind w:firstLine="0"/>
        <w:rPr>
          <w:rFonts w:ascii="ITC Avant Garde" w:hAnsi="ITC Avant Garde"/>
          <w:sz w:val="20"/>
        </w:rPr>
      </w:pPr>
    </w:p>
    <w:p w:rsidR="00033804" w:rsidRDefault="002D2DA5" w:rsidP="006A4C2B">
      <w:pPr>
        <w:pStyle w:val="Texto"/>
        <w:spacing w:line="230" w:lineRule="exact"/>
        <w:ind w:firstLine="0"/>
        <w:rPr>
          <w:rFonts w:ascii="ITC Avant Garde" w:hAnsi="ITC Avant Garde"/>
          <w:sz w:val="20"/>
        </w:rPr>
      </w:pPr>
      <w:r w:rsidRPr="002D2DA5">
        <w:rPr>
          <w:rFonts w:ascii="ITC Avant Garde" w:hAnsi="ITC Avant Garde"/>
          <w:sz w:val="20"/>
        </w:rPr>
        <w:t xml:space="preserve">Se </w:t>
      </w:r>
      <w:r w:rsidRPr="002D2DA5">
        <w:rPr>
          <w:rFonts w:ascii="ITC Avant Garde" w:hAnsi="ITC Avant Garde"/>
          <w:b/>
          <w:sz w:val="20"/>
        </w:rPr>
        <w:t>MODIFICAN</w:t>
      </w:r>
      <w:r w:rsidRPr="002D2DA5">
        <w:rPr>
          <w:rFonts w:ascii="ITC Avant Garde" w:hAnsi="ITC Avant Garde"/>
          <w:sz w:val="20"/>
        </w:rPr>
        <w:t xml:space="preserve"> </w:t>
      </w:r>
      <w:r w:rsidR="00DF18D8">
        <w:rPr>
          <w:rFonts w:ascii="ITC Avant Garde" w:hAnsi="ITC Avant Garde"/>
          <w:sz w:val="20"/>
        </w:rPr>
        <w:t xml:space="preserve">el Índice en </w:t>
      </w:r>
      <w:r w:rsidR="007C7268">
        <w:rPr>
          <w:rFonts w:ascii="ITC Avant Garde" w:hAnsi="ITC Avant Garde"/>
          <w:sz w:val="20"/>
        </w:rPr>
        <w:t xml:space="preserve">los </w:t>
      </w:r>
      <w:r w:rsidR="00DF18D8">
        <w:rPr>
          <w:rFonts w:ascii="ITC Avant Garde" w:hAnsi="ITC Avant Garde"/>
          <w:sz w:val="20"/>
        </w:rPr>
        <w:t>numeral</w:t>
      </w:r>
      <w:r w:rsidR="007C7268">
        <w:rPr>
          <w:rFonts w:ascii="ITC Avant Garde" w:hAnsi="ITC Avant Garde"/>
          <w:sz w:val="20"/>
        </w:rPr>
        <w:t>es</w:t>
      </w:r>
      <w:r w:rsidR="00DF18D8">
        <w:rPr>
          <w:rFonts w:ascii="ITC Avant Garde" w:hAnsi="ITC Avant Garde"/>
          <w:sz w:val="20"/>
        </w:rPr>
        <w:t xml:space="preserve"> 5.5.1,</w:t>
      </w:r>
      <w:r w:rsidR="007C7268">
        <w:rPr>
          <w:rFonts w:ascii="ITC Avant Garde" w:hAnsi="ITC Avant Garde"/>
          <w:sz w:val="20"/>
        </w:rPr>
        <w:t xml:space="preserve"> 5.6.1</w:t>
      </w:r>
      <w:r w:rsidR="00921708">
        <w:rPr>
          <w:rFonts w:ascii="ITC Avant Garde" w:hAnsi="ITC Avant Garde"/>
          <w:sz w:val="20"/>
        </w:rPr>
        <w:t xml:space="preserve"> </w:t>
      </w:r>
      <w:r w:rsidR="007C7268">
        <w:rPr>
          <w:rFonts w:ascii="ITC Avant Garde" w:hAnsi="ITC Avant Garde"/>
          <w:sz w:val="20"/>
        </w:rPr>
        <w:t>y 5.6.2</w:t>
      </w:r>
      <w:r w:rsidR="00921708">
        <w:rPr>
          <w:rFonts w:ascii="ITC Avant Garde" w:hAnsi="ITC Avant Garde"/>
          <w:sz w:val="20"/>
        </w:rPr>
        <w:t xml:space="preserve"> título</w:t>
      </w:r>
      <w:r w:rsidR="007C7268">
        <w:rPr>
          <w:rFonts w:ascii="ITC Avant Garde" w:hAnsi="ITC Avant Garde"/>
          <w:sz w:val="20"/>
        </w:rPr>
        <w:t>;</w:t>
      </w:r>
      <w:r w:rsidR="00DF18D8">
        <w:rPr>
          <w:rFonts w:ascii="ITC Avant Garde" w:hAnsi="ITC Avant Garde"/>
          <w:sz w:val="20"/>
        </w:rPr>
        <w:t xml:space="preserve"> </w:t>
      </w:r>
      <w:r w:rsidR="007C7268">
        <w:rPr>
          <w:rFonts w:ascii="ITC Avant Garde" w:hAnsi="ITC Avant Garde"/>
          <w:sz w:val="20"/>
        </w:rPr>
        <w:t xml:space="preserve">así como </w:t>
      </w:r>
      <w:r w:rsidRPr="002D2DA5">
        <w:rPr>
          <w:rFonts w:ascii="ITC Avant Garde" w:hAnsi="ITC Avant Garde"/>
          <w:sz w:val="20"/>
        </w:rPr>
        <w:t>los numerales</w:t>
      </w:r>
      <w:r w:rsidR="00B70D5E">
        <w:rPr>
          <w:rFonts w:ascii="ITC Avant Garde" w:hAnsi="ITC Avant Garde"/>
          <w:sz w:val="20"/>
        </w:rPr>
        <w:t xml:space="preserve">; </w:t>
      </w:r>
      <w:r w:rsidR="00E06A3A">
        <w:rPr>
          <w:rFonts w:ascii="ITC Avant Garde" w:hAnsi="ITC Avant Garde"/>
          <w:sz w:val="20"/>
        </w:rPr>
        <w:t>5.1, Tabla 8, Analizador de espectro</w:t>
      </w:r>
      <w:r w:rsidR="00F14194">
        <w:rPr>
          <w:rFonts w:ascii="ITC Avant Garde" w:hAnsi="ITC Avant Garde"/>
          <w:sz w:val="20"/>
        </w:rPr>
        <w:t xml:space="preserve"> y Medidor de p</w:t>
      </w:r>
      <w:r w:rsidR="00E06A3A">
        <w:rPr>
          <w:rFonts w:ascii="ITC Avant Garde" w:hAnsi="ITC Avant Garde"/>
          <w:sz w:val="20"/>
        </w:rPr>
        <w:t>otencia</w:t>
      </w:r>
      <w:r w:rsidR="00F14194">
        <w:rPr>
          <w:rFonts w:ascii="ITC Avant Garde" w:hAnsi="ITC Avant Garde"/>
          <w:sz w:val="20"/>
        </w:rPr>
        <w:t xml:space="preserve"> en </w:t>
      </w:r>
      <w:r w:rsidR="00F14194" w:rsidRPr="00123B52">
        <w:rPr>
          <w:rFonts w:ascii="ITC Avant Garde" w:hAnsi="ITC Avant Garde"/>
          <w:sz w:val="20"/>
          <w:szCs w:val="16"/>
        </w:rPr>
        <w:t>Detector</w:t>
      </w:r>
      <w:r w:rsidR="00E06A3A">
        <w:rPr>
          <w:rFonts w:ascii="ITC Avant Garde" w:hAnsi="ITC Avant Garde"/>
          <w:sz w:val="20"/>
        </w:rPr>
        <w:t xml:space="preserve">; </w:t>
      </w:r>
      <w:r w:rsidRPr="002D2DA5">
        <w:rPr>
          <w:rFonts w:ascii="ITC Avant Garde" w:hAnsi="ITC Avant Garde"/>
          <w:sz w:val="20"/>
        </w:rPr>
        <w:t>5.5. párrafo segundo; 5.5.1. título, inciso c.)</w:t>
      </w:r>
      <w:r w:rsidR="003C7DD3">
        <w:rPr>
          <w:rFonts w:ascii="ITC Avant Garde" w:hAnsi="ITC Avant Garde"/>
          <w:sz w:val="20"/>
        </w:rPr>
        <w:t>,</w:t>
      </w:r>
      <w:r w:rsidRPr="002D2DA5">
        <w:rPr>
          <w:rFonts w:ascii="ITC Avant Garde" w:hAnsi="ITC Avant Garde"/>
          <w:sz w:val="20"/>
        </w:rPr>
        <w:t xml:space="preserve"> fracciones I, IV, V, VI y VII, inciso g.) </w:t>
      </w:r>
      <w:r w:rsidR="00476A5C">
        <w:rPr>
          <w:rFonts w:ascii="ITC Avant Garde" w:hAnsi="ITC Avant Garde"/>
          <w:sz w:val="20"/>
        </w:rPr>
        <w:t>e</w:t>
      </w:r>
      <w:r w:rsidRPr="002D2DA5">
        <w:rPr>
          <w:rFonts w:ascii="ITC Avant Garde" w:hAnsi="ITC Avant Garde"/>
          <w:sz w:val="20"/>
        </w:rPr>
        <w:t xml:space="preserve"> inciso i); 5.5.2, inciso b.)</w:t>
      </w:r>
      <w:r w:rsidR="003C7DD3">
        <w:rPr>
          <w:rFonts w:ascii="ITC Avant Garde" w:hAnsi="ITC Avant Garde"/>
          <w:sz w:val="20"/>
        </w:rPr>
        <w:t>,</w:t>
      </w:r>
      <w:r w:rsidRPr="002D2DA5">
        <w:rPr>
          <w:rFonts w:ascii="ITC Avant Garde" w:hAnsi="ITC Avant Garde"/>
          <w:sz w:val="20"/>
        </w:rPr>
        <w:t xml:space="preserve"> fracción I, inciso e.); Método 2, párrafo primero, inciso a.) inciso c.) fracción V, inciso d.); 5.6. párrafo primero; 5.6.1, título, inciso b.), numeral 1 título, fracciones I, III, IV y V, numeral 2 título, fracciones I, III, IV y V e incisos f.) y g.)</w:t>
      </w:r>
      <w:r w:rsidR="00E06A3A">
        <w:rPr>
          <w:rFonts w:ascii="ITC Avant Garde" w:hAnsi="ITC Avant Garde"/>
          <w:sz w:val="20"/>
        </w:rPr>
        <w:t xml:space="preserve"> último párrafo</w:t>
      </w:r>
      <w:r w:rsidRPr="002D2DA5">
        <w:rPr>
          <w:rFonts w:ascii="ITC Avant Garde" w:hAnsi="ITC Avant Garde"/>
          <w:sz w:val="20"/>
        </w:rPr>
        <w:t xml:space="preserve">; 5.6.2, inciso b.), fracciones </w:t>
      </w:r>
      <w:r w:rsidR="00E06A3A">
        <w:rPr>
          <w:rFonts w:ascii="ITC Avant Garde" w:hAnsi="ITC Avant Garde"/>
          <w:sz w:val="20"/>
        </w:rPr>
        <w:t xml:space="preserve">II, </w:t>
      </w:r>
      <w:r w:rsidRPr="002D2DA5">
        <w:rPr>
          <w:rFonts w:ascii="ITC Avant Garde" w:hAnsi="ITC Avant Garde"/>
          <w:sz w:val="20"/>
        </w:rPr>
        <w:t>III, IV, V y VI; y 5.6.3, inciso b.), fracciones III, IV, V</w:t>
      </w:r>
      <w:r w:rsidR="00E06A3A">
        <w:rPr>
          <w:rFonts w:ascii="ITC Avant Garde" w:hAnsi="ITC Avant Garde"/>
          <w:sz w:val="20"/>
        </w:rPr>
        <w:t>, VI</w:t>
      </w:r>
      <w:r w:rsidRPr="002D2DA5">
        <w:rPr>
          <w:rFonts w:ascii="ITC Avant Garde" w:hAnsi="ITC Avant Garde"/>
          <w:sz w:val="20"/>
        </w:rPr>
        <w:t xml:space="preserve"> y VI</w:t>
      </w:r>
      <w:r w:rsidR="00E06A3A">
        <w:rPr>
          <w:rFonts w:ascii="ITC Avant Garde" w:hAnsi="ITC Avant Garde"/>
          <w:sz w:val="20"/>
        </w:rPr>
        <w:t>I</w:t>
      </w:r>
      <w:r w:rsidRPr="002D2DA5">
        <w:rPr>
          <w:rFonts w:ascii="ITC Avant Garde" w:hAnsi="ITC Avant Garde"/>
          <w:sz w:val="20"/>
        </w:rPr>
        <w:t xml:space="preserve"> e incisos </w:t>
      </w:r>
      <w:r w:rsidR="00E06A3A">
        <w:rPr>
          <w:rFonts w:ascii="ITC Avant Garde" w:hAnsi="ITC Avant Garde"/>
          <w:sz w:val="20"/>
        </w:rPr>
        <w:t xml:space="preserve">e.) </w:t>
      </w:r>
      <w:r w:rsidRPr="002D2DA5">
        <w:rPr>
          <w:rFonts w:ascii="ITC Avant Garde" w:hAnsi="ITC Avant Garde"/>
          <w:sz w:val="20"/>
        </w:rPr>
        <w:t>f.), g.) e i.)</w:t>
      </w:r>
      <w:r w:rsidR="004C0004">
        <w:rPr>
          <w:rFonts w:ascii="ITC Avant Garde" w:hAnsi="ITC Avant Garde"/>
          <w:sz w:val="20"/>
        </w:rPr>
        <w:t xml:space="preserve">; </w:t>
      </w:r>
      <w:r w:rsidR="00476A5C">
        <w:rPr>
          <w:rFonts w:ascii="ITC Avant Garde" w:hAnsi="ITC Avant Garde"/>
          <w:sz w:val="20"/>
        </w:rPr>
        <w:t xml:space="preserve">y </w:t>
      </w:r>
      <w:r w:rsidR="004C0004">
        <w:rPr>
          <w:rFonts w:ascii="ITC Avant Garde" w:hAnsi="ITC Avant Garde"/>
          <w:sz w:val="20"/>
        </w:rPr>
        <w:t xml:space="preserve">se </w:t>
      </w:r>
      <w:r w:rsidR="004C0004" w:rsidRPr="003C7DD3">
        <w:rPr>
          <w:rFonts w:ascii="ITC Avant Garde" w:hAnsi="ITC Avant Garde"/>
          <w:b/>
          <w:sz w:val="20"/>
        </w:rPr>
        <w:t>ADICIONA</w:t>
      </w:r>
      <w:r w:rsidR="004C0004" w:rsidRPr="00127E42">
        <w:rPr>
          <w:rFonts w:ascii="ITC Avant Garde" w:hAnsi="ITC Avant Garde"/>
          <w:sz w:val="20"/>
        </w:rPr>
        <w:t xml:space="preserve"> </w:t>
      </w:r>
      <w:r w:rsidR="004C0004">
        <w:rPr>
          <w:rFonts w:ascii="ITC Avant Garde" w:hAnsi="ITC Avant Garde"/>
          <w:sz w:val="20"/>
        </w:rPr>
        <w:t xml:space="preserve">en el </w:t>
      </w:r>
      <w:r w:rsidR="00E06A3A">
        <w:rPr>
          <w:rFonts w:ascii="ITC Avant Garde" w:hAnsi="ITC Avant Garde"/>
          <w:sz w:val="20"/>
        </w:rPr>
        <w:t xml:space="preserve">Índice y en </w:t>
      </w:r>
      <w:r w:rsidR="004C0004">
        <w:rPr>
          <w:rFonts w:ascii="ITC Avant Garde" w:hAnsi="ITC Avant Garde"/>
          <w:sz w:val="20"/>
        </w:rPr>
        <w:t xml:space="preserve">numeral 5.5 </w:t>
      </w:r>
      <w:r w:rsidR="004C0004" w:rsidRPr="00127E42">
        <w:rPr>
          <w:rFonts w:ascii="ITC Avant Garde" w:hAnsi="ITC Avant Garde"/>
          <w:sz w:val="20"/>
        </w:rPr>
        <w:t>el numeral 5.5.3</w:t>
      </w:r>
      <w:r w:rsidR="004C0004">
        <w:rPr>
          <w:rFonts w:ascii="ITC Avant Garde" w:hAnsi="ITC Avant Garde"/>
          <w:sz w:val="20"/>
        </w:rPr>
        <w:t xml:space="preserve"> y</w:t>
      </w:r>
      <w:r w:rsidR="004C0004" w:rsidRPr="00127E42">
        <w:rPr>
          <w:rFonts w:ascii="ITC Avant Garde" w:hAnsi="ITC Avant Garde"/>
          <w:sz w:val="20"/>
        </w:rPr>
        <w:t xml:space="preserve"> </w:t>
      </w:r>
      <w:r w:rsidR="004C0004">
        <w:rPr>
          <w:rFonts w:ascii="ITC Avant Garde" w:hAnsi="ITC Avant Garde"/>
          <w:sz w:val="20"/>
        </w:rPr>
        <w:t xml:space="preserve">su título, </w:t>
      </w:r>
      <w:r w:rsidRPr="002D2DA5">
        <w:rPr>
          <w:rFonts w:ascii="ITC Avant Garde" w:hAnsi="ITC Avant Garde"/>
          <w:sz w:val="20"/>
        </w:rPr>
        <w:t>para quedar como sigue:</w:t>
      </w:r>
    </w:p>
    <w:p w:rsidR="002D2DA5" w:rsidRDefault="002D2DA5" w:rsidP="006A4C2B">
      <w:pPr>
        <w:pStyle w:val="Texto"/>
        <w:spacing w:line="230" w:lineRule="exact"/>
        <w:ind w:firstLine="0"/>
        <w:rPr>
          <w:rFonts w:ascii="ITC Avant Garde" w:hAnsi="ITC Avant Garde"/>
          <w:sz w:val="20"/>
        </w:rPr>
      </w:pPr>
    </w:p>
    <w:p w:rsidR="009671DE" w:rsidRPr="00953FE7" w:rsidRDefault="009671DE" w:rsidP="009671DE">
      <w:pPr>
        <w:pStyle w:val="ROMANOS"/>
        <w:spacing w:line="262" w:lineRule="exact"/>
        <w:ind w:left="0" w:firstLine="0"/>
        <w:rPr>
          <w:rFonts w:ascii="ITC Avant Garde" w:hAnsi="ITC Avant Garde"/>
          <w:b/>
          <w:sz w:val="20"/>
          <w:szCs w:val="20"/>
        </w:rPr>
      </w:pPr>
      <w:r w:rsidRPr="00953FE7">
        <w:rPr>
          <w:rFonts w:ascii="ITC Avant Garde" w:hAnsi="ITC Avant Garde"/>
          <w:b/>
          <w:sz w:val="20"/>
          <w:szCs w:val="20"/>
        </w:rPr>
        <w:t>ÍNDICE</w:t>
      </w:r>
    </w:p>
    <w:p w:rsidR="009671DE" w:rsidRPr="00951201" w:rsidRDefault="009671DE" w:rsidP="00921708">
      <w:pPr>
        <w:pStyle w:val="Texto"/>
        <w:spacing w:line="293" w:lineRule="exact"/>
        <w:ind w:left="567" w:firstLine="0"/>
        <w:rPr>
          <w:rFonts w:ascii="ITC Avant Garde" w:hAnsi="ITC Avant Garde"/>
          <w:sz w:val="20"/>
          <w:lang w:val="es-ES_tradnl"/>
        </w:rPr>
      </w:pPr>
      <w:r w:rsidRPr="00951201">
        <w:rPr>
          <w:rFonts w:ascii="ITC Avant Garde" w:hAnsi="ITC Avant Garde"/>
          <w:b/>
          <w:sz w:val="20"/>
          <w:lang w:val="es-ES_tradnl"/>
        </w:rPr>
        <w:t xml:space="preserve">5.5.1. </w:t>
      </w:r>
      <w:r w:rsidRPr="00951201">
        <w:rPr>
          <w:rFonts w:ascii="ITC Avant Garde" w:hAnsi="ITC Avant Garde"/>
          <w:sz w:val="20"/>
          <w:lang w:val="es-ES_tradnl"/>
        </w:rPr>
        <w:t>Potencia de salida.</w:t>
      </w:r>
    </w:p>
    <w:p w:rsidR="00D50422" w:rsidRPr="009671DE" w:rsidRDefault="00D50422" w:rsidP="00921708">
      <w:pPr>
        <w:pStyle w:val="Texto"/>
        <w:spacing w:line="293" w:lineRule="exact"/>
        <w:ind w:left="567" w:firstLine="0"/>
        <w:rPr>
          <w:rFonts w:ascii="ITC Avant Garde" w:hAnsi="ITC Avant Garde"/>
          <w:sz w:val="20"/>
          <w:lang w:val="es-ES_tradnl"/>
        </w:rPr>
      </w:pPr>
      <w:r w:rsidRPr="009671DE">
        <w:rPr>
          <w:rFonts w:ascii="ITC Avant Garde" w:hAnsi="ITC Avant Garde"/>
          <w:sz w:val="20"/>
          <w:lang w:val="es-ES_tradnl"/>
        </w:rPr>
        <w:t>…</w:t>
      </w:r>
    </w:p>
    <w:p w:rsidR="00D50422" w:rsidRPr="009671DE" w:rsidRDefault="00D50422" w:rsidP="00921708">
      <w:pPr>
        <w:pStyle w:val="Texto"/>
        <w:spacing w:line="293" w:lineRule="exact"/>
        <w:ind w:left="567" w:firstLine="0"/>
        <w:rPr>
          <w:rFonts w:ascii="ITC Avant Garde" w:hAnsi="ITC Avant Garde"/>
          <w:sz w:val="20"/>
          <w:lang w:val="es-ES_tradnl"/>
        </w:rPr>
      </w:pPr>
      <w:r w:rsidRPr="009671DE">
        <w:rPr>
          <w:rFonts w:ascii="ITC Avant Garde" w:hAnsi="ITC Avant Garde"/>
          <w:b/>
          <w:sz w:val="20"/>
          <w:lang w:val="es-ES_tradnl"/>
        </w:rPr>
        <w:t>5.5.3.</w:t>
      </w:r>
      <w:r w:rsidRPr="009671DE">
        <w:rPr>
          <w:rFonts w:ascii="ITC Avant Garde" w:hAnsi="ITC Avant Garde"/>
          <w:sz w:val="20"/>
          <w:lang w:val="es-ES_tradnl"/>
        </w:rPr>
        <w:t xml:space="preserve"> Potencia de salida (empleando simulador digital).</w:t>
      </w:r>
    </w:p>
    <w:p w:rsidR="00953FE7" w:rsidRPr="009671DE" w:rsidRDefault="00953FE7" w:rsidP="00921708">
      <w:pPr>
        <w:pStyle w:val="Texto"/>
        <w:spacing w:line="293" w:lineRule="exact"/>
        <w:ind w:left="284" w:firstLine="0"/>
        <w:rPr>
          <w:rFonts w:ascii="ITC Avant Garde" w:hAnsi="ITC Avant Garde"/>
          <w:b/>
          <w:sz w:val="20"/>
          <w:lang w:val="es-ES_tradnl"/>
        </w:rPr>
      </w:pPr>
      <w:r w:rsidRPr="009671DE">
        <w:rPr>
          <w:rFonts w:ascii="ITC Avant Garde" w:hAnsi="ITC Avant Garde"/>
          <w:b/>
          <w:sz w:val="20"/>
          <w:lang w:val="es-ES_tradnl"/>
        </w:rPr>
        <w:t>5.6…</w:t>
      </w:r>
    </w:p>
    <w:p w:rsidR="00953FE7" w:rsidRPr="00921708" w:rsidRDefault="00953FE7" w:rsidP="00921708">
      <w:pPr>
        <w:pStyle w:val="Texto"/>
        <w:tabs>
          <w:tab w:val="left" w:pos="2977"/>
        </w:tabs>
        <w:spacing w:line="230" w:lineRule="exact"/>
        <w:ind w:left="567" w:firstLine="0"/>
        <w:rPr>
          <w:rFonts w:ascii="ITC Avant Garde" w:hAnsi="ITC Avant Garde"/>
          <w:b/>
          <w:sz w:val="20"/>
        </w:rPr>
      </w:pPr>
      <w:r w:rsidRPr="00921708">
        <w:rPr>
          <w:rFonts w:ascii="ITC Avant Garde" w:hAnsi="ITC Avant Garde"/>
          <w:b/>
          <w:sz w:val="20"/>
        </w:rPr>
        <w:t xml:space="preserve">5.6.1 </w:t>
      </w:r>
      <w:r w:rsidRPr="00921708">
        <w:rPr>
          <w:rFonts w:ascii="ITC Avant Garde" w:hAnsi="ITC Avant Garde"/>
          <w:sz w:val="20"/>
        </w:rPr>
        <w:t xml:space="preserve">Potencia de las emisiones fuera de banda y no esenciales para las bandas de frecuencia de operación de 800 MHz, 850 MHz, 1900 MHz y 1700 MHz/2100 MHz. </w:t>
      </w:r>
    </w:p>
    <w:p w:rsidR="00953FE7" w:rsidRPr="00E26143" w:rsidRDefault="00953FE7" w:rsidP="00921708">
      <w:pPr>
        <w:pStyle w:val="Texto"/>
        <w:spacing w:line="293" w:lineRule="exact"/>
        <w:ind w:left="567" w:firstLine="0"/>
        <w:rPr>
          <w:rFonts w:ascii="ITC Avant Garde" w:hAnsi="ITC Avant Garde"/>
          <w:b/>
          <w:sz w:val="20"/>
          <w:lang w:val="es-ES_tradnl"/>
        </w:rPr>
      </w:pPr>
      <w:r w:rsidRPr="00921708">
        <w:rPr>
          <w:rFonts w:ascii="ITC Avant Garde" w:hAnsi="ITC Avant Garde"/>
          <w:b/>
          <w:sz w:val="20"/>
          <w:lang w:val="es-ES_tradnl"/>
        </w:rPr>
        <w:t xml:space="preserve">5.6.2 </w:t>
      </w:r>
      <w:r w:rsidRPr="00921708">
        <w:rPr>
          <w:rFonts w:ascii="ITC Avant Garde" w:hAnsi="ITC Avant Garde"/>
          <w:sz w:val="20"/>
          <w:lang w:val="es-ES_tradnl"/>
        </w:rPr>
        <w:t>Potencia de las emisiones fuera de banda para las bandas de frecuencia de operación de 700 MHz y 2500 MHz</w:t>
      </w:r>
      <w:r w:rsidRPr="00A85869">
        <w:rPr>
          <w:rFonts w:ascii="ITC Avant Garde" w:hAnsi="ITC Avant Garde"/>
          <w:b/>
          <w:sz w:val="20"/>
          <w:lang w:val="es-ES_tradnl"/>
        </w:rPr>
        <w:t xml:space="preserve"> </w:t>
      </w:r>
    </w:p>
    <w:p w:rsidR="00951201" w:rsidRDefault="00951201" w:rsidP="00D50422">
      <w:pPr>
        <w:pStyle w:val="Texto"/>
        <w:spacing w:line="230" w:lineRule="exact"/>
        <w:ind w:firstLine="0"/>
        <w:rPr>
          <w:rFonts w:ascii="ITC Avant Garde" w:hAnsi="ITC Avant Garde"/>
          <w:b/>
          <w:sz w:val="20"/>
        </w:rPr>
      </w:pPr>
      <w:r>
        <w:rPr>
          <w:rFonts w:ascii="ITC Avant Garde" w:hAnsi="ITC Avant Garde"/>
          <w:b/>
          <w:sz w:val="20"/>
        </w:rPr>
        <w:t>5</w:t>
      </w:r>
      <w:r w:rsidR="00E33BFE">
        <w:rPr>
          <w:rFonts w:ascii="ITC Avant Garde" w:hAnsi="ITC Avant Garde"/>
          <w:b/>
          <w:sz w:val="20"/>
        </w:rPr>
        <w:t>. MÉTODOS DE PRUEBA</w:t>
      </w:r>
      <w:r>
        <w:rPr>
          <w:rFonts w:ascii="ITC Avant Garde" w:hAnsi="ITC Avant Garde"/>
          <w:b/>
          <w:sz w:val="20"/>
        </w:rPr>
        <w:t xml:space="preserve">... </w:t>
      </w:r>
    </w:p>
    <w:p w:rsidR="00D50422" w:rsidRPr="00123B52" w:rsidRDefault="00D50422" w:rsidP="00D50422">
      <w:pPr>
        <w:pStyle w:val="Texto"/>
        <w:spacing w:line="230" w:lineRule="exact"/>
        <w:ind w:firstLine="0"/>
        <w:rPr>
          <w:rFonts w:ascii="ITC Avant Garde" w:hAnsi="ITC Avant Garde"/>
          <w:sz w:val="20"/>
        </w:rPr>
      </w:pPr>
      <w:r w:rsidRPr="00123B52">
        <w:rPr>
          <w:rFonts w:ascii="ITC Avant Garde" w:hAnsi="ITC Avant Garde"/>
          <w:b/>
          <w:sz w:val="20"/>
        </w:rPr>
        <w:t xml:space="preserve">5.1 </w:t>
      </w:r>
      <w:r>
        <w:rPr>
          <w:rFonts w:ascii="ITC Avant Garde" w:hAnsi="ITC Avant Garde"/>
          <w:b/>
          <w:sz w:val="20"/>
        </w:rPr>
        <w:t>…</w:t>
      </w:r>
    </w:p>
    <w:p w:rsidR="00D50422" w:rsidRDefault="00D50422" w:rsidP="00D50422">
      <w:pPr>
        <w:pStyle w:val="Texto"/>
        <w:spacing w:line="230" w:lineRule="exact"/>
        <w:ind w:firstLine="0"/>
        <w:rPr>
          <w:rFonts w:ascii="ITC Avant Garde" w:hAnsi="ITC Avant Garde"/>
          <w:sz w:val="20"/>
        </w:rPr>
      </w:pPr>
      <w:r>
        <w:rPr>
          <w:rFonts w:ascii="ITC Avant Garde" w:hAnsi="ITC Avant Garde"/>
          <w:sz w:val="20"/>
        </w:rPr>
        <w:t>…</w:t>
      </w:r>
    </w:p>
    <w:tbl>
      <w:tblPr>
        <w:tblW w:w="8712" w:type="dxa"/>
        <w:tblInd w:w="141" w:type="dxa"/>
        <w:tblLayout w:type="fixed"/>
        <w:tblCellMar>
          <w:left w:w="72" w:type="dxa"/>
          <w:right w:w="72" w:type="dxa"/>
        </w:tblCellMar>
        <w:tblLook w:val="0000" w:firstRow="0" w:lastRow="0" w:firstColumn="0" w:lastColumn="0" w:noHBand="0" w:noVBand="0"/>
      </w:tblPr>
      <w:tblGrid>
        <w:gridCol w:w="2403"/>
        <w:gridCol w:w="2268"/>
        <w:gridCol w:w="4041"/>
      </w:tblGrid>
      <w:tr w:rsidR="00D50422" w:rsidRPr="00123B52" w:rsidTr="00D13884">
        <w:trPr>
          <w:trHeight w:val="20"/>
        </w:trPr>
        <w:tc>
          <w:tcPr>
            <w:tcW w:w="2403" w:type="dxa"/>
            <w:tcBorders>
              <w:top w:val="single" w:sz="6" w:space="0" w:color="auto"/>
              <w:left w:val="single" w:sz="6" w:space="0" w:color="auto"/>
              <w:bottom w:val="single" w:sz="6" w:space="0" w:color="auto"/>
              <w:right w:val="single" w:sz="6" w:space="0" w:color="auto"/>
            </w:tcBorders>
            <w:noWrap/>
            <w:vAlign w:val="center"/>
          </w:tcPr>
          <w:p w:rsidR="00D50422" w:rsidRPr="00123B52" w:rsidRDefault="00D50422" w:rsidP="00D13884">
            <w:pPr>
              <w:pStyle w:val="Texto"/>
              <w:spacing w:line="228" w:lineRule="exact"/>
              <w:ind w:firstLine="0"/>
              <w:jc w:val="center"/>
              <w:rPr>
                <w:rFonts w:ascii="ITC Avant Garde" w:hAnsi="ITC Avant Garde"/>
                <w:b/>
                <w:sz w:val="20"/>
                <w:szCs w:val="16"/>
              </w:rPr>
            </w:pPr>
            <w:r w:rsidRPr="00123B52">
              <w:rPr>
                <w:rFonts w:ascii="ITC Avant Garde" w:hAnsi="ITC Avant Garde"/>
                <w:b/>
                <w:sz w:val="20"/>
                <w:szCs w:val="16"/>
              </w:rPr>
              <w:t>Instrumento.</w:t>
            </w: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jc w:val="center"/>
              <w:rPr>
                <w:rFonts w:ascii="ITC Avant Garde" w:hAnsi="ITC Avant Garde"/>
                <w:b/>
                <w:sz w:val="20"/>
                <w:szCs w:val="16"/>
              </w:rPr>
            </w:pPr>
            <w:r w:rsidRPr="00123B52">
              <w:rPr>
                <w:rFonts w:ascii="ITC Avant Garde" w:hAnsi="ITC Avant Garde"/>
                <w:b/>
                <w:sz w:val="20"/>
                <w:szCs w:val="16"/>
              </w:rPr>
              <w:t>Parámetros de medición.</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jc w:val="center"/>
              <w:rPr>
                <w:rFonts w:ascii="ITC Avant Garde" w:hAnsi="ITC Avant Garde"/>
                <w:b/>
                <w:sz w:val="20"/>
                <w:szCs w:val="16"/>
              </w:rPr>
            </w:pPr>
            <w:r w:rsidRPr="00123B52">
              <w:rPr>
                <w:rFonts w:ascii="ITC Avant Garde" w:hAnsi="ITC Avant Garde"/>
                <w:b/>
                <w:sz w:val="20"/>
                <w:szCs w:val="16"/>
              </w:rPr>
              <w:t>Valores requeridos.</w:t>
            </w:r>
          </w:p>
        </w:tc>
      </w:tr>
      <w:tr w:rsidR="00D50422" w:rsidRPr="00123B52" w:rsidTr="00D13884">
        <w:trPr>
          <w:trHeight w:val="20"/>
        </w:trPr>
        <w:tc>
          <w:tcPr>
            <w:tcW w:w="2403" w:type="dxa"/>
            <w:vMerge w:val="restart"/>
            <w:tcBorders>
              <w:top w:val="single" w:sz="6" w:space="0" w:color="auto"/>
              <w:left w:val="single" w:sz="6" w:space="0" w:color="auto"/>
              <w:right w:val="single" w:sz="6" w:space="0" w:color="auto"/>
            </w:tcBorders>
            <w:vAlign w:val="center"/>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Analizador de espectro.</w:t>
            </w: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r w:rsidR="00D50422" w:rsidRPr="00123B52" w:rsidTr="00D13884">
        <w:trPr>
          <w:trHeight w:val="20"/>
        </w:trPr>
        <w:tc>
          <w:tcPr>
            <w:tcW w:w="2403" w:type="dxa"/>
            <w:vMerge/>
            <w:tcBorders>
              <w:left w:val="single" w:sz="6" w:space="0" w:color="auto"/>
              <w:right w:val="single" w:sz="6" w:space="0" w:color="auto"/>
            </w:tcBorders>
            <w:vAlign w:val="center"/>
          </w:tcPr>
          <w:p w:rsidR="00D50422" w:rsidRPr="00123B52" w:rsidRDefault="00D50422" w:rsidP="00D13884">
            <w:pPr>
              <w:pStyle w:val="Texto"/>
              <w:spacing w:line="228" w:lineRule="exact"/>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r w:rsidR="00D50422" w:rsidRPr="00123B52" w:rsidTr="00D13884">
        <w:trPr>
          <w:trHeight w:val="20"/>
        </w:trPr>
        <w:tc>
          <w:tcPr>
            <w:tcW w:w="2403" w:type="dxa"/>
            <w:vMerge/>
            <w:tcBorders>
              <w:left w:val="single" w:sz="6" w:space="0" w:color="auto"/>
              <w:right w:val="single" w:sz="6" w:space="0" w:color="auto"/>
            </w:tcBorders>
            <w:vAlign w:val="center"/>
          </w:tcPr>
          <w:p w:rsidR="00D50422" w:rsidRPr="00123B52" w:rsidRDefault="00D50422" w:rsidP="00D13884">
            <w:pPr>
              <w:pStyle w:val="Texto"/>
              <w:spacing w:line="228" w:lineRule="exact"/>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r w:rsidR="00D50422" w:rsidRPr="00123B52" w:rsidTr="00D13884">
        <w:trPr>
          <w:trHeight w:val="20"/>
        </w:trPr>
        <w:tc>
          <w:tcPr>
            <w:tcW w:w="2403" w:type="dxa"/>
            <w:vMerge/>
            <w:tcBorders>
              <w:left w:val="single" w:sz="6" w:space="0" w:color="auto"/>
              <w:right w:val="single" w:sz="6" w:space="0" w:color="auto"/>
            </w:tcBorders>
            <w:vAlign w:val="center"/>
          </w:tcPr>
          <w:p w:rsidR="00D50422" w:rsidRPr="00123B52" w:rsidRDefault="00D50422" w:rsidP="00D13884">
            <w:pPr>
              <w:pStyle w:val="Texto"/>
              <w:spacing w:line="228" w:lineRule="exact"/>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r w:rsidR="00D50422" w:rsidRPr="00123B52" w:rsidTr="00D13884">
        <w:trPr>
          <w:trHeight w:val="20"/>
        </w:trPr>
        <w:tc>
          <w:tcPr>
            <w:tcW w:w="2403" w:type="dxa"/>
            <w:vMerge/>
            <w:tcBorders>
              <w:left w:val="single" w:sz="6" w:space="0" w:color="auto"/>
              <w:right w:val="single" w:sz="6" w:space="0" w:color="auto"/>
            </w:tcBorders>
            <w:vAlign w:val="center"/>
          </w:tcPr>
          <w:p w:rsidR="00D50422" w:rsidRPr="00123B52" w:rsidRDefault="00D50422" w:rsidP="00D13884">
            <w:pPr>
              <w:pStyle w:val="Texto"/>
              <w:spacing w:line="228" w:lineRule="exact"/>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r w:rsidR="00D50422" w:rsidRPr="00123B52" w:rsidTr="00D13884">
        <w:trPr>
          <w:trHeight w:val="20"/>
        </w:trPr>
        <w:tc>
          <w:tcPr>
            <w:tcW w:w="2403" w:type="dxa"/>
            <w:vMerge/>
            <w:tcBorders>
              <w:left w:val="single" w:sz="6" w:space="0" w:color="auto"/>
              <w:right w:val="single" w:sz="6" w:space="0" w:color="auto"/>
            </w:tcBorders>
            <w:vAlign w:val="center"/>
          </w:tcPr>
          <w:p w:rsidR="00D50422" w:rsidRPr="00123B52" w:rsidRDefault="00D50422" w:rsidP="00D13884">
            <w:pPr>
              <w:pStyle w:val="Texto"/>
              <w:spacing w:line="228" w:lineRule="exact"/>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r w:rsidR="00D50422" w:rsidRPr="00123B52" w:rsidTr="00D13884">
        <w:trPr>
          <w:trHeight w:val="20"/>
        </w:trPr>
        <w:tc>
          <w:tcPr>
            <w:tcW w:w="2403" w:type="dxa"/>
            <w:vMerge/>
            <w:tcBorders>
              <w:left w:val="single" w:sz="6" w:space="0" w:color="auto"/>
              <w:bottom w:val="single" w:sz="6" w:space="0" w:color="auto"/>
              <w:right w:val="single" w:sz="6" w:space="0" w:color="auto"/>
            </w:tcBorders>
            <w:vAlign w:val="center"/>
          </w:tcPr>
          <w:p w:rsidR="00D50422" w:rsidRPr="00123B52" w:rsidRDefault="00D50422" w:rsidP="00D13884">
            <w:pPr>
              <w:pStyle w:val="Texto"/>
              <w:spacing w:line="228" w:lineRule="exact"/>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50422">
            <w:pPr>
              <w:pStyle w:val="Texto"/>
              <w:spacing w:line="228" w:lineRule="exact"/>
              <w:ind w:firstLine="0"/>
              <w:rPr>
                <w:rFonts w:ascii="ITC Avant Garde" w:hAnsi="ITC Avant Garde"/>
                <w:sz w:val="20"/>
                <w:szCs w:val="16"/>
              </w:rPr>
            </w:pPr>
            <w:r w:rsidRPr="00123B52">
              <w:rPr>
                <w:rFonts w:ascii="ITC Avant Garde" w:hAnsi="ITC Avant Garde"/>
                <w:sz w:val="20"/>
                <w:szCs w:val="16"/>
              </w:rPr>
              <w:t>Detector/ Traza:</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50422">
            <w:pPr>
              <w:pStyle w:val="Texto"/>
              <w:spacing w:line="228" w:lineRule="exact"/>
              <w:ind w:firstLine="0"/>
              <w:rPr>
                <w:rFonts w:ascii="ITC Avant Garde" w:hAnsi="ITC Avant Garde"/>
                <w:sz w:val="20"/>
                <w:szCs w:val="16"/>
              </w:rPr>
            </w:pPr>
            <w:r w:rsidRPr="00123B52">
              <w:rPr>
                <w:rFonts w:ascii="ITC Avant Garde" w:hAnsi="ITC Avant Garde"/>
                <w:sz w:val="20"/>
                <w:szCs w:val="16"/>
              </w:rPr>
              <w:t>Pico, cuasi-pico, muestra, RMS,/ promedio y retención máxima de imagen.</w:t>
            </w:r>
          </w:p>
        </w:tc>
      </w:tr>
    </w:tbl>
    <w:p w:rsidR="00D50422" w:rsidRDefault="00D50422" w:rsidP="00D50422">
      <w:pPr>
        <w:pStyle w:val="Texto"/>
        <w:spacing w:line="230" w:lineRule="exact"/>
        <w:ind w:firstLine="0"/>
        <w:rPr>
          <w:rFonts w:ascii="ITC Avant Garde" w:hAnsi="ITC Avant Garde"/>
          <w:b/>
          <w:sz w:val="20"/>
        </w:rPr>
      </w:pPr>
      <w:r>
        <w:rPr>
          <w:rFonts w:ascii="ITC Avant Garde" w:hAnsi="ITC Avant Garde"/>
          <w:b/>
          <w:sz w:val="20"/>
        </w:rPr>
        <w:t>…</w:t>
      </w:r>
    </w:p>
    <w:tbl>
      <w:tblPr>
        <w:tblW w:w="8712" w:type="dxa"/>
        <w:tblInd w:w="141" w:type="dxa"/>
        <w:tblLayout w:type="fixed"/>
        <w:tblCellMar>
          <w:left w:w="72" w:type="dxa"/>
          <w:right w:w="72" w:type="dxa"/>
        </w:tblCellMar>
        <w:tblLook w:val="0000" w:firstRow="0" w:lastRow="0" w:firstColumn="0" w:lastColumn="0" w:noHBand="0" w:noVBand="0"/>
      </w:tblPr>
      <w:tblGrid>
        <w:gridCol w:w="2403"/>
        <w:gridCol w:w="2268"/>
        <w:gridCol w:w="4041"/>
      </w:tblGrid>
      <w:tr w:rsidR="00D50422" w:rsidRPr="00123B52" w:rsidTr="00D13884">
        <w:trPr>
          <w:trHeight w:val="20"/>
        </w:trPr>
        <w:tc>
          <w:tcPr>
            <w:tcW w:w="2403" w:type="dxa"/>
            <w:vMerge w:val="restart"/>
            <w:tcBorders>
              <w:top w:val="single" w:sz="6" w:space="0" w:color="auto"/>
              <w:left w:val="single" w:sz="6" w:space="0" w:color="auto"/>
              <w:right w:val="single" w:sz="6" w:space="0" w:color="auto"/>
            </w:tcBorders>
            <w:vAlign w:val="center"/>
          </w:tcPr>
          <w:p w:rsidR="00D50422" w:rsidRPr="00123B52" w:rsidRDefault="00D50422" w:rsidP="00D13884">
            <w:pPr>
              <w:pStyle w:val="Texto"/>
              <w:spacing w:after="88"/>
              <w:ind w:firstLine="0"/>
              <w:rPr>
                <w:rFonts w:ascii="ITC Avant Garde" w:hAnsi="ITC Avant Garde"/>
                <w:sz w:val="20"/>
                <w:szCs w:val="16"/>
              </w:rPr>
            </w:pPr>
            <w:r w:rsidRPr="00123B52">
              <w:rPr>
                <w:rFonts w:ascii="ITC Avant Garde" w:hAnsi="ITC Avant Garde"/>
                <w:sz w:val="20"/>
                <w:szCs w:val="16"/>
              </w:rPr>
              <w:lastRenderedPageBreak/>
              <w:t>Medidor de potencia de RF</w:t>
            </w: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r w:rsidR="00D50422" w:rsidRPr="00123B52" w:rsidTr="00D13884">
        <w:trPr>
          <w:trHeight w:val="20"/>
        </w:trPr>
        <w:tc>
          <w:tcPr>
            <w:tcW w:w="2403" w:type="dxa"/>
            <w:vMerge/>
            <w:tcBorders>
              <w:left w:val="single" w:sz="6" w:space="0" w:color="auto"/>
              <w:right w:val="single" w:sz="6" w:space="0" w:color="auto"/>
            </w:tcBorders>
            <w:vAlign w:val="center"/>
          </w:tcPr>
          <w:p w:rsidR="00D50422" w:rsidRPr="00123B52" w:rsidRDefault="00D50422" w:rsidP="00D13884">
            <w:pPr>
              <w:pStyle w:val="Texto"/>
              <w:spacing w:after="88"/>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r w:rsidR="00D50422" w:rsidRPr="00123B52" w:rsidTr="00D13884">
        <w:trPr>
          <w:trHeight w:val="20"/>
        </w:trPr>
        <w:tc>
          <w:tcPr>
            <w:tcW w:w="2403" w:type="dxa"/>
            <w:vMerge/>
            <w:tcBorders>
              <w:left w:val="single" w:sz="6" w:space="0" w:color="auto"/>
              <w:right w:val="single" w:sz="6" w:space="0" w:color="auto"/>
            </w:tcBorders>
            <w:vAlign w:val="center"/>
          </w:tcPr>
          <w:p w:rsidR="00D50422" w:rsidRPr="00123B52" w:rsidRDefault="00D50422" w:rsidP="00D13884">
            <w:pPr>
              <w:pStyle w:val="Texto"/>
              <w:spacing w:after="88"/>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r w:rsidR="00D50422" w:rsidRPr="00123B52" w:rsidTr="00D13884">
        <w:trPr>
          <w:trHeight w:val="20"/>
        </w:trPr>
        <w:tc>
          <w:tcPr>
            <w:tcW w:w="2403" w:type="dxa"/>
            <w:vMerge/>
            <w:tcBorders>
              <w:left w:val="single" w:sz="6" w:space="0" w:color="auto"/>
              <w:right w:val="single" w:sz="6" w:space="0" w:color="auto"/>
            </w:tcBorders>
            <w:vAlign w:val="center"/>
          </w:tcPr>
          <w:p w:rsidR="00D50422" w:rsidRPr="00123B52" w:rsidRDefault="00D50422" w:rsidP="00D13884">
            <w:pPr>
              <w:pStyle w:val="Texto"/>
              <w:spacing w:after="88"/>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r w:rsidR="00D50422" w:rsidRPr="00123B52" w:rsidTr="00D13884">
        <w:trPr>
          <w:trHeight w:val="20"/>
        </w:trPr>
        <w:tc>
          <w:tcPr>
            <w:tcW w:w="2403" w:type="dxa"/>
            <w:vMerge/>
            <w:tcBorders>
              <w:left w:val="single" w:sz="6" w:space="0" w:color="auto"/>
              <w:right w:val="single" w:sz="6" w:space="0" w:color="auto"/>
            </w:tcBorders>
            <w:vAlign w:val="center"/>
          </w:tcPr>
          <w:p w:rsidR="00D50422" w:rsidRPr="00123B52" w:rsidRDefault="00D50422" w:rsidP="00D13884">
            <w:pPr>
              <w:pStyle w:val="Texto"/>
              <w:spacing w:after="88"/>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r w:rsidR="00D50422" w:rsidRPr="00123B52" w:rsidTr="00D13884">
        <w:trPr>
          <w:trHeight w:val="20"/>
        </w:trPr>
        <w:tc>
          <w:tcPr>
            <w:tcW w:w="2403" w:type="dxa"/>
            <w:vMerge/>
            <w:tcBorders>
              <w:left w:val="single" w:sz="6" w:space="0" w:color="auto"/>
              <w:right w:val="single" w:sz="6" w:space="0" w:color="auto"/>
            </w:tcBorders>
            <w:vAlign w:val="center"/>
          </w:tcPr>
          <w:p w:rsidR="00D50422" w:rsidRPr="00123B52" w:rsidRDefault="00D50422" w:rsidP="00D13884">
            <w:pPr>
              <w:pStyle w:val="Texto"/>
              <w:spacing w:after="88"/>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after="88"/>
              <w:ind w:firstLine="0"/>
              <w:rPr>
                <w:rFonts w:ascii="ITC Avant Garde" w:hAnsi="ITC Avant Garde"/>
                <w:sz w:val="20"/>
                <w:szCs w:val="16"/>
              </w:rPr>
            </w:pPr>
            <w:r w:rsidRPr="00123B52">
              <w:rPr>
                <w:rFonts w:ascii="ITC Avant Garde" w:hAnsi="ITC Avant Garde"/>
                <w:sz w:val="20"/>
                <w:szCs w:val="16"/>
              </w:rPr>
              <w:t>Detector:</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50422">
            <w:pPr>
              <w:pStyle w:val="Texto"/>
              <w:spacing w:after="88"/>
              <w:ind w:firstLine="0"/>
              <w:rPr>
                <w:rFonts w:ascii="ITC Avant Garde" w:hAnsi="ITC Avant Garde"/>
                <w:sz w:val="20"/>
                <w:szCs w:val="16"/>
              </w:rPr>
            </w:pPr>
            <w:r w:rsidRPr="00123B52">
              <w:rPr>
                <w:rFonts w:ascii="ITC Avant Garde" w:hAnsi="ITC Avant Garde"/>
                <w:sz w:val="20"/>
                <w:szCs w:val="16"/>
              </w:rPr>
              <w:t>Pico/RMS.</w:t>
            </w:r>
          </w:p>
        </w:tc>
      </w:tr>
      <w:tr w:rsidR="00D50422" w:rsidRPr="00123B52" w:rsidTr="00D13884">
        <w:trPr>
          <w:trHeight w:val="20"/>
        </w:trPr>
        <w:tc>
          <w:tcPr>
            <w:tcW w:w="2403" w:type="dxa"/>
            <w:vMerge/>
            <w:tcBorders>
              <w:left w:val="single" w:sz="6" w:space="0" w:color="auto"/>
              <w:bottom w:val="single" w:sz="6" w:space="0" w:color="auto"/>
              <w:right w:val="single" w:sz="6" w:space="0" w:color="auto"/>
            </w:tcBorders>
            <w:vAlign w:val="center"/>
          </w:tcPr>
          <w:p w:rsidR="00D50422" w:rsidRPr="00123B52" w:rsidRDefault="00D50422" w:rsidP="00D13884">
            <w:pPr>
              <w:pStyle w:val="Texto"/>
              <w:spacing w:after="88"/>
              <w:ind w:firstLine="0"/>
              <w:rPr>
                <w:rFonts w:ascii="ITC Avant Garde" w:hAnsi="ITC Avant Garde"/>
                <w:sz w:val="20"/>
                <w:szCs w:val="16"/>
              </w:rPr>
            </w:pPr>
          </w:p>
        </w:tc>
        <w:tc>
          <w:tcPr>
            <w:tcW w:w="2268"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c>
          <w:tcPr>
            <w:tcW w:w="4041" w:type="dxa"/>
            <w:tcBorders>
              <w:top w:val="single" w:sz="6" w:space="0" w:color="auto"/>
              <w:left w:val="single" w:sz="6" w:space="0" w:color="auto"/>
              <w:bottom w:val="single" w:sz="6" w:space="0" w:color="auto"/>
              <w:right w:val="single" w:sz="6" w:space="0" w:color="auto"/>
            </w:tcBorders>
          </w:tcPr>
          <w:p w:rsidR="00D50422" w:rsidRPr="00123B52" w:rsidRDefault="00D50422" w:rsidP="00D13884">
            <w:pPr>
              <w:pStyle w:val="Texto"/>
              <w:spacing w:line="228" w:lineRule="exact"/>
              <w:ind w:firstLine="0"/>
              <w:rPr>
                <w:rFonts w:ascii="ITC Avant Garde" w:hAnsi="ITC Avant Garde"/>
                <w:sz w:val="20"/>
                <w:szCs w:val="16"/>
              </w:rPr>
            </w:pPr>
            <w:r w:rsidRPr="00123B52">
              <w:rPr>
                <w:rFonts w:ascii="ITC Avant Garde" w:hAnsi="ITC Avant Garde"/>
                <w:sz w:val="20"/>
                <w:szCs w:val="16"/>
              </w:rPr>
              <w:t>…</w:t>
            </w:r>
          </w:p>
        </w:tc>
      </w:tr>
    </w:tbl>
    <w:p w:rsidR="00D50422" w:rsidRDefault="00D50422" w:rsidP="00D50422">
      <w:pPr>
        <w:pStyle w:val="Texto"/>
        <w:spacing w:line="230" w:lineRule="exact"/>
        <w:ind w:firstLine="0"/>
        <w:rPr>
          <w:rFonts w:ascii="ITC Avant Garde" w:hAnsi="ITC Avant Garde"/>
          <w:b/>
          <w:sz w:val="20"/>
        </w:rPr>
      </w:pPr>
      <w:r>
        <w:rPr>
          <w:rFonts w:ascii="ITC Avant Garde" w:hAnsi="ITC Avant Garde"/>
          <w:b/>
          <w:sz w:val="20"/>
        </w:rPr>
        <w:t xml:space="preserve">… </w:t>
      </w:r>
    </w:p>
    <w:p w:rsidR="00D50422" w:rsidRPr="00123B52" w:rsidRDefault="00D50422" w:rsidP="00D50422">
      <w:pPr>
        <w:pStyle w:val="Texto"/>
        <w:spacing w:line="230" w:lineRule="exact"/>
        <w:ind w:firstLine="0"/>
        <w:jc w:val="center"/>
        <w:rPr>
          <w:rFonts w:ascii="ITC Avant Garde" w:hAnsi="ITC Avant Garde"/>
          <w:sz w:val="20"/>
        </w:rPr>
      </w:pPr>
      <w:r w:rsidRPr="00123B52">
        <w:rPr>
          <w:rFonts w:ascii="ITC Avant Garde" w:hAnsi="ITC Avant Garde"/>
          <w:sz w:val="20"/>
        </w:rPr>
        <w:t>Tabla 8</w:t>
      </w:r>
      <w:r>
        <w:rPr>
          <w:rFonts w:ascii="ITC Avant Garde" w:hAnsi="ITC Avant Garde"/>
          <w:sz w:val="20"/>
        </w:rPr>
        <w:t>. …</w:t>
      </w:r>
    </w:p>
    <w:p w:rsidR="00D50422" w:rsidRDefault="00D50422" w:rsidP="006A4C2B">
      <w:pPr>
        <w:pStyle w:val="Texto"/>
        <w:spacing w:line="230" w:lineRule="exact"/>
        <w:ind w:firstLine="0"/>
        <w:rPr>
          <w:rFonts w:ascii="ITC Avant Garde" w:hAnsi="ITC Avant Garde"/>
          <w:sz w:val="20"/>
        </w:rPr>
      </w:pPr>
    </w:p>
    <w:p w:rsidR="005A029E" w:rsidRDefault="00A74D27" w:rsidP="006A4C2B">
      <w:pPr>
        <w:pStyle w:val="Texto"/>
        <w:spacing w:line="230" w:lineRule="exact"/>
        <w:ind w:firstLine="0"/>
        <w:rPr>
          <w:rFonts w:ascii="ITC Avant Garde" w:hAnsi="ITC Avant Garde"/>
          <w:sz w:val="20"/>
        </w:rPr>
      </w:pPr>
      <w:r w:rsidRPr="00F57E11">
        <w:rPr>
          <w:rFonts w:ascii="ITC Avant Garde" w:hAnsi="ITC Avant Garde"/>
          <w:b/>
          <w:sz w:val="20"/>
        </w:rPr>
        <w:t>5.5</w:t>
      </w:r>
      <w:r w:rsidR="005A029E">
        <w:rPr>
          <w:rFonts w:ascii="ITC Avant Garde" w:hAnsi="ITC Avant Garde"/>
          <w:sz w:val="20"/>
        </w:rPr>
        <w:t xml:space="preserve"> </w:t>
      </w:r>
      <w:r w:rsidR="009E2144">
        <w:rPr>
          <w:rFonts w:ascii="ITC Avant Garde" w:hAnsi="ITC Avant Garde"/>
          <w:sz w:val="20"/>
        </w:rPr>
        <w:t>…</w:t>
      </w:r>
    </w:p>
    <w:p w:rsidR="005A029E" w:rsidRPr="00F57E11" w:rsidRDefault="00A74D27" w:rsidP="006A4C2B">
      <w:pPr>
        <w:pStyle w:val="Texto"/>
        <w:spacing w:line="230" w:lineRule="exact"/>
        <w:ind w:firstLine="0"/>
        <w:rPr>
          <w:rFonts w:ascii="ITC Avant Garde" w:hAnsi="ITC Avant Garde"/>
          <w:sz w:val="20"/>
        </w:rPr>
      </w:pPr>
      <w:r w:rsidRPr="00F57E11">
        <w:rPr>
          <w:rFonts w:ascii="ITC Avant Garde" w:hAnsi="ITC Avant Garde"/>
          <w:b/>
          <w:sz w:val="20"/>
        </w:rPr>
        <w:t xml:space="preserve"> </w:t>
      </w:r>
      <w:r w:rsidR="0037349F" w:rsidRPr="00F57E11">
        <w:rPr>
          <w:rFonts w:ascii="ITC Avant Garde" w:hAnsi="ITC Avant Garde"/>
          <w:sz w:val="20"/>
        </w:rPr>
        <w:t xml:space="preserve">… </w:t>
      </w:r>
    </w:p>
    <w:p w:rsidR="00A74D27" w:rsidRPr="00F57E11" w:rsidRDefault="00043509" w:rsidP="006A4C2B">
      <w:pPr>
        <w:pStyle w:val="Texto"/>
        <w:spacing w:line="230" w:lineRule="exact"/>
        <w:ind w:firstLine="0"/>
        <w:rPr>
          <w:rFonts w:ascii="ITC Avant Garde" w:hAnsi="ITC Avant Garde"/>
          <w:sz w:val="20"/>
        </w:rPr>
      </w:pPr>
      <w:r w:rsidRPr="00F57E11">
        <w:rPr>
          <w:rFonts w:ascii="ITC Avant Garde" w:hAnsi="ITC Avant Garde"/>
          <w:sz w:val="20"/>
        </w:rPr>
        <w:t xml:space="preserve">A efectos de comprobar el cumplimiento de esta especificación se emplea el método de prueba 5.5.1 </w:t>
      </w:r>
      <w:r w:rsidR="00F57E11" w:rsidRPr="00F57E11">
        <w:rPr>
          <w:rFonts w:ascii="ITC Avant Garde" w:hAnsi="ITC Avant Garde"/>
          <w:sz w:val="20"/>
        </w:rPr>
        <w:t>o</w:t>
      </w:r>
      <w:r w:rsidRPr="00F57E11">
        <w:rPr>
          <w:rFonts w:ascii="ITC Avant Garde" w:hAnsi="ITC Avant Garde"/>
          <w:sz w:val="20"/>
        </w:rPr>
        <w:t xml:space="preserve"> 5.5.3.  </w:t>
      </w:r>
      <w:r w:rsidR="00A74D27" w:rsidRPr="00F57E11">
        <w:rPr>
          <w:rFonts w:ascii="ITC Avant Garde" w:hAnsi="ITC Avant Garde"/>
          <w:sz w:val="20"/>
        </w:rPr>
        <w:t>…</w:t>
      </w:r>
    </w:p>
    <w:p w:rsidR="009E2144" w:rsidRDefault="009E2144" w:rsidP="006A4C2B">
      <w:pPr>
        <w:pStyle w:val="Texto"/>
        <w:spacing w:line="230" w:lineRule="exact"/>
        <w:ind w:firstLine="0"/>
        <w:rPr>
          <w:rFonts w:ascii="ITC Avant Garde" w:hAnsi="ITC Avant Garde"/>
          <w:sz w:val="20"/>
        </w:rPr>
      </w:pPr>
    </w:p>
    <w:p w:rsidR="00A74D27" w:rsidRPr="00F57E11" w:rsidRDefault="0037349F" w:rsidP="006A4C2B">
      <w:pPr>
        <w:pStyle w:val="Texto"/>
        <w:spacing w:line="230" w:lineRule="exact"/>
        <w:ind w:firstLine="0"/>
        <w:rPr>
          <w:rFonts w:ascii="ITC Avant Garde" w:hAnsi="ITC Avant Garde"/>
          <w:sz w:val="20"/>
        </w:rPr>
      </w:pPr>
      <w:r w:rsidRPr="00F57E11">
        <w:rPr>
          <w:rFonts w:ascii="ITC Avant Garde" w:hAnsi="ITC Avant Garde"/>
          <w:sz w:val="20"/>
        </w:rPr>
        <w:t>Método 1:</w:t>
      </w:r>
    </w:p>
    <w:p w:rsidR="009E2144" w:rsidRDefault="009E2144" w:rsidP="006A4C2B">
      <w:pPr>
        <w:pStyle w:val="Texto"/>
        <w:spacing w:line="230" w:lineRule="exact"/>
        <w:ind w:firstLine="0"/>
        <w:rPr>
          <w:rFonts w:ascii="ITC Avant Garde" w:hAnsi="ITC Avant Garde"/>
          <w:b/>
          <w:sz w:val="20"/>
        </w:rPr>
      </w:pPr>
    </w:p>
    <w:p w:rsidR="0037349F" w:rsidRPr="00F57E11" w:rsidRDefault="0037349F" w:rsidP="006A4C2B">
      <w:pPr>
        <w:pStyle w:val="Texto"/>
        <w:spacing w:line="230" w:lineRule="exact"/>
        <w:ind w:firstLine="0"/>
        <w:rPr>
          <w:rFonts w:ascii="ITC Avant Garde" w:hAnsi="ITC Avant Garde"/>
          <w:sz w:val="20"/>
        </w:rPr>
      </w:pPr>
      <w:r w:rsidRPr="00F57E11">
        <w:rPr>
          <w:rFonts w:ascii="ITC Avant Garde" w:hAnsi="ITC Avant Garde"/>
          <w:b/>
          <w:sz w:val="20"/>
        </w:rPr>
        <w:t>5.5.1.</w:t>
      </w:r>
      <w:r w:rsidRPr="00F57E11">
        <w:rPr>
          <w:rFonts w:ascii="ITC Avant Garde" w:hAnsi="ITC Avant Garde"/>
          <w:sz w:val="20"/>
        </w:rPr>
        <w:t xml:space="preserve"> Potencia de salida.</w:t>
      </w:r>
    </w:p>
    <w:p w:rsidR="0037349F" w:rsidRPr="009E2144" w:rsidRDefault="0037349F" w:rsidP="009E2144">
      <w:pPr>
        <w:pStyle w:val="INCISO"/>
        <w:spacing w:line="230" w:lineRule="exact"/>
        <w:ind w:left="284" w:firstLine="0"/>
        <w:rPr>
          <w:rFonts w:ascii="ITC Avant Garde" w:hAnsi="ITC Avant Garde"/>
          <w:sz w:val="20"/>
          <w:szCs w:val="20"/>
        </w:rPr>
      </w:pPr>
      <w:r w:rsidRPr="00F57E11">
        <w:rPr>
          <w:rFonts w:ascii="ITC Avant Garde" w:hAnsi="ITC Avant Garde"/>
          <w:b/>
          <w:sz w:val="20"/>
          <w:szCs w:val="20"/>
        </w:rPr>
        <w:t xml:space="preserve">a. </w:t>
      </w:r>
      <w:r w:rsidR="009E2144">
        <w:rPr>
          <w:rFonts w:ascii="ITC Avant Garde" w:hAnsi="ITC Avant Garde"/>
          <w:sz w:val="20"/>
          <w:szCs w:val="20"/>
        </w:rPr>
        <w:t xml:space="preserve">a </w:t>
      </w:r>
      <w:r w:rsidRPr="00F57E11">
        <w:rPr>
          <w:rFonts w:ascii="ITC Avant Garde" w:hAnsi="ITC Avant Garde"/>
          <w:b/>
          <w:sz w:val="20"/>
          <w:szCs w:val="20"/>
        </w:rPr>
        <w:t>b</w:t>
      </w:r>
      <w:r w:rsidR="0071784C" w:rsidRPr="00F57E11">
        <w:rPr>
          <w:rFonts w:ascii="ITC Avant Garde" w:hAnsi="ITC Avant Garde"/>
          <w:b/>
          <w:sz w:val="20"/>
          <w:szCs w:val="20"/>
        </w:rPr>
        <w:t>.</w:t>
      </w:r>
      <w:r w:rsidRPr="00F57E11">
        <w:rPr>
          <w:rFonts w:ascii="ITC Avant Garde" w:hAnsi="ITC Avant Garde"/>
          <w:b/>
          <w:sz w:val="20"/>
          <w:szCs w:val="20"/>
        </w:rPr>
        <w:t xml:space="preserve"> …</w:t>
      </w:r>
    </w:p>
    <w:p w:rsidR="0037349F" w:rsidRPr="00F57E11" w:rsidRDefault="0037349F" w:rsidP="0037349F">
      <w:pPr>
        <w:pStyle w:val="INCISO"/>
        <w:spacing w:line="230" w:lineRule="exact"/>
        <w:ind w:left="284" w:firstLine="0"/>
        <w:rPr>
          <w:rFonts w:ascii="ITC Avant Garde" w:hAnsi="ITC Avant Garde"/>
          <w:b/>
          <w:sz w:val="20"/>
          <w:szCs w:val="20"/>
        </w:rPr>
      </w:pPr>
      <w:r w:rsidRPr="00F57E11">
        <w:rPr>
          <w:rFonts w:ascii="ITC Avant Garde" w:hAnsi="ITC Avant Garde"/>
          <w:b/>
          <w:sz w:val="20"/>
          <w:szCs w:val="20"/>
        </w:rPr>
        <w:t>c</w:t>
      </w:r>
      <w:r w:rsidR="0071784C" w:rsidRPr="00F57E11">
        <w:rPr>
          <w:rFonts w:ascii="ITC Avant Garde" w:hAnsi="ITC Avant Garde"/>
          <w:b/>
          <w:sz w:val="20"/>
          <w:szCs w:val="20"/>
        </w:rPr>
        <w:t>.</w:t>
      </w:r>
      <w:r w:rsidRPr="00F57E11">
        <w:rPr>
          <w:rFonts w:ascii="ITC Avant Garde" w:hAnsi="ITC Avant Garde"/>
          <w:b/>
          <w:sz w:val="20"/>
          <w:szCs w:val="20"/>
        </w:rPr>
        <w:t xml:space="preserve"> …</w:t>
      </w:r>
    </w:p>
    <w:p w:rsidR="0037349F" w:rsidRPr="00F57E11" w:rsidRDefault="0037349F" w:rsidP="0037349F">
      <w:pPr>
        <w:pStyle w:val="INCISO"/>
        <w:spacing w:line="224" w:lineRule="exact"/>
        <w:rPr>
          <w:rFonts w:ascii="ITC Avant Garde" w:hAnsi="ITC Avant Garde"/>
          <w:sz w:val="20"/>
          <w:szCs w:val="20"/>
        </w:rPr>
      </w:pPr>
      <w:r w:rsidRPr="00F57E11">
        <w:rPr>
          <w:b/>
          <w:sz w:val="20"/>
          <w:szCs w:val="20"/>
        </w:rPr>
        <w:t>I.</w:t>
      </w:r>
      <w:r w:rsidRPr="00F57E11">
        <w:rPr>
          <w:b/>
          <w:sz w:val="20"/>
          <w:szCs w:val="20"/>
        </w:rPr>
        <w:tab/>
      </w:r>
      <w:r w:rsidRPr="00F57E11">
        <w:rPr>
          <w:rFonts w:ascii="ITC Avant Garde" w:hAnsi="ITC Avant Garde"/>
          <w:sz w:val="20"/>
          <w:szCs w:val="20"/>
        </w:rPr>
        <w:t>Intervalo de frecuencias (</w:t>
      </w:r>
      <w:proofErr w:type="spellStart"/>
      <w:r w:rsidRPr="00F57E11">
        <w:rPr>
          <w:rFonts w:ascii="ITC Avant Garde" w:hAnsi="ITC Avant Garde"/>
          <w:sz w:val="20"/>
          <w:szCs w:val="20"/>
        </w:rPr>
        <w:t>span</w:t>
      </w:r>
      <w:proofErr w:type="spellEnd"/>
      <w:r w:rsidRPr="00F57E11">
        <w:rPr>
          <w:rFonts w:ascii="ITC Avant Garde" w:hAnsi="ITC Avant Garde"/>
          <w:sz w:val="20"/>
          <w:szCs w:val="20"/>
        </w:rPr>
        <w:t xml:space="preserve">) </w:t>
      </w:r>
      <w:r w:rsidRPr="00F57E11">
        <w:rPr>
          <w:rFonts w:ascii="ITC Avant Garde" w:hAnsi="ITC Avant Garde"/>
          <w:sz w:val="20"/>
          <w:szCs w:val="20"/>
          <w:u w:val="single"/>
        </w:rPr>
        <w:t xml:space="preserve">= </w:t>
      </w:r>
      <w:r w:rsidRPr="00F57E11">
        <w:rPr>
          <w:rFonts w:ascii="ITC Avant Garde" w:hAnsi="ITC Avant Garde"/>
          <w:sz w:val="20"/>
          <w:szCs w:val="20"/>
        </w:rPr>
        <w:t>de 2 a 3 veces x OBW.</w:t>
      </w:r>
    </w:p>
    <w:p w:rsidR="0037349F" w:rsidRPr="00F57E11" w:rsidRDefault="0037349F" w:rsidP="0037349F">
      <w:pPr>
        <w:pStyle w:val="INCISO"/>
        <w:spacing w:line="224" w:lineRule="exact"/>
        <w:rPr>
          <w:rFonts w:ascii="ITC Avant Garde" w:hAnsi="ITC Avant Garde"/>
          <w:sz w:val="20"/>
          <w:szCs w:val="20"/>
        </w:rPr>
      </w:pPr>
      <w:r w:rsidRPr="00F57E11">
        <w:rPr>
          <w:rFonts w:ascii="ITC Avant Garde" w:hAnsi="ITC Avant Garde"/>
          <w:b/>
          <w:sz w:val="20"/>
          <w:szCs w:val="20"/>
        </w:rPr>
        <w:t>II.</w:t>
      </w:r>
      <w:r w:rsidRPr="00F57E11">
        <w:rPr>
          <w:rFonts w:ascii="ITC Avant Garde" w:hAnsi="ITC Avant Garde"/>
          <w:b/>
          <w:sz w:val="20"/>
          <w:szCs w:val="20"/>
        </w:rPr>
        <w:tab/>
        <w:t>…</w:t>
      </w:r>
    </w:p>
    <w:p w:rsidR="0037349F" w:rsidRPr="00F57E11" w:rsidRDefault="0037349F" w:rsidP="0037349F">
      <w:pPr>
        <w:pStyle w:val="INCISO"/>
        <w:spacing w:line="224" w:lineRule="exact"/>
        <w:rPr>
          <w:rFonts w:ascii="ITC Avant Garde" w:hAnsi="ITC Avant Garde"/>
          <w:sz w:val="20"/>
          <w:szCs w:val="20"/>
        </w:rPr>
      </w:pPr>
      <w:r w:rsidRPr="00F57E11">
        <w:rPr>
          <w:rFonts w:ascii="ITC Avant Garde" w:hAnsi="ITC Avant Garde"/>
          <w:b/>
          <w:sz w:val="20"/>
          <w:szCs w:val="20"/>
        </w:rPr>
        <w:t>III.</w:t>
      </w:r>
      <w:r w:rsidRPr="00F57E11">
        <w:rPr>
          <w:rFonts w:ascii="ITC Avant Garde" w:hAnsi="ITC Avant Garde"/>
          <w:b/>
          <w:sz w:val="20"/>
          <w:szCs w:val="20"/>
        </w:rPr>
        <w:tab/>
        <w:t>…</w:t>
      </w:r>
    </w:p>
    <w:p w:rsidR="0037349F" w:rsidRPr="00F57E11" w:rsidRDefault="0037349F" w:rsidP="0037349F">
      <w:pPr>
        <w:pStyle w:val="INCISO"/>
        <w:spacing w:line="224" w:lineRule="exact"/>
        <w:rPr>
          <w:rFonts w:ascii="ITC Avant Garde" w:hAnsi="ITC Avant Garde"/>
          <w:sz w:val="20"/>
          <w:szCs w:val="20"/>
        </w:rPr>
      </w:pPr>
      <w:r w:rsidRPr="00F57E11">
        <w:rPr>
          <w:rFonts w:ascii="ITC Avant Garde" w:hAnsi="ITC Avant Garde"/>
          <w:b/>
          <w:sz w:val="20"/>
          <w:szCs w:val="20"/>
        </w:rPr>
        <w:t>IV.</w:t>
      </w:r>
      <w:r w:rsidRPr="00F57E11">
        <w:rPr>
          <w:rFonts w:ascii="ITC Avant Garde" w:hAnsi="ITC Avant Garde"/>
          <w:b/>
          <w:sz w:val="20"/>
          <w:szCs w:val="20"/>
        </w:rPr>
        <w:tab/>
      </w:r>
      <w:r w:rsidRPr="00F57E11">
        <w:rPr>
          <w:rFonts w:ascii="ITC Avant Garde" w:hAnsi="ITC Avant Garde"/>
          <w:sz w:val="20"/>
          <w:szCs w:val="20"/>
        </w:rPr>
        <w:t>Tiempo de barrido (</w:t>
      </w:r>
      <w:proofErr w:type="spellStart"/>
      <w:r w:rsidRPr="00F57E11">
        <w:rPr>
          <w:rFonts w:ascii="ITC Avant Garde" w:hAnsi="ITC Avant Garde"/>
          <w:sz w:val="20"/>
          <w:szCs w:val="20"/>
        </w:rPr>
        <w:t>sweep</w:t>
      </w:r>
      <w:proofErr w:type="spellEnd"/>
      <w:r w:rsidRPr="00F57E11">
        <w:rPr>
          <w:rFonts w:ascii="ITC Avant Garde" w:hAnsi="ITC Avant Garde"/>
          <w:sz w:val="20"/>
          <w:szCs w:val="20"/>
        </w:rPr>
        <w:t xml:space="preserve"> time) = Auto o ≥ [10 × (número de puntos en el barrido) × (período de transmisión)] para un solo barrido.</w:t>
      </w:r>
    </w:p>
    <w:p w:rsidR="0037349F" w:rsidRPr="00F57E11" w:rsidRDefault="0037349F" w:rsidP="0037349F">
      <w:pPr>
        <w:pStyle w:val="INCISO"/>
        <w:spacing w:line="224" w:lineRule="exact"/>
        <w:rPr>
          <w:rFonts w:ascii="ITC Avant Garde" w:hAnsi="ITC Avant Garde"/>
          <w:sz w:val="20"/>
          <w:szCs w:val="20"/>
          <w:lang w:val="en-US"/>
        </w:rPr>
      </w:pPr>
      <w:r w:rsidRPr="00F57E11">
        <w:rPr>
          <w:rFonts w:ascii="ITC Avant Garde" w:hAnsi="ITC Avant Garde"/>
          <w:b/>
          <w:sz w:val="20"/>
          <w:szCs w:val="20"/>
          <w:lang w:val="en-US"/>
        </w:rPr>
        <w:t>V.</w:t>
      </w:r>
      <w:r w:rsidRPr="00F57E11">
        <w:rPr>
          <w:rFonts w:ascii="ITC Avant Garde" w:hAnsi="ITC Avant Garde"/>
          <w:b/>
          <w:sz w:val="20"/>
          <w:szCs w:val="20"/>
          <w:lang w:val="en-US"/>
        </w:rPr>
        <w:tab/>
      </w:r>
      <w:r w:rsidRPr="00F57E11">
        <w:rPr>
          <w:rFonts w:ascii="ITC Avant Garde" w:hAnsi="ITC Avant Garde"/>
          <w:sz w:val="20"/>
          <w:szCs w:val="20"/>
          <w:lang w:val="en-US"/>
        </w:rPr>
        <w:t>Detector (detector function) = RMS.</w:t>
      </w:r>
    </w:p>
    <w:p w:rsidR="0037349F" w:rsidRPr="00F57E11" w:rsidRDefault="0037349F" w:rsidP="0037349F">
      <w:pPr>
        <w:pStyle w:val="INCISO"/>
        <w:spacing w:line="224" w:lineRule="exact"/>
        <w:rPr>
          <w:rFonts w:ascii="ITC Avant Garde" w:hAnsi="ITC Avant Garde"/>
          <w:sz w:val="20"/>
          <w:szCs w:val="20"/>
        </w:rPr>
      </w:pPr>
      <w:r w:rsidRPr="00F57E11">
        <w:rPr>
          <w:rFonts w:ascii="ITC Avant Garde" w:hAnsi="ITC Avant Garde"/>
          <w:b/>
          <w:sz w:val="20"/>
          <w:szCs w:val="20"/>
        </w:rPr>
        <w:t>VI.</w:t>
      </w:r>
      <w:r w:rsidRPr="00F57E11">
        <w:rPr>
          <w:rFonts w:ascii="ITC Avant Garde" w:hAnsi="ITC Avant Garde"/>
          <w:b/>
          <w:sz w:val="20"/>
          <w:szCs w:val="20"/>
        </w:rPr>
        <w:tab/>
      </w:r>
      <w:r w:rsidRPr="00F57E11">
        <w:rPr>
          <w:rFonts w:ascii="ITC Avant Garde" w:hAnsi="ITC Avant Garde"/>
          <w:sz w:val="20"/>
          <w:szCs w:val="20"/>
        </w:rPr>
        <w:t xml:space="preserve">Asegurase que el número de puntos de medición sea </w:t>
      </w:r>
      <w:r w:rsidRPr="00F57E11">
        <w:rPr>
          <w:rFonts w:ascii="ITC Avant Garde" w:hAnsi="ITC Avant Garde"/>
          <w:sz w:val="20"/>
          <w:szCs w:val="20"/>
          <w:u w:val="single"/>
        </w:rPr>
        <w:t>&gt;</w:t>
      </w:r>
      <w:r w:rsidRPr="00F57E11">
        <w:rPr>
          <w:rFonts w:ascii="ITC Avant Garde" w:hAnsi="ITC Avant Garde"/>
          <w:sz w:val="20"/>
          <w:szCs w:val="20"/>
        </w:rPr>
        <w:t xml:space="preserve"> 2 x </w:t>
      </w:r>
      <w:proofErr w:type="spellStart"/>
      <w:r w:rsidRPr="00F57E11">
        <w:rPr>
          <w:rFonts w:ascii="ITC Avant Garde" w:hAnsi="ITC Avant Garde"/>
          <w:sz w:val="20"/>
          <w:szCs w:val="20"/>
        </w:rPr>
        <w:t>span</w:t>
      </w:r>
      <w:proofErr w:type="spellEnd"/>
      <w:r w:rsidRPr="00F57E11">
        <w:rPr>
          <w:rFonts w:ascii="ITC Avant Garde" w:hAnsi="ITC Avant Garde"/>
          <w:sz w:val="20"/>
          <w:szCs w:val="20"/>
        </w:rPr>
        <w:t>/RBW.</w:t>
      </w:r>
    </w:p>
    <w:p w:rsidR="0037349F" w:rsidRPr="00F57E11" w:rsidRDefault="0037349F" w:rsidP="0037349F">
      <w:pPr>
        <w:pStyle w:val="INCISO"/>
        <w:spacing w:line="224" w:lineRule="exact"/>
        <w:rPr>
          <w:rFonts w:ascii="ITC Avant Garde" w:hAnsi="ITC Avant Garde"/>
          <w:sz w:val="20"/>
          <w:szCs w:val="20"/>
        </w:rPr>
      </w:pPr>
      <w:r w:rsidRPr="00F57E11">
        <w:rPr>
          <w:rFonts w:ascii="ITC Avant Garde" w:hAnsi="ITC Avant Garde"/>
          <w:b/>
          <w:sz w:val="20"/>
          <w:szCs w:val="20"/>
        </w:rPr>
        <w:t>VII.</w:t>
      </w:r>
      <w:r w:rsidRPr="00F57E11">
        <w:rPr>
          <w:rFonts w:ascii="ITC Avant Garde" w:hAnsi="ITC Avant Garde"/>
          <w:b/>
          <w:sz w:val="20"/>
          <w:szCs w:val="20"/>
        </w:rPr>
        <w:tab/>
      </w:r>
      <w:r w:rsidRPr="00F57E11">
        <w:rPr>
          <w:rFonts w:ascii="ITC Avant Garde" w:hAnsi="ITC Avant Garde"/>
          <w:sz w:val="20"/>
          <w:szCs w:val="20"/>
        </w:rPr>
        <w:t xml:space="preserve">Traza (trace) = </w:t>
      </w:r>
      <w:r w:rsidR="009E32E8" w:rsidRPr="00F57E11">
        <w:rPr>
          <w:rFonts w:ascii="ITC Avant Garde" w:hAnsi="ITC Avant Garde"/>
          <w:sz w:val="20"/>
          <w:szCs w:val="20"/>
        </w:rPr>
        <w:t xml:space="preserve">Promedio al menos 100 trazas, si el </w:t>
      </w:r>
      <w:proofErr w:type="spellStart"/>
      <w:r w:rsidR="009E32E8" w:rsidRPr="00F57E11">
        <w:rPr>
          <w:rFonts w:ascii="ITC Avant Garde" w:hAnsi="ITC Avant Garde"/>
          <w:sz w:val="20"/>
          <w:szCs w:val="20"/>
        </w:rPr>
        <w:t>sweep</w:t>
      </w:r>
      <w:proofErr w:type="spellEnd"/>
      <w:r w:rsidR="009E32E8" w:rsidRPr="00F57E11">
        <w:rPr>
          <w:rFonts w:ascii="ITC Avant Garde" w:hAnsi="ITC Avant Garde"/>
          <w:sz w:val="20"/>
          <w:szCs w:val="20"/>
        </w:rPr>
        <w:t xml:space="preserve"> time = Auto; en caso de que el </w:t>
      </w:r>
      <w:proofErr w:type="spellStart"/>
      <w:r w:rsidR="009E32E8" w:rsidRPr="00F57E11">
        <w:rPr>
          <w:rFonts w:ascii="ITC Avant Garde" w:hAnsi="ITC Avant Garde"/>
          <w:sz w:val="20"/>
          <w:szCs w:val="20"/>
        </w:rPr>
        <w:t>sweep</w:t>
      </w:r>
      <w:proofErr w:type="spellEnd"/>
      <w:r w:rsidR="009E32E8" w:rsidRPr="00F57E11">
        <w:rPr>
          <w:rFonts w:ascii="ITC Avant Garde" w:hAnsi="ITC Avant Garde"/>
          <w:sz w:val="20"/>
          <w:szCs w:val="20"/>
        </w:rPr>
        <w:t xml:space="preserve"> time no sea Auto, entonces: Traza(trace) </w:t>
      </w:r>
      <w:r w:rsidRPr="00F57E11">
        <w:rPr>
          <w:rFonts w:ascii="ITC Avant Garde" w:hAnsi="ITC Avant Garde"/>
          <w:sz w:val="20"/>
          <w:szCs w:val="20"/>
        </w:rPr>
        <w:t>= Retención máxima de imagen (</w:t>
      </w:r>
      <w:proofErr w:type="spellStart"/>
      <w:r w:rsidRPr="00F57E11">
        <w:rPr>
          <w:rFonts w:ascii="ITC Avant Garde" w:hAnsi="ITC Avant Garde"/>
          <w:sz w:val="20"/>
          <w:szCs w:val="20"/>
        </w:rPr>
        <w:t>max</w:t>
      </w:r>
      <w:proofErr w:type="spellEnd"/>
      <w:r w:rsidRPr="00F57E11">
        <w:rPr>
          <w:rFonts w:ascii="ITC Avant Garde" w:hAnsi="ITC Avant Garde"/>
          <w:sz w:val="20"/>
          <w:szCs w:val="20"/>
        </w:rPr>
        <w:t xml:space="preserve"> </w:t>
      </w:r>
      <w:proofErr w:type="spellStart"/>
      <w:r w:rsidRPr="00F57E11">
        <w:rPr>
          <w:rFonts w:ascii="ITC Avant Garde" w:hAnsi="ITC Avant Garde"/>
          <w:sz w:val="20"/>
          <w:szCs w:val="20"/>
        </w:rPr>
        <w:t>hold</w:t>
      </w:r>
      <w:proofErr w:type="spellEnd"/>
      <w:r w:rsidRPr="00F57E11">
        <w:rPr>
          <w:rFonts w:ascii="ITC Avant Garde" w:hAnsi="ITC Avant Garde"/>
          <w:sz w:val="20"/>
          <w:szCs w:val="20"/>
        </w:rPr>
        <w:t>).</w:t>
      </w:r>
    </w:p>
    <w:p w:rsidR="009E32E8" w:rsidRPr="00F57E11" w:rsidRDefault="009E32E8" w:rsidP="009E32E8">
      <w:pPr>
        <w:pStyle w:val="Texto"/>
        <w:spacing w:after="80" w:line="219" w:lineRule="exact"/>
        <w:rPr>
          <w:rFonts w:ascii="ITC Avant Garde" w:hAnsi="ITC Avant Garde"/>
          <w:sz w:val="20"/>
        </w:rPr>
      </w:pPr>
      <w:r w:rsidRPr="00F57E11">
        <w:rPr>
          <w:rFonts w:ascii="ITC Avant Garde" w:hAnsi="ITC Avant Garde"/>
          <w:b/>
          <w:sz w:val="20"/>
        </w:rPr>
        <w:t xml:space="preserve">d. </w:t>
      </w:r>
      <w:r w:rsidRPr="009E2144">
        <w:rPr>
          <w:rFonts w:ascii="ITC Avant Garde" w:hAnsi="ITC Avant Garde"/>
          <w:sz w:val="20"/>
        </w:rPr>
        <w:t>a</w:t>
      </w:r>
      <w:r w:rsidRPr="00F57E11">
        <w:rPr>
          <w:rFonts w:ascii="ITC Avant Garde" w:hAnsi="ITC Avant Garde"/>
          <w:b/>
          <w:sz w:val="20"/>
        </w:rPr>
        <w:t xml:space="preserve"> f. </w:t>
      </w:r>
      <w:r w:rsidRPr="00F57E11">
        <w:rPr>
          <w:rFonts w:ascii="ITC Avant Garde" w:hAnsi="ITC Avant Garde"/>
          <w:sz w:val="20"/>
        </w:rPr>
        <w:t>…</w:t>
      </w:r>
    </w:p>
    <w:p w:rsidR="0037349F" w:rsidRPr="00F57E11" w:rsidRDefault="009E32E8" w:rsidP="0037349F">
      <w:pPr>
        <w:pStyle w:val="INCISO"/>
        <w:spacing w:line="230" w:lineRule="exact"/>
        <w:ind w:left="284" w:firstLine="0"/>
        <w:rPr>
          <w:rFonts w:ascii="ITC Avant Garde" w:hAnsi="ITC Avant Garde"/>
          <w:sz w:val="20"/>
          <w:szCs w:val="20"/>
        </w:rPr>
      </w:pPr>
      <w:r w:rsidRPr="00F57E11">
        <w:rPr>
          <w:rFonts w:ascii="ITC Avant Garde" w:hAnsi="ITC Avant Garde"/>
          <w:b/>
          <w:sz w:val="20"/>
          <w:szCs w:val="20"/>
        </w:rPr>
        <w:t>g.</w:t>
      </w:r>
      <w:r w:rsidR="0071784C" w:rsidRPr="00F57E11">
        <w:rPr>
          <w:rFonts w:ascii="ITC Avant Garde" w:hAnsi="ITC Avant Garde"/>
          <w:b/>
          <w:sz w:val="20"/>
          <w:szCs w:val="20"/>
        </w:rPr>
        <w:t xml:space="preserve">   </w:t>
      </w:r>
      <w:r w:rsidRPr="00F57E11">
        <w:rPr>
          <w:rFonts w:ascii="ITC Avant Garde" w:hAnsi="ITC Avant Garde"/>
          <w:sz w:val="20"/>
          <w:szCs w:val="20"/>
        </w:rPr>
        <w:t>Colocar el marcador en la máxima emisión</w:t>
      </w:r>
      <w:r w:rsidR="0071784C" w:rsidRPr="00F57E11">
        <w:rPr>
          <w:rFonts w:ascii="ITC Avant Garde" w:hAnsi="ITC Avant Garde"/>
          <w:sz w:val="20"/>
          <w:szCs w:val="20"/>
        </w:rPr>
        <w:t xml:space="preserve"> del espectro </w:t>
      </w:r>
      <w:r w:rsidRPr="00F57E11">
        <w:rPr>
          <w:rFonts w:ascii="ITC Avant Garde" w:hAnsi="ITC Avant Garde"/>
          <w:sz w:val="20"/>
          <w:szCs w:val="20"/>
        </w:rPr>
        <w:t>y medir el nivel marcado</w:t>
      </w:r>
      <w:r w:rsidR="005A029E">
        <w:rPr>
          <w:rFonts w:ascii="ITC Avant Garde" w:hAnsi="ITC Avant Garde"/>
          <w:sz w:val="20"/>
          <w:szCs w:val="20"/>
        </w:rPr>
        <w:t>.</w:t>
      </w:r>
    </w:p>
    <w:p w:rsidR="0071784C" w:rsidRPr="00F57E11" w:rsidRDefault="0071784C" w:rsidP="0037349F">
      <w:pPr>
        <w:pStyle w:val="INCISO"/>
        <w:spacing w:line="230" w:lineRule="exact"/>
        <w:ind w:left="284" w:firstLine="0"/>
        <w:rPr>
          <w:rFonts w:ascii="ITC Avant Garde" w:hAnsi="ITC Avant Garde"/>
          <w:b/>
          <w:sz w:val="20"/>
          <w:szCs w:val="20"/>
        </w:rPr>
      </w:pPr>
      <w:r w:rsidRPr="00F57E11">
        <w:rPr>
          <w:rFonts w:ascii="ITC Avant Garde" w:hAnsi="ITC Avant Garde"/>
          <w:b/>
          <w:sz w:val="20"/>
          <w:szCs w:val="20"/>
        </w:rPr>
        <w:t>h.   …</w:t>
      </w:r>
    </w:p>
    <w:p w:rsidR="0071784C" w:rsidRPr="00F57E11" w:rsidRDefault="0071784C" w:rsidP="0071784C">
      <w:pPr>
        <w:pStyle w:val="ROMANOS"/>
        <w:spacing w:line="224" w:lineRule="exact"/>
        <w:rPr>
          <w:rFonts w:ascii="ITC Avant Garde" w:hAnsi="ITC Avant Garde"/>
          <w:sz w:val="20"/>
          <w:szCs w:val="20"/>
        </w:rPr>
      </w:pPr>
      <w:r w:rsidRPr="00F57E11">
        <w:rPr>
          <w:rFonts w:ascii="ITC Avant Garde" w:hAnsi="ITC Avant Garde"/>
          <w:b/>
          <w:sz w:val="20"/>
          <w:szCs w:val="20"/>
        </w:rPr>
        <w:t xml:space="preserve">i.   </w:t>
      </w:r>
      <w:r w:rsidRPr="00F57E11">
        <w:rPr>
          <w:rFonts w:ascii="ITC Avant Garde" w:hAnsi="ITC Avant Garde"/>
          <w:sz w:val="20"/>
          <w:szCs w:val="20"/>
        </w:rPr>
        <w:t>El resultado de la potencia máxima de salida del transmisor.</w:t>
      </w:r>
    </w:p>
    <w:p w:rsidR="0071784C" w:rsidRPr="00F57E11" w:rsidRDefault="0071784C" w:rsidP="0037349F">
      <w:pPr>
        <w:pStyle w:val="INCISO"/>
        <w:spacing w:line="230" w:lineRule="exact"/>
        <w:ind w:left="284" w:firstLine="0"/>
        <w:rPr>
          <w:rFonts w:ascii="ITC Avant Garde" w:hAnsi="ITC Avant Garde"/>
          <w:sz w:val="20"/>
          <w:szCs w:val="20"/>
        </w:rPr>
      </w:pPr>
      <w:r w:rsidRPr="00F57E11">
        <w:rPr>
          <w:rFonts w:ascii="ITC Avant Garde" w:hAnsi="ITC Avant Garde"/>
          <w:sz w:val="20"/>
          <w:szCs w:val="20"/>
        </w:rPr>
        <w:t>…</w:t>
      </w:r>
    </w:p>
    <w:p w:rsidR="0071784C" w:rsidRPr="00F57E11" w:rsidRDefault="0071784C" w:rsidP="0037349F">
      <w:pPr>
        <w:pStyle w:val="INCISO"/>
        <w:spacing w:line="230" w:lineRule="exact"/>
        <w:ind w:left="284" w:firstLine="0"/>
        <w:rPr>
          <w:rFonts w:ascii="ITC Avant Garde" w:hAnsi="ITC Avant Garde"/>
          <w:sz w:val="20"/>
          <w:szCs w:val="20"/>
        </w:rPr>
      </w:pPr>
      <w:r w:rsidRPr="00F57E11">
        <w:rPr>
          <w:rFonts w:ascii="ITC Avant Garde" w:hAnsi="ITC Avant Garde"/>
          <w:sz w:val="20"/>
          <w:szCs w:val="20"/>
        </w:rPr>
        <w:t xml:space="preserve">Donde: </w:t>
      </w:r>
    </w:p>
    <w:tbl>
      <w:tblPr>
        <w:tblW w:w="0" w:type="auto"/>
        <w:tblInd w:w="1134" w:type="dxa"/>
        <w:tblLook w:val="04A0" w:firstRow="1" w:lastRow="0" w:firstColumn="1" w:lastColumn="0" w:noHBand="0" w:noVBand="1"/>
      </w:tblPr>
      <w:tblGrid>
        <w:gridCol w:w="2263"/>
        <w:gridCol w:w="5431"/>
      </w:tblGrid>
      <w:tr w:rsidR="0071784C" w:rsidRPr="00F57E11" w:rsidTr="009505C0">
        <w:tc>
          <w:tcPr>
            <w:tcW w:w="2263" w:type="dxa"/>
            <w:shd w:val="clear" w:color="auto" w:fill="auto"/>
          </w:tcPr>
          <w:p w:rsidR="0071784C" w:rsidRPr="00F57E11" w:rsidRDefault="00ED40B0" w:rsidP="009505C0">
            <w:pPr>
              <w:pStyle w:val="ROMANOS"/>
              <w:tabs>
                <w:tab w:val="clear" w:pos="720"/>
                <w:tab w:val="left" w:pos="1134"/>
              </w:tabs>
              <w:spacing w:line="360" w:lineRule="auto"/>
              <w:ind w:left="0" w:firstLine="0"/>
              <w:rPr>
                <w:sz w:val="20"/>
                <w:szCs w:val="20"/>
              </w:rPr>
            </w:pPr>
            <m:oMathPara>
              <m:oMath>
                <m:sSub>
                  <m:sSubPr>
                    <m:ctrlPr>
                      <w:rPr>
                        <w:rFonts w:ascii="Cambria Math" w:hAnsi="Cambria Math"/>
                        <w:i/>
                        <w:sz w:val="20"/>
                        <w:szCs w:val="20"/>
                      </w:rPr>
                    </m:ctrlPr>
                  </m:sSubPr>
                  <m:e>
                    <m:d>
                      <m:dPr>
                        <m:begChr m:val="["/>
                        <m:endChr m:val="]"/>
                        <m:ctrlPr>
                          <w:rPr>
                            <w:rFonts w:ascii="Cambria Math" w:hAnsi="Cambria Math"/>
                            <w:i/>
                            <w:sz w:val="20"/>
                            <w:szCs w:val="20"/>
                          </w:rPr>
                        </m:ctrlPr>
                      </m:dPr>
                      <m:e>
                        <m:r>
                          <m:rPr>
                            <m:sty m:val="bi"/>
                          </m:rPr>
                          <w:rPr>
                            <w:rFonts w:ascii="Cambria Math" w:hAnsi="Cambria Math"/>
                            <w:sz w:val="20"/>
                            <w:szCs w:val="20"/>
                          </w:rPr>
                          <m:t>PIRE</m:t>
                        </m:r>
                      </m:e>
                    </m:d>
                  </m:e>
                  <m:sub>
                    <m:r>
                      <m:rPr>
                        <m:sty m:val="bi"/>
                      </m:rPr>
                      <w:rPr>
                        <w:rFonts w:ascii="Cambria Math" w:hAnsi="Cambria Math"/>
                        <w:sz w:val="20"/>
                        <w:szCs w:val="20"/>
                      </w:rPr>
                      <m:t>dBW</m:t>
                    </m:r>
                  </m:sub>
                </m:sSub>
              </m:oMath>
            </m:oMathPara>
          </w:p>
        </w:tc>
        <w:tc>
          <w:tcPr>
            <w:tcW w:w="5431" w:type="dxa"/>
            <w:shd w:val="clear" w:color="auto" w:fill="auto"/>
          </w:tcPr>
          <w:p w:rsidR="0071784C" w:rsidRPr="00F57E11" w:rsidRDefault="0071784C" w:rsidP="009505C0">
            <w:pPr>
              <w:pStyle w:val="ROMANOS"/>
              <w:tabs>
                <w:tab w:val="clear" w:pos="720"/>
                <w:tab w:val="left" w:pos="1134"/>
              </w:tabs>
              <w:spacing w:line="360" w:lineRule="auto"/>
              <w:ind w:left="0" w:firstLine="0"/>
              <w:rPr>
                <w:sz w:val="20"/>
                <w:szCs w:val="20"/>
              </w:rPr>
            </w:pPr>
            <w:r w:rsidRPr="00F57E11">
              <w:rPr>
                <w:sz w:val="20"/>
                <w:szCs w:val="20"/>
              </w:rPr>
              <w:t>…</w:t>
            </w:r>
          </w:p>
        </w:tc>
      </w:tr>
      <w:tr w:rsidR="0071784C" w:rsidRPr="00F57E11" w:rsidTr="009505C0">
        <w:tc>
          <w:tcPr>
            <w:tcW w:w="2263" w:type="dxa"/>
            <w:shd w:val="clear" w:color="auto" w:fill="auto"/>
          </w:tcPr>
          <w:p w:rsidR="0071784C" w:rsidRPr="00F57E11" w:rsidRDefault="00ED40B0" w:rsidP="009505C0">
            <w:pPr>
              <w:pStyle w:val="ROMANOS"/>
              <w:tabs>
                <w:tab w:val="clear" w:pos="720"/>
                <w:tab w:val="left" w:pos="1134"/>
              </w:tabs>
              <w:spacing w:line="360" w:lineRule="auto"/>
              <w:ind w:left="0" w:firstLine="0"/>
              <w:rPr>
                <w:sz w:val="20"/>
                <w:szCs w:val="20"/>
              </w:rPr>
            </w:pPr>
            <m:oMathPara>
              <m:oMath>
                <m:sSub>
                  <m:sSubPr>
                    <m:ctrlPr>
                      <w:rPr>
                        <w:rFonts w:ascii="Cambria Math" w:hAnsi="Cambria Math"/>
                        <w:i/>
                        <w:sz w:val="20"/>
                        <w:szCs w:val="20"/>
                      </w:rPr>
                    </m:ctrlPr>
                  </m:sSubPr>
                  <m:e>
                    <m:d>
                      <m:dPr>
                        <m:begChr m:val="["/>
                        <m:endChr m:val="]"/>
                        <m:ctrlPr>
                          <w:rPr>
                            <w:rFonts w:ascii="Cambria Math" w:hAnsi="Cambria Math"/>
                            <w:i/>
                            <w:sz w:val="20"/>
                            <w:szCs w:val="20"/>
                          </w:rPr>
                        </m:ctrlPr>
                      </m:dPr>
                      <m:e>
                        <m:r>
                          <m:rPr>
                            <m:sty m:val="bi"/>
                          </m:rPr>
                          <w:rPr>
                            <w:rFonts w:ascii="Cambria Math" w:hAnsi="Cambria Math"/>
                            <w:sz w:val="20"/>
                            <w:szCs w:val="20"/>
                          </w:rPr>
                          <m:t>P</m:t>
                        </m:r>
                        <m:r>
                          <m:rPr>
                            <m:sty m:val="bi"/>
                          </m:rPr>
                          <w:rPr>
                            <w:rFonts w:ascii="Cambria Math" w:hAnsi="Cambria Math"/>
                            <w:sz w:val="20"/>
                            <w:szCs w:val="20"/>
                            <w:vertAlign w:val="subscript"/>
                          </w:rPr>
                          <m:t>medida</m:t>
                        </m:r>
                      </m:e>
                    </m:d>
                  </m:e>
                  <m:sub>
                    <m:r>
                      <m:rPr>
                        <m:sty m:val="bi"/>
                      </m:rPr>
                      <w:rPr>
                        <w:rFonts w:ascii="Cambria Math" w:hAnsi="Cambria Math"/>
                        <w:sz w:val="20"/>
                        <w:szCs w:val="20"/>
                      </w:rPr>
                      <m:t>dBW</m:t>
                    </m:r>
                  </m:sub>
                </m:sSub>
              </m:oMath>
            </m:oMathPara>
          </w:p>
        </w:tc>
        <w:tc>
          <w:tcPr>
            <w:tcW w:w="5431" w:type="dxa"/>
            <w:shd w:val="clear" w:color="auto" w:fill="auto"/>
          </w:tcPr>
          <w:p w:rsidR="0071784C" w:rsidRPr="00F57E11" w:rsidRDefault="0071784C" w:rsidP="00302B32">
            <w:pPr>
              <w:pStyle w:val="ROMANOS"/>
              <w:tabs>
                <w:tab w:val="clear" w:pos="720"/>
              </w:tabs>
              <w:spacing w:line="360" w:lineRule="auto"/>
              <w:ind w:left="34" w:hanging="34"/>
              <w:rPr>
                <w:rFonts w:ascii="ITC Avant Garde" w:hAnsi="ITC Avant Garde"/>
                <w:sz w:val="20"/>
                <w:szCs w:val="20"/>
              </w:rPr>
            </w:pPr>
            <w:r w:rsidRPr="00F57E11">
              <w:rPr>
                <w:rFonts w:ascii="ITC Avant Garde" w:hAnsi="ITC Avant Garde"/>
                <w:sz w:val="20"/>
                <w:szCs w:val="20"/>
              </w:rPr>
              <w:t xml:space="preserve">Potencia máxima de salida del transmisor, en </w:t>
            </w:r>
            <w:proofErr w:type="spellStart"/>
            <w:r w:rsidRPr="00F57E11">
              <w:rPr>
                <w:rFonts w:ascii="ITC Avant Garde" w:hAnsi="ITC Avant Garde"/>
                <w:sz w:val="20"/>
                <w:szCs w:val="20"/>
              </w:rPr>
              <w:t>dBW</w:t>
            </w:r>
            <w:proofErr w:type="spellEnd"/>
            <w:r w:rsidRPr="00F57E11">
              <w:rPr>
                <w:rFonts w:ascii="ITC Avant Garde" w:hAnsi="ITC Avant Garde"/>
                <w:sz w:val="20"/>
                <w:szCs w:val="20"/>
              </w:rPr>
              <w:t>.</w:t>
            </w:r>
          </w:p>
        </w:tc>
      </w:tr>
      <w:tr w:rsidR="0071784C" w:rsidRPr="00F57E11" w:rsidTr="009505C0">
        <w:tc>
          <w:tcPr>
            <w:tcW w:w="2263" w:type="dxa"/>
            <w:shd w:val="clear" w:color="auto" w:fill="auto"/>
          </w:tcPr>
          <w:p w:rsidR="0071784C" w:rsidRPr="00F57E11" w:rsidRDefault="00ED40B0" w:rsidP="009505C0">
            <w:pPr>
              <w:pStyle w:val="ROMANOS"/>
              <w:tabs>
                <w:tab w:val="clear" w:pos="720"/>
                <w:tab w:val="left" w:pos="1134"/>
              </w:tabs>
              <w:spacing w:line="360" w:lineRule="auto"/>
              <w:ind w:left="0" w:firstLine="0"/>
              <w:rPr>
                <w:sz w:val="20"/>
                <w:szCs w:val="20"/>
              </w:rPr>
            </w:pPr>
            <m:oMathPara>
              <m:oMath>
                <m:sSub>
                  <m:sSubPr>
                    <m:ctrlPr>
                      <w:rPr>
                        <w:rFonts w:ascii="Cambria Math" w:hAnsi="Cambria Math"/>
                        <w:i/>
                        <w:sz w:val="20"/>
                        <w:szCs w:val="20"/>
                      </w:rPr>
                    </m:ctrlPr>
                  </m:sSubPr>
                  <m:e>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bi"/>
                              </m:rPr>
                              <w:rPr>
                                <w:rFonts w:ascii="Cambria Math" w:hAnsi="Cambria Math"/>
                                <w:sz w:val="20"/>
                                <w:szCs w:val="20"/>
                              </w:rPr>
                              <m:t>G</m:t>
                            </m:r>
                          </m:e>
                          <m:sub>
                            <m:r>
                              <m:rPr>
                                <m:sty m:val="bi"/>
                              </m:rPr>
                              <w:rPr>
                                <w:rFonts w:ascii="Cambria Math" w:hAnsi="Cambria Math"/>
                                <w:sz w:val="20"/>
                                <w:szCs w:val="20"/>
                              </w:rPr>
                              <m:t>t</m:t>
                            </m:r>
                          </m:sub>
                        </m:sSub>
                        <m:r>
                          <m:rPr>
                            <m:sty m:val="p"/>
                          </m:rPr>
                          <w:rPr>
                            <w:rFonts w:ascii="Cambria Math" w:hAnsi="Cambria Math"/>
                            <w:sz w:val="20"/>
                            <w:szCs w:val="20"/>
                          </w:rPr>
                          <m:t xml:space="preserve"> </m:t>
                        </m:r>
                      </m:e>
                    </m:d>
                  </m:e>
                  <m:sub>
                    <m:r>
                      <m:rPr>
                        <m:sty m:val="bi"/>
                      </m:rPr>
                      <w:rPr>
                        <w:rFonts w:ascii="Cambria Math" w:hAnsi="Cambria Math"/>
                        <w:sz w:val="20"/>
                        <w:szCs w:val="20"/>
                      </w:rPr>
                      <m:t>dBi</m:t>
                    </m:r>
                  </m:sub>
                </m:sSub>
              </m:oMath>
            </m:oMathPara>
          </w:p>
        </w:tc>
        <w:tc>
          <w:tcPr>
            <w:tcW w:w="5431" w:type="dxa"/>
            <w:shd w:val="clear" w:color="auto" w:fill="auto"/>
          </w:tcPr>
          <w:p w:rsidR="0071784C" w:rsidRPr="00F57E11" w:rsidRDefault="0071784C" w:rsidP="009505C0">
            <w:pPr>
              <w:pStyle w:val="ROMANOS"/>
              <w:tabs>
                <w:tab w:val="clear" w:pos="720"/>
              </w:tabs>
              <w:spacing w:line="360" w:lineRule="auto"/>
              <w:ind w:left="34" w:hanging="34"/>
              <w:rPr>
                <w:sz w:val="20"/>
                <w:szCs w:val="20"/>
              </w:rPr>
            </w:pPr>
            <w:r w:rsidRPr="00F57E11">
              <w:rPr>
                <w:sz w:val="20"/>
                <w:szCs w:val="20"/>
              </w:rPr>
              <w:t>…</w:t>
            </w:r>
          </w:p>
        </w:tc>
      </w:tr>
      <w:tr w:rsidR="0071784C" w:rsidRPr="00F57E11" w:rsidTr="009505C0">
        <w:tc>
          <w:tcPr>
            <w:tcW w:w="2263" w:type="dxa"/>
            <w:shd w:val="clear" w:color="auto" w:fill="auto"/>
          </w:tcPr>
          <w:p w:rsidR="0071784C" w:rsidRPr="00F57E11" w:rsidRDefault="00ED40B0" w:rsidP="009505C0">
            <w:pPr>
              <w:pStyle w:val="ROMANOS"/>
              <w:tabs>
                <w:tab w:val="clear" w:pos="720"/>
                <w:tab w:val="left" w:pos="1134"/>
              </w:tabs>
              <w:spacing w:line="360" w:lineRule="auto"/>
              <w:ind w:left="0" w:firstLine="0"/>
              <w:rPr>
                <w:sz w:val="20"/>
                <w:szCs w:val="20"/>
              </w:rPr>
            </w:pPr>
            <m:oMathPara>
              <m:oMath>
                <m:sSub>
                  <m:sSubPr>
                    <m:ctrlPr>
                      <w:rPr>
                        <w:rFonts w:ascii="Cambria Math" w:hAnsi="Cambria Math"/>
                        <w:i/>
                        <w:sz w:val="20"/>
                        <w:szCs w:val="20"/>
                      </w:rPr>
                    </m:ctrlPr>
                  </m:sSubPr>
                  <m:e>
                    <m:d>
                      <m:dPr>
                        <m:begChr m:val="["/>
                        <m:endChr m:val="]"/>
                        <m:ctrlPr>
                          <w:rPr>
                            <w:rFonts w:ascii="Cambria Math" w:hAnsi="Cambria Math"/>
                            <w:i/>
                            <w:sz w:val="20"/>
                            <w:szCs w:val="20"/>
                          </w:rPr>
                        </m:ctrlPr>
                      </m:dPr>
                      <m:e>
                        <m:r>
                          <m:rPr>
                            <m:sty m:val="bi"/>
                          </m:rPr>
                          <w:rPr>
                            <w:rFonts w:ascii="Cambria Math" w:hAnsi="Cambria Math"/>
                            <w:sz w:val="20"/>
                            <w:szCs w:val="20"/>
                          </w:rPr>
                          <m:t>Lc</m:t>
                        </m:r>
                        <m:r>
                          <m:rPr>
                            <m:sty m:val="p"/>
                          </m:rPr>
                          <w:rPr>
                            <w:rFonts w:ascii="Cambria Math" w:hAnsi="Cambria Math"/>
                            <w:sz w:val="20"/>
                            <w:szCs w:val="20"/>
                          </w:rPr>
                          <m:t xml:space="preserve"> </m:t>
                        </m:r>
                      </m:e>
                    </m:d>
                  </m:e>
                  <m:sub>
                    <m:r>
                      <m:rPr>
                        <m:sty m:val="bi"/>
                      </m:rPr>
                      <w:rPr>
                        <w:rFonts w:ascii="Cambria Math" w:hAnsi="Cambria Math"/>
                        <w:sz w:val="20"/>
                        <w:szCs w:val="20"/>
                      </w:rPr>
                      <m:t>dB</m:t>
                    </m:r>
                  </m:sub>
                </m:sSub>
              </m:oMath>
            </m:oMathPara>
          </w:p>
        </w:tc>
        <w:tc>
          <w:tcPr>
            <w:tcW w:w="5431" w:type="dxa"/>
            <w:shd w:val="clear" w:color="auto" w:fill="auto"/>
          </w:tcPr>
          <w:p w:rsidR="0071784C" w:rsidRPr="00F57E11" w:rsidRDefault="0071784C" w:rsidP="009505C0">
            <w:pPr>
              <w:pStyle w:val="Texto"/>
              <w:spacing w:before="60" w:after="60" w:line="360" w:lineRule="auto"/>
              <w:ind w:firstLine="0"/>
              <w:rPr>
                <w:sz w:val="20"/>
              </w:rPr>
            </w:pPr>
            <w:r w:rsidRPr="00F57E11">
              <w:rPr>
                <w:sz w:val="20"/>
              </w:rPr>
              <w:t>…</w:t>
            </w:r>
          </w:p>
          <w:p w:rsidR="0071784C" w:rsidRPr="00F57E11" w:rsidRDefault="0071784C" w:rsidP="009505C0">
            <w:pPr>
              <w:pStyle w:val="Texto"/>
              <w:spacing w:before="60" w:after="60" w:line="360" w:lineRule="auto"/>
              <w:ind w:firstLine="0"/>
              <w:rPr>
                <w:sz w:val="20"/>
              </w:rPr>
            </w:pPr>
            <w:r w:rsidRPr="00F57E11">
              <w:rPr>
                <w:sz w:val="20"/>
              </w:rPr>
              <w:t>…</w:t>
            </w:r>
          </w:p>
        </w:tc>
      </w:tr>
    </w:tbl>
    <w:p w:rsidR="0071784C" w:rsidRPr="00F57E11" w:rsidRDefault="0071784C" w:rsidP="0037349F">
      <w:pPr>
        <w:pStyle w:val="INCISO"/>
        <w:spacing w:line="230" w:lineRule="exact"/>
        <w:ind w:left="284" w:firstLine="0"/>
        <w:rPr>
          <w:rFonts w:ascii="ITC Avant Garde" w:hAnsi="ITC Avant Garde"/>
          <w:sz w:val="20"/>
          <w:szCs w:val="20"/>
        </w:rPr>
      </w:pPr>
    </w:p>
    <w:p w:rsidR="0071784C" w:rsidRPr="00F57E11" w:rsidRDefault="0071784C" w:rsidP="0071784C">
      <w:pPr>
        <w:pStyle w:val="INCISO"/>
        <w:spacing w:line="230" w:lineRule="exact"/>
        <w:ind w:left="284" w:firstLine="0"/>
        <w:rPr>
          <w:rFonts w:ascii="ITC Avant Garde" w:hAnsi="ITC Avant Garde"/>
          <w:b/>
          <w:sz w:val="20"/>
          <w:szCs w:val="20"/>
        </w:rPr>
      </w:pPr>
      <w:r w:rsidRPr="00F57E11">
        <w:rPr>
          <w:rFonts w:ascii="ITC Avant Garde" w:hAnsi="ITC Avant Garde"/>
          <w:b/>
          <w:sz w:val="20"/>
          <w:szCs w:val="20"/>
        </w:rPr>
        <w:t>j.   …</w:t>
      </w:r>
    </w:p>
    <w:p w:rsidR="0071784C" w:rsidRPr="00F57E11" w:rsidRDefault="0071784C" w:rsidP="0071784C">
      <w:pPr>
        <w:pStyle w:val="INCISO"/>
        <w:spacing w:line="230" w:lineRule="exact"/>
        <w:ind w:left="284" w:firstLine="0"/>
        <w:rPr>
          <w:rFonts w:ascii="ITC Avant Garde" w:hAnsi="ITC Avant Garde"/>
          <w:b/>
          <w:sz w:val="20"/>
          <w:szCs w:val="20"/>
        </w:rPr>
      </w:pPr>
      <w:r w:rsidRPr="00F57E11">
        <w:rPr>
          <w:rFonts w:ascii="ITC Avant Garde" w:hAnsi="ITC Avant Garde"/>
          <w:b/>
          <w:sz w:val="20"/>
          <w:szCs w:val="20"/>
        </w:rPr>
        <w:t>…</w:t>
      </w:r>
    </w:p>
    <w:p w:rsidR="0071784C" w:rsidRPr="00F57E11" w:rsidRDefault="0071784C" w:rsidP="0071784C">
      <w:pPr>
        <w:pStyle w:val="INCISO"/>
        <w:spacing w:line="230" w:lineRule="exact"/>
        <w:ind w:left="284" w:firstLine="0"/>
        <w:rPr>
          <w:rFonts w:ascii="ITC Avant Garde" w:hAnsi="ITC Avant Garde"/>
          <w:b/>
          <w:sz w:val="20"/>
          <w:szCs w:val="20"/>
        </w:rPr>
      </w:pPr>
      <w:r w:rsidRPr="00F57E11">
        <w:rPr>
          <w:rFonts w:ascii="ITC Avant Garde" w:hAnsi="ITC Avant Garde"/>
          <w:b/>
          <w:sz w:val="20"/>
          <w:szCs w:val="20"/>
        </w:rPr>
        <w:t>5.5.2. …</w:t>
      </w:r>
    </w:p>
    <w:p w:rsidR="009E2144" w:rsidRDefault="0071784C" w:rsidP="00DA5FAC">
      <w:pPr>
        <w:pStyle w:val="INCISO"/>
        <w:spacing w:line="230" w:lineRule="exact"/>
        <w:ind w:left="284" w:firstLine="0"/>
        <w:rPr>
          <w:rFonts w:ascii="ITC Avant Garde" w:hAnsi="ITC Avant Garde"/>
          <w:b/>
          <w:sz w:val="20"/>
          <w:szCs w:val="20"/>
        </w:rPr>
      </w:pPr>
      <w:r w:rsidRPr="00F57E11">
        <w:rPr>
          <w:rFonts w:ascii="ITC Avant Garde" w:hAnsi="ITC Avant Garde"/>
          <w:b/>
          <w:sz w:val="20"/>
          <w:szCs w:val="20"/>
        </w:rPr>
        <w:t>a. …</w:t>
      </w:r>
    </w:p>
    <w:p w:rsidR="00485185" w:rsidRPr="00F57E11" w:rsidRDefault="0071784C" w:rsidP="00DA5FAC">
      <w:pPr>
        <w:pStyle w:val="INCISO"/>
        <w:spacing w:line="230" w:lineRule="exact"/>
        <w:ind w:left="284" w:firstLine="0"/>
        <w:rPr>
          <w:rFonts w:ascii="ITC Avant Garde" w:hAnsi="ITC Avant Garde"/>
          <w:b/>
          <w:sz w:val="20"/>
          <w:szCs w:val="20"/>
        </w:rPr>
      </w:pPr>
      <w:r w:rsidRPr="00F57E11">
        <w:rPr>
          <w:rFonts w:ascii="ITC Avant Garde" w:hAnsi="ITC Avant Garde"/>
          <w:b/>
          <w:sz w:val="20"/>
          <w:szCs w:val="20"/>
        </w:rPr>
        <w:t>b. …</w:t>
      </w:r>
    </w:p>
    <w:p w:rsidR="0071784C" w:rsidRPr="00F57E11" w:rsidRDefault="0071784C" w:rsidP="0071784C">
      <w:pPr>
        <w:pStyle w:val="INCISO"/>
        <w:spacing w:line="219" w:lineRule="exact"/>
        <w:rPr>
          <w:sz w:val="20"/>
          <w:szCs w:val="20"/>
        </w:rPr>
      </w:pPr>
      <w:r w:rsidRPr="00F57E11">
        <w:rPr>
          <w:b/>
          <w:sz w:val="20"/>
          <w:szCs w:val="20"/>
        </w:rPr>
        <w:t>I.</w:t>
      </w:r>
      <w:r w:rsidRPr="00F57E11">
        <w:rPr>
          <w:b/>
          <w:sz w:val="20"/>
          <w:szCs w:val="20"/>
        </w:rPr>
        <w:tab/>
      </w:r>
      <w:r w:rsidRPr="00F57E11">
        <w:rPr>
          <w:rFonts w:ascii="ITC Avant Garde" w:hAnsi="ITC Avant Garde"/>
          <w:sz w:val="20"/>
          <w:szCs w:val="20"/>
        </w:rPr>
        <w:t>Intervalo de frecuencias (</w:t>
      </w:r>
      <w:proofErr w:type="spellStart"/>
      <w:r w:rsidRPr="00F57E11">
        <w:rPr>
          <w:rFonts w:ascii="ITC Avant Garde" w:hAnsi="ITC Avant Garde"/>
          <w:sz w:val="20"/>
          <w:szCs w:val="20"/>
        </w:rPr>
        <w:t>span</w:t>
      </w:r>
      <w:proofErr w:type="spellEnd"/>
      <w:r w:rsidRPr="00F57E11">
        <w:rPr>
          <w:rFonts w:ascii="ITC Avant Garde" w:hAnsi="ITC Avant Garde"/>
          <w:sz w:val="20"/>
          <w:szCs w:val="20"/>
        </w:rPr>
        <w:t>) &gt; que RBW y suficiente para visualizar el canal completo a medir, ancho de banda del filtro de resolución (RBW) = 1% al 5% del OBW;</w:t>
      </w:r>
    </w:p>
    <w:p w:rsidR="0071784C" w:rsidRPr="00F57E11" w:rsidRDefault="0071784C" w:rsidP="0071784C">
      <w:pPr>
        <w:pStyle w:val="INCISO"/>
        <w:spacing w:line="219" w:lineRule="exact"/>
        <w:rPr>
          <w:sz w:val="20"/>
          <w:szCs w:val="20"/>
        </w:rPr>
      </w:pPr>
      <w:r w:rsidRPr="00F57E11">
        <w:rPr>
          <w:b/>
          <w:sz w:val="20"/>
          <w:szCs w:val="20"/>
        </w:rPr>
        <w:t>II.</w:t>
      </w:r>
      <w:r w:rsidRPr="00F57E11">
        <w:rPr>
          <w:b/>
          <w:sz w:val="20"/>
          <w:szCs w:val="20"/>
        </w:rPr>
        <w:tab/>
      </w:r>
      <w:r w:rsidR="00485185" w:rsidRPr="00F57E11">
        <w:rPr>
          <w:b/>
          <w:sz w:val="20"/>
          <w:szCs w:val="20"/>
        </w:rPr>
        <w:t>…</w:t>
      </w:r>
    </w:p>
    <w:p w:rsidR="0071784C" w:rsidRPr="00F57E11" w:rsidRDefault="0071784C" w:rsidP="0071784C">
      <w:pPr>
        <w:pStyle w:val="INCISO"/>
        <w:spacing w:line="219" w:lineRule="exact"/>
        <w:rPr>
          <w:sz w:val="20"/>
          <w:szCs w:val="20"/>
        </w:rPr>
      </w:pPr>
      <w:r w:rsidRPr="00F57E11">
        <w:rPr>
          <w:b/>
          <w:sz w:val="20"/>
          <w:szCs w:val="20"/>
        </w:rPr>
        <w:t>III.</w:t>
      </w:r>
      <w:r w:rsidRPr="00F57E11">
        <w:rPr>
          <w:b/>
          <w:sz w:val="20"/>
          <w:szCs w:val="20"/>
        </w:rPr>
        <w:tab/>
      </w:r>
      <w:r w:rsidR="00485185" w:rsidRPr="00F57E11">
        <w:rPr>
          <w:b/>
          <w:sz w:val="20"/>
          <w:szCs w:val="20"/>
        </w:rPr>
        <w:t>…</w:t>
      </w:r>
    </w:p>
    <w:p w:rsidR="0071784C" w:rsidRPr="00F57E11" w:rsidRDefault="0071784C" w:rsidP="0071784C">
      <w:pPr>
        <w:pStyle w:val="INCISO"/>
        <w:spacing w:line="219" w:lineRule="exact"/>
        <w:rPr>
          <w:sz w:val="20"/>
          <w:szCs w:val="20"/>
        </w:rPr>
      </w:pPr>
      <w:r w:rsidRPr="00F57E11">
        <w:rPr>
          <w:b/>
          <w:sz w:val="20"/>
          <w:szCs w:val="20"/>
        </w:rPr>
        <w:t>IV.</w:t>
      </w:r>
      <w:r w:rsidRPr="00F57E11">
        <w:rPr>
          <w:b/>
          <w:sz w:val="20"/>
          <w:szCs w:val="20"/>
        </w:rPr>
        <w:tab/>
      </w:r>
      <w:r w:rsidR="00485185" w:rsidRPr="00F57E11">
        <w:rPr>
          <w:b/>
          <w:sz w:val="20"/>
          <w:szCs w:val="20"/>
        </w:rPr>
        <w:t>…</w:t>
      </w:r>
    </w:p>
    <w:p w:rsidR="0071784C" w:rsidRPr="00F57E11" w:rsidRDefault="0071784C" w:rsidP="0071784C">
      <w:pPr>
        <w:pStyle w:val="INCISO"/>
        <w:spacing w:line="219" w:lineRule="exact"/>
        <w:rPr>
          <w:sz w:val="20"/>
          <w:szCs w:val="20"/>
        </w:rPr>
      </w:pPr>
      <w:r w:rsidRPr="00F57E11">
        <w:rPr>
          <w:b/>
          <w:sz w:val="20"/>
          <w:szCs w:val="20"/>
        </w:rPr>
        <w:t>V.</w:t>
      </w:r>
      <w:r w:rsidRPr="00F57E11">
        <w:rPr>
          <w:b/>
          <w:sz w:val="20"/>
          <w:szCs w:val="20"/>
        </w:rPr>
        <w:tab/>
      </w:r>
      <w:r w:rsidR="00485185" w:rsidRPr="00F57E11">
        <w:rPr>
          <w:b/>
          <w:sz w:val="20"/>
          <w:szCs w:val="20"/>
        </w:rPr>
        <w:t>…</w:t>
      </w:r>
    </w:p>
    <w:p w:rsidR="0071784C" w:rsidRDefault="00485185" w:rsidP="0071784C">
      <w:pPr>
        <w:pStyle w:val="INCISO"/>
        <w:spacing w:line="230" w:lineRule="exact"/>
        <w:ind w:left="284" w:firstLine="0"/>
        <w:rPr>
          <w:rFonts w:ascii="ITC Avant Garde" w:hAnsi="ITC Avant Garde"/>
          <w:b/>
          <w:sz w:val="20"/>
          <w:szCs w:val="20"/>
        </w:rPr>
      </w:pPr>
      <w:r>
        <w:rPr>
          <w:rFonts w:ascii="ITC Avant Garde" w:hAnsi="ITC Avant Garde"/>
          <w:b/>
          <w:sz w:val="20"/>
          <w:szCs w:val="20"/>
        </w:rPr>
        <w:t>c. …</w:t>
      </w:r>
    </w:p>
    <w:p w:rsidR="00485185" w:rsidRDefault="00485185" w:rsidP="0071784C">
      <w:pPr>
        <w:pStyle w:val="INCISO"/>
        <w:spacing w:line="230" w:lineRule="exact"/>
        <w:ind w:left="284" w:firstLine="0"/>
        <w:rPr>
          <w:rFonts w:ascii="ITC Avant Garde" w:hAnsi="ITC Avant Garde"/>
          <w:b/>
          <w:sz w:val="20"/>
          <w:szCs w:val="20"/>
        </w:rPr>
      </w:pPr>
      <w:r>
        <w:rPr>
          <w:rFonts w:ascii="ITC Avant Garde" w:hAnsi="ITC Avant Garde"/>
          <w:b/>
          <w:sz w:val="20"/>
          <w:szCs w:val="20"/>
        </w:rPr>
        <w:t>d. …</w:t>
      </w:r>
    </w:p>
    <w:p w:rsidR="00485185" w:rsidRDefault="00485185" w:rsidP="00485185">
      <w:pPr>
        <w:pStyle w:val="INCISO"/>
        <w:spacing w:line="230" w:lineRule="exact"/>
        <w:ind w:left="709" w:hanging="425"/>
        <w:rPr>
          <w:rFonts w:ascii="ITC Avant Garde" w:hAnsi="ITC Avant Garde"/>
          <w:b/>
          <w:sz w:val="20"/>
          <w:szCs w:val="20"/>
        </w:rPr>
      </w:pPr>
      <w:r>
        <w:rPr>
          <w:rFonts w:ascii="ITC Avant Garde" w:hAnsi="ITC Avant Garde"/>
          <w:b/>
          <w:sz w:val="20"/>
          <w:szCs w:val="20"/>
        </w:rPr>
        <w:t xml:space="preserve">e.  </w:t>
      </w:r>
      <w:r w:rsidRPr="00485185">
        <w:rPr>
          <w:rFonts w:ascii="ITC Avant Garde" w:hAnsi="ITC Avant Garde"/>
          <w:sz w:val="20"/>
          <w:szCs w:val="20"/>
        </w:rPr>
        <w:t>Permitir que la traza se estabilice y entonces ubicar el marcador del analizador de espectro en</w:t>
      </w:r>
      <w:r w:rsidRPr="00485185">
        <w:rPr>
          <w:rFonts w:ascii="ITC Avant Garde" w:hAnsi="ITC Avant Garde"/>
          <w:b/>
          <w:sz w:val="20"/>
          <w:szCs w:val="20"/>
        </w:rPr>
        <w:t xml:space="preserve"> </w:t>
      </w:r>
      <w:r w:rsidRPr="00485185">
        <w:rPr>
          <w:rFonts w:ascii="ITC Avant Garde" w:hAnsi="ITC Avant Garde"/>
          <w:sz w:val="20"/>
          <w:szCs w:val="20"/>
        </w:rPr>
        <w:t>la máxima</w:t>
      </w:r>
      <w:r w:rsidRPr="00485185">
        <w:rPr>
          <w:rFonts w:ascii="ITC Avant Garde" w:hAnsi="ITC Avant Garde"/>
          <w:b/>
          <w:sz w:val="20"/>
          <w:szCs w:val="20"/>
        </w:rPr>
        <w:t xml:space="preserve"> </w:t>
      </w:r>
      <w:r w:rsidRPr="00485185">
        <w:rPr>
          <w:rFonts w:ascii="ITC Avant Garde" w:hAnsi="ITC Avant Garde"/>
          <w:sz w:val="20"/>
          <w:szCs w:val="20"/>
        </w:rPr>
        <w:t>emisión desplegada.</w:t>
      </w:r>
    </w:p>
    <w:p w:rsidR="00485185" w:rsidRPr="00485185" w:rsidRDefault="00485185" w:rsidP="00485185">
      <w:pPr>
        <w:pStyle w:val="Texto"/>
        <w:spacing w:after="80" w:line="219" w:lineRule="exact"/>
        <w:rPr>
          <w:rFonts w:ascii="ITC Avant Garde" w:hAnsi="ITC Avant Garde"/>
          <w:b/>
          <w:sz w:val="20"/>
        </w:rPr>
      </w:pPr>
      <w:r w:rsidRPr="00485185">
        <w:rPr>
          <w:rFonts w:ascii="ITC Avant Garde" w:hAnsi="ITC Avant Garde"/>
          <w:b/>
          <w:sz w:val="20"/>
        </w:rPr>
        <w:t xml:space="preserve">f. </w:t>
      </w:r>
      <w:r w:rsidRPr="009E2144">
        <w:rPr>
          <w:rFonts w:ascii="ITC Avant Garde" w:hAnsi="ITC Avant Garde"/>
          <w:sz w:val="20"/>
        </w:rPr>
        <w:t>a</w:t>
      </w:r>
      <w:r w:rsidRPr="00485185">
        <w:rPr>
          <w:rFonts w:ascii="ITC Avant Garde" w:hAnsi="ITC Avant Garde"/>
          <w:b/>
          <w:sz w:val="20"/>
        </w:rPr>
        <w:t xml:space="preserve"> i. …</w:t>
      </w:r>
    </w:p>
    <w:p w:rsidR="00485185" w:rsidRPr="003C7DD3" w:rsidRDefault="00485185" w:rsidP="003C7DD3">
      <w:pPr>
        <w:pStyle w:val="Texto"/>
        <w:spacing w:line="224" w:lineRule="exact"/>
        <w:rPr>
          <w:rFonts w:ascii="ITC Avant Garde" w:hAnsi="ITC Avant Garde"/>
          <w:b/>
          <w:sz w:val="20"/>
        </w:rPr>
      </w:pPr>
      <w:r w:rsidRPr="003C7DD3">
        <w:rPr>
          <w:rFonts w:ascii="ITC Avant Garde" w:hAnsi="ITC Avant Garde"/>
          <w:b/>
          <w:sz w:val="20"/>
        </w:rPr>
        <w:t>Método 2.</w:t>
      </w:r>
    </w:p>
    <w:p w:rsidR="00485185" w:rsidRPr="00F57E11" w:rsidRDefault="00485185" w:rsidP="00485185">
      <w:pPr>
        <w:pStyle w:val="Texto"/>
        <w:spacing w:line="224" w:lineRule="exact"/>
        <w:rPr>
          <w:rFonts w:ascii="ITC Avant Garde" w:hAnsi="ITC Avant Garde"/>
          <w:b/>
          <w:sz w:val="20"/>
        </w:rPr>
      </w:pPr>
      <w:r w:rsidRPr="00F57E11">
        <w:rPr>
          <w:rFonts w:ascii="ITC Avant Garde" w:hAnsi="ITC Avant Garde"/>
          <w:b/>
          <w:sz w:val="20"/>
        </w:rPr>
        <w:t>5.5.3.</w:t>
      </w:r>
      <w:r w:rsidRPr="00F57E11">
        <w:rPr>
          <w:rFonts w:ascii="ITC Avant Garde" w:hAnsi="ITC Avant Garde"/>
          <w:sz w:val="20"/>
        </w:rPr>
        <w:t xml:space="preserve"> </w:t>
      </w:r>
      <w:r w:rsidRPr="00F57E11">
        <w:rPr>
          <w:rFonts w:ascii="ITC Avant Garde" w:hAnsi="ITC Avant Garde"/>
          <w:b/>
          <w:sz w:val="20"/>
        </w:rPr>
        <w:t>Potencia de salida</w:t>
      </w:r>
      <w:r w:rsidR="0034266B">
        <w:rPr>
          <w:rFonts w:ascii="ITC Avant Garde" w:hAnsi="ITC Avant Garde"/>
          <w:b/>
          <w:sz w:val="20"/>
        </w:rPr>
        <w:t xml:space="preserve"> (empleando simulador digital)</w:t>
      </w:r>
      <w:r w:rsidRPr="00F57E11">
        <w:rPr>
          <w:rFonts w:ascii="ITC Avant Garde" w:hAnsi="ITC Avant Garde"/>
          <w:b/>
          <w:sz w:val="20"/>
        </w:rPr>
        <w:t>.</w:t>
      </w:r>
    </w:p>
    <w:p w:rsidR="00567506" w:rsidRDefault="00567506" w:rsidP="00567506">
      <w:pPr>
        <w:pStyle w:val="Texto"/>
        <w:spacing w:after="90"/>
        <w:ind w:left="284" w:firstLine="0"/>
        <w:rPr>
          <w:rFonts w:ascii="ITC Avant Garde" w:hAnsi="ITC Avant Garde"/>
          <w:sz w:val="20"/>
        </w:rPr>
      </w:pPr>
      <w:r w:rsidRPr="005D5C8E">
        <w:rPr>
          <w:rFonts w:ascii="ITC Avant Garde" w:hAnsi="ITC Avant Garde"/>
          <w:sz w:val="20"/>
        </w:rPr>
        <w:t xml:space="preserve">Emplear el Simulador Digital de Radiocomunicaciones, siempre y cuando éste cumpla las especificaciones de la Tabla 8 para la funcionalidad de medidor </w:t>
      </w:r>
      <w:r w:rsidR="009E2144" w:rsidRPr="005D5C8E">
        <w:rPr>
          <w:rFonts w:ascii="ITC Avant Garde" w:hAnsi="ITC Avant Garde"/>
          <w:sz w:val="20"/>
        </w:rPr>
        <w:t xml:space="preserve">de </w:t>
      </w:r>
      <w:r w:rsidR="009E2144">
        <w:rPr>
          <w:rFonts w:ascii="ITC Avant Garde" w:hAnsi="ITC Avant Garde"/>
          <w:sz w:val="20"/>
        </w:rPr>
        <w:t>potencia</w:t>
      </w:r>
      <w:r>
        <w:rPr>
          <w:rFonts w:ascii="ITC Avant Garde" w:hAnsi="ITC Avant Garde"/>
          <w:sz w:val="20"/>
        </w:rPr>
        <w:t xml:space="preserve"> </w:t>
      </w:r>
      <w:r w:rsidRPr="005D5C8E">
        <w:rPr>
          <w:rFonts w:ascii="ITC Avant Garde" w:hAnsi="ITC Avant Garde"/>
          <w:sz w:val="20"/>
        </w:rPr>
        <w:t xml:space="preserve">y cuente con un certificado de calibración </w:t>
      </w:r>
      <w:r w:rsidR="009E2144" w:rsidRPr="005D5C8E">
        <w:rPr>
          <w:rFonts w:ascii="ITC Avant Garde" w:hAnsi="ITC Avant Garde"/>
          <w:sz w:val="20"/>
        </w:rPr>
        <w:t xml:space="preserve">en </w:t>
      </w:r>
      <w:r w:rsidR="009E2144" w:rsidRPr="00567506">
        <w:rPr>
          <w:rFonts w:ascii="ITC Avant Garde" w:hAnsi="ITC Avant Garde"/>
          <w:sz w:val="20"/>
        </w:rPr>
        <w:t>potencia</w:t>
      </w:r>
      <w:r w:rsidRPr="005D5C8E">
        <w:rPr>
          <w:rFonts w:ascii="ITC Avant Garde" w:hAnsi="ITC Avant Garde"/>
          <w:sz w:val="20"/>
        </w:rPr>
        <w:t>, para la aplicación del método de medición del presente numeral.</w:t>
      </w:r>
    </w:p>
    <w:p w:rsidR="00A1636A" w:rsidRPr="00A1636A" w:rsidRDefault="00A1636A" w:rsidP="00A1636A">
      <w:pPr>
        <w:pStyle w:val="INCISO"/>
        <w:spacing w:line="230" w:lineRule="exact"/>
        <w:rPr>
          <w:rFonts w:ascii="ITC Avant Garde" w:hAnsi="ITC Avant Garde"/>
          <w:sz w:val="20"/>
          <w:szCs w:val="20"/>
        </w:rPr>
      </w:pPr>
      <w:r w:rsidRPr="00A1636A">
        <w:rPr>
          <w:rFonts w:ascii="ITC Avant Garde" w:hAnsi="ITC Avant Garde"/>
          <w:sz w:val="20"/>
          <w:szCs w:val="20"/>
        </w:rPr>
        <w:t>a.</w:t>
      </w:r>
      <w:r w:rsidRPr="00A1636A">
        <w:rPr>
          <w:rFonts w:ascii="ITC Avant Garde" w:hAnsi="ITC Avant Garde"/>
          <w:sz w:val="20"/>
          <w:szCs w:val="20"/>
        </w:rPr>
        <w:tab/>
        <w:t>Armar la configuración de prueba conforme a lo indicado en 5.2.</w:t>
      </w:r>
    </w:p>
    <w:p w:rsidR="00A1636A" w:rsidRPr="00A1636A" w:rsidRDefault="00A1636A" w:rsidP="00A1636A">
      <w:pPr>
        <w:pStyle w:val="INCISO"/>
        <w:spacing w:line="230" w:lineRule="exact"/>
        <w:rPr>
          <w:rFonts w:ascii="ITC Avant Garde" w:hAnsi="ITC Avant Garde"/>
          <w:sz w:val="20"/>
          <w:szCs w:val="20"/>
        </w:rPr>
      </w:pPr>
      <w:r w:rsidRPr="00A1636A">
        <w:rPr>
          <w:rFonts w:ascii="ITC Avant Garde" w:hAnsi="ITC Avant Garde"/>
          <w:sz w:val="20"/>
          <w:szCs w:val="20"/>
        </w:rPr>
        <w:t>b</w:t>
      </w:r>
      <w:r w:rsidR="006E7BC7">
        <w:rPr>
          <w:rFonts w:ascii="ITC Avant Garde" w:hAnsi="ITC Avant Garde"/>
          <w:sz w:val="20"/>
          <w:szCs w:val="20"/>
        </w:rPr>
        <w:t xml:space="preserve">. </w:t>
      </w:r>
      <w:r>
        <w:rPr>
          <w:rFonts w:ascii="ITC Avant Garde" w:hAnsi="ITC Avant Garde"/>
          <w:sz w:val="20"/>
          <w:szCs w:val="20"/>
        </w:rPr>
        <w:t>…</w:t>
      </w:r>
    </w:p>
    <w:p w:rsidR="00A1636A" w:rsidRPr="00A1636A" w:rsidRDefault="00A1636A" w:rsidP="00A1636A">
      <w:pPr>
        <w:pStyle w:val="INCISO"/>
        <w:spacing w:line="230" w:lineRule="exact"/>
        <w:rPr>
          <w:rFonts w:ascii="ITC Avant Garde" w:hAnsi="ITC Avant Garde"/>
          <w:sz w:val="20"/>
          <w:szCs w:val="20"/>
        </w:rPr>
      </w:pPr>
      <w:r w:rsidRPr="00A1636A">
        <w:rPr>
          <w:rFonts w:ascii="ITC Avant Garde" w:hAnsi="ITC Avant Garde"/>
          <w:sz w:val="20"/>
          <w:szCs w:val="20"/>
        </w:rPr>
        <w:t>c</w:t>
      </w:r>
      <w:r w:rsidR="006E7BC7">
        <w:rPr>
          <w:rFonts w:ascii="ITC Avant Garde" w:hAnsi="ITC Avant Garde"/>
          <w:sz w:val="20"/>
          <w:szCs w:val="20"/>
        </w:rPr>
        <w:t xml:space="preserve">. </w:t>
      </w:r>
      <w:r w:rsidRPr="00A1636A">
        <w:rPr>
          <w:rFonts w:ascii="ITC Avant Garde" w:hAnsi="ITC Avant Garde"/>
          <w:sz w:val="20"/>
          <w:szCs w:val="20"/>
        </w:rPr>
        <w:t>…</w:t>
      </w:r>
    </w:p>
    <w:p w:rsidR="00A1636A" w:rsidRPr="00A1636A" w:rsidRDefault="00A1636A" w:rsidP="00A1636A">
      <w:pPr>
        <w:pStyle w:val="INCISO"/>
        <w:spacing w:line="230" w:lineRule="exact"/>
        <w:ind w:firstLine="0"/>
        <w:rPr>
          <w:rFonts w:ascii="ITC Avant Garde" w:hAnsi="ITC Avant Garde"/>
          <w:sz w:val="20"/>
          <w:szCs w:val="20"/>
        </w:rPr>
      </w:pPr>
      <w:r w:rsidRPr="00A1636A">
        <w:rPr>
          <w:rFonts w:ascii="ITC Avant Garde" w:hAnsi="ITC Avant Garde"/>
          <w:sz w:val="20"/>
          <w:szCs w:val="20"/>
        </w:rPr>
        <w:t>I. a IV.</w:t>
      </w:r>
      <w:r w:rsidR="006E7BC7">
        <w:rPr>
          <w:rFonts w:ascii="ITC Avant Garde" w:hAnsi="ITC Avant Garde"/>
          <w:sz w:val="20"/>
          <w:szCs w:val="20"/>
        </w:rPr>
        <w:t xml:space="preserve"> …</w:t>
      </w:r>
    </w:p>
    <w:p w:rsidR="00A1636A" w:rsidRPr="00A1636A" w:rsidRDefault="00A1636A" w:rsidP="00A1636A">
      <w:pPr>
        <w:pStyle w:val="INCISO"/>
        <w:spacing w:line="230" w:lineRule="exact"/>
        <w:ind w:firstLine="0"/>
        <w:rPr>
          <w:rFonts w:ascii="ITC Avant Garde" w:hAnsi="ITC Avant Garde"/>
          <w:sz w:val="20"/>
          <w:szCs w:val="20"/>
        </w:rPr>
      </w:pPr>
      <w:r w:rsidRPr="00A1636A">
        <w:rPr>
          <w:rFonts w:ascii="ITC Avant Garde" w:hAnsi="ITC Avant Garde"/>
          <w:sz w:val="20"/>
          <w:szCs w:val="20"/>
        </w:rPr>
        <w:t xml:space="preserve">V. Poner el Simulador Digital de Radiocomunicaciones en modo no señalizado. Considerando las configuraciones preestablecidas para la funcionalidad de Medidor de Potencia. </w:t>
      </w:r>
    </w:p>
    <w:p w:rsidR="00A1636A" w:rsidRPr="00A1636A" w:rsidRDefault="00A1636A" w:rsidP="00A1636A">
      <w:pPr>
        <w:pStyle w:val="INCISO"/>
        <w:spacing w:line="230" w:lineRule="exact"/>
        <w:ind w:firstLine="0"/>
        <w:rPr>
          <w:rFonts w:ascii="ITC Avant Garde" w:hAnsi="ITC Avant Garde"/>
          <w:sz w:val="20"/>
          <w:szCs w:val="20"/>
        </w:rPr>
      </w:pPr>
      <w:r w:rsidRPr="00A1636A">
        <w:rPr>
          <w:rFonts w:ascii="ITC Avant Garde" w:hAnsi="ITC Avant Garde"/>
          <w:sz w:val="20"/>
          <w:szCs w:val="20"/>
        </w:rPr>
        <w:t>VI…</w:t>
      </w:r>
    </w:p>
    <w:p w:rsidR="00A1636A" w:rsidRPr="00A1636A" w:rsidRDefault="00A1636A" w:rsidP="00A1636A">
      <w:pPr>
        <w:pStyle w:val="INCISO"/>
        <w:spacing w:line="230" w:lineRule="exact"/>
        <w:ind w:firstLine="0"/>
        <w:rPr>
          <w:rFonts w:ascii="ITC Avant Garde" w:hAnsi="ITC Avant Garde"/>
          <w:sz w:val="20"/>
          <w:szCs w:val="20"/>
        </w:rPr>
      </w:pPr>
      <w:r w:rsidRPr="00A1636A">
        <w:rPr>
          <w:rFonts w:ascii="ITC Avant Garde" w:hAnsi="ITC Avant Garde"/>
          <w:sz w:val="20"/>
          <w:szCs w:val="20"/>
        </w:rPr>
        <w:t>...</w:t>
      </w:r>
    </w:p>
    <w:p w:rsidR="00485185" w:rsidRPr="00A1636A" w:rsidRDefault="00A1636A" w:rsidP="00A1636A">
      <w:pPr>
        <w:pStyle w:val="INCISO"/>
        <w:spacing w:line="230" w:lineRule="exact"/>
        <w:rPr>
          <w:rFonts w:ascii="ITC Avant Garde" w:hAnsi="ITC Avant Garde"/>
          <w:sz w:val="20"/>
          <w:szCs w:val="20"/>
        </w:rPr>
      </w:pPr>
      <w:r w:rsidRPr="00A1636A">
        <w:rPr>
          <w:rFonts w:ascii="ITC Avant Garde" w:hAnsi="ITC Avant Garde"/>
          <w:sz w:val="20"/>
          <w:szCs w:val="20"/>
        </w:rPr>
        <w:t xml:space="preserve">d. </w:t>
      </w:r>
      <w:r w:rsidRPr="00A1636A">
        <w:rPr>
          <w:rFonts w:ascii="ITC Avant Garde" w:hAnsi="ITC Avant Garde"/>
          <w:sz w:val="20"/>
          <w:szCs w:val="20"/>
        </w:rPr>
        <w:tab/>
        <w:t>Registrar la potencia de transmisión (PIRE) promedio de las bandas de frecuencia de operación del EBP máxima para cada una de las bandas de frecuencia de operación debe cumplir con lo establecido en el numeral 4.3, Para lo cual se registra la lectura en valores RMS/Promedio (</w:t>
      </w:r>
      <w:proofErr w:type="spellStart"/>
      <w:r w:rsidRPr="00A1636A">
        <w:rPr>
          <w:rFonts w:ascii="ITC Avant Garde" w:hAnsi="ITC Avant Garde"/>
          <w:sz w:val="20"/>
          <w:szCs w:val="20"/>
        </w:rPr>
        <w:t>average</w:t>
      </w:r>
      <w:proofErr w:type="spellEnd"/>
      <w:r w:rsidRPr="00A1636A">
        <w:rPr>
          <w:rFonts w:ascii="ITC Avant Garde" w:hAnsi="ITC Avant Garde"/>
          <w:sz w:val="20"/>
          <w:szCs w:val="20"/>
        </w:rPr>
        <w:t>) para FDD y en valores RMS/Retención máxima (</w:t>
      </w:r>
      <w:proofErr w:type="spellStart"/>
      <w:r w:rsidRPr="00A1636A">
        <w:rPr>
          <w:rFonts w:ascii="ITC Avant Garde" w:hAnsi="ITC Avant Garde"/>
          <w:sz w:val="20"/>
          <w:szCs w:val="20"/>
        </w:rPr>
        <w:t>max</w:t>
      </w:r>
      <w:proofErr w:type="spellEnd"/>
      <w:r w:rsidRPr="00A1636A">
        <w:rPr>
          <w:rFonts w:ascii="ITC Avant Garde" w:hAnsi="ITC Avant Garde"/>
          <w:sz w:val="20"/>
          <w:szCs w:val="20"/>
        </w:rPr>
        <w:t xml:space="preserve"> </w:t>
      </w:r>
      <w:proofErr w:type="spellStart"/>
      <w:r w:rsidRPr="00A1636A">
        <w:rPr>
          <w:rFonts w:ascii="ITC Avant Garde" w:hAnsi="ITC Avant Garde"/>
          <w:sz w:val="20"/>
          <w:szCs w:val="20"/>
        </w:rPr>
        <w:t>hold</w:t>
      </w:r>
      <w:proofErr w:type="spellEnd"/>
      <w:r w:rsidRPr="00A1636A">
        <w:rPr>
          <w:rFonts w:ascii="ITC Avant Garde" w:hAnsi="ITC Avant Garde"/>
          <w:sz w:val="20"/>
          <w:szCs w:val="20"/>
        </w:rPr>
        <w:t>) para TDD.</w:t>
      </w:r>
    </w:p>
    <w:p w:rsidR="00A1636A" w:rsidRDefault="00A1636A" w:rsidP="00567506">
      <w:pPr>
        <w:pStyle w:val="INCISO"/>
        <w:spacing w:line="230" w:lineRule="exact"/>
        <w:ind w:left="0" w:firstLine="0"/>
        <w:rPr>
          <w:rFonts w:ascii="ITC Avant Garde" w:hAnsi="ITC Avant Garde"/>
          <w:sz w:val="20"/>
          <w:szCs w:val="20"/>
        </w:rPr>
      </w:pPr>
    </w:p>
    <w:p w:rsidR="00C20108" w:rsidRPr="001D32DD" w:rsidRDefault="0005050B" w:rsidP="005D7654">
      <w:pPr>
        <w:pStyle w:val="Texto"/>
        <w:spacing w:line="230" w:lineRule="exact"/>
        <w:rPr>
          <w:rFonts w:ascii="ITC Avant Garde" w:hAnsi="ITC Avant Garde"/>
          <w:b/>
          <w:sz w:val="20"/>
        </w:rPr>
      </w:pPr>
      <w:r w:rsidRPr="001D32DD">
        <w:rPr>
          <w:rFonts w:ascii="ITC Avant Garde" w:hAnsi="ITC Avant Garde"/>
          <w:b/>
          <w:sz w:val="20"/>
        </w:rPr>
        <w:t>5.6. …</w:t>
      </w:r>
    </w:p>
    <w:p w:rsidR="00593CCD" w:rsidRPr="001D32DD" w:rsidRDefault="00593CCD" w:rsidP="00203E85">
      <w:pPr>
        <w:pStyle w:val="Texto"/>
        <w:spacing w:line="230" w:lineRule="exact"/>
        <w:ind w:left="284" w:firstLine="0"/>
        <w:rPr>
          <w:rFonts w:ascii="ITC Avant Garde" w:hAnsi="ITC Avant Garde"/>
          <w:sz w:val="20"/>
        </w:rPr>
      </w:pPr>
      <w:r w:rsidRPr="001D32DD">
        <w:rPr>
          <w:rFonts w:ascii="ITC Avant Garde" w:hAnsi="ITC Avant Garde"/>
          <w:sz w:val="20"/>
        </w:rPr>
        <w:lastRenderedPageBreak/>
        <w:t>Por ser ésta una medición de potencia, debe llevarse a cabo bajo el mismo criterio de medición de potencia de salida</w:t>
      </w:r>
      <w:r w:rsidR="00BD420D">
        <w:rPr>
          <w:rFonts w:ascii="ITC Avant Garde" w:hAnsi="ITC Avant Garde"/>
          <w:sz w:val="20"/>
        </w:rPr>
        <w:t>.</w:t>
      </w:r>
      <w:r w:rsidRPr="001D32DD">
        <w:rPr>
          <w:rFonts w:ascii="ITC Avant Garde" w:hAnsi="ITC Avant Garde"/>
          <w:sz w:val="20"/>
        </w:rPr>
        <w:t xml:space="preserve"> </w:t>
      </w:r>
      <w:r w:rsidR="00BD420D">
        <w:rPr>
          <w:rFonts w:ascii="ITC Avant Garde" w:hAnsi="ITC Avant Garde"/>
          <w:sz w:val="20"/>
        </w:rPr>
        <w:t>En el caso de</w:t>
      </w:r>
      <w:r w:rsidRPr="001D32DD">
        <w:rPr>
          <w:rFonts w:ascii="ITC Avant Garde" w:hAnsi="ITC Avant Garde"/>
          <w:sz w:val="20"/>
        </w:rPr>
        <w:t xml:space="preserve"> la potencia obtenida en el inciso f), del numeral 5.6.1., de las emisiones no deseadas específicamente las fuera de banda deberán estar atenuados 43 +10 x log10 P (</w:t>
      </w:r>
      <w:r w:rsidR="005A3840">
        <w:rPr>
          <w:rFonts w:ascii="ITC Avant Garde" w:hAnsi="ITC Avant Garde"/>
          <w:sz w:val="20"/>
        </w:rPr>
        <w:t>W</w:t>
      </w:r>
      <w:r w:rsidRPr="001D32DD">
        <w:rPr>
          <w:rFonts w:ascii="ITC Avant Garde" w:hAnsi="ITC Avant Garde"/>
          <w:sz w:val="20"/>
        </w:rPr>
        <w:t>), en relación con la potencia del nivel de referencia medido en un intervalo de 100 kHz dentro de la banda de operación.</w:t>
      </w:r>
    </w:p>
    <w:p w:rsidR="00E336E4" w:rsidRDefault="00E336E4" w:rsidP="00203E85">
      <w:pPr>
        <w:pStyle w:val="Texto"/>
        <w:spacing w:line="230" w:lineRule="exact"/>
        <w:ind w:left="284" w:firstLine="0"/>
        <w:rPr>
          <w:rFonts w:ascii="ITC Avant Garde" w:hAnsi="ITC Avant Garde"/>
          <w:sz w:val="20"/>
        </w:rPr>
      </w:pPr>
      <w:r w:rsidRPr="001D32DD">
        <w:rPr>
          <w:rFonts w:ascii="ITC Avant Garde" w:hAnsi="ITC Avant Garde"/>
          <w:sz w:val="20"/>
        </w:rPr>
        <w:t>…</w:t>
      </w:r>
    </w:p>
    <w:p w:rsidR="00F06695" w:rsidRPr="001D32DD" w:rsidRDefault="00F06695" w:rsidP="00F06695">
      <w:pPr>
        <w:pStyle w:val="Texto"/>
        <w:spacing w:line="230" w:lineRule="exact"/>
        <w:ind w:left="284" w:firstLine="0"/>
        <w:rPr>
          <w:rFonts w:ascii="ITC Avant Garde" w:hAnsi="ITC Avant Garde"/>
          <w:sz w:val="20"/>
        </w:rPr>
      </w:pPr>
      <w:r w:rsidRPr="001D32DD">
        <w:rPr>
          <w:rFonts w:ascii="ITC Avant Garde" w:hAnsi="ITC Avant Garde"/>
          <w:sz w:val="20"/>
        </w:rPr>
        <w:t>…</w:t>
      </w:r>
    </w:p>
    <w:p w:rsidR="00F06695" w:rsidRDefault="006E7BC7" w:rsidP="00203E85">
      <w:pPr>
        <w:pStyle w:val="Texto"/>
        <w:spacing w:line="230" w:lineRule="exact"/>
        <w:ind w:left="284" w:firstLine="0"/>
        <w:rPr>
          <w:rFonts w:ascii="ITC Avant Garde" w:hAnsi="ITC Avant Garde"/>
          <w:sz w:val="20"/>
        </w:rPr>
      </w:pPr>
      <w:r>
        <w:rPr>
          <w:rFonts w:ascii="ITC Avant Garde" w:hAnsi="ITC Avant Garde"/>
          <w:sz w:val="20"/>
        </w:rPr>
        <w:t>…</w:t>
      </w:r>
    </w:p>
    <w:p w:rsidR="006E7BC7" w:rsidRDefault="006E7BC7" w:rsidP="00203E85">
      <w:pPr>
        <w:pStyle w:val="Texto"/>
        <w:spacing w:line="230" w:lineRule="exact"/>
        <w:ind w:left="284" w:firstLine="0"/>
        <w:rPr>
          <w:rFonts w:ascii="ITC Avant Garde" w:hAnsi="ITC Avant Garde"/>
          <w:sz w:val="20"/>
        </w:rPr>
      </w:pPr>
      <w:r>
        <w:rPr>
          <w:rFonts w:ascii="ITC Avant Garde" w:hAnsi="ITC Avant Garde"/>
          <w:sz w:val="20"/>
        </w:rPr>
        <w:t>…</w:t>
      </w:r>
    </w:p>
    <w:p w:rsidR="006E7BC7" w:rsidRPr="001D32DD" w:rsidRDefault="006E7BC7" w:rsidP="00203E85">
      <w:pPr>
        <w:pStyle w:val="Texto"/>
        <w:spacing w:line="230" w:lineRule="exact"/>
        <w:ind w:left="284" w:firstLine="0"/>
        <w:rPr>
          <w:rFonts w:ascii="ITC Avant Garde" w:hAnsi="ITC Avant Garde"/>
          <w:sz w:val="20"/>
        </w:rPr>
      </w:pPr>
    </w:p>
    <w:p w:rsidR="00283107" w:rsidRPr="0068639C" w:rsidRDefault="00BF6C32" w:rsidP="009C48BF">
      <w:pPr>
        <w:pStyle w:val="Texto"/>
        <w:spacing w:line="230" w:lineRule="exact"/>
        <w:ind w:left="851" w:hanging="567"/>
        <w:rPr>
          <w:rFonts w:ascii="ITC Avant Garde" w:hAnsi="ITC Avant Garde"/>
          <w:b/>
          <w:sz w:val="20"/>
        </w:rPr>
      </w:pPr>
      <w:r w:rsidRPr="001D32DD">
        <w:rPr>
          <w:rFonts w:ascii="ITC Avant Garde" w:hAnsi="ITC Avant Garde"/>
          <w:b/>
          <w:sz w:val="20"/>
        </w:rPr>
        <w:t xml:space="preserve">5.6.1 </w:t>
      </w:r>
      <w:r w:rsidR="004341A3" w:rsidRPr="0068639C">
        <w:rPr>
          <w:rFonts w:ascii="ITC Avant Garde" w:hAnsi="ITC Avant Garde"/>
          <w:b/>
          <w:sz w:val="20"/>
        </w:rPr>
        <w:t xml:space="preserve">Potencia de las emisiones fuera de banda </w:t>
      </w:r>
      <w:r w:rsidR="00D50422">
        <w:rPr>
          <w:rFonts w:ascii="ITC Avant Garde" w:hAnsi="ITC Avant Garde"/>
          <w:b/>
          <w:sz w:val="20"/>
        </w:rPr>
        <w:t xml:space="preserve">y no esenciales </w:t>
      </w:r>
      <w:r w:rsidR="004341A3" w:rsidRPr="0068639C">
        <w:rPr>
          <w:rFonts w:ascii="ITC Avant Garde" w:hAnsi="ITC Avant Garde"/>
          <w:b/>
          <w:sz w:val="20"/>
        </w:rPr>
        <w:t>para las bandas de frecuencia de operación de 800 MHz, 850 MHz, 1900 MHz y 1700 MHz/2100 MHz</w:t>
      </w:r>
      <w:r w:rsidR="006E54FC" w:rsidRPr="0068639C">
        <w:rPr>
          <w:rFonts w:ascii="ITC Avant Garde" w:hAnsi="ITC Avant Garde"/>
          <w:b/>
          <w:sz w:val="20"/>
        </w:rPr>
        <w:t xml:space="preserve">. </w:t>
      </w:r>
    </w:p>
    <w:p w:rsidR="005D7654" w:rsidRPr="0068639C" w:rsidRDefault="00686E80" w:rsidP="006E54FC">
      <w:pPr>
        <w:pStyle w:val="INCISO"/>
        <w:spacing w:line="230" w:lineRule="exact"/>
        <w:ind w:left="284" w:firstLine="0"/>
        <w:rPr>
          <w:rFonts w:ascii="ITC Avant Garde" w:hAnsi="ITC Avant Garde"/>
          <w:sz w:val="20"/>
          <w:szCs w:val="20"/>
        </w:rPr>
      </w:pPr>
      <w:r w:rsidRPr="0068639C">
        <w:rPr>
          <w:rFonts w:ascii="ITC Avant Garde" w:hAnsi="ITC Avant Garde"/>
          <w:b/>
          <w:sz w:val="20"/>
        </w:rPr>
        <w:t xml:space="preserve">a. </w:t>
      </w:r>
      <w:r w:rsidR="005D7654" w:rsidRPr="0068639C">
        <w:rPr>
          <w:rFonts w:ascii="ITC Avant Garde" w:hAnsi="ITC Avant Garde"/>
          <w:sz w:val="20"/>
          <w:szCs w:val="20"/>
        </w:rPr>
        <w:t>…</w:t>
      </w:r>
    </w:p>
    <w:p w:rsidR="00686E80" w:rsidRPr="00D85D11" w:rsidRDefault="00686E80" w:rsidP="006E54FC">
      <w:pPr>
        <w:pStyle w:val="INCISO"/>
        <w:spacing w:line="230" w:lineRule="exact"/>
        <w:ind w:left="284" w:firstLine="424"/>
        <w:rPr>
          <w:rFonts w:ascii="ITC Avant Garde" w:hAnsi="ITC Avant Garde"/>
          <w:sz w:val="20"/>
          <w:szCs w:val="20"/>
        </w:rPr>
      </w:pPr>
      <w:r w:rsidRPr="00D85D11">
        <w:rPr>
          <w:rFonts w:ascii="ITC Avant Garde" w:hAnsi="ITC Avant Garde"/>
          <w:b/>
          <w:sz w:val="20"/>
          <w:szCs w:val="20"/>
        </w:rPr>
        <w:t>I</w:t>
      </w:r>
      <w:r w:rsidR="00E84CFD" w:rsidRPr="00D85D11">
        <w:rPr>
          <w:rFonts w:ascii="ITC Avant Garde" w:hAnsi="ITC Avant Garde"/>
          <w:b/>
          <w:sz w:val="20"/>
          <w:szCs w:val="20"/>
        </w:rPr>
        <w:t>.</w:t>
      </w:r>
      <w:r w:rsidRPr="00D85D11">
        <w:rPr>
          <w:rFonts w:ascii="ITC Avant Garde" w:hAnsi="ITC Avant Garde"/>
          <w:sz w:val="20"/>
          <w:szCs w:val="20"/>
        </w:rPr>
        <w:t xml:space="preserve"> </w:t>
      </w:r>
      <w:r w:rsidRPr="006E7BC7">
        <w:rPr>
          <w:rFonts w:ascii="ITC Avant Garde" w:hAnsi="ITC Avant Garde"/>
          <w:sz w:val="20"/>
          <w:szCs w:val="20"/>
        </w:rPr>
        <w:t>a</w:t>
      </w:r>
      <w:r w:rsidRPr="00D85D11">
        <w:rPr>
          <w:rFonts w:ascii="ITC Avant Garde" w:hAnsi="ITC Avant Garde"/>
          <w:sz w:val="20"/>
          <w:szCs w:val="20"/>
        </w:rPr>
        <w:t xml:space="preserve"> </w:t>
      </w:r>
      <w:r w:rsidRPr="00D85D11">
        <w:rPr>
          <w:rFonts w:ascii="ITC Avant Garde" w:hAnsi="ITC Avant Garde"/>
          <w:b/>
          <w:sz w:val="20"/>
          <w:szCs w:val="20"/>
        </w:rPr>
        <w:t>II</w:t>
      </w:r>
      <w:r w:rsidRPr="00D85D11">
        <w:rPr>
          <w:rFonts w:ascii="ITC Avant Garde" w:hAnsi="ITC Avant Garde"/>
          <w:sz w:val="20"/>
          <w:szCs w:val="20"/>
        </w:rPr>
        <w:t>. …</w:t>
      </w:r>
    </w:p>
    <w:p w:rsidR="0024089C" w:rsidRDefault="005D7654" w:rsidP="009C48BF">
      <w:pPr>
        <w:pStyle w:val="INCISO"/>
        <w:spacing w:line="230" w:lineRule="exact"/>
        <w:ind w:left="709" w:hanging="425"/>
        <w:rPr>
          <w:rFonts w:ascii="ITC Avant Garde" w:hAnsi="ITC Avant Garde"/>
          <w:sz w:val="20"/>
          <w:szCs w:val="20"/>
        </w:rPr>
      </w:pPr>
      <w:r w:rsidRPr="00327155">
        <w:rPr>
          <w:rFonts w:ascii="ITC Avant Garde" w:hAnsi="ITC Avant Garde"/>
          <w:b/>
          <w:sz w:val="20"/>
          <w:szCs w:val="20"/>
        </w:rPr>
        <w:t>b.</w:t>
      </w:r>
      <w:r w:rsidR="00686E80" w:rsidRPr="00327155">
        <w:rPr>
          <w:rFonts w:ascii="ITC Avant Garde" w:hAnsi="ITC Avant Garde"/>
          <w:sz w:val="20"/>
          <w:szCs w:val="20"/>
        </w:rPr>
        <w:t xml:space="preserve"> </w:t>
      </w:r>
      <w:r w:rsidR="009C48BF" w:rsidRPr="00012582">
        <w:rPr>
          <w:rFonts w:ascii="ITC Avant Garde" w:hAnsi="ITC Avant Garde"/>
        </w:rPr>
        <w:t xml:space="preserve"> </w:t>
      </w:r>
      <w:r w:rsidR="009C48BF" w:rsidRPr="0068639C">
        <w:rPr>
          <w:rFonts w:ascii="ITC Avant Garde" w:hAnsi="ITC Avant Garde"/>
          <w:sz w:val="20"/>
          <w:szCs w:val="20"/>
        </w:rPr>
        <w:t>Establecer las siguientes condiciones en el analizador de espectro. Intervalo de frecuencias (</w:t>
      </w:r>
      <w:proofErr w:type="spellStart"/>
      <w:r w:rsidR="009C48BF" w:rsidRPr="0068639C">
        <w:rPr>
          <w:rFonts w:ascii="ITC Avant Garde" w:hAnsi="ITC Avant Garde"/>
          <w:sz w:val="20"/>
          <w:szCs w:val="20"/>
        </w:rPr>
        <w:t>span</w:t>
      </w:r>
      <w:proofErr w:type="spellEnd"/>
      <w:r w:rsidR="009C48BF" w:rsidRPr="0068639C">
        <w:rPr>
          <w:rFonts w:ascii="ITC Avant Garde" w:hAnsi="ITC Avant Garde"/>
          <w:sz w:val="20"/>
          <w:szCs w:val="20"/>
        </w:rPr>
        <w:t>) = el suficiente para ver el nivel de las señales no deseadas de la emisión del EBP, en el intervalo que va desde 30 MHz hasta 10 veces la frecuencia fundamental de</w:t>
      </w:r>
      <w:r w:rsidR="0024089C">
        <w:rPr>
          <w:rFonts w:ascii="ITC Avant Garde" w:hAnsi="ITC Avant Garde"/>
          <w:sz w:val="20"/>
          <w:szCs w:val="20"/>
        </w:rPr>
        <w:t xml:space="preserve"> la </w:t>
      </w:r>
      <w:r w:rsidR="009C48BF" w:rsidRPr="0068639C">
        <w:rPr>
          <w:rFonts w:ascii="ITC Avant Garde" w:hAnsi="ITC Avant Garde"/>
          <w:sz w:val="20"/>
          <w:szCs w:val="20"/>
        </w:rPr>
        <w:t>emisión o 40 GHz, la que resulte menor</w:t>
      </w:r>
    </w:p>
    <w:p w:rsidR="00BF6C32" w:rsidRPr="00D85D11" w:rsidRDefault="00BF6C32" w:rsidP="0024089C">
      <w:pPr>
        <w:pStyle w:val="INCISO"/>
        <w:spacing w:line="230" w:lineRule="exact"/>
        <w:ind w:left="284" w:firstLine="424"/>
        <w:rPr>
          <w:rFonts w:ascii="ITC Avant Garde" w:hAnsi="ITC Avant Garde"/>
          <w:sz w:val="20"/>
          <w:szCs w:val="20"/>
        </w:rPr>
      </w:pPr>
      <w:r w:rsidRPr="00D85D11">
        <w:rPr>
          <w:rFonts w:ascii="ITC Avant Garde" w:hAnsi="ITC Avant Garde"/>
          <w:b/>
          <w:sz w:val="20"/>
          <w:szCs w:val="20"/>
        </w:rPr>
        <w:t>1.</w:t>
      </w:r>
      <w:r w:rsidR="00686E80" w:rsidRPr="00D85D11">
        <w:rPr>
          <w:rFonts w:ascii="ITC Avant Garde" w:hAnsi="ITC Avant Garde"/>
          <w:b/>
          <w:sz w:val="20"/>
          <w:szCs w:val="20"/>
        </w:rPr>
        <w:t xml:space="preserve"> </w:t>
      </w:r>
      <w:r w:rsidR="00E336E4" w:rsidRPr="00D85D11">
        <w:rPr>
          <w:rFonts w:ascii="ITC Avant Garde" w:hAnsi="ITC Avant Garde"/>
          <w:sz w:val="20"/>
          <w:szCs w:val="20"/>
        </w:rPr>
        <w:t xml:space="preserve">Para el caso de </w:t>
      </w:r>
      <w:proofErr w:type="gramStart"/>
      <w:r w:rsidR="00E336E4" w:rsidRPr="00D85D11">
        <w:rPr>
          <w:rFonts w:ascii="ITC Avant Garde" w:hAnsi="ITC Avant Garde"/>
          <w:sz w:val="20"/>
          <w:szCs w:val="20"/>
        </w:rPr>
        <w:t xml:space="preserve">emisiones </w:t>
      </w:r>
      <w:r w:rsidR="00083A37">
        <w:rPr>
          <w:rFonts w:ascii="ITC Avant Garde" w:hAnsi="ITC Avant Garde"/>
          <w:sz w:val="20"/>
          <w:szCs w:val="20"/>
        </w:rPr>
        <w:t xml:space="preserve"> del</w:t>
      </w:r>
      <w:proofErr w:type="gramEnd"/>
      <w:r w:rsidR="00083A37">
        <w:rPr>
          <w:rFonts w:ascii="ITC Avant Garde" w:hAnsi="ITC Avant Garde"/>
          <w:sz w:val="20"/>
          <w:szCs w:val="20"/>
        </w:rPr>
        <w:t xml:space="preserve"> inciso a.) del numeral 4.4.1.1</w:t>
      </w:r>
      <w:r w:rsidR="00377082">
        <w:rPr>
          <w:rFonts w:ascii="ITC Avant Garde" w:hAnsi="ITC Avant Garde"/>
          <w:sz w:val="20"/>
          <w:szCs w:val="20"/>
          <w:shd w:val="clear" w:color="auto" w:fill="FFFFFF" w:themeFill="background1"/>
        </w:rPr>
        <w:t>:</w:t>
      </w:r>
    </w:p>
    <w:p w:rsidR="006C4251" w:rsidRPr="0068639C" w:rsidRDefault="00686E80" w:rsidP="00203E85">
      <w:pPr>
        <w:ind w:left="1416" w:hanging="282"/>
        <w:jc w:val="both"/>
        <w:rPr>
          <w:rFonts w:ascii="ITC Avant Garde" w:hAnsi="ITC Avant Garde"/>
          <w:sz w:val="20"/>
          <w:szCs w:val="20"/>
        </w:rPr>
      </w:pPr>
      <w:r w:rsidRPr="00327155">
        <w:rPr>
          <w:rFonts w:ascii="ITC Avant Garde" w:hAnsi="ITC Avant Garde"/>
          <w:b/>
          <w:sz w:val="20"/>
          <w:szCs w:val="20"/>
        </w:rPr>
        <w:t>I</w:t>
      </w:r>
      <w:r w:rsidR="00E84CFD" w:rsidRPr="00327155">
        <w:rPr>
          <w:rFonts w:ascii="ITC Avant Garde" w:hAnsi="ITC Avant Garde"/>
          <w:b/>
          <w:sz w:val="20"/>
          <w:szCs w:val="20"/>
        </w:rPr>
        <w:t>.</w:t>
      </w:r>
      <w:r w:rsidRPr="00327155">
        <w:rPr>
          <w:rFonts w:ascii="ITC Avant Garde" w:hAnsi="ITC Avant Garde"/>
          <w:b/>
          <w:sz w:val="20"/>
          <w:szCs w:val="20"/>
        </w:rPr>
        <w:t xml:space="preserve"> </w:t>
      </w:r>
      <w:r w:rsidR="00AC75A0" w:rsidRPr="00012582">
        <w:rPr>
          <w:rFonts w:ascii="ITC Avant Garde" w:hAnsi="ITC Avant Garde"/>
          <w:b/>
          <w:sz w:val="20"/>
          <w:szCs w:val="20"/>
        </w:rPr>
        <w:t xml:space="preserve"> </w:t>
      </w:r>
      <w:r w:rsidR="006C4251" w:rsidRPr="00012582">
        <w:rPr>
          <w:rFonts w:ascii="ITC Avant Garde" w:hAnsi="ITC Avant Garde"/>
          <w:sz w:val="20"/>
          <w:szCs w:val="20"/>
        </w:rPr>
        <w:t xml:space="preserve">RBW = </w:t>
      </w:r>
      <w:r w:rsidR="00AC75A0" w:rsidRPr="00012582">
        <w:rPr>
          <w:rFonts w:ascii="ITC Avant Garde" w:hAnsi="ITC Avant Garde"/>
          <w:sz w:val="20"/>
        </w:rPr>
        <w:t>1% del OBW</w:t>
      </w:r>
      <w:r w:rsidR="006C4251" w:rsidRPr="0068639C">
        <w:rPr>
          <w:rFonts w:ascii="ITC Avant Garde" w:hAnsi="ITC Avant Garde"/>
          <w:sz w:val="20"/>
          <w:szCs w:val="20"/>
        </w:rPr>
        <w:t xml:space="preserve">; </w:t>
      </w:r>
    </w:p>
    <w:p w:rsidR="00AC75A0" w:rsidRPr="00012582" w:rsidRDefault="00AC75A0" w:rsidP="00203E85">
      <w:pPr>
        <w:ind w:left="1416" w:hanging="282"/>
        <w:jc w:val="both"/>
        <w:rPr>
          <w:rFonts w:ascii="ITC Avant Garde" w:hAnsi="ITC Avant Garde"/>
          <w:sz w:val="20"/>
        </w:rPr>
      </w:pPr>
      <w:r w:rsidRPr="0068639C">
        <w:rPr>
          <w:rFonts w:ascii="ITC Avant Garde" w:hAnsi="ITC Avant Garde"/>
          <w:b/>
          <w:sz w:val="20"/>
          <w:szCs w:val="20"/>
        </w:rPr>
        <w:t xml:space="preserve">II.  </w:t>
      </w:r>
      <w:r w:rsidR="001002AB">
        <w:rPr>
          <w:rFonts w:ascii="ITC Avant Garde" w:hAnsi="ITC Avant Garde"/>
          <w:sz w:val="20"/>
        </w:rPr>
        <w:t>…</w:t>
      </w:r>
    </w:p>
    <w:p w:rsidR="00012582" w:rsidRDefault="00AC75A0" w:rsidP="00C950AB">
      <w:pPr>
        <w:spacing w:line="276" w:lineRule="auto"/>
        <w:ind w:left="1416" w:hanging="282"/>
        <w:jc w:val="both"/>
        <w:rPr>
          <w:rFonts w:ascii="ITC Avant Garde" w:hAnsi="ITC Avant Garde"/>
          <w:sz w:val="20"/>
        </w:rPr>
      </w:pPr>
      <w:r w:rsidRPr="00012582">
        <w:rPr>
          <w:rFonts w:ascii="ITC Avant Garde" w:hAnsi="ITC Avant Garde"/>
          <w:b/>
          <w:sz w:val="20"/>
        </w:rPr>
        <w:t>III</w:t>
      </w:r>
      <w:r w:rsidRPr="00012582">
        <w:rPr>
          <w:rFonts w:ascii="ITC Avant Garde" w:hAnsi="ITC Avant Garde"/>
          <w:sz w:val="20"/>
        </w:rPr>
        <w:t>.</w:t>
      </w:r>
      <w:r w:rsidRPr="00012582">
        <w:rPr>
          <w:rFonts w:ascii="ITC Avant Garde" w:hAnsi="ITC Avant Garde"/>
          <w:sz w:val="20"/>
        </w:rPr>
        <w:tab/>
        <w:t>Tiempo de barrido (</w:t>
      </w:r>
      <w:proofErr w:type="spellStart"/>
      <w:r w:rsidRPr="00012582">
        <w:rPr>
          <w:rFonts w:ascii="ITC Avant Garde" w:hAnsi="ITC Avant Garde"/>
          <w:sz w:val="20"/>
        </w:rPr>
        <w:t>sweep</w:t>
      </w:r>
      <w:proofErr w:type="spellEnd"/>
      <w:r w:rsidRPr="00012582">
        <w:rPr>
          <w:rFonts w:ascii="ITC Avant Garde" w:hAnsi="ITC Avant Garde"/>
          <w:sz w:val="20"/>
        </w:rPr>
        <w:t xml:space="preserve"> time) = Auto o ≥ [10 × (número de puntos en el barrido) × (período de transmisión)] para un solo barrido.</w:t>
      </w:r>
    </w:p>
    <w:p w:rsidR="00203E85" w:rsidRPr="00012582" w:rsidRDefault="00BF6C32" w:rsidP="00012582">
      <w:pPr>
        <w:ind w:left="1416" w:hanging="282"/>
        <w:jc w:val="both"/>
        <w:rPr>
          <w:rFonts w:ascii="ITC Avant Garde" w:hAnsi="ITC Avant Garde"/>
          <w:sz w:val="20"/>
        </w:rPr>
      </w:pPr>
      <w:r w:rsidRPr="00012582">
        <w:rPr>
          <w:rFonts w:ascii="ITC Avant Garde" w:eastAsia="Times New Roman" w:hAnsi="ITC Avant Garde" w:cs="Arial"/>
          <w:b/>
          <w:color w:val="2F2F2F"/>
          <w:sz w:val="20"/>
          <w:szCs w:val="20"/>
          <w:lang w:eastAsia="es-MX"/>
        </w:rPr>
        <w:t>IV</w:t>
      </w:r>
      <w:r w:rsidR="000D3F4A" w:rsidRPr="00012582">
        <w:rPr>
          <w:rFonts w:ascii="ITC Avant Garde" w:eastAsia="Times New Roman" w:hAnsi="ITC Avant Garde" w:cs="Arial"/>
          <w:b/>
          <w:color w:val="2F2F2F"/>
          <w:sz w:val="20"/>
          <w:szCs w:val="20"/>
          <w:lang w:eastAsia="es-MX"/>
        </w:rPr>
        <w:t>.</w:t>
      </w:r>
      <w:r w:rsidR="000D3F4A" w:rsidRPr="00012582">
        <w:rPr>
          <w:rFonts w:ascii="ITC Avant Garde" w:eastAsia="Times New Roman" w:hAnsi="ITC Avant Garde" w:cs="Arial"/>
          <w:color w:val="2F2F2F"/>
          <w:sz w:val="20"/>
          <w:szCs w:val="20"/>
          <w:lang w:eastAsia="es-MX"/>
        </w:rPr>
        <w:t xml:space="preserve"> </w:t>
      </w:r>
      <w:r w:rsidRPr="00012582">
        <w:rPr>
          <w:rFonts w:ascii="ITC Avant Garde" w:eastAsia="Times New Roman" w:hAnsi="ITC Avant Garde" w:cs="Arial"/>
          <w:color w:val="2F2F2F"/>
          <w:sz w:val="20"/>
          <w:szCs w:val="20"/>
          <w:lang w:eastAsia="es-MX"/>
        </w:rPr>
        <w:t xml:space="preserve">Detector (detector </w:t>
      </w:r>
      <w:proofErr w:type="spellStart"/>
      <w:r w:rsidRPr="00012582">
        <w:rPr>
          <w:rFonts w:ascii="ITC Avant Garde" w:eastAsia="Times New Roman" w:hAnsi="ITC Avant Garde" w:cs="Arial"/>
          <w:color w:val="2F2F2F"/>
          <w:sz w:val="20"/>
          <w:szCs w:val="20"/>
          <w:lang w:eastAsia="es-MX"/>
        </w:rPr>
        <w:t>function</w:t>
      </w:r>
      <w:proofErr w:type="spellEnd"/>
      <w:r w:rsidRPr="00012582">
        <w:rPr>
          <w:rFonts w:ascii="ITC Avant Garde" w:eastAsia="Times New Roman" w:hAnsi="ITC Avant Garde" w:cs="Arial"/>
          <w:color w:val="2F2F2F"/>
          <w:sz w:val="20"/>
          <w:szCs w:val="20"/>
          <w:lang w:eastAsia="es-MX"/>
        </w:rPr>
        <w:t xml:space="preserve">) = </w:t>
      </w:r>
      <w:r w:rsidRPr="00C950AB">
        <w:rPr>
          <w:rFonts w:ascii="ITC Avant Garde" w:eastAsia="Times New Roman" w:hAnsi="ITC Avant Garde" w:cs="Arial"/>
          <w:color w:val="auto"/>
          <w:sz w:val="20"/>
          <w:szCs w:val="20"/>
          <w:lang w:eastAsia="es-MX"/>
        </w:rPr>
        <w:t>RMS</w:t>
      </w:r>
      <w:r w:rsidRPr="00012582">
        <w:rPr>
          <w:rFonts w:ascii="ITC Avant Garde" w:eastAsia="Times New Roman" w:hAnsi="ITC Avant Garde" w:cs="Arial"/>
          <w:color w:val="auto"/>
          <w:sz w:val="20"/>
          <w:szCs w:val="20"/>
          <w:lang w:eastAsia="es-MX"/>
        </w:rPr>
        <w:t>.</w:t>
      </w:r>
    </w:p>
    <w:p w:rsidR="00562586" w:rsidRDefault="000D3F4A" w:rsidP="00C950AB">
      <w:pPr>
        <w:pStyle w:val="Texto"/>
        <w:tabs>
          <w:tab w:val="left" w:pos="1276"/>
        </w:tabs>
        <w:spacing w:after="80" w:line="276" w:lineRule="auto"/>
        <w:ind w:left="1416" w:hanging="1417"/>
        <w:rPr>
          <w:rFonts w:ascii="ITC Avant Garde" w:hAnsi="ITC Avant Garde"/>
          <w:color w:val="2F2F2F"/>
          <w:sz w:val="20"/>
          <w:lang w:eastAsia="es-MX"/>
        </w:rPr>
      </w:pPr>
      <w:r w:rsidRPr="00012582">
        <w:rPr>
          <w:rFonts w:ascii="ITC Avant Garde" w:hAnsi="ITC Avant Garde"/>
          <w:color w:val="2F2F2F"/>
          <w:sz w:val="20"/>
          <w:lang w:eastAsia="es-MX"/>
        </w:rPr>
        <w:t xml:space="preserve">                    </w:t>
      </w:r>
      <w:r w:rsidR="00BF6C32" w:rsidRPr="00012582">
        <w:rPr>
          <w:rFonts w:ascii="ITC Avant Garde" w:hAnsi="ITC Avant Garde"/>
          <w:b/>
          <w:color w:val="2F2F2F"/>
          <w:sz w:val="20"/>
          <w:lang w:eastAsia="es-MX"/>
        </w:rPr>
        <w:t>V</w:t>
      </w:r>
      <w:r w:rsidRPr="00012582">
        <w:rPr>
          <w:rFonts w:ascii="ITC Avant Garde" w:hAnsi="ITC Avant Garde"/>
          <w:b/>
          <w:color w:val="2F2F2F"/>
          <w:sz w:val="20"/>
          <w:lang w:eastAsia="es-MX"/>
        </w:rPr>
        <w:t>.</w:t>
      </w:r>
      <w:r w:rsidRPr="00012582">
        <w:rPr>
          <w:rFonts w:ascii="ITC Avant Garde" w:hAnsi="ITC Avant Garde"/>
          <w:color w:val="2F2F2F"/>
          <w:sz w:val="20"/>
          <w:lang w:eastAsia="es-MX"/>
        </w:rPr>
        <w:t xml:space="preserve"> </w:t>
      </w:r>
      <w:r w:rsidR="00BF6C32" w:rsidRPr="00012582">
        <w:rPr>
          <w:rFonts w:ascii="ITC Avant Garde" w:hAnsi="ITC Avant Garde"/>
          <w:color w:val="2F2F2F"/>
          <w:sz w:val="20"/>
          <w:lang w:eastAsia="es-MX"/>
        </w:rPr>
        <w:t xml:space="preserve">Traza (trace) = </w:t>
      </w:r>
      <w:r w:rsidR="00AC75A0" w:rsidRPr="00012582">
        <w:rPr>
          <w:rFonts w:ascii="ITC Avant Garde" w:hAnsi="ITC Avant Garde"/>
          <w:color w:val="2F2F2F"/>
          <w:sz w:val="20"/>
          <w:lang w:eastAsia="es-MX"/>
        </w:rPr>
        <w:t>P</w:t>
      </w:r>
      <w:r w:rsidR="00A76F24" w:rsidRPr="00012582">
        <w:rPr>
          <w:rFonts w:ascii="ITC Avant Garde" w:hAnsi="ITC Avant Garde"/>
          <w:sz w:val="20"/>
        </w:rPr>
        <w:t xml:space="preserve">romedio </w:t>
      </w:r>
      <w:r w:rsidR="00AC75A0" w:rsidRPr="00012582">
        <w:rPr>
          <w:rFonts w:ascii="ITC Avant Garde" w:hAnsi="ITC Avant Garde"/>
          <w:sz w:val="20"/>
        </w:rPr>
        <w:t xml:space="preserve">al menos </w:t>
      </w:r>
      <w:r w:rsidR="00A76F24" w:rsidRPr="00012582">
        <w:rPr>
          <w:rFonts w:ascii="ITC Avant Garde" w:hAnsi="ITC Avant Garde"/>
          <w:sz w:val="20"/>
        </w:rPr>
        <w:t>100 trazas</w:t>
      </w:r>
      <w:r w:rsidR="00AC75A0" w:rsidRPr="00012582">
        <w:rPr>
          <w:rFonts w:ascii="ITC Avant Garde" w:hAnsi="ITC Avant Garde"/>
          <w:sz w:val="20"/>
        </w:rPr>
        <w:t>, si el</w:t>
      </w:r>
      <w:r w:rsidR="00AC75A0" w:rsidRPr="00012582">
        <w:rPr>
          <w:rFonts w:ascii="ITC Avant Garde" w:hAnsi="ITC Avant Garde"/>
          <w:color w:val="2F2F2F"/>
          <w:sz w:val="20"/>
          <w:lang w:eastAsia="es-MX"/>
        </w:rPr>
        <w:t xml:space="preserve"> </w:t>
      </w:r>
      <w:proofErr w:type="spellStart"/>
      <w:r w:rsidR="00AC75A0" w:rsidRPr="00012582">
        <w:rPr>
          <w:rFonts w:ascii="ITC Avant Garde" w:hAnsi="ITC Avant Garde"/>
          <w:color w:val="2F2F2F"/>
          <w:sz w:val="20"/>
          <w:lang w:eastAsia="es-MX"/>
        </w:rPr>
        <w:t>sweep</w:t>
      </w:r>
      <w:proofErr w:type="spellEnd"/>
      <w:r w:rsidR="00AC75A0" w:rsidRPr="00012582">
        <w:rPr>
          <w:rFonts w:ascii="ITC Avant Garde" w:hAnsi="ITC Avant Garde"/>
          <w:color w:val="2F2F2F"/>
          <w:sz w:val="20"/>
          <w:lang w:eastAsia="es-MX"/>
        </w:rPr>
        <w:t xml:space="preserve"> time = </w:t>
      </w:r>
      <w:r w:rsidR="00D85D11">
        <w:rPr>
          <w:rFonts w:ascii="ITC Avant Garde" w:hAnsi="ITC Avant Garde"/>
          <w:color w:val="2F2F2F"/>
          <w:sz w:val="20"/>
          <w:lang w:eastAsia="es-MX"/>
        </w:rPr>
        <w:t>A</w:t>
      </w:r>
      <w:r w:rsidR="00AC75A0" w:rsidRPr="00012582">
        <w:rPr>
          <w:rFonts w:ascii="ITC Avant Garde" w:hAnsi="ITC Avant Garde"/>
          <w:color w:val="2F2F2F"/>
          <w:sz w:val="20"/>
          <w:lang w:eastAsia="es-MX"/>
        </w:rPr>
        <w:t xml:space="preserve">uto; en caso de que el </w:t>
      </w:r>
      <w:proofErr w:type="spellStart"/>
      <w:r w:rsidR="00AC75A0" w:rsidRPr="00012582">
        <w:rPr>
          <w:rFonts w:ascii="ITC Avant Garde" w:hAnsi="ITC Avant Garde"/>
          <w:color w:val="2F2F2F"/>
          <w:sz w:val="20"/>
          <w:lang w:eastAsia="es-MX"/>
        </w:rPr>
        <w:t>sweep</w:t>
      </w:r>
      <w:proofErr w:type="spellEnd"/>
      <w:r w:rsidR="00AC75A0" w:rsidRPr="00012582">
        <w:rPr>
          <w:rFonts w:ascii="ITC Avant Garde" w:hAnsi="ITC Avant Garde"/>
          <w:color w:val="2F2F2F"/>
          <w:sz w:val="20"/>
          <w:lang w:eastAsia="es-MX"/>
        </w:rPr>
        <w:t xml:space="preserve"> time no se</w:t>
      </w:r>
      <w:r w:rsidR="00D85D11">
        <w:rPr>
          <w:rFonts w:ascii="ITC Avant Garde" w:hAnsi="ITC Avant Garde"/>
          <w:color w:val="2F2F2F"/>
          <w:sz w:val="20"/>
          <w:lang w:eastAsia="es-MX"/>
        </w:rPr>
        <w:t>a</w:t>
      </w:r>
      <w:r w:rsidR="00AC75A0" w:rsidRPr="00012582">
        <w:rPr>
          <w:rFonts w:ascii="ITC Avant Garde" w:hAnsi="ITC Avant Garde"/>
          <w:color w:val="2F2F2F"/>
          <w:sz w:val="20"/>
          <w:lang w:eastAsia="es-MX"/>
        </w:rPr>
        <w:t xml:space="preserve"> </w:t>
      </w:r>
      <w:r w:rsidR="00D85D11">
        <w:rPr>
          <w:rFonts w:ascii="ITC Avant Garde" w:hAnsi="ITC Avant Garde"/>
          <w:color w:val="2F2F2F"/>
          <w:sz w:val="20"/>
          <w:lang w:eastAsia="es-MX"/>
        </w:rPr>
        <w:t>A</w:t>
      </w:r>
      <w:r w:rsidR="00AC75A0" w:rsidRPr="00012582">
        <w:rPr>
          <w:rFonts w:ascii="ITC Avant Garde" w:hAnsi="ITC Avant Garde"/>
          <w:color w:val="2F2F2F"/>
          <w:sz w:val="20"/>
          <w:lang w:eastAsia="es-MX"/>
        </w:rPr>
        <w:t xml:space="preserve">uto, entonces: Traza(trace) = </w:t>
      </w:r>
      <w:r w:rsidR="00BF6C32" w:rsidRPr="0068639C">
        <w:rPr>
          <w:rFonts w:ascii="ITC Avant Garde" w:hAnsi="ITC Avant Garde"/>
          <w:color w:val="2F2F2F"/>
          <w:sz w:val="20"/>
          <w:lang w:eastAsia="es-MX"/>
        </w:rPr>
        <w:t>Retención máxima de imagen (</w:t>
      </w:r>
      <w:proofErr w:type="spellStart"/>
      <w:r w:rsidR="00BF6C32" w:rsidRPr="0068639C">
        <w:rPr>
          <w:rFonts w:ascii="ITC Avant Garde" w:hAnsi="ITC Avant Garde"/>
          <w:color w:val="2F2F2F"/>
          <w:sz w:val="20"/>
          <w:lang w:eastAsia="es-MX"/>
        </w:rPr>
        <w:t>max</w:t>
      </w:r>
      <w:proofErr w:type="spellEnd"/>
      <w:r w:rsidR="00BF6C32" w:rsidRPr="0068639C">
        <w:rPr>
          <w:rFonts w:ascii="ITC Avant Garde" w:hAnsi="ITC Avant Garde"/>
          <w:color w:val="2F2F2F"/>
          <w:sz w:val="20"/>
          <w:lang w:eastAsia="es-MX"/>
        </w:rPr>
        <w:t xml:space="preserve"> </w:t>
      </w:r>
      <w:proofErr w:type="spellStart"/>
      <w:r w:rsidR="00BF6C32" w:rsidRPr="0068639C">
        <w:rPr>
          <w:rFonts w:ascii="ITC Avant Garde" w:hAnsi="ITC Avant Garde"/>
          <w:color w:val="2F2F2F"/>
          <w:sz w:val="20"/>
          <w:lang w:eastAsia="es-MX"/>
        </w:rPr>
        <w:t>hold</w:t>
      </w:r>
      <w:proofErr w:type="spellEnd"/>
      <w:r w:rsidR="00BF6C32" w:rsidRPr="0068639C">
        <w:rPr>
          <w:rFonts w:ascii="ITC Avant Garde" w:hAnsi="ITC Avant Garde"/>
          <w:color w:val="2F2F2F"/>
          <w:sz w:val="20"/>
          <w:lang w:eastAsia="es-MX"/>
        </w:rPr>
        <w:t>)</w:t>
      </w:r>
      <w:r w:rsidR="0068639C" w:rsidRPr="0068639C">
        <w:rPr>
          <w:rFonts w:ascii="ITC Avant Garde" w:hAnsi="ITC Avant Garde"/>
          <w:color w:val="2F2F2F"/>
          <w:sz w:val="20"/>
          <w:lang w:eastAsia="es-MX"/>
        </w:rPr>
        <w:t>.</w:t>
      </w:r>
    </w:p>
    <w:p w:rsidR="00AF0F6C" w:rsidRPr="001C5622" w:rsidRDefault="00AF0F6C" w:rsidP="00D85D11">
      <w:pPr>
        <w:pStyle w:val="Texto"/>
        <w:tabs>
          <w:tab w:val="left" w:pos="1276"/>
        </w:tabs>
        <w:spacing w:after="80" w:line="219" w:lineRule="exact"/>
        <w:ind w:left="1416" w:hanging="707"/>
        <w:rPr>
          <w:rFonts w:ascii="ITC Avant Garde" w:hAnsi="ITC Avant Garde"/>
          <w:sz w:val="20"/>
        </w:rPr>
      </w:pPr>
      <w:r w:rsidRPr="001C5622">
        <w:rPr>
          <w:rFonts w:ascii="ITC Avant Garde" w:hAnsi="ITC Avant Garde"/>
          <w:b/>
          <w:sz w:val="20"/>
        </w:rPr>
        <w:t>2.</w:t>
      </w:r>
      <w:r w:rsidR="000D3F4A" w:rsidRPr="001C5622">
        <w:rPr>
          <w:rFonts w:ascii="ITC Avant Garde" w:hAnsi="ITC Avant Garde"/>
          <w:b/>
          <w:sz w:val="20"/>
        </w:rPr>
        <w:t xml:space="preserve"> </w:t>
      </w:r>
      <w:r w:rsidR="00203E85" w:rsidRPr="001C5622">
        <w:rPr>
          <w:rFonts w:ascii="ITC Avant Garde" w:hAnsi="ITC Avant Garde"/>
          <w:sz w:val="20"/>
        </w:rPr>
        <w:t xml:space="preserve">Para el caso de emisiones </w:t>
      </w:r>
      <w:r w:rsidR="00083A37">
        <w:rPr>
          <w:rFonts w:ascii="ITC Avant Garde" w:hAnsi="ITC Avant Garde"/>
          <w:sz w:val="20"/>
        </w:rPr>
        <w:t>del inciso b.) del numeral 4.4.1.1 y numeral 4.4.2.1</w:t>
      </w:r>
      <w:r w:rsidR="00377082">
        <w:rPr>
          <w:rFonts w:ascii="ITC Avant Garde" w:hAnsi="ITC Avant Garde"/>
          <w:sz w:val="20"/>
        </w:rPr>
        <w:t>:</w:t>
      </w:r>
    </w:p>
    <w:p w:rsidR="00686E80" w:rsidRPr="0068639C" w:rsidRDefault="00686E80" w:rsidP="006E54FC">
      <w:pPr>
        <w:pStyle w:val="INCISO"/>
        <w:spacing w:line="230" w:lineRule="exact"/>
        <w:ind w:left="284" w:hanging="432"/>
        <w:rPr>
          <w:rFonts w:ascii="ITC Avant Garde" w:hAnsi="ITC Avant Garde"/>
          <w:sz w:val="20"/>
          <w:szCs w:val="20"/>
        </w:rPr>
      </w:pPr>
      <w:r w:rsidRPr="00012582">
        <w:rPr>
          <w:rFonts w:ascii="ITC Avant Garde" w:hAnsi="ITC Avant Garde"/>
          <w:sz w:val="20"/>
          <w:szCs w:val="20"/>
        </w:rPr>
        <w:tab/>
      </w:r>
      <w:r w:rsidR="000D3F4A" w:rsidRPr="00012582">
        <w:rPr>
          <w:rFonts w:ascii="ITC Avant Garde" w:hAnsi="ITC Avant Garde"/>
          <w:sz w:val="20"/>
          <w:szCs w:val="20"/>
        </w:rPr>
        <w:t xml:space="preserve"> </w:t>
      </w:r>
      <w:r w:rsidR="00503C1E" w:rsidRPr="00012582">
        <w:rPr>
          <w:rFonts w:ascii="ITC Avant Garde" w:hAnsi="ITC Avant Garde"/>
          <w:sz w:val="20"/>
          <w:szCs w:val="20"/>
        </w:rPr>
        <w:tab/>
        <w:t xml:space="preserve">        </w:t>
      </w:r>
      <w:r w:rsidRPr="00012582">
        <w:rPr>
          <w:rFonts w:ascii="ITC Avant Garde" w:hAnsi="ITC Avant Garde"/>
          <w:b/>
          <w:sz w:val="20"/>
          <w:szCs w:val="20"/>
        </w:rPr>
        <w:t>I</w:t>
      </w:r>
      <w:r w:rsidR="0023778B" w:rsidRPr="00012582">
        <w:rPr>
          <w:rFonts w:ascii="ITC Avant Garde" w:hAnsi="ITC Avant Garde"/>
          <w:b/>
          <w:sz w:val="20"/>
          <w:szCs w:val="20"/>
        </w:rPr>
        <w:t>.</w:t>
      </w:r>
      <w:r w:rsidRPr="00012582">
        <w:rPr>
          <w:rFonts w:ascii="ITC Avant Garde" w:hAnsi="ITC Avant Garde"/>
          <w:sz w:val="20"/>
          <w:szCs w:val="20"/>
        </w:rPr>
        <w:t xml:space="preserve"> </w:t>
      </w:r>
      <w:r w:rsidR="0068639C" w:rsidRPr="00012582">
        <w:rPr>
          <w:rFonts w:ascii="ITC Avant Garde" w:hAnsi="ITC Avant Garde"/>
          <w:sz w:val="20"/>
          <w:szCs w:val="20"/>
        </w:rPr>
        <w:t xml:space="preserve"> </w:t>
      </w:r>
      <w:r w:rsidR="0068639C" w:rsidRPr="00012582">
        <w:rPr>
          <w:rFonts w:ascii="ITC Avant Garde" w:hAnsi="ITC Avant Garde"/>
          <w:sz w:val="20"/>
        </w:rPr>
        <w:t xml:space="preserve"> RBW = 1</w:t>
      </w:r>
      <w:r w:rsidR="00083A37">
        <w:rPr>
          <w:rFonts w:ascii="ITC Avant Garde" w:hAnsi="ITC Avant Garde"/>
          <w:sz w:val="20"/>
        </w:rPr>
        <w:t>00 kHz</w:t>
      </w:r>
      <w:r w:rsidR="0068639C" w:rsidRPr="00012582">
        <w:rPr>
          <w:rFonts w:ascii="ITC Avant Garde" w:hAnsi="ITC Avant Garde"/>
          <w:sz w:val="20"/>
        </w:rPr>
        <w:t>.</w:t>
      </w:r>
    </w:p>
    <w:p w:rsidR="00203E85" w:rsidRPr="0068639C" w:rsidRDefault="000D3F4A" w:rsidP="006E54FC">
      <w:pPr>
        <w:ind w:left="284" w:firstLine="708"/>
        <w:jc w:val="both"/>
        <w:rPr>
          <w:rFonts w:ascii="ITC Avant Garde" w:hAnsi="ITC Avant Garde"/>
          <w:sz w:val="20"/>
          <w:szCs w:val="20"/>
        </w:rPr>
      </w:pPr>
      <w:r w:rsidRPr="0068639C">
        <w:rPr>
          <w:rFonts w:ascii="ITC Avant Garde" w:eastAsia="Times New Roman" w:hAnsi="ITC Avant Garde" w:cs="Arial"/>
          <w:color w:val="2F2F2F"/>
          <w:sz w:val="20"/>
          <w:szCs w:val="20"/>
          <w:lang w:eastAsia="es-MX"/>
        </w:rPr>
        <w:t xml:space="preserve">  </w:t>
      </w:r>
      <w:r w:rsidR="00503C1E" w:rsidRPr="0068639C">
        <w:rPr>
          <w:rFonts w:ascii="ITC Avant Garde" w:eastAsia="Times New Roman" w:hAnsi="ITC Avant Garde" w:cs="Arial"/>
          <w:color w:val="2F2F2F"/>
          <w:sz w:val="20"/>
          <w:szCs w:val="20"/>
          <w:lang w:eastAsia="es-MX"/>
        </w:rPr>
        <w:t xml:space="preserve"> </w:t>
      </w:r>
      <w:r w:rsidR="00203E85" w:rsidRPr="0068639C">
        <w:rPr>
          <w:rFonts w:ascii="ITC Avant Garde" w:eastAsia="Times New Roman" w:hAnsi="ITC Avant Garde" w:cs="Arial"/>
          <w:b/>
          <w:color w:val="2F2F2F"/>
          <w:sz w:val="20"/>
          <w:szCs w:val="20"/>
          <w:lang w:eastAsia="es-MX"/>
        </w:rPr>
        <w:t xml:space="preserve">II.  </w:t>
      </w:r>
      <w:r w:rsidR="001002AB">
        <w:rPr>
          <w:rFonts w:ascii="ITC Avant Garde" w:hAnsi="ITC Avant Garde"/>
          <w:sz w:val="20"/>
          <w:szCs w:val="20"/>
        </w:rPr>
        <w:t>..</w:t>
      </w:r>
      <w:r w:rsidR="00203E85" w:rsidRPr="0068639C">
        <w:rPr>
          <w:rFonts w:ascii="ITC Avant Garde" w:hAnsi="ITC Avant Garde"/>
          <w:sz w:val="20"/>
          <w:szCs w:val="20"/>
        </w:rPr>
        <w:t>.</w:t>
      </w:r>
    </w:p>
    <w:p w:rsidR="0068639C" w:rsidRPr="00012582" w:rsidRDefault="0068639C" w:rsidP="00012582">
      <w:pPr>
        <w:ind w:left="1418" w:hanging="423"/>
        <w:jc w:val="both"/>
        <w:rPr>
          <w:rFonts w:ascii="ITC Avant Garde" w:eastAsia="Times New Roman" w:hAnsi="ITC Avant Garde" w:cs="Arial"/>
          <w:color w:val="2F2F2F"/>
          <w:sz w:val="20"/>
          <w:szCs w:val="20"/>
          <w:lang w:eastAsia="es-MX"/>
        </w:rPr>
      </w:pPr>
      <w:r w:rsidRPr="0068639C">
        <w:rPr>
          <w:rFonts w:ascii="ITC Avant Garde" w:eastAsia="Times New Roman" w:hAnsi="ITC Avant Garde" w:cs="Arial"/>
          <w:b/>
          <w:color w:val="2F2F2F"/>
          <w:sz w:val="20"/>
          <w:szCs w:val="20"/>
          <w:lang w:eastAsia="es-MX"/>
        </w:rPr>
        <w:t xml:space="preserve">   </w:t>
      </w:r>
      <w:r w:rsidR="00203E85" w:rsidRPr="0068639C">
        <w:rPr>
          <w:rFonts w:ascii="ITC Avant Garde" w:eastAsia="Times New Roman" w:hAnsi="ITC Avant Garde" w:cs="Arial"/>
          <w:b/>
          <w:color w:val="2F2F2F"/>
          <w:sz w:val="20"/>
          <w:szCs w:val="20"/>
          <w:lang w:eastAsia="es-MX"/>
        </w:rPr>
        <w:t xml:space="preserve">III. </w:t>
      </w:r>
      <w:r w:rsidRPr="00012582">
        <w:rPr>
          <w:rFonts w:ascii="ITC Avant Garde" w:eastAsia="Times New Roman" w:hAnsi="ITC Avant Garde" w:cs="Arial"/>
          <w:color w:val="2F2F2F"/>
          <w:sz w:val="20"/>
          <w:szCs w:val="20"/>
          <w:lang w:eastAsia="es-MX"/>
        </w:rPr>
        <w:t>Tiempo de barrido (</w:t>
      </w:r>
      <w:proofErr w:type="spellStart"/>
      <w:r w:rsidRPr="00012582">
        <w:rPr>
          <w:rFonts w:ascii="ITC Avant Garde" w:eastAsia="Times New Roman" w:hAnsi="ITC Avant Garde" w:cs="Arial"/>
          <w:color w:val="2F2F2F"/>
          <w:sz w:val="20"/>
          <w:szCs w:val="20"/>
          <w:lang w:eastAsia="es-MX"/>
        </w:rPr>
        <w:t>sweep</w:t>
      </w:r>
      <w:proofErr w:type="spellEnd"/>
      <w:r w:rsidRPr="00012582">
        <w:rPr>
          <w:rFonts w:ascii="ITC Avant Garde" w:eastAsia="Times New Roman" w:hAnsi="ITC Avant Garde" w:cs="Arial"/>
          <w:color w:val="2F2F2F"/>
          <w:sz w:val="20"/>
          <w:szCs w:val="20"/>
          <w:lang w:eastAsia="es-MX"/>
        </w:rPr>
        <w:t xml:space="preserve"> time) = Auto o ≥ [10 × (número de puntos en el barrido) × (período de transmisión)] para un solo barrido.</w:t>
      </w:r>
    </w:p>
    <w:p w:rsidR="001C5622" w:rsidRDefault="00AF0F6C" w:rsidP="001D32DD">
      <w:pPr>
        <w:pStyle w:val="Texto"/>
        <w:spacing w:after="80" w:line="219" w:lineRule="exact"/>
        <w:ind w:left="1418" w:hanging="281"/>
        <w:rPr>
          <w:rFonts w:ascii="ITC Avant Garde" w:hAnsi="ITC Avant Garde"/>
          <w:color w:val="2F2F2F"/>
          <w:sz w:val="20"/>
          <w:lang w:eastAsia="es-MX"/>
        </w:rPr>
      </w:pPr>
      <w:r w:rsidRPr="0068639C">
        <w:rPr>
          <w:rFonts w:ascii="ITC Avant Garde" w:hAnsi="ITC Avant Garde"/>
          <w:b/>
          <w:color w:val="2F2F2F"/>
          <w:sz w:val="20"/>
          <w:lang w:eastAsia="es-MX"/>
        </w:rPr>
        <w:t>IV.</w:t>
      </w:r>
      <w:r w:rsidRPr="0068639C">
        <w:rPr>
          <w:rFonts w:ascii="ITC Avant Garde" w:hAnsi="ITC Avant Garde"/>
          <w:color w:val="2F2F2F"/>
          <w:sz w:val="20"/>
          <w:lang w:eastAsia="es-MX"/>
        </w:rPr>
        <w:t xml:space="preserve"> Detector (detector </w:t>
      </w:r>
      <w:proofErr w:type="spellStart"/>
      <w:r w:rsidRPr="0068639C">
        <w:rPr>
          <w:rFonts w:ascii="ITC Avant Garde" w:hAnsi="ITC Avant Garde"/>
          <w:color w:val="2F2F2F"/>
          <w:sz w:val="20"/>
          <w:lang w:eastAsia="es-MX"/>
        </w:rPr>
        <w:t>function</w:t>
      </w:r>
      <w:proofErr w:type="spellEnd"/>
      <w:r w:rsidRPr="0068639C">
        <w:rPr>
          <w:rFonts w:ascii="ITC Avant Garde" w:hAnsi="ITC Avant Garde"/>
          <w:color w:val="2F2F2F"/>
          <w:sz w:val="20"/>
          <w:lang w:eastAsia="es-MX"/>
        </w:rPr>
        <w:t xml:space="preserve">) = </w:t>
      </w:r>
      <w:r w:rsidRPr="0068639C">
        <w:rPr>
          <w:rFonts w:ascii="ITC Avant Garde" w:hAnsi="ITC Avant Garde"/>
          <w:sz w:val="20"/>
          <w:lang w:eastAsia="es-MX"/>
        </w:rPr>
        <w:t>RMS.</w:t>
      </w:r>
      <w:r w:rsidR="00503C1E" w:rsidRPr="001C5622">
        <w:rPr>
          <w:rFonts w:ascii="ITC Avant Garde" w:hAnsi="ITC Avant Garde"/>
          <w:color w:val="2F2F2F"/>
          <w:sz w:val="20"/>
          <w:lang w:eastAsia="es-MX"/>
        </w:rPr>
        <w:t xml:space="preserve">   </w:t>
      </w:r>
    </w:p>
    <w:p w:rsidR="00AF0F6C" w:rsidRPr="00C950AB" w:rsidRDefault="00AF0F6C" w:rsidP="00C950AB">
      <w:pPr>
        <w:pStyle w:val="Texto"/>
        <w:spacing w:after="80" w:line="219" w:lineRule="exact"/>
        <w:ind w:left="1418" w:hanging="281"/>
        <w:rPr>
          <w:rFonts w:ascii="ITC Avant Garde" w:hAnsi="ITC Avant Garde"/>
          <w:b/>
          <w:color w:val="2F2F2F"/>
          <w:sz w:val="20"/>
          <w:lang w:eastAsia="es-MX"/>
        </w:rPr>
      </w:pPr>
      <w:r w:rsidRPr="001C5622">
        <w:rPr>
          <w:rFonts w:ascii="ITC Avant Garde" w:hAnsi="ITC Avant Garde"/>
          <w:b/>
          <w:color w:val="2F2F2F"/>
          <w:sz w:val="20"/>
          <w:lang w:eastAsia="es-MX"/>
        </w:rPr>
        <w:t>V.</w:t>
      </w:r>
      <w:r w:rsidR="00953A8D" w:rsidRPr="00C950AB">
        <w:rPr>
          <w:rFonts w:ascii="ITC Avant Garde" w:hAnsi="ITC Avant Garde"/>
          <w:b/>
          <w:color w:val="2F2F2F"/>
          <w:sz w:val="20"/>
          <w:lang w:eastAsia="es-MX"/>
        </w:rPr>
        <w:t xml:space="preserve"> </w:t>
      </w:r>
      <w:r w:rsidRPr="00C950AB">
        <w:rPr>
          <w:rFonts w:ascii="ITC Avant Garde" w:hAnsi="ITC Avant Garde"/>
          <w:color w:val="2F2F2F"/>
          <w:sz w:val="20"/>
          <w:lang w:eastAsia="es-MX"/>
        </w:rPr>
        <w:t xml:space="preserve">Traza (trace) = </w:t>
      </w:r>
      <w:r w:rsidR="001C5622" w:rsidRPr="00C950AB">
        <w:rPr>
          <w:rFonts w:ascii="ITC Avant Garde" w:hAnsi="ITC Avant Garde"/>
          <w:color w:val="2F2F2F"/>
          <w:sz w:val="20"/>
          <w:lang w:eastAsia="es-MX"/>
        </w:rPr>
        <w:t>P</w:t>
      </w:r>
      <w:r w:rsidR="00A76F24" w:rsidRPr="00C950AB">
        <w:rPr>
          <w:rFonts w:ascii="ITC Avant Garde" w:hAnsi="ITC Avant Garde"/>
          <w:color w:val="2F2F2F"/>
          <w:sz w:val="20"/>
          <w:lang w:eastAsia="es-MX"/>
        </w:rPr>
        <w:t>romedio al menos 100 trazas</w:t>
      </w:r>
      <w:r w:rsidR="001C5622" w:rsidRPr="00C950AB">
        <w:rPr>
          <w:rFonts w:ascii="ITC Avant Garde" w:hAnsi="ITC Avant Garde"/>
          <w:color w:val="2F2F2F"/>
          <w:sz w:val="20"/>
          <w:lang w:eastAsia="es-MX"/>
        </w:rPr>
        <w:t xml:space="preserve">, si el </w:t>
      </w:r>
      <w:proofErr w:type="spellStart"/>
      <w:r w:rsidR="001C5622" w:rsidRPr="00C950AB">
        <w:rPr>
          <w:rFonts w:ascii="ITC Avant Garde" w:hAnsi="ITC Avant Garde"/>
          <w:color w:val="2F2F2F"/>
          <w:sz w:val="20"/>
          <w:lang w:eastAsia="es-MX"/>
        </w:rPr>
        <w:t>sweep</w:t>
      </w:r>
      <w:proofErr w:type="spellEnd"/>
      <w:r w:rsidR="001C5622" w:rsidRPr="00C950AB">
        <w:rPr>
          <w:rFonts w:ascii="ITC Avant Garde" w:hAnsi="ITC Avant Garde"/>
          <w:color w:val="2F2F2F"/>
          <w:sz w:val="20"/>
          <w:lang w:eastAsia="es-MX"/>
        </w:rPr>
        <w:t xml:space="preserve"> time = Auto; en caso de que</w:t>
      </w:r>
      <w:r w:rsidR="00377082">
        <w:rPr>
          <w:rFonts w:ascii="ITC Avant Garde" w:hAnsi="ITC Avant Garde"/>
          <w:color w:val="2F2F2F"/>
          <w:sz w:val="20"/>
          <w:lang w:eastAsia="es-MX"/>
        </w:rPr>
        <w:t xml:space="preserve"> el</w:t>
      </w:r>
      <w:r w:rsidR="001C5622" w:rsidRPr="00C950AB">
        <w:rPr>
          <w:rFonts w:ascii="ITC Avant Garde" w:hAnsi="ITC Avant Garde"/>
          <w:color w:val="2F2F2F"/>
          <w:sz w:val="20"/>
          <w:lang w:eastAsia="es-MX"/>
        </w:rPr>
        <w:t xml:space="preserve"> </w:t>
      </w:r>
      <w:proofErr w:type="spellStart"/>
      <w:r w:rsidR="001C5622" w:rsidRPr="00C950AB">
        <w:rPr>
          <w:rFonts w:ascii="ITC Avant Garde" w:hAnsi="ITC Avant Garde"/>
          <w:color w:val="2F2F2F"/>
          <w:sz w:val="20"/>
          <w:lang w:eastAsia="es-MX"/>
        </w:rPr>
        <w:t>sweep</w:t>
      </w:r>
      <w:proofErr w:type="spellEnd"/>
      <w:r w:rsidR="001C5622" w:rsidRPr="00C950AB">
        <w:rPr>
          <w:rFonts w:ascii="ITC Avant Garde" w:hAnsi="ITC Avant Garde"/>
          <w:color w:val="2F2F2F"/>
          <w:sz w:val="20"/>
          <w:lang w:eastAsia="es-MX"/>
        </w:rPr>
        <w:t xml:space="preserve"> time no se</w:t>
      </w:r>
      <w:r w:rsidR="00F014AB">
        <w:rPr>
          <w:rFonts w:ascii="ITC Avant Garde" w:hAnsi="ITC Avant Garde"/>
          <w:color w:val="2F2F2F"/>
          <w:sz w:val="20"/>
          <w:lang w:eastAsia="es-MX"/>
        </w:rPr>
        <w:t>a</w:t>
      </w:r>
      <w:r w:rsidR="001C5622" w:rsidRPr="00C950AB">
        <w:rPr>
          <w:rFonts w:ascii="ITC Avant Garde" w:hAnsi="ITC Avant Garde"/>
          <w:color w:val="2F2F2F"/>
          <w:sz w:val="20"/>
          <w:lang w:eastAsia="es-MX"/>
        </w:rPr>
        <w:t xml:space="preserve"> Auto, entonces</w:t>
      </w:r>
      <w:r w:rsidR="00F623FD">
        <w:rPr>
          <w:rFonts w:ascii="ITC Avant Garde" w:hAnsi="ITC Avant Garde"/>
          <w:color w:val="2F2F2F"/>
          <w:sz w:val="20"/>
          <w:lang w:eastAsia="es-MX"/>
        </w:rPr>
        <w:t>:</w:t>
      </w:r>
      <w:r w:rsidR="001C5622" w:rsidRPr="00C950AB">
        <w:rPr>
          <w:rFonts w:ascii="ITC Avant Garde" w:hAnsi="ITC Avant Garde"/>
          <w:color w:val="2F2F2F"/>
          <w:sz w:val="20"/>
          <w:lang w:eastAsia="es-MX"/>
        </w:rPr>
        <w:t xml:space="preserve"> </w:t>
      </w:r>
      <w:r w:rsidR="00F623FD" w:rsidRPr="00E03053">
        <w:rPr>
          <w:rFonts w:ascii="ITC Avant Garde" w:hAnsi="ITC Avant Garde"/>
          <w:sz w:val="20"/>
        </w:rPr>
        <w:t xml:space="preserve">Traza(trace) </w:t>
      </w:r>
      <w:r w:rsidR="001C5622" w:rsidRPr="00C950AB">
        <w:rPr>
          <w:rFonts w:ascii="ITC Avant Garde" w:hAnsi="ITC Avant Garde"/>
          <w:color w:val="2F2F2F"/>
          <w:sz w:val="20"/>
          <w:lang w:eastAsia="es-MX"/>
        </w:rPr>
        <w:t xml:space="preserve">= </w:t>
      </w:r>
      <w:r w:rsidRPr="00C950AB">
        <w:rPr>
          <w:rFonts w:ascii="ITC Avant Garde" w:hAnsi="ITC Avant Garde"/>
          <w:color w:val="2F2F2F"/>
          <w:sz w:val="20"/>
          <w:lang w:eastAsia="es-MX"/>
        </w:rPr>
        <w:t>Retención máxima de imagen (</w:t>
      </w:r>
      <w:proofErr w:type="spellStart"/>
      <w:r w:rsidRPr="00C950AB">
        <w:rPr>
          <w:rFonts w:ascii="ITC Avant Garde" w:hAnsi="ITC Avant Garde"/>
          <w:color w:val="2F2F2F"/>
          <w:sz w:val="20"/>
          <w:lang w:eastAsia="es-MX"/>
        </w:rPr>
        <w:t>max</w:t>
      </w:r>
      <w:proofErr w:type="spellEnd"/>
      <w:r w:rsidRPr="00C950AB">
        <w:rPr>
          <w:rFonts w:ascii="ITC Avant Garde" w:hAnsi="ITC Avant Garde"/>
          <w:color w:val="2F2F2F"/>
          <w:sz w:val="20"/>
          <w:lang w:eastAsia="es-MX"/>
        </w:rPr>
        <w:t xml:space="preserve"> </w:t>
      </w:r>
      <w:proofErr w:type="spellStart"/>
      <w:r w:rsidRPr="00C950AB">
        <w:rPr>
          <w:rFonts w:ascii="ITC Avant Garde" w:hAnsi="ITC Avant Garde"/>
          <w:color w:val="2F2F2F"/>
          <w:sz w:val="20"/>
          <w:lang w:eastAsia="es-MX"/>
        </w:rPr>
        <w:t>hold</w:t>
      </w:r>
      <w:proofErr w:type="spellEnd"/>
      <w:r w:rsidRPr="00C950AB">
        <w:rPr>
          <w:rFonts w:ascii="ITC Avant Garde" w:hAnsi="ITC Avant Garde"/>
          <w:color w:val="2F2F2F"/>
          <w:sz w:val="20"/>
          <w:lang w:eastAsia="es-MX"/>
        </w:rPr>
        <w:t>).</w:t>
      </w:r>
    </w:p>
    <w:p w:rsidR="00A32D60" w:rsidRPr="00012582" w:rsidRDefault="00A32D60" w:rsidP="00503C1E">
      <w:pPr>
        <w:pStyle w:val="Texto"/>
        <w:spacing w:after="80" w:line="219" w:lineRule="exact"/>
        <w:ind w:left="1418" w:hanging="425"/>
        <w:rPr>
          <w:rFonts w:ascii="ITC Avant Garde" w:hAnsi="ITC Avant Garde"/>
          <w:color w:val="2F2F2F"/>
          <w:sz w:val="20"/>
          <w:lang w:eastAsia="es-MX"/>
        </w:rPr>
      </w:pPr>
    </w:p>
    <w:p w:rsidR="00686E80" w:rsidRDefault="000D3F4A" w:rsidP="00503C1E">
      <w:pPr>
        <w:pStyle w:val="Texto"/>
        <w:spacing w:after="80" w:line="219" w:lineRule="exact"/>
        <w:rPr>
          <w:rFonts w:ascii="ITC Avant Garde" w:hAnsi="ITC Avant Garde"/>
          <w:sz w:val="20"/>
        </w:rPr>
      </w:pPr>
      <w:r w:rsidRPr="00D85D11">
        <w:rPr>
          <w:rFonts w:ascii="ITC Avant Garde" w:hAnsi="ITC Avant Garde"/>
          <w:b/>
          <w:sz w:val="20"/>
        </w:rPr>
        <w:t xml:space="preserve">c. </w:t>
      </w:r>
      <w:r w:rsidRPr="006E7BC7">
        <w:rPr>
          <w:rFonts w:ascii="ITC Avant Garde" w:hAnsi="ITC Avant Garde"/>
          <w:sz w:val="20"/>
        </w:rPr>
        <w:t>a</w:t>
      </w:r>
      <w:r w:rsidRPr="00D85D11">
        <w:rPr>
          <w:rFonts w:ascii="ITC Avant Garde" w:hAnsi="ITC Avant Garde"/>
          <w:b/>
          <w:sz w:val="20"/>
        </w:rPr>
        <w:t xml:space="preserve"> </w:t>
      </w:r>
      <w:r w:rsidR="007A343E">
        <w:rPr>
          <w:rFonts w:ascii="ITC Avant Garde" w:hAnsi="ITC Avant Garde"/>
          <w:b/>
          <w:sz w:val="20"/>
        </w:rPr>
        <w:t>e</w:t>
      </w:r>
      <w:r w:rsidRPr="00D85D11">
        <w:rPr>
          <w:rFonts w:ascii="ITC Avant Garde" w:hAnsi="ITC Avant Garde"/>
          <w:b/>
          <w:sz w:val="20"/>
        </w:rPr>
        <w:t xml:space="preserve">. </w:t>
      </w:r>
      <w:r w:rsidR="00686E80" w:rsidRPr="00327155">
        <w:rPr>
          <w:rFonts w:ascii="ITC Avant Garde" w:hAnsi="ITC Avant Garde"/>
          <w:sz w:val="20"/>
        </w:rPr>
        <w:t>…</w:t>
      </w:r>
    </w:p>
    <w:p w:rsidR="007A343E" w:rsidRDefault="007A343E" w:rsidP="00043509">
      <w:pPr>
        <w:pStyle w:val="INCISO"/>
        <w:spacing w:line="276" w:lineRule="auto"/>
        <w:ind w:left="709" w:hanging="425"/>
        <w:rPr>
          <w:rFonts w:ascii="ITC Avant Garde" w:hAnsi="ITC Avant Garde"/>
          <w:sz w:val="20"/>
          <w:szCs w:val="20"/>
        </w:rPr>
      </w:pPr>
      <w:r w:rsidRPr="007A343E">
        <w:rPr>
          <w:rFonts w:ascii="ITC Avant Garde" w:hAnsi="ITC Avant Garde"/>
          <w:b/>
          <w:sz w:val="20"/>
          <w:szCs w:val="20"/>
        </w:rPr>
        <w:t xml:space="preserve"> f. </w:t>
      </w:r>
      <w:r>
        <w:rPr>
          <w:rFonts w:ascii="ITC Avant Garde" w:hAnsi="ITC Avant Garde"/>
          <w:b/>
          <w:sz w:val="20"/>
          <w:szCs w:val="20"/>
        </w:rPr>
        <w:t xml:space="preserve">   </w:t>
      </w:r>
      <w:r w:rsidRPr="007A343E">
        <w:rPr>
          <w:rFonts w:ascii="ITC Avant Garde" w:hAnsi="ITC Avant Garde"/>
          <w:sz w:val="20"/>
          <w:szCs w:val="20"/>
        </w:rPr>
        <w:t xml:space="preserve">Con el marcador identificar las emisiones </w:t>
      </w:r>
      <w:r w:rsidRPr="009505C0">
        <w:rPr>
          <w:rFonts w:ascii="ITC Avant Garde" w:hAnsi="ITC Avant Garde"/>
          <w:sz w:val="20"/>
          <w:szCs w:val="20"/>
        </w:rPr>
        <w:t>máximas</w:t>
      </w:r>
      <w:r w:rsidRPr="007A343E" w:rsidDel="007A343E">
        <w:rPr>
          <w:rFonts w:ascii="ITC Avant Garde" w:hAnsi="ITC Avant Garde"/>
          <w:sz w:val="20"/>
          <w:szCs w:val="20"/>
        </w:rPr>
        <w:t xml:space="preserve"> </w:t>
      </w:r>
      <w:r w:rsidRPr="007A343E">
        <w:rPr>
          <w:rFonts w:ascii="ITC Avant Garde" w:hAnsi="ITC Avant Garde"/>
          <w:sz w:val="20"/>
          <w:szCs w:val="20"/>
        </w:rPr>
        <w:t xml:space="preserve">no deseadas encontradas en una o más frecuencias situadas inmediatamente fuera y adyacente de la banda de frecuencia de operación, en el intervalo que va desde 30 MHz hasta 10 veces la frecuencia fundamental de la emisión o 40 GHz, la que resulte menor. Medir el nivel </w:t>
      </w:r>
      <w:r w:rsidRPr="007A343E">
        <w:rPr>
          <w:rFonts w:ascii="ITC Avant Garde" w:hAnsi="ITC Avant Garde"/>
          <w:sz w:val="20"/>
          <w:szCs w:val="20"/>
        </w:rPr>
        <w:lastRenderedPageBreak/>
        <w:t xml:space="preserve">de referencia </w:t>
      </w:r>
      <w:r w:rsidR="00067964">
        <w:rPr>
          <w:rFonts w:ascii="ITC Avant Garde" w:hAnsi="ITC Avant Garde"/>
          <w:sz w:val="20"/>
          <w:szCs w:val="20"/>
        </w:rPr>
        <w:t xml:space="preserve">de la </w:t>
      </w:r>
      <w:r w:rsidRPr="009505C0">
        <w:rPr>
          <w:rFonts w:ascii="ITC Avant Garde" w:hAnsi="ITC Avant Garde"/>
          <w:sz w:val="20"/>
          <w:szCs w:val="20"/>
        </w:rPr>
        <w:t xml:space="preserve">máxima emisión </w:t>
      </w:r>
      <w:r w:rsidRPr="007A343E">
        <w:rPr>
          <w:rFonts w:ascii="ITC Avant Garde" w:hAnsi="ITC Avant Garde"/>
          <w:sz w:val="20"/>
          <w:szCs w:val="20"/>
        </w:rPr>
        <w:t>en un intervalo de 100 kHz dentro de la banda de operación.</w:t>
      </w:r>
    </w:p>
    <w:p w:rsidR="007A343E" w:rsidRPr="007A343E" w:rsidRDefault="007A343E" w:rsidP="00043509">
      <w:pPr>
        <w:pStyle w:val="INCISO"/>
        <w:spacing w:line="276" w:lineRule="auto"/>
        <w:ind w:left="709" w:hanging="425"/>
        <w:rPr>
          <w:rFonts w:ascii="ITC Avant Garde" w:hAnsi="ITC Avant Garde"/>
          <w:b/>
          <w:sz w:val="20"/>
          <w:szCs w:val="20"/>
        </w:rPr>
      </w:pPr>
      <w:r>
        <w:rPr>
          <w:rFonts w:ascii="ITC Avant Garde" w:hAnsi="ITC Avant Garde"/>
          <w:b/>
          <w:sz w:val="20"/>
          <w:szCs w:val="20"/>
        </w:rPr>
        <w:t xml:space="preserve">g.    </w:t>
      </w:r>
      <w:r w:rsidRPr="007A343E">
        <w:rPr>
          <w:rFonts w:ascii="ITC Avant Garde" w:hAnsi="ITC Avant Garde"/>
          <w:sz w:val="20"/>
          <w:szCs w:val="20"/>
        </w:rPr>
        <w:t xml:space="preserve">Para </w:t>
      </w:r>
      <w:r w:rsidR="00CF3982" w:rsidRPr="007A343E">
        <w:rPr>
          <w:rFonts w:ascii="ITC Avant Garde" w:hAnsi="ITC Avant Garde"/>
          <w:sz w:val="20"/>
          <w:szCs w:val="20"/>
        </w:rPr>
        <w:t xml:space="preserve">obtener </w:t>
      </w:r>
      <w:r w:rsidR="00CF3982">
        <w:rPr>
          <w:rFonts w:ascii="ITC Avant Garde" w:hAnsi="ITC Avant Garde"/>
          <w:sz w:val="20"/>
          <w:szCs w:val="20"/>
        </w:rPr>
        <w:t>la</w:t>
      </w:r>
      <w:r>
        <w:rPr>
          <w:rFonts w:ascii="ITC Avant Garde" w:hAnsi="ITC Avant Garde"/>
          <w:sz w:val="20"/>
          <w:szCs w:val="20"/>
        </w:rPr>
        <w:t xml:space="preserve"> </w:t>
      </w:r>
      <w:r w:rsidRPr="007A343E">
        <w:rPr>
          <w:rFonts w:ascii="ITC Avant Garde" w:hAnsi="ITC Avant Garde"/>
          <w:sz w:val="20"/>
          <w:szCs w:val="20"/>
        </w:rPr>
        <w:t>potencia de las emisiones no deseadas de la banda de frecuencias de operación, así como el del nivel de referencia</w:t>
      </w:r>
      <w:r>
        <w:rPr>
          <w:rFonts w:ascii="ITC Avant Garde" w:hAnsi="ITC Avant Garde"/>
          <w:sz w:val="20"/>
          <w:szCs w:val="20"/>
        </w:rPr>
        <w:t xml:space="preserve"> </w:t>
      </w:r>
      <w:r w:rsidRPr="007A343E">
        <w:rPr>
          <w:rFonts w:ascii="ITC Avant Garde" w:hAnsi="ITC Avant Garde"/>
          <w:sz w:val="20"/>
          <w:szCs w:val="20"/>
        </w:rPr>
        <w:t>de la potencia de transmisión de salida, sumar a cada valor medido en el inciso f), las pérdidas y ganancias de la cadena de la configuración de prueba, según lo previsto en 5.1.1., para el caso de una configuración para medición de emisiones conducidas, o en 5.1.2., para el caso de una configuración para medición de emisiones radiadas.</w:t>
      </w:r>
    </w:p>
    <w:p w:rsidR="000D3F4A" w:rsidRDefault="006E7BC7" w:rsidP="00503C1E">
      <w:pPr>
        <w:pStyle w:val="Texto"/>
        <w:spacing w:after="80" w:line="219" w:lineRule="exact"/>
        <w:rPr>
          <w:rFonts w:ascii="ITC Avant Garde" w:hAnsi="ITC Avant Garde"/>
          <w:sz w:val="20"/>
        </w:rPr>
      </w:pPr>
      <w:r w:rsidRPr="006E7BC7">
        <w:rPr>
          <w:rFonts w:ascii="ITC Avant Garde" w:hAnsi="ITC Avant Garde"/>
          <w:b/>
          <w:sz w:val="20"/>
        </w:rPr>
        <w:t>h.</w:t>
      </w:r>
      <w:r>
        <w:rPr>
          <w:rFonts w:ascii="ITC Avant Garde" w:hAnsi="ITC Avant Garde"/>
          <w:sz w:val="20"/>
        </w:rPr>
        <w:t xml:space="preserve"> </w:t>
      </w:r>
      <w:r w:rsidR="000D3F4A" w:rsidRPr="00204663">
        <w:rPr>
          <w:rFonts w:ascii="ITC Avant Garde" w:hAnsi="ITC Avant Garde"/>
          <w:sz w:val="20"/>
        </w:rPr>
        <w:t>…</w:t>
      </w:r>
    </w:p>
    <w:p w:rsidR="005A3840" w:rsidRDefault="005A3840" w:rsidP="005A3840">
      <w:pPr>
        <w:pStyle w:val="Texto"/>
        <w:spacing w:after="80" w:line="219" w:lineRule="exact"/>
        <w:ind w:firstLine="0"/>
        <w:rPr>
          <w:rFonts w:ascii="ITC Avant Garde" w:hAnsi="ITC Avant Garde"/>
          <w:sz w:val="20"/>
        </w:rPr>
      </w:pPr>
    </w:p>
    <w:p w:rsidR="006E7BC7" w:rsidRPr="00204663" w:rsidRDefault="00855E7D" w:rsidP="005A3840">
      <w:pPr>
        <w:pStyle w:val="Texto"/>
        <w:spacing w:after="80" w:line="219" w:lineRule="exact"/>
        <w:ind w:firstLine="0"/>
        <w:rPr>
          <w:rFonts w:ascii="ITC Avant Garde" w:hAnsi="ITC Avant Garde"/>
          <w:sz w:val="20"/>
        </w:rPr>
      </w:pPr>
      <w:r w:rsidRPr="00855E7D">
        <w:rPr>
          <w:rFonts w:ascii="ITC Avant Garde" w:hAnsi="ITC Avant Garde"/>
          <w:sz w:val="20"/>
        </w:rPr>
        <w:t xml:space="preserve">Las emisiones no deseadas para las bandas de frecuencias de operación en 800 MHz, 850 MHz, 1900 MHz y/o 1700 MHz/2100 MHz deben cumplir con lo establecido en </w:t>
      </w:r>
      <w:r>
        <w:rPr>
          <w:rFonts w:ascii="ITC Avant Garde" w:hAnsi="ITC Avant Garde"/>
          <w:sz w:val="20"/>
        </w:rPr>
        <w:t>l</w:t>
      </w:r>
      <w:r w:rsidRPr="00855E7D">
        <w:rPr>
          <w:rFonts w:ascii="ITC Avant Garde" w:hAnsi="ITC Avant Garde"/>
          <w:sz w:val="20"/>
        </w:rPr>
        <w:t>os numerales 4.4.1.1. y 4.4.2.1</w:t>
      </w:r>
    </w:p>
    <w:p w:rsidR="006F36A5" w:rsidRPr="00204663" w:rsidRDefault="006F36A5" w:rsidP="00503C1E">
      <w:pPr>
        <w:pStyle w:val="Texto"/>
        <w:spacing w:after="80" w:line="219" w:lineRule="exact"/>
        <w:rPr>
          <w:rFonts w:ascii="ITC Avant Garde" w:hAnsi="ITC Avant Garde"/>
          <w:b/>
          <w:sz w:val="20"/>
        </w:rPr>
      </w:pPr>
    </w:p>
    <w:p w:rsidR="00AF0F6C" w:rsidRPr="00204663" w:rsidRDefault="001638CB" w:rsidP="006E54FC">
      <w:pPr>
        <w:pStyle w:val="Texto"/>
        <w:spacing w:line="230" w:lineRule="exact"/>
        <w:ind w:left="284" w:firstLine="0"/>
        <w:rPr>
          <w:rFonts w:ascii="ITC Avant Garde" w:hAnsi="ITC Avant Garde"/>
          <w:sz w:val="20"/>
        </w:rPr>
      </w:pPr>
      <w:r w:rsidRPr="00204663">
        <w:rPr>
          <w:rFonts w:ascii="ITC Avant Garde" w:hAnsi="ITC Avant Garde"/>
          <w:b/>
          <w:sz w:val="20"/>
        </w:rPr>
        <w:t>5.6.2 Potencia de las emisiones fuera de banda para las bandas de frecuencia de operación de 700</w:t>
      </w:r>
      <w:r w:rsidR="000328B7" w:rsidRPr="00204663">
        <w:rPr>
          <w:rFonts w:ascii="ITC Avant Garde" w:hAnsi="ITC Avant Garde"/>
          <w:b/>
          <w:sz w:val="20"/>
        </w:rPr>
        <w:t xml:space="preserve"> </w:t>
      </w:r>
      <w:r w:rsidRPr="00204663">
        <w:rPr>
          <w:rFonts w:ascii="ITC Avant Garde" w:hAnsi="ITC Avant Garde"/>
          <w:b/>
          <w:sz w:val="20"/>
        </w:rPr>
        <w:t>MHz y 2500 MHz.</w:t>
      </w:r>
      <w:r w:rsidR="006E54FC" w:rsidRPr="00204663">
        <w:rPr>
          <w:rFonts w:ascii="ITC Avant Garde" w:hAnsi="ITC Avant Garde"/>
          <w:b/>
          <w:sz w:val="20"/>
        </w:rPr>
        <w:t xml:space="preserve"> </w:t>
      </w:r>
      <w:r w:rsidR="006E54FC" w:rsidRPr="00204663">
        <w:rPr>
          <w:rFonts w:ascii="ITC Avant Garde" w:hAnsi="ITC Avant Garde"/>
          <w:sz w:val="20"/>
        </w:rPr>
        <w:t>…</w:t>
      </w:r>
    </w:p>
    <w:p w:rsidR="000328B7" w:rsidRDefault="008918DD" w:rsidP="00F826BD">
      <w:pPr>
        <w:pStyle w:val="INCISO"/>
        <w:spacing w:line="230" w:lineRule="exact"/>
        <w:ind w:left="0" w:firstLine="284"/>
        <w:rPr>
          <w:rFonts w:ascii="ITC Avant Garde" w:hAnsi="ITC Avant Garde"/>
          <w:sz w:val="20"/>
          <w:szCs w:val="20"/>
        </w:rPr>
      </w:pPr>
      <w:r>
        <w:rPr>
          <w:rFonts w:ascii="ITC Avant Garde" w:hAnsi="ITC Avant Garde"/>
          <w:sz w:val="20"/>
          <w:szCs w:val="20"/>
        </w:rPr>
        <w:t>Figura 5</w:t>
      </w:r>
    </w:p>
    <w:p w:rsidR="00F06695" w:rsidRPr="001D32DD" w:rsidRDefault="00F06695" w:rsidP="00F826BD">
      <w:pPr>
        <w:pStyle w:val="INCISO"/>
        <w:spacing w:line="230" w:lineRule="exact"/>
        <w:ind w:left="0" w:firstLine="284"/>
        <w:rPr>
          <w:rFonts w:ascii="ITC Avant Garde" w:hAnsi="ITC Avant Garde"/>
          <w:sz w:val="20"/>
          <w:szCs w:val="20"/>
        </w:rPr>
      </w:pPr>
      <w:r>
        <w:rPr>
          <w:rFonts w:ascii="ITC Avant Garde" w:hAnsi="ITC Avant Garde"/>
          <w:sz w:val="20"/>
          <w:szCs w:val="20"/>
        </w:rPr>
        <w:t>…</w:t>
      </w:r>
    </w:p>
    <w:p w:rsidR="008E5B5E" w:rsidRPr="001D32DD" w:rsidRDefault="008E5B5E" w:rsidP="00F826BD">
      <w:pPr>
        <w:pStyle w:val="INCISO"/>
        <w:spacing w:line="230" w:lineRule="exact"/>
        <w:ind w:left="0" w:firstLine="284"/>
        <w:rPr>
          <w:rFonts w:ascii="ITC Avant Garde" w:hAnsi="ITC Avant Garde"/>
          <w:sz w:val="20"/>
          <w:szCs w:val="20"/>
        </w:rPr>
      </w:pPr>
      <w:r w:rsidRPr="001D32DD">
        <w:rPr>
          <w:rFonts w:ascii="ITC Avant Garde" w:hAnsi="ITC Avant Garde"/>
          <w:b/>
          <w:sz w:val="20"/>
          <w:szCs w:val="20"/>
        </w:rPr>
        <w:t xml:space="preserve">a. </w:t>
      </w:r>
      <w:r w:rsidRPr="001D32DD">
        <w:rPr>
          <w:rFonts w:ascii="ITC Avant Garde" w:hAnsi="ITC Avant Garde"/>
          <w:sz w:val="20"/>
          <w:szCs w:val="20"/>
        </w:rPr>
        <w:t>…</w:t>
      </w:r>
    </w:p>
    <w:p w:rsidR="008E5B5E" w:rsidRPr="001D32DD" w:rsidRDefault="008E5B5E" w:rsidP="00F826BD">
      <w:pPr>
        <w:pStyle w:val="INCISO"/>
        <w:spacing w:line="230" w:lineRule="exact"/>
        <w:rPr>
          <w:rFonts w:ascii="ITC Avant Garde" w:hAnsi="ITC Avant Garde"/>
          <w:sz w:val="20"/>
          <w:szCs w:val="20"/>
        </w:rPr>
      </w:pPr>
      <w:r w:rsidRPr="001D32DD">
        <w:rPr>
          <w:rFonts w:ascii="ITC Avant Garde" w:hAnsi="ITC Avant Garde"/>
          <w:b/>
          <w:sz w:val="20"/>
          <w:szCs w:val="20"/>
        </w:rPr>
        <w:t>I</w:t>
      </w:r>
      <w:r w:rsidR="0023778B" w:rsidRPr="001D32DD">
        <w:rPr>
          <w:rFonts w:ascii="ITC Avant Garde" w:hAnsi="ITC Avant Garde"/>
          <w:b/>
          <w:sz w:val="20"/>
          <w:szCs w:val="20"/>
        </w:rPr>
        <w:t>.</w:t>
      </w:r>
      <w:r w:rsidRPr="001D32DD">
        <w:rPr>
          <w:rFonts w:ascii="ITC Avant Garde" w:hAnsi="ITC Avant Garde"/>
          <w:b/>
          <w:sz w:val="20"/>
          <w:szCs w:val="20"/>
        </w:rPr>
        <w:t xml:space="preserve"> </w:t>
      </w:r>
      <w:r w:rsidRPr="008918DD">
        <w:rPr>
          <w:rFonts w:ascii="ITC Avant Garde" w:hAnsi="ITC Avant Garde"/>
          <w:sz w:val="20"/>
          <w:szCs w:val="20"/>
        </w:rPr>
        <w:t>a</w:t>
      </w:r>
      <w:r w:rsidRPr="001D32DD">
        <w:rPr>
          <w:rFonts w:ascii="ITC Avant Garde" w:hAnsi="ITC Avant Garde"/>
          <w:b/>
          <w:sz w:val="20"/>
          <w:szCs w:val="20"/>
        </w:rPr>
        <w:t xml:space="preserve"> II.</w:t>
      </w:r>
      <w:r w:rsidRPr="001D32DD">
        <w:rPr>
          <w:rFonts w:ascii="ITC Avant Garde" w:hAnsi="ITC Avant Garde"/>
          <w:sz w:val="20"/>
          <w:szCs w:val="20"/>
        </w:rPr>
        <w:t xml:space="preserve"> …</w:t>
      </w:r>
    </w:p>
    <w:p w:rsidR="008E5B5E" w:rsidRPr="001D32DD" w:rsidRDefault="008E5B5E" w:rsidP="00F826BD">
      <w:pPr>
        <w:pStyle w:val="INCISO"/>
        <w:spacing w:line="230" w:lineRule="exact"/>
        <w:ind w:left="0" w:firstLine="284"/>
        <w:rPr>
          <w:rFonts w:ascii="ITC Avant Garde" w:hAnsi="ITC Avant Garde"/>
          <w:sz w:val="20"/>
          <w:szCs w:val="20"/>
        </w:rPr>
      </w:pPr>
      <w:r w:rsidRPr="001D32DD">
        <w:rPr>
          <w:rFonts w:ascii="ITC Avant Garde" w:hAnsi="ITC Avant Garde"/>
          <w:b/>
          <w:sz w:val="20"/>
          <w:szCs w:val="20"/>
        </w:rPr>
        <w:t xml:space="preserve">b. </w:t>
      </w:r>
      <w:r w:rsidRPr="001D32DD">
        <w:rPr>
          <w:rFonts w:ascii="ITC Avant Garde" w:hAnsi="ITC Avant Garde"/>
          <w:sz w:val="20"/>
          <w:szCs w:val="20"/>
        </w:rPr>
        <w:t>…</w:t>
      </w:r>
    </w:p>
    <w:p w:rsidR="00B27E64" w:rsidRDefault="008E5B5E" w:rsidP="00F826BD">
      <w:pPr>
        <w:pStyle w:val="INCISO"/>
        <w:spacing w:line="230" w:lineRule="exact"/>
        <w:rPr>
          <w:rFonts w:ascii="ITC Avant Garde" w:hAnsi="ITC Avant Garde"/>
          <w:b/>
          <w:sz w:val="20"/>
          <w:szCs w:val="20"/>
        </w:rPr>
      </w:pPr>
      <w:r w:rsidRPr="001D32DD">
        <w:rPr>
          <w:rFonts w:ascii="ITC Avant Garde" w:hAnsi="ITC Avant Garde"/>
          <w:b/>
          <w:sz w:val="20"/>
          <w:szCs w:val="20"/>
        </w:rPr>
        <w:t>I</w:t>
      </w:r>
      <w:r w:rsidR="00B27E64">
        <w:rPr>
          <w:rFonts w:ascii="ITC Avant Garde" w:hAnsi="ITC Avant Garde"/>
          <w:b/>
          <w:sz w:val="20"/>
          <w:szCs w:val="20"/>
        </w:rPr>
        <w:t>…</w:t>
      </w:r>
    </w:p>
    <w:p w:rsidR="00B27E64" w:rsidRDefault="008E5B5E" w:rsidP="00B27E64">
      <w:pPr>
        <w:pStyle w:val="INCISO"/>
        <w:spacing w:line="230" w:lineRule="exact"/>
        <w:rPr>
          <w:rFonts w:ascii="ITC Avant Garde" w:hAnsi="ITC Avant Garde"/>
          <w:sz w:val="20"/>
          <w:szCs w:val="20"/>
        </w:rPr>
      </w:pPr>
      <w:r w:rsidRPr="001D32DD">
        <w:rPr>
          <w:rFonts w:ascii="ITC Avant Garde" w:hAnsi="ITC Avant Garde"/>
          <w:b/>
          <w:sz w:val="20"/>
          <w:szCs w:val="20"/>
        </w:rPr>
        <w:t>I</w:t>
      </w:r>
      <w:r w:rsidR="00A76F24" w:rsidRPr="007F504E">
        <w:rPr>
          <w:rFonts w:ascii="ITC Avant Garde" w:hAnsi="ITC Avant Garde"/>
          <w:b/>
          <w:sz w:val="20"/>
          <w:szCs w:val="20"/>
        </w:rPr>
        <w:t>I</w:t>
      </w:r>
      <w:r w:rsidRPr="007F504E">
        <w:rPr>
          <w:rFonts w:ascii="ITC Avant Garde" w:hAnsi="ITC Avant Garde"/>
          <w:b/>
          <w:sz w:val="20"/>
          <w:szCs w:val="20"/>
        </w:rPr>
        <w:t>.</w:t>
      </w:r>
      <w:r w:rsidRPr="007F504E">
        <w:rPr>
          <w:rFonts w:ascii="ITC Avant Garde" w:hAnsi="ITC Avant Garde"/>
          <w:sz w:val="20"/>
          <w:szCs w:val="20"/>
        </w:rPr>
        <w:t xml:space="preserve"> </w:t>
      </w:r>
      <w:r w:rsidR="00B27E64">
        <w:rPr>
          <w:rFonts w:ascii="ITC Avant Garde" w:hAnsi="ITC Avant Garde"/>
          <w:sz w:val="20"/>
          <w:szCs w:val="20"/>
        </w:rPr>
        <w:t>El ancho de banda del filtro de resolución (RBW), debe ser el indicado, según corresponda en el numeral 4.4.2.2.</w:t>
      </w:r>
    </w:p>
    <w:p w:rsidR="008E5B5E" w:rsidRPr="007F504E" w:rsidRDefault="008E5B5E" w:rsidP="00F826BD">
      <w:pPr>
        <w:pStyle w:val="INCISO"/>
        <w:spacing w:line="230" w:lineRule="exact"/>
        <w:rPr>
          <w:rFonts w:ascii="ITC Avant Garde" w:hAnsi="ITC Avant Garde"/>
          <w:sz w:val="20"/>
          <w:szCs w:val="20"/>
        </w:rPr>
      </w:pPr>
    </w:p>
    <w:p w:rsidR="00A76F24" w:rsidRPr="00204663" w:rsidRDefault="00A76F24" w:rsidP="00F826BD">
      <w:pPr>
        <w:pStyle w:val="INCISO"/>
        <w:spacing w:line="230" w:lineRule="exact"/>
        <w:rPr>
          <w:rFonts w:ascii="ITC Avant Garde" w:hAnsi="ITC Avant Garde"/>
          <w:sz w:val="20"/>
          <w:szCs w:val="20"/>
        </w:rPr>
      </w:pPr>
      <w:r w:rsidRPr="001D32DD">
        <w:rPr>
          <w:rFonts w:ascii="ITC Avant Garde" w:hAnsi="ITC Avant Garde"/>
          <w:b/>
          <w:sz w:val="20"/>
          <w:szCs w:val="20"/>
        </w:rPr>
        <w:t>III.</w:t>
      </w:r>
      <w:r w:rsidRPr="001D32DD">
        <w:rPr>
          <w:rFonts w:ascii="ITC Avant Garde" w:hAnsi="ITC Avant Garde"/>
          <w:sz w:val="20"/>
          <w:szCs w:val="20"/>
        </w:rPr>
        <w:t xml:space="preserve">  Ancho de banda de video (VBW) </w:t>
      </w:r>
      <w:r w:rsidR="00D85D11" w:rsidRPr="004A0FE9">
        <w:rPr>
          <w:sz w:val="20"/>
        </w:rPr>
        <w:t>≥</w:t>
      </w:r>
      <w:r w:rsidRPr="00327155">
        <w:rPr>
          <w:rFonts w:ascii="ITC Avant Garde" w:hAnsi="ITC Avant Garde"/>
          <w:sz w:val="20"/>
          <w:szCs w:val="20"/>
        </w:rPr>
        <w:t xml:space="preserve"> 3 x RBW.</w:t>
      </w:r>
    </w:p>
    <w:p w:rsidR="00A76F24" w:rsidRPr="00327155" w:rsidRDefault="00A76F24" w:rsidP="00F826BD">
      <w:pPr>
        <w:pStyle w:val="INCISO"/>
        <w:spacing w:line="230" w:lineRule="exact"/>
        <w:rPr>
          <w:rFonts w:ascii="ITC Avant Garde" w:hAnsi="ITC Avant Garde"/>
          <w:sz w:val="20"/>
          <w:szCs w:val="20"/>
        </w:rPr>
      </w:pPr>
      <w:r w:rsidRPr="00204663">
        <w:rPr>
          <w:rFonts w:ascii="ITC Avant Garde" w:hAnsi="ITC Avant Garde"/>
          <w:b/>
          <w:sz w:val="20"/>
          <w:szCs w:val="20"/>
        </w:rPr>
        <w:t>IV.</w:t>
      </w:r>
      <w:r w:rsidRPr="00204663">
        <w:rPr>
          <w:rFonts w:ascii="ITC Avant Garde" w:hAnsi="ITC Avant Garde"/>
          <w:sz w:val="20"/>
          <w:szCs w:val="20"/>
        </w:rPr>
        <w:t xml:space="preserve"> </w:t>
      </w:r>
      <w:r w:rsidR="00D85D11" w:rsidRPr="00D85D11">
        <w:rPr>
          <w:rFonts w:ascii="ITC Avant Garde" w:hAnsi="ITC Avant Garde"/>
          <w:sz w:val="20"/>
          <w:szCs w:val="20"/>
        </w:rPr>
        <w:t>Tiempo de barrido (</w:t>
      </w:r>
      <w:proofErr w:type="spellStart"/>
      <w:r w:rsidR="00871795">
        <w:rPr>
          <w:rFonts w:ascii="ITC Avant Garde" w:hAnsi="ITC Avant Garde"/>
          <w:sz w:val="20"/>
          <w:szCs w:val="20"/>
        </w:rPr>
        <w:t>sweep</w:t>
      </w:r>
      <w:proofErr w:type="spellEnd"/>
      <w:r w:rsidR="00871795">
        <w:rPr>
          <w:rFonts w:ascii="ITC Avant Garde" w:hAnsi="ITC Avant Garde"/>
          <w:sz w:val="20"/>
          <w:szCs w:val="20"/>
        </w:rPr>
        <w:t xml:space="preserve"> time</w:t>
      </w:r>
      <w:r w:rsidR="00D85D11" w:rsidRPr="00D85D11">
        <w:rPr>
          <w:rFonts w:ascii="ITC Avant Garde" w:hAnsi="ITC Avant Garde"/>
          <w:sz w:val="20"/>
          <w:szCs w:val="20"/>
        </w:rPr>
        <w:t>) = Auto</w:t>
      </w:r>
      <w:r w:rsidR="00D85D11">
        <w:rPr>
          <w:rFonts w:ascii="ITC Avant Garde" w:hAnsi="ITC Avant Garde"/>
          <w:sz w:val="20"/>
          <w:szCs w:val="20"/>
        </w:rPr>
        <w:t xml:space="preserve"> </w:t>
      </w:r>
      <w:r w:rsidR="00D85D11" w:rsidRPr="00D85D11">
        <w:rPr>
          <w:rFonts w:ascii="ITC Avant Garde" w:hAnsi="ITC Avant Garde"/>
          <w:sz w:val="20"/>
          <w:szCs w:val="20"/>
        </w:rPr>
        <w:t>o ≥ [10 × (número de puntos en el barrido) × (período de transmisión)] para un solo barrido.</w:t>
      </w:r>
    </w:p>
    <w:p w:rsidR="000328B7" w:rsidRPr="007F504E" w:rsidRDefault="000328B7" w:rsidP="000328B7">
      <w:pPr>
        <w:jc w:val="both"/>
        <w:rPr>
          <w:rFonts w:ascii="ITC Avant Garde" w:eastAsia="Times New Roman" w:hAnsi="ITC Avant Garde" w:cs="Arial"/>
          <w:color w:val="auto"/>
          <w:sz w:val="20"/>
          <w:szCs w:val="20"/>
          <w:lang w:eastAsia="es-MX"/>
        </w:rPr>
      </w:pPr>
      <w:r w:rsidRPr="007F504E">
        <w:rPr>
          <w:rFonts w:ascii="ITC Avant Garde" w:hAnsi="ITC Avant Garde"/>
          <w:b/>
          <w:sz w:val="20"/>
          <w:szCs w:val="20"/>
        </w:rPr>
        <w:tab/>
      </w:r>
      <w:r w:rsidRPr="007F504E">
        <w:rPr>
          <w:rFonts w:ascii="ITC Avant Garde" w:eastAsia="Times New Roman" w:hAnsi="ITC Avant Garde" w:cs="Arial"/>
          <w:b/>
          <w:color w:val="2F2F2F"/>
          <w:sz w:val="20"/>
          <w:szCs w:val="20"/>
          <w:lang w:eastAsia="es-MX"/>
        </w:rPr>
        <w:t>V.</w:t>
      </w:r>
      <w:r w:rsidRPr="007F504E">
        <w:rPr>
          <w:rFonts w:ascii="ITC Avant Garde" w:eastAsia="Times New Roman" w:hAnsi="ITC Avant Garde" w:cs="Arial"/>
          <w:color w:val="2F2F2F"/>
          <w:sz w:val="20"/>
          <w:szCs w:val="20"/>
          <w:lang w:eastAsia="es-MX"/>
        </w:rPr>
        <w:t xml:space="preserve">  Detector (detector </w:t>
      </w:r>
      <w:proofErr w:type="spellStart"/>
      <w:r w:rsidRPr="007F504E">
        <w:rPr>
          <w:rFonts w:ascii="ITC Avant Garde" w:eastAsia="Times New Roman" w:hAnsi="ITC Avant Garde" w:cs="Arial"/>
          <w:color w:val="2F2F2F"/>
          <w:sz w:val="20"/>
          <w:szCs w:val="20"/>
          <w:lang w:eastAsia="es-MX"/>
        </w:rPr>
        <w:t>function</w:t>
      </w:r>
      <w:proofErr w:type="spellEnd"/>
      <w:r w:rsidRPr="007F504E">
        <w:rPr>
          <w:rFonts w:ascii="ITC Avant Garde" w:eastAsia="Times New Roman" w:hAnsi="ITC Avant Garde" w:cs="Arial"/>
          <w:color w:val="2F2F2F"/>
          <w:sz w:val="20"/>
          <w:szCs w:val="20"/>
          <w:lang w:eastAsia="es-MX"/>
        </w:rPr>
        <w:t xml:space="preserve">) = </w:t>
      </w:r>
      <w:r w:rsidRPr="007F504E">
        <w:rPr>
          <w:rFonts w:ascii="ITC Avant Garde" w:eastAsia="Times New Roman" w:hAnsi="ITC Avant Garde" w:cs="Arial"/>
          <w:color w:val="auto"/>
          <w:sz w:val="20"/>
          <w:szCs w:val="20"/>
          <w:lang w:eastAsia="es-MX"/>
        </w:rPr>
        <w:t>RMS.</w:t>
      </w:r>
    </w:p>
    <w:p w:rsidR="000328B7" w:rsidRPr="00204663" w:rsidRDefault="000328B7" w:rsidP="00F826BD">
      <w:pPr>
        <w:pStyle w:val="Texto"/>
        <w:spacing w:after="80" w:line="219" w:lineRule="exact"/>
        <w:ind w:left="1134" w:hanging="425"/>
        <w:rPr>
          <w:rFonts w:ascii="ITC Avant Garde" w:hAnsi="ITC Avant Garde"/>
          <w:sz w:val="20"/>
          <w:lang w:eastAsia="es-MX"/>
        </w:rPr>
      </w:pPr>
      <w:r w:rsidRPr="001D32DD">
        <w:rPr>
          <w:rFonts w:ascii="ITC Avant Garde" w:hAnsi="ITC Avant Garde"/>
          <w:b/>
          <w:color w:val="2F2F2F"/>
          <w:sz w:val="20"/>
          <w:lang w:eastAsia="es-MX"/>
        </w:rPr>
        <w:t>VI.</w:t>
      </w:r>
      <w:r w:rsidRPr="007F504E">
        <w:rPr>
          <w:rFonts w:ascii="ITC Avant Garde" w:hAnsi="ITC Avant Garde"/>
          <w:color w:val="2F2F2F"/>
          <w:sz w:val="20"/>
          <w:lang w:eastAsia="es-MX"/>
        </w:rPr>
        <w:t xml:space="preserve"> Traza (trace) = </w:t>
      </w:r>
      <w:bookmarkStart w:id="2" w:name="OLE_LINK2"/>
      <w:bookmarkStart w:id="3" w:name="OLE_LINK3"/>
      <w:r w:rsidR="00E03053">
        <w:rPr>
          <w:rFonts w:ascii="ITC Avant Garde" w:hAnsi="ITC Avant Garde"/>
          <w:sz w:val="20"/>
        </w:rPr>
        <w:t>P</w:t>
      </w:r>
      <w:r w:rsidR="00927304" w:rsidRPr="00327155">
        <w:rPr>
          <w:rFonts w:ascii="ITC Avant Garde" w:hAnsi="ITC Avant Garde"/>
          <w:sz w:val="20"/>
        </w:rPr>
        <w:t>romedio al menos 100 trazas</w:t>
      </w:r>
      <w:r w:rsidR="00E03053">
        <w:rPr>
          <w:rFonts w:ascii="ITC Avant Garde" w:hAnsi="ITC Avant Garde"/>
          <w:sz w:val="20"/>
        </w:rPr>
        <w:t>,</w:t>
      </w:r>
      <w:r w:rsidR="00E03053" w:rsidRPr="00E03053">
        <w:t xml:space="preserve"> </w:t>
      </w:r>
      <w:r w:rsidR="00E03053" w:rsidRPr="00E03053">
        <w:rPr>
          <w:rFonts w:ascii="ITC Avant Garde" w:hAnsi="ITC Avant Garde"/>
          <w:sz w:val="20"/>
        </w:rPr>
        <w:t xml:space="preserve">si el </w:t>
      </w:r>
      <w:proofErr w:type="spellStart"/>
      <w:r w:rsidR="00E03053" w:rsidRPr="00E03053">
        <w:rPr>
          <w:rFonts w:ascii="ITC Avant Garde" w:hAnsi="ITC Avant Garde"/>
          <w:sz w:val="20"/>
        </w:rPr>
        <w:t>sweep</w:t>
      </w:r>
      <w:proofErr w:type="spellEnd"/>
      <w:r w:rsidR="00E03053" w:rsidRPr="00E03053">
        <w:rPr>
          <w:rFonts w:ascii="ITC Avant Garde" w:hAnsi="ITC Avant Garde"/>
          <w:sz w:val="20"/>
        </w:rPr>
        <w:t xml:space="preserve"> time = </w:t>
      </w:r>
      <w:r w:rsidR="00C950AB">
        <w:rPr>
          <w:rFonts w:ascii="ITC Avant Garde" w:hAnsi="ITC Avant Garde"/>
          <w:sz w:val="20"/>
        </w:rPr>
        <w:t>A</w:t>
      </w:r>
      <w:r w:rsidR="00C950AB" w:rsidRPr="00E03053">
        <w:rPr>
          <w:rFonts w:ascii="ITC Avant Garde" w:hAnsi="ITC Avant Garde"/>
          <w:sz w:val="20"/>
        </w:rPr>
        <w:t>uto</w:t>
      </w:r>
      <w:r w:rsidR="00E03053" w:rsidRPr="00E03053">
        <w:rPr>
          <w:rFonts w:ascii="ITC Avant Garde" w:hAnsi="ITC Avant Garde"/>
          <w:sz w:val="20"/>
        </w:rPr>
        <w:t xml:space="preserve">; </w:t>
      </w:r>
      <w:r w:rsidR="00802BE3">
        <w:rPr>
          <w:rFonts w:ascii="ITC Avant Garde" w:hAnsi="ITC Avant Garde"/>
          <w:sz w:val="20"/>
        </w:rPr>
        <w:t>e</w:t>
      </w:r>
      <w:r w:rsidR="00E03053" w:rsidRPr="00E03053">
        <w:rPr>
          <w:rFonts w:ascii="ITC Avant Garde" w:hAnsi="ITC Avant Garde"/>
          <w:sz w:val="20"/>
        </w:rPr>
        <w:t xml:space="preserve">n caso de que el </w:t>
      </w:r>
      <w:proofErr w:type="spellStart"/>
      <w:r w:rsidR="00E03053" w:rsidRPr="00E03053">
        <w:rPr>
          <w:rFonts w:ascii="ITC Avant Garde" w:hAnsi="ITC Avant Garde"/>
          <w:sz w:val="20"/>
        </w:rPr>
        <w:t>sweep</w:t>
      </w:r>
      <w:proofErr w:type="spellEnd"/>
      <w:r w:rsidR="00E03053" w:rsidRPr="00E03053">
        <w:rPr>
          <w:rFonts w:ascii="ITC Avant Garde" w:hAnsi="ITC Avant Garde"/>
          <w:sz w:val="20"/>
        </w:rPr>
        <w:t xml:space="preserve"> time no sea </w:t>
      </w:r>
      <w:r w:rsidR="00C950AB">
        <w:rPr>
          <w:rFonts w:ascii="ITC Avant Garde" w:hAnsi="ITC Avant Garde"/>
          <w:sz w:val="20"/>
        </w:rPr>
        <w:t>A</w:t>
      </w:r>
      <w:r w:rsidR="00C950AB" w:rsidRPr="00E03053">
        <w:rPr>
          <w:rFonts w:ascii="ITC Avant Garde" w:hAnsi="ITC Avant Garde"/>
          <w:sz w:val="20"/>
        </w:rPr>
        <w:t>uto</w:t>
      </w:r>
      <w:r w:rsidR="00E03053" w:rsidRPr="00E03053">
        <w:rPr>
          <w:rFonts w:ascii="ITC Avant Garde" w:hAnsi="ITC Avant Garde"/>
          <w:sz w:val="20"/>
        </w:rPr>
        <w:t>, entonces: Traza(trace) = Retención máxima de imagen (</w:t>
      </w:r>
      <w:proofErr w:type="spellStart"/>
      <w:r w:rsidR="00E03053" w:rsidRPr="00E03053">
        <w:rPr>
          <w:rFonts w:ascii="ITC Avant Garde" w:hAnsi="ITC Avant Garde"/>
          <w:sz w:val="20"/>
        </w:rPr>
        <w:t>max</w:t>
      </w:r>
      <w:proofErr w:type="spellEnd"/>
      <w:r w:rsidR="00E03053" w:rsidRPr="00E03053">
        <w:rPr>
          <w:rFonts w:ascii="ITC Avant Garde" w:hAnsi="ITC Avant Garde"/>
          <w:sz w:val="20"/>
        </w:rPr>
        <w:t xml:space="preserve"> </w:t>
      </w:r>
      <w:proofErr w:type="spellStart"/>
      <w:r w:rsidR="00E03053" w:rsidRPr="00E03053">
        <w:rPr>
          <w:rFonts w:ascii="ITC Avant Garde" w:hAnsi="ITC Avant Garde"/>
          <w:sz w:val="20"/>
        </w:rPr>
        <w:t>hold</w:t>
      </w:r>
      <w:proofErr w:type="spellEnd"/>
      <w:r w:rsidR="00E03053" w:rsidRPr="00E03053">
        <w:rPr>
          <w:rFonts w:ascii="ITC Avant Garde" w:hAnsi="ITC Avant Garde"/>
          <w:sz w:val="20"/>
        </w:rPr>
        <w:t>).</w:t>
      </w:r>
      <w:r w:rsidR="00E03053">
        <w:rPr>
          <w:rFonts w:ascii="ITC Avant Garde" w:hAnsi="ITC Avant Garde"/>
          <w:sz w:val="20"/>
        </w:rPr>
        <w:t xml:space="preserve"> </w:t>
      </w:r>
      <w:bookmarkEnd w:id="2"/>
      <w:bookmarkEnd w:id="3"/>
    </w:p>
    <w:p w:rsidR="00AF0F6C" w:rsidRPr="00204663" w:rsidRDefault="008E5B5E" w:rsidP="00F826BD">
      <w:pPr>
        <w:pStyle w:val="Texto"/>
        <w:spacing w:line="230" w:lineRule="exact"/>
        <w:rPr>
          <w:rFonts w:ascii="ITC Avant Garde" w:hAnsi="ITC Avant Garde"/>
          <w:b/>
          <w:sz w:val="20"/>
        </w:rPr>
      </w:pPr>
      <w:r w:rsidRPr="00204663">
        <w:rPr>
          <w:rFonts w:ascii="ITC Avant Garde" w:hAnsi="ITC Avant Garde"/>
          <w:b/>
          <w:sz w:val="20"/>
        </w:rPr>
        <w:t xml:space="preserve">c. </w:t>
      </w:r>
      <w:r w:rsidRPr="008918DD">
        <w:rPr>
          <w:rFonts w:ascii="ITC Avant Garde" w:hAnsi="ITC Avant Garde"/>
          <w:sz w:val="20"/>
        </w:rPr>
        <w:t>a</w:t>
      </w:r>
      <w:r w:rsidRPr="00204663">
        <w:rPr>
          <w:rFonts w:ascii="ITC Avant Garde" w:hAnsi="ITC Avant Garde"/>
          <w:b/>
          <w:sz w:val="20"/>
        </w:rPr>
        <w:t xml:space="preserve"> j. …</w:t>
      </w:r>
    </w:p>
    <w:p w:rsidR="00E37BCC" w:rsidRPr="001D32DD" w:rsidRDefault="00E37BCC" w:rsidP="00F826BD">
      <w:pPr>
        <w:pStyle w:val="Texto"/>
        <w:spacing w:after="80" w:line="219" w:lineRule="exact"/>
        <w:rPr>
          <w:rFonts w:ascii="ITC Avant Garde" w:hAnsi="ITC Avant Garde"/>
          <w:b/>
          <w:sz w:val="20"/>
        </w:rPr>
      </w:pPr>
      <w:r w:rsidRPr="001D32DD">
        <w:rPr>
          <w:rFonts w:ascii="ITC Avant Garde" w:hAnsi="ITC Avant Garde"/>
          <w:sz w:val="20"/>
        </w:rPr>
        <w:t>…</w:t>
      </w:r>
    </w:p>
    <w:p w:rsidR="00E37BCC" w:rsidRPr="001D32DD" w:rsidRDefault="00E37BCC" w:rsidP="006A4C2B">
      <w:pPr>
        <w:pStyle w:val="Texto"/>
        <w:spacing w:line="230" w:lineRule="exact"/>
        <w:ind w:left="708" w:firstLine="0"/>
        <w:rPr>
          <w:rFonts w:ascii="ITC Avant Garde" w:hAnsi="ITC Avant Garde"/>
          <w:b/>
          <w:sz w:val="20"/>
        </w:rPr>
      </w:pPr>
    </w:p>
    <w:p w:rsidR="00BF6C32" w:rsidRPr="001D32DD" w:rsidRDefault="000328B7" w:rsidP="006A4C2B">
      <w:pPr>
        <w:pStyle w:val="Texto"/>
        <w:spacing w:line="230" w:lineRule="exact"/>
        <w:rPr>
          <w:rFonts w:ascii="ITC Avant Garde" w:hAnsi="ITC Avant Garde"/>
          <w:b/>
          <w:sz w:val="20"/>
        </w:rPr>
      </w:pPr>
      <w:r w:rsidRPr="001D32DD">
        <w:rPr>
          <w:rFonts w:ascii="ITC Avant Garde" w:hAnsi="ITC Avant Garde"/>
          <w:b/>
          <w:sz w:val="20"/>
        </w:rPr>
        <w:t xml:space="preserve">5.6.3 </w:t>
      </w:r>
      <w:r w:rsidR="006E54FC" w:rsidRPr="001D32DD">
        <w:rPr>
          <w:rFonts w:ascii="ITC Avant Garde" w:hAnsi="ITC Avant Garde"/>
          <w:sz w:val="20"/>
        </w:rPr>
        <w:t>…</w:t>
      </w:r>
    </w:p>
    <w:p w:rsidR="008E5B5E" w:rsidRPr="001D32DD" w:rsidRDefault="008E5B5E" w:rsidP="0033182A">
      <w:pPr>
        <w:pStyle w:val="INCISO"/>
        <w:spacing w:line="230" w:lineRule="exact"/>
        <w:ind w:left="0" w:firstLine="288"/>
        <w:rPr>
          <w:rFonts w:ascii="ITC Avant Garde" w:hAnsi="ITC Avant Garde"/>
          <w:sz w:val="20"/>
          <w:szCs w:val="20"/>
        </w:rPr>
      </w:pPr>
      <w:r w:rsidRPr="001D32DD">
        <w:rPr>
          <w:rFonts w:ascii="ITC Avant Garde" w:hAnsi="ITC Avant Garde"/>
          <w:b/>
          <w:sz w:val="20"/>
          <w:szCs w:val="20"/>
        </w:rPr>
        <w:t xml:space="preserve">a. </w:t>
      </w:r>
      <w:r w:rsidRPr="001D32DD">
        <w:rPr>
          <w:rFonts w:ascii="ITC Avant Garde" w:hAnsi="ITC Avant Garde"/>
          <w:sz w:val="20"/>
          <w:szCs w:val="20"/>
        </w:rPr>
        <w:t>…</w:t>
      </w:r>
    </w:p>
    <w:p w:rsidR="008E5B5E" w:rsidRPr="001D32DD" w:rsidRDefault="008E5B5E" w:rsidP="0033182A">
      <w:pPr>
        <w:pStyle w:val="INCISO"/>
        <w:spacing w:line="230" w:lineRule="exact"/>
        <w:rPr>
          <w:rFonts w:ascii="ITC Avant Garde" w:hAnsi="ITC Avant Garde"/>
          <w:sz w:val="20"/>
          <w:szCs w:val="20"/>
        </w:rPr>
      </w:pPr>
      <w:r w:rsidRPr="001D32DD">
        <w:rPr>
          <w:rFonts w:ascii="ITC Avant Garde" w:hAnsi="ITC Avant Garde"/>
          <w:b/>
          <w:sz w:val="20"/>
          <w:szCs w:val="20"/>
        </w:rPr>
        <w:t>I</w:t>
      </w:r>
      <w:r w:rsidR="0023778B" w:rsidRPr="001D32DD">
        <w:rPr>
          <w:rFonts w:ascii="ITC Avant Garde" w:hAnsi="ITC Avant Garde"/>
          <w:b/>
          <w:sz w:val="20"/>
          <w:szCs w:val="20"/>
        </w:rPr>
        <w:t>.</w:t>
      </w:r>
      <w:r w:rsidRPr="001D32DD">
        <w:rPr>
          <w:rFonts w:ascii="ITC Avant Garde" w:hAnsi="ITC Avant Garde"/>
          <w:b/>
          <w:sz w:val="20"/>
          <w:szCs w:val="20"/>
        </w:rPr>
        <w:t xml:space="preserve"> </w:t>
      </w:r>
      <w:r w:rsidRPr="00F937DA">
        <w:rPr>
          <w:rFonts w:ascii="ITC Avant Garde" w:hAnsi="ITC Avant Garde"/>
          <w:sz w:val="20"/>
          <w:szCs w:val="20"/>
        </w:rPr>
        <w:t>a</w:t>
      </w:r>
      <w:r w:rsidRPr="001D32DD">
        <w:rPr>
          <w:rFonts w:ascii="ITC Avant Garde" w:hAnsi="ITC Avant Garde"/>
          <w:b/>
          <w:sz w:val="20"/>
          <w:szCs w:val="20"/>
        </w:rPr>
        <w:t xml:space="preserve"> II.</w:t>
      </w:r>
      <w:r w:rsidRPr="001D32DD">
        <w:rPr>
          <w:rFonts w:ascii="ITC Avant Garde" w:hAnsi="ITC Avant Garde"/>
          <w:sz w:val="20"/>
          <w:szCs w:val="20"/>
        </w:rPr>
        <w:t xml:space="preserve"> …</w:t>
      </w:r>
    </w:p>
    <w:p w:rsidR="008E5B5E" w:rsidRPr="001D32DD" w:rsidRDefault="0033182A" w:rsidP="0033182A">
      <w:pPr>
        <w:pStyle w:val="INCISO"/>
        <w:spacing w:line="230" w:lineRule="exact"/>
        <w:ind w:left="0" w:firstLine="0"/>
        <w:rPr>
          <w:rFonts w:ascii="ITC Avant Garde" w:hAnsi="ITC Avant Garde"/>
          <w:sz w:val="20"/>
          <w:szCs w:val="20"/>
        </w:rPr>
      </w:pPr>
      <w:r w:rsidRPr="001D32DD">
        <w:rPr>
          <w:rFonts w:ascii="ITC Avant Garde" w:hAnsi="ITC Avant Garde"/>
          <w:b/>
          <w:sz w:val="20"/>
          <w:szCs w:val="20"/>
        </w:rPr>
        <w:t xml:space="preserve">     </w:t>
      </w:r>
      <w:r w:rsidR="008E5B5E" w:rsidRPr="001D32DD">
        <w:rPr>
          <w:rFonts w:ascii="ITC Avant Garde" w:hAnsi="ITC Avant Garde"/>
          <w:b/>
          <w:sz w:val="20"/>
          <w:szCs w:val="20"/>
        </w:rPr>
        <w:t>b.</w:t>
      </w:r>
      <w:r w:rsidR="008E5B5E" w:rsidRPr="001D32DD">
        <w:rPr>
          <w:rFonts w:ascii="ITC Avant Garde" w:hAnsi="ITC Avant Garde"/>
          <w:sz w:val="20"/>
          <w:szCs w:val="20"/>
        </w:rPr>
        <w:t xml:space="preserve"> …</w:t>
      </w:r>
    </w:p>
    <w:p w:rsidR="008E5B5E" w:rsidRPr="007F504E" w:rsidRDefault="008E5B5E" w:rsidP="0033182A">
      <w:pPr>
        <w:pStyle w:val="INCISO"/>
        <w:spacing w:line="230" w:lineRule="exact"/>
        <w:rPr>
          <w:rFonts w:ascii="ITC Avant Garde" w:hAnsi="ITC Avant Garde"/>
          <w:sz w:val="20"/>
          <w:szCs w:val="20"/>
        </w:rPr>
      </w:pPr>
      <w:r w:rsidRPr="001D32DD">
        <w:rPr>
          <w:rFonts w:ascii="ITC Avant Garde" w:hAnsi="ITC Avant Garde"/>
          <w:b/>
          <w:sz w:val="20"/>
          <w:szCs w:val="20"/>
        </w:rPr>
        <w:t>I</w:t>
      </w:r>
      <w:r w:rsidR="0023778B" w:rsidRPr="001D32DD">
        <w:rPr>
          <w:rFonts w:ascii="ITC Avant Garde" w:hAnsi="ITC Avant Garde"/>
          <w:b/>
          <w:sz w:val="20"/>
          <w:szCs w:val="20"/>
        </w:rPr>
        <w:t>.</w:t>
      </w:r>
      <w:r w:rsidRPr="001D32DD">
        <w:rPr>
          <w:rFonts w:ascii="ITC Avant Garde" w:hAnsi="ITC Avant Garde"/>
          <w:b/>
          <w:sz w:val="20"/>
          <w:szCs w:val="20"/>
        </w:rPr>
        <w:t xml:space="preserve"> </w:t>
      </w:r>
      <w:r w:rsidRPr="00F937DA">
        <w:rPr>
          <w:rFonts w:ascii="ITC Avant Garde" w:hAnsi="ITC Avant Garde"/>
          <w:sz w:val="20"/>
          <w:szCs w:val="20"/>
        </w:rPr>
        <w:t>a</w:t>
      </w:r>
      <w:r w:rsidRPr="001D32DD">
        <w:rPr>
          <w:rFonts w:ascii="ITC Avant Garde" w:hAnsi="ITC Avant Garde"/>
          <w:b/>
          <w:sz w:val="20"/>
          <w:szCs w:val="20"/>
        </w:rPr>
        <w:t xml:space="preserve"> I</w:t>
      </w:r>
      <w:r w:rsidR="00833B4D" w:rsidRPr="007F504E">
        <w:rPr>
          <w:rFonts w:ascii="ITC Avant Garde" w:hAnsi="ITC Avant Garde"/>
          <w:b/>
          <w:sz w:val="20"/>
          <w:szCs w:val="20"/>
        </w:rPr>
        <w:t>I</w:t>
      </w:r>
      <w:r w:rsidRPr="007F504E">
        <w:rPr>
          <w:rFonts w:ascii="ITC Avant Garde" w:hAnsi="ITC Avant Garde"/>
          <w:b/>
          <w:sz w:val="20"/>
          <w:szCs w:val="20"/>
        </w:rPr>
        <w:t>.</w:t>
      </w:r>
      <w:r w:rsidRPr="007F504E">
        <w:rPr>
          <w:rFonts w:ascii="ITC Avant Garde" w:hAnsi="ITC Avant Garde"/>
          <w:sz w:val="20"/>
          <w:szCs w:val="20"/>
        </w:rPr>
        <w:t xml:space="preserve"> …</w:t>
      </w:r>
    </w:p>
    <w:p w:rsidR="00833B4D" w:rsidRPr="00204663" w:rsidRDefault="00833B4D" w:rsidP="0033182A">
      <w:pPr>
        <w:pStyle w:val="INCISO"/>
        <w:spacing w:line="230" w:lineRule="exact"/>
        <w:rPr>
          <w:rFonts w:ascii="ITC Avant Garde" w:hAnsi="ITC Avant Garde"/>
          <w:sz w:val="20"/>
          <w:szCs w:val="20"/>
        </w:rPr>
      </w:pPr>
      <w:r w:rsidRPr="001D32DD">
        <w:rPr>
          <w:rFonts w:ascii="ITC Avant Garde" w:hAnsi="ITC Avant Garde"/>
          <w:b/>
          <w:sz w:val="20"/>
          <w:szCs w:val="20"/>
        </w:rPr>
        <w:t>III.</w:t>
      </w:r>
      <w:r w:rsidRPr="001D32DD">
        <w:rPr>
          <w:rFonts w:ascii="ITC Avant Garde" w:hAnsi="ITC Avant Garde"/>
          <w:sz w:val="20"/>
          <w:szCs w:val="20"/>
        </w:rPr>
        <w:t xml:space="preserve">  Ancho de banda de video (VBW) </w:t>
      </w:r>
      <w:r w:rsidR="00E03053" w:rsidRPr="004A0FE9">
        <w:rPr>
          <w:sz w:val="20"/>
        </w:rPr>
        <w:t>≥</w:t>
      </w:r>
      <w:r w:rsidRPr="00327155">
        <w:rPr>
          <w:rFonts w:ascii="ITC Avant Garde" w:hAnsi="ITC Avant Garde"/>
          <w:sz w:val="20"/>
          <w:szCs w:val="20"/>
        </w:rPr>
        <w:t xml:space="preserve"> 3 x RBW.</w:t>
      </w:r>
    </w:p>
    <w:p w:rsidR="00833B4D" w:rsidRPr="00327155" w:rsidRDefault="00833B4D" w:rsidP="0033182A">
      <w:pPr>
        <w:pStyle w:val="INCISO"/>
        <w:spacing w:line="230" w:lineRule="exact"/>
        <w:rPr>
          <w:rFonts w:ascii="ITC Avant Garde" w:hAnsi="ITC Avant Garde"/>
          <w:sz w:val="20"/>
          <w:szCs w:val="20"/>
        </w:rPr>
      </w:pPr>
      <w:r w:rsidRPr="00204663">
        <w:rPr>
          <w:rFonts w:ascii="ITC Avant Garde" w:hAnsi="ITC Avant Garde"/>
          <w:b/>
          <w:sz w:val="20"/>
          <w:szCs w:val="20"/>
        </w:rPr>
        <w:lastRenderedPageBreak/>
        <w:t>IV.</w:t>
      </w:r>
      <w:r w:rsidRPr="00204663">
        <w:rPr>
          <w:rFonts w:ascii="ITC Avant Garde" w:hAnsi="ITC Avant Garde"/>
          <w:sz w:val="20"/>
          <w:szCs w:val="20"/>
        </w:rPr>
        <w:t xml:space="preserve"> </w:t>
      </w:r>
      <w:r w:rsidR="00E03053" w:rsidRPr="00E03053">
        <w:rPr>
          <w:rFonts w:ascii="ITC Avant Garde" w:hAnsi="ITC Avant Garde"/>
          <w:sz w:val="20"/>
          <w:szCs w:val="20"/>
        </w:rPr>
        <w:t>Tiempo de barrido (</w:t>
      </w:r>
      <w:proofErr w:type="spellStart"/>
      <w:r w:rsidR="00E03053" w:rsidRPr="00E03053">
        <w:rPr>
          <w:rFonts w:ascii="ITC Avant Garde" w:hAnsi="ITC Avant Garde"/>
          <w:sz w:val="20"/>
          <w:szCs w:val="20"/>
        </w:rPr>
        <w:t>sweep</w:t>
      </w:r>
      <w:proofErr w:type="spellEnd"/>
      <w:r w:rsidR="00E03053" w:rsidRPr="00E03053">
        <w:rPr>
          <w:rFonts w:ascii="ITC Avant Garde" w:hAnsi="ITC Avant Garde"/>
          <w:sz w:val="20"/>
          <w:szCs w:val="20"/>
        </w:rPr>
        <w:t xml:space="preserve"> time) = Auto o ≥ [10 × (número de puntos en el barrido) × (período de transmisión)] para un solo barrido.</w:t>
      </w:r>
    </w:p>
    <w:p w:rsidR="008E5B5E" w:rsidRPr="001D32DD" w:rsidRDefault="008E5B5E" w:rsidP="008E5B5E">
      <w:pPr>
        <w:jc w:val="both"/>
        <w:rPr>
          <w:rFonts w:ascii="ITC Avant Garde" w:eastAsia="Times New Roman" w:hAnsi="ITC Avant Garde" w:cs="Arial"/>
          <w:color w:val="auto"/>
          <w:sz w:val="20"/>
          <w:szCs w:val="20"/>
          <w:lang w:eastAsia="es-MX"/>
        </w:rPr>
      </w:pPr>
      <w:r w:rsidRPr="001D32DD">
        <w:rPr>
          <w:rFonts w:ascii="ITC Avant Garde" w:hAnsi="ITC Avant Garde"/>
          <w:b/>
          <w:sz w:val="20"/>
          <w:szCs w:val="20"/>
        </w:rPr>
        <w:tab/>
      </w:r>
      <w:r w:rsidRPr="001D32DD">
        <w:rPr>
          <w:rFonts w:ascii="ITC Avant Garde" w:eastAsia="Times New Roman" w:hAnsi="ITC Avant Garde" w:cs="Arial"/>
          <w:b/>
          <w:color w:val="2F2F2F"/>
          <w:sz w:val="20"/>
          <w:szCs w:val="20"/>
          <w:lang w:eastAsia="es-MX"/>
        </w:rPr>
        <w:t>V.</w:t>
      </w:r>
      <w:r w:rsidRPr="001D32DD">
        <w:rPr>
          <w:rFonts w:ascii="ITC Avant Garde" w:eastAsia="Times New Roman" w:hAnsi="ITC Avant Garde" w:cs="Arial"/>
          <w:color w:val="2F2F2F"/>
          <w:sz w:val="20"/>
          <w:szCs w:val="20"/>
          <w:lang w:eastAsia="es-MX"/>
        </w:rPr>
        <w:t xml:space="preserve">  </w:t>
      </w:r>
      <w:r w:rsidRPr="0088503C">
        <w:rPr>
          <w:rFonts w:ascii="ITC Avant Garde" w:eastAsia="Times New Roman" w:hAnsi="ITC Avant Garde" w:cs="Arial"/>
          <w:color w:val="auto"/>
          <w:sz w:val="20"/>
          <w:szCs w:val="20"/>
          <w:lang w:eastAsia="es-ES"/>
        </w:rPr>
        <w:t xml:space="preserve">Detector (detector </w:t>
      </w:r>
      <w:proofErr w:type="spellStart"/>
      <w:r w:rsidRPr="0088503C">
        <w:rPr>
          <w:rFonts w:ascii="ITC Avant Garde" w:eastAsia="Times New Roman" w:hAnsi="ITC Avant Garde" w:cs="Arial"/>
          <w:color w:val="auto"/>
          <w:sz w:val="20"/>
          <w:szCs w:val="20"/>
          <w:lang w:eastAsia="es-ES"/>
        </w:rPr>
        <w:t>function</w:t>
      </w:r>
      <w:proofErr w:type="spellEnd"/>
      <w:r w:rsidRPr="0088503C">
        <w:rPr>
          <w:rFonts w:ascii="ITC Avant Garde" w:eastAsia="Times New Roman" w:hAnsi="ITC Avant Garde" w:cs="Arial"/>
          <w:color w:val="auto"/>
          <w:sz w:val="20"/>
          <w:szCs w:val="20"/>
          <w:lang w:eastAsia="es-ES"/>
        </w:rPr>
        <w:t>) =</w:t>
      </w:r>
      <w:r w:rsidRPr="001D32DD">
        <w:rPr>
          <w:rFonts w:ascii="ITC Avant Garde" w:eastAsia="Times New Roman" w:hAnsi="ITC Avant Garde" w:cs="Arial"/>
          <w:color w:val="2F2F2F"/>
          <w:sz w:val="20"/>
          <w:szCs w:val="20"/>
          <w:lang w:eastAsia="es-MX"/>
        </w:rPr>
        <w:t xml:space="preserve"> </w:t>
      </w:r>
      <w:r w:rsidRPr="001D32DD">
        <w:rPr>
          <w:rFonts w:ascii="ITC Avant Garde" w:eastAsia="Times New Roman" w:hAnsi="ITC Avant Garde" w:cs="Arial"/>
          <w:color w:val="auto"/>
          <w:sz w:val="20"/>
          <w:szCs w:val="20"/>
          <w:lang w:eastAsia="es-MX"/>
        </w:rPr>
        <w:t>RMS.</w:t>
      </w:r>
    </w:p>
    <w:p w:rsidR="008E5B5E" w:rsidRPr="00204663" w:rsidRDefault="0033182A" w:rsidP="00B27E64">
      <w:pPr>
        <w:pStyle w:val="Texto"/>
        <w:spacing w:after="80" w:line="219" w:lineRule="exact"/>
        <w:ind w:left="993" w:hanging="709"/>
        <w:rPr>
          <w:rFonts w:ascii="ITC Avant Garde" w:hAnsi="ITC Avant Garde"/>
          <w:sz w:val="20"/>
          <w:lang w:eastAsia="es-MX"/>
        </w:rPr>
      </w:pPr>
      <w:r w:rsidRPr="007F504E">
        <w:rPr>
          <w:rFonts w:ascii="ITC Avant Garde" w:hAnsi="ITC Avant Garde"/>
          <w:color w:val="2F2F2F"/>
          <w:sz w:val="20"/>
          <w:lang w:eastAsia="es-MX"/>
        </w:rPr>
        <w:t xml:space="preserve">        </w:t>
      </w:r>
      <w:r w:rsidR="008E5B5E" w:rsidRPr="007F504E">
        <w:rPr>
          <w:rFonts w:ascii="ITC Avant Garde" w:hAnsi="ITC Avant Garde"/>
          <w:b/>
          <w:color w:val="2F2F2F"/>
          <w:sz w:val="20"/>
          <w:lang w:eastAsia="es-MX"/>
        </w:rPr>
        <w:t>VI.</w:t>
      </w:r>
      <w:r w:rsidR="008E5B5E" w:rsidRPr="007F504E">
        <w:rPr>
          <w:rFonts w:ascii="ITC Avant Garde" w:hAnsi="ITC Avant Garde"/>
          <w:color w:val="2F2F2F"/>
          <w:sz w:val="20"/>
          <w:lang w:eastAsia="es-MX"/>
        </w:rPr>
        <w:t xml:space="preserve"> </w:t>
      </w:r>
      <w:r w:rsidR="008E5B5E" w:rsidRPr="0088503C">
        <w:rPr>
          <w:rFonts w:ascii="ITC Avant Garde" w:hAnsi="ITC Avant Garde"/>
          <w:sz w:val="20"/>
        </w:rPr>
        <w:t>Traza (trace) =</w:t>
      </w:r>
      <w:r w:rsidR="008E5B5E" w:rsidRPr="007F504E">
        <w:rPr>
          <w:rFonts w:ascii="ITC Avant Garde" w:hAnsi="ITC Avant Garde"/>
          <w:color w:val="2F2F2F"/>
          <w:sz w:val="20"/>
          <w:lang w:eastAsia="es-MX"/>
        </w:rPr>
        <w:t xml:space="preserve"> </w:t>
      </w:r>
      <w:r w:rsidR="00E03053">
        <w:rPr>
          <w:rFonts w:ascii="ITC Avant Garde" w:hAnsi="ITC Avant Garde"/>
          <w:sz w:val="20"/>
        </w:rPr>
        <w:t>P</w:t>
      </w:r>
      <w:r w:rsidR="00E03053" w:rsidRPr="00EA41D5">
        <w:rPr>
          <w:rFonts w:ascii="ITC Avant Garde" w:hAnsi="ITC Avant Garde"/>
          <w:sz w:val="20"/>
        </w:rPr>
        <w:t>romedio al menos 100 trazas</w:t>
      </w:r>
      <w:r w:rsidR="00E03053">
        <w:rPr>
          <w:rFonts w:ascii="ITC Avant Garde" w:hAnsi="ITC Avant Garde"/>
          <w:sz w:val="20"/>
        </w:rPr>
        <w:t>,</w:t>
      </w:r>
      <w:r w:rsidR="00E03053" w:rsidRPr="00E03053">
        <w:t xml:space="preserve"> </w:t>
      </w:r>
      <w:r w:rsidR="007F504E">
        <w:rPr>
          <w:rFonts w:ascii="ITC Avant Garde" w:hAnsi="ITC Avant Garde"/>
          <w:sz w:val="20"/>
        </w:rPr>
        <w:t xml:space="preserve">si el </w:t>
      </w:r>
      <w:proofErr w:type="spellStart"/>
      <w:r w:rsidR="007F504E">
        <w:rPr>
          <w:rFonts w:ascii="ITC Avant Garde" w:hAnsi="ITC Avant Garde"/>
          <w:sz w:val="20"/>
        </w:rPr>
        <w:t>sweep</w:t>
      </w:r>
      <w:proofErr w:type="spellEnd"/>
      <w:r w:rsidR="007F504E">
        <w:rPr>
          <w:rFonts w:ascii="ITC Avant Garde" w:hAnsi="ITC Avant Garde"/>
          <w:sz w:val="20"/>
        </w:rPr>
        <w:t xml:space="preserve"> time = </w:t>
      </w:r>
      <w:r w:rsidR="00DF4658">
        <w:rPr>
          <w:rFonts w:ascii="ITC Avant Garde" w:hAnsi="ITC Avant Garde"/>
          <w:sz w:val="20"/>
        </w:rPr>
        <w:t>Auto</w:t>
      </w:r>
      <w:r w:rsidR="007F504E">
        <w:rPr>
          <w:rFonts w:ascii="ITC Avant Garde" w:hAnsi="ITC Avant Garde"/>
          <w:sz w:val="20"/>
        </w:rPr>
        <w:t>; e</w:t>
      </w:r>
      <w:r w:rsidR="00E03053" w:rsidRPr="00E03053">
        <w:rPr>
          <w:rFonts w:ascii="ITC Avant Garde" w:hAnsi="ITC Avant Garde"/>
          <w:sz w:val="20"/>
        </w:rPr>
        <w:t xml:space="preserve">n caso de que el </w:t>
      </w:r>
      <w:proofErr w:type="spellStart"/>
      <w:r w:rsidR="00E03053" w:rsidRPr="00E03053">
        <w:rPr>
          <w:rFonts w:ascii="ITC Avant Garde" w:hAnsi="ITC Avant Garde"/>
          <w:sz w:val="20"/>
        </w:rPr>
        <w:t>sweep</w:t>
      </w:r>
      <w:proofErr w:type="spellEnd"/>
      <w:r w:rsidR="00E03053" w:rsidRPr="00E03053">
        <w:rPr>
          <w:rFonts w:ascii="ITC Avant Garde" w:hAnsi="ITC Avant Garde"/>
          <w:sz w:val="20"/>
        </w:rPr>
        <w:t xml:space="preserve"> time no sea </w:t>
      </w:r>
      <w:r w:rsidR="00DF4658">
        <w:rPr>
          <w:rFonts w:ascii="ITC Avant Garde" w:hAnsi="ITC Avant Garde"/>
          <w:sz w:val="20"/>
        </w:rPr>
        <w:t>A</w:t>
      </w:r>
      <w:r w:rsidR="00DF4658" w:rsidRPr="00E03053">
        <w:rPr>
          <w:rFonts w:ascii="ITC Avant Garde" w:hAnsi="ITC Avant Garde"/>
          <w:sz w:val="20"/>
        </w:rPr>
        <w:t>uto</w:t>
      </w:r>
      <w:r w:rsidR="00E03053" w:rsidRPr="00E03053">
        <w:rPr>
          <w:rFonts w:ascii="ITC Avant Garde" w:hAnsi="ITC Avant Garde"/>
          <w:sz w:val="20"/>
        </w:rPr>
        <w:t>, entonces: Traza(trace) = Retención máxima de imagen (</w:t>
      </w:r>
      <w:proofErr w:type="spellStart"/>
      <w:r w:rsidR="00E03053" w:rsidRPr="00E03053">
        <w:rPr>
          <w:rFonts w:ascii="ITC Avant Garde" w:hAnsi="ITC Avant Garde"/>
          <w:sz w:val="20"/>
        </w:rPr>
        <w:t>max</w:t>
      </w:r>
      <w:proofErr w:type="spellEnd"/>
      <w:r w:rsidR="00E03053" w:rsidRPr="00E03053">
        <w:rPr>
          <w:rFonts w:ascii="ITC Avant Garde" w:hAnsi="ITC Avant Garde"/>
          <w:sz w:val="20"/>
        </w:rPr>
        <w:t xml:space="preserve"> </w:t>
      </w:r>
      <w:proofErr w:type="spellStart"/>
      <w:r w:rsidR="00E03053" w:rsidRPr="00E03053">
        <w:rPr>
          <w:rFonts w:ascii="ITC Avant Garde" w:hAnsi="ITC Avant Garde"/>
          <w:sz w:val="20"/>
        </w:rPr>
        <w:t>hold</w:t>
      </w:r>
      <w:proofErr w:type="spellEnd"/>
      <w:proofErr w:type="gramStart"/>
      <w:r w:rsidR="00E03053" w:rsidRPr="00E03053">
        <w:rPr>
          <w:rFonts w:ascii="ITC Avant Garde" w:hAnsi="ITC Avant Garde"/>
          <w:sz w:val="20"/>
        </w:rPr>
        <w:t>)</w:t>
      </w:r>
      <w:r w:rsidR="00833B4D" w:rsidRPr="00327155">
        <w:rPr>
          <w:rFonts w:ascii="ITC Avant Garde" w:hAnsi="ITC Avant Garde"/>
          <w:sz w:val="20"/>
        </w:rPr>
        <w:t>.</w:t>
      </w:r>
      <w:r w:rsidR="008E5B5E" w:rsidRPr="00204663">
        <w:rPr>
          <w:rFonts w:ascii="ITC Avant Garde" w:hAnsi="ITC Avant Garde"/>
          <w:b/>
          <w:color w:val="2F2F2F"/>
          <w:sz w:val="20"/>
          <w:lang w:eastAsia="es-MX"/>
        </w:rPr>
        <w:t>VII.</w:t>
      </w:r>
      <w:proofErr w:type="gramEnd"/>
      <w:r w:rsidR="008E5B5E" w:rsidRPr="00204663">
        <w:rPr>
          <w:rFonts w:ascii="ITC Avant Garde" w:hAnsi="ITC Avant Garde"/>
          <w:color w:val="2F2F2F"/>
          <w:sz w:val="20"/>
          <w:lang w:eastAsia="es-MX"/>
        </w:rPr>
        <w:t xml:space="preserve"> </w:t>
      </w:r>
      <w:r w:rsidR="00B27E64" w:rsidRPr="00204663">
        <w:rPr>
          <w:rFonts w:ascii="ITC Avant Garde" w:hAnsi="ITC Avant Garde"/>
          <w:color w:val="2F2F2F"/>
          <w:sz w:val="20"/>
          <w:lang w:eastAsia="es-MX"/>
        </w:rPr>
        <w:t>…</w:t>
      </w:r>
      <w:r w:rsidR="00B27E64">
        <w:rPr>
          <w:rFonts w:ascii="ITC Avant Garde" w:hAnsi="ITC Avant Garde"/>
          <w:color w:val="2F2F2F"/>
          <w:sz w:val="20"/>
          <w:lang w:eastAsia="es-MX"/>
        </w:rPr>
        <w:t xml:space="preserve"> </w:t>
      </w:r>
      <w:r w:rsidR="00B27E64" w:rsidRPr="00B27E64">
        <w:rPr>
          <w:rFonts w:ascii="ITC Avant Garde" w:hAnsi="ITC Avant Garde"/>
          <w:sz w:val="20"/>
        </w:rPr>
        <w:t>Variar de acuerdo a</w:t>
      </w:r>
      <w:r w:rsidR="002C3393">
        <w:rPr>
          <w:rFonts w:ascii="ITC Avant Garde" w:hAnsi="ITC Avant Garde"/>
          <w:sz w:val="20"/>
        </w:rPr>
        <w:t>l numeral 4.4.2.2</w:t>
      </w:r>
      <w:r w:rsidR="00B27E64" w:rsidRPr="00B27E64">
        <w:rPr>
          <w:rFonts w:ascii="ITC Avant Garde" w:hAnsi="ITC Avant Garde"/>
          <w:sz w:val="20"/>
        </w:rPr>
        <w:t>, el ancho de banda del filtro de resolución (RBW)</w:t>
      </w:r>
    </w:p>
    <w:p w:rsidR="002C3393" w:rsidRDefault="008E5B5E" w:rsidP="0033182A">
      <w:pPr>
        <w:pStyle w:val="Texto"/>
        <w:spacing w:line="230" w:lineRule="exact"/>
        <w:rPr>
          <w:rFonts w:ascii="ITC Avant Garde" w:hAnsi="ITC Avant Garde"/>
          <w:b/>
          <w:sz w:val="20"/>
        </w:rPr>
      </w:pPr>
      <w:r w:rsidRPr="007F504E">
        <w:rPr>
          <w:rFonts w:ascii="ITC Avant Garde" w:hAnsi="ITC Avant Garde"/>
          <w:b/>
          <w:sz w:val="20"/>
        </w:rPr>
        <w:t xml:space="preserve">c. </w:t>
      </w:r>
      <w:r w:rsidRPr="007F504E">
        <w:rPr>
          <w:rFonts w:ascii="ITC Avant Garde" w:hAnsi="ITC Avant Garde"/>
          <w:sz w:val="20"/>
        </w:rPr>
        <w:t>a</w:t>
      </w:r>
      <w:r w:rsidRPr="007F504E">
        <w:rPr>
          <w:rFonts w:ascii="ITC Avant Garde" w:hAnsi="ITC Avant Garde"/>
          <w:b/>
          <w:sz w:val="20"/>
        </w:rPr>
        <w:t xml:space="preserve"> </w:t>
      </w:r>
      <w:r w:rsidR="002C3393">
        <w:rPr>
          <w:rFonts w:ascii="ITC Avant Garde" w:hAnsi="ITC Avant Garde"/>
          <w:b/>
          <w:sz w:val="20"/>
        </w:rPr>
        <w:t>d</w:t>
      </w:r>
    </w:p>
    <w:p w:rsidR="002C3393" w:rsidRPr="007F504E" w:rsidRDefault="007A343E" w:rsidP="002C3393">
      <w:pPr>
        <w:pStyle w:val="Texto"/>
        <w:spacing w:line="230" w:lineRule="exact"/>
        <w:ind w:left="709" w:hanging="425"/>
        <w:rPr>
          <w:rFonts w:ascii="ITC Avant Garde" w:hAnsi="ITC Avant Garde"/>
          <w:b/>
          <w:sz w:val="20"/>
        </w:rPr>
      </w:pPr>
      <w:r>
        <w:rPr>
          <w:rFonts w:ascii="ITC Avant Garde" w:hAnsi="ITC Avant Garde"/>
          <w:b/>
          <w:sz w:val="20"/>
        </w:rPr>
        <w:t>e</w:t>
      </w:r>
      <w:r w:rsidR="008E5B5E" w:rsidRPr="007F504E">
        <w:rPr>
          <w:rFonts w:ascii="ITC Avant Garde" w:hAnsi="ITC Avant Garde"/>
          <w:b/>
          <w:sz w:val="20"/>
        </w:rPr>
        <w:t xml:space="preserve">. </w:t>
      </w:r>
      <w:r w:rsidR="002C3393" w:rsidRPr="002C3393">
        <w:rPr>
          <w:rFonts w:ascii="ITC Avant Garde" w:hAnsi="ITC Avant Garde"/>
          <w:color w:val="2F2F2F"/>
          <w:sz w:val="20"/>
          <w:lang w:eastAsia="es-MX"/>
        </w:rPr>
        <w:t xml:space="preserve"> </w:t>
      </w:r>
      <w:r w:rsidR="002C3393" w:rsidRPr="00672E82">
        <w:rPr>
          <w:rFonts w:ascii="ITC Avant Garde" w:hAnsi="ITC Avant Garde"/>
          <w:color w:val="2F2F2F"/>
          <w:sz w:val="20"/>
          <w:lang w:eastAsia="es-MX"/>
        </w:rPr>
        <w:t xml:space="preserve">Permitir que la traza se estabilice y ubicar el marcador de acuerdo a la Tabla 2 del numeral 4.1, en el espectro de la emisión desplegada; variar de </w:t>
      </w:r>
      <w:proofErr w:type="gramStart"/>
      <w:r w:rsidR="002C3393" w:rsidRPr="00672E82">
        <w:rPr>
          <w:rFonts w:ascii="ITC Avant Garde" w:hAnsi="ITC Avant Garde"/>
          <w:color w:val="2F2F2F"/>
          <w:sz w:val="20"/>
          <w:lang w:eastAsia="es-MX"/>
        </w:rPr>
        <w:t>acuerdo</w:t>
      </w:r>
      <w:r w:rsidR="002C3393">
        <w:rPr>
          <w:rFonts w:ascii="ITC Avant Garde" w:hAnsi="ITC Avant Garde"/>
          <w:color w:val="2F2F2F"/>
          <w:sz w:val="20"/>
          <w:lang w:eastAsia="es-MX"/>
        </w:rPr>
        <w:t xml:space="preserve"> </w:t>
      </w:r>
      <w:r w:rsidR="002C3393" w:rsidRPr="00672E82">
        <w:rPr>
          <w:rFonts w:ascii="ITC Avant Garde" w:hAnsi="ITC Avant Garde"/>
          <w:color w:val="2F2F2F"/>
          <w:sz w:val="20"/>
          <w:lang w:eastAsia="es-MX"/>
        </w:rPr>
        <w:t xml:space="preserve"> </w:t>
      </w:r>
      <w:r w:rsidR="002C3393" w:rsidRPr="00B27E64">
        <w:rPr>
          <w:rFonts w:ascii="ITC Avant Garde" w:hAnsi="ITC Avant Garde"/>
          <w:sz w:val="20"/>
        </w:rPr>
        <w:t>a</w:t>
      </w:r>
      <w:r w:rsidR="002C3393">
        <w:rPr>
          <w:rFonts w:ascii="ITC Avant Garde" w:hAnsi="ITC Avant Garde"/>
          <w:sz w:val="20"/>
        </w:rPr>
        <w:t>l</w:t>
      </w:r>
      <w:proofErr w:type="gramEnd"/>
      <w:r w:rsidR="002C3393">
        <w:rPr>
          <w:rFonts w:ascii="ITC Avant Garde" w:hAnsi="ITC Avant Garde"/>
          <w:sz w:val="20"/>
        </w:rPr>
        <w:t xml:space="preserve"> numeral 4.4.2.2.</w:t>
      </w:r>
      <w:r w:rsidR="002C3393" w:rsidRPr="00672E82">
        <w:rPr>
          <w:rFonts w:ascii="ITC Avant Garde" w:hAnsi="ITC Avant Garde"/>
          <w:color w:val="2F2F2F"/>
          <w:sz w:val="20"/>
          <w:lang w:eastAsia="es-MX"/>
        </w:rPr>
        <w:t>;</w:t>
      </w:r>
    </w:p>
    <w:p w:rsidR="008E5B5E" w:rsidRPr="007F504E" w:rsidRDefault="008E5B5E" w:rsidP="0033182A">
      <w:pPr>
        <w:pStyle w:val="Texto"/>
        <w:spacing w:line="230" w:lineRule="exact"/>
        <w:rPr>
          <w:rFonts w:ascii="ITC Avant Garde" w:hAnsi="ITC Avant Garde"/>
          <w:b/>
          <w:sz w:val="20"/>
        </w:rPr>
      </w:pPr>
    </w:p>
    <w:p w:rsidR="007A343E" w:rsidRDefault="007A343E" w:rsidP="00043509">
      <w:pPr>
        <w:pStyle w:val="INCISO"/>
        <w:spacing w:line="276" w:lineRule="auto"/>
        <w:ind w:left="708" w:hanging="424"/>
        <w:rPr>
          <w:rFonts w:ascii="ITC Avant Garde" w:hAnsi="ITC Avant Garde"/>
          <w:sz w:val="20"/>
          <w:szCs w:val="20"/>
        </w:rPr>
      </w:pPr>
      <w:r w:rsidRPr="00340321">
        <w:rPr>
          <w:rFonts w:ascii="ITC Avant Garde" w:hAnsi="ITC Avant Garde"/>
          <w:b/>
          <w:sz w:val="20"/>
          <w:szCs w:val="20"/>
        </w:rPr>
        <w:t>f.</w:t>
      </w:r>
      <w:r w:rsidRPr="00340321">
        <w:rPr>
          <w:rFonts w:ascii="ITC Avant Garde" w:hAnsi="ITC Avant Garde"/>
          <w:b/>
          <w:sz w:val="20"/>
          <w:szCs w:val="20"/>
        </w:rPr>
        <w:tab/>
      </w:r>
      <w:r w:rsidRPr="007A343E">
        <w:rPr>
          <w:rFonts w:ascii="ITC Avant Garde" w:hAnsi="ITC Avant Garde"/>
          <w:sz w:val="20"/>
          <w:szCs w:val="20"/>
        </w:rPr>
        <w:t xml:space="preserve">Con el marcador identificar </w:t>
      </w:r>
      <w:r w:rsidR="001E755E" w:rsidRPr="007A343E">
        <w:rPr>
          <w:rFonts w:ascii="ITC Avant Garde" w:hAnsi="ITC Avant Garde"/>
          <w:sz w:val="20"/>
          <w:szCs w:val="20"/>
        </w:rPr>
        <w:t>l</w:t>
      </w:r>
      <w:r w:rsidR="001E755E">
        <w:rPr>
          <w:rFonts w:ascii="ITC Avant Garde" w:hAnsi="ITC Avant Garde"/>
          <w:sz w:val="20"/>
          <w:szCs w:val="20"/>
        </w:rPr>
        <w:t>a</w:t>
      </w:r>
      <w:r w:rsidR="001E755E" w:rsidRPr="007A343E">
        <w:rPr>
          <w:rFonts w:ascii="ITC Avant Garde" w:hAnsi="ITC Avant Garde"/>
          <w:sz w:val="20"/>
          <w:szCs w:val="20"/>
        </w:rPr>
        <w:t xml:space="preserve">s </w:t>
      </w:r>
      <w:r w:rsidR="001E755E">
        <w:rPr>
          <w:rFonts w:ascii="ITC Avant Garde" w:hAnsi="ITC Avant Garde"/>
          <w:sz w:val="20"/>
          <w:szCs w:val="20"/>
        </w:rPr>
        <w:t>emisiones</w:t>
      </w:r>
      <w:r w:rsidRPr="007A343E">
        <w:rPr>
          <w:rFonts w:ascii="ITC Avant Garde" w:hAnsi="ITC Avant Garde"/>
          <w:sz w:val="20"/>
          <w:szCs w:val="20"/>
        </w:rPr>
        <w:t xml:space="preserve"> máximas no deseadas encontradas en una o más frecuencias situadas fuera de la banda de frecuencia de operación, para cada paso del filtro de resolución (RBW), en el intervalo que va desde 30 MHz hasta 10 veces la frecuencia fundamental de la emisión o 40 GHz, la que resulte menor. Medir el nivel de referencia </w:t>
      </w:r>
      <w:r w:rsidR="00FF14AB" w:rsidRPr="007A343E">
        <w:rPr>
          <w:rFonts w:ascii="ITC Avant Garde" w:hAnsi="ITC Avant Garde"/>
          <w:sz w:val="20"/>
          <w:szCs w:val="20"/>
        </w:rPr>
        <w:t xml:space="preserve">de la máxima emisión </w:t>
      </w:r>
      <w:r w:rsidRPr="007A343E">
        <w:rPr>
          <w:rFonts w:ascii="ITC Avant Garde" w:hAnsi="ITC Avant Garde"/>
          <w:sz w:val="20"/>
          <w:szCs w:val="20"/>
        </w:rPr>
        <w:t>en un intervalo de 100 kHz dentro de la banda de operación.</w:t>
      </w:r>
    </w:p>
    <w:p w:rsidR="00340321" w:rsidRDefault="00340321" w:rsidP="00043509">
      <w:pPr>
        <w:pStyle w:val="INCISO"/>
        <w:spacing w:line="276" w:lineRule="auto"/>
        <w:ind w:left="708" w:hanging="424"/>
        <w:rPr>
          <w:rFonts w:ascii="ITC Avant Garde" w:hAnsi="ITC Avant Garde"/>
          <w:sz w:val="20"/>
          <w:szCs w:val="20"/>
        </w:rPr>
      </w:pPr>
      <w:r w:rsidRPr="00340321">
        <w:rPr>
          <w:rFonts w:ascii="ITC Avant Garde" w:hAnsi="ITC Avant Garde"/>
          <w:b/>
          <w:sz w:val="20"/>
          <w:szCs w:val="20"/>
        </w:rPr>
        <w:t>g.</w:t>
      </w:r>
      <w:r>
        <w:rPr>
          <w:rFonts w:ascii="ITC Avant Garde" w:hAnsi="ITC Avant Garde"/>
          <w:sz w:val="20"/>
          <w:szCs w:val="20"/>
        </w:rPr>
        <w:t xml:space="preserve">   </w:t>
      </w:r>
      <w:r w:rsidRPr="00340321">
        <w:rPr>
          <w:rFonts w:ascii="ITC Avant Garde" w:hAnsi="ITC Avant Garde"/>
          <w:sz w:val="20"/>
          <w:szCs w:val="20"/>
        </w:rPr>
        <w:t xml:space="preserve">Para obtener </w:t>
      </w:r>
      <w:r w:rsidR="001E755E" w:rsidRPr="00340321">
        <w:rPr>
          <w:rFonts w:ascii="ITC Avant Garde" w:hAnsi="ITC Avant Garde"/>
          <w:sz w:val="20"/>
          <w:szCs w:val="20"/>
        </w:rPr>
        <w:t>l</w:t>
      </w:r>
      <w:r w:rsidR="001E755E">
        <w:rPr>
          <w:rFonts w:ascii="ITC Avant Garde" w:hAnsi="ITC Avant Garde"/>
          <w:sz w:val="20"/>
          <w:szCs w:val="20"/>
        </w:rPr>
        <w:t>a</w:t>
      </w:r>
      <w:r w:rsidR="001E755E" w:rsidRPr="00340321">
        <w:rPr>
          <w:rFonts w:ascii="ITC Avant Garde" w:hAnsi="ITC Avant Garde"/>
          <w:sz w:val="20"/>
          <w:szCs w:val="20"/>
        </w:rPr>
        <w:t xml:space="preserve"> </w:t>
      </w:r>
      <w:r w:rsidR="001E755E">
        <w:rPr>
          <w:rFonts w:ascii="ITC Avant Garde" w:hAnsi="ITC Avant Garde"/>
          <w:sz w:val="20"/>
          <w:szCs w:val="20"/>
        </w:rPr>
        <w:t>potencia</w:t>
      </w:r>
      <w:r w:rsidRPr="00340321">
        <w:rPr>
          <w:rFonts w:ascii="ITC Avant Garde" w:hAnsi="ITC Avant Garde"/>
          <w:sz w:val="20"/>
          <w:szCs w:val="20"/>
        </w:rPr>
        <w:t xml:space="preserve"> de las emisiones no deseadas de la banda de frecuencias de operación, así como </w:t>
      </w:r>
      <w:r w:rsidR="001E755E" w:rsidRPr="00340321">
        <w:rPr>
          <w:rFonts w:ascii="ITC Avant Garde" w:hAnsi="ITC Avant Garde"/>
          <w:sz w:val="20"/>
          <w:szCs w:val="20"/>
        </w:rPr>
        <w:t>el del</w:t>
      </w:r>
      <w:r w:rsidRPr="00340321">
        <w:rPr>
          <w:rFonts w:ascii="ITC Avant Garde" w:hAnsi="ITC Avant Garde"/>
          <w:sz w:val="20"/>
          <w:szCs w:val="20"/>
        </w:rPr>
        <w:t xml:space="preserve"> nivel de referencia de la potencia de transmisión de salida, sumar a cada valor medido en el inciso f), las pérdidas y ganancias de la cadena de la configuración de prueba, según lo previsto en 5.1.1., para el caso de una configuración para medición de emisiones conducidas, o en 5.1.2., para el caso de una configuración para medición de emisiones radiadas.</w:t>
      </w:r>
    </w:p>
    <w:p w:rsidR="000A2D72" w:rsidRDefault="00340321" w:rsidP="0033182A">
      <w:pPr>
        <w:pStyle w:val="INCISO"/>
        <w:spacing w:line="230" w:lineRule="exact"/>
        <w:ind w:left="0" w:firstLine="288"/>
        <w:rPr>
          <w:rFonts w:ascii="ITC Avant Garde" w:hAnsi="ITC Avant Garde"/>
          <w:sz w:val="20"/>
          <w:szCs w:val="20"/>
        </w:rPr>
      </w:pPr>
      <w:r>
        <w:rPr>
          <w:rFonts w:ascii="ITC Avant Garde" w:hAnsi="ITC Avant Garde"/>
          <w:sz w:val="20"/>
          <w:szCs w:val="20"/>
        </w:rPr>
        <w:t xml:space="preserve">h. </w:t>
      </w:r>
      <w:r w:rsidR="00796E3C">
        <w:rPr>
          <w:rFonts w:ascii="ITC Avant Garde" w:hAnsi="ITC Avant Garde"/>
          <w:sz w:val="20"/>
          <w:szCs w:val="20"/>
        </w:rPr>
        <w:t>…</w:t>
      </w:r>
    </w:p>
    <w:p w:rsidR="000A2D72" w:rsidRDefault="000A2D72" w:rsidP="00796E3C">
      <w:pPr>
        <w:pStyle w:val="INCISO"/>
        <w:spacing w:line="230" w:lineRule="exact"/>
        <w:ind w:left="708" w:hanging="420"/>
        <w:rPr>
          <w:rFonts w:ascii="ITC Avant Garde" w:hAnsi="ITC Avant Garde"/>
          <w:sz w:val="20"/>
          <w:szCs w:val="20"/>
        </w:rPr>
      </w:pPr>
      <w:r>
        <w:rPr>
          <w:rFonts w:ascii="ITC Avant Garde" w:hAnsi="ITC Avant Garde"/>
          <w:sz w:val="20"/>
          <w:szCs w:val="20"/>
        </w:rPr>
        <w:t>i.</w:t>
      </w:r>
      <w:r w:rsidR="00796E3C">
        <w:rPr>
          <w:rFonts w:ascii="ITC Avant Garde" w:hAnsi="ITC Avant Garde"/>
          <w:sz w:val="20"/>
          <w:szCs w:val="20"/>
        </w:rPr>
        <w:tab/>
      </w:r>
      <w:r w:rsidR="00796E3C" w:rsidRPr="00796E3C">
        <w:rPr>
          <w:rFonts w:ascii="ITC Avant Garde" w:hAnsi="ITC Avant Garde"/>
          <w:sz w:val="20"/>
          <w:szCs w:val="20"/>
        </w:rPr>
        <w:t>Comprobar que tod</w:t>
      </w:r>
      <w:r w:rsidR="00796E3C">
        <w:rPr>
          <w:rFonts w:ascii="ITC Avant Garde" w:hAnsi="ITC Avant Garde"/>
          <w:sz w:val="20"/>
          <w:szCs w:val="20"/>
        </w:rPr>
        <w:t>as la</w:t>
      </w:r>
      <w:r w:rsidR="00796E3C" w:rsidRPr="00796E3C">
        <w:rPr>
          <w:rFonts w:ascii="ITC Avant Garde" w:hAnsi="ITC Avant Garde"/>
          <w:sz w:val="20"/>
          <w:szCs w:val="20"/>
        </w:rPr>
        <w:t>s emisiones obtenidas en el inciso f) no rebasen el máximo nivel de potencia de las emisiones no esenciales,</w:t>
      </w:r>
      <w:r w:rsidR="002C3393">
        <w:rPr>
          <w:rFonts w:ascii="ITC Avant Garde" w:hAnsi="ITC Avant Garde"/>
          <w:sz w:val="20"/>
          <w:szCs w:val="20"/>
        </w:rPr>
        <w:t xml:space="preserve"> según corresponda al numeral 4.4.</w:t>
      </w:r>
      <w:proofErr w:type="gramStart"/>
      <w:r w:rsidR="002C3393">
        <w:rPr>
          <w:rFonts w:ascii="ITC Avant Garde" w:hAnsi="ITC Avant Garde"/>
          <w:sz w:val="20"/>
          <w:szCs w:val="20"/>
        </w:rPr>
        <w:t>2.2.</w:t>
      </w:r>
      <w:r w:rsidR="00796E3C" w:rsidRPr="00796E3C">
        <w:rPr>
          <w:rFonts w:ascii="ITC Avant Garde" w:hAnsi="ITC Avant Garde"/>
          <w:sz w:val="20"/>
          <w:szCs w:val="20"/>
        </w:rPr>
        <w:t>.</w:t>
      </w:r>
      <w:proofErr w:type="gramEnd"/>
    </w:p>
    <w:p w:rsidR="00340321" w:rsidRDefault="00340321" w:rsidP="0033182A">
      <w:pPr>
        <w:pStyle w:val="INCISO"/>
        <w:spacing w:line="230" w:lineRule="exact"/>
        <w:ind w:left="0" w:firstLine="288"/>
        <w:rPr>
          <w:rFonts w:ascii="ITC Avant Garde" w:hAnsi="ITC Avant Garde"/>
          <w:sz w:val="20"/>
          <w:szCs w:val="20"/>
        </w:rPr>
      </w:pPr>
      <w:r>
        <w:rPr>
          <w:rFonts w:ascii="ITC Avant Garde" w:hAnsi="ITC Avant Garde"/>
          <w:sz w:val="20"/>
          <w:szCs w:val="20"/>
        </w:rPr>
        <w:t>j. …</w:t>
      </w:r>
    </w:p>
    <w:p w:rsidR="00BF6C32" w:rsidRPr="001D32DD" w:rsidRDefault="00E37BCC" w:rsidP="0033182A">
      <w:pPr>
        <w:pStyle w:val="INCISO"/>
        <w:spacing w:line="230" w:lineRule="exact"/>
        <w:ind w:left="0" w:firstLine="288"/>
        <w:rPr>
          <w:rFonts w:ascii="ITC Avant Garde" w:hAnsi="ITC Avant Garde"/>
          <w:sz w:val="20"/>
          <w:szCs w:val="20"/>
        </w:rPr>
      </w:pPr>
      <w:r w:rsidRPr="001D32DD">
        <w:rPr>
          <w:rFonts w:ascii="ITC Avant Garde" w:hAnsi="ITC Avant Garde"/>
          <w:sz w:val="20"/>
          <w:szCs w:val="20"/>
        </w:rPr>
        <w:t>…</w:t>
      </w:r>
    </w:p>
    <w:p w:rsidR="008E5B5E" w:rsidRPr="001D32DD" w:rsidRDefault="008E5B5E" w:rsidP="005D7654">
      <w:pPr>
        <w:pStyle w:val="INCISO"/>
        <w:spacing w:line="230" w:lineRule="exact"/>
        <w:ind w:left="1296" w:hanging="432"/>
        <w:rPr>
          <w:rFonts w:ascii="ITC Avant Garde" w:hAnsi="ITC Avant Garde"/>
          <w:sz w:val="20"/>
          <w:szCs w:val="20"/>
        </w:rPr>
      </w:pPr>
    </w:p>
    <w:p w:rsidR="00081663" w:rsidRDefault="00081663" w:rsidP="00ED318E">
      <w:pPr>
        <w:pStyle w:val="ANOTACION"/>
        <w:spacing w:after="80"/>
        <w:rPr>
          <w:rFonts w:ascii="ITC Avant Garde" w:hAnsi="ITC Avant Garde"/>
          <w:sz w:val="20"/>
        </w:rPr>
      </w:pPr>
    </w:p>
    <w:p w:rsidR="00C950AB" w:rsidRDefault="00C950AB" w:rsidP="00ED318E">
      <w:pPr>
        <w:pStyle w:val="ANOTACION"/>
        <w:spacing w:after="80"/>
        <w:rPr>
          <w:rFonts w:ascii="ITC Avant Garde" w:hAnsi="ITC Avant Garde"/>
          <w:sz w:val="20"/>
        </w:rPr>
      </w:pPr>
    </w:p>
    <w:p w:rsidR="00ED318E" w:rsidRPr="001D32DD" w:rsidRDefault="00ED318E" w:rsidP="00ED318E">
      <w:pPr>
        <w:pStyle w:val="ANOTACION"/>
        <w:spacing w:after="80"/>
        <w:rPr>
          <w:rFonts w:ascii="ITC Avant Garde" w:hAnsi="ITC Avant Garde"/>
          <w:sz w:val="20"/>
        </w:rPr>
      </w:pPr>
      <w:r w:rsidRPr="001D32DD">
        <w:rPr>
          <w:rFonts w:ascii="ITC Avant Garde" w:hAnsi="ITC Avant Garde"/>
          <w:sz w:val="20"/>
        </w:rPr>
        <w:t>TRANSITORIOS</w:t>
      </w:r>
    </w:p>
    <w:p w:rsidR="0032581F" w:rsidRPr="001D32DD" w:rsidRDefault="00CF3982" w:rsidP="006F36A5">
      <w:pPr>
        <w:pStyle w:val="Texto"/>
        <w:spacing w:line="230" w:lineRule="exact"/>
        <w:ind w:firstLine="0"/>
        <w:rPr>
          <w:rFonts w:ascii="ITC Avant Garde" w:hAnsi="ITC Avant Garde"/>
          <w:sz w:val="20"/>
        </w:rPr>
      </w:pPr>
      <w:r w:rsidRPr="00DA5FAC">
        <w:rPr>
          <w:rFonts w:ascii="ITC Avant Garde" w:hAnsi="ITC Avant Garde"/>
          <w:sz w:val="20"/>
        </w:rPr>
        <w:t>PRIMERO. -</w:t>
      </w:r>
      <w:r w:rsidR="0032581F" w:rsidRPr="00DA5FAC">
        <w:rPr>
          <w:rFonts w:ascii="ITC Avant Garde" w:hAnsi="ITC Avant Garde"/>
          <w:sz w:val="20"/>
        </w:rPr>
        <w:t xml:space="preserve"> </w:t>
      </w:r>
      <w:r w:rsidR="0032581F" w:rsidRPr="001D32DD">
        <w:rPr>
          <w:rFonts w:ascii="ITC Avant Garde" w:hAnsi="ITC Avant Garde"/>
          <w:sz w:val="20"/>
        </w:rPr>
        <w:t>Las presentes modificaciones a l</w:t>
      </w:r>
      <w:r w:rsidR="006A4C2B" w:rsidRPr="001D32DD">
        <w:rPr>
          <w:rFonts w:ascii="ITC Avant Garde" w:hAnsi="ITC Avant Garde"/>
          <w:sz w:val="20"/>
        </w:rPr>
        <w:t>a DISPOSICIÓN TÉCNICA IFT-011-2017</w:t>
      </w:r>
      <w:r w:rsidR="00482C56">
        <w:rPr>
          <w:rFonts w:ascii="ITC Avant Garde" w:hAnsi="ITC Avant Garde"/>
          <w:sz w:val="20"/>
        </w:rPr>
        <w:t>:</w:t>
      </w:r>
      <w:r w:rsidR="00ED3B2B">
        <w:rPr>
          <w:rFonts w:ascii="ITC Avant Garde" w:hAnsi="ITC Avant Garde"/>
          <w:sz w:val="20"/>
        </w:rPr>
        <w:t xml:space="preserve"> </w:t>
      </w:r>
      <w:r w:rsidR="006F3C28">
        <w:rPr>
          <w:rFonts w:ascii="ITC Avant Garde" w:hAnsi="ITC Avant Garde"/>
          <w:sz w:val="20"/>
        </w:rPr>
        <w:t>E</w:t>
      </w:r>
      <w:r w:rsidR="006F36A5" w:rsidRPr="001D32DD">
        <w:rPr>
          <w:rFonts w:ascii="ITC Avant Garde" w:hAnsi="ITC Avant Garde"/>
          <w:sz w:val="20"/>
        </w:rPr>
        <w:t>specificaciones técnicas de los equipos terminales móviles que puedan hacer uso del espectro radioeléctrico o ser conectados a redes de telecomunicaciones</w:t>
      </w:r>
      <w:r w:rsidR="007B643D">
        <w:rPr>
          <w:rFonts w:ascii="ITC Avant Garde" w:hAnsi="ITC Avant Garde"/>
          <w:sz w:val="20"/>
        </w:rPr>
        <w:t>,</w:t>
      </w:r>
      <w:r w:rsidR="006F36A5" w:rsidRPr="001D32DD">
        <w:rPr>
          <w:rFonts w:ascii="ITC Avant Garde" w:hAnsi="ITC Avant Garde"/>
          <w:sz w:val="20"/>
        </w:rPr>
        <w:t xml:space="preserve"> </w:t>
      </w:r>
      <w:r w:rsidR="002F2B65">
        <w:rPr>
          <w:rFonts w:ascii="ITC Avant Garde" w:hAnsi="ITC Avant Garde"/>
          <w:sz w:val="20"/>
        </w:rPr>
        <w:t>P</w:t>
      </w:r>
      <w:r w:rsidR="006F36A5" w:rsidRPr="001D32DD">
        <w:rPr>
          <w:rFonts w:ascii="ITC Avant Garde" w:hAnsi="ITC Avant Garde"/>
          <w:sz w:val="20"/>
        </w:rPr>
        <w:t xml:space="preserve">arte 2. Equipos </w:t>
      </w:r>
      <w:r w:rsidR="007B643D">
        <w:rPr>
          <w:rFonts w:ascii="ITC Avant Garde" w:hAnsi="ITC Avant Garde"/>
          <w:sz w:val="20"/>
        </w:rPr>
        <w:t>T</w:t>
      </w:r>
      <w:r w:rsidR="007B643D" w:rsidRPr="001D32DD">
        <w:rPr>
          <w:rFonts w:ascii="ITC Avant Garde" w:hAnsi="ITC Avant Garde"/>
          <w:sz w:val="20"/>
        </w:rPr>
        <w:t xml:space="preserve">erminales </w:t>
      </w:r>
      <w:r w:rsidR="007B643D">
        <w:rPr>
          <w:rFonts w:ascii="ITC Avant Garde" w:hAnsi="ITC Avant Garde"/>
          <w:sz w:val="20"/>
        </w:rPr>
        <w:t>M</w:t>
      </w:r>
      <w:r w:rsidR="006F36A5" w:rsidRPr="001D32DD">
        <w:rPr>
          <w:rFonts w:ascii="ITC Avant Garde" w:hAnsi="ITC Avant Garde"/>
          <w:sz w:val="20"/>
        </w:rPr>
        <w:t>óviles que operan en las bandas de 700 MH</w:t>
      </w:r>
      <w:r w:rsidR="0058764A" w:rsidRPr="001D32DD">
        <w:rPr>
          <w:rFonts w:ascii="ITC Avant Garde" w:hAnsi="ITC Avant Garde"/>
          <w:sz w:val="20"/>
        </w:rPr>
        <w:t>z</w:t>
      </w:r>
      <w:r w:rsidR="006F36A5" w:rsidRPr="001D32DD">
        <w:rPr>
          <w:rFonts w:ascii="ITC Avant Garde" w:hAnsi="ITC Avant Garde"/>
          <w:sz w:val="20"/>
        </w:rPr>
        <w:t>, 800 MH</w:t>
      </w:r>
      <w:r w:rsidR="0058764A" w:rsidRPr="001D32DD">
        <w:rPr>
          <w:rFonts w:ascii="ITC Avant Garde" w:hAnsi="ITC Avant Garde"/>
          <w:sz w:val="20"/>
        </w:rPr>
        <w:t>z</w:t>
      </w:r>
      <w:r w:rsidR="006F36A5" w:rsidRPr="001D32DD">
        <w:rPr>
          <w:rFonts w:ascii="ITC Avant Garde" w:hAnsi="ITC Avant Garde"/>
          <w:sz w:val="20"/>
        </w:rPr>
        <w:t>, 850 MH</w:t>
      </w:r>
      <w:r w:rsidR="0058764A" w:rsidRPr="001D32DD">
        <w:rPr>
          <w:rFonts w:ascii="ITC Avant Garde" w:hAnsi="ITC Avant Garde"/>
          <w:sz w:val="20"/>
        </w:rPr>
        <w:t>z</w:t>
      </w:r>
      <w:r w:rsidR="006F36A5" w:rsidRPr="001D32DD">
        <w:rPr>
          <w:rFonts w:ascii="ITC Avant Garde" w:hAnsi="ITC Avant Garde"/>
          <w:sz w:val="20"/>
        </w:rPr>
        <w:t>, 1900 MH</w:t>
      </w:r>
      <w:r w:rsidR="0058764A" w:rsidRPr="001D32DD">
        <w:rPr>
          <w:rFonts w:ascii="ITC Avant Garde" w:hAnsi="ITC Avant Garde"/>
          <w:sz w:val="20"/>
        </w:rPr>
        <w:t>z</w:t>
      </w:r>
      <w:r w:rsidR="006F36A5" w:rsidRPr="001D32DD">
        <w:rPr>
          <w:rFonts w:ascii="ITC Avant Garde" w:hAnsi="ITC Avant Garde"/>
          <w:sz w:val="20"/>
        </w:rPr>
        <w:t>, 1700 MH</w:t>
      </w:r>
      <w:r w:rsidR="0058764A" w:rsidRPr="001D32DD">
        <w:rPr>
          <w:rFonts w:ascii="ITC Avant Garde" w:hAnsi="ITC Avant Garde"/>
          <w:sz w:val="20"/>
        </w:rPr>
        <w:t>z</w:t>
      </w:r>
      <w:r w:rsidR="006F36A5" w:rsidRPr="001D32DD">
        <w:rPr>
          <w:rFonts w:ascii="ITC Avant Garde" w:hAnsi="ITC Avant Garde"/>
          <w:sz w:val="20"/>
        </w:rPr>
        <w:t>/2100 MH</w:t>
      </w:r>
      <w:r w:rsidR="0058764A" w:rsidRPr="001D32DD">
        <w:rPr>
          <w:rFonts w:ascii="ITC Avant Garde" w:hAnsi="ITC Avant Garde"/>
          <w:sz w:val="20"/>
        </w:rPr>
        <w:t>z</w:t>
      </w:r>
      <w:r w:rsidR="006F36A5" w:rsidRPr="001D32DD">
        <w:rPr>
          <w:rFonts w:ascii="ITC Avant Garde" w:hAnsi="ITC Avant Garde"/>
          <w:sz w:val="20"/>
        </w:rPr>
        <w:t xml:space="preserve"> </w:t>
      </w:r>
      <w:r w:rsidR="008B0255">
        <w:rPr>
          <w:rFonts w:ascii="ITC Avant Garde" w:hAnsi="ITC Avant Garde"/>
          <w:sz w:val="20"/>
        </w:rPr>
        <w:t>y/o</w:t>
      </w:r>
      <w:r w:rsidR="006F36A5" w:rsidRPr="001D32DD">
        <w:rPr>
          <w:rFonts w:ascii="ITC Avant Garde" w:hAnsi="ITC Avant Garde"/>
          <w:sz w:val="20"/>
        </w:rPr>
        <w:t xml:space="preserve"> 2500 </w:t>
      </w:r>
      <w:r w:rsidR="008F6EC3" w:rsidRPr="001D32DD">
        <w:rPr>
          <w:rFonts w:ascii="ITC Avant Garde" w:hAnsi="ITC Avant Garde"/>
          <w:sz w:val="20"/>
        </w:rPr>
        <w:t>MH</w:t>
      </w:r>
      <w:r w:rsidR="0058764A" w:rsidRPr="001D32DD">
        <w:rPr>
          <w:rFonts w:ascii="ITC Avant Garde" w:hAnsi="ITC Avant Garde"/>
          <w:sz w:val="20"/>
        </w:rPr>
        <w:t>z</w:t>
      </w:r>
      <w:r w:rsidR="008F6EC3" w:rsidRPr="001D32DD">
        <w:rPr>
          <w:rFonts w:ascii="ITC Avant Garde" w:hAnsi="ITC Avant Garde"/>
          <w:sz w:val="20"/>
        </w:rPr>
        <w:t>, entrarán</w:t>
      </w:r>
      <w:r w:rsidR="0032581F" w:rsidRPr="001D32DD">
        <w:rPr>
          <w:rFonts w:ascii="ITC Avant Garde" w:hAnsi="ITC Avant Garde"/>
          <w:sz w:val="20"/>
        </w:rPr>
        <w:t xml:space="preserve"> en vigor al día siguiente de su publicación en el Diario Oficial de la Federación.</w:t>
      </w:r>
    </w:p>
    <w:sectPr w:rsidR="0032581F" w:rsidRPr="001D32DD">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B0" w:rsidRDefault="00ED40B0" w:rsidP="00B17C8B">
      <w:pPr>
        <w:spacing w:after="0" w:line="240" w:lineRule="auto"/>
      </w:pPr>
      <w:r>
        <w:separator/>
      </w:r>
    </w:p>
  </w:endnote>
  <w:endnote w:type="continuationSeparator" w:id="0">
    <w:p w:rsidR="00ED40B0" w:rsidRDefault="00ED40B0" w:rsidP="00B1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6F" w:rsidRDefault="008025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6F" w:rsidRDefault="008025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6F" w:rsidRDefault="008025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B0" w:rsidRDefault="00ED40B0" w:rsidP="00B17C8B">
      <w:pPr>
        <w:spacing w:after="0" w:line="240" w:lineRule="auto"/>
      </w:pPr>
      <w:r>
        <w:separator/>
      </w:r>
    </w:p>
  </w:footnote>
  <w:footnote w:type="continuationSeparator" w:id="0">
    <w:p w:rsidR="00ED40B0" w:rsidRDefault="00ED40B0" w:rsidP="00B1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8B" w:rsidRDefault="0080256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8B" w:rsidRDefault="0080256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8B" w:rsidRDefault="0080256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5036F"/>
    <w:multiLevelType w:val="hybridMultilevel"/>
    <w:tmpl w:val="E0B410FC"/>
    <w:lvl w:ilvl="0" w:tplc="68FE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8B14B5"/>
    <w:multiLevelType w:val="hybridMultilevel"/>
    <w:tmpl w:val="053414D2"/>
    <w:lvl w:ilvl="0" w:tplc="0AC0EB6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5E7E54AE"/>
    <w:multiLevelType w:val="hybridMultilevel"/>
    <w:tmpl w:val="9F805A12"/>
    <w:lvl w:ilvl="0" w:tplc="080A0013">
      <w:start w:val="1"/>
      <w:numFmt w:val="upperRoman"/>
      <w:lvlText w:val="%1."/>
      <w:lvlJc w:val="right"/>
      <w:pPr>
        <w:ind w:left="1066" w:hanging="360"/>
      </w:p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3" w15:restartNumberingAfterBreak="0">
    <w:nsid w:val="5EBA514F"/>
    <w:multiLevelType w:val="hybridMultilevel"/>
    <w:tmpl w:val="946A3786"/>
    <w:lvl w:ilvl="0" w:tplc="3F5064AC">
      <w:start w:val="1"/>
      <w:numFmt w:val="lowerLetter"/>
      <w:lvlText w:val="%1."/>
      <w:lvlJc w:val="left"/>
      <w:pPr>
        <w:ind w:left="1224" w:hanging="360"/>
      </w:pPr>
      <w:rPr>
        <w:rFonts w:hint="default"/>
        <w:b/>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4" w15:restartNumberingAfterBreak="0">
    <w:nsid w:val="60E73D00"/>
    <w:multiLevelType w:val="hybridMultilevel"/>
    <w:tmpl w:val="F64A0EF8"/>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6C123308"/>
    <w:multiLevelType w:val="hybridMultilevel"/>
    <w:tmpl w:val="4E02F65A"/>
    <w:lvl w:ilvl="0" w:tplc="5826FC14">
      <w:start w:val="1"/>
      <w:numFmt w:val="lowerLetter"/>
      <w:lvlText w:val="%1."/>
      <w:lvlJc w:val="left"/>
      <w:pPr>
        <w:ind w:left="1296" w:hanging="432"/>
      </w:pPr>
      <w:rPr>
        <w:rFonts w:hint="default"/>
        <w:b/>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6" w15:restartNumberingAfterBreak="0">
    <w:nsid w:val="6FDF06AB"/>
    <w:multiLevelType w:val="hybridMultilevel"/>
    <w:tmpl w:val="6FBE53FA"/>
    <w:lvl w:ilvl="0" w:tplc="504CD64A">
      <w:start w:val="1"/>
      <w:numFmt w:val="lowerLetter"/>
      <w:lvlText w:val="%1."/>
      <w:lvlJc w:val="left"/>
      <w:pPr>
        <w:ind w:left="1248" w:hanging="360"/>
      </w:pPr>
      <w:rPr>
        <w:rFonts w:hint="default"/>
      </w:rPr>
    </w:lvl>
    <w:lvl w:ilvl="1" w:tplc="080A0019" w:tentative="1">
      <w:start w:val="1"/>
      <w:numFmt w:val="lowerLetter"/>
      <w:lvlText w:val="%2."/>
      <w:lvlJc w:val="left"/>
      <w:pPr>
        <w:ind w:left="1968" w:hanging="360"/>
      </w:pPr>
    </w:lvl>
    <w:lvl w:ilvl="2" w:tplc="080A001B" w:tentative="1">
      <w:start w:val="1"/>
      <w:numFmt w:val="lowerRoman"/>
      <w:lvlText w:val="%3."/>
      <w:lvlJc w:val="right"/>
      <w:pPr>
        <w:ind w:left="2688" w:hanging="180"/>
      </w:pPr>
    </w:lvl>
    <w:lvl w:ilvl="3" w:tplc="080A000F" w:tentative="1">
      <w:start w:val="1"/>
      <w:numFmt w:val="decimal"/>
      <w:lvlText w:val="%4."/>
      <w:lvlJc w:val="left"/>
      <w:pPr>
        <w:ind w:left="3408" w:hanging="360"/>
      </w:pPr>
    </w:lvl>
    <w:lvl w:ilvl="4" w:tplc="080A0019" w:tentative="1">
      <w:start w:val="1"/>
      <w:numFmt w:val="lowerLetter"/>
      <w:lvlText w:val="%5."/>
      <w:lvlJc w:val="left"/>
      <w:pPr>
        <w:ind w:left="4128" w:hanging="360"/>
      </w:pPr>
    </w:lvl>
    <w:lvl w:ilvl="5" w:tplc="080A001B" w:tentative="1">
      <w:start w:val="1"/>
      <w:numFmt w:val="lowerRoman"/>
      <w:lvlText w:val="%6."/>
      <w:lvlJc w:val="right"/>
      <w:pPr>
        <w:ind w:left="4848" w:hanging="180"/>
      </w:pPr>
    </w:lvl>
    <w:lvl w:ilvl="6" w:tplc="080A000F" w:tentative="1">
      <w:start w:val="1"/>
      <w:numFmt w:val="decimal"/>
      <w:lvlText w:val="%7."/>
      <w:lvlJc w:val="left"/>
      <w:pPr>
        <w:ind w:left="5568" w:hanging="360"/>
      </w:pPr>
    </w:lvl>
    <w:lvl w:ilvl="7" w:tplc="080A0019" w:tentative="1">
      <w:start w:val="1"/>
      <w:numFmt w:val="lowerLetter"/>
      <w:lvlText w:val="%8."/>
      <w:lvlJc w:val="left"/>
      <w:pPr>
        <w:ind w:left="6288" w:hanging="360"/>
      </w:pPr>
    </w:lvl>
    <w:lvl w:ilvl="8" w:tplc="080A001B" w:tentative="1">
      <w:start w:val="1"/>
      <w:numFmt w:val="lowerRoman"/>
      <w:lvlText w:val="%9."/>
      <w:lvlJc w:val="right"/>
      <w:pPr>
        <w:ind w:left="7008" w:hanging="18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54"/>
    <w:rsid w:val="00003F30"/>
    <w:rsid w:val="00004922"/>
    <w:rsid w:val="00012582"/>
    <w:rsid w:val="00014C43"/>
    <w:rsid w:val="00021546"/>
    <w:rsid w:val="0003166A"/>
    <w:rsid w:val="000328B7"/>
    <w:rsid w:val="00033804"/>
    <w:rsid w:val="00037798"/>
    <w:rsid w:val="00043509"/>
    <w:rsid w:val="00044677"/>
    <w:rsid w:val="00046699"/>
    <w:rsid w:val="0005050B"/>
    <w:rsid w:val="00050B32"/>
    <w:rsid w:val="0005619B"/>
    <w:rsid w:val="00060D75"/>
    <w:rsid w:val="00067964"/>
    <w:rsid w:val="000701A6"/>
    <w:rsid w:val="000731E2"/>
    <w:rsid w:val="00081663"/>
    <w:rsid w:val="00083A37"/>
    <w:rsid w:val="000952A0"/>
    <w:rsid w:val="000A24C0"/>
    <w:rsid w:val="000A2D72"/>
    <w:rsid w:val="000D3F4A"/>
    <w:rsid w:val="000D5939"/>
    <w:rsid w:val="000D5F84"/>
    <w:rsid w:val="000E54AA"/>
    <w:rsid w:val="001002AB"/>
    <w:rsid w:val="00114358"/>
    <w:rsid w:val="0012777E"/>
    <w:rsid w:val="00127E42"/>
    <w:rsid w:val="001314E4"/>
    <w:rsid w:val="00133159"/>
    <w:rsid w:val="00140EF5"/>
    <w:rsid w:val="001638CB"/>
    <w:rsid w:val="00171502"/>
    <w:rsid w:val="001835EC"/>
    <w:rsid w:val="00186058"/>
    <w:rsid w:val="001939B2"/>
    <w:rsid w:val="001948B3"/>
    <w:rsid w:val="001965D6"/>
    <w:rsid w:val="001C5622"/>
    <w:rsid w:val="001C723C"/>
    <w:rsid w:val="001D0792"/>
    <w:rsid w:val="001D32DD"/>
    <w:rsid w:val="001E755E"/>
    <w:rsid w:val="00203A51"/>
    <w:rsid w:val="00203E85"/>
    <w:rsid w:val="00204663"/>
    <w:rsid w:val="002134A6"/>
    <w:rsid w:val="002273B9"/>
    <w:rsid w:val="00227B1D"/>
    <w:rsid w:val="002319F1"/>
    <w:rsid w:val="00233270"/>
    <w:rsid w:val="0023778B"/>
    <w:rsid w:val="0024089C"/>
    <w:rsid w:val="0024204B"/>
    <w:rsid w:val="0024741E"/>
    <w:rsid w:val="002536E1"/>
    <w:rsid w:val="00261112"/>
    <w:rsid w:val="00270041"/>
    <w:rsid w:val="00280D5F"/>
    <w:rsid w:val="00283107"/>
    <w:rsid w:val="0028459E"/>
    <w:rsid w:val="00290EAE"/>
    <w:rsid w:val="00293DB2"/>
    <w:rsid w:val="002A0660"/>
    <w:rsid w:val="002A11FC"/>
    <w:rsid w:val="002A7A4F"/>
    <w:rsid w:val="002A7DCD"/>
    <w:rsid w:val="002B6E07"/>
    <w:rsid w:val="002C3393"/>
    <w:rsid w:val="002D2DA5"/>
    <w:rsid w:val="002D48C0"/>
    <w:rsid w:val="002F0E51"/>
    <w:rsid w:val="002F2B65"/>
    <w:rsid w:val="00302B32"/>
    <w:rsid w:val="00303FD8"/>
    <w:rsid w:val="003070A8"/>
    <w:rsid w:val="00307FF5"/>
    <w:rsid w:val="00321146"/>
    <w:rsid w:val="0032581F"/>
    <w:rsid w:val="00327155"/>
    <w:rsid w:val="0033182A"/>
    <w:rsid w:val="00332FD9"/>
    <w:rsid w:val="00340321"/>
    <w:rsid w:val="00340E01"/>
    <w:rsid w:val="0034266B"/>
    <w:rsid w:val="003447DF"/>
    <w:rsid w:val="00347AC3"/>
    <w:rsid w:val="00347B3C"/>
    <w:rsid w:val="00352396"/>
    <w:rsid w:val="00357306"/>
    <w:rsid w:val="0037349F"/>
    <w:rsid w:val="00377082"/>
    <w:rsid w:val="003778F9"/>
    <w:rsid w:val="003A6342"/>
    <w:rsid w:val="003A7892"/>
    <w:rsid w:val="003B49E1"/>
    <w:rsid w:val="003C7DD3"/>
    <w:rsid w:val="003D630A"/>
    <w:rsid w:val="003E68DF"/>
    <w:rsid w:val="003F635F"/>
    <w:rsid w:val="004044B0"/>
    <w:rsid w:val="00412D02"/>
    <w:rsid w:val="004322E1"/>
    <w:rsid w:val="004341A3"/>
    <w:rsid w:val="00440193"/>
    <w:rsid w:val="00443891"/>
    <w:rsid w:val="004509FD"/>
    <w:rsid w:val="00451661"/>
    <w:rsid w:val="004532B2"/>
    <w:rsid w:val="004645DB"/>
    <w:rsid w:val="00476A5C"/>
    <w:rsid w:val="00482C56"/>
    <w:rsid w:val="00483132"/>
    <w:rsid w:val="00485185"/>
    <w:rsid w:val="004926DD"/>
    <w:rsid w:val="004A0681"/>
    <w:rsid w:val="004A2D81"/>
    <w:rsid w:val="004B61A2"/>
    <w:rsid w:val="004C0004"/>
    <w:rsid w:val="004D1789"/>
    <w:rsid w:val="004E7AE0"/>
    <w:rsid w:val="004E7E17"/>
    <w:rsid w:val="004F1998"/>
    <w:rsid w:val="004F3FEB"/>
    <w:rsid w:val="004F47B9"/>
    <w:rsid w:val="004F7943"/>
    <w:rsid w:val="00500007"/>
    <w:rsid w:val="00503C1E"/>
    <w:rsid w:val="00504291"/>
    <w:rsid w:val="00504B0E"/>
    <w:rsid w:val="00504D35"/>
    <w:rsid w:val="00527FD7"/>
    <w:rsid w:val="00535FF1"/>
    <w:rsid w:val="005440C6"/>
    <w:rsid w:val="00544AA2"/>
    <w:rsid w:val="005465B4"/>
    <w:rsid w:val="00562586"/>
    <w:rsid w:val="005664A8"/>
    <w:rsid w:val="00566528"/>
    <w:rsid w:val="00567506"/>
    <w:rsid w:val="00570666"/>
    <w:rsid w:val="00586D50"/>
    <w:rsid w:val="0058764A"/>
    <w:rsid w:val="00593CCD"/>
    <w:rsid w:val="005A029E"/>
    <w:rsid w:val="005A3840"/>
    <w:rsid w:val="005B6FFB"/>
    <w:rsid w:val="005C01F2"/>
    <w:rsid w:val="005C1E73"/>
    <w:rsid w:val="005C6574"/>
    <w:rsid w:val="005D7654"/>
    <w:rsid w:val="005F41E5"/>
    <w:rsid w:val="00604838"/>
    <w:rsid w:val="00616CFC"/>
    <w:rsid w:val="00617C9C"/>
    <w:rsid w:val="00625A33"/>
    <w:rsid w:val="00634C40"/>
    <w:rsid w:val="006352A8"/>
    <w:rsid w:val="0064040E"/>
    <w:rsid w:val="00643050"/>
    <w:rsid w:val="00643C16"/>
    <w:rsid w:val="00647C15"/>
    <w:rsid w:val="0065096C"/>
    <w:rsid w:val="006546D4"/>
    <w:rsid w:val="006553DF"/>
    <w:rsid w:val="00657B13"/>
    <w:rsid w:val="00672313"/>
    <w:rsid w:val="0068639C"/>
    <w:rsid w:val="00686E80"/>
    <w:rsid w:val="00687423"/>
    <w:rsid w:val="00687D29"/>
    <w:rsid w:val="00695C17"/>
    <w:rsid w:val="006A4C2B"/>
    <w:rsid w:val="006B7120"/>
    <w:rsid w:val="006C213D"/>
    <w:rsid w:val="006C4251"/>
    <w:rsid w:val="006C599B"/>
    <w:rsid w:val="006C7549"/>
    <w:rsid w:val="006D7303"/>
    <w:rsid w:val="006E54FC"/>
    <w:rsid w:val="006E7BC7"/>
    <w:rsid w:val="006F271F"/>
    <w:rsid w:val="006F36A5"/>
    <w:rsid w:val="006F3C28"/>
    <w:rsid w:val="00703AA6"/>
    <w:rsid w:val="0071493D"/>
    <w:rsid w:val="0071784C"/>
    <w:rsid w:val="0072157C"/>
    <w:rsid w:val="0072184D"/>
    <w:rsid w:val="00737559"/>
    <w:rsid w:val="007416E9"/>
    <w:rsid w:val="007429BA"/>
    <w:rsid w:val="00743610"/>
    <w:rsid w:val="007453A3"/>
    <w:rsid w:val="00746411"/>
    <w:rsid w:val="0075679E"/>
    <w:rsid w:val="007673D2"/>
    <w:rsid w:val="00777245"/>
    <w:rsid w:val="00796E3C"/>
    <w:rsid w:val="007A0F8B"/>
    <w:rsid w:val="007A343E"/>
    <w:rsid w:val="007B61E8"/>
    <w:rsid w:val="007B643D"/>
    <w:rsid w:val="007C1D4C"/>
    <w:rsid w:val="007C4D8B"/>
    <w:rsid w:val="007C7268"/>
    <w:rsid w:val="007D247A"/>
    <w:rsid w:val="007E3D26"/>
    <w:rsid w:val="007F504E"/>
    <w:rsid w:val="0080256F"/>
    <w:rsid w:val="00802BE3"/>
    <w:rsid w:val="00807FC8"/>
    <w:rsid w:val="00811548"/>
    <w:rsid w:val="00811FA1"/>
    <w:rsid w:val="00822B91"/>
    <w:rsid w:val="00833B4D"/>
    <w:rsid w:val="0083708C"/>
    <w:rsid w:val="0083722C"/>
    <w:rsid w:val="00845FD4"/>
    <w:rsid w:val="0085070A"/>
    <w:rsid w:val="00855E7D"/>
    <w:rsid w:val="008623C8"/>
    <w:rsid w:val="00865565"/>
    <w:rsid w:val="00870657"/>
    <w:rsid w:val="00871795"/>
    <w:rsid w:val="008821C2"/>
    <w:rsid w:val="0088503C"/>
    <w:rsid w:val="008918DD"/>
    <w:rsid w:val="008A63AF"/>
    <w:rsid w:val="008B0255"/>
    <w:rsid w:val="008C623F"/>
    <w:rsid w:val="008D06F5"/>
    <w:rsid w:val="008D5C17"/>
    <w:rsid w:val="008D7A76"/>
    <w:rsid w:val="008E5366"/>
    <w:rsid w:val="008E5B5E"/>
    <w:rsid w:val="008F5A73"/>
    <w:rsid w:val="008F6EC3"/>
    <w:rsid w:val="0090342E"/>
    <w:rsid w:val="00907974"/>
    <w:rsid w:val="00915CDA"/>
    <w:rsid w:val="00921708"/>
    <w:rsid w:val="00921FE7"/>
    <w:rsid w:val="00922130"/>
    <w:rsid w:val="00925C99"/>
    <w:rsid w:val="00927304"/>
    <w:rsid w:val="00933BBD"/>
    <w:rsid w:val="00942209"/>
    <w:rsid w:val="009479AA"/>
    <w:rsid w:val="00951201"/>
    <w:rsid w:val="00953A8D"/>
    <w:rsid w:val="00953FE7"/>
    <w:rsid w:val="00956553"/>
    <w:rsid w:val="00961CDD"/>
    <w:rsid w:val="009671DE"/>
    <w:rsid w:val="009741D7"/>
    <w:rsid w:val="00974915"/>
    <w:rsid w:val="009814C6"/>
    <w:rsid w:val="00983864"/>
    <w:rsid w:val="009971E0"/>
    <w:rsid w:val="009A4B37"/>
    <w:rsid w:val="009C0CEE"/>
    <w:rsid w:val="009C44B3"/>
    <w:rsid w:val="009C48BF"/>
    <w:rsid w:val="009C6F2F"/>
    <w:rsid w:val="009E2144"/>
    <w:rsid w:val="009E32E8"/>
    <w:rsid w:val="009E36AC"/>
    <w:rsid w:val="009E497A"/>
    <w:rsid w:val="009E59F4"/>
    <w:rsid w:val="009F08AA"/>
    <w:rsid w:val="009F4210"/>
    <w:rsid w:val="009F5ACF"/>
    <w:rsid w:val="009F60F9"/>
    <w:rsid w:val="00A16247"/>
    <w:rsid w:val="00A1636A"/>
    <w:rsid w:val="00A25889"/>
    <w:rsid w:val="00A26491"/>
    <w:rsid w:val="00A27107"/>
    <w:rsid w:val="00A329A9"/>
    <w:rsid w:val="00A32D60"/>
    <w:rsid w:val="00A3588E"/>
    <w:rsid w:val="00A452C7"/>
    <w:rsid w:val="00A544E5"/>
    <w:rsid w:val="00A65A42"/>
    <w:rsid w:val="00A66E27"/>
    <w:rsid w:val="00A67813"/>
    <w:rsid w:val="00A74D27"/>
    <w:rsid w:val="00A76F24"/>
    <w:rsid w:val="00A82A5B"/>
    <w:rsid w:val="00A85869"/>
    <w:rsid w:val="00AA4460"/>
    <w:rsid w:val="00AB0F0A"/>
    <w:rsid w:val="00AC75A0"/>
    <w:rsid w:val="00AD239D"/>
    <w:rsid w:val="00AD2BD1"/>
    <w:rsid w:val="00AD3479"/>
    <w:rsid w:val="00AD5C30"/>
    <w:rsid w:val="00AF0F6C"/>
    <w:rsid w:val="00B00E1F"/>
    <w:rsid w:val="00B05B65"/>
    <w:rsid w:val="00B113F3"/>
    <w:rsid w:val="00B17C8B"/>
    <w:rsid w:val="00B17D09"/>
    <w:rsid w:val="00B20D2A"/>
    <w:rsid w:val="00B22700"/>
    <w:rsid w:val="00B22C76"/>
    <w:rsid w:val="00B24042"/>
    <w:rsid w:val="00B27E64"/>
    <w:rsid w:val="00B43F7D"/>
    <w:rsid w:val="00B5020F"/>
    <w:rsid w:val="00B61A10"/>
    <w:rsid w:val="00B652AD"/>
    <w:rsid w:val="00B70D5E"/>
    <w:rsid w:val="00B75BE3"/>
    <w:rsid w:val="00B92A1A"/>
    <w:rsid w:val="00B93232"/>
    <w:rsid w:val="00BC3EF3"/>
    <w:rsid w:val="00BC5D07"/>
    <w:rsid w:val="00BD0C84"/>
    <w:rsid w:val="00BD420D"/>
    <w:rsid w:val="00BD7BF0"/>
    <w:rsid w:val="00BE638D"/>
    <w:rsid w:val="00BF36E9"/>
    <w:rsid w:val="00BF6C32"/>
    <w:rsid w:val="00C10B7A"/>
    <w:rsid w:val="00C14F93"/>
    <w:rsid w:val="00C17D3B"/>
    <w:rsid w:val="00C20108"/>
    <w:rsid w:val="00C24949"/>
    <w:rsid w:val="00C366FB"/>
    <w:rsid w:val="00C43B34"/>
    <w:rsid w:val="00C63A07"/>
    <w:rsid w:val="00C734AC"/>
    <w:rsid w:val="00C75C27"/>
    <w:rsid w:val="00C8021B"/>
    <w:rsid w:val="00C807A3"/>
    <w:rsid w:val="00C91AEF"/>
    <w:rsid w:val="00C950AB"/>
    <w:rsid w:val="00CA3C95"/>
    <w:rsid w:val="00CA509D"/>
    <w:rsid w:val="00CB2F98"/>
    <w:rsid w:val="00CB73EA"/>
    <w:rsid w:val="00CC161C"/>
    <w:rsid w:val="00CC243C"/>
    <w:rsid w:val="00CC73C9"/>
    <w:rsid w:val="00CD5CE7"/>
    <w:rsid w:val="00CD5D51"/>
    <w:rsid w:val="00CD7B83"/>
    <w:rsid w:val="00CE32E2"/>
    <w:rsid w:val="00CE47E0"/>
    <w:rsid w:val="00CF38C9"/>
    <w:rsid w:val="00CF3982"/>
    <w:rsid w:val="00CF606E"/>
    <w:rsid w:val="00CF6B88"/>
    <w:rsid w:val="00D27B59"/>
    <w:rsid w:val="00D436D8"/>
    <w:rsid w:val="00D45AEE"/>
    <w:rsid w:val="00D50422"/>
    <w:rsid w:val="00D5069B"/>
    <w:rsid w:val="00D542D8"/>
    <w:rsid w:val="00D54352"/>
    <w:rsid w:val="00D630F6"/>
    <w:rsid w:val="00D633A7"/>
    <w:rsid w:val="00D70CDD"/>
    <w:rsid w:val="00D72E05"/>
    <w:rsid w:val="00D756F2"/>
    <w:rsid w:val="00D776C5"/>
    <w:rsid w:val="00D84EB8"/>
    <w:rsid w:val="00D85D11"/>
    <w:rsid w:val="00D876D4"/>
    <w:rsid w:val="00D92C8C"/>
    <w:rsid w:val="00D9475E"/>
    <w:rsid w:val="00D961C8"/>
    <w:rsid w:val="00DA0C64"/>
    <w:rsid w:val="00DA5FAC"/>
    <w:rsid w:val="00DB538D"/>
    <w:rsid w:val="00DC1743"/>
    <w:rsid w:val="00DD5910"/>
    <w:rsid w:val="00DE17D7"/>
    <w:rsid w:val="00DF18D8"/>
    <w:rsid w:val="00DF22E6"/>
    <w:rsid w:val="00DF4658"/>
    <w:rsid w:val="00E02F4F"/>
    <w:rsid w:val="00E03053"/>
    <w:rsid w:val="00E0407F"/>
    <w:rsid w:val="00E06A3A"/>
    <w:rsid w:val="00E149C4"/>
    <w:rsid w:val="00E177B6"/>
    <w:rsid w:val="00E26143"/>
    <w:rsid w:val="00E336E4"/>
    <w:rsid w:val="00E33745"/>
    <w:rsid w:val="00E33BFE"/>
    <w:rsid w:val="00E37BCC"/>
    <w:rsid w:val="00E504B9"/>
    <w:rsid w:val="00E51AA8"/>
    <w:rsid w:val="00E55F84"/>
    <w:rsid w:val="00E7011F"/>
    <w:rsid w:val="00E73C26"/>
    <w:rsid w:val="00E7771A"/>
    <w:rsid w:val="00E81673"/>
    <w:rsid w:val="00E834CB"/>
    <w:rsid w:val="00E84CFD"/>
    <w:rsid w:val="00E927AC"/>
    <w:rsid w:val="00EA21F5"/>
    <w:rsid w:val="00EC291D"/>
    <w:rsid w:val="00EC58BD"/>
    <w:rsid w:val="00ED318E"/>
    <w:rsid w:val="00ED3B2B"/>
    <w:rsid w:val="00ED40B0"/>
    <w:rsid w:val="00EE39D3"/>
    <w:rsid w:val="00EE7A20"/>
    <w:rsid w:val="00EF08C4"/>
    <w:rsid w:val="00EF3DC0"/>
    <w:rsid w:val="00EF3EF6"/>
    <w:rsid w:val="00F014AB"/>
    <w:rsid w:val="00F06396"/>
    <w:rsid w:val="00F06695"/>
    <w:rsid w:val="00F14194"/>
    <w:rsid w:val="00F15B81"/>
    <w:rsid w:val="00F3456D"/>
    <w:rsid w:val="00F36D73"/>
    <w:rsid w:val="00F43A39"/>
    <w:rsid w:val="00F458BF"/>
    <w:rsid w:val="00F532E1"/>
    <w:rsid w:val="00F57E11"/>
    <w:rsid w:val="00F623FD"/>
    <w:rsid w:val="00F7604F"/>
    <w:rsid w:val="00F826BD"/>
    <w:rsid w:val="00F91751"/>
    <w:rsid w:val="00F937DA"/>
    <w:rsid w:val="00FA0FF8"/>
    <w:rsid w:val="00FB6AA7"/>
    <w:rsid w:val="00FB7EE9"/>
    <w:rsid w:val="00FC792F"/>
    <w:rsid w:val="00FE0C31"/>
    <w:rsid w:val="00FF14A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E395D31B-FB0C-4E56-A0B4-43CCA0C0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alibri"/>
        <w:color w:val="333333"/>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D7654"/>
    <w:pPr>
      <w:spacing w:after="101" w:line="216" w:lineRule="exact"/>
      <w:ind w:firstLine="288"/>
      <w:jc w:val="both"/>
    </w:pPr>
    <w:rPr>
      <w:rFonts w:eastAsia="Times New Roman" w:cs="Arial"/>
      <w:color w:val="auto"/>
      <w:sz w:val="18"/>
      <w:szCs w:val="20"/>
      <w:lang w:eastAsia="es-ES"/>
    </w:rPr>
  </w:style>
  <w:style w:type="paragraph" w:customStyle="1" w:styleId="ROMANOS">
    <w:name w:val="ROMANOS"/>
    <w:basedOn w:val="Normal"/>
    <w:link w:val="ROMANOSCar"/>
    <w:rsid w:val="005D7654"/>
    <w:pPr>
      <w:tabs>
        <w:tab w:val="left" w:pos="720"/>
      </w:tabs>
      <w:spacing w:after="101" w:line="216" w:lineRule="exact"/>
      <w:ind w:left="720" w:hanging="432"/>
      <w:jc w:val="both"/>
    </w:pPr>
    <w:rPr>
      <w:rFonts w:eastAsia="Times New Roman" w:cs="Arial"/>
      <w:color w:val="auto"/>
      <w:sz w:val="18"/>
      <w:szCs w:val="18"/>
      <w:lang w:eastAsia="es-ES"/>
    </w:rPr>
  </w:style>
  <w:style w:type="paragraph" w:customStyle="1" w:styleId="INCISO">
    <w:name w:val="INCISO"/>
    <w:basedOn w:val="Normal"/>
    <w:rsid w:val="005D7654"/>
    <w:pPr>
      <w:spacing w:after="101" w:line="216" w:lineRule="exact"/>
      <w:ind w:left="1080" w:hanging="360"/>
      <w:jc w:val="both"/>
    </w:pPr>
    <w:rPr>
      <w:rFonts w:eastAsia="Times New Roman" w:cs="Arial"/>
      <w:color w:val="auto"/>
      <w:sz w:val="18"/>
      <w:szCs w:val="18"/>
      <w:lang w:eastAsia="es-ES"/>
    </w:rPr>
  </w:style>
  <w:style w:type="character" w:customStyle="1" w:styleId="TextoCar">
    <w:name w:val="Texto Car"/>
    <w:link w:val="Texto"/>
    <w:locked/>
    <w:rsid w:val="005D7654"/>
    <w:rPr>
      <w:rFonts w:eastAsia="Times New Roman" w:cs="Arial"/>
      <w:color w:val="auto"/>
      <w:sz w:val="18"/>
      <w:szCs w:val="20"/>
      <w:lang w:eastAsia="es-ES"/>
    </w:rPr>
  </w:style>
  <w:style w:type="character" w:customStyle="1" w:styleId="ROMANOSCar">
    <w:name w:val="ROMANOS Car"/>
    <w:link w:val="ROMANOS"/>
    <w:locked/>
    <w:rsid w:val="005D7654"/>
    <w:rPr>
      <w:rFonts w:eastAsia="Times New Roman" w:cs="Arial"/>
      <w:color w:val="auto"/>
      <w:sz w:val="18"/>
      <w:szCs w:val="18"/>
      <w:lang w:eastAsia="es-ES"/>
    </w:rPr>
  </w:style>
  <w:style w:type="paragraph" w:styleId="Textocomentario">
    <w:name w:val="annotation text"/>
    <w:basedOn w:val="Normal"/>
    <w:link w:val="TextocomentarioCar"/>
    <w:uiPriority w:val="99"/>
    <w:rsid w:val="005D7654"/>
    <w:pPr>
      <w:spacing w:after="0" w:line="240" w:lineRule="auto"/>
    </w:pPr>
    <w:rPr>
      <w:rFonts w:ascii="Times New Roman" w:eastAsia="Times New Roman" w:hAnsi="Times New Roman" w:cs="Times New Roman"/>
      <w:color w:val="auto"/>
      <w:sz w:val="20"/>
      <w:szCs w:val="20"/>
      <w:lang w:val="es-ES_tradnl" w:eastAsia="es-MX"/>
    </w:rPr>
  </w:style>
  <w:style w:type="character" w:customStyle="1" w:styleId="TextocomentarioCar">
    <w:name w:val="Texto comentario Car"/>
    <w:basedOn w:val="Fuentedeprrafopredeter"/>
    <w:link w:val="Textocomentario"/>
    <w:uiPriority w:val="99"/>
    <w:rsid w:val="005D7654"/>
    <w:rPr>
      <w:rFonts w:ascii="Times New Roman" w:eastAsia="Times New Roman" w:hAnsi="Times New Roman" w:cs="Times New Roman"/>
      <w:color w:val="auto"/>
      <w:sz w:val="20"/>
      <w:szCs w:val="20"/>
      <w:lang w:val="es-ES_tradnl" w:eastAsia="es-MX"/>
    </w:rPr>
  </w:style>
  <w:style w:type="paragraph" w:styleId="Prrafodelista">
    <w:name w:val="List Paragraph"/>
    <w:basedOn w:val="Normal"/>
    <w:uiPriority w:val="34"/>
    <w:qFormat/>
    <w:rsid w:val="005D7654"/>
    <w:pPr>
      <w:spacing w:after="0" w:line="240" w:lineRule="auto"/>
      <w:ind w:left="708"/>
    </w:pPr>
    <w:rPr>
      <w:rFonts w:ascii="Times New Roman" w:eastAsia="Times New Roman" w:hAnsi="Times New Roman" w:cs="Times New Roman"/>
      <w:color w:val="auto"/>
      <w:szCs w:val="20"/>
      <w:lang w:val="es-ES_tradnl" w:eastAsia="es-MX"/>
    </w:rPr>
  </w:style>
  <w:style w:type="character" w:styleId="Refdecomentario">
    <w:name w:val="annotation reference"/>
    <w:uiPriority w:val="99"/>
    <w:rsid w:val="005D7654"/>
    <w:rPr>
      <w:sz w:val="16"/>
      <w:szCs w:val="16"/>
    </w:rPr>
  </w:style>
  <w:style w:type="paragraph" w:styleId="Textodeglobo">
    <w:name w:val="Balloon Text"/>
    <w:basedOn w:val="Normal"/>
    <w:link w:val="TextodegloboCar"/>
    <w:uiPriority w:val="99"/>
    <w:semiHidden/>
    <w:unhideWhenUsed/>
    <w:rsid w:val="005D76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7654"/>
    <w:rPr>
      <w:rFonts w:ascii="Segoe UI" w:hAnsi="Segoe UI" w:cs="Segoe UI"/>
      <w:sz w:val="18"/>
      <w:szCs w:val="18"/>
    </w:rPr>
  </w:style>
  <w:style w:type="paragraph" w:customStyle="1" w:styleId="ANOTACION">
    <w:name w:val="ANOTACION"/>
    <w:basedOn w:val="Normal"/>
    <w:link w:val="ANOTACIONCar"/>
    <w:rsid w:val="00ED318E"/>
    <w:pPr>
      <w:spacing w:before="101" w:after="101" w:line="216" w:lineRule="atLeast"/>
      <w:jc w:val="center"/>
    </w:pPr>
    <w:rPr>
      <w:rFonts w:ascii="Times New Roman" w:eastAsia="Times New Roman" w:hAnsi="Times New Roman" w:cs="Times New Roman"/>
      <w:b/>
      <w:color w:val="auto"/>
      <w:sz w:val="18"/>
      <w:szCs w:val="20"/>
      <w:lang w:val="es-ES_tradnl" w:eastAsia="es-ES"/>
    </w:rPr>
  </w:style>
  <w:style w:type="character" w:customStyle="1" w:styleId="ANOTACIONCar">
    <w:name w:val="ANOTACION Car"/>
    <w:link w:val="ANOTACION"/>
    <w:locked/>
    <w:rsid w:val="00ED318E"/>
    <w:rPr>
      <w:rFonts w:ascii="Times New Roman" w:eastAsia="Times New Roman" w:hAnsi="Times New Roman" w:cs="Times New Roman"/>
      <w:b/>
      <w:color w:val="auto"/>
      <w:sz w:val="18"/>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47B3C"/>
    <w:pPr>
      <w:spacing w:after="160"/>
    </w:pPr>
    <w:rPr>
      <w:rFonts w:ascii="Arial" w:eastAsiaTheme="minorHAnsi" w:hAnsi="Arial" w:cs="Calibri"/>
      <w:b/>
      <w:bCs/>
      <w:color w:val="333333"/>
      <w:lang w:val="es-MX" w:eastAsia="en-US"/>
    </w:rPr>
  </w:style>
  <w:style w:type="character" w:customStyle="1" w:styleId="AsuntodelcomentarioCar">
    <w:name w:val="Asunto del comentario Car"/>
    <w:basedOn w:val="TextocomentarioCar"/>
    <w:link w:val="Asuntodelcomentario"/>
    <w:uiPriority w:val="99"/>
    <w:semiHidden/>
    <w:rsid w:val="00347B3C"/>
    <w:rPr>
      <w:rFonts w:ascii="Times New Roman" w:eastAsia="Times New Roman" w:hAnsi="Times New Roman" w:cs="Times New Roman"/>
      <w:b/>
      <w:bCs/>
      <w:color w:val="auto"/>
      <w:sz w:val="20"/>
      <w:szCs w:val="20"/>
      <w:lang w:val="es-ES_tradnl" w:eastAsia="es-MX"/>
    </w:rPr>
  </w:style>
  <w:style w:type="character" w:styleId="Hipervnculo">
    <w:name w:val="Hyperlink"/>
    <w:basedOn w:val="Fuentedeprrafopredeter"/>
    <w:uiPriority w:val="99"/>
    <w:unhideWhenUsed/>
    <w:rsid w:val="00527FD7"/>
    <w:rPr>
      <w:color w:val="0563C1" w:themeColor="hyperlink"/>
      <w:u w:val="single"/>
    </w:rPr>
  </w:style>
  <w:style w:type="paragraph" w:styleId="Revisin">
    <w:name w:val="Revision"/>
    <w:hidden/>
    <w:uiPriority w:val="99"/>
    <w:semiHidden/>
    <w:rsid w:val="00C366FB"/>
    <w:pPr>
      <w:spacing w:after="0" w:line="240" w:lineRule="auto"/>
    </w:pPr>
  </w:style>
  <w:style w:type="paragraph" w:customStyle="1" w:styleId="Default">
    <w:name w:val="Default"/>
    <w:rsid w:val="00C366FB"/>
    <w:pPr>
      <w:autoSpaceDE w:val="0"/>
      <w:autoSpaceDN w:val="0"/>
      <w:adjustRightInd w:val="0"/>
      <w:spacing w:after="0" w:line="240" w:lineRule="auto"/>
    </w:pPr>
    <w:rPr>
      <w:rFonts w:ascii="ITC Avant Garde" w:hAnsi="ITC Avant Garde" w:cs="ITC Avant Garde"/>
      <w:color w:val="000000"/>
    </w:rPr>
  </w:style>
  <w:style w:type="table" w:styleId="Tablaconcuadrcula">
    <w:name w:val="Table Grid"/>
    <w:basedOn w:val="Tablanormal"/>
    <w:uiPriority w:val="39"/>
    <w:rsid w:val="00BF6C32"/>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7C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C8B"/>
  </w:style>
  <w:style w:type="paragraph" w:styleId="Piedepgina">
    <w:name w:val="footer"/>
    <w:basedOn w:val="Normal"/>
    <w:link w:val="PiedepginaCar"/>
    <w:uiPriority w:val="99"/>
    <w:unhideWhenUsed/>
    <w:rsid w:val="00B17C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C8B"/>
  </w:style>
  <w:style w:type="character" w:customStyle="1" w:styleId="TextocomentarioCar1">
    <w:name w:val="Texto comentario Car1"/>
    <w:uiPriority w:val="99"/>
    <w:rsid w:val="0012777E"/>
    <w:rPr>
      <w:rFonts w:ascii="Calibri" w:eastAsia="SimSun" w:hAnsi="Calibri" w:cs="Tahoma"/>
      <w:lang w:val="es-ES" w:eastAsia="ar-SA"/>
    </w:rPr>
  </w:style>
  <w:style w:type="paragraph" w:styleId="Textonotapie">
    <w:name w:val="footnote text"/>
    <w:basedOn w:val="Normal"/>
    <w:link w:val="TextonotapieCar"/>
    <w:uiPriority w:val="99"/>
    <w:semiHidden/>
    <w:unhideWhenUsed/>
    <w:rsid w:val="00CA50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509D"/>
    <w:rPr>
      <w:sz w:val="20"/>
      <w:szCs w:val="20"/>
    </w:rPr>
  </w:style>
  <w:style w:type="character" w:styleId="Refdenotaalpie">
    <w:name w:val="footnote reference"/>
    <w:basedOn w:val="Fuentedeprrafopredeter"/>
    <w:uiPriority w:val="99"/>
    <w:semiHidden/>
    <w:unhideWhenUsed/>
    <w:rsid w:val="00CA50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6431">
      <w:bodyDiv w:val="1"/>
      <w:marLeft w:val="0"/>
      <w:marRight w:val="0"/>
      <w:marTop w:val="0"/>
      <w:marBottom w:val="0"/>
      <w:divBdr>
        <w:top w:val="none" w:sz="0" w:space="0" w:color="auto"/>
        <w:left w:val="none" w:sz="0" w:space="0" w:color="auto"/>
        <w:bottom w:val="none" w:sz="0" w:space="0" w:color="auto"/>
        <w:right w:val="none" w:sz="0" w:space="0" w:color="auto"/>
      </w:divBdr>
    </w:div>
    <w:div w:id="670520813">
      <w:bodyDiv w:val="1"/>
      <w:marLeft w:val="0"/>
      <w:marRight w:val="0"/>
      <w:marTop w:val="0"/>
      <w:marBottom w:val="0"/>
      <w:divBdr>
        <w:top w:val="none" w:sz="0" w:space="0" w:color="auto"/>
        <w:left w:val="none" w:sz="0" w:space="0" w:color="auto"/>
        <w:bottom w:val="none" w:sz="0" w:space="0" w:color="auto"/>
        <w:right w:val="none" w:sz="0" w:space="0" w:color="auto"/>
      </w:divBdr>
    </w:div>
    <w:div w:id="1454985640">
      <w:bodyDiv w:val="1"/>
      <w:marLeft w:val="0"/>
      <w:marRight w:val="0"/>
      <w:marTop w:val="0"/>
      <w:marBottom w:val="0"/>
      <w:divBdr>
        <w:top w:val="none" w:sz="0" w:space="0" w:color="auto"/>
        <w:left w:val="none" w:sz="0" w:space="0" w:color="auto"/>
        <w:bottom w:val="none" w:sz="0" w:space="0" w:color="auto"/>
        <w:right w:val="none" w:sz="0" w:space="0" w:color="auto"/>
      </w:divBdr>
      <w:divsChild>
        <w:div w:id="1761021592">
          <w:marLeft w:val="0"/>
          <w:marRight w:val="0"/>
          <w:marTop w:val="0"/>
          <w:marBottom w:val="0"/>
          <w:divBdr>
            <w:top w:val="none" w:sz="0" w:space="0" w:color="auto"/>
            <w:left w:val="none" w:sz="0" w:space="0" w:color="auto"/>
            <w:bottom w:val="none" w:sz="0" w:space="0" w:color="auto"/>
            <w:right w:val="none" w:sz="0" w:space="0" w:color="auto"/>
          </w:divBdr>
        </w:div>
      </w:divsChild>
    </w:div>
    <w:div w:id="17550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F66698B-8540-4A11-B924-5806886CD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11F774-AFDC-4636-AD06-1F1B737F65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4FE96-7F0D-4A49-8C8E-A3681BDF80CF}">
  <ds:schemaRefs>
    <ds:schemaRef ds:uri="http://schemas.microsoft.com/sharepoint/v3/contenttype/forms"/>
  </ds:schemaRefs>
</ds:datastoreItem>
</file>

<file path=customXml/itemProps4.xml><?xml version="1.0" encoding="utf-8"?>
<ds:datastoreItem xmlns:ds="http://schemas.openxmlformats.org/officeDocument/2006/customXml" ds:itemID="{4749248C-8029-4F14-AECA-F9E83B1F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1566</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Vazquez Loyo</dc:creator>
  <cp:keywords/>
  <dc:description/>
  <cp:lastModifiedBy>Alexis Pina Vega</cp:lastModifiedBy>
  <cp:revision>8</cp:revision>
  <cp:lastPrinted>2018-07-04T00:55:00Z</cp:lastPrinted>
  <dcterms:created xsi:type="dcterms:W3CDTF">2018-07-04T03:56:00Z</dcterms:created>
  <dcterms:modified xsi:type="dcterms:W3CDTF">2018-07-04T15:30:00Z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