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F405" w14:textId="77777777" w:rsidR="00C147B7" w:rsidRDefault="00C147B7" w:rsidP="00894017">
      <w:pPr>
        <w:pStyle w:val="Texto0"/>
        <w:spacing w:line="360" w:lineRule="auto"/>
        <w:ind w:left="1416" w:hanging="1416"/>
        <w:jc w:val="center"/>
        <w:rPr>
          <w:rFonts w:ascii="ITC Avant Garde" w:hAnsi="ITC Avant Garde" w:cs="CG Palacio (WN)"/>
          <w:b/>
          <w:spacing w:val="-3"/>
          <w:sz w:val="22"/>
          <w:szCs w:val="22"/>
          <w:lang w:val="es-ES_tradnl" w:eastAsia="es-MX"/>
        </w:rPr>
      </w:pPr>
    </w:p>
    <w:p w14:paraId="642E5016" w14:textId="77777777" w:rsidR="00E639B7" w:rsidRPr="00A746BB" w:rsidRDefault="00E639B7" w:rsidP="00B05707">
      <w:pPr>
        <w:pStyle w:val="Texto0"/>
        <w:spacing w:line="360" w:lineRule="auto"/>
        <w:ind w:firstLine="0"/>
        <w:jc w:val="center"/>
        <w:rPr>
          <w:rFonts w:ascii="ITC Avant Garde" w:hAnsi="ITC Avant Garde"/>
          <w:spacing w:val="-3"/>
          <w:sz w:val="22"/>
          <w:szCs w:val="22"/>
          <w:lang w:val="es-ES_tradnl"/>
        </w:rPr>
      </w:pPr>
      <w:r>
        <w:rPr>
          <w:rFonts w:ascii="ITC Avant Garde" w:hAnsi="ITC Avant Garde" w:cs="CG Palacio (WN)"/>
          <w:b/>
          <w:spacing w:val="-3"/>
          <w:sz w:val="22"/>
          <w:szCs w:val="22"/>
          <w:lang w:val="es-ES_tradnl" w:eastAsia="es-MX"/>
        </w:rPr>
        <w:t>ANEXO ÚNICO</w:t>
      </w:r>
    </w:p>
    <w:p w14:paraId="5FC347E3" w14:textId="77777777" w:rsidR="00F52868" w:rsidRPr="00A746BB" w:rsidRDefault="00A746BB" w:rsidP="00B05707">
      <w:pPr>
        <w:pStyle w:val="ANOTACION"/>
        <w:spacing w:before="0" w:after="80" w:line="360" w:lineRule="auto"/>
        <w:jc w:val="both"/>
        <w:rPr>
          <w:rFonts w:ascii="ITC Avant Garde" w:hAnsi="ITC Avant Garde"/>
          <w:sz w:val="22"/>
          <w:szCs w:val="22"/>
        </w:rPr>
      </w:pPr>
      <w:r w:rsidRPr="00A746BB">
        <w:rPr>
          <w:rFonts w:ascii="ITC Avant Garde" w:hAnsi="ITC Avant Garde"/>
          <w:sz w:val="22"/>
          <w:szCs w:val="22"/>
        </w:rPr>
        <w:t>DISPOSICIÓN TÉCNICA IFT-015-2018:</w:t>
      </w:r>
      <w:r w:rsidR="00C676C6" w:rsidRPr="00A746BB" w:rsidDel="00C676C6">
        <w:rPr>
          <w:rFonts w:ascii="ITC Avant Garde" w:hAnsi="ITC Avant Garde"/>
          <w:sz w:val="22"/>
          <w:szCs w:val="22"/>
        </w:rPr>
        <w:t xml:space="preserve"> </w:t>
      </w:r>
      <w:r w:rsidR="00F52868" w:rsidRPr="00A746BB">
        <w:rPr>
          <w:rFonts w:ascii="ITC Avant Garde" w:hAnsi="ITC Avant Garde"/>
          <w:sz w:val="22"/>
          <w:szCs w:val="22"/>
        </w:rPr>
        <w:t>ESPECIFICACIONES T</w:t>
      </w:r>
      <w:r w:rsidR="00F272F1">
        <w:rPr>
          <w:rFonts w:ascii="ITC Avant Garde" w:hAnsi="ITC Avant Garde"/>
          <w:sz w:val="22"/>
          <w:szCs w:val="22"/>
        </w:rPr>
        <w:t>É</w:t>
      </w:r>
      <w:r w:rsidR="00F52868" w:rsidRPr="00A746BB">
        <w:rPr>
          <w:rFonts w:ascii="ITC Avant Garde" w:hAnsi="ITC Avant Garde"/>
          <w:sz w:val="22"/>
          <w:szCs w:val="22"/>
        </w:rPr>
        <w:t>CNICAS DE LOS EQUIPOS TRANSMISORES DESTINADOS AL SERVICIO M</w:t>
      </w:r>
      <w:r w:rsidR="0004652E">
        <w:rPr>
          <w:rFonts w:ascii="ITC Avant Garde" w:hAnsi="ITC Avant Garde"/>
          <w:sz w:val="22"/>
          <w:szCs w:val="22"/>
        </w:rPr>
        <w:t>Ó</w:t>
      </w:r>
      <w:r w:rsidR="00F52868" w:rsidRPr="00A746BB">
        <w:rPr>
          <w:rFonts w:ascii="ITC Avant Garde" w:hAnsi="ITC Avant Garde"/>
          <w:sz w:val="22"/>
          <w:szCs w:val="22"/>
        </w:rPr>
        <w:t>VIL DE RADIOCOMUNICA</w:t>
      </w:r>
      <w:r w:rsidR="00E61466" w:rsidRPr="00A746BB">
        <w:rPr>
          <w:rFonts w:ascii="ITC Avant Garde" w:hAnsi="ITC Avant Garde"/>
          <w:sz w:val="22"/>
          <w:szCs w:val="22"/>
        </w:rPr>
        <w:t>CI</w:t>
      </w:r>
      <w:r w:rsidR="00BE3102">
        <w:rPr>
          <w:rFonts w:ascii="ITC Avant Garde" w:hAnsi="ITC Avant Garde"/>
          <w:sz w:val="22"/>
          <w:szCs w:val="22"/>
        </w:rPr>
        <w:t>Ó</w:t>
      </w:r>
      <w:r w:rsidR="00E61466" w:rsidRPr="00A746BB">
        <w:rPr>
          <w:rFonts w:ascii="ITC Avant Garde" w:hAnsi="ITC Avant Garde"/>
          <w:sz w:val="22"/>
          <w:szCs w:val="22"/>
        </w:rPr>
        <w:t>N ESPECIALIZADA DE FLOTILLAS</w:t>
      </w:r>
      <w:r w:rsidRPr="00A746BB">
        <w:rPr>
          <w:rFonts w:ascii="ITC Avant Garde" w:hAnsi="ITC Avant Garde"/>
          <w:sz w:val="22"/>
          <w:szCs w:val="22"/>
        </w:rPr>
        <w:t>.</w:t>
      </w:r>
    </w:p>
    <w:p w14:paraId="61A9BEE2" w14:textId="77777777" w:rsidR="00F52868" w:rsidRPr="00A746BB" w:rsidRDefault="00B05707" w:rsidP="00B05707">
      <w:pPr>
        <w:pStyle w:val="ANOTACION"/>
        <w:spacing w:before="0" w:line="360" w:lineRule="auto"/>
        <w:jc w:val="left"/>
        <w:rPr>
          <w:rFonts w:ascii="ITC Avant Garde" w:hAnsi="ITC Avant Garde" w:cs="Times New Roman"/>
          <w:sz w:val="22"/>
          <w:szCs w:val="22"/>
        </w:rPr>
      </w:pPr>
      <w:r>
        <w:rPr>
          <w:rFonts w:ascii="ITC Avant Garde" w:hAnsi="ITC Avant Garde" w:cs="Times New Roman"/>
          <w:sz w:val="22"/>
          <w:szCs w:val="22"/>
        </w:rPr>
        <w:t>Í</w:t>
      </w:r>
      <w:r w:rsidR="00F52868" w:rsidRPr="00A746BB">
        <w:rPr>
          <w:rFonts w:ascii="ITC Avant Garde" w:hAnsi="ITC Avant Garde" w:cs="Times New Roman"/>
          <w:sz w:val="22"/>
          <w:szCs w:val="22"/>
        </w:rPr>
        <w:t>NDICE</w:t>
      </w:r>
    </w:p>
    <w:p w14:paraId="480CC1C3" w14:textId="77777777" w:rsidR="00896504"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OBJETIVO</w:t>
      </w:r>
      <w:r w:rsidR="00896504">
        <w:rPr>
          <w:rFonts w:ascii="ITC Avant Garde" w:hAnsi="ITC Avant Garde"/>
          <w:b/>
          <w:sz w:val="22"/>
          <w:szCs w:val="22"/>
        </w:rPr>
        <w:t>.</w:t>
      </w:r>
    </w:p>
    <w:p w14:paraId="2C7231A1" w14:textId="77777777" w:rsidR="00A746BB" w:rsidRPr="00A746BB" w:rsidRDefault="00A746BB"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CAMPO DE APLICACIÓN</w:t>
      </w:r>
      <w:r w:rsidR="00896504">
        <w:rPr>
          <w:rFonts w:ascii="ITC Avant Garde" w:hAnsi="ITC Avant Garde"/>
          <w:b/>
          <w:sz w:val="22"/>
          <w:szCs w:val="22"/>
        </w:rPr>
        <w:t>.</w:t>
      </w:r>
    </w:p>
    <w:p w14:paraId="33E6B485" w14:textId="77777777" w:rsidR="00A746BB" w:rsidRDefault="00A746BB" w:rsidP="00B05707">
      <w:pPr>
        <w:pStyle w:val="texto"/>
        <w:numPr>
          <w:ilvl w:val="0"/>
          <w:numId w:val="1"/>
        </w:numPr>
        <w:spacing w:line="360" w:lineRule="auto"/>
        <w:rPr>
          <w:rFonts w:ascii="ITC Avant Garde" w:hAnsi="ITC Avant Garde"/>
          <w:b/>
          <w:sz w:val="22"/>
          <w:szCs w:val="22"/>
        </w:rPr>
      </w:pPr>
      <w:r w:rsidRPr="00896504">
        <w:rPr>
          <w:rFonts w:ascii="ITC Avant Garde" w:hAnsi="ITC Avant Garde"/>
          <w:b/>
          <w:sz w:val="22"/>
          <w:szCs w:val="22"/>
        </w:rPr>
        <w:t>DEFINICIONES</w:t>
      </w:r>
      <w:r w:rsidR="00896504">
        <w:rPr>
          <w:rFonts w:ascii="ITC Avant Garde" w:hAnsi="ITC Avant Garde"/>
          <w:b/>
          <w:sz w:val="22"/>
          <w:szCs w:val="22"/>
        </w:rPr>
        <w:t xml:space="preserve"> Y ABREVIATURAS.</w:t>
      </w:r>
    </w:p>
    <w:p w14:paraId="34A833A6" w14:textId="77777777" w:rsidR="00896504" w:rsidRPr="00D4179A" w:rsidRDefault="00896504" w:rsidP="00D4179A">
      <w:pPr>
        <w:pStyle w:val="texto"/>
        <w:spacing w:line="276" w:lineRule="auto"/>
        <w:ind w:left="708" w:firstLine="0"/>
        <w:rPr>
          <w:rFonts w:ascii="ITC Avant Garde" w:hAnsi="ITC Avant Garde"/>
          <w:sz w:val="22"/>
          <w:szCs w:val="22"/>
        </w:rPr>
      </w:pPr>
      <w:r w:rsidRPr="00D4179A">
        <w:rPr>
          <w:rFonts w:ascii="ITC Avant Garde" w:hAnsi="ITC Avant Garde"/>
          <w:sz w:val="22"/>
          <w:szCs w:val="22"/>
        </w:rPr>
        <w:t xml:space="preserve">3.1. </w:t>
      </w:r>
      <w:r w:rsidR="00FD6D76" w:rsidRPr="00D4179A">
        <w:rPr>
          <w:rFonts w:ascii="ITC Avant Garde" w:hAnsi="ITC Avant Garde"/>
          <w:sz w:val="22"/>
          <w:szCs w:val="22"/>
        </w:rPr>
        <w:t>Definiciones</w:t>
      </w:r>
      <w:r w:rsidRPr="00D4179A">
        <w:rPr>
          <w:rFonts w:ascii="ITC Avant Garde" w:hAnsi="ITC Avant Garde"/>
          <w:sz w:val="22"/>
          <w:szCs w:val="22"/>
        </w:rPr>
        <w:t xml:space="preserve">. </w:t>
      </w:r>
    </w:p>
    <w:p w14:paraId="33D23F46" w14:textId="77777777" w:rsidR="00896504" w:rsidRPr="00D4179A" w:rsidRDefault="00896504" w:rsidP="00D4179A">
      <w:pPr>
        <w:pStyle w:val="texto"/>
        <w:spacing w:line="276" w:lineRule="auto"/>
        <w:ind w:left="420"/>
        <w:rPr>
          <w:rFonts w:ascii="ITC Avant Garde" w:hAnsi="ITC Avant Garde"/>
          <w:sz w:val="22"/>
          <w:szCs w:val="22"/>
        </w:rPr>
      </w:pPr>
      <w:r w:rsidRPr="00D4179A">
        <w:rPr>
          <w:rFonts w:ascii="ITC Avant Garde" w:hAnsi="ITC Avant Garde"/>
          <w:sz w:val="22"/>
          <w:szCs w:val="22"/>
        </w:rPr>
        <w:t>3.2.  Abreviaturas.</w:t>
      </w:r>
    </w:p>
    <w:p w14:paraId="23D21D59" w14:textId="77777777" w:rsidR="00F52868" w:rsidRPr="00686996" w:rsidRDefault="00A746BB" w:rsidP="00B05707">
      <w:pPr>
        <w:pStyle w:val="texto"/>
        <w:numPr>
          <w:ilvl w:val="0"/>
          <w:numId w:val="1"/>
        </w:numPr>
        <w:spacing w:line="360" w:lineRule="auto"/>
        <w:rPr>
          <w:rFonts w:ascii="ITC Avant Garde" w:hAnsi="ITC Avant Garde"/>
          <w:b/>
          <w:sz w:val="22"/>
          <w:szCs w:val="22"/>
        </w:rPr>
      </w:pPr>
      <w:r w:rsidRPr="00686996">
        <w:rPr>
          <w:rFonts w:ascii="ITC Avant Garde" w:hAnsi="ITC Avant Garde"/>
          <w:b/>
          <w:sz w:val="22"/>
          <w:szCs w:val="22"/>
        </w:rPr>
        <w:t>ESPECIFICACIONES</w:t>
      </w:r>
      <w:r w:rsidR="000A4F60" w:rsidRPr="00686996">
        <w:rPr>
          <w:rFonts w:ascii="ITC Avant Garde" w:hAnsi="ITC Avant Garde"/>
          <w:b/>
          <w:sz w:val="22"/>
          <w:szCs w:val="22"/>
        </w:rPr>
        <w:t xml:space="preserve"> </w:t>
      </w:r>
      <w:r w:rsidR="000A4F60" w:rsidRPr="00583A4D">
        <w:rPr>
          <w:rFonts w:ascii="ITC Avant Garde" w:hAnsi="ITC Avant Garde"/>
          <w:b/>
          <w:sz w:val="22"/>
          <w:szCs w:val="22"/>
        </w:rPr>
        <w:t>TÉCNICAS</w:t>
      </w:r>
      <w:r w:rsidR="00896504" w:rsidRPr="00686996">
        <w:rPr>
          <w:rFonts w:ascii="ITC Avant Garde" w:hAnsi="ITC Avant Garde"/>
          <w:b/>
          <w:sz w:val="22"/>
          <w:szCs w:val="22"/>
        </w:rPr>
        <w:t>.</w:t>
      </w:r>
    </w:p>
    <w:p w14:paraId="4EBCACA8" w14:textId="77777777" w:rsidR="00896504" w:rsidRPr="00B05707"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4.1. Bandas de frecuencias de operación</w:t>
      </w:r>
      <w:r w:rsidR="00191350">
        <w:rPr>
          <w:rFonts w:ascii="ITC Avant Garde" w:hAnsi="ITC Avant Garde"/>
          <w:sz w:val="22"/>
          <w:szCs w:val="22"/>
        </w:rPr>
        <w:t xml:space="preserve"> </w:t>
      </w:r>
      <w:r w:rsidR="00191350" w:rsidRPr="00191350">
        <w:rPr>
          <w:rFonts w:ascii="ITC Avant Garde" w:hAnsi="ITC Avant Garde"/>
          <w:sz w:val="22"/>
          <w:szCs w:val="22"/>
        </w:rPr>
        <w:t>atribuidas</w:t>
      </w:r>
      <w:r w:rsidRPr="00B05707">
        <w:rPr>
          <w:rFonts w:ascii="ITC Avant Garde" w:hAnsi="ITC Avant Garde"/>
          <w:sz w:val="22"/>
          <w:szCs w:val="22"/>
        </w:rPr>
        <w:t>.</w:t>
      </w:r>
    </w:p>
    <w:p w14:paraId="37389441"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 xml:space="preserve">4.2. Potencia </w:t>
      </w:r>
      <w:r w:rsidR="00686996">
        <w:rPr>
          <w:rFonts w:ascii="ITC Avant Garde" w:hAnsi="ITC Avant Garde"/>
          <w:sz w:val="22"/>
          <w:szCs w:val="22"/>
        </w:rPr>
        <w:t>media</w:t>
      </w:r>
      <w:r w:rsidRPr="00B05707">
        <w:rPr>
          <w:rFonts w:ascii="ITC Avant Garde" w:hAnsi="ITC Avant Garde"/>
          <w:sz w:val="22"/>
          <w:szCs w:val="22"/>
        </w:rPr>
        <w:t>.</w:t>
      </w:r>
    </w:p>
    <w:p w14:paraId="109C58AF" w14:textId="77777777" w:rsidR="005C10B7" w:rsidRPr="00B05707" w:rsidRDefault="005C10B7" w:rsidP="0076406F">
      <w:pPr>
        <w:pStyle w:val="texto"/>
        <w:spacing w:line="276" w:lineRule="auto"/>
        <w:rPr>
          <w:rFonts w:ascii="ITC Avant Garde" w:hAnsi="ITC Avant Garde"/>
          <w:sz w:val="22"/>
          <w:szCs w:val="22"/>
        </w:rPr>
      </w:pPr>
      <w:r>
        <w:rPr>
          <w:rFonts w:ascii="ITC Avant Garde" w:hAnsi="ITC Avant Garde"/>
          <w:sz w:val="22"/>
          <w:szCs w:val="22"/>
        </w:rPr>
        <w:tab/>
        <w:t xml:space="preserve">4.3. </w:t>
      </w:r>
      <w:r w:rsidR="00191350" w:rsidRPr="00191350">
        <w:rPr>
          <w:rFonts w:ascii="ITC Avant Garde" w:hAnsi="ITC Avant Garde"/>
          <w:sz w:val="22"/>
          <w:szCs w:val="22"/>
        </w:rPr>
        <w:t>Ancho de banda ocupado</w:t>
      </w:r>
      <w:r w:rsidR="008E286C">
        <w:rPr>
          <w:rFonts w:ascii="ITC Avant Garde" w:hAnsi="ITC Avant Garde"/>
          <w:sz w:val="22"/>
          <w:szCs w:val="22"/>
        </w:rPr>
        <w:t>.</w:t>
      </w:r>
    </w:p>
    <w:p w14:paraId="5902E799" w14:textId="77777777" w:rsidR="00896504" w:rsidRPr="00B05707" w:rsidRDefault="00896504" w:rsidP="00872E45">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4</w:t>
      </w:r>
      <w:r w:rsidRPr="00B05707">
        <w:rPr>
          <w:rFonts w:ascii="ITC Avant Garde" w:hAnsi="ITC Avant Garde"/>
          <w:sz w:val="22"/>
          <w:szCs w:val="22"/>
        </w:rPr>
        <w:t>. Tolerancia de frecuencia de operación.</w:t>
      </w:r>
    </w:p>
    <w:p w14:paraId="5F7BB0FF" w14:textId="77777777" w:rsidR="00896504" w:rsidRDefault="00896504" w:rsidP="00D4179A">
      <w:pPr>
        <w:pStyle w:val="texto"/>
        <w:spacing w:line="276" w:lineRule="auto"/>
        <w:ind w:left="708" w:firstLine="0"/>
        <w:rPr>
          <w:rFonts w:ascii="ITC Avant Garde" w:hAnsi="ITC Avant Garde"/>
          <w:sz w:val="22"/>
          <w:szCs w:val="22"/>
        </w:rPr>
      </w:pPr>
      <w:r w:rsidRPr="00B05707">
        <w:rPr>
          <w:rFonts w:ascii="ITC Avant Garde" w:hAnsi="ITC Avant Garde"/>
          <w:sz w:val="22"/>
          <w:szCs w:val="22"/>
        </w:rPr>
        <w:t>4.</w:t>
      </w:r>
      <w:r w:rsidR="005C10B7">
        <w:rPr>
          <w:rFonts w:ascii="ITC Avant Garde" w:hAnsi="ITC Avant Garde"/>
          <w:sz w:val="22"/>
          <w:szCs w:val="22"/>
        </w:rPr>
        <w:t>5</w:t>
      </w:r>
      <w:r w:rsidRPr="00B05707">
        <w:rPr>
          <w:rFonts w:ascii="ITC Avant Garde" w:hAnsi="ITC Avant Garde"/>
          <w:sz w:val="22"/>
          <w:szCs w:val="22"/>
        </w:rPr>
        <w:t xml:space="preserve">. Potencia de las </w:t>
      </w:r>
      <w:r w:rsidR="00475AC2">
        <w:rPr>
          <w:rFonts w:ascii="ITC Avant Garde" w:hAnsi="ITC Avant Garde"/>
          <w:sz w:val="22"/>
          <w:szCs w:val="22"/>
        </w:rPr>
        <w:t>e</w:t>
      </w:r>
      <w:r w:rsidRPr="00B05707">
        <w:rPr>
          <w:rFonts w:ascii="ITC Avant Garde" w:hAnsi="ITC Avant Garde"/>
          <w:sz w:val="22"/>
          <w:szCs w:val="22"/>
        </w:rPr>
        <w:t xml:space="preserve">misiones no </w:t>
      </w:r>
      <w:r w:rsidR="00AE015C">
        <w:rPr>
          <w:rFonts w:ascii="ITC Avant Garde" w:hAnsi="ITC Avant Garde"/>
          <w:sz w:val="22"/>
          <w:szCs w:val="22"/>
        </w:rPr>
        <w:t>esenciales</w:t>
      </w:r>
      <w:r w:rsidRPr="00B05707">
        <w:rPr>
          <w:rFonts w:ascii="ITC Avant Garde" w:hAnsi="ITC Avant Garde"/>
          <w:sz w:val="22"/>
          <w:szCs w:val="22"/>
        </w:rPr>
        <w:t>.</w:t>
      </w:r>
    </w:p>
    <w:p w14:paraId="27420D5E" w14:textId="77777777" w:rsidR="00896504" w:rsidRPr="00B05707" w:rsidRDefault="00896504" w:rsidP="00583A4D">
      <w:pPr>
        <w:pStyle w:val="texto"/>
        <w:spacing w:line="276" w:lineRule="auto"/>
        <w:ind w:firstLine="708"/>
        <w:rPr>
          <w:rFonts w:ascii="ITC Avant Garde" w:hAnsi="ITC Avant Garde"/>
          <w:sz w:val="22"/>
          <w:szCs w:val="22"/>
        </w:rPr>
      </w:pPr>
      <w:r w:rsidRPr="00B05707">
        <w:rPr>
          <w:rFonts w:ascii="ITC Avant Garde" w:hAnsi="ITC Avant Garde"/>
          <w:sz w:val="22"/>
          <w:szCs w:val="22"/>
        </w:rPr>
        <w:t>4.</w:t>
      </w:r>
      <w:r w:rsidR="001E51A9">
        <w:rPr>
          <w:rFonts w:ascii="ITC Avant Garde" w:hAnsi="ITC Avant Garde"/>
          <w:sz w:val="22"/>
          <w:szCs w:val="22"/>
        </w:rPr>
        <w:t>6</w:t>
      </w:r>
      <w:r w:rsidRPr="00B05707">
        <w:rPr>
          <w:rFonts w:ascii="ITC Avant Garde" w:hAnsi="ITC Avant Garde"/>
          <w:sz w:val="22"/>
          <w:szCs w:val="22"/>
        </w:rPr>
        <w:t xml:space="preserve">. Manual del </w:t>
      </w:r>
      <w:r w:rsidR="00475AC2">
        <w:rPr>
          <w:rFonts w:ascii="ITC Avant Garde" w:hAnsi="ITC Avant Garde"/>
          <w:sz w:val="22"/>
          <w:szCs w:val="22"/>
        </w:rPr>
        <w:t>e</w:t>
      </w:r>
      <w:r w:rsidRPr="00B05707">
        <w:rPr>
          <w:rFonts w:ascii="ITC Avant Garde" w:hAnsi="ITC Avant Garde"/>
          <w:sz w:val="22"/>
          <w:szCs w:val="22"/>
        </w:rPr>
        <w:t xml:space="preserve">quipo </w:t>
      </w:r>
      <w:r w:rsidR="00475AC2">
        <w:rPr>
          <w:rFonts w:ascii="ITC Avant Garde" w:hAnsi="ITC Avant Garde"/>
          <w:sz w:val="22"/>
          <w:szCs w:val="22"/>
        </w:rPr>
        <w:t>t</w:t>
      </w:r>
      <w:r w:rsidR="00191350">
        <w:rPr>
          <w:rFonts w:ascii="ITC Avant Garde" w:hAnsi="ITC Avant Garde"/>
          <w:sz w:val="22"/>
          <w:szCs w:val="22"/>
        </w:rPr>
        <w:t>ransmisor</w:t>
      </w:r>
      <w:r w:rsidRPr="00B05707">
        <w:rPr>
          <w:rFonts w:ascii="ITC Avant Garde" w:hAnsi="ITC Avant Garde"/>
          <w:sz w:val="22"/>
          <w:szCs w:val="22"/>
        </w:rPr>
        <w:t>.</w:t>
      </w:r>
    </w:p>
    <w:p w14:paraId="2C0783C0" w14:textId="77777777" w:rsidR="00035194" w:rsidRDefault="00A746BB" w:rsidP="00686996">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t>MÉTODOS DE PRUEBA</w:t>
      </w:r>
      <w:r w:rsidR="00C676C6">
        <w:rPr>
          <w:rFonts w:ascii="ITC Avant Garde" w:hAnsi="ITC Avant Garde"/>
          <w:b/>
          <w:sz w:val="22"/>
          <w:szCs w:val="22"/>
        </w:rPr>
        <w:t>.</w:t>
      </w:r>
    </w:p>
    <w:p w14:paraId="375623DC" w14:textId="77777777" w:rsidR="00475AC2" w:rsidRDefault="00475AC2" w:rsidP="00475AC2">
      <w:pPr>
        <w:pStyle w:val="texto"/>
        <w:spacing w:line="276" w:lineRule="auto"/>
        <w:ind w:left="708" w:firstLine="0"/>
        <w:rPr>
          <w:rFonts w:ascii="ITC Avant Garde" w:hAnsi="ITC Avant Garde"/>
          <w:sz w:val="22"/>
          <w:szCs w:val="22"/>
        </w:rPr>
      </w:pPr>
      <w:r>
        <w:rPr>
          <w:rFonts w:ascii="ITC Avant Garde" w:hAnsi="ITC Avant Garde"/>
          <w:sz w:val="22"/>
          <w:szCs w:val="22"/>
        </w:rPr>
        <w:t xml:space="preserve">5.1.  </w:t>
      </w:r>
      <w:r w:rsidRPr="002C1BC4">
        <w:rPr>
          <w:rFonts w:ascii="ITC Avant Garde" w:hAnsi="ITC Avant Garde"/>
          <w:sz w:val="22"/>
          <w:szCs w:val="22"/>
        </w:rPr>
        <w:t>Instrumentos de medición</w:t>
      </w:r>
      <w:r>
        <w:rPr>
          <w:rFonts w:ascii="ITC Avant Garde" w:hAnsi="ITC Avant Garde"/>
          <w:sz w:val="22"/>
          <w:szCs w:val="22"/>
        </w:rPr>
        <w:t>.</w:t>
      </w:r>
    </w:p>
    <w:p w14:paraId="7EAA70DB" w14:textId="77777777" w:rsidR="00CB1A4D" w:rsidRDefault="00016943" w:rsidP="00016943">
      <w:pPr>
        <w:pStyle w:val="texto"/>
        <w:tabs>
          <w:tab w:val="left" w:pos="709"/>
        </w:tabs>
        <w:spacing w:line="276" w:lineRule="auto"/>
        <w:ind w:left="1134" w:hanging="567"/>
        <w:rPr>
          <w:rFonts w:ascii="ITC Avant Garde" w:hAnsi="ITC Avant Garde"/>
          <w:sz w:val="22"/>
          <w:szCs w:val="22"/>
        </w:rPr>
      </w:pPr>
      <w:r>
        <w:rPr>
          <w:rFonts w:ascii="ITC Avant Garde" w:hAnsi="ITC Avant Garde"/>
          <w:sz w:val="22"/>
          <w:szCs w:val="22"/>
        </w:rPr>
        <w:t xml:space="preserve">  </w:t>
      </w:r>
      <w:r w:rsidR="00CB1A4D">
        <w:rPr>
          <w:rFonts w:ascii="ITC Avant Garde" w:hAnsi="ITC Avant Garde"/>
          <w:sz w:val="22"/>
          <w:szCs w:val="22"/>
        </w:rPr>
        <w:t>5.2.</w:t>
      </w:r>
      <w:r w:rsidR="00955777">
        <w:rPr>
          <w:rFonts w:ascii="ITC Avant Garde" w:hAnsi="ITC Avant Garde"/>
          <w:sz w:val="22"/>
          <w:szCs w:val="22"/>
        </w:rPr>
        <w:t xml:space="preserve"> </w:t>
      </w:r>
      <w:r w:rsidR="00013BBE" w:rsidRPr="00013BBE">
        <w:rPr>
          <w:rFonts w:ascii="ITC Avant Garde" w:hAnsi="ITC Avant Garde"/>
          <w:sz w:val="22"/>
          <w:szCs w:val="22"/>
        </w:rPr>
        <w:t xml:space="preserve">Condiciones previas que deben guardar los equipos transmisores e </w:t>
      </w:r>
      <w:r>
        <w:rPr>
          <w:rFonts w:ascii="ITC Avant Garde" w:hAnsi="ITC Avant Garde"/>
          <w:sz w:val="22"/>
          <w:szCs w:val="22"/>
        </w:rPr>
        <w:t xml:space="preserve">    </w:t>
      </w:r>
      <w:r w:rsidR="00013BBE" w:rsidRPr="00013BBE">
        <w:rPr>
          <w:rFonts w:ascii="ITC Avant Garde" w:hAnsi="ITC Avant Garde"/>
          <w:sz w:val="22"/>
          <w:szCs w:val="22"/>
        </w:rPr>
        <w:t>instrumentos de medición</w:t>
      </w:r>
      <w:r w:rsidR="00CB1A4D" w:rsidRPr="00CB1A4D">
        <w:rPr>
          <w:rFonts w:ascii="ITC Avant Garde" w:hAnsi="ITC Avant Garde"/>
          <w:sz w:val="22"/>
          <w:szCs w:val="22"/>
        </w:rPr>
        <w:t>.</w:t>
      </w:r>
    </w:p>
    <w:p w14:paraId="6BB87BC4" w14:textId="77777777" w:rsidR="00342E10" w:rsidRDefault="00342E10" w:rsidP="00B3730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3</w:t>
      </w:r>
      <w:r>
        <w:rPr>
          <w:rFonts w:ascii="ITC Avant Garde" w:hAnsi="ITC Avant Garde"/>
          <w:sz w:val="22"/>
          <w:szCs w:val="22"/>
        </w:rPr>
        <w:t>.</w:t>
      </w:r>
      <w:r w:rsidRPr="002C1BC4">
        <w:rPr>
          <w:rFonts w:ascii="ITC Avant Garde" w:hAnsi="ITC Avant Garde"/>
          <w:sz w:val="22"/>
          <w:szCs w:val="22"/>
        </w:rPr>
        <w:t xml:space="preserve"> Configuración para la aplicación de los métodos de prueba.</w:t>
      </w:r>
    </w:p>
    <w:p w14:paraId="1F70F1EF" w14:textId="77777777" w:rsidR="00342E10" w:rsidRDefault="00342E10" w:rsidP="00B37300">
      <w:pPr>
        <w:pStyle w:val="texto"/>
        <w:spacing w:line="276" w:lineRule="auto"/>
        <w:ind w:left="708" w:firstLine="0"/>
        <w:rPr>
          <w:rFonts w:ascii="ITC Avant Garde" w:hAnsi="ITC Avant Garde"/>
          <w:sz w:val="22"/>
          <w:szCs w:val="22"/>
        </w:rPr>
      </w:pPr>
      <w:r w:rsidRPr="00C72EF9">
        <w:rPr>
          <w:rFonts w:ascii="ITC Avant Garde" w:hAnsi="ITC Avant Garde"/>
          <w:sz w:val="22"/>
          <w:szCs w:val="22"/>
        </w:rPr>
        <w:t>5.</w:t>
      </w:r>
      <w:r w:rsidR="00882DB4">
        <w:rPr>
          <w:rFonts w:ascii="ITC Avant Garde" w:hAnsi="ITC Avant Garde"/>
          <w:sz w:val="22"/>
          <w:szCs w:val="22"/>
        </w:rPr>
        <w:t>4</w:t>
      </w:r>
      <w:r>
        <w:rPr>
          <w:rFonts w:ascii="ITC Avant Garde" w:hAnsi="ITC Avant Garde"/>
          <w:sz w:val="22"/>
          <w:szCs w:val="22"/>
        </w:rPr>
        <w:t>.</w:t>
      </w:r>
      <w:r w:rsidRPr="00C72EF9">
        <w:rPr>
          <w:rFonts w:ascii="ITC Avant Garde" w:hAnsi="ITC Avant Garde"/>
          <w:sz w:val="22"/>
          <w:szCs w:val="22"/>
        </w:rPr>
        <w:t xml:space="preserve"> Bandas</w:t>
      </w:r>
      <w:r w:rsidRPr="002C1BC4">
        <w:rPr>
          <w:rFonts w:ascii="ITC Avant Garde" w:hAnsi="ITC Avant Garde"/>
          <w:sz w:val="22"/>
          <w:szCs w:val="22"/>
        </w:rPr>
        <w:t xml:space="preserve"> de frecuencias de operación</w:t>
      </w:r>
      <w:r w:rsidR="00536973">
        <w:rPr>
          <w:rFonts w:ascii="ITC Avant Garde" w:hAnsi="ITC Avant Garde"/>
          <w:sz w:val="22"/>
          <w:szCs w:val="22"/>
        </w:rPr>
        <w:t xml:space="preserve"> atribuidas</w:t>
      </w:r>
      <w:r w:rsidRPr="002C1BC4">
        <w:rPr>
          <w:rFonts w:ascii="ITC Avant Garde" w:hAnsi="ITC Avant Garde"/>
          <w:sz w:val="22"/>
          <w:szCs w:val="22"/>
        </w:rPr>
        <w:t>.</w:t>
      </w:r>
    </w:p>
    <w:p w14:paraId="4AFE2EAC" w14:textId="77777777" w:rsidR="00342E10" w:rsidRDefault="00342E10" w:rsidP="00342E10">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5</w:t>
      </w:r>
      <w:r>
        <w:rPr>
          <w:rFonts w:ascii="ITC Avant Garde" w:hAnsi="ITC Avant Garde"/>
          <w:sz w:val="22"/>
          <w:szCs w:val="22"/>
        </w:rPr>
        <w:t>.</w:t>
      </w:r>
      <w:r w:rsidRPr="002C1BC4">
        <w:rPr>
          <w:rFonts w:ascii="ITC Avant Garde" w:hAnsi="ITC Avant Garde"/>
          <w:sz w:val="22"/>
          <w:szCs w:val="22"/>
        </w:rPr>
        <w:t xml:space="preserve"> </w:t>
      </w:r>
      <w:r w:rsidRPr="00B05707">
        <w:rPr>
          <w:rFonts w:ascii="ITC Avant Garde" w:hAnsi="ITC Avant Garde"/>
          <w:sz w:val="22"/>
          <w:szCs w:val="22"/>
        </w:rPr>
        <w:t xml:space="preserve">Potencia </w:t>
      </w:r>
      <w:r w:rsidR="00D939A4">
        <w:rPr>
          <w:rFonts w:ascii="ITC Avant Garde" w:hAnsi="ITC Avant Garde"/>
          <w:sz w:val="22"/>
          <w:szCs w:val="22"/>
        </w:rPr>
        <w:t xml:space="preserve">media </w:t>
      </w:r>
      <w:r w:rsidRPr="00B05707">
        <w:rPr>
          <w:rFonts w:ascii="ITC Avant Garde" w:hAnsi="ITC Avant Garde"/>
          <w:sz w:val="22"/>
          <w:szCs w:val="22"/>
        </w:rPr>
        <w:t>de salida del transmisor</w:t>
      </w:r>
      <w:r w:rsidR="00C8263E">
        <w:rPr>
          <w:rFonts w:ascii="ITC Avant Garde" w:hAnsi="ITC Avant Garde"/>
          <w:sz w:val="22"/>
          <w:szCs w:val="22"/>
        </w:rPr>
        <w:t xml:space="preserve"> (conducida)</w:t>
      </w:r>
      <w:r w:rsidRPr="00B05707">
        <w:rPr>
          <w:rFonts w:ascii="ITC Avant Garde" w:hAnsi="ITC Avant Garde"/>
          <w:sz w:val="22"/>
          <w:szCs w:val="22"/>
        </w:rPr>
        <w:t>.</w:t>
      </w:r>
    </w:p>
    <w:p w14:paraId="145155F4" w14:textId="77777777" w:rsidR="00342E10" w:rsidRDefault="00342E10" w:rsidP="00B37300">
      <w:pPr>
        <w:pStyle w:val="texto"/>
        <w:spacing w:line="276" w:lineRule="auto"/>
        <w:ind w:left="708" w:firstLine="0"/>
        <w:rPr>
          <w:rFonts w:ascii="ITC Avant Garde" w:hAnsi="ITC Avant Garde"/>
          <w:sz w:val="22"/>
          <w:szCs w:val="22"/>
        </w:rPr>
      </w:pPr>
      <w:r>
        <w:rPr>
          <w:rFonts w:ascii="ITC Avant Garde" w:hAnsi="ITC Avant Garde"/>
          <w:sz w:val="22"/>
          <w:szCs w:val="22"/>
        </w:rPr>
        <w:t>5.</w:t>
      </w:r>
      <w:r w:rsidR="00882DB4">
        <w:rPr>
          <w:rFonts w:ascii="ITC Avant Garde" w:hAnsi="ITC Avant Garde"/>
          <w:sz w:val="22"/>
          <w:szCs w:val="22"/>
        </w:rPr>
        <w:t>6</w:t>
      </w:r>
      <w:r>
        <w:rPr>
          <w:rFonts w:ascii="ITC Avant Garde" w:hAnsi="ITC Avant Garde"/>
          <w:sz w:val="22"/>
          <w:szCs w:val="22"/>
        </w:rPr>
        <w:t xml:space="preserve">. </w:t>
      </w:r>
      <w:r w:rsidR="00536973">
        <w:rPr>
          <w:rFonts w:ascii="ITC Avant Garde" w:hAnsi="ITC Avant Garde"/>
          <w:sz w:val="22"/>
          <w:szCs w:val="22"/>
        </w:rPr>
        <w:t>A</w:t>
      </w:r>
      <w:r w:rsidR="00013BBE" w:rsidRPr="00013BBE">
        <w:rPr>
          <w:rFonts w:ascii="ITC Avant Garde" w:hAnsi="ITC Avant Garde"/>
          <w:sz w:val="22"/>
          <w:szCs w:val="22"/>
        </w:rPr>
        <w:t>ncho de banda ocupado</w:t>
      </w:r>
      <w:r w:rsidR="00C676C6">
        <w:rPr>
          <w:rFonts w:ascii="ITC Avant Garde" w:hAnsi="ITC Avant Garde"/>
          <w:sz w:val="22"/>
          <w:szCs w:val="22"/>
        </w:rPr>
        <w:t>.</w:t>
      </w:r>
    </w:p>
    <w:p w14:paraId="0F5B2079" w14:textId="77777777" w:rsidR="003F3991" w:rsidRDefault="00342E10" w:rsidP="00686996">
      <w:pPr>
        <w:pStyle w:val="texto"/>
        <w:spacing w:line="276" w:lineRule="auto"/>
        <w:ind w:left="708" w:firstLine="0"/>
        <w:rPr>
          <w:rFonts w:ascii="ITC Avant Garde" w:hAnsi="ITC Avant Garde"/>
          <w:sz w:val="22"/>
          <w:szCs w:val="22"/>
        </w:rPr>
      </w:pPr>
      <w:r w:rsidRPr="002C1BC4">
        <w:rPr>
          <w:rFonts w:ascii="ITC Avant Garde" w:hAnsi="ITC Avant Garde"/>
          <w:sz w:val="22"/>
          <w:szCs w:val="22"/>
        </w:rPr>
        <w:t>5.</w:t>
      </w:r>
      <w:r w:rsidR="00882DB4">
        <w:rPr>
          <w:rFonts w:ascii="ITC Avant Garde" w:hAnsi="ITC Avant Garde"/>
          <w:sz w:val="22"/>
          <w:szCs w:val="22"/>
        </w:rPr>
        <w:t>7</w:t>
      </w:r>
      <w:r w:rsidRPr="002C1BC4">
        <w:rPr>
          <w:rFonts w:ascii="ITC Avant Garde" w:hAnsi="ITC Avant Garde"/>
          <w:sz w:val="22"/>
          <w:szCs w:val="22"/>
        </w:rPr>
        <w:t xml:space="preserve">. </w:t>
      </w:r>
      <w:r w:rsidR="003F3991">
        <w:rPr>
          <w:rFonts w:ascii="ITC Avant Garde" w:hAnsi="ITC Avant Garde"/>
          <w:sz w:val="22"/>
          <w:szCs w:val="22"/>
        </w:rPr>
        <w:t>T</w:t>
      </w:r>
      <w:r w:rsidR="003F3991" w:rsidRPr="002C1BC4">
        <w:rPr>
          <w:rFonts w:ascii="ITC Avant Garde" w:hAnsi="ITC Avant Garde"/>
          <w:sz w:val="22"/>
          <w:szCs w:val="22"/>
        </w:rPr>
        <w:t>olerancia de frecuencia</w:t>
      </w:r>
      <w:r w:rsidR="00013BBE">
        <w:rPr>
          <w:rFonts w:ascii="ITC Avant Garde" w:hAnsi="ITC Avant Garde"/>
          <w:sz w:val="22"/>
          <w:szCs w:val="22"/>
        </w:rPr>
        <w:t xml:space="preserve"> de operación</w:t>
      </w:r>
      <w:r w:rsidR="003F3991" w:rsidRPr="002C1BC4">
        <w:rPr>
          <w:rFonts w:ascii="ITC Avant Garde" w:hAnsi="ITC Avant Garde"/>
          <w:sz w:val="22"/>
          <w:szCs w:val="22"/>
        </w:rPr>
        <w:t>.</w:t>
      </w:r>
    </w:p>
    <w:p w14:paraId="35F98997" w14:textId="77777777" w:rsidR="00342E10" w:rsidRDefault="00342E10" w:rsidP="00583A4D">
      <w:pPr>
        <w:pStyle w:val="texto"/>
        <w:spacing w:line="276" w:lineRule="auto"/>
        <w:ind w:left="708" w:firstLine="0"/>
        <w:rPr>
          <w:rFonts w:ascii="ITC Avant Garde" w:hAnsi="ITC Avant Garde"/>
          <w:sz w:val="22"/>
          <w:szCs w:val="22"/>
        </w:rPr>
      </w:pPr>
      <w:r w:rsidRPr="00870D3B">
        <w:rPr>
          <w:rFonts w:ascii="ITC Avant Garde" w:hAnsi="ITC Avant Garde"/>
          <w:sz w:val="22"/>
          <w:szCs w:val="22"/>
        </w:rPr>
        <w:t>5.</w:t>
      </w:r>
      <w:r w:rsidR="00882DB4">
        <w:rPr>
          <w:rFonts w:ascii="ITC Avant Garde" w:hAnsi="ITC Avant Garde"/>
          <w:sz w:val="22"/>
          <w:szCs w:val="22"/>
        </w:rPr>
        <w:t>8</w:t>
      </w:r>
      <w:r w:rsidRPr="00870D3B">
        <w:rPr>
          <w:rFonts w:ascii="ITC Avant Garde" w:hAnsi="ITC Avant Garde"/>
          <w:sz w:val="22"/>
          <w:szCs w:val="22"/>
        </w:rPr>
        <w:t xml:space="preserve">. </w:t>
      </w:r>
      <w:r>
        <w:rPr>
          <w:rFonts w:ascii="ITC Avant Garde" w:hAnsi="ITC Avant Garde"/>
          <w:sz w:val="22"/>
          <w:szCs w:val="22"/>
        </w:rPr>
        <w:t>P</w:t>
      </w:r>
      <w:r w:rsidRPr="00870D3B">
        <w:rPr>
          <w:rFonts w:ascii="ITC Avant Garde" w:hAnsi="ITC Avant Garde"/>
          <w:sz w:val="22"/>
          <w:szCs w:val="22"/>
        </w:rPr>
        <w:t xml:space="preserve">otencia de las emisiones no </w:t>
      </w:r>
      <w:r w:rsidR="007828C7">
        <w:rPr>
          <w:rFonts w:ascii="ITC Avant Garde" w:hAnsi="ITC Avant Garde"/>
          <w:sz w:val="22"/>
          <w:szCs w:val="22"/>
        </w:rPr>
        <w:t>esenciales</w:t>
      </w:r>
      <w:r w:rsidRPr="00870D3B">
        <w:rPr>
          <w:rFonts w:ascii="ITC Avant Garde" w:hAnsi="ITC Avant Garde"/>
          <w:sz w:val="22"/>
          <w:szCs w:val="22"/>
        </w:rPr>
        <w:t>.</w:t>
      </w:r>
    </w:p>
    <w:p w14:paraId="41203235" w14:textId="77777777" w:rsidR="005C2053" w:rsidRPr="000D57F9" w:rsidRDefault="00342E10" w:rsidP="005C2053">
      <w:pPr>
        <w:pStyle w:val="texto"/>
        <w:spacing w:line="276" w:lineRule="auto"/>
        <w:ind w:left="708" w:firstLine="0"/>
        <w:rPr>
          <w:rFonts w:ascii="ITC Avant Garde" w:hAnsi="ITC Avant Garde"/>
          <w:sz w:val="22"/>
          <w:szCs w:val="22"/>
        </w:rPr>
      </w:pPr>
      <w:r w:rsidRPr="009146E7">
        <w:rPr>
          <w:rFonts w:ascii="ITC Avant Garde" w:hAnsi="ITC Avant Garde"/>
          <w:sz w:val="22"/>
          <w:szCs w:val="22"/>
        </w:rPr>
        <w:t>5.</w:t>
      </w:r>
      <w:r w:rsidR="00DA3B09">
        <w:rPr>
          <w:rFonts w:ascii="ITC Avant Garde" w:hAnsi="ITC Avant Garde"/>
          <w:sz w:val="22"/>
          <w:szCs w:val="22"/>
        </w:rPr>
        <w:t>9</w:t>
      </w:r>
      <w:r w:rsidRPr="009146E7">
        <w:rPr>
          <w:rFonts w:ascii="ITC Avant Garde" w:hAnsi="ITC Avant Garde"/>
          <w:sz w:val="22"/>
          <w:szCs w:val="22"/>
        </w:rPr>
        <w:t xml:space="preserve">. </w:t>
      </w:r>
      <w:r>
        <w:rPr>
          <w:rFonts w:ascii="ITC Avant Garde" w:hAnsi="ITC Avant Garde"/>
          <w:sz w:val="22"/>
          <w:szCs w:val="22"/>
        </w:rPr>
        <w:t>M</w:t>
      </w:r>
      <w:r w:rsidRPr="000D57F9">
        <w:rPr>
          <w:rFonts w:ascii="ITC Avant Garde" w:hAnsi="ITC Avant Garde"/>
          <w:sz w:val="22"/>
          <w:szCs w:val="22"/>
        </w:rPr>
        <w:t xml:space="preserve">anual del </w:t>
      </w:r>
      <w:r w:rsidR="00035BFB">
        <w:rPr>
          <w:rFonts w:ascii="ITC Avant Garde" w:hAnsi="ITC Avant Garde"/>
          <w:sz w:val="22"/>
          <w:szCs w:val="22"/>
        </w:rPr>
        <w:t>e</w:t>
      </w:r>
      <w:r>
        <w:rPr>
          <w:rFonts w:ascii="ITC Avant Garde" w:hAnsi="ITC Avant Garde"/>
          <w:sz w:val="22"/>
          <w:szCs w:val="22"/>
        </w:rPr>
        <w:t xml:space="preserve">quipo </w:t>
      </w:r>
      <w:r w:rsidR="00013BBE">
        <w:rPr>
          <w:rFonts w:ascii="ITC Avant Garde" w:hAnsi="ITC Avant Garde"/>
          <w:sz w:val="22"/>
          <w:szCs w:val="22"/>
        </w:rPr>
        <w:t>transmisor</w:t>
      </w:r>
      <w:r w:rsidRPr="000D57F9">
        <w:rPr>
          <w:rFonts w:ascii="ITC Avant Garde" w:hAnsi="ITC Avant Garde"/>
          <w:sz w:val="22"/>
          <w:szCs w:val="22"/>
        </w:rPr>
        <w:t>.</w:t>
      </w:r>
    </w:p>
    <w:p w14:paraId="0B32F89E" w14:textId="77777777" w:rsidR="00744F0B"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t>CONCORDANCIA CON NORMAS INTERNACIONALES.</w:t>
      </w:r>
    </w:p>
    <w:p w14:paraId="3D788550" w14:textId="77777777" w:rsidR="00B85212" w:rsidRPr="00B85212" w:rsidRDefault="00B85212" w:rsidP="00B05707">
      <w:pPr>
        <w:pStyle w:val="texto"/>
        <w:numPr>
          <w:ilvl w:val="0"/>
          <w:numId w:val="1"/>
        </w:numPr>
        <w:spacing w:line="360" w:lineRule="auto"/>
        <w:rPr>
          <w:rFonts w:ascii="ITC Avant Garde" w:hAnsi="ITC Avant Garde"/>
          <w:b/>
          <w:sz w:val="22"/>
          <w:szCs w:val="22"/>
        </w:rPr>
      </w:pPr>
      <w:r w:rsidRPr="00A746BB">
        <w:rPr>
          <w:rFonts w:ascii="ITC Avant Garde" w:hAnsi="ITC Avant Garde"/>
          <w:b/>
          <w:sz w:val="22"/>
          <w:szCs w:val="22"/>
        </w:rPr>
        <w:lastRenderedPageBreak/>
        <w:t>BIBLIOGRAFÍA</w:t>
      </w:r>
      <w:r>
        <w:rPr>
          <w:rFonts w:ascii="ITC Avant Garde" w:hAnsi="ITC Avant Garde"/>
          <w:b/>
          <w:sz w:val="22"/>
          <w:szCs w:val="22"/>
        </w:rPr>
        <w:t>.</w:t>
      </w:r>
    </w:p>
    <w:p w14:paraId="539F2594" w14:textId="77777777" w:rsidR="00F52868" w:rsidRDefault="00B85212" w:rsidP="00B05707">
      <w:pPr>
        <w:pStyle w:val="texto"/>
        <w:numPr>
          <w:ilvl w:val="0"/>
          <w:numId w:val="1"/>
        </w:numPr>
        <w:spacing w:line="360" w:lineRule="auto"/>
        <w:rPr>
          <w:rFonts w:ascii="ITC Avant Garde" w:hAnsi="ITC Avant Garde"/>
          <w:b/>
          <w:sz w:val="22"/>
          <w:szCs w:val="22"/>
        </w:rPr>
      </w:pPr>
      <w:r w:rsidRPr="00B85212">
        <w:rPr>
          <w:rFonts w:ascii="ITC Avant Garde" w:hAnsi="ITC Avant Garde"/>
          <w:b/>
          <w:sz w:val="22"/>
          <w:szCs w:val="22"/>
        </w:rPr>
        <w:t>EVALUACIÓN DE LA CONFORMIDAD.</w:t>
      </w:r>
    </w:p>
    <w:p w14:paraId="1B717E9A" w14:textId="77777777" w:rsidR="00035194" w:rsidRDefault="008212B0" w:rsidP="00B05707">
      <w:pPr>
        <w:pStyle w:val="texto"/>
        <w:numPr>
          <w:ilvl w:val="0"/>
          <w:numId w:val="1"/>
        </w:numPr>
        <w:spacing w:line="360" w:lineRule="auto"/>
        <w:rPr>
          <w:rFonts w:ascii="ITC Avant Garde" w:hAnsi="ITC Avant Garde"/>
          <w:b/>
          <w:sz w:val="22"/>
          <w:szCs w:val="22"/>
        </w:rPr>
      </w:pPr>
      <w:r w:rsidRPr="008212B0">
        <w:rPr>
          <w:rFonts w:ascii="ITC Avant Garde" w:hAnsi="ITC Avant Garde"/>
          <w:b/>
          <w:sz w:val="22"/>
          <w:szCs w:val="22"/>
        </w:rPr>
        <w:t>VERIFICACIÓN Y VIGILANCIA DEL CUMPLIMIENTO DE LA DISPOSICIÓN TÉCNICA</w:t>
      </w:r>
      <w:r>
        <w:rPr>
          <w:rFonts w:ascii="ITC Avant Garde" w:hAnsi="ITC Avant Garde"/>
          <w:b/>
          <w:sz w:val="22"/>
          <w:szCs w:val="22"/>
        </w:rPr>
        <w:t>.</w:t>
      </w:r>
    </w:p>
    <w:p w14:paraId="6C1299A2" w14:textId="77777777" w:rsidR="008212B0" w:rsidRPr="00B05707" w:rsidRDefault="008212B0" w:rsidP="00B05707">
      <w:pPr>
        <w:pStyle w:val="texto"/>
        <w:numPr>
          <w:ilvl w:val="0"/>
          <w:numId w:val="1"/>
        </w:numPr>
        <w:spacing w:line="360" w:lineRule="auto"/>
        <w:rPr>
          <w:rFonts w:ascii="ITC Avant Garde" w:hAnsi="ITC Avant Garde"/>
          <w:b/>
          <w:sz w:val="22"/>
          <w:szCs w:val="22"/>
        </w:rPr>
      </w:pPr>
      <w:r w:rsidRPr="00B05707">
        <w:rPr>
          <w:rFonts w:ascii="ITC Avant Garde" w:hAnsi="ITC Avant Garde"/>
          <w:b/>
          <w:sz w:val="22"/>
          <w:szCs w:val="22"/>
        </w:rPr>
        <w:t>CONTRASEÑA DEL PRODUCTO.</w:t>
      </w:r>
    </w:p>
    <w:p w14:paraId="209CC4D4" w14:textId="77777777" w:rsidR="00B85212" w:rsidRDefault="008212B0" w:rsidP="00B05707">
      <w:pPr>
        <w:pStyle w:val="texto"/>
        <w:spacing w:line="360" w:lineRule="auto"/>
        <w:ind w:left="288" w:firstLine="0"/>
        <w:rPr>
          <w:rFonts w:ascii="ITC Avant Garde" w:hAnsi="ITC Avant Garde"/>
          <w:b/>
          <w:sz w:val="22"/>
          <w:szCs w:val="22"/>
        </w:rPr>
      </w:pPr>
      <w:r>
        <w:rPr>
          <w:rFonts w:ascii="ITC Avant Garde" w:hAnsi="ITC Avant Garde"/>
          <w:b/>
          <w:sz w:val="22"/>
          <w:szCs w:val="22"/>
        </w:rPr>
        <w:t>TRANSITORIOS.</w:t>
      </w:r>
    </w:p>
    <w:p w14:paraId="3937BEED" w14:textId="77777777" w:rsidR="000D077A" w:rsidRDefault="000D077A" w:rsidP="00894017">
      <w:pPr>
        <w:pStyle w:val="ANOTACION"/>
        <w:spacing w:before="0" w:after="80" w:line="360" w:lineRule="auto"/>
        <w:ind w:left="284"/>
        <w:jc w:val="both"/>
        <w:rPr>
          <w:rFonts w:ascii="ITC Avant Garde" w:hAnsi="ITC Avant Garde"/>
          <w:sz w:val="22"/>
          <w:szCs w:val="22"/>
        </w:rPr>
      </w:pPr>
      <w:r w:rsidRPr="00697EEF">
        <w:rPr>
          <w:rFonts w:ascii="ITC Avant Garde" w:hAnsi="ITC Avant Garde"/>
          <w:sz w:val="22"/>
          <w:szCs w:val="22"/>
        </w:rPr>
        <w:t>ANEXO A</w:t>
      </w:r>
      <w:r>
        <w:rPr>
          <w:rFonts w:ascii="ITC Avant Garde" w:hAnsi="ITC Avant Garde"/>
          <w:sz w:val="22"/>
          <w:szCs w:val="22"/>
        </w:rPr>
        <w:t>.</w:t>
      </w:r>
      <w:r>
        <w:rPr>
          <w:rFonts w:ascii="ITC Avant Garde" w:hAnsi="ITC Avant Garde"/>
          <w:sz w:val="22"/>
          <w:szCs w:val="22"/>
        </w:rPr>
        <w:tab/>
      </w:r>
      <w:r w:rsidR="006268A0">
        <w:rPr>
          <w:rFonts w:ascii="ITC Avant Garde" w:hAnsi="ITC Avant Garde"/>
          <w:sz w:val="22"/>
          <w:szCs w:val="22"/>
        </w:rPr>
        <w:t xml:space="preserve">  </w:t>
      </w:r>
      <w:r w:rsidR="006268A0" w:rsidRPr="00697EEF">
        <w:rPr>
          <w:rFonts w:ascii="ITC Avant Garde" w:hAnsi="ITC Avant Garde"/>
          <w:sz w:val="22"/>
          <w:szCs w:val="22"/>
        </w:rPr>
        <w:t>SECUENCIA DE PR</w:t>
      </w:r>
      <w:r w:rsidR="006268A0">
        <w:rPr>
          <w:rFonts w:ascii="ITC Avant Garde" w:hAnsi="ITC Avant Garde"/>
          <w:sz w:val="22"/>
          <w:szCs w:val="22"/>
        </w:rPr>
        <w:t>UEBA SEUDOALEATORIA DE 511 BITS</w:t>
      </w:r>
    </w:p>
    <w:p w14:paraId="2AA44FA2" w14:textId="77777777" w:rsidR="000D077A" w:rsidRPr="000D077A" w:rsidRDefault="006268A0" w:rsidP="00894017">
      <w:pPr>
        <w:pStyle w:val="ANOTACION"/>
        <w:spacing w:after="80" w:line="360" w:lineRule="auto"/>
        <w:ind w:left="284"/>
        <w:jc w:val="both"/>
        <w:rPr>
          <w:rFonts w:ascii="ITC Avant Garde" w:hAnsi="ITC Avant Garde"/>
          <w:sz w:val="22"/>
          <w:szCs w:val="22"/>
        </w:rPr>
      </w:pPr>
      <w:r w:rsidRPr="000D077A">
        <w:rPr>
          <w:rFonts w:ascii="ITC Avant Garde" w:hAnsi="ITC Avant Garde"/>
          <w:sz w:val="22"/>
          <w:szCs w:val="22"/>
        </w:rPr>
        <w:t xml:space="preserve">ANEXO </w:t>
      </w:r>
      <w:r w:rsidR="00D446F1">
        <w:rPr>
          <w:rFonts w:ascii="ITC Avant Garde" w:hAnsi="ITC Avant Garde"/>
          <w:sz w:val="22"/>
          <w:szCs w:val="22"/>
        </w:rPr>
        <w:t>B</w:t>
      </w:r>
      <w:r>
        <w:rPr>
          <w:rFonts w:ascii="ITC Avant Garde" w:hAnsi="ITC Avant Garde"/>
          <w:sz w:val="22"/>
          <w:szCs w:val="22"/>
        </w:rPr>
        <w:t>.</w:t>
      </w:r>
      <w:r>
        <w:rPr>
          <w:rFonts w:ascii="ITC Avant Garde" w:hAnsi="ITC Avant Garde"/>
          <w:sz w:val="22"/>
          <w:szCs w:val="22"/>
        </w:rPr>
        <w:tab/>
      </w:r>
      <w:r w:rsidRPr="000D077A">
        <w:rPr>
          <w:rFonts w:ascii="ITC Avant Garde" w:hAnsi="ITC Avant Garde"/>
          <w:sz w:val="22"/>
          <w:szCs w:val="22"/>
        </w:rPr>
        <w:t xml:space="preserve"> </w:t>
      </w:r>
      <w:r>
        <w:rPr>
          <w:rFonts w:ascii="ITC Avant Garde" w:hAnsi="ITC Avant Garde"/>
          <w:sz w:val="22"/>
          <w:szCs w:val="22"/>
        </w:rPr>
        <w:t xml:space="preserve"> F</w:t>
      </w:r>
      <w:r w:rsidRPr="000D077A">
        <w:rPr>
          <w:rFonts w:ascii="ITC Avant Garde" w:hAnsi="ITC Avant Garde"/>
          <w:sz w:val="22"/>
          <w:szCs w:val="22"/>
        </w:rPr>
        <w:t>ORMATO DE REPORTE DE PRUEBAS</w:t>
      </w:r>
    </w:p>
    <w:p w14:paraId="7C8FC2E7" w14:textId="77777777" w:rsidR="008D6E0E" w:rsidRPr="00B85212" w:rsidRDefault="008D6E0E" w:rsidP="00B05707">
      <w:pPr>
        <w:pStyle w:val="texto"/>
        <w:spacing w:line="360" w:lineRule="auto"/>
        <w:ind w:left="288" w:firstLine="0"/>
        <w:rPr>
          <w:rFonts w:ascii="ITC Avant Garde" w:hAnsi="ITC Avant Garde"/>
          <w:b/>
          <w:sz w:val="22"/>
          <w:szCs w:val="22"/>
        </w:rPr>
      </w:pPr>
    </w:p>
    <w:p w14:paraId="32351BF1" w14:textId="77777777" w:rsidR="00F52868" w:rsidRPr="00A746BB" w:rsidRDefault="00DB40AB" w:rsidP="00A47A15">
      <w:pPr>
        <w:pStyle w:val="texto"/>
        <w:numPr>
          <w:ilvl w:val="0"/>
          <w:numId w:val="2"/>
        </w:numPr>
        <w:spacing w:line="360" w:lineRule="auto"/>
        <w:ind w:left="284"/>
        <w:rPr>
          <w:rFonts w:ascii="ITC Avant Garde" w:hAnsi="ITC Avant Garde"/>
          <w:b/>
          <w:sz w:val="22"/>
          <w:szCs w:val="22"/>
        </w:rPr>
      </w:pPr>
      <w:r w:rsidRPr="00A746BB">
        <w:rPr>
          <w:rFonts w:ascii="ITC Avant Garde" w:hAnsi="ITC Avant Garde"/>
          <w:b/>
          <w:sz w:val="22"/>
          <w:szCs w:val="22"/>
        </w:rPr>
        <w:t>OBJETIVO</w:t>
      </w:r>
      <w:r>
        <w:rPr>
          <w:rFonts w:ascii="ITC Avant Garde" w:hAnsi="ITC Avant Garde"/>
          <w:b/>
          <w:sz w:val="22"/>
          <w:szCs w:val="22"/>
        </w:rPr>
        <w:t>.</w:t>
      </w:r>
      <w:r w:rsidRPr="00A746BB">
        <w:rPr>
          <w:rFonts w:ascii="ITC Avant Garde" w:hAnsi="ITC Avant Garde"/>
          <w:b/>
          <w:sz w:val="22"/>
          <w:szCs w:val="22"/>
        </w:rPr>
        <w:t xml:space="preserve"> </w:t>
      </w:r>
    </w:p>
    <w:p w14:paraId="3A7DC87D" w14:textId="77777777" w:rsidR="00F52868" w:rsidRDefault="00DB40AB" w:rsidP="00DB40AB">
      <w:pPr>
        <w:pStyle w:val="texto"/>
        <w:spacing w:line="360" w:lineRule="auto"/>
        <w:ind w:firstLine="0"/>
        <w:rPr>
          <w:rFonts w:ascii="ITC Avant Garde" w:hAnsi="ITC Avant Garde"/>
          <w:sz w:val="22"/>
          <w:szCs w:val="22"/>
        </w:rPr>
      </w:pPr>
      <w:r w:rsidRPr="00DB40AB">
        <w:rPr>
          <w:rFonts w:ascii="ITC Avant Garde" w:hAnsi="ITC Avant Garde"/>
          <w:sz w:val="22"/>
          <w:szCs w:val="22"/>
        </w:rPr>
        <w:t xml:space="preserve">La presente Disposición Técnica </w:t>
      </w:r>
      <w:r w:rsidR="00F52868" w:rsidRPr="00A746BB">
        <w:rPr>
          <w:rFonts w:ascii="ITC Avant Garde" w:hAnsi="ITC Avant Garde"/>
          <w:sz w:val="22"/>
          <w:szCs w:val="22"/>
        </w:rPr>
        <w:t xml:space="preserve">establece las especificaciones </w:t>
      </w:r>
      <w:r>
        <w:rPr>
          <w:rFonts w:ascii="ITC Avant Garde" w:hAnsi="ITC Avant Garde"/>
          <w:sz w:val="22"/>
          <w:szCs w:val="22"/>
        </w:rPr>
        <w:t xml:space="preserve">técnicas </w:t>
      </w:r>
      <w:r w:rsidR="0082671C">
        <w:rPr>
          <w:rFonts w:ascii="ITC Avant Garde" w:hAnsi="ITC Avant Garde"/>
          <w:sz w:val="22"/>
          <w:szCs w:val="22"/>
        </w:rPr>
        <w:t xml:space="preserve">de los </w:t>
      </w:r>
      <w:r w:rsidR="0082671C" w:rsidRPr="00A746BB">
        <w:rPr>
          <w:rFonts w:ascii="ITC Avant Garde" w:hAnsi="ITC Avant Garde"/>
          <w:sz w:val="22"/>
          <w:szCs w:val="22"/>
        </w:rPr>
        <w:t xml:space="preserve">equipos </w:t>
      </w:r>
      <w:r w:rsidR="0082671C">
        <w:rPr>
          <w:rFonts w:ascii="ITC Avant Garde" w:hAnsi="ITC Avant Garde"/>
          <w:sz w:val="22"/>
          <w:szCs w:val="22"/>
        </w:rPr>
        <w:t xml:space="preserve">destinados </w:t>
      </w:r>
      <w:r w:rsidR="0082671C" w:rsidRPr="00A746BB">
        <w:rPr>
          <w:rFonts w:ascii="ITC Avant Garde" w:hAnsi="ITC Avant Garde"/>
          <w:sz w:val="22"/>
          <w:szCs w:val="22"/>
        </w:rPr>
        <w:t>para el servicio móvil de radiocomunicación especializada de flotillas</w:t>
      </w:r>
      <w:r w:rsidR="0082671C">
        <w:rPr>
          <w:rFonts w:ascii="ITC Avant Garde" w:hAnsi="ITC Avant Garde"/>
          <w:sz w:val="22"/>
          <w:szCs w:val="22"/>
        </w:rPr>
        <w:t xml:space="preserve">; así como los </w:t>
      </w:r>
      <w:r w:rsidR="00F52868" w:rsidRPr="00A746BB">
        <w:rPr>
          <w:rFonts w:ascii="ITC Avant Garde" w:hAnsi="ITC Avant Garde"/>
          <w:sz w:val="22"/>
          <w:szCs w:val="22"/>
        </w:rPr>
        <w:t xml:space="preserve">métodos de prueba </w:t>
      </w:r>
      <w:r w:rsidR="0082671C">
        <w:rPr>
          <w:rFonts w:ascii="ITC Avant Garde" w:hAnsi="ITC Avant Garde"/>
          <w:sz w:val="22"/>
          <w:szCs w:val="22"/>
        </w:rPr>
        <w:t>p</w:t>
      </w:r>
      <w:r w:rsidR="00F52868" w:rsidRPr="00A746BB">
        <w:rPr>
          <w:rFonts w:ascii="ITC Avant Garde" w:hAnsi="ITC Avant Garde"/>
          <w:sz w:val="22"/>
          <w:szCs w:val="22"/>
        </w:rPr>
        <w:t>a</w:t>
      </w:r>
      <w:r w:rsidR="0082671C">
        <w:rPr>
          <w:rFonts w:ascii="ITC Avant Garde" w:hAnsi="ITC Avant Garde"/>
          <w:sz w:val="22"/>
          <w:szCs w:val="22"/>
        </w:rPr>
        <w:t>ra comprobar el cumplimiento de dichas especificaciones</w:t>
      </w:r>
      <w:r w:rsidR="00F52868" w:rsidRPr="00A746BB">
        <w:rPr>
          <w:rFonts w:ascii="ITC Avant Garde" w:hAnsi="ITC Avant Garde"/>
          <w:sz w:val="22"/>
          <w:szCs w:val="22"/>
        </w:rPr>
        <w:t xml:space="preserve">. </w:t>
      </w:r>
    </w:p>
    <w:p w14:paraId="06813862" w14:textId="77777777" w:rsidR="00FE3663" w:rsidRPr="00FE3663" w:rsidRDefault="00FE3663" w:rsidP="00A47A15">
      <w:pPr>
        <w:pStyle w:val="texto"/>
        <w:numPr>
          <w:ilvl w:val="0"/>
          <w:numId w:val="2"/>
        </w:numPr>
        <w:spacing w:line="360" w:lineRule="auto"/>
        <w:ind w:left="284"/>
        <w:rPr>
          <w:rFonts w:ascii="ITC Avant Garde" w:hAnsi="ITC Avant Garde"/>
          <w:b/>
          <w:sz w:val="22"/>
          <w:szCs w:val="22"/>
        </w:rPr>
      </w:pPr>
      <w:r w:rsidRPr="00FE3663">
        <w:rPr>
          <w:rFonts w:ascii="ITC Avant Garde" w:hAnsi="ITC Avant Garde"/>
          <w:b/>
          <w:sz w:val="22"/>
          <w:szCs w:val="22"/>
        </w:rPr>
        <w:t>CAMPO DE APLICACIÓN.</w:t>
      </w:r>
    </w:p>
    <w:p w14:paraId="265CBA54" w14:textId="77777777" w:rsidR="00FE3663" w:rsidRPr="00A746BB" w:rsidRDefault="00FE3663" w:rsidP="00FE3663">
      <w:pPr>
        <w:pStyle w:val="texto"/>
        <w:spacing w:line="360" w:lineRule="auto"/>
        <w:ind w:firstLine="0"/>
        <w:rPr>
          <w:rFonts w:ascii="ITC Avant Garde" w:hAnsi="ITC Avant Garde"/>
          <w:sz w:val="22"/>
          <w:szCs w:val="22"/>
        </w:rPr>
      </w:pPr>
      <w:r w:rsidRPr="00FE3663">
        <w:rPr>
          <w:rFonts w:ascii="ITC Avant Garde" w:hAnsi="ITC Avant Garde"/>
          <w:sz w:val="22"/>
          <w:szCs w:val="22"/>
        </w:rPr>
        <w:t>La presente Disposición Técnica es aplicable a todos aquellos equipos destinados para el servicio móvil de radiocomunicación especializada de flotillas. Lo anterior sin perjuicio del cumplimiento con otras disposiciones legales y administrativas aplicables.</w:t>
      </w:r>
    </w:p>
    <w:p w14:paraId="4E65013B" w14:textId="77777777" w:rsidR="00F52868" w:rsidRDefault="00FE3663" w:rsidP="00A47A15">
      <w:pPr>
        <w:pStyle w:val="texto"/>
        <w:numPr>
          <w:ilvl w:val="0"/>
          <w:numId w:val="2"/>
        </w:numPr>
        <w:spacing w:line="360" w:lineRule="auto"/>
        <w:ind w:left="284"/>
        <w:rPr>
          <w:rFonts w:ascii="ITC Avant Garde" w:hAnsi="ITC Avant Garde"/>
          <w:b/>
          <w:sz w:val="22"/>
          <w:szCs w:val="22"/>
        </w:rPr>
      </w:pPr>
      <w:r w:rsidRPr="00FE3663">
        <w:rPr>
          <w:rFonts w:ascii="ITC Avant Garde" w:hAnsi="ITC Avant Garde"/>
          <w:b/>
          <w:sz w:val="22"/>
          <w:szCs w:val="22"/>
        </w:rPr>
        <w:t>DEFINICIONES</w:t>
      </w:r>
      <w:r>
        <w:rPr>
          <w:rFonts w:ascii="ITC Avant Garde" w:hAnsi="ITC Avant Garde"/>
          <w:b/>
          <w:sz w:val="22"/>
          <w:szCs w:val="22"/>
        </w:rPr>
        <w:t xml:space="preserve"> Y ABREVIATURAS.</w:t>
      </w:r>
    </w:p>
    <w:p w14:paraId="13ED10AC" w14:textId="77777777" w:rsidR="008C5060" w:rsidRPr="00FE3663" w:rsidRDefault="00475AC2" w:rsidP="00810189">
      <w:pPr>
        <w:pStyle w:val="texto"/>
        <w:spacing w:line="360" w:lineRule="auto"/>
        <w:ind w:left="-76" w:firstLine="0"/>
        <w:rPr>
          <w:rFonts w:ascii="ITC Avant Garde" w:hAnsi="ITC Avant Garde"/>
          <w:b/>
          <w:sz w:val="22"/>
          <w:szCs w:val="22"/>
        </w:rPr>
      </w:pPr>
      <w:r w:rsidRPr="00810189">
        <w:rPr>
          <w:rFonts w:ascii="ITC Avant Garde" w:hAnsi="ITC Avant Garde"/>
          <w:b/>
          <w:sz w:val="22"/>
          <w:szCs w:val="22"/>
        </w:rPr>
        <w:t>3.1. Definiciones</w:t>
      </w:r>
      <w:r w:rsidR="008C5060">
        <w:rPr>
          <w:rFonts w:ascii="ITC Avant Garde" w:hAnsi="ITC Avant Garde"/>
          <w:b/>
          <w:sz w:val="22"/>
          <w:szCs w:val="22"/>
        </w:rPr>
        <w:t>.</w:t>
      </w:r>
    </w:p>
    <w:p w14:paraId="08A560F8"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Para los efectos de la presente </w:t>
      </w:r>
      <w:r w:rsidR="00D4179A" w:rsidRPr="00D4179A">
        <w:rPr>
          <w:rFonts w:ascii="ITC Avant Garde" w:hAnsi="ITC Avant Garde"/>
          <w:sz w:val="22"/>
          <w:szCs w:val="22"/>
        </w:rPr>
        <w:t>Disposición Técnica</w:t>
      </w:r>
      <w:r w:rsidR="00D4179A">
        <w:rPr>
          <w:rFonts w:ascii="ITC Avant Garde" w:hAnsi="ITC Avant Garde"/>
          <w:sz w:val="22"/>
          <w:szCs w:val="22"/>
        </w:rPr>
        <w:t>,</w:t>
      </w:r>
      <w:r w:rsidR="00D4179A" w:rsidRPr="00D4179A">
        <w:t xml:space="preserve"> </w:t>
      </w:r>
      <w:r w:rsidR="00D4179A" w:rsidRPr="00D4179A">
        <w:rPr>
          <w:rFonts w:ascii="ITC Avant Garde" w:hAnsi="ITC Avant Garde"/>
          <w:sz w:val="22"/>
          <w:szCs w:val="22"/>
        </w:rPr>
        <w:t>además de las definiciones previstas en la Ley Federal de Telecomunicaciones y Radiodifusión y demás disposiciones legales, reglamentarias y administrativas aplicables</w:t>
      </w:r>
      <w:r w:rsidR="00A47A15">
        <w:rPr>
          <w:rFonts w:ascii="ITC Avant Garde" w:hAnsi="ITC Avant Garde"/>
          <w:sz w:val="22"/>
          <w:szCs w:val="22"/>
        </w:rPr>
        <w:t>,</w:t>
      </w:r>
      <w:r w:rsidRPr="00A746BB">
        <w:rPr>
          <w:rFonts w:ascii="ITC Avant Garde" w:hAnsi="ITC Avant Garde"/>
          <w:sz w:val="22"/>
          <w:szCs w:val="22"/>
        </w:rPr>
        <w:t xml:space="preserve"> se establecen las siguientes definiciones:</w:t>
      </w:r>
    </w:p>
    <w:p w14:paraId="4B85AC56"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Ancho de banda</w:t>
      </w:r>
      <w:r w:rsidR="004E4248" w:rsidRPr="00F27D4E">
        <w:rPr>
          <w:rFonts w:ascii="ITC Avant Garde" w:hAnsi="ITC Avant Garde"/>
          <w:b/>
          <w:sz w:val="22"/>
          <w:szCs w:val="22"/>
        </w:rPr>
        <w:t>:</w:t>
      </w:r>
      <w:r w:rsidR="004E4248">
        <w:rPr>
          <w:rFonts w:ascii="ITC Avant Garde" w:hAnsi="ITC Avant Garde"/>
          <w:sz w:val="22"/>
          <w:szCs w:val="22"/>
        </w:rPr>
        <w:t xml:space="preserve"> </w:t>
      </w:r>
      <w:r w:rsidRPr="00F27D4E">
        <w:rPr>
          <w:rFonts w:ascii="ITC Avant Garde" w:hAnsi="ITC Avant Garde"/>
          <w:sz w:val="22"/>
          <w:szCs w:val="22"/>
        </w:rPr>
        <w:t>Expresión usada para designar una gama de frecuencias en un cierto intervalo entre dos frecuencias extremas f</w:t>
      </w:r>
      <w:r w:rsidR="00D023F6">
        <w:rPr>
          <w:rFonts w:ascii="ITC Avant Garde" w:hAnsi="ITC Avant Garde"/>
          <w:sz w:val="22"/>
          <w:szCs w:val="22"/>
          <w:vertAlign w:val="subscript"/>
        </w:rPr>
        <w:t>1</w:t>
      </w:r>
      <w:r w:rsidRPr="00F27D4E">
        <w:rPr>
          <w:rFonts w:ascii="ITC Avant Garde" w:hAnsi="ITC Avant Garde"/>
          <w:sz w:val="22"/>
          <w:szCs w:val="22"/>
        </w:rPr>
        <w:t xml:space="preserve"> y f</w:t>
      </w:r>
      <w:r w:rsidR="00D023F6">
        <w:rPr>
          <w:rFonts w:ascii="ITC Avant Garde" w:hAnsi="ITC Avant Garde"/>
          <w:sz w:val="22"/>
          <w:szCs w:val="22"/>
          <w:vertAlign w:val="subscript"/>
        </w:rPr>
        <w:t>2</w:t>
      </w:r>
      <w:r w:rsidRPr="00F27D4E">
        <w:rPr>
          <w:rFonts w:ascii="ITC Avant Garde" w:hAnsi="ITC Avant Garde"/>
          <w:sz w:val="22"/>
          <w:szCs w:val="22"/>
        </w:rPr>
        <w:t>, las cuales tienen una atenuación de 3 dB abajo del nivel promedio de la banda.</w:t>
      </w:r>
    </w:p>
    <w:p w14:paraId="62313974" w14:textId="77777777" w:rsidR="000F2570" w:rsidRPr="00C73401" w:rsidRDefault="001807E7" w:rsidP="00445BF6">
      <w:pPr>
        <w:pStyle w:val="texto"/>
        <w:numPr>
          <w:ilvl w:val="0"/>
          <w:numId w:val="3"/>
        </w:numPr>
        <w:spacing w:line="360" w:lineRule="auto"/>
        <w:ind w:left="567"/>
        <w:rPr>
          <w:rFonts w:ascii="ITC Avant Garde" w:hAnsi="ITC Avant Garde"/>
          <w:sz w:val="22"/>
          <w:szCs w:val="22"/>
        </w:rPr>
      </w:pPr>
      <w:r w:rsidRPr="003E15A3">
        <w:rPr>
          <w:rFonts w:ascii="ITC Avant Garde" w:hAnsi="ITC Avant Garde"/>
          <w:b/>
          <w:sz w:val="22"/>
          <w:szCs w:val="22"/>
        </w:rPr>
        <w:lastRenderedPageBreak/>
        <w:t>Ancho de banda necesari</w:t>
      </w:r>
      <w:r>
        <w:rPr>
          <w:rFonts w:ascii="ITC Avant Garde" w:hAnsi="ITC Avant Garde"/>
          <w:b/>
          <w:sz w:val="22"/>
          <w:szCs w:val="22"/>
        </w:rPr>
        <w:t>o</w:t>
      </w:r>
      <w:r w:rsidR="000F2570" w:rsidRPr="003E15A3">
        <w:rPr>
          <w:rFonts w:ascii="ITC Avant Garde" w:hAnsi="ITC Avant Garde"/>
          <w:b/>
          <w:sz w:val="22"/>
          <w:szCs w:val="22"/>
        </w:rPr>
        <w:t>:</w:t>
      </w:r>
      <w:r w:rsidR="000F2570" w:rsidRPr="003E15A3">
        <w:rPr>
          <w:rFonts w:ascii="ITC Avant Garde" w:hAnsi="ITC Avant Garde"/>
          <w:sz w:val="22"/>
          <w:szCs w:val="22"/>
        </w:rPr>
        <w:t xml:space="preserve"> </w:t>
      </w:r>
      <w:r w:rsidR="000F2570" w:rsidRPr="00F27D4E">
        <w:rPr>
          <w:rFonts w:ascii="ITC Avant Garde" w:hAnsi="ITC Avant Garde"/>
          <w:sz w:val="22"/>
          <w:szCs w:val="22"/>
        </w:rPr>
        <w:t xml:space="preserve">Para </w:t>
      </w:r>
      <w:proofErr w:type="gramStart"/>
      <w:r w:rsidR="000F2570" w:rsidRPr="00F27D4E">
        <w:rPr>
          <w:rFonts w:ascii="ITC Avant Garde" w:hAnsi="ITC Avant Garde"/>
          <w:sz w:val="22"/>
          <w:szCs w:val="22"/>
        </w:rPr>
        <w:t>una  clase</w:t>
      </w:r>
      <w:proofErr w:type="gramEnd"/>
      <w:r w:rsidR="000F2570" w:rsidRPr="00F27D4E">
        <w:rPr>
          <w:rFonts w:ascii="ITC Avant Garde" w:hAnsi="ITC Avant Garde"/>
          <w:sz w:val="22"/>
          <w:szCs w:val="22"/>
        </w:rPr>
        <w:t xml:space="preserve"> de emisión</w:t>
      </w:r>
      <w:r>
        <w:rPr>
          <w:rFonts w:ascii="ITC Avant Garde" w:hAnsi="ITC Avant Garde"/>
          <w:sz w:val="22"/>
          <w:szCs w:val="22"/>
        </w:rPr>
        <w:t xml:space="preserve"> dada</w:t>
      </w:r>
      <w:r w:rsidR="000F2570" w:rsidRPr="00F27D4E">
        <w:rPr>
          <w:rFonts w:ascii="ITC Avant Garde" w:hAnsi="ITC Avant Garde"/>
          <w:sz w:val="22"/>
          <w:szCs w:val="22"/>
        </w:rPr>
        <w:t xml:space="preserve">, </w:t>
      </w:r>
      <w:r>
        <w:rPr>
          <w:rFonts w:ascii="ITC Avant Garde" w:hAnsi="ITC Avant Garde"/>
          <w:sz w:val="22"/>
          <w:szCs w:val="22"/>
        </w:rPr>
        <w:t xml:space="preserve">es </w:t>
      </w:r>
      <w:r w:rsidR="000F2570" w:rsidRPr="00F27D4E">
        <w:rPr>
          <w:rFonts w:ascii="ITC Avant Garde" w:hAnsi="ITC Avant Garde"/>
          <w:sz w:val="22"/>
          <w:szCs w:val="22"/>
        </w:rPr>
        <w:t xml:space="preserve">el ancho de la banda de frecuencias </w:t>
      </w:r>
      <w:r>
        <w:rPr>
          <w:rFonts w:ascii="ITC Avant Garde" w:hAnsi="ITC Avant Garde"/>
          <w:sz w:val="22"/>
          <w:szCs w:val="22"/>
        </w:rPr>
        <w:t xml:space="preserve">estrictamente </w:t>
      </w:r>
      <w:r w:rsidR="000F2570" w:rsidRPr="00F27D4E">
        <w:rPr>
          <w:rFonts w:ascii="ITC Avant Garde" w:hAnsi="ITC Avant Garde"/>
          <w:sz w:val="22"/>
          <w:szCs w:val="22"/>
        </w:rPr>
        <w:t xml:space="preserve">suficiente para </w:t>
      </w:r>
      <w:r>
        <w:rPr>
          <w:rFonts w:ascii="ITC Avant Garde" w:hAnsi="ITC Avant Garde"/>
          <w:sz w:val="22"/>
          <w:szCs w:val="22"/>
        </w:rPr>
        <w:t>asegurar</w:t>
      </w:r>
      <w:r w:rsidR="000F2570" w:rsidRPr="00F27D4E">
        <w:rPr>
          <w:rFonts w:ascii="ITC Avant Garde" w:hAnsi="ITC Avant Garde"/>
          <w:sz w:val="22"/>
          <w:szCs w:val="22"/>
        </w:rPr>
        <w:t xml:space="preserve"> la transmisión de </w:t>
      </w:r>
      <w:r>
        <w:rPr>
          <w:rFonts w:ascii="ITC Avant Garde" w:hAnsi="ITC Avant Garde"/>
          <w:sz w:val="22"/>
          <w:szCs w:val="22"/>
        </w:rPr>
        <w:t xml:space="preserve">la </w:t>
      </w:r>
      <w:r w:rsidR="000F2570" w:rsidRPr="00F27D4E">
        <w:rPr>
          <w:rFonts w:ascii="ITC Avant Garde" w:hAnsi="ITC Avant Garde"/>
          <w:sz w:val="22"/>
          <w:szCs w:val="22"/>
        </w:rPr>
        <w:t xml:space="preserve">información a la velocidad </w:t>
      </w:r>
      <w:r>
        <w:rPr>
          <w:rFonts w:ascii="ITC Avant Garde" w:hAnsi="ITC Avant Garde"/>
          <w:sz w:val="22"/>
          <w:szCs w:val="22"/>
        </w:rPr>
        <w:t xml:space="preserve">y con la calidad </w:t>
      </w:r>
      <w:r w:rsidR="000F2570" w:rsidRPr="00F27D4E">
        <w:rPr>
          <w:rFonts w:ascii="ITC Avant Garde" w:hAnsi="ITC Avant Garde"/>
          <w:sz w:val="22"/>
          <w:szCs w:val="22"/>
        </w:rPr>
        <w:t xml:space="preserve">requerida </w:t>
      </w:r>
      <w:r>
        <w:rPr>
          <w:rFonts w:ascii="ITC Avant Garde" w:hAnsi="ITC Avant Garde"/>
          <w:sz w:val="22"/>
          <w:szCs w:val="22"/>
        </w:rPr>
        <w:t>en</w:t>
      </w:r>
      <w:r w:rsidR="000F2570" w:rsidRPr="00F27D4E">
        <w:rPr>
          <w:rFonts w:ascii="ITC Avant Garde" w:hAnsi="ITC Avant Garde"/>
          <w:sz w:val="22"/>
          <w:szCs w:val="22"/>
        </w:rPr>
        <w:t xml:space="preserve"> condiciones específicas.</w:t>
      </w:r>
    </w:p>
    <w:p w14:paraId="15760BA8"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C73401">
        <w:rPr>
          <w:rFonts w:ascii="ITC Avant Garde" w:hAnsi="ITC Avant Garde"/>
          <w:b/>
          <w:sz w:val="22"/>
          <w:szCs w:val="22"/>
        </w:rPr>
        <w:t>Ancho de banda ocupado</w:t>
      </w:r>
      <w:r w:rsidR="004D4B55" w:rsidRPr="00C73401">
        <w:rPr>
          <w:rFonts w:ascii="ITC Avant Garde" w:hAnsi="ITC Avant Garde"/>
          <w:b/>
          <w:sz w:val="22"/>
          <w:szCs w:val="22"/>
        </w:rPr>
        <w:t>:</w:t>
      </w:r>
      <w:r w:rsidR="004D4B55" w:rsidRPr="00C73401">
        <w:rPr>
          <w:rFonts w:ascii="ITC Avant Garde" w:hAnsi="ITC Avant Garde"/>
          <w:sz w:val="22"/>
          <w:szCs w:val="22"/>
        </w:rPr>
        <w:t xml:space="preserve"> </w:t>
      </w:r>
      <w:r w:rsidRPr="00F27D4E">
        <w:rPr>
          <w:rFonts w:ascii="ITC Avant Garde" w:hAnsi="ITC Avant Garde"/>
          <w:sz w:val="22"/>
          <w:szCs w:val="22"/>
        </w:rPr>
        <w:t>Ancho de la banda de frecuencias tal que, por debajo de su frecuencia límite inferior y por encima de su frecuencia límite superior, se emitan potencias medias iguales cada una a un porcentaje especificado (0</w:t>
      </w:r>
      <w:r w:rsidR="00CE20B8">
        <w:rPr>
          <w:rFonts w:ascii="ITC Avant Garde" w:hAnsi="ITC Avant Garde"/>
          <w:sz w:val="22"/>
          <w:szCs w:val="22"/>
        </w:rPr>
        <w:t>.</w:t>
      </w:r>
      <w:r w:rsidRPr="00F27D4E">
        <w:rPr>
          <w:rFonts w:ascii="ITC Avant Garde" w:hAnsi="ITC Avant Garde"/>
          <w:sz w:val="22"/>
          <w:szCs w:val="22"/>
        </w:rPr>
        <w:t>5%) de la potencia media total de una emisión dada.</w:t>
      </w:r>
    </w:p>
    <w:p w14:paraId="6CA9F0D0" w14:textId="77777777" w:rsidR="00F52868" w:rsidRPr="00F27D4E" w:rsidRDefault="00F52868" w:rsidP="00AC0183">
      <w:pPr>
        <w:pStyle w:val="texto"/>
        <w:numPr>
          <w:ilvl w:val="0"/>
          <w:numId w:val="3"/>
        </w:numPr>
        <w:spacing w:line="360" w:lineRule="auto"/>
        <w:ind w:left="567" w:hanging="294"/>
        <w:rPr>
          <w:rFonts w:ascii="ITC Avant Garde" w:hAnsi="ITC Avant Garde"/>
          <w:sz w:val="22"/>
          <w:szCs w:val="22"/>
        </w:rPr>
      </w:pPr>
      <w:r w:rsidRPr="00AC0183">
        <w:rPr>
          <w:rFonts w:ascii="ITC Avant Garde" w:hAnsi="ITC Avant Garde"/>
          <w:b/>
          <w:sz w:val="22"/>
          <w:szCs w:val="22"/>
        </w:rPr>
        <w:t>Canal</w:t>
      </w:r>
      <w:r w:rsidR="004D4B55" w:rsidRPr="00AC0183">
        <w:rPr>
          <w:rFonts w:ascii="ITC Avant Garde" w:hAnsi="ITC Avant Garde"/>
          <w:b/>
          <w:sz w:val="22"/>
          <w:szCs w:val="22"/>
        </w:rPr>
        <w:t>:</w:t>
      </w:r>
      <w:r w:rsidR="004D4B55" w:rsidRPr="00AC0183">
        <w:rPr>
          <w:rFonts w:ascii="ITC Avant Garde" w:hAnsi="ITC Avant Garde"/>
          <w:sz w:val="22"/>
          <w:szCs w:val="22"/>
        </w:rPr>
        <w:t xml:space="preserve"> </w:t>
      </w:r>
      <w:r w:rsidR="00372D89">
        <w:rPr>
          <w:rFonts w:ascii="ITC Avant Garde" w:hAnsi="ITC Avant Garde"/>
          <w:sz w:val="22"/>
          <w:szCs w:val="22"/>
        </w:rPr>
        <w:t xml:space="preserve">Porción especificada del espectro de </w:t>
      </w:r>
      <w:r w:rsidR="00F272F1">
        <w:rPr>
          <w:rFonts w:ascii="ITC Avant Garde" w:hAnsi="ITC Avant Garde"/>
          <w:sz w:val="22"/>
          <w:szCs w:val="22"/>
        </w:rPr>
        <w:t>RF</w:t>
      </w:r>
      <w:r w:rsidR="00372D89">
        <w:rPr>
          <w:rFonts w:ascii="ITC Avant Garde" w:hAnsi="ITC Avant Garde"/>
          <w:sz w:val="22"/>
          <w:szCs w:val="22"/>
        </w:rPr>
        <w:t xml:space="preserve"> que transporta una señal radioeléctrica especifica.</w:t>
      </w:r>
    </w:p>
    <w:p w14:paraId="4E885206" w14:textId="77777777" w:rsidR="00F52868" w:rsidRPr="00125C59" w:rsidRDefault="00F52868" w:rsidP="00443D9F">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Clase de emisión</w:t>
      </w:r>
      <w:r w:rsidR="004D4B55" w:rsidRPr="00F27D4E">
        <w:rPr>
          <w:rFonts w:ascii="ITC Avant Garde" w:hAnsi="ITC Avant Garde"/>
          <w:b/>
          <w:sz w:val="22"/>
          <w:szCs w:val="22"/>
        </w:rPr>
        <w:t>:</w:t>
      </w:r>
      <w:r w:rsidR="004D4B55" w:rsidRPr="00125C59">
        <w:rPr>
          <w:rFonts w:ascii="ITC Avant Garde" w:hAnsi="ITC Avant Garde"/>
          <w:b/>
          <w:sz w:val="22"/>
          <w:szCs w:val="22"/>
        </w:rPr>
        <w:t xml:space="preserve"> </w:t>
      </w:r>
      <w:r w:rsidRPr="00125C59">
        <w:rPr>
          <w:rFonts w:ascii="ITC Avant Garde" w:hAnsi="ITC Avant Garde"/>
          <w:sz w:val="22"/>
          <w:szCs w:val="22"/>
        </w:rPr>
        <w:t>Conjunto de características de una emisión, a saber: tipo de modulación de la portadora principal, naturaleza de la señal moduladora, tipo de información que se va a transmitir, así como también, en su caso, cualesquiera otras características; cada clase se designa mediante un conjunto de símbolos normalizados.</w:t>
      </w:r>
    </w:p>
    <w:p w14:paraId="5EBF90C3" w14:textId="77777777" w:rsidR="007777F0" w:rsidRPr="00760D03" w:rsidRDefault="00F52868" w:rsidP="00445BF6">
      <w:pPr>
        <w:pStyle w:val="texto"/>
        <w:numPr>
          <w:ilvl w:val="0"/>
          <w:numId w:val="3"/>
        </w:numPr>
        <w:spacing w:line="360" w:lineRule="auto"/>
        <w:ind w:left="567" w:hanging="294"/>
        <w:rPr>
          <w:rFonts w:ascii="ITC Avant Garde" w:hAnsi="ITC Avant Garde"/>
          <w:sz w:val="22"/>
          <w:szCs w:val="22"/>
        </w:rPr>
      </w:pPr>
      <w:r w:rsidRPr="00D51A49">
        <w:rPr>
          <w:rFonts w:ascii="ITC Avant Garde" w:hAnsi="ITC Avant Garde"/>
          <w:b/>
          <w:sz w:val="22"/>
          <w:szCs w:val="22"/>
        </w:rPr>
        <w:t>Emisión</w:t>
      </w:r>
      <w:r w:rsidR="00993712" w:rsidRPr="00D51A49">
        <w:rPr>
          <w:rFonts w:ascii="ITC Avant Garde" w:hAnsi="ITC Avant Garde"/>
          <w:b/>
          <w:sz w:val="22"/>
          <w:szCs w:val="22"/>
        </w:rPr>
        <w:t xml:space="preserve">: </w:t>
      </w:r>
      <w:r w:rsidRPr="00F27D4E">
        <w:rPr>
          <w:rFonts w:ascii="ITC Avant Garde" w:hAnsi="ITC Avant Garde"/>
          <w:sz w:val="22"/>
          <w:szCs w:val="22"/>
        </w:rPr>
        <w:t>Radiación producida, o producción de radiación por una estación transmisora radioeléctrica.</w:t>
      </w:r>
      <w:r w:rsidR="007777F0">
        <w:rPr>
          <w:rFonts w:ascii="ITC Avant Garde" w:hAnsi="ITC Avant Garde"/>
          <w:sz w:val="22"/>
          <w:szCs w:val="22"/>
        </w:rPr>
        <w:t xml:space="preserve"> </w:t>
      </w:r>
      <w:r w:rsidR="007777F0" w:rsidRPr="00760D03">
        <w:rPr>
          <w:rFonts w:ascii="ITC Avant Garde" w:hAnsi="ITC Avant Garde"/>
          <w:sz w:val="22"/>
          <w:szCs w:val="22"/>
        </w:rPr>
        <w:t>La radiación comprende el flujo saliente de energía electromagnética de una fuente cualquiera en forma de ondas radioeléctricas.</w:t>
      </w:r>
    </w:p>
    <w:p w14:paraId="762167D9" w14:textId="77777777" w:rsidR="00F52868" w:rsidRDefault="00F52868" w:rsidP="00445BF6">
      <w:pPr>
        <w:pStyle w:val="texto"/>
        <w:numPr>
          <w:ilvl w:val="0"/>
          <w:numId w:val="3"/>
        </w:numPr>
        <w:spacing w:line="360" w:lineRule="auto"/>
        <w:ind w:left="567"/>
        <w:rPr>
          <w:rFonts w:ascii="ITC Avant Garde" w:hAnsi="ITC Avant Garde"/>
          <w:sz w:val="22"/>
          <w:szCs w:val="22"/>
        </w:rPr>
      </w:pPr>
      <w:r w:rsidRPr="00F27D4E">
        <w:rPr>
          <w:rFonts w:ascii="ITC Avant Garde" w:hAnsi="ITC Avant Garde"/>
          <w:b/>
          <w:sz w:val="22"/>
          <w:szCs w:val="22"/>
        </w:rPr>
        <w:t>Emisiones no esenciales</w:t>
      </w:r>
      <w:r w:rsidR="00993712" w:rsidRPr="00F27D4E">
        <w:rPr>
          <w:rFonts w:ascii="ITC Avant Garde" w:hAnsi="ITC Avant Garde"/>
          <w:b/>
          <w:sz w:val="22"/>
          <w:szCs w:val="22"/>
        </w:rPr>
        <w:t xml:space="preserve">: </w:t>
      </w:r>
      <w:r w:rsidR="005F6E91" w:rsidRPr="005F6E91">
        <w:rPr>
          <w:rFonts w:ascii="ITC Avant Garde" w:hAnsi="ITC Avant Garde"/>
          <w:sz w:val="22"/>
          <w:szCs w:val="22"/>
        </w:rPr>
        <w:t>Emisión en una o varias frecuencias situadas fuera del ancho de banda necesario, cuyo nivel puede reducirse sin influir en la transmisión de la información correspondiente. Están comprendidas en las emisiones no esenciales: las emisiones armónicas, las emisiones parásitas, los productos de inter-modulación, los productos de la conversión de frecuencia, pero están excluid</w:t>
      </w:r>
      <w:r w:rsidR="005F6E91">
        <w:rPr>
          <w:rFonts w:ascii="ITC Avant Garde" w:hAnsi="ITC Avant Garde"/>
          <w:sz w:val="22"/>
          <w:szCs w:val="22"/>
        </w:rPr>
        <w:t>as las emisiones fuera de banda</w:t>
      </w:r>
      <w:r w:rsidRPr="00F27D4E">
        <w:rPr>
          <w:rFonts w:ascii="ITC Avant Garde" w:hAnsi="ITC Avant Garde"/>
          <w:sz w:val="22"/>
          <w:szCs w:val="22"/>
        </w:rPr>
        <w:t>.</w:t>
      </w:r>
    </w:p>
    <w:p w14:paraId="7A99D5F5" w14:textId="77777777" w:rsidR="00692D71" w:rsidRDefault="00692D71" w:rsidP="00445BF6">
      <w:pPr>
        <w:pStyle w:val="texto"/>
        <w:numPr>
          <w:ilvl w:val="0"/>
          <w:numId w:val="3"/>
        </w:numPr>
        <w:spacing w:line="360" w:lineRule="auto"/>
        <w:ind w:left="567" w:hanging="294"/>
        <w:rPr>
          <w:rFonts w:ascii="ITC Avant Garde" w:hAnsi="ITC Avant Garde"/>
          <w:sz w:val="22"/>
          <w:szCs w:val="22"/>
        </w:rPr>
      </w:pPr>
      <w:r w:rsidRPr="00A52DD0">
        <w:rPr>
          <w:rFonts w:ascii="ITC Avant Garde" w:hAnsi="ITC Avant Garde"/>
          <w:b/>
          <w:sz w:val="22"/>
          <w:szCs w:val="22"/>
        </w:rPr>
        <w:t>Equipo Bajo Prueba</w:t>
      </w:r>
      <w:r w:rsidRPr="00A52DD0">
        <w:rPr>
          <w:rFonts w:ascii="ITC Avant Garde" w:hAnsi="ITC Avant Garde"/>
          <w:sz w:val="22"/>
          <w:szCs w:val="22"/>
        </w:rPr>
        <w:t xml:space="preserve">: Unidad representativa de un modelo de </w:t>
      </w:r>
      <w:r w:rsidR="00372D89">
        <w:rPr>
          <w:rFonts w:ascii="ITC Avant Garde" w:hAnsi="ITC Avant Garde"/>
          <w:sz w:val="22"/>
          <w:szCs w:val="22"/>
        </w:rPr>
        <w:t xml:space="preserve">un </w:t>
      </w:r>
      <w:r w:rsidR="001D7B06">
        <w:rPr>
          <w:rFonts w:ascii="ITC Avant Garde" w:hAnsi="ITC Avant Garde"/>
          <w:sz w:val="22"/>
          <w:szCs w:val="22"/>
        </w:rPr>
        <w:t>e</w:t>
      </w:r>
      <w:r w:rsidRPr="00A52DD0">
        <w:rPr>
          <w:rFonts w:ascii="ITC Avant Garde" w:hAnsi="ITC Avant Garde"/>
          <w:sz w:val="22"/>
          <w:szCs w:val="22"/>
        </w:rPr>
        <w:t>quipo sobre el que se llevan a cabo pruebas para verificar el cumplimiento con las especificaciones de esta Disposición Técnica</w:t>
      </w:r>
      <w:r>
        <w:rPr>
          <w:rFonts w:ascii="ITC Avant Garde" w:hAnsi="ITC Avant Garde"/>
          <w:sz w:val="22"/>
          <w:szCs w:val="22"/>
        </w:rPr>
        <w:t>.</w:t>
      </w:r>
    </w:p>
    <w:p w14:paraId="7AB20805" w14:textId="77777777" w:rsidR="00EF19ED" w:rsidRPr="00F27D4E" w:rsidRDefault="00F55F26" w:rsidP="00445BF6">
      <w:pPr>
        <w:pStyle w:val="texto"/>
        <w:numPr>
          <w:ilvl w:val="0"/>
          <w:numId w:val="3"/>
        </w:numPr>
        <w:spacing w:line="360" w:lineRule="auto"/>
        <w:ind w:left="567" w:hanging="294"/>
        <w:rPr>
          <w:rFonts w:ascii="ITC Avant Garde" w:hAnsi="ITC Avant Garde"/>
          <w:sz w:val="22"/>
          <w:szCs w:val="22"/>
        </w:rPr>
      </w:pPr>
      <w:proofErr w:type="spellStart"/>
      <w:r w:rsidRPr="00FD152E">
        <w:rPr>
          <w:rFonts w:ascii="ITC Avant Garde" w:hAnsi="ITC Avant Garde"/>
          <w:b/>
          <w:sz w:val="22"/>
          <w:szCs w:val="22"/>
        </w:rPr>
        <w:t>Intervisibilidad</w:t>
      </w:r>
      <w:proofErr w:type="spellEnd"/>
      <w:r w:rsidRPr="00954450">
        <w:rPr>
          <w:b/>
        </w:rPr>
        <w:t>:</w:t>
      </w:r>
      <w:r w:rsidRPr="00954450">
        <w:t xml:space="preserve"> </w:t>
      </w:r>
      <w:r w:rsidR="00EF19ED" w:rsidRPr="00FD152E">
        <w:rPr>
          <w:rFonts w:ascii="ITC Avant Garde" w:hAnsi="ITC Avant Garde"/>
          <w:sz w:val="22"/>
          <w:szCs w:val="22"/>
        </w:rPr>
        <w:t xml:space="preserve">Capacidad de observar en una línea visual directa (sin obstrucción) desde una posición en la superficie de la tierra hacia otra, teniendo en cuenta el terreno y los obstáculos entre ellos. Para el caso de la </w:t>
      </w:r>
      <w:r w:rsidR="00EF19ED" w:rsidRPr="00FD152E">
        <w:rPr>
          <w:rFonts w:ascii="ITC Avant Garde" w:hAnsi="ITC Avant Garde"/>
          <w:sz w:val="22"/>
          <w:szCs w:val="22"/>
        </w:rPr>
        <w:lastRenderedPageBreak/>
        <w:t>comprobación técnica de los métodos de prueba de la presente Disposición, es un tipo de línea de vista que tiene el punto de medición y que debe considerar además la altura a la que está localizada la antena del sistema de medición</w:t>
      </w:r>
      <w:r w:rsidR="00DE0B80">
        <w:rPr>
          <w:rFonts w:ascii="ITC Avant Garde" w:hAnsi="ITC Avant Garde"/>
          <w:sz w:val="22"/>
          <w:szCs w:val="22"/>
        </w:rPr>
        <w:t>.</w:t>
      </w:r>
    </w:p>
    <w:p w14:paraId="1AEA96F0" w14:textId="77777777" w:rsidR="00F52868"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Frecuencia de operación</w:t>
      </w:r>
      <w:r w:rsidR="00993712" w:rsidRPr="00F27D4E">
        <w:rPr>
          <w:rFonts w:ascii="ITC Avant Garde" w:hAnsi="ITC Avant Garde"/>
          <w:b/>
          <w:sz w:val="22"/>
          <w:szCs w:val="22"/>
        </w:rPr>
        <w:t xml:space="preserve">: </w:t>
      </w:r>
      <w:r w:rsidRPr="00F27D4E">
        <w:rPr>
          <w:rFonts w:ascii="ITC Avant Garde" w:hAnsi="ITC Avant Garde"/>
          <w:sz w:val="22"/>
          <w:szCs w:val="22"/>
        </w:rPr>
        <w:t xml:space="preserve">La frecuencia promedio de la onda radiada cuando se modula con una señal </w:t>
      </w:r>
      <w:proofErr w:type="spellStart"/>
      <w:r w:rsidRPr="00F27D4E">
        <w:rPr>
          <w:rFonts w:ascii="ITC Avant Garde" w:hAnsi="ITC Avant Garde"/>
          <w:sz w:val="22"/>
          <w:szCs w:val="22"/>
        </w:rPr>
        <w:t>senoidal</w:t>
      </w:r>
      <w:proofErr w:type="spellEnd"/>
      <w:r w:rsidRPr="00F27D4E">
        <w:rPr>
          <w:rFonts w:ascii="ITC Avant Garde" w:hAnsi="ITC Avant Garde"/>
          <w:sz w:val="22"/>
          <w:szCs w:val="22"/>
        </w:rPr>
        <w:t xml:space="preserve"> o la frecuencia de la onda radiada, en ausencia de modulación.</w:t>
      </w:r>
    </w:p>
    <w:p w14:paraId="34AD370D" w14:textId="77777777" w:rsidR="002E687E"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Instituto:</w:t>
      </w:r>
      <w:r>
        <w:t xml:space="preserve"> </w:t>
      </w:r>
      <w:r w:rsidRPr="00F606BD">
        <w:rPr>
          <w:rFonts w:ascii="ITC Avant Garde" w:hAnsi="ITC Avant Garde"/>
          <w:sz w:val="22"/>
          <w:szCs w:val="22"/>
        </w:rPr>
        <w:t>Instituto Federal de Telecomunicaciones.</w:t>
      </w:r>
    </w:p>
    <w:p w14:paraId="7425BA99" w14:textId="77777777" w:rsidR="002E687E" w:rsidRPr="00F606BD" w:rsidRDefault="002E687E" w:rsidP="00445BF6">
      <w:pPr>
        <w:pStyle w:val="texto"/>
        <w:numPr>
          <w:ilvl w:val="0"/>
          <w:numId w:val="3"/>
        </w:numPr>
        <w:spacing w:line="360" w:lineRule="auto"/>
        <w:ind w:left="567" w:hanging="294"/>
        <w:rPr>
          <w:rFonts w:ascii="ITC Avant Garde" w:hAnsi="ITC Avant Garde"/>
          <w:sz w:val="22"/>
          <w:szCs w:val="22"/>
        </w:rPr>
      </w:pPr>
      <w:r w:rsidRPr="00F606BD">
        <w:rPr>
          <w:rFonts w:ascii="ITC Avant Garde" w:hAnsi="ITC Avant Garde"/>
          <w:b/>
          <w:sz w:val="22"/>
          <w:szCs w:val="22"/>
        </w:rPr>
        <w:t xml:space="preserve">LFTR: </w:t>
      </w:r>
      <w:r w:rsidRPr="00F606BD">
        <w:rPr>
          <w:rFonts w:ascii="ITC Avant Garde" w:hAnsi="ITC Avant Garde"/>
          <w:sz w:val="22"/>
          <w:szCs w:val="22"/>
        </w:rPr>
        <w:t>Ley Federal de Telecomunicaciones y Radiodifusión.</w:t>
      </w:r>
    </w:p>
    <w:p w14:paraId="6674675B"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Potencia media</w:t>
      </w:r>
      <w:r w:rsidR="00993712" w:rsidRPr="00F27D4E">
        <w:rPr>
          <w:rFonts w:ascii="ITC Avant Garde" w:hAnsi="ITC Avant Garde"/>
          <w:b/>
          <w:sz w:val="22"/>
          <w:szCs w:val="22"/>
        </w:rPr>
        <w:t xml:space="preserve">: </w:t>
      </w:r>
      <w:r w:rsidRPr="00F27D4E">
        <w:rPr>
          <w:rFonts w:ascii="ITC Avant Garde" w:hAnsi="ITC Avant Garde"/>
          <w:sz w:val="22"/>
          <w:szCs w:val="22"/>
        </w:rPr>
        <w:t>La media de la potencia suministrada a la línea de alimentación de la antena por un transmisor en condiciones normales de funcionamiento, evaluada durante un intervalo de tiempo suficientemente largo comparado con el periodo correspondiente a la frecuencia más baja que existe realmente como componente en la modulación.</w:t>
      </w:r>
    </w:p>
    <w:p w14:paraId="1AADFDEE" w14:textId="77777777" w:rsidR="00F272F1" w:rsidRPr="00F27D4E" w:rsidRDefault="00F272F1" w:rsidP="00F272F1">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Radiocomunicación:</w:t>
      </w:r>
      <w:r w:rsidRPr="00F27D4E">
        <w:rPr>
          <w:rFonts w:ascii="ITC Avant Garde" w:hAnsi="ITC Avant Garde"/>
          <w:sz w:val="22"/>
          <w:szCs w:val="22"/>
        </w:rPr>
        <w:t xml:space="preserve"> Toda telecomunicación transmitida por medio de ondas radioeléctricas.</w:t>
      </w:r>
      <w:r w:rsidR="001602EE">
        <w:rPr>
          <w:rFonts w:ascii="ITC Avant Garde" w:hAnsi="ITC Avant Garde"/>
          <w:sz w:val="22"/>
          <w:szCs w:val="22"/>
        </w:rPr>
        <w:t xml:space="preserve"> </w:t>
      </w:r>
    </w:p>
    <w:p w14:paraId="1FF34E35" w14:textId="77777777" w:rsidR="00F52868" w:rsidRPr="00F27D4E" w:rsidRDefault="00F52868" w:rsidP="00445BF6">
      <w:pPr>
        <w:pStyle w:val="texto"/>
        <w:numPr>
          <w:ilvl w:val="0"/>
          <w:numId w:val="3"/>
        </w:numPr>
        <w:spacing w:line="360" w:lineRule="auto"/>
        <w:ind w:left="567" w:hanging="294"/>
        <w:rPr>
          <w:rFonts w:ascii="ITC Avant Garde" w:hAnsi="ITC Avant Garde"/>
          <w:sz w:val="22"/>
          <w:szCs w:val="22"/>
        </w:rPr>
      </w:pPr>
      <w:r w:rsidRPr="00F27D4E">
        <w:rPr>
          <w:rFonts w:ascii="ITC Avant Garde" w:hAnsi="ITC Avant Garde"/>
          <w:b/>
          <w:sz w:val="22"/>
          <w:szCs w:val="22"/>
        </w:rPr>
        <w:t>Servicio móvil de radiocomunicación especializada de flotillas</w:t>
      </w:r>
      <w:r w:rsidR="00DB25C2" w:rsidRPr="00F27D4E">
        <w:rPr>
          <w:rFonts w:ascii="ITC Avant Garde" w:hAnsi="ITC Avant Garde"/>
          <w:b/>
          <w:sz w:val="22"/>
          <w:szCs w:val="22"/>
        </w:rPr>
        <w:t xml:space="preserve">: </w:t>
      </w:r>
      <w:r w:rsidRPr="00F27D4E">
        <w:rPr>
          <w:rFonts w:ascii="ITC Avant Garde" w:hAnsi="ITC Avant Garde"/>
          <w:sz w:val="22"/>
          <w:szCs w:val="22"/>
        </w:rPr>
        <w:t>Consiste en el servicio de radiocomunicación de voz y datos a grupos de usuarios determinados, utilizando la tecnología de frecuencias de portadoras compartidas.</w:t>
      </w:r>
    </w:p>
    <w:p w14:paraId="540C0A50" w14:textId="77777777" w:rsidR="00A47A15" w:rsidRPr="00727C46" w:rsidRDefault="00A47A15" w:rsidP="00445BF6">
      <w:pPr>
        <w:pStyle w:val="texto"/>
        <w:numPr>
          <w:ilvl w:val="0"/>
          <w:numId w:val="3"/>
        </w:numPr>
        <w:spacing w:line="360" w:lineRule="auto"/>
        <w:ind w:left="567" w:hanging="294"/>
        <w:rPr>
          <w:rFonts w:ascii="ITC Avant Garde" w:hAnsi="ITC Avant Garde"/>
          <w:sz w:val="22"/>
          <w:szCs w:val="22"/>
        </w:rPr>
      </w:pPr>
      <w:r w:rsidRPr="00727C46">
        <w:rPr>
          <w:rFonts w:ascii="ITC Avant Garde" w:hAnsi="ITC Avant Garde"/>
          <w:b/>
          <w:sz w:val="22"/>
          <w:szCs w:val="22"/>
        </w:rPr>
        <w:t xml:space="preserve">Tolerancia de frecuencia: </w:t>
      </w:r>
      <w:r w:rsidRPr="00727C46">
        <w:rPr>
          <w:rFonts w:ascii="ITC Avant Garde" w:hAnsi="ITC Avant Garde"/>
          <w:sz w:val="22"/>
          <w:szCs w:val="22"/>
        </w:rPr>
        <w:t>Desviación máxima admisible entre l</w:t>
      </w:r>
      <w:r w:rsidRPr="004A706D">
        <w:rPr>
          <w:rFonts w:ascii="ITC Avant Garde" w:hAnsi="ITC Avant Garde"/>
          <w:sz w:val="22"/>
          <w:szCs w:val="22"/>
        </w:rPr>
        <w:t xml:space="preserve">a frecuencia </w:t>
      </w:r>
      <w:r w:rsidRPr="00855CD5">
        <w:rPr>
          <w:rFonts w:ascii="ITC Avant Garde" w:hAnsi="ITC Avant Garde"/>
          <w:sz w:val="22"/>
          <w:szCs w:val="22"/>
        </w:rPr>
        <w:t xml:space="preserve">asignada y la situada en el centro de </w:t>
      </w:r>
      <w:r w:rsidRPr="00C14D18">
        <w:rPr>
          <w:rFonts w:ascii="ITC Avant Garde" w:hAnsi="ITC Avant Garde"/>
          <w:sz w:val="22"/>
          <w:szCs w:val="22"/>
        </w:rPr>
        <w:t>la banda de</w:t>
      </w:r>
      <w:r w:rsidRPr="00461AD8">
        <w:rPr>
          <w:rFonts w:ascii="ITC Avant Garde" w:hAnsi="ITC Avant Garde"/>
          <w:sz w:val="22"/>
          <w:szCs w:val="22"/>
        </w:rPr>
        <w:t xml:space="preserve"> frecuencia ocupada por una emisión, o entre la frecuencia de referencia </w:t>
      </w:r>
      <w:r w:rsidR="00C20D29">
        <w:rPr>
          <w:rFonts w:ascii="ITC Avant Garde" w:hAnsi="ITC Avant Garde"/>
          <w:sz w:val="22"/>
          <w:szCs w:val="22"/>
        </w:rPr>
        <w:t xml:space="preserve">y la frecuencia </w:t>
      </w:r>
      <w:r w:rsidR="00FD6D76">
        <w:rPr>
          <w:rFonts w:ascii="ITC Avant Garde" w:hAnsi="ITC Avant Garde"/>
          <w:sz w:val="22"/>
          <w:szCs w:val="22"/>
        </w:rPr>
        <w:t>característica</w:t>
      </w:r>
      <w:r w:rsidR="00C20D29">
        <w:rPr>
          <w:rFonts w:ascii="ITC Avant Garde" w:hAnsi="ITC Avant Garde"/>
          <w:sz w:val="22"/>
          <w:szCs w:val="22"/>
        </w:rPr>
        <w:t xml:space="preserve"> de una emisión.</w:t>
      </w:r>
    </w:p>
    <w:p w14:paraId="6CF48EB4" w14:textId="77777777" w:rsidR="00F52868" w:rsidRPr="00A746BB" w:rsidRDefault="00F52868" w:rsidP="00F27D4E">
      <w:pPr>
        <w:pStyle w:val="texto"/>
        <w:spacing w:line="360" w:lineRule="auto"/>
        <w:ind w:firstLine="0"/>
        <w:rPr>
          <w:rFonts w:ascii="ITC Avant Garde" w:hAnsi="ITC Avant Garde"/>
          <w:b/>
          <w:sz w:val="22"/>
          <w:szCs w:val="22"/>
        </w:rPr>
      </w:pPr>
      <w:r w:rsidRPr="00A746BB">
        <w:rPr>
          <w:rFonts w:ascii="ITC Avant Garde" w:hAnsi="ITC Avant Garde"/>
          <w:b/>
          <w:sz w:val="22"/>
          <w:szCs w:val="22"/>
        </w:rPr>
        <w:t>3.</w:t>
      </w:r>
      <w:r w:rsidR="008C5060">
        <w:rPr>
          <w:rFonts w:ascii="ITC Avant Garde" w:hAnsi="ITC Avant Garde"/>
          <w:b/>
          <w:sz w:val="22"/>
          <w:szCs w:val="22"/>
        </w:rPr>
        <w:t>2</w:t>
      </w:r>
      <w:r w:rsidR="00475AC2">
        <w:rPr>
          <w:rFonts w:ascii="ITC Avant Garde" w:hAnsi="ITC Avant Garde"/>
          <w:b/>
          <w:sz w:val="22"/>
          <w:szCs w:val="22"/>
        </w:rPr>
        <w:t>.</w:t>
      </w:r>
      <w:r w:rsidRPr="00A746BB">
        <w:rPr>
          <w:rFonts w:ascii="ITC Avant Garde" w:hAnsi="ITC Avant Garde"/>
          <w:b/>
          <w:sz w:val="22"/>
          <w:szCs w:val="22"/>
        </w:rPr>
        <w:t xml:space="preserve"> </w:t>
      </w:r>
      <w:r w:rsidR="00475AC2">
        <w:rPr>
          <w:rFonts w:ascii="ITC Avant Garde" w:hAnsi="ITC Avant Garde"/>
          <w:b/>
          <w:sz w:val="22"/>
          <w:szCs w:val="22"/>
        </w:rPr>
        <w:t>A</w:t>
      </w:r>
      <w:r w:rsidR="00475AC2" w:rsidRPr="00A746BB">
        <w:rPr>
          <w:rFonts w:ascii="ITC Avant Garde" w:hAnsi="ITC Avant Garde"/>
          <w:b/>
          <w:sz w:val="22"/>
          <w:szCs w:val="22"/>
        </w:rPr>
        <w:t>breviaturas</w:t>
      </w:r>
      <w:r w:rsidR="00FA6BB8">
        <w:rPr>
          <w:rFonts w:ascii="ITC Avant Garde" w:hAnsi="ITC Avant Garde"/>
          <w:b/>
          <w:sz w:val="22"/>
          <w:szCs w:val="22"/>
        </w:rPr>
        <w:t>.</w:t>
      </w:r>
    </w:p>
    <w:p w14:paraId="7D1381F4" w14:textId="77777777" w:rsidR="00F52868" w:rsidRPr="00A746BB" w:rsidRDefault="00F52868" w:rsidP="00F27D4E">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símbolos y abreviaturas empleadas en esta </w:t>
      </w:r>
      <w:r w:rsidR="00FD6D76">
        <w:rPr>
          <w:rFonts w:ascii="ITC Avant Garde" w:hAnsi="ITC Avant Garde"/>
          <w:sz w:val="22"/>
          <w:szCs w:val="22"/>
        </w:rPr>
        <w:t>Disposición</w:t>
      </w:r>
      <w:r w:rsidR="004A706D">
        <w:rPr>
          <w:rFonts w:ascii="ITC Avant Garde" w:hAnsi="ITC Avant Garde"/>
          <w:sz w:val="22"/>
          <w:szCs w:val="22"/>
        </w:rPr>
        <w:t xml:space="preserve"> Técnica </w:t>
      </w:r>
      <w:r w:rsidR="00614B90" w:rsidRPr="00A746BB">
        <w:rPr>
          <w:rFonts w:ascii="ITC Avant Garde" w:hAnsi="ITC Avant Garde"/>
          <w:sz w:val="22"/>
          <w:szCs w:val="22"/>
        </w:rPr>
        <w:t>tienen el siguiente significado:</w:t>
      </w:r>
    </w:p>
    <w:tbl>
      <w:tblPr>
        <w:tblW w:w="8712" w:type="dxa"/>
        <w:jc w:val="center"/>
        <w:tblLayout w:type="fixed"/>
        <w:tblCellMar>
          <w:left w:w="72" w:type="dxa"/>
          <w:right w:w="72" w:type="dxa"/>
        </w:tblCellMar>
        <w:tblLook w:val="0000" w:firstRow="0" w:lastRow="0" w:firstColumn="0" w:lastColumn="0" w:noHBand="0" w:noVBand="0"/>
      </w:tblPr>
      <w:tblGrid>
        <w:gridCol w:w="982"/>
        <w:gridCol w:w="7730"/>
      </w:tblGrid>
      <w:tr w:rsidR="004662CE" w:rsidRPr="000316E4" w14:paraId="200E0E81"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706D6380" w14:textId="77777777" w:rsidR="004662CE" w:rsidRPr="000316E4"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ANS</w:t>
            </w:r>
          </w:p>
        </w:tc>
        <w:tc>
          <w:tcPr>
            <w:tcW w:w="7730" w:type="dxa"/>
            <w:tcBorders>
              <w:top w:val="single" w:sz="6" w:space="0" w:color="auto"/>
              <w:left w:val="single" w:sz="6" w:space="0" w:color="auto"/>
              <w:bottom w:val="single" w:sz="6" w:space="0" w:color="auto"/>
              <w:right w:val="single" w:sz="6" w:space="0" w:color="auto"/>
            </w:tcBorders>
          </w:tcPr>
          <w:p w14:paraId="2F8F1B10" w14:textId="77777777" w:rsidR="004662CE" w:rsidRPr="000316E4" w:rsidRDefault="004662CE" w:rsidP="002E01DE">
            <w:pPr>
              <w:pStyle w:val="Texto0"/>
              <w:spacing w:line="360" w:lineRule="auto"/>
              <w:ind w:firstLine="0"/>
              <w:rPr>
                <w:rFonts w:ascii="ITC Avant Garde" w:hAnsi="ITC Avant Garde"/>
                <w:sz w:val="20"/>
              </w:rPr>
            </w:pPr>
            <w:r>
              <w:rPr>
                <w:rFonts w:ascii="ITC Avant Garde" w:hAnsi="ITC Avant Garde"/>
                <w:sz w:val="20"/>
              </w:rPr>
              <w:t>Atenuación Normalizada del Sitio.</w:t>
            </w:r>
          </w:p>
        </w:tc>
      </w:tr>
      <w:tr w:rsidR="004662CE" w:rsidRPr="000316E4" w14:paraId="52F25C75"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564F2E99"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t>CALTS</w:t>
            </w:r>
          </w:p>
        </w:tc>
        <w:tc>
          <w:tcPr>
            <w:tcW w:w="7730" w:type="dxa"/>
            <w:tcBorders>
              <w:top w:val="single" w:sz="6" w:space="0" w:color="auto"/>
              <w:left w:val="single" w:sz="6" w:space="0" w:color="auto"/>
              <w:bottom w:val="single" w:sz="6" w:space="0" w:color="auto"/>
              <w:right w:val="single" w:sz="6" w:space="0" w:color="auto"/>
            </w:tcBorders>
          </w:tcPr>
          <w:p w14:paraId="36BB8537" w14:textId="77777777" w:rsidR="004662CE" w:rsidRDefault="004662CE" w:rsidP="004662CE">
            <w:pPr>
              <w:pStyle w:val="Texto0"/>
              <w:spacing w:line="360" w:lineRule="auto"/>
              <w:ind w:firstLine="0"/>
              <w:rPr>
                <w:rFonts w:ascii="ITC Avant Garde" w:hAnsi="ITC Avant Garde"/>
                <w:sz w:val="20"/>
              </w:rPr>
            </w:pPr>
            <w:r>
              <w:rPr>
                <w:rFonts w:ascii="ITC Avant Garde" w:hAnsi="ITC Avant Garde"/>
                <w:sz w:val="20"/>
              </w:rPr>
              <w:t>S</w:t>
            </w:r>
            <w:r w:rsidRPr="004662CE">
              <w:rPr>
                <w:rFonts w:ascii="ITC Avant Garde" w:hAnsi="ITC Avant Garde"/>
                <w:sz w:val="20"/>
              </w:rPr>
              <w:t>itio de calibración de antenas</w:t>
            </w:r>
            <w:r>
              <w:rPr>
                <w:rFonts w:ascii="ITC Avant Garde" w:hAnsi="ITC Avant Garde"/>
                <w:sz w:val="20"/>
              </w:rPr>
              <w:t xml:space="preserve"> del CENAM.</w:t>
            </w:r>
          </w:p>
        </w:tc>
      </w:tr>
      <w:tr w:rsidR="004662CE" w:rsidRPr="000316E4" w14:paraId="73B3A63E"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36D1C74D" w14:textId="77777777" w:rsidR="004662CE" w:rsidRDefault="004662CE" w:rsidP="002E01DE">
            <w:pPr>
              <w:pStyle w:val="Texto0"/>
              <w:spacing w:line="360" w:lineRule="auto"/>
              <w:ind w:firstLine="0"/>
              <w:rPr>
                <w:rFonts w:ascii="ITC Avant Garde" w:hAnsi="ITC Avant Garde"/>
                <w:sz w:val="20"/>
                <w:lang w:val="en-US"/>
              </w:rPr>
            </w:pPr>
            <w:r>
              <w:rPr>
                <w:rFonts w:ascii="ITC Avant Garde" w:hAnsi="ITC Avant Garde"/>
                <w:sz w:val="20"/>
                <w:lang w:val="en-US"/>
              </w:rPr>
              <w:lastRenderedPageBreak/>
              <w:t>CENAM</w:t>
            </w:r>
          </w:p>
        </w:tc>
        <w:tc>
          <w:tcPr>
            <w:tcW w:w="7730" w:type="dxa"/>
            <w:tcBorders>
              <w:top w:val="single" w:sz="6" w:space="0" w:color="auto"/>
              <w:left w:val="single" w:sz="6" w:space="0" w:color="auto"/>
              <w:bottom w:val="single" w:sz="6" w:space="0" w:color="auto"/>
              <w:right w:val="single" w:sz="6" w:space="0" w:color="auto"/>
            </w:tcBorders>
          </w:tcPr>
          <w:p w14:paraId="28D7A3CD" w14:textId="77777777" w:rsidR="004662CE" w:rsidRDefault="004662CE" w:rsidP="002E01DE">
            <w:pPr>
              <w:pStyle w:val="Texto0"/>
              <w:spacing w:line="360" w:lineRule="auto"/>
              <w:ind w:firstLine="0"/>
              <w:rPr>
                <w:rFonts w:ascii="ITC Avant Garde" w:hAnsi="ITC Avant Garde"/>
                <w:sz w:val="20"/>
              </w:rPr>
            </w:pPr>
            <w:r>
              <w:rPr>
                <w:rFonts w:ascii="ITC Avant Garde" w:hAnsi="ITC Avant Garde"/>
                <w:sz w:val="20"/>
              </w:rPr>
              <w:t>Centro Nacional de Metrología.</w:t>
            </w:r>
          </w:p>
        </w:tc>
      </w:tr>
      <w:tr w:rsidR="00B35CC5" w:rsidRPr="000316E4" w14:paraId="3369CB03"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4DFD9042" w14:textId="77777777" w:rsidR="00B35CC5" w:rsidRDefault="00B35CC5" w:rsidP="000D041D">
            <w:pPr>
              <w:pStyle w:val="Texto0"/>
              <w:spacing w:line="360" w:lineRule="auto"/>
              <w:ind w:firstLine="0"/>
              <w:rPr>
                <w:rFonts w:ascii="ITC Avant Garde" w:hAnsi="ITC Avant Garde"/>
                <w:sz w:val="20"/>
                <w:lang w:val="en-US"/>
              </w:rPr>
            </w:pPr>
            <w:r>
              <w:rPr>
                <w:rFonts w:ascii="ITC Avant Garde" w:hAnsi="ITC Avant Garde"/>
                <w:sz w:val="20"/>
                <w:lang w:val="en-US"/>
              </w:rPr>
              <w:t>C</w:t>
            </w:r>
            <w:r w:rsidR="000D041D">
              <w:rPr>
                <w:rFonts w:ascii="ITC Avant Garde" w:hAnsi="ITC Avant Garde"/>
                <w:sz w:val="20"/>
                <w:lang w:val="en-US"/>
              </w:rPr>
              <w:t>W</w:t>
            </w:r>
          </w:p>
        </w:tc>
        <w:tc>
          <w:tcPr>
            <w:tcW w:w="7730" w:type="dxa"/>
            <w:tcBorders>
              <w:top w:val="single" w:sz="6" w:space="0" w:color="auto"/>
              <w:left w:val="single" w:sz="6" w:space="0" w:color="auto"/>
              <w:bottom w:val="single" w:sz="6" w:space="0" w:color="auto"/>
              <w:right w:val="single" w:sz="6" w:space="0" w:color="auto"/>
            </w:tcBorders>
          </w:tcPr>
          <w:p w14:paraId="13941802" w14:textId="77777777" w:rsidR="00B35CC5" w:rsidRDefault="00B35CC5" w:rsidP="00704257">
            <w:pPr>
              <w:pStyle w:val="Texto0"/>
              <w:spacing w:line="360" w:lineRule="auto"/>
              <w:ind w:firstLine="0"/>
              <w:rPr>
                <w:rFonts w:ascii="ITC Avant Garde" w:hAnsi="ITC Avant Garde"/>
                <w:sz w:val="20"/>
              </w:rPr>
            </w:pPr>
            <w:r>
              <w:rPr>
                <w:rFonts w:ascii="ITC Avant Garde" w:hAnsi="ITC Avant Garde"/>
                <w:sz w:val="20"/>
              </w:rPr>
              <w:t>C</w:t>
            </w:r>
            <w:r w:rsidRPr="00B35CC5">
              <w:rPr>
                <w:rFonts w:ascii="ITC Avant Garde" w:hAnsi="ITC Avant Garde"/>
                <w:sz w:val="20"/>
              </w:rPr>
              <w:t xml:space="preserve">ualquier señal que proporcione </w:t>
            </w:r>
            <w:r w:rsidR="00216DB9" w:rsidRPr="00B35CC5">
              <w:rPr>
                <w:rFonts w:ascii="ITC Avant Garde" w:hAnsi="ITC Avant Garde"/>
                <w:sz w:val="20"/>
              </w:rPr>
              <w:t xml:space="preserve">a la salida del transmisor </w:t>
            </w:r>
            <w:r w:rsidRPr="00B35CC5">
              <w:rPr>
                <w:rFonts w:ascii="ITC Avant Garde" w:hAnsi="ITC Avant Garde"/>
                <w:sz w:val="20"/>
              </w:rPr>
              <w:t xml:space="preserve">una envolvente constante </w:t>
            </w:r>
            <w:r w:rsidR="00974D82">
              <w:rPr>
                <w:rFonts w:ascii="ITC Avant Garde" w:hAnsi="ITC Avant Garde"/>
                <w:sz w:val="20"/>
              </w:rPr>
              <w:t xml:space="preserve">(analógico) </w:t>
            </w:r>
            <w:r w:rsidRPr="00B35CC5">
              <w:rPr>
                <w:rFonts w:ascii="ITC Avant Garde" w:hAnsi="ITC Avant Garde"/>
                <w:sz w:val="20"/>
              </w:rPr>
              <w:t>de potencia de salida.</w:t>
            </w:r>
            <w:r>
              <w:rPr>
                <w:rFonts w:ascii="ITC Avant Garde" w:hAnsi="ITC Avant Garde"/>
                <w:sz w:val="20"/>
              </w:rPr>
              <w:t xml:space="preserve"> </w:t>
            </w:r>
            <w:r w:rsidRPr="00B35CC5">
              <w:rPr>
                <w:rFonts w:ascii="ITC Avant Garde" w:hAnsi="ITC Avant Garde"/>
                <w:sz w:val="20"/>
              </w:rPr>
              <w:t xml:space="preserve">Esto puede ser un tono </w:t>
            </w:r>
            <w:r w:rsidR="00445BF6">
              <w:rPr>
                <w:rFonts w:ascii="ITC Avant Garde" w:hAnsi="ITC Avant Garde"/>
                <w:sz w:val="20"/>
              </w:rPr>
              <w:t>continuo</w:t>
            </w:r>
            <w:r w:rsidRPr="00B35CC5">
              <w:rPr>
                <w:rFonts w:ascii="ITC Avant Garde" w:hAnsi="ITC Avant Garde"/>
                <w:sz w:val="20"/>
              </w:rPr>
              <w:t xml:space="preserve"> o una señal modulada con envolvente constante (por ejemplo, GMSK). </w:t>
            </w:r>
            <w:r>
              <w:rPr>
                <w:rFonts w:ascii="ITC Avant Garde" w:hAnsi="ITC Avant Garde"/>
                <w:sz w:val="20"/>
              </w:rPr>
              <w:t xml:space="preserve">La envolvente </w:t>
            </w:r>
            <w:r w:rsidRPr="00B35CC5">
              <w:rPr>
                <w:rFonts w:ascii="ITC Avant Garde" w:hAnsi="ITC Avant Garde"/>
                <w:sz w:val="20"/>
              </w:rPr>
              <w:t xml:space="preserve"> debe ser plano para</w:t>
            </w:r>
            <w:r>
              <w:rPr>
                <w:rFonts w:ascii="ITC Avant Garde" w:hAnsi="ITC Avant Garde"/>
                <w:sz w:val="20"/>
              </w:rPr>
              <w:t xml:space="preserve"> </w:t>
            </w:r>
            <w:r w:rsidRPr="00B35CC5">
              <w:rPr>
                <w:rFonts w:ascii="ITC Avant Garde" w:hAnsi="ITC Avant Garde"/>
                <w:sz w:val="20"/>
              </w:rPr>
              <w:t>± 1 dB.</w:t>
            </w:r>
          </w:p>
        </w:tc>
      </w:tr>
      <w:tr w:rsidR="004A706D" w:rsidRPr="000316E4" w14:paraId="6DD51782"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7C9DF419" w14:textId="77777777" w:rsidR="004A706D" w:rsidRPr="000316E4" w:rsidRDefault="004A706D" w:rsidP="002E01DE">
            <w:pPr>
              <w:pStyle w:val="Texto0"/>
              <w:spacing w:line="360" w:lineRule="auto"/>
              <w:ind w:firstLine="0"/>
              <w:rPr>
                <w:rFonts w:ascii="ITC Avant Garde" w:hAnsi="ITC Avant Garde"/>
                <w:sz w:val="20"/>
                <w:lang w:val="en-US"/>
              </w:rPr>
            </w:pPr>
            <w:r w:rsidRPr="000316E4">
              <w:rPr>
                <w:rFonts w:ascii="ITC Avant Garde" w:hAnsi="ITC Avant Garde"/>
                <w:sz w:val="20"/>
                <w:lang w:val="en-US"/>
              </w:rPr>
              <w:t>dB</w:t>
            </w:r>
          </w:p>
        </w:tc>
        <w:tc>
          <w:tcPr>
            <w:tcW w:w="7730" w:type="dxa"/>
            <w:tcBorders>
              <w:top w:val="single" w:sz="6" w:space="0" w:color="auto"/>
              <w:left w:val="single" w:sz="6" w:space="0" w:color="auto"/>
              <w:bottom w:val="single" w:sz="6" w:space="0" w:color="auto"/>
              <w:right w:val="single" w:sz="6" w:space="0" w:color="auto"/>
            </w:tcBorders>
          </w:tcPr>
          <w:p w14:paraId="52AA6442"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w:t>
            </w:r>
          </w:p>
        </w:tc>
      </w:tr>
      <w:tr w:rsidR="004A706D" w:rsidRPr="000316E4" w14:paraId="67326BD5"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22F3C6C5" w14:textId="77777777" w:rsidR="004A706D" w:rsidRPr="000316E4" w:rsidRDefault="004A706D" w:rsidP="002E01DE">
            <w:pPr>
              <w:pStyle w:val="Texto0"/>
              <w:spacing w:line="360" w:lineRule="auto"/>
              <w:ind w:firstLine="0"/>
              <w:rPr>
                <w:rFonts w:ascii="ITC Avant Garde" w:hAnsi="ITC Avant Garde"/>
                <w:sz w:val="20"/>
                <w:lang w:val="en-US"/>
              </w:rPr>
            </w:pPr>
            <w:proofErr w:type="spellStart"/>
            <w:r w:rsidRPr="000316E4">
              <w:rPr>
                <w:rFonts w:ascii="ITC Avant Garde" w:hAnsi="ITC Avant Garde"/>
                <w:sz w:val="20"/>
                <w:lang w:val="en-US"/>
              </w:rPr>
              <w:t>dBc</w:t>
            </w:r>
            <w:proofErr w:type="spellEnd"/>
          </w:p>
        </w:tc>
        <w:tc>
          <w:tcPr>
            <w:tcW w:w="7730" w:type="dxa"/>
            <w:tcBorders>
              <w:top w:val="single" w:sz="6" w:space="0" w:color="auto"/>
              <w:left w:val="single" w:sz="6" w:space="0" w:color="auto"/>
              <w:bottom w:val="single" w:sz="6" w:space="0" w:color="auto"/>
              <w:right w:val="single" w:sz="6" w:space="0" w:color="auto"/>
            </w:tcBorders>
          </w:tcPr>
          <w:p w14:paraId="7D1D46CF"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la portadora.</w:t>
            </w:r>
          </w:p>
        </w:tc>
      </w:tr>
      <w:tr w:rsidR="004A706D" w:rsidRPr="000316E4" w14:paraId="45A823EA"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145FB54E" w14:textId="77777777" w:rsidR="004A706D" w:rsidRPr="000316E4" w:rsidRDefault="004A706D" w:rsidP="002E01DE">
            <w:pPr>
              <w:pStyle w:val="Texto0"/>
              <w:spacing w:line="360" w:lineRule="auto"/>
              <w:ind w:firstLine="0"/>
              <w:rPr>
                <w:rFonts w:ascii="ITC Avant Garde" w:hAnsi="ITC Avant Garde"/>
                <w:sz w:val="20"/>
                <w:lang w:val="en-US"/>
              </w:rPr>
            </w:pPr>
            <w:proofErr w:type="spellStart"/>
            <w:r w:rsidRPr="000316E4">
              <w:rPr>
                <w:rFonts w:ascii="ITC Avant Garde" w:hAnsi="ITC Avant Garde"/>
                <w:sz w:val="20"/>
                <w:lang w:val="en-US"/>
              </w:rPr>
              <w:t>dBm</w:t>
            </w:r>
            <w:proofErr w:type="spellEnd"/>
          </w:p>
        </w:tc>
        <w:tc>
          <w:tcPr>
            <w:tcW w:w="7730" w:type="dxa"/>
            <w:tcBorders>
              <w:top w:val="single" w:sz="6" w:space="0" w:color="auto"/>
              <w:left w:val="single" w:sz="6" w:space="0" w:color="auto"/>
              <w:bottom w:val="single" w:sz="6" w:space="0" w:color="auto"/>
              <w:right w:val="single" w:sz="6" w:space="0" w:color="auto"/>
            </w:tcBorders>
          </w:tcPr>
          <w:p w14:paraId="36BB2C88"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w:t>
            </w:r>
            <w:proofErr w:type="spellStart"/>
            <w:r w:rsidRPr="000316E4">
              <w:rPr>
                <w:rFonts w:ascii="ITC Avant Garde" w:hAnsi="ITC Avant Garde"/>
                <w:sz w:val="20"/>
              </w:rPr>
              <w:t>mW</w:t>
            </w:r>
            <w:proofErr w:type="spellEnd"/>
            <w:r w:rsidRPr="000316E4">
              <w:rPr>
                <w:rFonts w:ascii="ITC Avant Garde" w:hAnsi="ITC Avant Garde"/>
                <w:sz w:val="20"/>
              </w:rPr>
              <w:t xml:space="preserve">. </w:t>
            </w:r>
          </w:p>
        </w:tc>
      </w:tr>
      <w:tr w:rsidR="004A706D" w:rsidRPr="000316E4" w14:paraId="47A3B384"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5E769EEC" w14:textId="77777777" w:rsidR="004A706D" w:rsidRPr="000316E4" w:rsidRDefault="004A706D" w:rsidP="002E01DE">
            <w:pPr>
              <w:pStyle w:val="Texto0"/>
              <w:spacing w:line="360" w:lineRule="auto"/>
              <w:ind w:firstLine="0"/>
              <w:rPr>
                <w:rFonts w:ascii="ITC Avant Garde" w:hAnsi="ITC Avant Garde"/>
                <w:sz w:val="20"/>
                <w:lang w:val="es-MX"/>
              </w:rPr>
            </w:pPr>
            <w:proofErr w:type="spellStart"/>
            <w:r w:rsidRPr="000316E4">
              <w:rPr>
                <w:rFonts w:ascii="ITC Avant Garde" w:hAnsi="ITC Avant Garde"/>
                <w:sz w:val="20"/>
                <w:lang w:val="es-MX"/>
              </w:rPr>
              <w:t>dBm</w:t>
            </w:r>
            <w:proofErr w:type="spellEnd"/>
            <w:r w:rsidRPr="000316E4">
              <w:rPr>
                <w:rFonts w:ascii="ITC Avant Garde" w:hAnsi="ITC Avant Garde"/>
                <w:sz w:val="20"/>
                <w:lang w:val="es-MX"/>
              </w:rPr>
              <w:t>/Hz</w:t>
            </w:r>
          </w:p>
        </w:tc>
        <w:tc>
          <w:tcPr>
            <w:tcW w:w="7730" w:type="dxa"/>
            <w:tcBorders>
              <w:top w:val="single" w:sz="6" w:space="0" w:color="auto"/>
              <w:left w:val="single" w:sz="6" w:space="0" w:color="auto"/>
              <w:bottom w:val="single" w:sz="6" w:space="0" w:color="auto"/>
              <w:right w:val="single" w:sz="6" w:space="0" w:color="auto"/>
            </w:tcBorders>
          </w:tcPr>
          <w:p w14:paraId="07BBB88D"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 xml:space="preserve">Decibeles referidos a 1 </w:t>
            </w:r>
            <w:proofErr w:type="spellStart"/>
            <w:r w:rsidRPr="000316E4">
              <w:rPr>
                <w:rFonts w:ascii="ITC Avant Garde" w:hAnsi="ITC Avant Garde"/>
                <w:sz w:val="20"/>
              </w:rPr>
              <w:t>mW</w:t>
            </w:r>
            <w:proofErr w:type="spellEnd"/>
            <w:r w:rsidRPr="000316E4">
              <w:rPr>
                <w:rFonts w:ascii="ITC Avant Garde" w:hAnsi="ITC Avant Garde"/>
                <w:sz w:val="20"/>
              </w:rPr>
              <w:t xml:space="preserve"> por Hertz. </w:t>
            </w:r>
          </w:p>
        </w:tc>
      </w:tr>
      <w:tr w:rsidR="004A706D" w:rsidRPr="000316E4" w14:paraId="02F4F58D"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6E2AB4EE" w14:textId="77777777" w:rsidR="004A706D" w:rsidRPr="000316E4" w:rsidRDefault="004A706D" w:rsidP="002E01DE">
            <w:pPr>
              <w:pStyle w:val="Texto0"/>
              <w:spacing w:line="360" w:lineRule="auto"/>
              <w:ind w:firstLine="0"/>
              <w:rPr>
                <w:rFonts w:ascii="ITC Avant Garde" w:hAnsi="ITC Avant Garde"/>
                <w:sz w:val="20"/>
                <w:lang w:val="es-MX"/>
              </w:rPr>
            </w:pPr>
            <w:proofErr w:type="spellStart"/>
            <w:r w:rsidRPr="000316E4">
              <w:rPr>
                <w:rFonts w:ascii="ITC Avant Garde" w:hAnsi="ITC Avant Garde"/>
                <w:sz w:val="20"/>
                <w:lang w:val="en-US"/>
              </w:rPr>
              <w:t>dBW</w:t>
            </w:r>
            <w:proofErr w:type="spellEnd"/>
          </w:p>
        </w:tc>
        <w:tc>
          <w:tcPr>
            <w:tcW w:w="7730" w:type="dxa"/>
            <w:tcBorders>
              <w:top w:val="single" w:sz="6" w:space="0" w:color="auto"/>
              <w:left w:val="single" w:sz="6" w:space="0" w:color="auto"/>
              <w:bottom w:val="single" w:sz="6" w:space="0" w:color="auto"/>
              <w:right w:val="single" w:sz="6" w:space="0" w:color="auto"/>
            </w:tcBorders>
          </w:tcPr>
          <w:p w14:paraId="776BF077"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Decibeles referidos a 1 Watt.</w:t>
            </w:r>
          </w:p>
        </w:tc>
      </w:tr>
      <w:tr w:rsidR="004A706D" w:rsidRPr="000316E4" w14:paraId="32C624AB"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0A7CE07E"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EBP</w:t>
            </w:r>
          </w:p>
        </w:tc>
        <w:tc>
          <w:tcPr>
            <w:tcW w:w="7730" w:type="dxa"/>
            <w:tcBorders>
              <w:top w:val="single" w:sz="6" w:space="0" w:color="auto"/>
              <w:left w:val="single" w:sz="6" w:space="0" w:color="auto"/>
              <w:bottom w:val="single" w:sz="6" w:space="0" w:color="auto"/>
              <w:right w:val="single" w:sz="6" w:space="0" w:color="auto"/>
            </w:tcBorders>
          </w:tcPr>
          <w:p w14:paraId="73BCF313"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Equipo Bajo Prueba.</w:t>
            </w:r>
          </w:p>
        </w:tc>
      </w:tr>
      <w:tr w:rsidR="004A706D" w:rsidRPr="000316E4" w14:paraId="0359F28C"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767979BA" w14:textId="77777777" w:rsidR="004A706D" w:rsidRPr="000316E4" w:rsidRDefault="004A706D" w:rsidP="002E01DE">
            <w:pPr>
              <w:pStyle w:val="Texto0"/>
              <w:spacing w:line="360" w:lineRule="auto"/>
              <w:ind w:firstLine="0"/>
              <w:rPr>
                <w:rFonts w:ascii="ITC Avant Garde" w:hAnsi="ITC Avant Garde"/>
                <w:sz w:val="20"/>
                <w:lang w:val="es-MX"/>
              </w:rPr>
            </w:pPr>
            <w:r w:rsidRPr="000316E4">
              <w:rPr>
                <w:rFonts w:ascii="ITC Avant Garde" w:hAnsi="ITC Avant Garde"/>
                <w:sz w:val="20"/>
                <w:lang w:val="es-MX"/>
              </w:rPr>
              <w:t>ETSI</w:t>
            </w:r>
          </w:p>
        </w:tc>
        <w:tc>
          <w:tcPr>
            <w:tcW w:w="7730" w:type="dxa"/>
            <w:tcBorders>
              <w:top w:val="single" w:sz="6" w:space="0" w:color="auto"/>
              <w:left w:val="single" w:sz="6" w:space="0" w:color="auto"/>
              <w:bottom w:val="single" w:sz="6" w:space="0" w:color="auto"/>
              <w:right w:val="single" w:sz="6" w:space="0" w:color="auto"/>
            </w:tcBorders>
          </w:tcPr>
          <w:p w14:paraId="2D3FCAF5" w14:textId="77777777" w:rsidR="004A706D" w:rsidRPr="000316E4" w:rsidRDefault="004A706D" w:rsidP="00D023F6">
            <w:pPr>
              <w:pStyle w:val="Texto0"/>
              <w:spacing w:line="360" w:lineRule="auto"/>
              <w:ind w:firstLine="0"/>
              <w:rPr>
                <w:rFonts w:ascii="ITC Avant Garde" w:hAnsi="ITC Avant Garde"/>
                <w:sz w:val="20"/>
              </w:rPr>
            </w:pPr>
            <w:r w:rsidRPr="000316E4">
              <w:rPr>
                <w:rFonts w:ascii="ITC Avant Garde" w:hAnsi="ITC Avant Garde"/>
                <w:sz w:val="20"/>
              </w:rPr>
              <w:t xml:space="preserve">Instituto Europeo de </w:t>
            </w:r>
            <w:proofErr w:type="spellStart"/>
            <w:r w:rsidR="00D023F6">
              <w:rPr>
                <w:rFonts w:ascii="ITC Avant Garde" w:hAnsi="ITC Avant Garde"/>
                <w:sz w:val="20"/>
              </w:rPr>
              <w:t>Estandares</w:t>
            </w:r>
            <w:proofErr w:type="spellEnd"/>
            <w:r w:rsidRPr="000316E4">
              <w:rPr>
                <w:rFonts w:ascii="ITC Avant Garde" w:hAnsi="ITC Avant Garde"/>
                <w:sz w:val="20"/>
              </w:rPr>
              <w:t xml:space="preserve"> de Telecomunicaciones (</w:t>
            </w:r>
            <w:r w:rsidRPr="000316E4">
              <w:rPr>
                <w:rFonts w:ascii="ITC Avant Garde" w:hAnsi="ITC Avant Garde"/>
                <w:sz w:val="20"/>
                <w:lang w:val="es-MX"/>
              </w:rPr>
              <w:t>por sus siglas en inglés</w:t>
            </w:r>
            <w:r w:rsidRPr="000316E4">
              <w:rPr>
                <w:rFonts w:ascii="ITC Avant Garde" w:hAnsi="ITC Avant Garde"/>
                <w:sz w:val="20"/>
              </w:rPr>
              <w:t xml:space="preserve"> </w:t>
            </w:r>
            <w:proofErr w:type="spellStart"/>
            <w:r w:rsidRPr="000316E4">
              <w:rPr>
                <w:rFonts w:ascii="ITC Avant Garde" w:hAnsi="ITC Avant Garde"/>
                <w:i/>
                <w:sz w:val="20"/>
              </w:rPr>
              <w:t>European</w:t>
            </w:r>
            <w:proofErr w:type="spellEnd"/>
            <w:r w:rsidRPr="000316E4">
              <w:rPr>
                <w:rFonts w:ascii="ITC Avant Garde" w:hAnsi="ITC Avant Garde"/>
                <w:i/>
                <w:sz w:val="20"/>
              </w:rPr>
              <w:t xml:space="preserve"> </w:t>
            </w:r>
            <w:proofErr w:type="spellStart"/>
            <w:r w:rsidRPr="000316E4">
              <w:rPr>
                <w:rFonts w:ascii="ITC Avant Garde" w:hAnsi="ITC Avant Garde"/>
                <w:i/>
                <w:sz w:val="20"/>
              </w:rPr>
              <w:t>Telecommunications</w:t>
            </w:r>
            <w:proofErr w:type="spellEnd"/>
            <w:r w:rsidRPr="000316E4">
              <w:rPr>
                <w:rFonts w:ascii="ITC Avant Garde" w:hAnsi="ITC Avant Garde"/>
                <w:i/>
                <w:sz w:val="20"/>
              </w:rPr>
              <w:t xml:space="preserve"> </w:t>
            </w:r>
            <w:proofErr w:type="spellStart"/>
            <w:r w:rsidRPr="000316E4">
              <w:rPr>
                <w:rFonts w:ascii="ITC Avant Garde" w:hAnsi="ITC Avant Garde"/>
                <w:i/>
                <w:sz w:val="20"/>
              </w:rPr>
              <w:t>Standards</w:t>
            </w:r>
            <w:proofErr w:type="spellEnd"/>
            <w:r w:rsidRPr="000316E4">
              <w:rPr>
                <w:rFonts w:ascii="ITC Avant Garde" w:hAnsi="ITC Avant Garde"/>
                <w:i/>
                <w:sz w:val="20"/>
              </w:rPr>
              <w:t xml:space="preserve"> </w:t>
            </w:r>
            <w:proofErr w:type="spellStart"/>
            <w:r w:rsidRPr="000316E4">
              <w:rPr>
                <w:rFonts w:ascii="ITC Avant Garde" w:hAnsi="ITC Avant Garde"/>
                <w:i/>
                <w:sz w:val="20"/>
              </w:rPr>
              <w:t>Institute</w:t>
            </w:r>
            <w:proofErr w:type="spellEnd"/>
            <w:r w:rsidRPr="000316E4">
              <w:rPr>
                <w:rFonts w:ascii="ITC Avant Garde" w:hAnsi="ITC Avant Garde"/>
                <w:sz w:val="20"/>
              </w:rPr>
              <w:t>).</w:t>
            </w:r>
          </w:p>
        </w:tc>
      </w:tr>
      <w:tr w:rsidR="004A706D" w:rsidRPr="000316E4" w14:paraId="677E7901"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2CBA9AA9"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Instituto</w:t>
            </w:r>
          </w:p>
        </w:tc>
        <w:tc>
          <w:tcPr>
            <w:tcW w:w="7730" w:type="dxa"/>
            <w:tcBorders>
              <w:top w:val="single" w:sz="6" w:space="0" w:color="auto"/>
              <w:left w:val="single" w:sz="6" w:space="0" w:color="auto"/>
              <w:bottom w:val="single" w:sz="6" w:space="0" w:color="auto"/>
              <w:right w:val="single" w:sz="6" w:space="0" w:color="auto"/>
            </w:tcBorders>
          </w:tcPr>
          <w:p w14:paraId="0DCC08E9"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Instituto Federal de Telecomunicaciones.</w:t>
            </w:r>
          </w:p>
        </w:tc>
      </w:tr>
      <w:tr w:rsidR="004A706D" w:rsidRPr="000316E4" w14:paraId="72D03EDE"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79F51B90"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Hz</w:t>
            </w:r>
          </w:p>
        </w:tc>
        <w:tc>
          <w:tcPr>
            <w:tcW w:w="7730" w:type="dxa"/>
            <w:tcBorders>
              <w:top w:val="single" w:sz="6" w:space="0" w:color="auto"/>
              <w:left w:val="single" w:sz="6" w:space="0" w:color="auto"/>
              <w:bottom w:val="single" w:sz="6" w:space="0" w:color="auto"/>
              <w:right w:val="single" w:sz="6" w:space="0" w:color="auto"/>
            </w:tcBorders>
          </w:tcPr>
          <w:p w14:paraId="4B2F5B59"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Hertz.</w:t>
            </w:r>
          </w:p>
        </w:tc>
      </w:tr>
      <w:tr w:rsidR="004A706D" w:rsidRPr="000316E4" w14:paraId="59B15663"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3A08CD2D"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kHz</w:t>
            </w:r>
          </w:p>
        </w:tc>
        <w:tc>
          <w:tcPr>
            <w:tcW w:w="7730" w:type="dxa"/>
            <w:tcBorders>
              <w:top w:val="single" w:sz="6" w:space="0" w:color="auto"/>
              <w:left w:val="single" w:sz="6" w:space="0" w:color="auto"/>
              <w:bottom w:val="single" w:sz="6" w:space="0" w:color="auto"/>
              <w:right w:val="single" w:sz="6" w:space="0" w:color="auto"/>
            </w:tcBorders>
          </w:tcPr>
          <w:p w14:paraId="7EB3FB01" w14:textId="77777777" w:rsidR="004A706D" w:rsidRPr="000316E4" w:rsidRDefault="004A706D" w:rsidP="002E01DE">
            <w:pPr>
              <w:pStyle w:val="Texto0"/>
              <w:spacing w:line="360" w:lineRule="auto"/>
              <w:ind w:firstLine="0"/>
              <w:rPr>
                <w:rFonts w:ascii="ITC Avant Garde" w:hAnsi="ITC Avant Garde"/>
                <w:sz w:val="20"/>
              </w:rPr>
            </w:pPr>
            <w:proofErr w:type="spellStart"/>
            <w:r w:rsidRPr="000316E4">
              <w:rPr>
                <w:rFonts w:ascii="ITC Avant Garde" w:hAnsi="ITC Avant Garde"/>
                <w:sz w:val="20"/>
              </w:rPr>
              <w:t>Kilohertz</w:t>
            </w:r>
            <w:proofErr w:type="spellEnd"/>
            <w:r w:rsidRPr="000316E4">
              <w:rPr>
                <w:rFonts w:ascii="ITC Avant Garde" w:hAnsi="ITC Avant Garde"/>
                <w:sz w:val="20"/>
              </w:rPr>
              <w:t>.</w:t>
            </w:r>
          </w:p>
        </w:tc>
      </w:tr>
      <w:tr w:rsidR="004A706D" w:rsidRPr="000316E4" w14:paraId="74D47572"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034C0C14" w14:textId="77777777" w:rsidR="004A706D" w:rsidRPr="000316E4" w:rsidRDefault="004A706D" w:rsidP="002E01DE">
            <w:pPr>
              <w:pStyle w:val="Texto0"/>
              <w:spacing w:line="360" w:lineRule="auto"/>
              <w:ind w:firstLine="0"/>
              <w:rPr>
                <w:rFonts w:ascii="ITC Avant Garde" w:hAnsi="ITC Avant Garde"/>
                <w:sz w:val="20"/>
                <w:lang w:val="de-DE"/>
              </w:rPr>
            </w:pPr>
            <w:r w:rsidRPr="000316E4">
              <w:rPr>
                <w:rFonts w:ascii="ITC Avant Garde" w:hAnsi="ITC Avant Garde"/>
                <w:sz w:val="20"/>
                <w:lang w:val="de-DE"/>
              </w:rPr>
              <w:t>MHz</w:t>
            </w:r>
          </w:p>
        </w:tc>
        <w:tc>
          <w:tcPr>
            <w:tcW w:w="7730" w:type="dxa"/>
            <w:tcBorders>
              <w:top w:val="single" w:sz="6" w:space="0" w:color="auto"/>
              <w:left w:val="single" w:sz="6" w:space="0" w:color="auto"/>
              <w:bottom w:val="single" w:sz="6" w:space="0" w:color="auto"/>
              <w:right w:val="single" w:sz="6" w:space="0" w:color="auto"/>
            </w:tcBorders>
          </w:tcPr>
          <w:p w14:paraId="17781543" w14:textId="77777777" w:rsidR="004A706D" w:rsidRPr="000316E4" w:rsidRDefault="004A706D" w:rsidP="002E01DE">
            <w:pPr>
              <w:pStyle w:val="Texto0"/>
              <w:spacing w:line="360" w:lineRule="auto"/>
              <w:ind w:firstLine="0"/>
              <w:rPr>
                <w:rFonts w:ascii="ITC Avant Garde" w:hAnsi="ITC Avant Garde"/>
                <w:sz w:val="20"/>
              </w:rPr>
            </w:pPr>
            <w:proofErr w:type="spellStart"/>
            <w:r w:rsidRPr="000316E4">
              <w:rPr>
                <w:rFonts w:ascii="ITC Avant Garde" w:hAnsi="ITC Avant Garde"/>
                <w:sz w:val="20"/>
              </w:rPr>
              <w:t>Megahertz</w:t>
            </w:r>
            <w:proofErr w:type="spellEnd"/>
          </w:p>
        </w:tc>
      </w:tr>
      <w:tr w:rsidR="00BD0151" w:rsidRPr="000316E4" w14:paraId="1D23D739"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15AA798C" w14:textId="77777777" w:rsidR="00BD0151" w:rsidRPr="000316E4" w:rsidRDefault="00BD0151" w:rsidP="002E01DE">
            <w:pPr>
              <w:pStyle w:val="Texto0"/>
              <w:spacing w:line="360" w:lineRule="auto"/>
              <w:ind w:firstLine="0"/>
              <w:rPr>
                <w:rFonts w:ascii="ITC Avant Garde" w:hAnsi="ITC Avant Garde"/>
                <w:sz w:val="20"/>
                <w:lang w:val="de-DE"/>
              </w:rPr>
            </w:pPr>
            <w:r>
              <w:rPr>
                <w:rFonts w:ascii="ITC Avant Garde" w:hAnsi="ITC Avant Garde"/>
                <w:sz w:val="20"/>
                <w:lang w:val="de-DE"/>
              </w:rPr>
              <w:t>PEP</w:t>
            </w:r>
          </w:p>
        </w:tc>
        <w:tc>
          <w:tcPr>
            <w:tcW w:w="7730" w:type="dxa"/>
            <w:tcBorders>
              <w:top w:val="single" w:sz="6" w:space="0" w:color="auto"/>
              <w:left w:val="single" w:sz="6" w:space="0" w:color="auto"/>
              <w:bottom w:val="single" w:sz="6" w:space="0" w:color="auto"/>
              <w:right w:val="single" w:sz="6" w:space="0" w:color="auto"/>
            </w:tcBorders>
          </w:tcPr>
          <w:p w14:paraId="4805AF53" w14:textId="77777777" w:rsidR="00BD0151" w:rsidRPr="008656AE" w:rsidRDefault="00BD0151" w:rsidP="00593CA2">
            <w:pPr>
              <w:pStyle w:val="Texto0"/>
              <w:spacing w:line="360" w:lineRule="auto"/>
              <w:ind w:firstLine="0"/>
              <w:rPr>
                <w:rFonts w:ascii="ITC Avant Garde" w:hAnsi="ITC Avant Garde"/>
                <w:sz w:val="20"/>
              </w:rPr>
            </w:pPr>
            <w:r w:rsidRPr="008656AE">
              <w:rPr>
                <w:rFonts w:ascii="ITC Avant Garde" w:hAnsi="ITC Avant Garde"/>
                <w:sz w:val="20"/>
                <w:szCs w:val="22"/>
              </w:rPr>
              <w:t>Potencia Pico de la Envolvente.</w:t>
            </w:r>
          </w:p>
        </w:tc>
      </w:tr>
      <w:tr w:rsidR="00250FED" w:rsidRPr="000316E4" w14:paraId="7BECDCF2"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030477E8" w14:textId="77777777" w:rsidR="00250FED" w:rsidRPr="008656AE" w:rsidRDefault="00250FED" w:rsidP="002E01DE">
            <w:pPr>
              <w:pStyle w:val="Texto0"/>
              <w:spacing w:line="360" w:lineRule="auto"/>
              <w:ind w:firstLine="0"/>
              <w:rPr>
                <w:rFonts w:ascii="ITC Avant Garde" w:hAnsi="ITC Avant Garde"/>
                <w:sz w:val="20"/>
                <w:lang w:val="de-DE"/>
              </w:rPr>
            </w:pPr>
            <w:r w:rsidRPr="008656AE">
              <w:rPr>
                <w:rFonts w:ascii="ITC Avant Garde" w:hAnsi="ITC Avant Garde"/>
                <w:sz w:val="20"/>
                <w:szCs w:val="22"/>
              </w:rPr>
              <w:t>PRE</w:t>
            </w:r>
          </w:p>
        </w:tc>
        <w:tc>
          <w:tcPr>
            <w:tcW w:w="7730" w:type="dxa"/>
            <w:tcBorders>
              <w:top w:val="single" w:sz="6" w:space="0" w:color="auto"/>
              <w:left w:val="single" w:sz="6" w:space="0" w:color="auto"/>
              <w:bottom w:val="single" w:sz="6" w:space="0" w:color="auto"/>
              <w:right w:val="single" w:sz="6" w:space="0" w:color="auto"/>
            </w:tcBorders>
          </w:tcPr>
          <w:p w14:paraId="5D78BCB9" w14:textId="474AF157" w:rsidR="00250FED" w:rsidRPr="008656AE" w:rsidRDefault="00250FED" w:rsidP="00E57E7B">
            <w:pPr>
              <w:pStyle w:val="Texto0"/>
              <w:spacing w:line="360" w:lineRule="auto"/>
              <w:ind w:firstLine="0"/>
              <w:rPr>
                <w:rFonts w:ascii="ITC Avant Garde" w:hAnsi="ITC Avant Garde"/>
                <w:sz w:val="20"/>
                <w:szCs w:val="22"/>
              </w:rPr>
            </w:pPr>
            <w:r w:rsidRPr="008656AE">
              <w:rPr>
                <w:rFonts w:ascii="ITC Avant Garde" w:hAnsi="ITC Avant Garde"/>
                <w:sz w:val="20"/>
                <w:szCs w:val="22"/>
              </w:rPr>
              <w:t>Potencia Radiada E</w:t>
            </w:r>
            <w:r w:rsidR="00E57E7B">
              <w:rPr>
                <w:rFonts w:ascii="ITC Avant Garde" w:hAnsi="ITC Avant Garde"/>
                <w:sz w:val="20"/>
                <w:szCs w:val="22"/>
              </w:rPr>
              <w:t>fectiva</w:t>
            </w:r>
            <w:r w:rsidRPr="008656AE">
              <w:rPr>
                <w:rFonts w:ascii="ITC Avant Garde" w:hAnsi="ITC Avant Garde"/>
                <w:sz w:val="20"/>
                <w:szCs w:val="22"/>
              </w:rPr>
              <w:t xml:space="preserve">. </w:t>
            </w:r>
          </w:p>
        </w:tc>
      </w:tr>
      <w:tr w:rsidR="004A706D" w:rsidRPr="000316E4" w14:paraId="190E0D77"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48E53BA8" w14:textId="77777777" w:rsidR="004A706D" w:rsidRPr="000316E4" w:rsidRDefault="004A706D" w:rsidP="002E01DE">
            <w:pPr>
              <w:pStyle w:val="Texto0"/>
              <w:spacing w:line="360" w:lineRule="auto"/>
              <w:ind w:firstLine="0"/>
              <w:rPr>
                <w:rFonts w:ascii="ITC Avant Garde" w:hAnsi="ITC Avant Garde"/>
                <w:sz w:val="20"/>
                <w:lang w:val="es-MX"/>
              </w:rPr>
            </w:pPr>
            <w:proofErr w:type="spellStart"/>
            <w:r w:rsidRPr="000316E4">
              <w:rPr>
                <w:rFonts w:ascii="ITC Avant Garde" w:hAnsi="ITC Avant Garde"/>
                <w:sz w:val="20"/>
                <w:lang w:val="es-MX"/>
              </w:rPr>
              <w:t>p.p.m</w:t>
            </w:r>
            <w:proofErr w:type="spellEnd"/>
            <w:r w:rsidRPr="000316E4">
              <w:rPr>
                <w:rFonts w:ascii="ITC Avant Garde" w:hAnsi="ITC Avant Garde"/>
                <w:sz w:val="20"/>
                <w:lang w:val="es-MX"/>
              </w:rPr>
              <w:t>.</w:t>
            </w:r>
          </w:p>
        </w:tc>
        <w:tc>
          <w:tcPr>
            <w:tcW w:w="7730" w:type="dxa"/>
            <w:tcBorders>
              <w:top w:val="single" w:sz="6" w:space="0" w:color="auto"/>
              <w:left w:val="single" w:sz="6" w:space="0" w:color="auto"/>
              <w:bottom w:val="single" w:sz="6" w:space="0" w:color="auto"/>
              <w:right w:val="single" w:sz="6" w:space="0" w:color="auto"/>
            </w:tcBorders>
          </w:tcPr>
          <w:p w14:paraId="1D2E6CBB" w14:textId="77777777" w:rsidR="004A706D" w:rsidRPr="000316E4" w:rsidRDefault="004A706D" w:rsidP="002E01DE">
            <w:pPr>
              <w:pStyle w:val="Texto0"/>
              <w:spacing w:line="360" w:lineRule="auto"/>
              <w:ind w:firstLine="0"/>
              <w:rPr>
                <w:rFonts w:ascii="ITC Avant Garde" w:hAnsi="ITC Avant Garde"/>
                <w:sz w:val="20"/>
              </w:rPr>
            </w:pPr>
            <w:r w:rsidRPr="000316E4">
              <w:rPr>
                <w:rFonts w:ascii="ITC Avant Garde" w:hAnsi="ITC Avant Garde"/>
                <w:sz w:val="20"/>
              </w:rPr>
              <w:t>Partes por millón.</w:t>
            </w:r>
          </w:p>
        </w:tc>
      </w:tr>
      <w:tr w:rsidR="00D12AF9" w:rsidRPr="000316E4" w14:paraId="0F689FBE"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4B27454D" w14:textId="77777777" w:rsidR="00D12AF9" w:rsidRPr="000316E4" w:rsidRDefault="00D12AF9" w:rsidP="002E01DE">
            <w:pPr>
              <w:pStyle w:val="Texto0"/>
              <w:spacing w:line="360" w:lineRule="auto"/>
              <w:ind w:firstLine="0"/>
              <w:rPr>
                <w:rFonts w:ascii="ITC Avant Garde" w:hAnsi="ITC Avant Garde"/>
                <w:sz w:val="20"/>
                <w:lang w:val="es-MX"/>
              </w:rPr>
            </w:pPr>
            <w:r>
              <w:rPr>
                <w:rFonts w:ascii="ITC Avant Garde" w:hAnsi="ITC Avant Garde"/>
                <w:sz w:val="20"/>
                <w:lang w:val="es-MX"/>
              </w:rPr>
              <w:t>PTT</w:t>
            </w:r>
          </w:p>
        </w:tc>
        <w:tc>
          <w:tcPr>
            <w:tcW w:w="7730" w:type="dxa"/>
            <w:tcBorders>
              <w:top w:val="single" w:sz="6" w:space="0" w:color="auto"/>
              <w:left w:val="single" w:sz="6" w:space="0" w:color="auto"/>
              <w:bottom w:val="single" w:sz="6" w:space="0" w:color="auto"/>
              <w:right w:val="single" w:sz="6" w:space="0" w:color="auto"/>
            </w:tcBorders>
          </w:tcPr>
          <w:p w14:paraId="3C9A8838" w14:textId="77777777" w:rsidR="00D12AF9" w:rsidRPr="000316E4" w:rsidRDefault="00D12AF9" w:rsidP="002E01DE">
            <w:pPr>
              <w:pStyle w:val="Texto0"/>
              <w:spacing w:line="360" w:lineRule="auto"/>
              <w:ind w:firstLine="0"/>
              <w:rPr>
                <w:rFonts w:ascii="ITC Avant Garde" w:hAnsi="ITC Avant Garde"/>
                <w:sz w:val="20"/>
              </w:rPr>
            </w:pPr>
            <w:r>
              <w:rPr>
                <w:rFonts w:ascii="ITC Avant Garde" w:hAnsi="ITC Avant Garde"/>
                <w:sz w:val="20"/>
              </w:rPr>
              <w:t>Presiona para hablar</w:t>
            </w:r>
            <w:r w:rsidRPr="005438F3">
              <w:rPr>
                <w:rFonts w:ascii="ITC Avant Garde" w:hAnsi="ITC Avant Garde"/>
                <w:i/>
                <w:sz w:val="20"/>
              </w:rPr>
              <w:t xml:space="preserve">(del inglés </w:t>
            </w:r>
            <w:proofErr w:type="spellStart"/>
            <w:r w:rsidRPr="005438F3">
              <w:rPr>
                <w:rFonts w:ascii="ITC Avant Garde" w:hAnsi="ITC Avant Garde"/>
                <w:i/>
                <w:sz w:val="20"/>
              </w:rPr>
              <w:t>Push</w:t>
            </w:r>
            <w:proofErr w:type="spellEnd"/>
            <w:r w:rsidRPr="005438F3">
              <w:rPr>
                <w:rFonts w:ascii="ITC Avant Garde" w:hAnsi="ITC Avant Garde"/>
                <w:i/>
                <w:sz w:val="20"/>
              </w:rPr>
              <w:t xml:space="preserve"> to </w:t>
            </w:r>
            <w:proofErr w:type="spellStart"/>
            <w:r w:rsidRPr="005438F3">
              <w:rPr>
                <w:rFonts w:ascii="ITC Avant Garde" w:hAnsi="ITC Avant Garde"/>
                <w:i/>
                <w:sz w:val="20"/>
              </w:rPr>
              <w:t>talk</w:t>
            </w:r>
            <w:proofErr w:type="spellEnd"/>
            <w:r w:rsidRPr="005438F3">
              <w:rPr>
                <w:rFonts w:ascii="ITC Avant Garde" w:hAnsi="ITC Avant Garde"/>
                <w:i/>
                <w:sz w:val="20"/>
              </w:rPr>
              <w:t>)</w:t>
            </w:r>
          </w:p>
        </w:tc>
      </w:tr>
      <w:tr w:rsidR="00F64D4C" w:rsidRPr="000316E4" w14:paraId="76274114"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3BC4F5DE" w14:textId="77777777" w:rsidR="00F64D4C" w:rsidRPr="000316E4" w:rsidRDefault="00F64D4C" w:rsidP="00124ACA">
            <w:pPr>
              <w:pStyle w:val="Texto0"/>
              <w:spacing w:line="360" w:lineRule="auto"/>
              <w:ind w:firstLine="0"/>
              <w:rPr>
                <w:rFonts w:ascii="ITC Avant Garde" w:hAnsi="ITC Avant Garde"/>
                <w:sz w:val="20"/>
                <w:lang w:val="es-MX"/>
              </w:rPr>
            </w:pPr>
            <w:r>
              <w:rPr>
                <w:rFonts w:ascii="ITC Avant Garde" w:hAnsi="ITC Avant Garde"/>
                <w:sz w:val="20"/>
                <w:lang w:val="es-MX"/>
              </w:rPr>
              <w:t>RF</w:t>
            </w:r>
          </w:p>
        </w:tc>
        <w:tc>
          <w:tcPr>
            <w:tcW w:w="7730" w:type="dxa"/>
            <w:tcBorders>
              <w:top w:val="single" w:sz="6" w:space="0" w:color="auto"/>
              <w:left w:val="single" w:sz="6" w:space="0" w:color="auto"/>
              <w:bottom w:val="single" w:sz="6" w:space="0" w:color="auto"/>
              <w:right w:val="single" w:sz="6" w:space="0" w:color="auto"/>
            </w:tcBorders>
          </w:tcPr>
          <w:p w14:paraId="0E19282F" w14:textId="77777777" w:rsidR="00F64D4C" w:rsidRPr="000316E4" w:rsidRDefault="00F64D4C" w:rsidP="00124ACA">
            <w:pPr>
              <w:pStyle w:val="Texto0"/>
              <w:spacing w:line="360" w:lineRule="auto"/>
              <w:ind w:firstLine="0"/>
              <w:rPr>
                <w:rFonts w:ascii="ITC Avant Garde" w:hAnsi="ITC Avant Garde"/>
                <w:sz w:val="20"/>
              </w:rPr>
            </w:pPr>
            <w:r>
              <w:rPr>
                <w:rFonts w:ascii="ITC Avant Garde" w:hAnsi="ITC Avant Garde"/>
                <w:sz w:val="20"/>
              </w:rPr>
              <w:t xml:space="preserve">Radio </w:t>
            </w:r>
            <w:r w:rsidR="00124ACA">
              <w:rPr>
                <w:rFonts w:ascii="ITC Avant Garde" w:hAnsi="ITC Avant Garde"/>
                <w:sz w:val="20"/>
              </w:rPr>
              <w:t>Fr</w:t>
            </w:r>
            <w:r>
              <w:rPr>
                <w:rFonts w:ascii="ITC Avant Garde" w:hAnsi="ITC Avant Garde"/>
                <w:sz w:val="20"/>
              </w:rPr>
              <w:t>ecuencia.</w:t>
            </w:r>
          </w:p>
        </w:tc>
      </w:tr>
      <w:tr w:rsidR="004317EF" w:rsidRPr="000316E4" w14:paraId="2586C56D"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5AF88A55" w14:textId="77777777" w:rsidR="004317EF" w:rsidRDefault="00F272F1" w:rsidP="004317EF">
            <w:pPr>
              <w:pStyle w:val="Texto0"/>
              <w:spacing w:line="360" w:lineRule="auto"/>
              <w:ind w:firstLine="0"/>
              <w:rPr>
                <w:rFonts w:ascii="ITC Avant Garde" w:hAnsi="ITC Avant Garde"/>
                <w:sz w:val="20"/>
                <w:lang w:val="es-MX"/>
              </w:rPr>
            </w:pPr>
            <w:r>
              <w:rPr>
                <w:rFonts w:ascii="ITC Avant Garde" w:hAnsi="ITC Avant Garde"/>
                <w:sz w:val="20"/>
                <w:lang w:val="es-MX"/>
              </w:rPr>
              <w:t>RMS</w:t>
            </w:r>
          </w:p>
        </w:tc>
        <w:tc>
          <w:tcPr>
            <w:tcW w:w="7730" w:type="dxa"/>
            <w:tcBorders>
              <w:top w:val="single" w:sz="6" w:space="0" w:color="auto"/>
              <w:left w:val="single" w:sz="6" w:space="0" w:color="auto"/>
              <w:bottom w:val="single" w:sz="6" w:space="0" w:color="auto"/>
              <w:right w:val="single" w:sz="6" w:space="0" w:color="auto"/>
            </w:tcBorders>
          </w:tcPr>
          <w:p w14:paraId="0BDFD8A4" w14:textId="77777777" w:rsidR="004317EF" w:rsidRPr="00BC060C" w:rsidRDefault="004317EF" w:rsidP="004317EF">
            <w:pPr>
              <w:pStyle w:val="Texto0"/>
              <w:tabs>
                <w:tab w:val="left" w:pos="1174"/>
              </w:tabs>
              <w:spacing w:line="360" w:lineRule="auto"/>
              <w:ind w:firstLine="0"/>
              <w:rPr>
                <w:rFonts w:ascii="ITC Avant Garde" w:hAnsi="ITC Avant Garde"/>
                <w:sz w:val="20"/>
              </w:rPr>
            </w:pPr>
            <w:r>
              <w:rPr>
                <w:rFonts w:ascii="ITC Avant Garde" w:hAnsi="ITC Avant Garde"/>
                <w:sz w:val="20"/>
              </w:rPr>
              <w:t xml:space="preserve">Valor cuadrático medio (por sus siglas en inglés </w:t>
            </w:r>
            <w:proofErr w:type="spellStart"/>
            <w:r w:rsidRPr="007272B9">
              <w:rPr>
                <w:rFonts w:ascii="ITC Avant Garde" w:hAnsi="ITC Avant Garde"/>
                <w:i/>
                <w:sz w:val="20"/>
              </w:rPr>
              <w:t>Root</w:t>
            </w:r>
            <w:proofErr w:type="spellEnd"/>
            <w:r w:rsidRPr="007272B9">
              <w:rPr>
                <w:rFonts w:ascii="ITC Avant Garde" w:hAnsi="ITC Avant Garde"/>
                <w:i/>
                <w:sz w:val="20"/>
              </w:rPr>
              <w:t xml:space="preserve"> Mean </w:t>
            </w:r>
            <w:proofErr w:type="spellStart"/>
            <w:r w:rsidRPr="007272B9">
              <w:rPr>
                <w:rFonts w:ascii="ITC Avant Garde" w:hAnsi="ITC Avant Garde"/>
                <w:i/>
                <w:sz w:val="20"/>
              </w:rPr>
              <w:t>Square</w:t>
            </w:r>
            <w:proofErr w:type="spellEnd"/>
            <w:r>
              <w:rPr>
                <w:rFonts w:ascii="ITC Avant Garde" w:hAnsi="ITC Avant Garde"/>
                <w:i/>
                <w:sz w:val="20"/>
              </w:rPr>
              <w:t>).</w:t>
            </w:r>
          </w:p>
        </w:tc>
      </w:tr>
      <w:tr w:rsidR="004317EF" w:rsidRPr="000316E4" w14:paraId="0FF2881D"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3E50A2C4" w14:textId="77777777" w:rsidR="004317EF" w:rsidRPr="000316E4" w:rsidRDefault="004317EF" w:rsidP="004317EF">
            <w:pPr>
              <w:pStyle w:val="Texto0"/>
              <w:spacing w:line="360" w:lineRule="auto"/>
              <w:ind w:firstLine="0"/>
              <w:rPr>
                <w:rFonts w:ascii="ITC Avant Garde" w:hAnsi="ITC Avant Garde"/>
                <w:sz w:val="20"/>
                <w:lang w:val="es-MX"/>
              </w:rPr>
            </w:pPr>
            <w:r>
              <w:rPr>
                <w:rFonts w:ascii="ITC Avant Garde" w:hAnsi="ITC Avant Garde"/>
                <w:sz w:val="20"/>
                <w:lang w:val="es-MX"/>
              </w:rPr>
              <w:t>RBW</w:t>
            </w:r>
          </w:p>
        </w:tc>
        <w:tc>
          <w:tcPr>
            <w:tcW w:w="7730" w:type="dxa"/>
            <w:tcBorders>
              <w:top w:val="single" w:sz="6" w:space="0" w:color="auto"/>
              <w:left w:val="single" w:sz="6" w:space="0" w:color="auto"/>
              <w:bottom w:val="single" w:sz="6" w:space="0" w:color="auto"/>
              <w:right w:val="single" w:sz="6" w:space="0" w:color="auto"/>
            </w:tcBorders>
          </w:tcPr>
          <w:p w14:paraId="36810D93" w14:textId="77777777" w:rsidR="004317EF" w:rsidRPr="000316E4" w:rsidRDefault="004317EF" w:rsidP="004317EF">
            <w:pPr>
              <w:pStyle w:val="Texto0"/>
              <w:spacing w:line="360" w:lineRule="auto"/>
              <w:ind w:firstLine="0"/>
              <w:rPr>
                <w:rFonts w:ascii="ITC Avant Garde" w:hAnsi="ITC Avant Garde"/>
                <w:sz w:val="20"/>
              </w:rPr>
            </w:pPr>
            <w:r w:rsidRPr="00BC060C">
              <w:rPr>
                <w:rFonts w:ascii="ITC Avant Garde" w:hAnsi="ITC Avant Garde"/>
                <w:sz w:val="20"/>
              </w:rPr>
              <w:t xml:space="preserve">Ancho de banda del filtro de resolución (por sus siglas en inglés </w:t>
            </w:r>
            <w:proofErr w:type="spellStart"/>
            <w:r w:rsidRPr="00481885">
              <w:rPr>
                <w:rFonts w:ascii="ITC Avant Garde" w:hAnsi="ITC Avant Garde"/>
                <w:i/>
                <w:sz w:val="20"/>
              </w:rPr>
              <w:t>Resolution</w:t>
            </w:r>
            <w:proofErr w:type="spellEnd"/>
            <w:r w:rsidRPr="00481885">
              <w:rPr>
                <w:rFonts w:ascii="ITC Avant Garde" w:hAnsi="ITC Avant Garde"/>
                <w:i/>
                <w:sz w:val="20"/>
              </w:rPr>
              <w:t xml:space="preserve"> </w:t>
            </w:r>
            <w:proofErr w:type="spellStart"/>
            <w:r w:rsidRPr="00481885">
              <w:rPr>
                <w:rFonts w:ascii="ITC Avant Garde" w:hAnsi="ITC Avant Garde"/>
                <w:i/>
                <w:sz w:val="20"/>
              </w:rPr>
              <w:t>Bandwidth</w:t>
            </w:r>
            <w:proofErr w:type="spellEnd"/>
            <w:r w:rsidRPr="00481885">
              <w:rPr>
                <w:rFonts w:ascii="ITC Avant Garde" w:hAnsi="ITC Avant Garde"/>
                <w:i/>
                <w:sz w:val="20"/>
              </w:rPr>
              <w:t>)</w:t>
            </w:r>
            <w:r w:rsidRPr="00BC060C">
              <w:rPr>
                <w:rFonts w:ascii="ITC Avant Garde" w:hAnsi="ITC Avant Garde"/>
                <w:sz w:val="20"/>
              </w:rPr>
              <w:t>.</w:t>
            </w:r>
          </w:p>
        </w:tc>
      </w:tr>
      <w:tr w:rsidR="004317EF" w:rsidRPr="000316E4" w14:paraId="1960DDBF"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665C6D7D"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V</w:t>
            </w:r>
          </w:p>
        </w:tc>
        <w:tc>
          <w:tcPr>
            <w:tcW w:w="7730" w:type="dxa"/>
            <w:tcBorders>
              <w:top w:val="single" w:sz="6" w:space="0" w:color="auto"/>
              <w:left w:val="single" w:sz="6" w:space="0" w:color="auto"/>
              <w:bottom w:val="single" w:sz="6" w:space="0" w:color="auto"/>
              <w:right w:val="single" w:sz="6" w:space="0" w:color="auto"/>
            </w:tcBorders>
          </w:tcPr>
          <w:p w14:paraId="02E15404"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Volt</w:t>
            </w:r>
            <w:r>
              <w:rPr>
                <w:rFonts w:ascii="ITC Avant Garde" w:hAnsi="ITC Avant Garde"/>
                <w:sz w:val="20"/>
              </w:rPr>
              <w:t>.</w:t>
            </w:r>
          </w:p>
        </w:tc>
      </w:tr>
      <w:tr w:rsidR="004317EF" w:rsidRPr="000316E4" w14:paraId="0BE14B39" w14:textId="77777777" w:rsidTr="000F4841">
        <w:trPr>
          <w:trHeight w:val="20"/>
          <w:jc w:val="center"/>
        </w:trPr>
        <w:tc>
          <w:tcPr>
            <w:tcW w:w="982" w:type="dxa"/>
            <w:tcBorders>
              <w:top w:val="single" w:sz="6" w:space="0" w:color="auto"/>
              <w:left w:val="single" w:sz="6" w:space="0" w:color="auto"/>
              <w:bottom w:val="single" w:sz="6" w:space="0" w:color="auto"/>
              <w:right w:val="single" w:sz="6" w:space="0" w:color="auto"/>
            </w:tcBorders>
          </w:tcPr>
          <w:p w14:paraId="34279605" w14:textId="77777777" w:rsidR="004317EF" w:rsidRPr="000316E4" w:rsidRDefault="004317EF" w:rsidP="004317EF">
            <w:pPr>
              <w:pStyle w:val="Texto0"/>
              <w:spacing w:line="360" w:lineRule="auto"/>
              <w:ind w:firstLine="0"/>
              <w:rPr>
                <w:rFonts w:ascii="ITC Avant Garde" w:hAnsi="ITC Avant Garde"/>
                <w:sz w:val="20"/>
                <w:lang w:val="de-DE"/>
              </w:rPr>
            </w:pPr>
            <w:r w:rsidRPr="000316E4">
              <w:rPr>
                <w:rFonts w:ascii="ITC Avant Garde" w:hAnsi="ITC Avant Garde"/>
                <w:sz w:val="20"/>
                <w:lang w:val="de-DE"/>
              </w:rPr>
              <w:t>W</w:t>
            </w:r>
          </w:p>
        </w:tc>
        <w:tc>
          <w:tcPr>
            <w:tcW w:w="7730" w:type="dxa"/>
            <w:tcBorders>
              <w:top w:val="single" w:sz="6" w:space="0" w:color="auto"/>
              <w:left w:val="single" w:sz="6" w:space="0" w:color="auto"/>
              <w:bottom w:val="single" w:sz="6" w:space="0" w:color="auto"/>
              <w:right w:val="single" w:sz="6" w:space="0" w:color="auto"/>
            </w:tcBorders>
          </w:tcPr>
          <w:p w14:paraId="6DB3200C" w14:textId="77777777" w:rsidR="004317EF" w:rsidRPr="000316E4" w:rsidRDefault="004317EF" w:rsidP="004317EF">
            <w:pPr>
              <w:pStyle w:val="Texto0"/>
              <w:spacing w:line="360" w:lineRule="auto"/>
              <w:ind w:firstLine="0"/>
              <w:rPr>
                <w:rFonts w:ascii="ITC Avant Garde" w:hAnsi="ITC Avant Garde"/>
                <w:sz w:val="20"/>
              </w:rPr>
            </w:pPr>
            <w:r w:rsidRPr="000316E4">
              <w:rPr>
                <w:rFonts w:ascii="ITC Avant Garde" w:hAnsi="ITC Avant Garde"/>
                <w:sz w:val="20"/>
              </w:rPr>
              <w:t>Watt</w:t>
            </w:r>
            <w:r>
              <w:rPr>
                <w:rFonts w:ascii="ITC Avant Garde" w:hAnsi="ITC Avant Garde"/>
                <w:sz w:val="20"/>
              </w:rPr>
              <w:t>.</w:t>
            </w:r>
          </w:p>
        </w:tc>
      </w:tr>
    </w:tbl>
    <w:p w14:paraId="5D0F7BAF" w14:textId="77777777" w:rsidR="006861D5" w:rsidRPr="000316E4" w:rsidRDefault="006861D5" w:rsidP="006861D5">
      <w:pPr>
        <w:pStyle w:val="Texto0"/>
        <w:spacing w:line="360" w:lineRule="auto"/>
        <w:ind w:firstLine="0"/>
        <w:jc w:val="center"/>
        <w:rPr>
          <w:rFonts w:ascii="ITC Avant Garde" w:eastAsiaTheme="minorHAnsi" w:hAnsi="ITC Avant Garde"/>
          <w:b/>
          <w:sz w:val="20"/>
          <w:lang w:val="es-MX" w:eastAsia="en-US"/>
        </w:rPr>
      </w:pPr>
      <w:r w:rsidRPr="000316E4">
        <w:rPr>
          <w:rFonts w:ascii="ITC Avant Garde" w:eastAsiaTheme="minorHAnsi" w:hAnsi="ITC Avant Garde"/>
          <w:b/>
          <w:sz w:val="20"/>
          <w:lang w:val="es-MX" w:eastAsia="en-US"/>
        </w:rPr>
        <w:t xml:space="preserve">Tabla </w:t>
      </w:r>
      <w:r>
        <w:rPr>
          <w:rFonts w:ascii="ITC Avant Garde" w:eastAsiaTheme="minorHAnsi" w:hAnsi="ITC Avant Garde"/>
          <w:b/>
          <w:sz w:val="20"/>
          <w:lang w:val="es-MX" w:eastAsia="en-US"/>
        </w:rPr>
        <w:t xml:space="preserve">1 </w:t>
      </w:r>
      <w:r w:rsidRPr="000316E4">
        <w:rPr>
          <w:rFonts w:ascii="ITC Avant Garde" w:eastAsiaTheme="minorHAnsi" w:hAnsi="ITC Avant Garde"/>
          <w:b/>
          <w:sz w:val="20"/>
          <w:lang w:val="es-MX" w:eastAsia="en-US"/>
        </w:rPr>
        <w:t>Abreviaturas.</w:t>
      </w:r>
    </w:p>
    <w:p w14:paraId="3608C855" w14:textId="77777777" w:rsidR="0006564B" w:rsidRDefault="0006564B" w:rsidP="006D63B5">
      <w:pPr>
        <w:pStyle w:val="texto"/>
        <w:spacing w:line="360" w:lineRule="auto"/>
        <w:ind w:left="284" w:hanging="426"/>
        <w:rPr>
          <w:rFonts w:ascii="ITC Avant Garde" w:hAnsi="ITC Avant Garde"/>
          <w:b/>
          <w:sz w:val="22"/>
          <w:szCs w:val="22"/>
        </w:rPr>
      </w:pPr>
    </w:p>
    <w:p w14:paraId="09FA43F7" w14:textId="77777777" w:rsidR="006D63B5" w:rsidRDefault="00162961" w:rsidP="006D63B5">
      <w:pPr>
        <w:pStyle w:val="texto"/>
        <w:spacing w:line="360" w:lineRule="auto"/>
        <w:ind w:left="284" w:hanging="426"/>
        <w:rPr>
          <w:rFonts w:ascii="ITC Avant Garde" w:hAnsi="ITC Avant Garde"/>
          <w:b/>
          <w:sz w:val="22"/>
          <w:szCs w:val="22"/>
        </w:rPr>
      </w:pPr>
      <w:r>
        <w:rPr>
          <w:rFonts w:ascii="ITC Avant Garde" w:hAnsi="ITC Avant Garde"/>
          <w:b/>
          <w:sz w:val="22"/>
          <w:szCs w:val="22"/>
        </w:rPr>
        <w:lastRenderedPageBreak/>
        <w:t xml:space="preserve">4. </w:t>
      </w:r>
      <w:r w:rsidR="004A706D" w:rsidRPr="00A746BB">
        <w:rPr>
          <w:rFonts w:ascii="ITC Avant Garde" w:hAnsi="ITC Avant Garde"/>
          <w:b/>
          <w:sz w:val="22"/>
          <w:szCs w:val="22"/>
        </w:rPr>
        <w:t>ESPECIFICACIONES</w:t>
      </w:r>
      <w:r w:rsidR="006D63B5">
        <w:rPr>
          <w:rFonts w:ascii="ITC Avant Garde" w:hAnsi="ITC Avant Garde"/>
          <w:b/>
          <w:sz w:val="22"/>
          <w:szCs w:val="22"/>
        </w:rPr>
        <w:t xml:space="preserve"> TÉCNICAS</w:t>
      </w:r>
      <w:r w:rsidR="004A706D">
        <w:rPr>
          <w:rFonts w:ascii="ITC Avant Garde" w:hAnsi="ITC Avant Garde"/>
          <w:b/>
          <w:sz w:val="22"/>
          <w:szCs w:val="22"/>
        </w:rPr>
        <w:t>.</w:t>
      </w:r>
    </w:p>
    <w:p w14:paraId="610E2176" w14:textId="77777777" w:rsidR="00F52868" w:rsidRPr="002571AC" w:rsidRDefault="00F52868" w:rsidP="00413264">
      <w:pPr>
        <w:pStyle w:val="texto"/>
        <w:spacing w:line="360" w:lineRule="auto"/>
        <w:ind w:left="284" w:hanging="426"/>
        <w:rPr>
          <w:rFonts w:ascii="ITC Avant Garde" w:hAnsi="ITC Avant Garde"/>
          <w:b/>
          <w:sz w:val="22"/>
          <w:szCs w:val="22"/>
        </w:rPr>
      </w:pPr>
      <w:r w:rsidRPr="002E01DE">
        <w:rPr>
          <w:rFonts w:ascii="ITC Avant Garde" w:hAnsi="ITC Avant Garde"/>
          <w:b/>
          <w:sz w:val="22"/>
          <w:szCs w:val="22"/>
        </w:rPr>
        <w:t>4.1</w:t>
      </w:r>
      <w:r w:rsidR="00016943">
        <w:rPr>
          <w:rFonts w:ascii="ITC Avant Garde" w:hAnsi="ITC Avant Garde"/>
          <w:b/>
          <w:sz w:val="22"/>
          <w:szCs w:val="22"/>
        </w:rPr>
        <w:t>.</w:t>
      </w:r>
      <w:r w:rsidRPr="002E01DE">
        <w:rPr>
          <w:rFonts w:ascii="ITC Avant Garde" w:hAnsi="ITC Avant Garde"/>
          <w:b/>
          <w:sz w:val="22"/>
          <w:szCs w:val="22"/>
        </w:rPr>
        <w:t xml:space="preserve"> </w:t>
      </w:r>
      <w:r w:rsidRPr="002571AC">
        <w:rPr>
          <w:rFonts w:ascii="ITC Avant Garde" w:hAnsi="ITC Avant Garde"/>
          <w:b/>
          <w:sz w:val="22"/>
          <w:szCs w:val="22"/>
        </w:rPr>
        <w:t xml:space="preserve">Bandas de frecuencias </w:t>
      </w:r>
      <w:r w:rsidR="004A706D" w:rsidRPr="002571AC">
        <w:rPr>
          <w:rFonts w:ascii="ITC Avant Garde" w:hAnsi="ITC Avant Garde"/>
          <w:b/>
          <w:sz w:val="22"/>
          <w:szCs w:val="22"/>
        </w:rPr>
        <w:t>de operación</w:t>
      </w:r>
      <w:r w:rsidR="0070188B">
        <w:rPr>
          <w:rFonts w:ascii="ITC Avant Garde" w:hAnsi="ITC Avant Garde"/>
          <w:b/>
          <w:sz w:val="22"/>
          <w:szCs w:val="22"/>
        </w:rPr>
        <w:t xml:space="preserve"> </w:t>
      </w:r>
      <w:r w:rsidRPr="002571AC">
        <w:rPr>
          <w:rFonts w:ascii="ITC Avant Garde" w:hAnsi="ITC Avant Garde"/>
          <w:b/>
          <w:sz w:val="22"/>
          <w:szCs w:val="22"/>
        </w:rPr>
        <w:t>atribuidas</w:t>
      </w:r>
      <w:r w:rsidR="0070188B">
        <w:rPr>
          <w:rFonts w:ascii="ITC Avant Garde" w:hAnsi="ITC Avant Garde"/>
          <w:b/>
          <w:sz w:val="22"/>
          <w:szCs w:val="22"/>
        </w:rPr>
        <w:t>.</w:t>
      </w:r>
    </w:p>
    <w:p w14:paraId="762697B0" w14:textId="77777777" w:rsidR="00855CD5" w:rsidRDefault="00C10981" w:rsidP="00413264">
      <w:pPr>
        <w:pStyle w:val="texto"/>
        <w:spacing w:line="360" w:lineRule="auto"/>
        <w:ind w:left="-142" w:firstLine="0"/>
        <w:rPr>
          <w:rFonts w:ascii="ITC Avant Garde" w:hAnsi="ITC Avant Garde"/>
          <w:sz w:val="22"/>
          <w:szCs w:val="22"/>
        </w:rPr>
      </w:pPr>
      <w:r>
        <w:rPr>
          <w:rFonts w:ascii="ITC Avant Garde" w:hAnsi="ITC Avant Garde"/>
          <w:sz w:val="22"/>
          <w:szCs w:val="22"/>
        </w:rPr>
        <w:t xml:space="preserve">Conforme a lo establecido en el Cuadro Nacional de Atribución de Frecuencias, </w:t>
      </w:r>
      <w:r w:rsidR="0047601F">
        <w:rPr>
          <w:rFonts w:ascii="ITC Avant Garde" w:hAnsi="ITC Avant Garde"/>
          <w:sz w:val="22"/>
          <w:szCs w:val="22"/>
        </w:rPr>
        <w:t xml:space="preserve">las </w:t>
      </w:r>
      <w:r w:rsidR="00F52868" w:rsidRPr="00A746BB">
        <w:rPr>
          <w:rFonts w:ascii="ITC Avant Garde" w:hAnsi="ITC Avant Garde"/>
          <w:sz w:val="22"/>
          <w:szCs w:val="22"/>
        </w:rPr>
        <w:t xml:space="preserve">bandas </w:t>
      </w:r>
      <w:r w:rsidR="00855CD5">
        <w:rPr>
          <w:rFonts w:ascii="ITC Avant Garde" w:hAnsi="ITC Avant Garde"/>
          <w:sz w:val="22"/>
          <w:szCs w:val="22"/>
        </w:rPr>
        <w:t xml:space="preserve">de frecuencias </w:t>
      </w:r>
      <w:r w:rsidR="0070188B">
        <w:rPr>
          <w:rFonts w:ascii="ITC Avant Garde" w:hAnsi="ITC Avant Garde"/>
          <w:sz w:val="22"/>
          <w:szCs w:val="22"/>
        </w:rPr>
        <w:t>de operación</w:t>
      </w:r>
      <w:r w:rsidR="006861D5">
        <w:rPr>
          <w:rFonts w:ascii="ITC Avant Garde" w:hAnsi="ITC Avant Garde"/>
          <w:sz w:val="22"/>
          <w:szCs w:val="22"/>
        </w:rPr>
        <w:t>,</w:t>
      </w:r>
      <w:r w:rsidR="00855CD5" w:rsidRPr="00855CD5">
        <w:rPr>
          <w:rFonts w:ascii="ITC Avant Garde" w:hAnsi="ITC Avant Garde"/>
          <w:sz w:val="22"/>
          <w:szCs w:val="22"/>
        </w:rPr>
        <w:t xml:space="preserve"> </w:t>
      </w:r>
      <w:r w:rsidR="00234BBF">
        <w:rPr>
          <w:rFonts w:ascii="ITC Avant Garde" w:hAnsi="ITC Avant Garde"/>
          <w:sz w:val="22"/>
          <w:szCs w:val="22"/>
        </w:rPr>
        <w:t xml:space="preserve">en las que pueden operar </w:t>
      </w:r>
      <w:r w:rsidR="00F52868" w:rsidRPr="00A746BB">
        <w:rPr>
          <w:rFonts w:ascii="ITC Avant Garde" w:hAnsi="ITC Avant Garde"/>
          <w:sz w:val="22"/>
          <w:szCs w:val="22"/>
        </w:rPr>
        <w:t xml:space="preserve">los equipos </w:t>
      </w:r>
      <w:r w:rsidR="00035BFB">
        <w:rPr>
          <w:rFonts w:ascii="ITC Avant Garde" w:hAnsi="ITC Avant Garde"/>
          <w:sz w:val="22"/>
          <w:szCs w:val="22"/>
        </w:rPr>
        <w:t xml:space="preserve">transmisores </w:t>
      </w:r>
      <w:r w:rsidR="00F52868" w:rsidRPr="00A746BB">
        <w:rPr>
          <w:rFonts w:ascii="ITC Avant Garde" w:hAnsi="ITC Avant Garde"/>
          <w:sz w:val="22"/>
          <w:szCs w:val="22"/>
        </w:rPr>
        <w:t>utilizados en el servicio móvil de radiocomunicación</w:t>
      </w:r>
      <w:r w:rsidR="00587C3B">
        <w:rPr>
          <w:rFonts w:ascii="ITC Avant Garde" w:hAnsi="ITC Avant Garde"/>
          <w:sz w:val="22"/>
          <w:szCs w:val="22"/>
        </w:rPr>
        <w:t xml:space="preserve"> </w:t>
      </w:r>
      <w:r w:rsidR="00F52868" w:rsidRPr="00A746BB">
        <w:rPr>
          <w:rFonts w:ascii="ITC Avant Garde" w:hAnsi="ITC Avant Garde"/>
          <w:sz w:val="22"/>
          <w:szCs w:val="22"/>
        </w:rPr>
        <w:t>especializada de flotillas son las que se muestra</w:t>
      </w:r>
      <w:r w:rsidR="009619EA">
        <w:rPr>
          <w:rFonts w:ascii="ITC Avant Garde" w:hAnsi="ITC Avant Garde"/>
          <w:sz w:val="22"/>
          <w:szCs w:val="22"/>
        </w:rPr>
        <w:t>n</w:t>
      </w:r>
      <w:r w:rsidR="00855CD5">
        <w:rPr>
          <w:rFonts w:ascii="ITC Avant Garde" w:hAnsi="ITC Avant Garde"/>
          <w:sz w:val="22"/>
          <w:szCs w:val="22"/>
        </w:rPr>
        <w:t xml:space="preserve"> en la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134"/>
        <w:gridCol w:w="1134"/>
        <w:gridCol w:w="1134"/>
      </w:tblGrid>
      <w:tr w:rsidR="006449EE" w:rsidRPr="00413264" w14:paraId="37D86EE6" w14:textId="77777777" w:rsidTr="007D4BF8">
        <w:trPr>
          <w:trHeight w:val="288"/>
          <w:jc w:val="center"/>
        </w:trPr>
        <w:tc>
          <w:tcPr>
            <w:tcW w:w="4531" w:type="dxa"/>
            <w:gridSpan w:val="4"/>
            <w:shd w:val="clear" w:color="auto" w:fill="auto"/>
          </w:tcPr>
          <w:p w14:paraId="41962363" w14:textId="77777777" w:rsidR="006449EE" w:rsidRPr="00413264" w:rsidRDefault="006449EE" w:rsidP="006449EE">
            <w:pPr>
              <w:jc w:val="center"/>
              <w:rPr>
                <w:rFonts w:ascii="ITC Avant Garde" w:hAnsi="ITC Avant Garde" w:cs="Calibri"/>
                <w:color w:val="000000"/>
                <w:sz w:val="20"/>
                <w:szCs w:val="16"/>
                <w:lang w:val="es-ES"/>
              </w:rPr>
            </w:pPr>
            <w:r w:rsidRPr="00413264">
              <w:rPr>
                <w:rFonts w:ascii="ITC Avant Garde" w:hAnsi="ITC Avant Garde" w:cs="Calibri"/>
                <w:b/>
                <w:bCs/>
                <w:color w:val="000000"/>
                <w:sz w:val="20"/>
                <w:szCs w:val="16"/>
                <w:lang w:val="es-ES"/>
              </w:rPr>
              <w:t>Bandas de frecuencias de operación</w:t>
            </w:r>
            <w:r w:rsidRPr="00413264">
              <w:rPr>
                <w:rFonts w:ascii="ITC Avant Garde" w:hAnsi="ITC Avant Garde" w:cs="Calibri"/>
                <w:b/>
                <w:bCs/>
                <w:color w:val="000000"/>
                <w:sz w:val="20"/>
                <w:szCs w:val="16"/>
                <w:lang w:val="es-ES"/>
              </w:rPr>
              <w:br/>
              <w:t>(MHz)</w:t>
            </w:r>
          </w:p>
        </w:tc>
      </w:tr>
      <w:tr w:rsidR="006449EE" w:rsidRPr="00413264" w14:paraId="1AB02E26" w14:textId="77777777" w:rsidTr="00810FD9">
        <w:trPr>
          <w:trHeight w:val="288"/>
          <w:jc w:val="center"/>
        </w:trPr>
        <w:tc>
          <w:tcPr>
            <w:tcW w:w="1129" w:type="dxa"/>
            <w:shd w:val="clear" w:color="auto" w:fill="auto"/>
            <w:vAlign w:val="center"/>
          </w:tcPr>
          <w:p w14:paraId="0523308B" w14:textId="77777777" w:rsidR="006449EE" w:rsidRPr="00413264" w:rsidRDefault="006449EE" w:rsidP="006449EE">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 xml:space="preserve">380 - 390 / </w:t>
            </w:r>
          </w:p>
          <w:p w14:paraId="320A06CF" w14:textId="77777777" w:rsidR="006449EE" w:rsidRPr="00413264" w:rsidRDefault="006449EE" w:rsidP="006449EE">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390 - 400</w:t>
            </w:r>
          </w:p>
        </w:tc>
        <w:tc>
          <w:tcPr>
            <w:tcW w:w="1134" w:type="dxa"/>
            <w:shd w:val="clear" w:color="auto" w:fill="auto"/>
            <w:vAlign w:val="center"/>
          </w:tcPr>
          <w:p w14:paraId="45B40386" w14:textId="77777777" w:rsidR="006449EE" w:rsidRPr="00413264" w:rsidRDefault="006449EE" w:rsidP="006449EE">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 xml:space="preserve">410 - 420 / </w:t>
            </w:r>
          </w:p>
          <w:p w14:paraId="25F7FABB" w14:textId="77777777" w:rsidR="006449EE" w:rsidRPr="00413264" w:rsidRDefault="006449EE" w:rsidP="006449EE">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 xml:space="preserve">420 - 430 </w:t>
            </w:r>
          </w:p>
        </w:tc>
        <w:tc>
          <w:tcPr>
            <w:tcW w:w="1134" w:type="dxa"/>
            <w:shd w:val="clear" w:color="auto" w:fill="auto"/>
            <w:vAlign w:val="center"/>
          </w:tcPr>
          <w:p w14:paraId="355AA39D" w14:textId="77777777" w:rsidR="006449EE" w:rsidRPr="00413264" w:rsidRDefault="006449EE" w:rsidP="006449EE">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440 - 445 /    445 - 450</w:t>
            </w:r>
          </w:p>
        </w:tc>
        <w:tc>
          <w:tcPr>
            <w:tcW w:w="1134" w:type="dxa"/>
            <w:shd w:val="clear" w:color="auto" w:fill="auto"/>
            <w:vAlign w:val="center"/>
          </w:tcPr>
          <w:p w14:paraId="7143830B" w14:textId="77777777" w:rsidR="006449EE" w:rsidRPr="00413264" w:rsidRDefault="006449EE" w:rsidP="006449EE">
            <w:pP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806 - 814 /</w:t>
            </w:r>
          </w:p>
          <w:p w14:paraId="46072200" w14:textId="77777777" w:rsidR="006449EE" w:rsidRPr="00413264" w:rsidRDefault="006449EE" w:rsidP="006449EE">
            <w:pPr>
              <w:rPr>
                <w:rFonts w:ascii="ITC Avant Garde" w:hAnsi="ITC Avant Garde" w:cs="Calibri"/>
                <w:color w:val="000000"/>
                <w:sz w:val="20"/>
                <w:szCs w:val="16"/>
                <w:lang w:val="es-MX"/>
              </w:rPr>
            </w:pPr>
            <w:r w:rsidRPr="00413264">
              <w:rPr>
                <w:rFonts w:ascii="ITC Avant Garde" w:hAnsi="ITC Avant Garde" w:cs="Calibri"/>
                <w:color w:val="000000"/>
                <w:sz w:val="20"/>
                <w:szCs w:val="16"/>
                <w:lang w:val="es-ES"/>
              </w:rPr>
              <w:t xml:space="preserve">851 - 859  </w:t>
            </w:r>
          </w:p>
        </w:tc>
      </w:tr>
      <w:tr w:rsidR="006449EE" w:rsidRPr="00413264" w14:paraId="3B9A640D" w14:textId="77777777" w:rsidTr="00810FD9">
        <w:trPr>
          <w:trHeight w:val="288"/>
          <w:jc w:val="center"/>
        </w:trPr>
        <w:tc>
          <w:tcPr>
            <w:tcW w:w="1129" w:type="dxa"/>
            <w:shd w:val="clear" w:color="auto" w:fill="auto"/>
            <w:vAlign w:val="center"/>
          </w:tcPr>
          <w:p w14:paraId="73E71A9A" w14:textId="77777777" w:rsidR="006449EE" w:rsidRPr="00413264" w:rsidRDefault="006449EE" w:rsidP="006449EE">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38</w:t>
            </w:r>
            <w:r>
              <w:rPr>
                <w:rFonts w:ascii="ITC Avant Garde" w:hAnsi="ITC Avant Garde" w:cs="Calibri"/>
                <w:b/>
                <w:bCs/>
                <w:color w:val="000000"/>
                <w:sz w:val="20"/>
                <w:szCs w:val="16"/>
                <w:lang w:val="es-ES"/>
              </w:rPr>
              <w:t>0</w:t>
            </w:r>
            <w:r w:rsidRPr="00413264">
              <w:rPr>
                <w:rFonts w:ascii="ITC Avant Garde" w:hAnsi="ITC Avant Garde" w:cs="Calibri"/>
                <w:b/>
                <w:bCs/>
                <w:color w:val="000000"/>
                <w:sz w:val="20"/>
                <w:szCs w:val="16"/>
                <w:lang w:val="es-ES"/>
              </w:rPr>
              <w:t xml:space="preserve"> - </w:t>
            </w:r>
            <w:r>
              <w:rPr>
                <w:rFonts w:ascii="ITC Avant Garde" w:hAnsi="ITC Avant Garde" w:cs="Calibri"/>
                <w:b/>
                <w:bCs/>
                <w:color w:val="000000"/>
                <w:sz w:val="20"/>
                <w:szCs w:val="16"/>
                <w:lang w:val="es-ES"/>
              </w:rPr>
              <w:t>400</w:t>
            </w:r>
            <w:r w:rsidRPr="00413264">
              <w:rPr>
                <w:rFonts w:ascii="ITC Avant Garde" w:hAnsi="ITC Avant Garde" w:cs="Calibri"/>
                <w:b/>
                <w:bCs/>
                <w:color w:val="000000"/>
                <w:sz w:val="20"/>
                <w:szCs w:val="16"/>
                <w:lang w:val="es-ES"/>
              </w:rPr>
              <w:t xml:space="preserve"> </w:t>
            </w:r>
          </w:p>
        </w:tc>
        <w:tc>
          <w:tcPr>
            <w:tcW w:w="1134" w:type="dxa"/>
            <w:shd w:val="clear" w:color="auto" w:fill="auto"/>
            <w:vAlign w:val="center"/>
          </w:tcPr>
          <w:p w14:paraId="03F48BFF" w14:textId="77777777" w:rsidR="006449EE" w:rsidRPr="00413264" w:rsidRDefault="006449EE" w:rsidP="006449EE">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 xml:space="preserve">410 - 430 </w:t>
            </w:r>
          </w:p>
        </w:tc>
        <w:tc>
          <w:tcPr>
            <w:tcW w:w="1134" w:type="dxa"/>
            <w:shd w:val="clear" w:color="auto" w:fill="auto"/>
            <w:vAlign w:val="center"/>
          </w:tcPr>
          <w:p w14:paraId="57AB6777" w14:textId="77777777" w:rsidR="006449EE" w:rsidRPr="00413264" w:rsidRDefault="006449EE" w:rsidP="006449EE">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 xml:space="preserve">440 - 450 </w:t>
            </w:r>
          </w:p>
        </w:tc>
        <w:tc>
          <w:tcPr>
            <w:tcW w:w="1134" w:type="dxa"/>
            <w:shd w:val="clear" w:color="auto" w:fill="auto"/>
            <w:vAlign w:val="center"/>
          </w:tcPr>
          <w:p w14:paraId="65AD120D" w14:textId="77777777" w:rsidR="006449EE" w:rsidRPr="00413264" w:rsidRDefault="006449EE" w:rsidP="006449EE">
            <w:pPr>
              <w:jc w:val="center"/>
              <w:rPr>
                <w:rFonts w:ascii="ITC Avant Garde" w:hAnsi="ITC Avant Garde" w:cs="Calibri"/>
                <w:b/>
                <w:bCs/>
                <w:color w:val="000000"/>
                <w:sz w:val="20"/>
                <w:szCs w:val="16"/>
                <w:lang w:val="es-MX"/>
              </w:rPr>
            </w:pPr>
            <w:r w:rsidRPr="00413264">
              <w:rPr>
                <w:rFonts w:ascii="ITC Avant Garde" w:hAnsi="ITC Avant Garde" w:cs="Calibri"/>
                <w:b/>
                <w:bCs/>
                <w:color w:val="000000"/>
                <w:sz w:val="20"/>
                <w:szCs w:val="16"/>
                <w:lang w:val="es-ES"/>
              </w:rPr>
              <w:t>806 - 859</w:t>
            </w:r>
          </w:p>
        </w:tc>
      </w:tr>
    </w:tbl>
    <w:p w14:paraId="2CFD0CB5" w14:textId="77777777" w:rsidR="00E10580" w:rsidRPr="00FF3C76"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 xml:space="preserve">Tabla </w:t>
      </w:r>
      <w:r w:rsidR="00E45724">
        <w:rPr>
          <w:rFonts w:ascii="ITC Avant Garde" w:hAnsi="ITC Avant Garde"/>
          <w:b/>
          <w:sz w:val="20"/>
          <w:szCs w:val="18"/>
        </w:rPr>
        <w:t>2</w:t>
      </w:r>
      <w:r w:rsidRPr="00FF3C76">
        <w:rPr>
          <w:rFonts w:ascii="ITC Avant Garde" w:hAnsi="ITC Avant Garde"/>
          <w:b/>
          <w:sz w:val="20"/>
          <w:szCs w:val="18"/>
        </w:rPr>
        <w:t>. Bandas de frecuencia de operación en el servicio móvil de</w:t>
      </w:r>
    </w:p>
    <w:p w14:paraId="02DD4842" w14:textId="77777777" w:rsidR="00E10580" w:rsidRDefault="00E10580" w:rsidP="00A94C3C">
      <w:pPr>
        <w:autoSpaceDE w:val="0"/>
        <w:autoSpaceDN w:val="0"/>
        <w:adjustRightInd w:val="0"/>
        <w:jc w:val="center"/>
        <w:rPr>
          <w:rFonts w:ascii="ITC Avant Garde" w:hAnsi="ITC Avant Garde"/>
          <w:b/>
          <w:sz w:val="20"/>
          <w:szCs w:val="18"/>
        </w:rPr>
      </w:pPr>
      <w:r w:rsidRPr="00FF3C76">
        <w:rPr>
          <w:rFonts w:ascii="ITC Avant Garde" w:hAnsi="ITC Avant Garde"/>
          <w:b/>
          <w:sz w:val="20"/>
          <w:szCs w:val="18"/>
        </w:rPr>
        <w:t>radiocomunicación especializada de flotillas.</w:t>
      </w:r>
    </w:p>
    <w:p w14:paraId="7E29D0E8" w14:textId="77777777" w:rsidR="00641C07" w:rsidRDefault="00641C07" w:rsidP="00A94C3C">
      <w:pPr>
        <w:autoSpaceDE w:val="0"/>
        <w:autoSpaceDN w:val="0"/>
        <w:adjustRightInd w:val="0"/>
        <w:jc w:val="center"/>
        <w:rPr>
          <w:rFonts w:ascii="ITC Avant Garde" w:hAnsi="ITC Avant Garde"/>
          <w:b/>
          <w:sz w:val="20"/>
          <w:szCs w:val="18"/>
        </w:rPr>
      </w:pPr>
    </w:p>
    <w:p w14:paraId="254058AF" w14:textId="77777777" w:rsidR="00F52868" w:rsidRDefault="00855CD5" w:rsidP="00707BB2">
      <w:pPr>
        <w:pStyle w:val="texto"/>
        <w:spacing w:line="360" w:lineRule="auto"/>
        <w:ind w:left="-142" w:firstLine="0"/>
        <w:rPr>
          <w:rFonts w:ascii="ITC Avant Garde" w:hAnsi="ITC Avant Garde"/>
          <w:sz w:val="22"/>
          <w:szCs w:val="22"/>
        </w:rPr>
      </w:pPr>
      <w:r w:rsidRPr="00172BB5">
        <w:rPr>
          <w:rFonts w:ascii="ITC Avant Garde" w:hAnsi="ITC Avant Garde"/>
          <w:sz w:val="22"/>
          <w:szCs w:val="22"/>
        </w:rPr>
        <w:t>Lo anteri</w:t>
      </w:r>
      <w:r>
        <w:rPr>
          <w:rFonts w:ascii="ITC Avant Garde" w:hAnsi="ITC Avant Garde"/>
          <w:sz w:val="22"/>
          <w:szCs w:val="22"/>
        </w:rPr>
        <w:t xml:space="preserve">or </w:t>
      </w:r>
      <w:r w:rsidR="00F52868" w:rsidRPr="00A746BB">
        <w:rPr>
          <w:rFonts w:ascii="ITC Avant Garde" w:hAnsi="ITC Avant Garde"/>
          <w:sz w:val="22"/>
          <w:szCs w:val="22"/>
        </w:rPr>
        <w:t xml:space="preserve">se verifica </w:t>
      </w:r>
      <w:r w:rsidR="00646E78">
        <w:rPr>
          <w:rFonts w:ascii="ITC Avant Garde" w:hAnsi="ITC Avant Garde"/>
          <w:sz w:val="22"/>
          <w:szCs w:val="22"/>
        </w:rPr>
        <w:t xml:space="preserve">mediante </w:t>
      </w:r>
      <w:r w:rsidR="00F52868" w:rsidRPr="00A746BB">
        <w:rPr>
          <w:rFonts w:ascii="ITC Avant Garde" w:hAnsi="ITC Avant Garde"/>
          <w:sz w:val="22"/>
          <w:szCs w:val="22"/>
        </w:rPr>
        <w:t xml:space="preserve">en </w:t>
      </w:r>
      <w:r>
        <w:rPr>
          <w:rFonts w:ascii="ITC Avant Garde" w:hAnsi="ITC Avant Garde"/>
          <w:sz w:val="22"/>
          <w:szCs w:val="22"/>
        </w:rPr>
        <w:t xml:space="preserve">el </w:t>
      </w:r>
      <w:r w:rsidRPr="00172BB5">
        <w:rPr>
          <w:rFonts w:ascii="ITC Avant Garde" w:hAnsi="ITC Avant Garde"/>
          <w:sz w:val="22"/>
          <w:szCs w:val="22"/>
        </w:rPr>
        <w:t xml:space="preserve">método de prueba </w:t>
      </w:r>
      <w:r w:rsidR="00F52868" w:rsidRPr="00A746BB">
        <w:rPr>
          <w:rFonts w:ascii="ITC Avant Garde" w:hAnsi="ITC Avant Garde"/>
          <w:sz w:val="22"/>
          <w:szCs w:val="22"/>
        </w:rPr>
        <w:t>5.</w:t>
      </w:r>
      <w:r w:rsidR="00FC5CCC">
        <w:rPr>
          <w:rFonts w:ascii="ITC Avant Garde" w:hAnsi="ITC Avant Garde"/>
          <w:sz w:val="22"/>
          <w:szCs w:val="22"/>
        </w:rPr>
        <w:t>4</w:t>
      </w:r>
      <w:r w:rsidR="00C14D18">
        <w:rPr>
          <w:rFonts w:ascii="ITC Avant Garde" w:hAnsi="ITC Avant Garde"/>
          <w:sz w:val="22"/>
          <w:szCs w:val="22"/>
        </w:rPr>
        <w:t>.</w:t>
      </w:r>
    </w:p>
    <w:p w14:paraId="3096FA7B" w14:textId="77777777" w:rsidR="009979A4" w:rsidRDefault="009979A4" w:rsidP="004A706D">
      <w:pPr>
        <w:pStyle w:val="texto"/>
        <w:spacing w:line="360" w:lineRule="auto"/>
        <w:ind w:firstLine="0"/>
        <w:rPr>
          <w:rFonts w:ascii="ITC Avant Garde" w:hAnsi="ITC Avant Garde"/>
          <w:b/>
          <w:sz w:val="22"/>
          <w:szCs w:val="22"/>
        </w:rPr>
      </w:pPr>
    </w:p>
    <w:p w14:paraId="2B141069" w14:textId="77777777" w:rsidR="00F52868" w:rsidRDefault="00F52868" w:rsidP="004A706D">
      <w:pPr>
        <w:pStyle w:val="texto"/>
        <w:spacing w:line="360" w:lineRule="auto"/>
        <w:ind w:firstLine="0"/>
        <w:rPr>
          <w:rFonts w:ascii="ITC Avant Garde" w:hAnsi="ITC Avant Garde"/>
          <w:b/>
          <w:sz w:val="22"/>
          <w:szCs w:val="22"/>
        </w:rPr>
      </w:pPr>
      <w:r w:rsidRPr="002E01DE">
        <w:rPr>
          <w:rFonts w:ascii="ITC Avant Garde" w:hAnsi="ITC Avant Garde"/>
          <w:b/>
          <w:sz w:val="22"/>
          <w:szCs w:val="22"/>
        </w:rPr>
        <w:t>4.</w:t>
      </w:r>
      <w:r w:rsidR="00810189" w:rsidRPr="002E01DE">
        <w:rPr>
          <w:rFonts w:ascii="ITC Avant Garde" w:hAnsi="ITC Avant Garde"/>
          <w:b/>
          <w:sz w:val="22"/>
          <w:szCs w:val="22"/>
        </w:rPr>
        <w:t>2.</w:t>
      </w:r>
      <w:r w:rsidRPr="002E01DE">
        <w:rPr>
          <w:rFonts w:ascii="ITC Avant Garde" w:hAnsi="ITC Avant Garde"/>
          <w:b/>
          <w:sz w:val="22"/>
          <w:szCs w:val="22"/>
        </w:rPr>
        <w:t xml:space="preserve"> Potencia media</w:t>
      </w:r>
      <w:r w:rsidR="00810189" w:rsidRPr="002E01DE">
        <w:rPr>
          <w:rFonts w:ascii="ITC Avant Garde" w:hAnsi="ITC Avant Garde"/>
          <w:b/>
          <w:sz w:val="22"/>
          <w:szCs w:val="22"/>
        </w:rPr>
        <w:t>.</w:t>
      </w:r>
      <w:r w:rsidR="00AA5DFE" w:rsidRPr="00AA5DFE">
        <w:rPr>
          <w:noProof/>
          <w:lang w:val="es-MX"/>
        </w:rPr>
        <w:t xml:space="preserve"> </w:t>
      </w:r>
    </w:p>
    <w:p w14:paraId="3BC649D0" w14:textId="21196CED" w:rsidR="00810189" w:rsidRPr="002E01DE" w:rsidRDefault="00810189" w:rsidP="002E01DE">
      <w:pPr>
        <w:pStyle w:val="texto"/>
        <w:spacing w:line="360" w:lineRule="auto"/>
        <w:ind w:firstLine="0"/>
        <w:rPr>
          <w:rFonts w:ascii="ITC Avant Garde" w:hAnsi="ITC Avant Garde"/>
          <w:b/>
          <w:sz w:val="22"/>
          <w:szCs w:val="22"/>
        </w:rPr>
      </w:pPr>
      <w:r w:rsidRPr="002E01DE">
        <w:rPr>
          <w:rFonts w:ascii="ITC Avant Garde" w:hAnsi="ITC Avant Garde"/>
          <w:b/>
          <w:sz w:val="22"/>
          <w:szCs w:val="22"/>
        </w:rPr>
        <w:t>4.2.1. Potencia de salida del transmisor.</w:t>
      </w:r>
    </w:p>
    <w:p w14:paraId="410A76D8" w14:textId="77777777" w:rsidR="00F52868" w:rsidRDefault="00E45724" w:rsidP="00810189">
      <w:pPr>
        <w:pStyle w:val="texto"/>
        <w:spacing w:line="360" w:lineRule="auto"/>
        <w:ind w:firstLine="0"/>
        <w:rPr>
          <w:rFonts w:ascii="ITC Avant Garde" w:hAnsi="ITC Avant Garde"/>
          <w:sz w:val="22"/>
          <w:szCs w:val="22"/>
        </w:rPr>
      </w:pPr>
      <w:r>
        <w:rPr>
          <w:rFonts w:ascii="ITC Avant Garde" w:hAnsi="ITC Avant Garde"/>
          <w:sz w:val="22"/>
          <w:szCs w:val="22"/>
        </w:rPr>
        <w:t xml:space="preserve">La potencia media de los </w:t>
      </w:r>
      <w:r w:rsidR="00DF65B6">
        <w:rPr>
          <w:rFonts w:ascii="ITC Avant Garde" w:hAnsi="ITC Avant Garde"/>
          <w:sz w:val="22"/>
          <w:szCs w:val="22"/>
        </w:rPr>
        <w:t xml:space="preserve">equipos transmisores </w:t>
      </w:r>
      <w:r w:rsidR="00F52868" w:rsidRPr="00A746BB">
        <w:rPr>
          <w:rFonts w:ascii="ITC Avant Garde" w:hAnsi="ITC Avant Garde"/>
          <w:sz w:val="22"/>
          <w:szCs w:val="22"/>
        </w:rPr>
        <w:t xml:space="preserve">debe ser como máximo lo establecido en la </w:t>
      </w:r>
      <w:r>
        <w:rPr>
          <w:rFonts w:ascii="ITC Avant Garde" w:hAnsi="ITC Avant Garde"/>
          <w:sz w:val="22"/>
          <w:szCs w:val="22"/>
        </w:rPr>
        <w:t>T</w:t>
      </w:r>
      <w:r w:rsidR="00F52868" w:rsidRPr="00A746BB">
        <w:rPr>
          <w:rFonts w:ascii="ITC Avant Garde" w:hAnsi="ITC Avant Garde"/>
          <w:sz w:val="22"/>
          <w:szCs w:val="22"/>
        </w:rPr>
        <w:t xml:space="preserve">abla </w:t>
      </w:r>
      <w:r>
        <w:rPr>
          <w:rFonts w:ascii="ITC Avant Garde" w:hAnsi="ITC Avant Garde"/>
          <w:sz w:val="22"/>
          <w:szCs w:val="22"/>
        </w:rPr>
        <w:t>3</w:t>
      </w:r>
      <w:r w:rsidR="00F52868" w:rsidRPr="00A746BB">
        <w:rPr>
          <w:rFonts w:ascii="ITC Avant Garde" w:hAnsi="ITC Avant Garde"/>
          <w:sz w:val="22"/>
          <w:szCs w:val="22"/>
        </w:rPr>
        <w:t>.</w:t>
      </w:r>
      <w:r w:rsidR="00C33D15">
        <w:rPr>
          <w:rFonts w:ascii="ITC Avant Garde" w:hAnsi="ITC Avant Garde"/>
          <w:sz w:val="22"/>
          <w:szCs w:val="22"/>
        </w:rPr>
        <w:t xml:space="preserve"> </w:t>
      </w:r>
    </w:p>
    <w:tbl>
      <w:tblPr>
        <w:tblStyle w:val="Tablaconcuadrcula"/>
        <w:tblW w:w="0" w:type="auto"/>
        <w:jc w:val="center"/>
        <w:tblLook w:val="04A0" w:firstRow="1" w:lastRow="0" w:firstColumn="1" w:lastColumn="0" w:noHBand="0" w:noVBand="1"/>
      </w:tblPr>
      <w:tblGrid>
        <w:gridCol w:w="2224"/>
        <w:gridCol w:w="1854"/>
        <w:gridCol w:w="2065"/>
        <w:gridCol w:w="1754"/>
      </w:tblGrid>
      <w:tr w:rsidR="004672E7" w:rsidRPr="00A84F17" w14:paraId="3A8183C8" w14:textId="77777777" w:rsidTr="007A7B7B">
        <w:trPr>
          <w:jc w:val="center"/>
        </w:trPr>
        <w:tc>
          <w:tcPr>
            <w:tcW w:w="2224" w:type="dxa"/>
            <w:vMerge w:val="restart"/>
          </w:tcPr>
          <w:p w14:paraId="497E24D8" w14:textId="77777777" w:rsidR="00D939A4" w:rsidRPr="006E1904" w:rsidRDefault="004672E7" w:rsidP="006B5076">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Bandas de frecuencia de operación.</w:t>
            </w:r>
          </w:p>
          <w:p w14:paraId="07584D49" w14:textId="77777777" w:rsidR="004672E7" w:rsidRPr="006E1904" w:rsidRDefault="004672E7" w:rsidP="006B5076">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(MHz)</w:t>
            </w:r>
          </w:p>
        </w:tc>
        <w:tc>
          <w:tcPr>
            <w:tcW w:w="5673" w:type="dxa"/>
            <w:gridSpan w:val="3"/>
          </w:tcPr>
          <w:p w14:paraId="6199A2B0"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 xml:space="preserve">Potencia de salida del transmisor.  </w:t>
            </w:r>
          </w:p>
          <w:p w14:paraId="5E032A7A"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(W)</w:t>
            </w:r>
          </w:p>
        </w:tc>
      </w:tr>
      <w:tr w:rsidR="004672E7" w:rsidRPr="00413264" w14:paraId="1D5BC14E" w14:textId="77777777" w:rsidTr="007A7B7B">
        <w:trPr>
          <w:jc w:val="center"/>
        </w:trPr>
        <w:tc>
          <w:tcPr>
            <w:tcW w:w="2224" w:type="dxa"/>
            <w:vMerge/>
          </w:tcPr>
          <w:p w14:paraId="15A953FE" w14:textId="77777777" w:rsidR="004672E7" w:rsidRPr="00413264" w:rsidRDefault="004672E7" w:rsidP="00FF6E5C">
            <w:pPr>
              <w:autoSpaceDE w:val="0"/>
              <w:autoSpaceDN w:val="0"/>
              <w:adjustRightInd w:val="0"/>
              <w:spacing w:line="360" w:lineRule="auto"/>
              <w:jc w:val="both"/>
              <w:rPr>
                <w:rFonts w:ascii="ITC Avant Garde" w:hAnsi="ITC Avant Garde"/>
                <w:sz w:val="20"/>
                <w:szCs w:val="18"/>
              </w:rPr>
            </w:pPr>
          </w:p>
        </w:tc>
        <w:tc>
          <w:tcPr>
            <w:tcW w:w="1854" w:type="dxa"/>
          </w:tcPr>
          <w:p w14:paraId="1C0803ED"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Estación</w:t>
            </w:r>
          </w:p>
          <w:p w14:paraId="7A8B6DF7" w14:textId="77777777" w:rsidR="00B55727" w:rsidRPr="006E1904" w:rsidRDefault="00B5572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Base</w:t>
            </w:r>
          </w:p>
        </w:tc>
        <w:tc>
          <w:tcPr>
            <w:tcW w:w="2065" w:type="dxa"/>
          </w:tcPr>
          <w:p w14:paraId="520698E3"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Móvil</w:t>
            </w:r>
          </w:p>
        </w:tc>
        <w:tc>
          <w:tcPr>
            <w:tcW w:w="1754" w:type="dxa"/>
          </w:tcPr>
          <w:p w14:paraId="6224158E" w14:textId="77777777" w:rsidR="004672E7" w:rsidRPr="006E1904" w:rsidRDefault="004672E7" w:rsidP="00FF6E5C">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Portátil</w:t>
            </w:r>
          </w:p>
        </w:tc>
      </w:tr>
      <w:tr w:rsidR="004672E7" w:rsidRPr="00413264" w14:paraId="032F1452" w14:textId="77777777" w:rsidTr="007A7B7B">
        <w:trPr>
          <w:jc w:val="center"/>
        </w:trPr>
        <w:tc>
          <w:tcPr>
            <w:tcW w:w="2224" w:type="dxa"/>
          </w:tcPr>
          <w:p w14:paraId="64138335" w14:textId="77777777" w:rsidR="004672E7" w:rsidRPr="00413264" w:rsidRDefault="004672E7" w:rsidP="00FF6E5C">
            <w:pPr>
              <w:autoSpaceDE w:val="0"/>
              <w:autoSpaceDN w:val="0"/>
              <w:adjustRightInd w:val="0"/>
              <w:spacing w:line="360" w:lineRule="auto"/>
              <w:jc w:val="both"/>
              <w:rPr>
                <w:rFonts w:ascii="ITC Avant Garde" w:hAnsi="ITC Avant Garde"/>
                <w:sz w:val="20"/>
                <w:szCs w:val="18"/>
              </w:rPr>
            </w:pPr>
            <w:r w:rsidRPr="00413264">
              <w:rPr>
                <w:rFonts w:ascii="ITC Avant Garde" w:hAnsi="ITC Avant Garde"/>
                <w:sz w:val="20"/>
                <w:szCs w:val="18"/>
              </w:rPr>
              <w:t>380 – 390 / 390 – 400</w:t>
            </w:r>
          </w:p>
        </w:tc>
        <w:tc>
          <w:tcPr>
            <w:tcW w:w="1854" w:type="dxa"/>
          </w:tcPr>
          <w:p w14:paraId="5B9D7918" w14:textId="77777777" w:rsidR="004672E7" w:rsidRPr="00413264" w:rsidRDefault="004672E7"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2065" w:type="dxa"/>
          </w:tcPr>
          <w:p w14:paraId="433B7CB0" w14:textId="77777777" w:rsidR="004672E7" w:rsidRPr="00413264" w:rsidRDefault="006C634D" w:rsidP="006C634D">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10</w:t>
            </w:r>
            <w:r w:rsidR="004672E7" w:rsidRPr="00413264">
              <w:rPr>
                <w:rFonts w:ascii="ITC Avant Garde" w:hAnsi="ITC Avant Garde"/>
                <w:sz w:val="20"/>
                <w:szCs w:val="18"/>
              </w:rPr>
              <w:t>0</w:t>
            </w:r>
          </w:p>
        </w:tc>
        <w:tc>
          <w:tcPr>
            <w:tcW w:w="1754" w:type="dxa"/>
          </w:tcPr>
          <w:p w14:paraId="5C2B4626" w14:textId="77777777" w:rsidR="004672E7" w:rsidRPr="00413264" w:rsidRDefault="004672E7"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5</w:t>
            </w:r>
          </w:p>
        </w:tc>
      </w:tr>
      <w:tr w:rsidR="004672E7" w:rsidRPr="00413264" w14:paraId="4EFA45E2" w14:textId="77777777" w:rsidTr="007A7B7B">
        <w:trPr>
          <w:jc w:val="center"/>
        </w:trPr>
        <w:tc>
          <w:tcPr>
            <w:tcW w:w="2224" w:type="dxa"/>
          </w:tcPr>
          <w:p w14:paraId="402B5293" w14:textId="77777777" w:rsidR="004672E7" w:rsidRPr="00413264" w:rsidRDefault="0087247A" w:rsidP="0087247A">
            <w:pPr>
              <w:rPr>
                <w:rFonts w:ascii="ITC Avant Garde" w:hAnsi="ITC Avant Garde"/>
                <w:sz w:val="20"/>
                <w:szCs w:val="18"/>
              </w:rPr>
            </w:pPr>
            <w:r w:rsidRPr="00413264">
              <w:rPr>
                <w:rFonts w:ascii="ITC Avant Garde" w:hAnsi="ITC Avant Garde" w:cs="Calibri"/>
                <w:color w:val="000000"/>
                <w:sz w:val="20"/>
                <w:szCs w:val="16"/>
                <w:lang w:val="es-ES"/>
              </w:rPr>
              <w:t xml:space="preserve">410 - 420 / 420 </w:t>
            </w:r>
            <w:r w:rsidR="00F86086" w:rsidRPr="00413264">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430</w:t>
            </w:r>
          </w:p>
        </w:tc>
        <w:tc>
          <w:tcPr>
            <w:tcW w:w="1854" w:type="dxa"/>
          </w:tcPr>
          <w:p w14:paraId="590BA180"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2065" w:type="dxa"/>
          </w:tcPr>
          <w:p w14:paraId="2E3FA303" w14:textId="77777777" w:rsidR="004672E7" w:rsidRPr="00413264" w:rsidRDefault="006C634D" w:rsidP="006C634D">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10</w:t>
            </w:r>
            <w:r w:rsidR="00593FCA" w:rsidRPr="00413264">
              <w:rPr>
                <w:rFonts w:ascii="ITC Avant Garde" w:hAnsi="ITC Avant Garde"/>
                <w:sz w:val="20"/>
                <w:szCs w:val="18"/>
              </w:rPr>
              <w:t>0</w:t>
            </w:r>
          </w:p>
        </w:tc>
        <w:tc>
          <w:tcPr>
            <w:tcW w:w="1754" w:type="dxa"/>
          </w:tcPr>
          <w:p w14:paraId="5A5D7910" w14:textId="77777777" w:rsidR="004672E7" w:rsidRPr="00413264" w:rsidRDefault="00200B0E" w:rsidP="00FF6E5C">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5</w:t>
            </w:r>
          </w:p>
        </w:tc>
      </w:tr>
      <w:tr w:rsidR="004672E7" w:rsidRPr="00413264" w14:paraId="6451DDFB" w14:textId="77777777" w:rsidTr="007A7B7B">
        <w:trPr>
          <w:jc w:val="center"/>
        </w:trPr>
        <w:tc>
          <w:tcPr>
            <w:tcW w:w="2224" w:type="dxa"/>
          </w:tcPr>
          <w:p w14:paraId="7257DE98" w14:textId="77777777" w:rsidR="004672E7" w:rsidRPr="00413264" w:rsidRDefault="0087247A" w:rsidP="00593FCA">
            <w:pPr>
              <w:autoSpaceDE w:val="0"/>
              <w:autoSpaceDN w:val="0"/>
              <w:adjustRightInd w:val="0"/>
              <w:spacing w:line="360" w:lineRule="auto"/>
              <w:jc w:val="both"/>
              <w:rPr>
                <w:rFonts w:ascii="ITC Avant Garde" w:hAnsi="ITC Avant Garde"/>
                <w:sz w:val="20"/>
                <w:szCs w:val="18"/>
              </w:rPr>
            </w:pPr>
            <w:r w:rsidRPr="00413264">
              <w:rPr>
                <w:rFonts w:ascii="ITC Avant Garde" w:hAnsi="ITC Avant Garde" w:cs="Calibri"/>
                <w:color w:val="000000"/>
                <w:sz w:val="20"/>
                <w:szCs w:val="16"/>
                <w:lang w:val="es-ES"/>
              </w:rPr>
              <w:t>440 - 445 /</w:t>
            </w:r>
            <w:r w:rsidR="00593FCA" w:rsidRPr="00413264">
              <w:rPr>
                <w:rFonts w:ascii="ITC Avant Garde" w:hAnsi="ITC Avant Garde" w:cs="Calibri"/>
                <w:color w:val="000000"/>
                <w:sz w:val="20"/>
                <w:szCs w:val="16"/>
                <w:lang w:val="es-ES"/>
              </w:rPr>
              <w:t xml:space="preserve"> </w:t>
            </w:r>
            <w:r w:rsidRPr="00413264">
              <w:rPr>
                <w:rFonts w:ascii="ITC Avant Garde" w:hAnsi="ITC Avant Garde" w:cs="Calibri"/>
                <w:color w:val="000000"/>
                <w:sz w:val="20"/>
                <w:szCs w:val="16"/>
                <w:lang w:val="es-ES"/>
              </w:rPr>
              <w:t xml:space="preserve">445 </w:t>
            </w:r>
            <w:r w:rsidR="00F86086" w:rsidRPr="00413264">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450</w:t>
            </w:r>
          </w:p>
        </w:tc>
        <w:tc>
          <w:tcPr>
            <w:tcW w:w="1854" w:type="dxa"/>
          </w:tcPr>
          <w:p w14:paraId="300351D9" w14:textId="77777777" w:rsidR="004672E7" w:rsidRPr="00413264" w:rsidRDefault="00593FCA" w:rsidP="00FF6E5C">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110</w:t>
            </w:r>
          </w:p>
        </w:tc>
        <w:tc>
          <w:tcPr>
            <w:tcW w:w="2065" w:type="dxa"/>
          </w:tcPr>
          <w:p w14:paraId="0A67C994" w14:textId="77777777" w:rsidR="004672E7" w:rsidRPr="00413264" w:rsidRDefault="006C634D" w:rsidP="006C634D">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10</w:t>
            </w:r>
            <w:r w:rsidR="00593FCA" w:rsidRPr="00413264">
              <w:rPr>
                <w:rFonts w:ascii="ITC Avant Garde" w:hAnsi="ITC Avant Garde"/>
                <w:sz w:val="20"/>
                <w:szCs w:val="18"/>
              </w:rPr>
              <w:t>0</w:t>
            </w:r>
          </w:p>
        </w:tc>
        <w:tc>
          <w:tcPr>
            <w:tcW w:w="1754" w:type="dxa"/>
          </w:tcPr>
          <w:p w14:paraId="4AACDAC7" w14:textId="77777777" w:rsidR="004672E7" w:rsidRPr="00413264" w:rsidRDefault="00200B0E" w:rsidP="00FF6E5C">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5</w:t>
            </w:r>
          </w:p>
        </w:tc>
      </w:tr>
      <w:tr w:rsidR="004672E7" w:rsidRPr="00413264" w14:paraId="68970CAB" w14:textId="77777777" w:rsidTr="007A7B7B">
        <w:trPr>
          <w:jc w:val="center"/>
        </w:trPr>
        <w:tc>
          <w:tcPr>
            <w:tcW w:w="2224" w:type="dxa"/>
          </w:tcPr>
          <w:p w14:paraId="33BDD048" w14:textId="77777777" w:rsidR="004672E7" w:rsidRPr="00413264" w:rsidRDefault="0087247A" w:rsidP="00593FCA">
            <w:pPr>
              <w:rPr>
                <w:rFonts w:ascii="ITC Avant Garde" w:hAnsi="ITC Avant Garde"/>
                <w:sz w:val="20"/>
                <w:szCs w:val="18"/>
              </w:rPr>
            </w:pPr>
            <w:r w:rsidRPr="00413264">
              <w:rPr>
                <w:rFonts w:ascii="ITC Avant Garde" w:hAnsi="ITC Avant Garde" w:cs="Calibri"/>
                <w:color w:val="000000"/>
                <w:sz w:val="20"/>
                <w:szCs w:val="16"/>
                <w:lang w:val="es-ES"/>
              </w:rPr>
              <w:t xml:space="preserve">806 - 814 / 851 - 859  </w:t>
            </w:r>
            <w:r w:rsidR="004672E7" w:rsidRPr="00413264">
              <w:rPr>
                <w:rFonts w:ascii="ITC Avant Garde" w:hAnsi="ITC Avant Garde"/>
                <w:sz w:val="20"/>
                <w:szCs w:val="18"/>
              </w:rPr>
              <w:t xml:space="preserve"> </w:t>
            </w:r>
          </w:p>
        </w:tc>
        <w:tc>
          <w:tcPr>
            <w:tcW w:w="1854" w:type="dxa"/>
          </w:tcPr>
          <w:p w14:paraId="13EC3BCA" w14:textId="77777777" w:rsidR="004672E7" w:rsidRPr="00413264" w:rsidRDefault="004672E7" w:rsidP="004D6AA1">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w:t>
            </w:r>
            <w:r w:rsidR="004D6AA1">
              <w:rPr>
                <w:rFonts w:ascii="ITC Avant Garde" w:hAnsi="ITC Avant Garde"/>
                <w:sz w:val="20"/>
                <w:szCs w:val="18"/>
              </w:rPr>
              <w:t>5</w:t>
            </w:r>
            <w:r w:rsidRPr="00413264">
              <w:rPr>
                <w:rFonts w:ascii="ITC Avant Garde" w:hAnsi="ITC Avant Garde"/>
                <w:sz w:val="20"/>
                <w:szCs w:val="18"/>
              </w:rPr>
              <w:t>0</w:t>
            </w:r>
          </w:p>
        </w:tc>
        <w:tc>
          <w:tcPr>
            <w:tcW w:w="2065" w:type="dxa"/>
          </w:tcPr>
          <w:p w14:paraId="68BE81DB" w14:textId="77777777" w:rsidR="004672E7" w:rsidRPr="00413264" w:rsidRDefault="004672E7" w:rsidP="004D6AA1">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3</w:t>
            </w:r>
            <w:r w:rsidR="004D6AA1">
              <w:rPr>
                <w:rFonts w:ascii="ITC Avant Garde" w:hAnsi="ITC Avant Garde"/>
                <w:sz w:val="20"/>
                <w:szCs w:val="18"/>
              </w:rPr>
              <w:t>5</w:t>
            </w:r>
          </w:p>
        </w:tc>
        <w:tc>
          <w:tcPr>
            <w:tcW w:w="1754" w:type="dxa"/>
          </w:tcPr>
          <w:p w14:paraId="6F88A7B7" w14:textId="77777777" w:rsidR="004672E7" w:rsidRPr="00413264" w:rsidRDefault="004D6AA1" w:rsidP="004D6AA1">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3</w:t>
            </w:r>
          </w:p>
        </w:tc>
      </w:tr>
    </w:tbl>
    <w:p w14:paraId="05CDD943" w14:textId="77777777" w:rsidR="00F52868" w:rsidRDefault="00F52868" w:rsidP="000C4DDD">
      <w:pPr>
        <w:autoSpaceDE w:val="0"/>
        <w:autoSpaceDN w:val="0"/>
        <w:adjustRightInd w:val="0"/>
        <w:spacing w:line="360" w:lineRule="auto"/>
        <w:jc w:val="center"/>
        <w:rPr>
          <w:rFonts w:ascii="ITC Avant Garde" w:hAnsi="ITC Avant Garde"/>
          <w:b/>
          <w:sz w:val="20"/>
          <w:szCs w:val="18"/>
        </w:rPr>
      </w:pPr>
      <w:r w:rsidRPr="000C4DDD">
        <w:rPr>
          <w:rFonts w:ascii="ITC Avant Garde" w:hAnsi="ITC Avant Garde"/>
          <w:b/>
          <w:sz w:val="20"/>
          <w:szCs w:val="18"/>
        </w:rPr>
        <w:t>T</w:t>
      </w:r>
      <w:r w:rsidR="000C4DDD">
        <w:rPr>
          <w:rFonts w:ascii="ITC Avant Garde" w:hAnsi="ITC Avant Garde"/>
          <w:b/>
          <w:sz w:val="20"/>
          <w:szCs w:val="18"/>
        </w:rPr>
        <w:t>abla</w:t>
      </w:r>
      <w:r w:rsidRPr="000C4DDD">
        <w:rPr>
          <w:rFonts w:ascii="ITC Avant Garde" w:hAnsi="ITC Avant Garde"/>
          <w:b/>
          <w:sz w:val="20"/>
          <w:szCs w:val="18"/>
        </w:rPr>
        <w:t xml:space="preserve"> </w:t>
      </w:r>
      <w:r w:rsidR="000C4DDD">
        <w:rPr>
          <w:rFonts w:ascii="ITC Avant Garde" w:hAnsi="ITC Avant Garde"/>
          <w:b/>
          <w:sz w:val="20"/>
          <w:szCs w:val="18"/>
        </w:rPr>
        <w:t>3</w:t>
      </w:r>
      <w:r w:rsidRPr="000C4DDD">
        <w:rPr>
          <w:rFonts w:ascii="ITC Avant Garde" w:hAnsi="ITC Avant Garde"/>
          <w:b/>
          <w:sz w:val="20"/>
          <w:szCs w:val="18"/>
        </w:rPr>
        <w:t>.- Potencia media</w:t>
      </w:r>
      <w:r w:rsidR="003E3303">
        <w:rPr>
          <w:rFonts w:ascii="ITC Avant Garde" w:hAnsi="ITC Avant Garde"/>
          <w:b/>
          <w:sz w:val="20"/>
          <w:szCs w:val="18"/>
        </w:rPr>
        <w:t>.</w:t>
      </w:r>
    </w:p>
    <w:p w14:paraId="45148A59" w14:textId="220F6F81" w:rsidR="00740AAA" w:rsidRDefault="00740AAA" w:rsidP="00740AAA">
      <w:pPr>
        <w:pStyle w:val="texto"/>
        <w:spacing w:line="360" w:lineRule="auto"/>
        <w:ind w:firstLine="0"/>
        <w:rPr>
          <w:rFonts w:ascii="ITC Avant Garde" w:hAnsi="ITC Avant Garde"/>
          <w:sz w:val="22"/>
          <w:szCs w:val="22"/>
        </w:rPr>
      </w:pPr>
      <w:r>
        <w:rPr>
          <w:rFonts w:ascii="ITC Avant Garde" w:hAnsi="ITC Avant Garde"/>
          <w:sz w:val="22"/>
          <w:szCs w:val="22"/>
        </w:rPr>
        <w:t>En condiciones normales de operación, 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para una m</w:t>
      </w:r>
      <w:r w:rsidRPr="004B65A2">
        <w:rPr>
          <w:rFonts w:ascii="ITC Avant Garde" w:hAnsi="ITC Avant Garde"/>
          <w:sz w:val="22"/>
          <w:szCs w:val="22"/>
        </w:rPr>
        <w:t>odulación de ángulo de envolvente constante</w:t>
      </w:r>
      <w:r w:rsidR="00901772">
        <w:rPr>
          <w:rFonts w:ascii="ITC Avant Garde" w:hAnsi="ITC Avant Garde"/>
          <w:sz w:val="22"/>
          <w:szCs w:val="22"/>
        </w:rPr>
        <w:t>(an</w:t>
      </w:r>
      <w:r w:rsidR="00273064">
        <w:rPr>
          <w:rFonts w:ascii="ITC Avant Garde" w:hAnsi="ITC Avant Garde"/>
          <w:sz w:val="22"/>
          <w:szCs w:val="22"/>
        </w:rPr>
        <w:t>a</w:t>
      </w:r>
      <w:r w:rsidR="00901772">
        <w:rPr>
          <w:rFonts w:ascii="ITC Avant Garde" w:hAnsi="ITC Avant Garde"/>
          <w:sz w:val="22"/>
          <w:szCs w:val="22"/>
        </w:rPr>
        <w:t>l</w:t>
      </w:r>
      <w:r w:rsidR="00273064">
        <w:rPr>
          <w:rFonts w:ascii="ITC Avant Garde" w:hAnsi="ITC Avant Garde"/>
          <w:sz w:val="22"/>
          <w:szCs w:val="22"/>
        </w:rPr>
        <w:t>ó</w:t>
      </w:r>
      <w:r w:rsidR="00901772">
        <w:rPr>
          <w:rFonts w:ascii="ITC Avant Garde" w:hAnsi="ITC Avant Garde"/>
          <w:sz w:val="22"/>
          <w:szCs w:val="22"/>
        </w:rPr>
        <w:t>gica)</w:t>
      </w:r>
      <w:r>
        <w:rPr>
          <w:rFonts w:ascii="ITC Avant Garde" w:hAnsi="ITC Avant Garde"/>
          <w:sz w:val="22"/>
          <w:szCs w:val="22"/>
        </w:rPr>
        <w:t>, y</w:t>
      </w:r>
      <w:r w:rsidRPr="006C7476">
        <w:rPr>
          <w:rFonts w:ascii="ITC Avant Garde" w:hAnsi="ITC Avant Garde"/>
          <w:sz w:val="22"/>
          <w:szCs w:val="22"/>
        </w:rPr>
        <w:t xml:space="preserve"> </w:t>
      </w:r>
      <w:r w:rsidRPr="004B65A2">
        <w:rPr>
          <w:rFonts w:ascii="ITC Avant Garde" w:hAnsi="ITC Avant Garde"/>
          <w:sz w:val="22"/>
          <w:szCs w:val="22"/>
        </w:rPr>
        <w:t xml:space="preserve">de ángulo de envolvente </w:t>
      </w:r>
      <w:r>
        <w:rPr>
          <w:rFonts w:ascii="ITC Avant Garde" w:hAnsi="ITC Avant Garde"/>
          <w:sz w:val="22"/>
          <w:szCs w:val="22"/>
        </w:rPr>
        <w:t>no constante</w:t>
      </w:r>
      <w:r w:rsidR="00901772">
        <w:rPr>
          <w:rFonts w:ascii="ITC Avant Garde" w:hAnsi="ITC Avant Garde"/>
          <w:sz w:val="22"/>
          <w:szCs w:val="22"/>
        </w:rPr>
        <w:t xml:space="preserve"> (digital),</w:t>
      </w:r>
      <w:r>
        <w:rPr>
          <w:rFonts w:ascii="ITC Avant Garde" w:hAnsi="ITC Avant Garde"/>
          <w:sz w:val="22"/>
          <w:szCs w:val="22"/>
        </w:rPr>
        <w:t xml:space="preserve"> (es la </w:t>
      </w:r>
      <w:r w:rsidRPr="00810189">
        <w:rPr>
          <w:rFonts w:ascii="ITC Avant Garde" w:hAnsi="ITC Avant Garde"/>
          <w:sz w:val="22"/>
          <w:szCs w:val="22"/>
        </w:rPr>
        <w:t>potencia media</w:t>
      </w:r>
      <w:r w:rsidR="00AC4FD7">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medida en las terminales del equipo d</w:t>
      </w:r>
      <w:r w:rsidRPr="00810189">
        <w:rPr>
          <w:rFonts w:ascii="ITC Avant Garde" w:hAnsi="ITC Avant Garde"/>
          <w:sz w:val="22"/>
          <w:szCs w:val="22"/>
        </w:rPr>
        <w:t>urante un ciclo de radiofrecuencia</w:t>
      </w:r>
      <w:r>
        <w:rPr>
          <w:rFonts w:ascii="ITC Avant Garde" w:hAnsi="ITC Avant Garde"/>
          <w:sz w:val="22"/>
          <w:szCs w:val="22"/>
        </w:rPr>
        <w:t>) no debe presentar variaciones mayores de ±1.5 dB</w:t>
      </w:r>
      <w:r w:rsidRPr="00810189">
        <w:rPr>
          <w:rFonts w:ascii="ITC Avant Garde" w:hAnsi="ITC Avant Garde"/>
          <w:sz w:val="22"/>
          <w:szCs w:val="22"/>
        </w:rPr>
        <w:t>.</w:t>
      </w:r>
    </w:p>
    <w:p w14:paraId="400C5C36" w14:textId="21252594" w:rsidR="006741C8" w:rsidRDefault="00740AAA" w:rsidP="009A6819">
      <w:pPr>
        <w:pStyle w:val="texto"/>
        <w:spacing w:line="360" w:lineRule="auto"/>
        <w:ind w:firstLine="0"/>
        <w:rPr>
          <w:rFonts w:ascii="ITC Avant Garde" w:hAnsi="ITC Avant Garde"/>
          <w:sz w:val="22"/>
          <w:szCs w:val="22"/>
        </w:rPr>
      </w:pPr>
      <w:r>
        <w:rPr>
          <w:rFonts w:ascii="ITC Avant Garde" w:hAnsi="ITC Avant Garde"/>
          <w:sz w:val="22"/>
          <w:szCs w:val="22"/>
        </w:rPr>
        <w:lastRenderedPageBreak/>
        <w:t xml:space="preserve">En </w:t>
      </w:r>
      <w:r w:rsidRPr="00810189">
        <w:rPr>
          <w:rFonts w:ascii="ITC Avant Garde" w:hAnsi="ITC Avant Garde"/>
          <w:sz w:val="22"/>
          <w:szCs w:val="22"/>
        </w:rPr>
        <w:t>condiciones extremas de operación</w:t>
      </w:r>
      <w:r>
        <w:rPr>
          <w:rFonts w:ascii="ITC Avant Garde" w:hAnsi="ITC Avant Garde"/>
          <w:sz w:val="22"/>
          <w:szCs w:val="22"/>
        </w:rPr>
        <w:t>,</w:t>
      </w:r>
      <w:r w:rsidRPr="00810189">
        <w:rPr>
          <w:rFonts w:ascii="ITC Avant Garde" w:hAnsi="ITC Avant Garde"/>
          <w:sz w:val="22"/>
          <w:szCs w:val="22"/>
        </w:rPr>
        <w:t xml:space="preserve"> </w:t>
      </w:r>
      <w:r>
        <w:rPr>
          <w:rFonts w:ascii="ITC Avant Garde" w:hAnsi="ITC Avant Garde"/>
          <w:sz w:val="22"/>
          <w:szCs w:val="22"/>
        </w:rPr>
        <w:t>l</w:t>
      </w:r>
      <w:r w:rsidRPr="00A746BB">
        <w:rPr>
          <w:rFonts w:ascii="ITC Avant Garde" w:hAnsi="ITC Avant Garde"/>
          <w:sz w:val="22"/>
          <w:szCs w:val="22"/>
        </w:rPr>
        <w:t>a potencia media</w:t>
      </w:r>
      <w:r>
        <w:rPr>
          <w:rFonts w:ascii="ITC Avant Garde" w:hAnsi="ITC Avant Garde"/>
          <w:sz w:val="22"/>
          <w:szCs w:val="22"/>
        </w:rPr>
        <w:t xml:space="preserve"> (conducida)</w:t>
      </w:r>
      <w:r w:rsidRPr="00A746BB">
        <w:rPr>
          <w:rFonts w:ascii="ITC Avant Garde" w:hAnsi="ITC Avant Garde"/>
          <w:sz w:val="22"/>
          <w:szCs w:val="22"/>
        </w:rPr>
        <w:t xml:space="preserve"> de los equipos transmisores</w:t>
      </w:r>
      <w:r>
        <w:rPr>
          <w:rFonts w:ascii="ITC Avant Garde" w:hAnsi="ITC Avant Garde"/>
          <w:sz w:val="22"/>
          <w:szCs w:val="22"/>
        </w:rPr>
        <w:t xml:space="preserve"> </w:t>
      </w:r>
      <w:r w:rsidRPr="00810189">
        <w:rPr>
          <w:rFonts w:ascii="ITC Avant Garde" w:hAnsi="ITC Avant Garde"/>
          <w:sz w:val="22"/>
          <w:szCs w:val="22"/>
        </w:rPr>
        <w:t xml:space="preserve">debe permanecer entre </w:t>
      </w:r>
      <w:r>
        <w:rPr>
          <w:rFonts w:ascii="ITC Avant Garde" w:hAnsi="ITC Avant Garde"/>
          <w:sz w:val="22"/>
          <w:szCs w:val="22"/>
        </w:rPr>
        <w:t>+</w:t>
      </w:r>
      <w:r w:rsidRPr="00810189">
        <w:rPr>
          <w:rFonts w:ascii="ITC Avant Garde" w:hAnsi="ITC Avant Garde"/>
          <w:sz w:val="22"/>
          <w:szCs w:val="22"/>
        </w:rPr>
        <w:t>2.0 dB y -3</w:t>
      </w:r>
      <w:r>
        <w:rPr>
          <w:rFonts w:ascii="ITC Avant Garde" w:hAnsi="ITC Avant Garde"/>
          <w:sz w:val="22"/>
          <w:szCs w:val="22"/>
        </w:rPr>
        <w:t xml:space="preserve">.0 </w:t>
      </w:r>
      <w:r w:rsidRPr="00810189">
        <w:rPr>
          <w:rFonts w:ascii="ITC Avant Garde" w:hAnsi="ITC Avant Garde"/>
          <w:sz w:val="22"/>
          <w:szCs w:val="22"/>
        </w:rPr>
        <w:t>dB.</w:t>
      </w:r>
    </w:p>
    <w:p w14:paraId="1BDAFAC6" w14:textId="77777777" w:rsidR="000C4DDD" w:rsidRDefault="000C4DDD" w:rsidP="000C4DDD">
      <w:pPr>
        <w:autoSpaceDE w:val="0"/>
        <w:autoSpaceDN w:val="0"/>
        <w:adjustRightInd w:val="0"/>
        <w:spacing w:line="360" w:lineRule="auto"/>
        <w:jc w:val="center"/>
        <w:rPr>
          <w:rFonts w:ascii="ITC Avant Garde" w:hAnsi="ITC Avant Garde"/>
          <w:b/>
          <w:sz w:val="20"/>
          <w:szCs w:val="18"/>
        </w:rPr>
      </w:pPr>
    </w:p>
    <w:p w14:paraId="208B5D34" w14:textId="77777777" w:rsidR="00DB1540" w:rsidRDefault="00DB1540" w:rsidP="00DB1540">
      <w:pPr>
        <w:pStyle w:val="texto"/>
        <w:spacing w:line="360" w:lineRule="auto"/>
        <w:ind w:firstLine="0"/>
        <w:rPr>
          <w:rFonts w:ascii="ITC Avant Garde" w:hAnsi="ITC Avant Garde"/>
          <w:sz w:val="22"/>
          <w:szCs w:val="22"/>
          <w:lang w:val="es-MX"/>
        </w:rPr>
      </w:pPr>
      <w:r w:rsidRPr="00666EF6">
        <w:rPr>
          <w:rFonts w:ascii="ITC Avant Garde" w:hAnsi="ITC Avant Garde"/>
          <w:sz w:val="22"/>
          <w:szCs w:val="22"/>
          <w:lang w:val="es-MX"/>
        </w:rPr>
        <w:t xml:space="preserve">La potencia radiada efectiva </w:t>
      </w:r>
      <w:r w:rsidR="007505F3" w:rsidRPr="00E17979">
        <w:rPr>
          <w:rFonts w:ascii="ITC Avant Garde" w:hAnsi="ITC Avant Garde"/>
          <w:sz w:val="22"/>
          <w:szCs w:val="22"/>
        </w:rPr>
        <w:t>de</w:t>
      </w:r>
      <w:r w:rsidR="007505F3">
        <w:rPr>
          <w:rFonts w:ascii="ITC Avant Garde" w:hAnsi="ITC Avant Garde"/>
          <w:sz w:val="22"/>
          <w:szCs w:val="22"/>
        </w:rPr>
        <w:t xml:space="preserve"> </w:t>
      </w:r>
      <w:r w:rsidR="007505F3" w:rsidRPr="00E17979">
        <w:rPr>
          <w:rFonts w:ascii="ITC Avant Garde" w:hAnsi="ITC Avant Garde"/>
          <w:sz w:val="22"/>
          <w:szCs w:val="22"/>
        </w:rPr>
        <w:t>l</w:t>
      </w:r>
      <w:r w:rsidR="007505F3">
        <w:rPr>
          <w:rFonts w:ascii="ITC Avant Garde" w:hAnsi="ITC Avant Garde"/>
          <w:sz w:val="22"/>
          <w:szCs w:val="22"/>
        </w:rPr>
        <w:t>os equipos tran</w:t>
      </w:r>
      <w:r w:rsidR="00086713">
        <w:rPr>
          <w:rFonts w:ascii="ITC Avant Garde" w:hAnsi="ITC Avant Garde"/>
          <w:sz w:val="22"/>
          <w:szCs w:val="22"/>
        </w:rPr>
        <w:t>s</w:t>
      </w:r>
      <w:r w:rsidR="007505F3">
        <w:rPr>
          <w:rFonts w:ascii="ITC Avant Garde" w:hAnsi="ITC Avant Garde"/>
          <w:sz w:val="22"/>
          <w:szCs w:val="22"/>
        </w:rPr>
        <w:t xml:space="preserve">misores </w:t>
      </w:r>
      <w:r w:rsidR="00EA1D6E">
        <w:rPr>
          <w:rFonts w:ascii="ITC Avant Garde" w:hAnsi="ITC Avant Garde"/>
          <w:sz w:val="22"/>
          <w:szCs w:val="22"/>
          <w:lang w:val="es-MX"/>
        </w:rPr>
        <w:t xml:space="preserve">para una modulación de </w:t>
      </w:r>
      <w:r w:rsidR="00FD6D76">
        <w:rPr>
          <w:rFonts w:ascii="ITC Avant Garde" w:hAnsi="ITC Avant Garde"/>
          <w:sz w:val="22"/>
          <w:szCs w:val="22"/>
          <w:lang w:val="es-MX"/>
        </w:rPr>
        <w:t>ángulo</w:t>
      </w:r>
      <w:r w:rsidR="00EA1D6E">
        <w:rPr>
          <w:rFonts w:ascii="ITC Avant Garde" w:hAnsi="ITC Avant Garde"/>
          <w:sz w:val="22"/>
          <w:szCs w:val="22"/>
          <w:lang w:val="es-MX"/>
        </w:rPr>
        <w:t xml:space="preserve"> de envolvente constante</w:t>
      </w:r>
      <w:r w:rsidR="00901772">
        <w:rPr>
          <w:rFonts w:ascii="ITC Avant Garde" w:hAnsi="ITC Avant Garde"/>
          <w:sz w:val="22"/>
          <w:szCs w:val="22"/>
          <w:lang w:val="es-MX"/>
        </w:rPr>
        <w:t xml:space="preserve"> (an</w:t>
      </w:r>
      <w:r w:rsidR="004D4B40">
        <w:rPr>
          <w:rFonts w:ascii="ITC Avant Garde" w:hAnsi="ITC Avant Garde"/>
          <w:sz w:val="22"/>
          <w:szCs w:val="22"/>
          <w:lang w:val="es-MX"/>
        </w:rPr>
        <w:t>a</w:t>
      </w:r>
      <w:r w:rsidR="00901772">
        <w:rPr>
          <w:rFonts w:ascii="ITC Avant Garde" w:hAnsi="ITC Avant Garde"/>
          <w:sz w:val="22"/>
          <w:szCs w:val="22"/>
          <w:lang w:val="es-MX"/>
        </w:rPr>
        <w:t>l</w:t>
      </w:r>
      <w:r w:rsidR="004D4B40">
        <w:rPr>
          <w:rFonts w:ascii="ITC Avant Garde" w:hAnsi="ITC Avant Garde"/>
          <w:sz w:val="22"/>
          <w:szCs w:val="22"/>
          <w:lang w:val="es-MX"/>
        </w:rPr>
        <w:t>ó</w:t>
      </w:r>
      <w:r w:rsidR="00901772">
        <w:rPr>
          <w:rFonts w:ascii="ITC Avant Garde" w:hAnsi="ITC Avant Garde"/>
          <w:sz w:val="22"/>
          <w:szCs w:val="22"/>
          <w:lang w:val="es-MX"/>
        </w:rPr>
        <w:t>gica)</w:t>
      </w:r>
      <w:r w:rsidR="00EA1D6E">
        <w:rPr>
          <w:rFonts w:ascii="ITC Avant Garde" w:hAnsi="ITC Avant Garde"/>
          <w:sz w:val="22"/>
          <w:szCs w:val="22"/>
          <w:lang w:val="es-MX"/>
        </w:rPr>
        <w:t xml:space="preserve">, </w:t>
      </w:r>
      <w:r w:rsidRPr="00666EF6">
        <w:rPr>
          <w:rFonts w:ascii="ITC Avant Garde" w:hAnsi="ITC Avant Garde"/>
          <w:sz w:val="22"/>
          <w:szCs w:val="22"/>
          <w:lang w:val="es-MX"/>
        </w:rPr>
        <w:t>es la potencia radiada en la dirección de la intensidad de campo</w:t>
      </w:r>
      <w:r>
        <w:rPr>
          <w:rFonts w:ascii="ITC Avant Garde" w:hAnsi="ITC Avant Garde"/>
          <w:sz w:val="22"/>
          <w:szCs w:val="22"/>
          <w:lang w:val="es-MX"/>
        </w:rPr>
        <w:t xml:space="preserve"> </w:t>
      </w:r>
      <w:r w:rsidRPr="00666EF6">
        <w:rPr>
          <w:rFonts w:ascii="ITC Avant Garde" w:hAnsi="ITC Avant Garde"/>
          <w:sz w:val="22"/>
          <w:szCs w:val="22"/>
          <w:lang w:val="es-MX"/>
        </w:rPr>
        <w:t>máxim</w:t>
      </w:r>
      <w:r>
        <w:rPr>
          <w:rFonts w:ascii="ITC Avant Garde" w:hAnsi="ITC Avant Garde"/>
          <w:sz w:val="22"/>
          <w:szCs w:val="22"/>
          <w:lang w:val="es-MX"/>
        </w:rPr>
        <w:t xml:space="preserve">a </w:t>
      </w:r>
      <w:r w:rsidRPr="00666EF6">
        <w:rPr>
          <w:rFonts w:ascii="ITC Avant Garde" w:hAnsi="ITC Avant Garde"/>
          <w:sz w:val="22"/>
          <w:szCs w:val="22"/>
          <w:lang w:val="es-MX"/>
        </w:rPr>
        <w:t>en ausencia de modulación.</w:t>
      </w:r>
    </w:p>
    <w:p w14:paraId="1D83633E" w14:textId="77777777" w:rsidR="00EA1D6E" w:rsidRDefault="00EA1D6E" w:rsidP="00EA1D6E">
      <w:pPr>
        <w:pStyle w:val="texto"/>
        <w:spacing w:line="360" w:lineRule="auto"/>
        <w:ind w:firstLine="0"/>
        <w:rPr>
          <w:rFonts w:ascii="ITC Avant Garde" w:hAnsi="ITC Avant Garde"/>
          <w:sz w:val="22"/>
          <w:szCs w:val="22"/>
        </w:rPr>
      </w:pPr>
      <w:r w:rsidRPr="00E17979">
        <w:rPr>
          <w:rFonts w:ascii="ITC Avant Garde" w:hAnsi="ITC Avant Garde"/>
          <w:sz w:val="22"/>
          <w:szCs w:val="22"/>
        </w:rPr>
        <w:t>La potencia radiada efectiva de</w:t>
      </w:r>
      <w:r w:rsidR="00917F72">
        <w:rPr>
          <w:rFonts w:ascii="ITC Avant Garde" w:hAnsi="ITC Avant Garde"/>
          <w:sz w:val="22"/>
          <w:szCs w:val="22"/>
        </w:rPr>
        <w:t xml:space="preserve"> </w:t>
      </w:r>
      <w:r w:rsidRPr="00E17979">
        <w:rPr>
          <w:rFonts w:ascii="ITC Avant Garde" w:hAnsi="ITC Avant Garde"/>
          <w:sz w:val="22"/>
          <w:szCs w:val="22"/>
        </w:rPr>
        <w:t>l</w:t>
      </w:r>
      <w:r w:rsidR="00917F72">
        <w:rPr>
          <w:rFonts w:ascii="ITC Avant Garde" w:hAnsi="ITC Avant Garde"/>
          <w:sz w:val="22"/>
          <w:szCs w:val="22"/>
        </w:rPr>
        <w:t>os equipos tran</w:t>
      </w:r>
      <w:r w:rsidR="00086713">
        <w:rPr>
          <w:rFonts w:ascii="ITC Avant Garde" w:hAnsi="ITC Avant Garde"/>
          <w:sz w:val="22"/>
          <w:szCs w:val="22"/>
        </w:rPr>
        <w:t>s</w:t>
      </w:r>
      <w:r w:rsidR="00917F72">
        <w:rPr>
          <w:rFonts w:ascii="ITC Avant Garde" w:hAnsi="ITC Avant Garde"/>
          <w:sz w:val="22"/>
          <w:szCs w:val="22"/>
        </w:rPr>
        <w:t xml:space="preserve">misores </w:t>
      </w:r>
      <w:r>
        <w:rPr>
          <w:rFonts w:ascii="ITC Avant Garde" w:hAnsi="ITC Avant Garde"/>
          <w:sz w:val="22"/>
          <w:szCs w:val="22"/>
        </w:rPr>
        <w:t>para una modulación de envolvente no constante</w:t>
      </w:r>
      <w:r w:rsidR="00236552">
        <w:rPr>
          <w:rFonts w:ascii="ITC Avant Garde" w:hAnsi="ITC Avant Garde"/>
          <w:sz w:val="22"/>
          <w:szCs w:val="22"/>
        </w:rPr>
        <w:t xml:space="preserve"> (digital)</w:t>
      </w:r>
      <w:r>
        <w:rPr>
          <w:rFonts w:ascii="ITC Avant Garde" w:hAnsi="ITC Avant Garde"/>
          <w:sz w:val="22"/>
          <w:szCs w:val="22"/>
        </w:rPr>
        <w:t xml:space="preserve">, </w:t>
      </w:r>
      <w:r w:rsidRPr="00E17979">
        <w:rPr>
          <w:rFonts w:ascii="ITC Avant Garde" w:hAnsi="ITC Avant Garde"/>
          <w:sz w:val="22"/>
          <w:szCs w:val="22"/>
        </w:rPr>
        <w:t>es el valor de salida PEP para cualquier condición de modulación radiada en la dirección de la intensidad de campo máxima.</w:t>
      </w:r>
    </w:p>
    <w:p w14:paraId="548302B6" w14:textId="363B3AD8" w:rsidR="006C634D" w:rsidRDefault="005769E6" w:rsidP="00025947">
      <w:pPr>
        <w:pStyle w:val="texto"/>
        <w:spacing w:line="360" w:lineRule="auto"/>
        <w:ind w:firstLine="0"/>
        <w:rPr>
          <w:rFonts w:ascii="ITC Avant Garde" w:hAnsi="ITC Avant Garde"/>
          <w:sz w:val="22"/>
          <w:szCs w:val="22"/>
          <w:lang w:val="es-MX"/>
        </w:rPr>
      </w:pPr>
      <w:r w:rsidRPr="005769E6">
        <w:rPr>
          <w:rFonts w:ascii="ITC Avant Garde" w:hAnsi="ITC Avant Garde"/>
          <w:sz w:val="22"/>
          <w:szCs w:val="22"/>
          <w:lang w:val="es-MX"/>
        </w:rPr>
        <w:t>La potencia radiada efectiva</w:t>
      </w:r>
      <w:r w:rsidR="00740AAA">
        <w:rPr>
          <w:rFonts w:ascii="ITC Avant Garde" w:hAnsi="ITC Avant Garde"/>
          <w:sz w:val="22"/>
          <w:szCs w:val="22"/>
          <w:lang w:val="es-MX"/>
        </w:rPr>
        <w:t xml:space="preserve"> debe </w:t>
      </w:r>
      <w:r w:rsidR="007616EB">
        <w:rPr>
          <w:rFonts w:ascii="ITC Avant Garde" w:hAnsi="ITC Avant Garde"/>
          <w:sz w:val="22"/>
          <w:szCs w:val="22"/>
          <w:lang w:val="es-MX"/>
        </w:rPr>
        <w:t xml:space="preserve">medirse </w:t>
      </w:r>
      <w:r w:rsidR="00740AAA">
        <w:rPr>
          <w:rFonts w:ascii="ITC Avant Garde" w:hAnsi="ITC Avant Garde"/>
          <w:sz w:val="22"/>
          <w:szCs w:val="22"/>
          <w:lang w:val="es-MX"/>
        </w:rPr>
        <w:t>únicamente</w:t>
      </w:r>
      <w:r w:rsidRPr="005769E6">
        <w:rPr>
          <w:rFonts w:ascii="ITC Avant Garde" w:hAnsi="ITC Avant Garde"/>
          <w:sz w:val="22"/>
          <w:szCs w:val="22"/>
          <w:lang w:val="es-MX"/>
        </w:rPr>
        <w:t xml:space="preserve"> en condiciones normales de prueba </w:t>
      </w:r>
      <w:r w:rsidR="00740AAA">
        <w:rPr>
          <w:rFonts w:ascii="ITC Avant Garde" w:hAnsi="ITC Avant Garde"/>
          <w:sz w:val="22"/>
          <w:szCs w:val="22"/>
          <w:lang w:val="es-MX"/>
        </w:rPr>
        <w:t xml:space="preserve">y </w:t>
      </w:r>
      <w:r w:rsidR="005F556A">
        <w:rPr>
          <w:rFonts w:ascii="ITC Avant Garde" w:hAnsi="ITC Avant Garde"/>
          <w:sz w:val="22"/>
          <w:szCs w:val="22"/>
        </w:rPr>
        <w:t xml:space="preserve">no debe presentar variaciones mayores de </w:t>
      </w:r>
      <w:r w:rsidR="005F556A" w:rsidRPr="005F556A">
        <w:rPr>
          <w:rFonts w:ascii="ITC Avant Garde" w:hAnsi="ITC Avant Garde"/>
          <w:sz w:val="22"/>
          <w:szCs w:val="22"/>
        </w:rPr>
        <w:t>±1.5 dB</w:t>
      </w:r>
      <w:r w:rsidR="007A458F">
        <w:rPr>
          <w:rFonts w:ascii="ITC Avant Garde" w:hAnsi="ITC Avant Garde"/>
          <w:sz w:val="22"/>
          <w:szCs w:val="22"/>
          <w:lang w:val="es-MX"/>
        </w:rPr>
        <w:t>.</w:t>
      </w:r>
    </w:p>
    <w:p w14:paraId="410BDB01" w14:textId="433460E0" w:rsidR="00F52868"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0C4DDD">
        <w:rPr>
          <w:rFonts w:ascii="ITC Avant Garde" w:hAnsi="ITC Avant Garde"/>
          <w:sz w:val="22"/>
          <w:szCs w:val="22"/>
        </w:rPr>
        <w:t xml:space="preserve">anterior </w:t>
      </w:r>
      <w:r w:rsidRPr="00A746BB">
        <w:rPr>
          <w:rFonts w:ascii="ITC Avant Garde" w:hAnsi="ITC Avant Garde"/>
          <w:sz w:val="22"/>
          <w:szCs w:val="22"/>
        </w:rPr>
        <w:t xml:space="preserve">se verifica </w:t>
      </w:r>
      <w:r w:rsidR="00342D91">
        <w:rPr>
          <w:rFonts w:ascii="ITC Avant Garde" w:hAnsi="ITC Avant Garde"/>
          <w:sz w:val="22"/>
          <w:szCs w:val="22"/>
        </w:rPr>
        <w:t xml:space="preserve">mediante </w:t>
      </w:r>
      <w:r w:rsidR="000C4DDD">
        <w:rPr>
          <w:rFonts w:ascii="ITC Avant Garde" w:hAnsi="ITC Avant Garde"/>
          <w:sz w:val="22"/>
          <w:szCs w:val="22"/>
        </w:rPr>
        <w:t>e</w:t>
      </w:r>
      <w:r w:rsidRPr="00A746BB">
        <w:rPr>
          <w:rFonts w:ascii="ITC Avant Garde" w:hAnsi="ITC Avant Garde"/>
          <w:sz w:val="22"/>
          <w:szCs w:val="22"/>
        </w:rPr>
        <w:t>l</w:t>
      </w:r>
      <w:r w:rsidR="000C4DDD">
        <w:rPr>
          <w:rFonts w:ascii="ITC Avant Garde" w:hAnsi="ITC Avant Garde"/>
          <w:sz w:val="22"/>
          <w:szCs w:val="22"/>
        </w:rPr>
        <w:t xml:space="preserve"> método de prueba </w:t>
      </w:r>
      <w:r w:rsidRPr="00A746BB">
        <w:rPr>
          <w:rFonts w:ascii="ITC Avant Garde" w:hAnsi="ITC Avant Garde"/>
          <w:sz w:val="22"/>
          <w:szCs w:val="22"/>
        </w:rPr>
        <w:t>5.</w:t>
      </w:r>
      <w:r w:rsidR="00DA0C3F">
        <w:rPr>
          <w:rFonts w:ascii="ITC Avant Garde" w:hAnsi="ITC Avant Garde"/>
          <w:sz w:val="22"/>
          <w:szCs w:val="22"/>
        </w:rPr>
        <w:t>5</w:t>
      </w:r>
      <w:r w:rsidR="0075600D">
        <w:rPr>
          <w:rFonts w:ascii="ITC Avant Garde" w:hAnsi="ITC Avant Garde"/>
          <w:sz w:val="22"/>
          <w:szCs w:val="22"/>
        </w:rPr>
        <w:t>.</w:t>
      </w:r>
    </w:p>
    <w:p w14:paraId="7EDD9BDD" w14:textId="77777777" w:rsidR="00EA1D6E" w:rsidRDefault="00EA1D6E" w:rsidP="00025947">
      <w:pPr>
        <w:pStyle w:val="texto"/>
        <w:spacing w:line="360" w:lineRule="auto"/>
        <w:ind w:firstLine="0"/>
        <w:rPr>
          <w:rFonts w:ascii="ITC Avant Garde" w:hAnsi="ITC Avant Garde"/>
          <w:b/>
          <w:sz w:val="22"/>
          <w:szCs w:val="22"/>
        </w:rPr>
      </w:pPr>
    </w:p>
    <w:p w14:paraId="16B159B6"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b/>
          <w:sz w:val="22"/>
          <w:szCs w:val="22"/>
        </w:rPr>
        <w:t>4.</w:t>
      </w:r>
      <w:r w:rsidR="0076406F">
        <w:rPr>
          <w:rFonts w:ascii="ITC Avant Garde" w:hAnsi="ITC Avant Garde"/>
          <w:b/>
          <w:sz w:val="22"/>
          <w:szCs w:val="22"/>
        </w:rPr>
        <w:t>3.</w:t>
      </w:r>
      <w:r w:rsidRPr="00A746BB">
        <w:rPr>
          <w:rFonts w:ascii="ITC Avant Garde" w:hAnsi="ITC Avant Garde"/>
          <w:b/>
          <w:sz w:val="22"/>
          <w:szCs w:val="22"/>
        </w:rPr>
        <w:t xml:space="preserve"> </w:t>
      </w:r>
      <w:r w:rsidR="005E3051">
        <w:rPr>
          <w:rFonts w:ascii="ITC Avant Garde" w:hAnsi="ITC Avant Garde"/>
          <w:b/>
          <w:sz w:val="22"/>
          <w:szCs w:val="22"/>
        </w:rPr>
        <w:t>Ancho de banda ocupado</w:t>
      </w:r>
      <w:r w:rsidR="0076406F">
        <w:rPr>
          <w:rFonts w:ascii="ITC Avant Garde" w:hAnsi="ITC Avant Garde"/>
          <w:b/>
          <w:sz w:val="22"/>
          <w:szCs w:val="22"/>
        </w:rPr>
        <w:t>.</w:t>
      </w:r>
    </w:p>
    <w:p w14:paraId="2CCB484D" w14:textId="77777777" w:rsidR="00F52868" w:rsidRPr="00A746BB" w:rsidRDefault="00F52868" w:rsidP="00025947">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Las emisiones se clasifican y simbolizan de acuerdo con sus características esenciales siguientes, que se anotan enseguida del ancho de banda necesario mostrado en la </w:t>
      </w:r>
      <w:r w:rsidR="00327397">
        <w:rPr>
          <w:rFonts w:ascii="ITC Avant Garde" w:hAnsi="ITC Avant Garde"/>
          <w:sz w:val="22"/>
          <w:szCs w:val="22"/>
        </w:rPr>
        <w:t>T</w:t>
      </w:r>
      <w:r w:rsidRPr="00A746BB">
        <w:rPr>
          <w:rFonts w:ascii="ITC Avant Garde" w:hAnsi="ITC Avant Garde"/>
          <w:sz w:val="22"/>
          <w:szCs w:val="22"/>
        </w:rPr>
        <w:t xml:space="preserve">abla </w:t>
      </w:r>
      <w:r w:rsidR="00947C32">
        <w:rPr>
          <w:rFonts w:ascii="ITC Avant Garde" w:hAnsi="ITC Avant Garde"/>
          <w:sz w:val="22"/>
          <w:szCs w:val="22"/>
        </w:rPr>
        <w:t>4</w:t>
      </w:r>
      <w:r w:rsidRPr="00A746BB">
        <w:rPr>
          <w:rFonts w:ascii="ITC Avant Garde" w:hAnsi="ITC Avant Garde"/>
          <w:sz w:val="22"/>
          <w:szCs w:val="22"/>
        </w:rPr>
        <w:t>:</w:t>
      </w:r>
    </w:p>
    <w:p w14:paraId="0DA179C2"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primer símbolo-tipo de modulación de la portadora principal, que puede ser F, G, D y W;</w:t>
      </w:r>
    </w:p>
    <w:p w14:paraId="06C8BB68"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El</w:t>
      </w:r>
      <w:r w:rsidR="0035572D">
        <w:rPr>
          <w:rFonts w:ascii="ITC Avant Garde" w:hAnsi="ITC Avant Garde"/>
          <w:sz w:val="22"/>
          <w:szCs w:val="22"/>
        </w:rPr>
        <w:t xml:space="preserve"> </w:t>
      </w:r>
      <w:r w:rsidR="00F52868" w:rsidRPr="00A746BB">
        <w:rPr>
          <w:rFonts w:ascii="ITC Avant Garde" w:hAnsi="ITC Avant Garde"/>
          <w:sz w:val="22"/>
          <w:szCs w:val="22"/>
        </w:rPr>
        <w:t>segundo símbolo-naturaleza de la señal (o señales) que modula(n) la portadora principal, que puede ser 1, 2, 3, 7, 8 y 9;</w:t>
      </w:r>
    </w:p>
    <w:p w14:paraId="5DCA3389" w14:textId="77777777" w:rsidR="00F52868" w:rsidRPr="00A746BB" w:rsidRDefault="001302B1" w:rsidP="00EB19B0">
      <w:pPr>
        <w:pStyle w:val="INCISO"/>
        <w:numPr>
          <w:ilvl w:val="1"/>
          <w:numId w:val="4"/>
        </w:numPr>
        <w:spacing w:line="360" w:lineRule="auto"/>
        <w:ind w:left="851"/>
        <w:rPr>
          <w:rFonts w:ascii="ITC Avant Garde" w:hAnsi="ITC Avant Garde"/>
          <w:sz w:val="22"/>
          <w:szCs w:val="22"/>
        </w:rPr>
      </w:pPr>
      <w:r>
        <w:rPr>
          <w:rFonts w:ascii="ITC Avant Garde" w:hAnsi="ITC Avant Garde"/>
          <w:sz w:val="22"/>
          <w:szCs w:val="22"/>
        </w:rPr>
        <w:t xml:space="preserve">El </w:t>
      </w:r>
      <w:r w:rsidR="00F52868" w:rsidRPr="00A746BB">
        <w:rPr>
          <w:rFonts w:ascii="ITC Avant Garde" w:hAnsi="ITC Avant Garde"/>
          <w:sz w:val="22"/>
          <w:szCs w:val="22"/>
        </w:rPr>
        <w:t>tercer símbolo-tipo de información que se va a transmitir, que puede ser D, E, F y W.</w:t>
      </w:r>
    </w:p>
    <w:p w14:paraId="3127F5CC" w14:textId="77777777" w:rsidR="00F52868" w:rsidRDefault="00F52868"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t>El cuarto y quinto símbolo, correspondientes a detalles de la señal y naturaleza del multiplaje,</w:t>
      </w:r>
      <w:r w:rsidR="006C2031" w:rsidRPr="00A746BB">
        <w:rPr>
          <w:rFonts w:ascii="ITC Avant Garde" w:hAnsi="ITC Avant Garde"/>
          <w:sz w:val="22"/>
          <w:szCs w:val="22"/>
        </w:rPr>
        <w:t xml:space="preserve"> </w:t>
      </w:r>
      <w:r w:rsidRPr="00A746BB">
        <w:rPr>
          <w:rFonts w:ascii="ITC Avant Garde" w:hAnsi="ITC Avant Garde"/>
          <w:sz w:val="22"/>
          <w:szCs w:val="22"/>
        </w:rPr>
        <w:t>son voluntarios.</w:t>
      </w:r>
    </w:p>
    <w:p w14:paraId="650D6395" w14:textId="77777777" w:rsidR="007E19B2" w:rsidRPr="00A746BB" w:rsidRDefault="007E19B2" w:rsidP="00472378">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w:t>
      </w:r>
      <w:bookmarkStart w:id="0" w:name="OLE_LINK7"/>
      <w:bookmarkStart w:id="1" w:name="OLE_LINK8"/>
      <w:r w:rsidRPr="00A746BB">
        <w:rPr>
          <w:rFonts w:ascii="ITC Avant Garde" w:hAnsi="ITC Avant Garde"/>
          <w:sz w:val="22"/>
          <w:szCs w:val="22"/>
        </w:rPr>
        <w:t xml:space="preserve">anchos de banda necesarios </w:t>
      </w:r>
      <w:bookmarkEnd w:id="0"/>
      <w:bookmarkEnd w:id="1"/>
      <w:r w:rsidRPr="00A746BB">
        <w:rPr>
          <w:rFonts w:ascii="ITC Avant Garde" w:hAnsi="ITC Avant Garde"/>
          <w:sz w:val="22"/>
          <w:szCs w:val="22"/>
        </w:rPr>
        <w:t xml:space="preserve">son los establecidos en la </w:t>
      </w:r>
      <w:r>
        <w:rPr>
          <w:rFonts w:ascii="ITC Avant Garde" w:hAnsi="ITC Avant Garde"/>
          <w:sz w:val="22"/>
          <w:szCs w:val="22"/>
        </w:rPr>
        <w:t>T</w:t>
      </w:r>
      <w:r w:rsidRPr="00A746BB">
        <w:rPr>
          <w:rFonts w:ascii="ITC Avant Garde" w:hAnsi="ITC Avant Garde"/>
          <w:sz w:val="22"/>
          <w:szCs w:val="22"/>
        </w:rPr>
        <w:t xml:space="preserve">abla </w:t>
      </w:r>
      <w:r>
        <w:rPr>
          <w:rFonts w:ascii="ITC Avant Garde" w:hAnsi="ITC Avant Garde"/>
          <w:sz w:val="22"/>
          <w:szCs w:val="22"/>
        </w:rPr>
        <w:t>4.</w:t>
      </w:r>
    </w:p>
    <w:tbl>
      <w:tblPr>
        <w:tblpPr w:leftFromText="141" w:rightFromText="141" w:vertAnchor="text" w:tblpXSpec="center" w:tblpY="1"/>
        <w:tblOverlap w:val="never"/>
        <w:tblW w:w="0" w:type="auto"/>
        <w:tblLayout w:type="fixed"/>
        <w:tblLook w:val="0000" w:firstRow="0" w:lastRow="0" w:firstColumn="0" w:lastColumn="0" w:noHBand="0" w:noVBand="0"/>
      </w:tblPr>
      <w:tblGrid>
        <w:gridCol w:w="1977"/>
        <w:gridCol w:w="1173"/>
        <w:gridCol w:w="1800"/>
      </w:tblGrid>
      <w:tr w:rsidR="00F52868" w:rsidRPr="00F70DE3" w14:paraId="2A76DCF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DB2281D" w14:textId="77777777" w:rsidR="00F52868" w:rsidRPr="00845877" w:rsidRDefault="00F52868" w:rsidP="00681544">
            <w:pPr>
              <w:pStyle w:val="texto"/>
              <w:spacing w:after="40" w:line="360" w:lineRule="auto"/>
              <w:ind w:firstLine="0"/>
              <w:rPr>
                <w:rFonts w:ascii="ITC Avant Garde" w:hAnsi="ITC Avant Garde"/>
                <w:b/>
                <w:sz w:val="20"/>
              </w:rPr>
            </w:pPr>
            <w:r w:rsidRPr="00845877">
              <w:rPr>
                <w:rFonts w:ascii="ITC Avant Garde" w:hAnsi="ITC Avant Garde"/>
                <w:b/>
                <w:sz w:val="20"/>
              </w:rPr>
              <w:t>Base/Repetidor</w:t>
            </w:r>
          </w:p>
        </w:tc>
        <w:tc>
          <w:tcPr>
            <w:tcW w:w="1173" w:type="dxa"/>
            <w:tcBorders>
              <w:top w:val="single" w:sz="6" w:space="0" w:color="auto"/>
              <w:left w:val="single" w:sz="6" w:space="0" w:color="auto"/>
              <w:bottom w:val="single" w:sz="6" w:space="0" w:color="auto"/>
              <w:right w:val="single" w:sz="6" w:space="0" w:color="auto"/>
            </w:tcBorders>
          </w:tcPr>
          <w:p w14:paraId="46B9CA55" w14:textId="77777777" w:rsidR="00F52868" w:rsidRPr="00845877" w:rsidRDefault="00F52868">
            <w:pPr>
              <w:pStyle w:val="texto"/>
              <w:spacing w:after="40" w:line="360" w:lineRule="auto"/>
              <w:ind w:firstLine="0"/>
              <w:jc w:val="center"/>
              <w:rPr>
                <w:rFonts w:ascii="ITC Avant Garde" w:hAnsi="ITC Avant Garde"/>
                <w:b/>
                <w:sz w:val="20"/>
              </w:rPr>
            </w:pPr>
            <w:r w:rsidRPr="00845877">
              <w:rPr>
                <w:rFonts w:ascii="ITC Avant Garde" w:hAnsi="ITC Avant Garde"/>
                <w:b/>
                <w:sz w:val="20"/>
              </w:rPr>
              <w:t>Móvil</w:t>
            </w:r>
          </w:p>
        </w:tc>
        <w:tc>
          <w:tcPr>
            <w:tcW w:w="1800" w:type="dxa"/>
            <w:tcBorders>
              <w:top w:val="single" w:sz="6" w:space="0" w:color="auto"/>
              <w:left w:val="single" w:sz="6" w:space="0" w:color="auto"/>
              <w:bottom w:val="single" w:sz="6" w:space="0" w:color="auto"/>
              <w:right w:val="single" w:sz="6" w:space="0" w:color="auto"/>
            </w:tcBorders>
          </w:tcPr>
          <w:p w14:paraId="60940B00" w14:textId="77777777" w:rsidR="00F52868" w:rsidRPr="00845877" w:rsidRDefault="00F52868">
            <w:pPr>
              <w:pStyle w:val="texto"/>
              <w:spacing w:after="40" w:line="360" w:lineRule="auto"/>
              <w:ind w:firstLine="0"/>
              <w:jc w:val="center"/>
              <w:rPr>
                <w:rFonts w:ascii="ITC Avant Garde" w:hAnsi="ITC Avant Garde"/>
                <w:b/>
                <w:sz w:val="20"/>
              </w:rPr>
            </w:pPr>
            <w:r w:rsidRPr="00845877">
              <w:rPr>
                <w:rFonts w:ascii="ITC Avant Garde" w:hAnsi="ITC Avant Garde"/>
                <w:b/>
                <w:sz w:val="20"/>
              </w:rPr>
              <w:t>Portátil</w:t>
            </w:r>
          </w:p>
        </w:tc>
      </w:tr>
      <w:tr w:rsidR="00845877" w:rsidRPr="00F70DE3" w14:paraId="37881C85"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D079AAA"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c>
          <w:tcPr>
            <w:tcW w:w="1173" w:type="dxa"/>
            <w:tcBorders>
              <w:top w:val="single" w:sz="6" w:space="0" w:color="auto"/>
              <w:left w:val="single" w:sz="6" w:space="0" w:color="auto"/>
              <w:bottom w:val="single" w:sz="6" w:space="0" w:color="auto"/>
              <w:right w:val="single" w:sz="6" w:space="0" w:color="auto"/>
            </w:tcBorders>
          </w:tcPr>
          <w:p w14:paraId="17C548AC"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c>
          <w:tcPr>
            <w:tcW w:w="1800" w:type="dxa"/>
            <w:tcBorders>
              <w:top w:val="single" w:sz="6" w:space="0" w:color="auto"/>
              <w:left w:val="single" w:sz="6" w:space="0" w:color="auto"/>
              <w:bottom w:val="single" w:sz="6" w:space="0" w:color="auto"/>
              <w:right w:val="single" w:sz="6" w:space="0" w:color="auto"/>
            </w:tcBorders>
          </w:tcPr>
          <w:p w14:paraId="0681AAF5" w14:textId="77777777" w:rsidR="00845877" w:rsidRPr="00D501C7" w:rsidRDefault="00845877" w:rsidP="00845877">
            <w:pPr>
              <w:pStyle w:val="texto"/>
              <w:spacing w:after="40" w:line="360" w:lineRule="auto"/>
              <w:ind w:firstLine="0"/>
              <w:jc w:val="center"/>
              <w:rPr>
                <w:rFonts w:ascii="ITC Avant Garde" w:hAnsi="ITC Avant Garde"/>
                <w:sz w:val="20"/>
              </w:rPr>
            </w:pPr>
            <w:r w:rsidRPr="00D501C7">
              <w:rPr>
                <w:rFonts w:ascii="ITC Avant Garde" w:hAnsi="ITC Avant Garde"/>
                <w:sz w:val="20"/>
              </w:rPr>
              <w:t>25K0</w:t>
            </w:r>
          </w:p>
        </w:tc>
      </w:tr>
      <w:tr w:rsidR="00493DC1" w:rsidRPr="00F70DE3" w14:paraId="1172EA8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BBAF7E6" w14:textId="77777777" w:rsidR="00493DC1" w:rsidRPr="00D501C7" w:rsidRDefault="00493DC1" w:rsidP="00493DC1">
            <w:pPr>
              <w:pStyle w:val="texto"/>
              <w:spacing w:after="40" w:line="360" w:lineRule="auto"/>
              <w:ind w:firstLine="0"/>
              <w:jc w:val="center"/>
              <w:rPr>
                <w:rFonts w:ascii="ITC Avant Garde" w:hAnsi="ITC Avant Garde"/>
                <w:sz w:val="20"/>
              </w:rPr>
            </w:pPr>
            <w:r>
              <w:rPr>
                <w:rFonts w:ascii="ITC Avant Garde" w:hAnsi="ITC Avant Garde"/>
                <w:sz w:val="20"/>
              </w:rPr>
              <w:t>21K7</w:t>
            </w:r>
          </w:p>
        </w:tc>
        <w:tc>
          <w:tcPr>
            <w:tcW w:w="1173" w:type="dxa"/>
            <w:tcBorders>
              <w:top w:val="single" w:sz="6" w:space="0" w:color="auto"/>
              <w:left w:val="single" w:sz="6" w:space="0" w:color="auto"/>
              <w:bottom w:val="single" w:sz="6" w:space="0" w:color="auto"/>
              <w:right w:val="single" w:sz="6" w:space="0" w:color="auto"/>
            </w:tcBorders>
          </w:tcPr>
          <w:p w14:paraId="4EC52DBC" w14:textId="77777777" w:rsidR="00493DC1" w:rsidRPr="00D501C7" w:rsidRDefault="00493DC1" w:rsidP="00493DC1">
            <w:pPr>
              <w:pStyle w:val="texto"/>
              <w:spacing w:after="40" w:line="360" w:lineRule="auto"/>
              <w:ind w:firstLine="0"/>
              <w:jc w:val="center"/>
              <w:rPr>
                <w:rFonts w:ascii="ITC Avant Garde" w:hAnsi="ITC Avant Garde"/>
                <w:sz w:val="20"/>
              </w:rPr>
            </w:pPr>
            <w:r w:rsidRPr="00BD479E">
              <w:rPr>
                <w:rFonts w:ascii="ITC Avant Garde" w:hAnsi="ITC Avant Garde"/>
                <w:sz w:val="20"/>
              </w:rPr>
              <w:t>21K7</w:t>
            </w:r>
          </w:p>
        </w:tc>
        <w:tc>
          <w:tcPr>
            <w:tcW w:w="1800" w:type="dxa"/>
            <w:tcBorders>
              <w:top w:val="single" w:sz="6" w:space="0" w:color="auto"/>
              <w:left w:val="single" w:sz="6" w:space="0" w:color="auto"/>
              <w:bottom w:val="single" w:sz="6" w:space="0" w:color="auto"/>
              <w:right w:val="single" w:sz="6" w:space="0" w:color="auto"/>
            </w:tcBorders>
          </w:tcPr>
          <w:p w14:paraId="7D7876CF" w14:textId="77777777" w:rsidR="00493DC1" w:rsidRPr="00D501C7" w:rsidRDefault="00493DC1" w:rsidP="00493DC1">
            <w:pPr>
              <w:pStyle w:val="texto"/>
              <w:spacing w:after="40" w:line="360" w:lineRule="auto"/>
              <w:ind w:firstLine="0"/>
              <w:jc w:val="center"/>
              <w:rPr>
                <w:rFonts w:ascii="ITC Avant Garde" w:hAnsi="ITC Avant Garde"/>
                <w:sz w:val="20"/>
              </w:rPr>
            </w:pPr>
            <w:r w:rsidRPr="00BD479E">
              <w:rPr>
                <w:rFonts w:ascii="ITC Avant Garde" w:hAnsi="ITC Avant Garde"/>
                <w:sz w:val="20"/>
              </w:rPr>
              <w:t>21K7</w:t>
            </w:r>
          </w:p>
        </w:tc>
      </w:tr>
      <w:tr w:rsidR="00F52868" w:rsidRPr="00F70DE3" w14:paraId="5D46FEDC"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09BCBF5"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lastRenderedPageBreak/>
              <w:t>21K0</w:t>
            </w:r>
          </w:p>
        </w:tc>
        <w:tc>
          <w:tcPr>
            <w:tcW w:w="1173" w:type="dxa"/>
            <w:tcBorders>
              <w:top w:val="single" w:sz="6" w:space="0" w:color="auto"/>
              <w:left w:val="single" w:sz="6" w:space="0" w:color="auto"/>
              <w:bottom w:val="single" w:sz="6" w:space="0" w:color="auto"/>
              <w:right w:val="single" w:sz="6" w:space="0" w:color="auto"/>
            </w:tcBorders>
          </w:tcPr>
          <w:p w14:paraId="73EC2F19"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t>21K0</w:t>
            </w:r>
          </w:p>
        </w:tc>
        <w:tc>
          <w:tcPr>
            <w:tcW w:w="1800" w:type="dxa"/>
            <w:tcBorders>
              <w:top w:val="single" w:sz="6" w:space="0" w:color="auto"/>
              <w:left w:val="single" w:sz="6" w:space="0" w:color="auto"/>
              <w:bottom w:val="single" w:sz="6" w:space="0" w:color="auto"/>
              <w:right w:val="single" w:sz="6" w:space="0" w:color="auto"/>
            </w:tcBorders>
          </w:tcPr>
          <w:p w14:paraId="46D7BBA8"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21K0</w:t>
            </w:r>
          </w:p>
        </w:tc>
      </w:tr>
      <w:tr w:rsidR="00F52868" w:rsidRPr="00F70DE3" w14:paraId="02F4B70A"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7AC2E2B"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c>
          <w:tcPr>
            <w:tcW w:w="1173" w:type="dxa"/>
            <w:tcBorders>
              <w:top w:val="single" w:sz="6" w:space="0" w:color="auto"/>
              <w:left w:val="single" w:sz="6" w:space="0" w:color="auto"/>
              <w:bottom w:val="single" w:sz="6" w:space="0" w:color="auto"/>
              <w:right w:val="single" w:sz="6" w:space="0" w:color="auto"/>
            </w:tcBorders>
          </w:tcPr>
          <w:p w14:paraId="7373DED7"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c>
          <w:tcPr>
            <w:tcW w:w="1800" w:type="dxa"/>
            <w:tcBorders>
              <w:top w:val="single" w:sz="6" w:space="0" w:color="auto"/>
              <w:left w:val="single" w:sz="6" w:space="0" w:color="auto"/>
              <w:bottom w:val="single" w:sz="6" w:space="0" w:color="auto"/>
              <w:right w:val="single" w:sz="6" w:space="0" w:color="auto"/>
            </w:tcBorders>
          </w:tcPr>
          <w:p w14:paraId="3F38D94A"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20K0</w:t>
            </w:r>
          </w:p>
        </w:tc>
      </w:tr>
      <w:tr w:rsidR="009D2F7C" w:rsidRPr="00F70DE3" w14:paraId="61A48437"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11EB53B"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c>
          <w:tcPr>
            <w:tcW w:w="1173" w:type="dxa"/>
            <w:tcBorders>
              <w:top w:val="single" w:sz="6" w:space="0" w:color="auto"/>
              <w:left w:val="single" w:sz="6" w:space="0" w:color="auto"/>
              <w:bottom w:val="single" w:sz="6" w:space="0" w:color="auto"/>
              <w:right w:val="single" w:sz="6" w:space="0" w:color="auto"/>
            </w:tcBorders>
          </w:tcPr>
          <w:p w14:paraId="121B4D90"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c>
          <w:tcPr>
            <w:tcW w:w="1800" w:type="dxa"/>
            <w:tcBorders>
              <w:top w:val="single" w:sz="6" w:space="0" w:color="auto"/>
              <w:left w:val="single" w:sz="6" w:space="0" w:color="auto"/>
              <w:bottom w:val="single" w:sz="6" w:space="0" w:color="auto"/>
              <w:right w:val="single" w:sz="6" w:space="0" w:color="auto"/>
            </w:tcBorders>
          </w:tcPr>
          <w:p w14:paraId="3C7B4F78" w14:textId="77777777" w:rsidR="009D2F7C" w:rsidRPr="00845877" w:rsidRDefault="009D2F7C">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18K0</w:t>
            </w:r>
          </w:p>
        </w:tc>
      </w:tr>
      <w:tr w:rsidR="00493DC1" w:rsidRPr="00F70DE3" w14:paraId="23EDDB9B"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F712B49" w14:textId="77777777" w:rsidR="00493DC1" w:rsidRPr="00845877" w:rsidRDefault="00493DC1" w:rsidP="00493DC1">
            <w:pPr>
              <w:pStyle w:val="texto"/>
              <w:spacing w:after="40" w:line="360" w:lineRule="auto"/>
              <w:ind w:firstLine="0"/>
              <w:jc w:val="center"/>
              <w:rPr>
                <w:rFonts w:ascii="ITC Avant Garde" w:hAnsi="ITC Avant Garde"/>
                <w:sz w:val="20"/>
                <w:lang w:val="es-ES"/>
              </w:rPr>
            </w:pPr>
            <w:r>
              <w:rPr>
                <w:rFonts w:ascii="ITC Avant Garde" w:hAnsi="ITC Avant Garde"/>
                <w:sz w:val="20"/>
                <w:lang w:val="es-ES"/>
              </w:rPr>
              <w:t>17K7</w:t>
            </w:r>
          </w:p>
        </w:tc>
        <w:tc>
          <w:tcPr>
            <w:tcW w:w="1173" w:type="dxa"/>
            <w:tcBorders>
              <w:top w:val="single" w:sz="6" w:space="0" w:color="auto"/>
              <w:left w:val="single" w:sz="6" w:space="0" w:color="auto"/>
              <w:bottom w:val="single" w:sz="6" w:space="0" w:color="auto"/>
              <w:right w:val="single" w:sz="6" w:space="0" w:color="auto"/>
            </w:tcBorders>
          </w:tcPr>
          <w:p w14:paraId="339692A5" w14:textId="77777777" w:rsidR="00493DC1" w:rsidRPr="00845877" w:rsidRDefault="00493DC1" w:rsidP="00493DC1">
            <w:pPr>
              <w:pStyle w:val="texto"/>
              <w:spacing w:after="40" w:line="360" w:lineRule="auto"/>
              <w:ind w:firstLine="0"/>
              <w:jc w:val="center"/>
              <w:rPr>
                <w:rFonts w:ascii="ITC Avant Garde" w:hAnsi="ITC Avant Garde"/>
                <w:sz w:val="20"/>
                <w:lang w:val="es-ES"/>
              </w:rPr>
            </w:pPr>
            <w:r w:rsidRPr="00423DBD">
              <w:rPr>
                <w:rFonts w:ascii="ITC Avant Garde" w:hAnsi="ITC Avant Garde"/>
                <w:sz w:val="20"/>
                <w:lang w:val="es-ES"/>
              </w:rPr>
              <w:t>17K7</w:t>
            </w:r>
          </w:p>
        </w:tc>
        <w:tc>
          <w:tcPr>
            <w:tcW w:w="1800" w:type="dxa"/>
            <w:tcBorders>
              <w:top w:val="single" w:sz="6" w:space="0" w:color="auto"/>
              <w:left w:val="single" w:sz="6" w:space="0" w:color="auto"/>
              <w:bottom w:val="single" w:sz="6" w:space="0" w:color="auto"/>
              <w:right w:val="single" w:sz="6" w:space="0" w:color="auto"/>
            </w:tcBorders>
          </w:tcPr>
          <w:p w14:paraId="328498FC" w14:textId="77777777" w:rsidR="00493DC1" w:rsidRPr="00845877" w:rsidRDefault="00493DC1" w:rsidP="00493DC1">
            <w:pPr>
              <w:pStyle w:val="texto"/>
              <w:spacing w:after="40" w:line="360" w:lineRule="auto"/>
              <w:ind w:firstLine="0"/>
              <w:jc w:val="center"/>
              <w:rPr>
                <w:rFonts w:ascii="ITC Avant Garde" w:hAnsi="ITC Avant Garde"/>
                <w:sz w:val="20"/>
                <w:lang w:val="es-ES"/>
              </w:rPr>
            </w:pPr>
            <w:r w:rsidRPr="00423DBD">
              <w:rPr>
                <w:rFonts w:ascii="ITC Avant Garde" w:hAnsi="ITC Avant Garde"/>
                <w:sz w:val="20"/>
                <w:lang w:val="es-ES"/>
              </w:rPr>
              <w:t>17K7</w:t>
            </w:r>
          </w:p>
        </w:tc>
      </w:tr>
      <w:tr w:rsidR="00F52868" w:rsidRPr="00F70DE3" w14:paraId="72602D25"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70E9DE6"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c>
          <w:tcPr>
            <w:tcW w:w="1173" w:type="dxa"/>
            <w:tcBorders>
              <w:top w:val="single" w:sz="6" w:space="0" w:color="auto"/>
              <w:left w:val="single" w:sz="6" w:space="0" w:color="auto"/>
              <w:bottom w:val="single" w:sz="6" w:space="0" w:color="auto"/>
              <w:right w:val="single" w:sz="6" w:space="0" w:color="auto"/>
            </w:tcBorders>
          </w:tcPr>
          <w:p w14:paraId="06CC8388"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c>
          <w:tcPr>
            <w:tcW w:w="1800" w:type="dxa"/>
            <w:tcBorders>
              <w:top w:val="single" w:sz="6" w:space="0" w:color="auto"/>
              <w:left w:val="single" w:sz="6" w:space="0" w:color="auto"/>
              <w:bottom w:val="single" w:sz="6" w:space="0" w:color="auto"/>
              <w:right w:val="single" w:sz="6" w:space="0" w:color="auto"/>
            </w:tcBorders>
          </w:tcPr>
          <w:p w14:paraId="6EDEBF5C"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17K6</w:t>
            </w:r>
          </w:p>
        </w:tc>
      </w:tr>
      <w:tr w:rsidR="00F52868" w:rsidRPr="00F70DE3" w14:paraId="3A14EB13"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EB0E70A"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c>
          <w:tcPr>
            <w:tcW w:w="1173" w:type="dxa"/>
            <w:tcBorders>
              <w:top w:val="single" w:sz="6" w:space="0" w:color="auto"/>
              <w:left w:val="single" w:sz="6" w:space="0" w:color="auto"/>
              <w:bottom w:val="single" w:sz="6" w:space="0" w:color="auto"/>
              <w:right w:val="single" w:sz="6" w:space="0" w:color="auto"/>
            </w:tcBorders>
          </w:tcPr>
          <w:p w14:paraId="139C5B8E"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c>
          <w:tcPr>
            <w:tcW w:w="1800" w:type="dxa"/>
            <w:tcBorders>
              <w:top w:val="single" w:sz="6" w:space="0" w:color="auto"/>
              <w:left w:val="single" w:sz="6" w:space="0" w:color="auto"/>
              <w:bottom w:val="single" w:sz="6" w:space="0" w:color="auto"/>
              <w:right w:val="single" w:sz="6" w:space="0" w:color="auto"/>
            </w:tcBorders>
          </w:tcPr>
          <w:p w14:paraId="7070FFDE"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17K4</w:t>
            </w:r>
          </w:p>
        </w:tc>
      </w:tr>
      <w:tr w:rsidR="00F52868" w:rsidRPr="00F70DE3" w14:paraId="708B1AF2"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F8B0275"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c>
          <w:tcPr>
            <w:tcW w:w="1173" w:type="dxa"/>
            <w:tcBorders>
              <w:top w:val="single" w:sz="6" w:space="0" w:color="auto"/>
              <w:left w:val="single" w:sz="6" w:space="0" w:color="auto"/>
              <w:bottom w:val="single" w:sz="6" w:space="0" w:color="auto"/>
              <w:right w:val="single" w:sz="6" w:space="0" w:color="auto"/>
            </w:tcBorders>
          </w:tcPr>
          <w:p w14:paraId="22EA1214"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c>
          <w:tcPr>
            <w:tcW w:w="1800" w:type="dxa"/>
            <w:tcBorders>
              <w:top w:val="single" w:sz="6" w:space="0" w:color="auto"/>
              <w:left w:val="single" w:sz="6" w:space="0" w:color="auto"/>
              <w:bottom w:val="single" w:sz="6" w:space="0" w:color="auto"/>
              <w:right w:val="single" w:sz="6" w:space="0" w:color="auto"/>
            </w:tcBorders>
          </w:tcPr>
          <w:p w14:paraId="08C45F5D"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16K8</w:t>
            </w:r>
          </w:p>
        </w:tc>
      </w:tr>
      <w:tr w:rsidR="00F52868" w:rsidRPr="00F70DE3" w14:paraId="359AE192"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3959D8B"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16K3</w:t>
            </w:r>
          </w:p>
        </w:tc>
        <w:tc>
          <w:tcPr>
            <w:tcW w:w="1173" w:type="dxa"/>
            <w:tcBorders>
              <w:top w:val="single" w:sz="6" w:space="0" w:color="auto"/>
              <w:left w:val="single" w:sz="6" w:space="0" w:color="auto"/>
              <w:bottom w:val="single" w:sz="6" w:space="0" w:color="auto"/>
              <w:right w:val="single" w:sz="6" w:space="0" w:color="auto"/>
            </w:tcBorders>
          </w:tcPr>
          <w:p w14:paraId="3DC99911" w14:textId="77777777" w:rsidR="00F52868" w:rsidRPr="00845877" w:rsidRDefault="00F52868">
            <w:pPr>
              <w:pStyle w:val="texto"/>
              <w:spacing w:after="40" w:line="360" w:lineRule="auto"/>
              <w:ind w:firstLine="0"/>
              <w:jc w:val="center"/>
              <w:rPr>
                <w:rFonts w:ascii="ITC Avant Garde" w:hAnsi="ITC Avant Garde"/>
                <w:sz w:val="20"/>
                <w:lang w:val="es-ES"/>
              </w:rPr>
            </w:pPr>
            <w:r w:rsidRPr="00845877">
              <w:rPr>
                <w:rFonts w:ascii="ITC Avant Garde" w:hAnsi="ITC Avant Garde"/>
                <w:sz w:val="20"/>
                <w:lang w:val="es-ES"/>
              </w:rPr>
              <w:t>16K3</w:t>
            </w:r>
          </w:p>
        </w:tc>
        <w:tc>
          <w:tcPr>
            <w:tcW w:w="1800" w:type="dxa"/>
            <w:tcBorders>
              <w:top w:val="single" w:sz="6" w:space="0" w:color="auto"/>
              <w:left w:val="single" w:sz="6" w:space="0" w:color="auto"/>
              <w:bottom w:val="single" w:sz="6" w:space="0" w:color="auto"/>
              <w:right w:val="single" w:sz="6" w:space="0" w:color="auto"/>
            </w:tcBorders>
          </w:tcPr>
          <w:p w14:paraId="7A01E42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16K3</w:t>
            </w:r>
          </w:p>
        </w:tc>
      </w:tr>
      <w:tr w:rsidR="00F52868" w:rsidRPr="00F70DE3" w14:paraId="27B6E173"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1CC6E71"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c>
          <w:tcPr>
            <w:tcW w:w="1173" w:type="dxa"/>
            <w:tcBorders>
              <w:top w:val="single" w:sz="6" w:space="0" w:color="auto"/>
              <w:left w:val="single" w:sz="6" w:space="0" w:color="auto"/>
              <w:bottom w:val="single" w:sz="6" w:space="0" w:color="auto"/>
              <w:right w:val="single" w:sz="6" w:space="0" w:color="auto"/>
            </w:tcBorders>
          </w:tcPr>
          <w:p w14:paraId="6AB594B4"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c>
          <w:tcPr>
            <w:tcW w:w="1800" w:type="dxa"/>
            <w:tcBorders>
              <w:top w:val="single" w:sz="6" w:space="0" w:color="auto"/>
              <w:left w:val="single" w:sz="6" w:space="0" w:color="auto"/>
              <w:bottom w:val="single" w:sz="6" w:space="0" w:color="auto"/>
              <w:right w:val="single" w:sz="6" w:space="0" w:color="auto"/>
            </w:tcBorders>
          </w:tcPr>
          <w:p w14:paraId="5316AB4F"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16K0</w:t>
            </w:r>
          </w:p>
        </w:tc>
      </w:tr>
      <w:tr w:rsidR="00F52868" w:rsidRPr="00F70DE3" w14:paraId="707D55A0"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DF3B3E6"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c>
          <w:tcPr>
            <w:tcW w:w="1173" w:type="dxa"/>
            <w:tcBorders>
              <w:top w:val="single" w:sz="6" w:space="0" w:color="auto"/>
              <w:left w:val="single" w:sz="6" w:space="0" w:color="auto"/>
              <w:bottom w:val="single" w:sz="6" w:space="0" w:color="auto"/>
              <w:right w:val="single" w:sz="6" w:space="0" w:color="auto"/>
            </w:tcBorders>
          </w:tcPr>
          <w:p w14:paraId="79493E1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c>
          <w:tcPr>
            <w:tcW w:w="1800" w:type="dxa"/>
            <w:tcBorders>
              <w:top w:val="single" w:sz="6" w:space="0" w:color="auto"/>
              <w:left w:val="single" w:sz="6" w:space="0" w:color="auto"/>
              <w:bottom w:val="single" w:sz="6" w:space="0" w:color="auto"/>
              <w:right w:val="single" w:sz="6" w:space="0" w:color="auto"/>
            </w:tcBorders>
          </w:tcPr>
          <w:p w14:paraId="09DFF9C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15K6</w:t>
            </w:r>
          </w:p>
        </w:tc>
      </w:tr>
      <w:tr w:rsidR="00F52868" w:rsidRPr="00F70DE3" w14:paraId="2601EF0C"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34AC64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c>
          <w:tcPr>
            <w:tcW w:w="1173" w:type="dxa"/>
            <w:tcBorders>
              <w:top w:val="single" w:sz="6" w:space="0" w:color="auto"/>
              <w:left w:val="single" w:sz="6" w:space="0" w:color="auto"/>
              <w:bottom w:val="single" w:sz="6" w:space="0" w:color="auto"/>
              <w:right w:val="single" w:sz="6" w:space="0" w:color="auto"/>
            </w:tcBorders>
          </w:tcPr>
          <w:p w14:paraId="36A53BAE"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c>
          <w:tcPr>
            <w:tcW w:w="1800" w:type="dxa"/>
            <w:tcBorders>
              <w:top w:val="single" w:sz="6" w:space="0" w:color="auto"/>
              <w:left w:val="single" w:sz="6" w:space="0" w:color="auto"/>
              <w:bottom w:val="single" w:sz="6" w:space="0" w:color="auto"/>
              <w:right w:val="single" w:sz="6" w:space="0" w:color="auto"/>
            </w:tcBorders>
          </w:tcPr>
          <w:p w14:paraId="7BEF4A4A"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15K0</w:t>
            </w:r>
          </w:p>
        </w:tc>
      </w:tr>
      <w:tr w:rsidR="00F52868" w:rsidRPr="00F70DE3" w14:paraId="3C04186B"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333C641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c>
          <w:tcPr>
            <w:tcW w:w="1173" w:type="dxa"/>
            <w:tcBorders>
              <w:top w:val="single" w:sz="6" w:space="0" w:color="auto"/>
              <w:left w:val="single" w:sz="6" w:space="0" w:color="auto"/>
              <w:bottom w:val="single" w:sz="6" w:space="0" w:color="auto"/>
              <w:right w:val="single" w:sz="6" w:space="0" w:color="auto"/>
            </w:tcBorders>
          </w:tcPr>
          <w:p w14:paraId="2ED7CFAC"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c>
          <w:tcPr>
            <w:tcW w:w="1800" w:type="dxa"/>
            <w:tcBorders>
              <w:top w:val="single" w:sz="6" w:space="0" w:color="auto"/>
              <w:left w:val="single" w:sz="6" w:space="0" w:color="auto"/>
              <w:bottom w:val="single" w:sz="6" w:space="0" w:color="auto"/>
              <w:right w:val="single" w:sz="6" w:space="0" w:color="auto"/>
            </w:tcBorders>
          </w:tcPr>
          <w:p w14:paraId="2846B7C0"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14K0</w:t>
            </w:r>
          </w:p>
        </w:tc>
      </w:tr>
      <w:tr w:rsidR="00F52868" w:rsidRPr="00F70DE3" w14:paraId="4C885F4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429884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c>
          <w:tcPr>
            <w:tcW w:w="1173" w:type="dxa"/>
            <w:tcBorders>
              <w:top w:val="single" w:sz="6" w:space="0" w:color="auto"/>
              <w:left w:val="single" w:sz="6" w:space="0" w:color="auto"/>
              <w:bottom w:val="single" w:sz="6" w:space="0" w:color="auto"/>
              <w:right w:val="single" w:sz="6" w:space="0" w:color="auto"/>
            </w:tcBorders>
          </w:tcPr>
          <w:p w14:paraId="485DE99A"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c>
          <w:tcPr>
            <w:tcW w:w="1800" w:type="dxa"/>
            <w:tcBorders>
              <w:top w:val="single" w:sz="6" w:space="0" w:color="auto"/>
              <w:left w:val="single" w:sz="6" w:space="0" w:color="auto"/>
              <w:bottom w:val="single" w:sz="6" w:space="0" w:color="auto"/>
              <w:right w:val="single" w:sz="6" w:space="0" w:color="auto"/>
            </w:tcBorders>
          </w:tcPr>
          <w:p w14:paraId="55D7A2AB"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13K6</w:t>
            </w:r>
          </w:p>
        </w:tc>
      </w:tr>
      <w:tr w:rsidR="00F52868" w:rsidRPr="00F70DE3" w14:paraId="6807DD40"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6BBE28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c>
          <w:tcPr>
            <w:tcW w:w="1173" w:type="dxa"/>
            <w:tcBorders>
              <w:top w:val="single" w:sz="6" w:space="0" w:color="auto"/>
              <w:left w:val="single" w:sz="6" w:space="0" w:color="auto"/>
              <w:bottom w:val="single" w:sz="6" w:space="0" w:color="auto"/>
              <w:right w:val="single" w:sz="6" w:space="0" w:color="auto"/>
            </w:tcBorders>
          </w:tcPr>
          <w:p w14:paraId="10ED8C84"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c>
          <w:tcPr>
            <w:tcW w:w="1800" w:type="dxa"/>
            <w:tcBorders>
              <w:top w:val="single" w:sz="6" w:space="0" w:color="auto"/>
              <w:left w:val="single" w:sz="6" w:space="0" w:color="auto"/>
              <w:bottom w:val="single" w:sz="6" w:space="0" w:color="auto"/>
              <w:right w:val="single" w:sz="6" w:space="0" w:color="auto"/>
            </w:tcBorders>
          </w:tcPr>
          <w:p w14:paraId="04345E07"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13K0</w:t>
            </w:r>
          </w:p>
        </w:tc>
      </w:tr>
      <w:tr w:rsidR="00F52868" w:rsidRPr="00F70DE3" w14:paraId="6FF0AD9B"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0BFCE9F"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c>
          <w:tcPr>
            <w:tcW w:w="1173" w:type="dxa"/>
            <w:tcBorders>
              <w:top w:val="single" w:sz="6" w:space="0" w:color="auto"/>
              <w:left w:val="single" w:sz="6" w:space="0" w:color="auto"/>
              <w:bottom w:val="single" w:sz="6" w:space="0" w:color="auto"/>
              <w:right w:val="single" w:sz="6" w:space="0" w:color="auto"/>
            </w:tcBorders>
          </w:tcPr>
          <w:p w14:paraId="2966729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c>
          <w:tcPr>
            <w:tcW w:w="1800" w:type="dxa"/>
            <w:tcBorders>
              <w:top w:val="single" w:sz="6" w:space="0" w:color="auto"/>
              <w:left w:val="single" w:sz="6" w:space="0" w:color="auto"/>
              <w:bottom w:val="single" w:sz="6" w:space="0" w:color="auto"/>
              <w:right w:val="single" w:sz="6" w:space="0" w:color="auto"/>
            </w:tcBorders>
          </w:tcPr>
          <w:p w14:paraId="5A46F9F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12K5</w:t>
            </w:r>
          </w:p>
        </w:tc>
      </w:tr>
      <w:tr w:rsidR="00F52868" w:rsidRPr="00F70DE3" w14:paraId="63A7E90F"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F40FF94"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c>
          <w:tcPr>
            <w:tcW w:w="1173" w:type="dxa"/>
            <w:tcBorders>
              <w:top w:val="single" w:sz="6" w:space="0" w:color="auto"/>
              <w:left w:val="single" w:sz="6" w:space="0" w:color="auto"/>
              <w:bottom w:val="single" w:sz="6" w:space="0" w:color="auto"/>
              <w:right w:val="single" w:sz="6" w:space="0" w:color="auto"/>
            </w:tcBorders>
          </w:tcPr>
          <w:p w14:paraId="7B99BCBC"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c>
          <w:tcPr>
            <w:tcW w:w="1800" w:type="dxa"/>
            <w:tcBorders>
              <w:top w:val="single" w:sz="6" w:space="0" w:color="auto"/>
              <w:left w:val="single" w:sz="6" w:space="0" w:color="auto"/>
              <w:bottom w:val="single" w:sz="6" w:space="0" w:color="auto"/>
              <w:right w:val="single" w:sz="6" w:space="0" w:color="auto"/>
            </w:tcBorders>
          </w:tcPr>
          <w:p w14:paraId="53EA6EC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11K6</w:t>
            </w:r>
          </w:p>
        </w:tc>
      </w:tr>
      <w:tr w:rsidR="00F52868" w:rsidRPr="00F70DE3" w14:paraId="679E6109"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3BA4C37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c>
          <w:tcPr>
            <w:tcW w:w="1173" w:type="dxa"/>
            <w:tcBorders>
              <w:top w:val="single" w:sz="6" w:space="0" w:color="auto"/>
              <w:left w:val="single" w:sz="6" w:space="0" w:color="auto"/>
              <w:bottom w:val="single" w:sz="6" w:space="0" w:color="auto"/>
              <w:right w:val="single" w:sz="6" w:space="0" w:color="auto"/>
            </w:tcBorders>
          </w:tcPr>
          <w:p w14:paraId="3AEB45A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c>
          <w:tcPr>
            <w:tcW w:w="1800" w:type="dxa"/>
            <w:tcBorders>
              <w:top w:val="single" w:sz="6" w:space="0" w:color="auto"/>
              <w:left w:val="single" w:sz="6" w:space="0" w:color="auto"/>
              <w:bottom w:val="single" w:sz="6" w:space="0" w:color="auto"/>
              <w:right w:val="single" w:sz="6" w:space="0" w:color="auto"/>
            </w:tcBorders>
          </w:tcPr>
          <w:p w14:paraId="6EDB216E"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11K0</w:t>
            </w:r>
          </w:p>
        </w:tc>
      </w:tr>
      <w:tr w:rsidR="009D2F7C" w:rsidRPr="00F70DE3" w14:paraId="52B28B5F"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1FD7BA6"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c>
          <w:tcPr>
            <w:tcW w:w="1173" w:type="dxa"/>
            <w:tcBorders>
              <w:top w:val="single" w:sz="6" w:space="0" w:color="auto"/>
              <w:left w:val="single" w:sz="6" w:space="0" w:color="auto"/>
              <w:bottom w:val="single" w:sz="6" w:space="0" w:color="auto"/>
              <w:right w:val="single" w:sz="6" w:space="0" w:color="auto"/>
            </w:tcBorders>
          </w:tcPr>
          <w:p w14:paraId="347D5FEE"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c>
          <w:tcPr>
            <w:tcW w:w="1800" w:type="dxa"/>
            <w:tcBorders>
              <w:top w:val="single" w:sz="6" w:space="0" w:color="auto"/>
              <w:left w:val="single" w:sz="6" w:space="0" w:color="auto"/>
              <w:bottom w:val="single" w:sz="6" w:space="0" w:color="auto"/>
              <w:right w:val="single" w:sz="6" w:space="0" w:color="auto"/>
            </w:tcBorders>
          </w:tcPr>
          <w:p w14:paraId="48D5F205"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10K4</w:t>
            </w:r>
          </w:p>
        </w:tc>
      </w:tr>
      <w:tr w:rsidR="00F52868" w:rsidRPr="00F70DE3" w14:paraId="2AC109F0"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2699A862"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c>
          <w:tcPr>
            <w:tcW w:w="1173" w:type="dxa"/>
            <w:tcBorders>
              <w:top w:val="single" w:sz="6" w:space="0" w:color="auto"/>
              <w:left w:val="single" w:sz="6" w:space="0" w:color="auto"/>
              <w:bottom w:val="single" w:sz="6" w:space="0" w:color="auto"/>
              <w:right w:val="single" w:sz="6" w:space="0" w:color="auto"/>
            </w:tcBorders>
          </w:tcPr>
          <w:p w14:paraId="6FDD8E84"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c>
          <w:tcPr>
            <w:tcW w:w="1800" w:type="dxa"/>
            <w:tcBorders>
              <w:top w:val="single" w:sz="6" w:space="0" w:color="auto"/>
              <w:left w:val="single" w:sz="6" w:space="0" w:color="auto"/>
              <w:bottom w:val="single" w:sz="6" w:space="0" w:color="auto"/>
              <w:right w:val="single" w:sz="6" w:space="0" w:color="auto"/>
            </w:tcBorders>
          </w:tcPr>
          <w:p w14:paraId="21B152C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10K0</w:t>
            </w:r>
          </w:p>
        </w:tc>
      </w:tr>
      <w:tr w:rsidR="00F52868" w:rsidRPr="00F70DE3" w14:paraId="00CE9DA1"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4AA702C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c>
          <w:tcPr>
            <w:tcW w:w="1173" w:type="dxa"/>
            <w:tcBorders>
              <w:top w:val="single" w:sz="6" w:space="0" w:color="auto"/>
              <w:left w:val="single" w:sz="6" w:space="0" w:color="auto"/>
              <w:bottom w:val="single" w:sz="6" w:space="0" w:color="auto"/>
              <w:right w:val="single" w:sz="6" w:space="0" w:color="auto"/>
            </w:tcBorders>
          </w:tcPr>
          <w:p w14:paraId="04221D7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c>
          <w:tcPr>
            <w:tcW w:w="1800" w:type="dxa"/>
            <w:tcBorders>
              <w:top w:val="single" w:sz="6" w:space="0" w:color="auto"/>
              <w:left w:val="single" w:sz="6" w:space="0" w:color="auto"/>
              <w:bottom w:val="single" w:sz="6" w:space="0" w:color="auto"/>
              <w:right w:val="single" w:sz="6" w:space="0" w:color="auto"/>
            </w:tcBorders>
          </w:tcPr>
          <w:p w14:paraId="2BD0B579"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9K80</w:t>
            </w:r>
          </w:p>
        </w:tc>
      </w:tr>
      <w:tr w:rsidR="00F52868" w:rsidRPr="00F70DE3" w14:paraId="52EDC7DA"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1181E59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c>
          <w:tcPr>
            <w:tcW w:w="1173" w:type="dxa"/>
            <w:tcBorders>
              <w:top w:val="single" w:sz="6" w:space="0" w:color="auto"/>
              <w:left w:val="single" w:sz="6" w:space="0" w:color="auto"/>
              <w:bottom w:val="single" w:sz="6" w:space="0" w:color="auto"/>
              <w:right w:val="single" w:sz="6" w:space="0" w:color="auto"/>
            </w:tcBorders>
          </w:tcPr>
          <w:p w14:paraId="3F515288"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c>
          <w:tcPr>
            <w:tcW w:w="1800" w:type="dxa"/>
            <w:tcBorders>
              <w:top w:val="single" w:sz="6" w:space="0" w:color="auto"/>
              <w:left w:val="single" w:sz="6" w:space="0" w:color="auto"/>
              <w:bottom w:val="single" w:sz="6" w:space="0" w:color="auto"/>
              <w:right w:val="single" w:sz="6" w:space="0" w:color="auto"/>
            </w:tcBorders>
          </w:tcPr>
          <w:p w14:paraId="2DD802BD"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8K10</w:t>
            </w:r>
          </w:p>
        </w:tc>
      </w:tr>
      <w:tr w:rsidR="00493DC1" w:rsidRPr="00F70DE3" w14:paraId="0552E748"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0718E312" w14:textId="77777777" w:rsidR="00493DC1" w:rsidRPr="00845877" w:rsidRDefault="00493DC1" w:rsidP="00493DC1">
            <w:pPr>
              <w:pStyle w:val="texto"/>
              <w:spacing w:after="40" w:line="360" w:lineRule="auto"/>
              <w:ind w:firstLine="0"/>
              <w:jc w:val="center"/>
              <w:rPr>
                <w:rFonts w:ascii="ITC Avant Garde" w:hAnsi="ITC Avant Garde"/>
                <w:sz w:val="20"/>
                <w:lang w:val="en-US"/>
              </w:rPr>
            </w:pPr>
            <w:r>
              <w:rPr>
                <w:rFonts w:ascii="ITC Avant Garde" w:hAnsi="ITC Avant Garde"/>
                <w:sz w:val="20"/>
                <w:lang w:val="en-US"/>
              </w:rPr>
              <w:t>8K70</w:t>
            </w:r>
          </w:p>
        </w:tc>
        <w:tc>
          <w:tcPr>
            <w:tcW w:w="1173" w:type="dxa"/>
            <w:tcBorders>
              <w:top w:val="single" w:sz="6" w:space="0" w:color="auto"/>
              <w:left w:val="single" w:sz="6" w:space="0" w:color="auto"/>
              <w:bottom w:val="single" w:sz="6" w:space="0" w:color="auto"/>
              <w:right w:val="single" w:sz="6" w:space="0" w:color="auto"/>
            </w:tcBorders>
          </w:tcPr>
          <w:p w14:paraId="60CBDA17" w14:textId="77777777" w:rsidR="00493DC1" w:rsidRPr="00845877" w:rsidRDefault="00493DC1" w:rsidP="00493DC1">
            <w:pPr>
              <w:pStyle w:val="texto"/>
              <w:spacing w:after="40" w:line="360" w:lineRule="auto"/>
              <w:ind w:firstLine="0"/>
              <w:jc w:val="center"/>
              <w:rPr>
                <w:rFonts w:ascii="ITC Avant Garde" w:hAnsi="ITC Avant Garde"/>
                <w:sz w:val="20"/>
                <w:lang w:val="en-US"/>
              </w:rPr>
            </w:pPr>
            <w:r w:rsidRPr="00BA78DD">
              <w:rPr>
                <w:rFonts w:ascii="ITC Avant Garde" w:hAnsi="ITC Avant Garde"/>
                <w:sz w:val="20"/>
                <w:lang w:val="en-US"/>
              </w:rPr>
              <w:t>8K70</w:t>
            </w:r>
          </w:p>
        </w:tc>
        <w:tc>
          <w:tcPr>
            <w:tcW w:w="1800" w:type="dxa"/>
            <w:tcBorders>
              <w:top w:val="single" w:sz="6" w:space="0" w:color="auto"/>
              <w:left w:val="single" w:sz="6" w:space="0" w:color="auto"/>
              <w:bottom w:val="single" w:sz="6" w:space="0" w:color="auto"/>
              <w:right w:val="single" w:sz="6" w:space="0" w:color="auto"/>
            </w:tcBorders>
          </w:tcPr>
          <w:p w14:paraId="077A992C" w14:textId="77777777" w:rsidR="00493DC1" w:rsidRPr="00845877" w:rsidRDefault="00493DC1" w:rsidP="00493DC1">
            <w:pPr>
              <w:pStyle w:val="texto"/>
              <w:spacing w:after="40" w:line="360" w:lineRule="auto"/>
              <w:ind w:firstLine="0"/>
              <w:jc w:val="center"/>
              <w:rPr>
                <w:rFonts w:ascii="ITC Avant Garde" w:hAnsi="ITC Avant Garde"/>
                <w:sz w:val="20"/>
                <w:lang w:val="en-US"/>
              </w:rPr>
            </w:pPr>
            <w:r w:rsidRPr="00BA78DD">
              <w:rPr>
                <w:rFonts w:ascii="ITC Avant Garde" w:hAnsi="ITC Avant Garde"/>
                <w:sz w:val="20"/>
                <w:lang w:val="en-US"/>
              </w:rPr>
              <w:t>8K70</w:t>
            </w:r>
          </w:p>
        </w:tc>
      </w:tr>
      <w:tr w:rsidR="00F52868" w:rsidRPr="00F70DE3" w14:paraId="0639979E"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587F74C5"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8K60</w:t>
            </w:r>
          </w:p>
        </w:tc>
        <w:tc>
          <w:tcPr>
            <w:tcW w:w="1173" w:type="dxa"/>
            <w:tcBorders>
              <w:top w:val="single" w:sz="6" w:space="0" w:color="auto"/>
              <w:left w:val="single" w:sz="6" w:space="0" w:color="auto"/>
              <w:bottom w:val="single" w:sz="6" w:space="0" w:color="auto"/>
              <w:right w:val="single" w:sz="6" w:space="0" w:color="auto"/>
            </w:tcBorders>
          </w:tcPr>
          <w:p w14:paraId="2CAF8B93" w14:textId="77777777" w:rsidR="00F52868" w:rsidRPr="00845877" w:rsidRDefault="00F52868">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8K60</w:t>
            </w:r>
          </w:p>
        </w:tc>
        <w:tc>
          <w:tcPr>
            <w:tcW w:w="1800" w:type="dxa"/>
            <w:tcBorders>
              <w:top w:val="single" w:sz="6" w:space="0" w:color="auto"/>
              <w:left w:val="single" w:sz="6" w:space="0" w:color="auto"/>
              <w:bottom w:val="single" w:sz="6" w:space="0" w:color="auto"/>
              <w:right w:val="single" w:sz="6" w:space="0" w:color="auto"/>
            </w:tcBorders>
          </w:tcPr>
          <w:p w14:paraId="658A505B" w14:textId="77777777" w:rsidR="00F52868" w:rsidRPr="00845877" w:rsidRDefault="00F52868">
            <w:pPr>
              <w:pStyle w:val="texto"/>
              <w:spacing w:after="40" w:line="360" w:lineRule="auto"/>
              <w:ind w:firstLine="0"/>
              <w:jc w:val="center"/>
              <w:rPr>
                <w:rFonts w:ascii="ITC Avant Garde" w:hAnsi="ITC Avant Garde"/>
                <w:sz w:val="20"/>
              </w:rPr>
            </w:pPr>
            <w:r w:rsidRPr="00845877">
              <w:rPr>
                <w:rFonts w:ascii="ITC Avant Garde" w:hAnsi="ITC Avant Garde"/>
                <w:sz w:val="20"/>
              </w:rPr>
              <w:t>8K60</w:t>
            </w:r>
          </w:p>
        </w:tc>
      </w:tr>
      <w:tr w:rsidR="009D2F7C" w:rsidRPr="00F70DE3" w14:paraId="30992E50"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6A7A32BB"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8K50</w:t>
            </w:r>
          </w:p>
        </w:tc>
        <w:tc>
          <w:tcPr>
            <w:tcW w:w="1173" w:type="dxa"/>
            <w:tcBorders>
              <w:top w:val="single" w:sz="6" w:space="0" w:color="auto"/>
              <w:left w:val="single" w:sz="6" w:space="0" w:color="auto"/>
              <w:bottom w:val="single" w:sz="6" w:space="0" w:color="auto"/>
              <w:right w:val="single" w:sz="6" w:space="0" w:color="auto"/>
            </w:tcBorders>
          </w:tcPr>
          <w:p w14:paraId="6CF921D2"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8K50</w:t>
            </w:r>
          </w:p>
        </w:tc>
        <w:tc>
          <w:tcPr>
            <w:tcW w:w="1800" w:type="dxa"/>
            <w:tcBorders>
              <w:top w:val="single" w:sz="6" w:space="0" w:color="auto"/>
              <w:left w:val="single" w:sz="6" w:space="0" w:color="auto"/>
              <w:bottom w:val="single" w:sz="6" w:space="0" w:color="auto"/>
              <w:right w:val="single" w:sz="6" w:space="0" w:color="auto"/>
            </w:tcBorders>
          </w:tcPr>
          <w:p w14:paraId="2C937917" w14:textId="77777777" w:rsidR="009D2F7C" w:rsidRPr="00845877" w:rsidRDefault="009D2F7C">
            <w:pPr>
              <w:pStyle w:val="texto"/>
              <w:spacing w:after="40" w:line="360" w:lineRule="auto"/>
              <w:ind w:firstLine="0"/>
              <w:jc w:val="center"/>
              <w:rPr>
                <w:rFonts w:ascii="ITC Avant Garde" w:hAnsi="ITC Avant Garde"/>
                <w:sz w:val="20"/>
              </w:rPr>
            </w:pPr>
            <w:r w:rsidRPr="00845877">
              <w:rPr>
                <w:rFonts w:ascii="ITC Avant Garde" w:hAnsi="ITC Avant Garde"/>
                <w:sz w:val="20"/>
                <w:lang w:val="en-US"/>
              </w:rPr>
              <w:t>8K50</w:t>
            </w:r>
          </w:p>
        </w:tc>
      </w:tr>
      <w:tr w:rsidR="009D2F7C" w:rsidRPr="00F70DE3" w14:paraId="5F9C8566" w14:textId="77777777" w:rsidTr="00845877">
        <w:trPr>
          <w:cantSplit/>
        </w:trPr>
        <w:tc>
          <w:tcPr>
            <w:tcW w:w="1977" w:type="dxa"/>
            <w:tcBorders>
              <w:top w:val="single" w:sz="6" w:space="0" w:color="auto"/>
              <w:left w:val="single" w:sz="6" w:space="0" w:color="auto"/>
              <w:bottom w:val="single" w:sz="6" w:space="0" w:color="auto"/>
              <w:right w:val="single" w:sz="6" w:space="0" w:color="auto"/>
            </w:tcBorders>
          </w:tcPr>
          <w:p w14:paraId="7F928D6C"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4K00</w:t>
            </w:r>
          </w:p>
        </w:tc>
        <w:tc>
          <w:tcPr>
            <w:tcW w:w="1173" w:type="dxa"/>
            <w:tcBorders>
              <w:top w:val="single" w:sz="6" w:space="0" w:color="auto"/>
              <w:left w:val="single" w:sz="6" w:space="0" w:color="auto"/>
              <w:bottom w:val="single" w:sz="6" w:space="0" w:color="auto"/>
              <w:right w:val="single" w:sz="6" w:space="0" w:color="auto"/>
            </w:tcBorders>
          </w:tcPr>
          <w:p w14:paraId="34486AB0" w14:textId="77777777" w:rsidR="009D2F7C" w:rsidRPr="00845877" w:rsidRDefault="009D2F7C">
            <w:pPr>
              <w:pStyle w:val="texto"/>
              <w:spacing w:after="40" w:line="360" w:lineRule="auto"/>
              <w:ind w:firstLine="0"/>
              <w:jc w:val="center"/>
              <w:rPr>
                <w:rFonts w:ascii="ITC Avant Garde" w:hAnsi="ITC Avant Garde"/>
                <w:sz w:val="20"/>
                <w:lang w:val="en-US"/>
              </w:rPr>
            </w:pPr>
            <w:r w:rsidRPr="00845877">
              <w:rPr>
                <w:rFonts w:ascii="ITC Avant Garde" w:hAnsi="ITC Avant Garde"/>
                <w:sz w:val="20"/>
                <w:lang w:val="en-US"/>
              </w:rPr>
              <w:t>4K00</w:t>
            </w:r>
          </w:p>
        </w:tc>
        <w:tc>
          <w:tcPr>
            <w:tcW w:w="1800" w:type="dxa"/>
            <w:tcBorders>
              <w:top w:val="single" w:sz="6" w:space="0" w:color="auto"/>
              <w:left w:val="single" w:sz="6" w:space="0" w:color="auto"/>
              <w:bottom w:val="single" w:sz="6" w:space="0" w:color="auto"/>
              <w:right w:val="single" w:sz="6" w:space="0" w:color="auto"/>
            </w:tcBorders>
          </w:tcPr>
          <w:p w14:paraId="59319E8E" w14:textId="77777777" w:rsidR="009D2F7C" w:rsidRPr="00845877" w:rsidRDefault="009D2F7C">
            <w:pPr>
              <w:pStyle w:val="texto"/>
              <w:spacing w:after="40" w:line="360" w:lineRule="auto"/>
              <w:ind w:firstLine="0"/>
              <w:jc w:val="center"/>
              <w:rPr>
                <w:rFonts w:ascii="ITC Avant Garde" w:hAnsi="ITC Avant Garde"/>
                <w:sz w:val="20"/>
              </w:rPr>
            </w:pPr>
            <w:r w:rsidRPr="00845877">
              <w:rPr>
                <w:rFonts w:ascii="ITC Avant Garde" w:hAnsi="ITC Avant Garde"/>
                <w:sz w:val="20"/>
                <w:lang w:val="en-US"/>
              </w:rPr>
              <w:t>4K00</w:t>
            </w:r>
          </w:p>
        </w:tc>
      </w:tr>
    </w:tbl>
    <w:p w14:paraId="12B695C4" w14:textId="77777777" w:rsidR="00845877" w:rsidRDefault="00790AE1" w:rsidP="00845877">
      <w:pPr>
        <w:autoSpaceDE w:val="0"/>
        <w:autoSpaceDN w:val="0"/>
        <w:adjustRightInd w:val="0"/>
        <w:spacing w:line="360" w:lineRule="auto"/>
        <w:jc w:val="center"/>
        <w:rPr>
          <w:rFonts w:ascii="ITC Avant Garde" w:hAnsi="ITC Avant Garde"/>
          <w:szCs w:val="18"/>
        </w:rPr>
      </w:pPr>
      <w:r>
        <w:rPr>
          <w:rFonts w:ascii="ITC Avant Garde" w:hAnsi="ITC Avant Garde"/>
          <w:sz w:val="22"/>
          <w:szCs w:val="22"/>
        </w:rPr>
        <w:br w:type="textWrapping" w:clear="all"/>
      </w:r>
      <w:r w:rsidR="00845877" w:rsidRPr="00AC37CC">
        <w:rPr>
          <w:rFonts w:ascii="ITC Avant Garde" w:hAnsi="ITC Avant Garde"/>
          <w:b/>
          <w:sz w:val="20"/>
          <w:szCs w:val="18"/>
        </w:rPr>
        <w:t>T</w:t>
      </w:r>
      <w:r w:rsidR="00845877">
        <w:rPr>
          <w:rFonts w:ascii="ITC Avant Garde" w:hAnsi="ITC Avant Garde"/>
          <w:b/>
          <w:sz w:val="20"/>
          <w:szCs w:val="18"/>
        </w:rPr>
        <w:t xml:space="preserve">abla 4. </w:t>
      </w:r>
      <w:r w:rsidR="00845877" w:rsidRPr="00AC37CC">
        <w:rPr>
          <w:rFonts w:ascii="ITC Avant Garde" w:hAnsi="ITC Avant Garde"/>
          <w:b/>
          <w:sz w:val="20"/>
          <w:szCs w:val="18"/>
        </w:rPr>
        <w:t>Ancho de banda necesario</w:t>
      </w:r>
      <w:r w:rsidR="00845877">
        <w:rPr>
          <w:rFonts w:ascii="ITC Avant Garde" w:hAnsi="ITC Avant Garde"/>
          <w:b/>
          <w:sz w:val="20"/>
          <w:szCs w:val="18"/>
        </w:rPr>
        <w:t>.</w:t>
      </w:r>
    </w:p>
    <w:p w14:paraId="019C2F69" w14:textId="77777777" w:rsidR="0055446D" w:rsidRPr="00BD3A0D" w:rsidRDefault="0055446D" w:rsidP="0055446D">
      <w:pPr>
        <w:pStyle w:val="Texto0"/>
        <w:spacing w:line="360" w:lineRule="auto"/>
        <w:ind w:firstLine="0"/>
        <w:rPr>
          <w:rFonts w:ascii="ITC Avant Garde" w:hAnsi="ITC Avant Garde"/>
          <w:sz w:val="22"/>
          <w:szCs w:val="22"/>
        </w:rPr>
      </w:pPr>
      <w:r w:rsidRPr="00BD3A0D">
        <w:rPr>
          <w:rFonts w:ascii="ITC Avant Garde" w:hAnsi="ITC Avant Garde"/>
          <w:sz w:val="22"/>
          <w:szCs w:val="22"/>
        </w:rPr>
        <w:t xml:space="preserve">En caso de que el ancho de banda necesario del equipo sea diferente a los indicados en la </w:t>
      </w:r>
      <w:r>
        <w:rPr>
          <w:rFonts w:ascii="ITC Avant Garde" w:hAnsi="ITC Avant Garde"/>
          <w:sz w:val="22"/>
          <w:szCs w:val="22"/>
        </w:rPr>
        <w:t>T</w:t>
      </w:r>
      <w:r w:rsidRPr="00BD3A0D">
        <w:rPr>
          <w:rFonts w:ascii="ITC Avant Garde" w:hAnsi="ITC Avant Garde"/>
          <w:sz w:val="22"/>
          <w:szCs w:val="22"/>
        </w:rPr>
        <w:t xml:space="preserve">abla </w:t>
      </w:r>
      <w:r>
        <w:rPr>
          <w:rFonts w:ascii="ITC Avant Garde" w:hAnsi="ITC Avant Garde"/>
          <w:sz w:val="22"/>
          <w:szCs w:val="22"/>
        </w:rPr>
        <w:t>4</w:t>
      </w:r>
      <w:r w:rsidRPr="00BD3A0D">
        <w:rPr>
          <w:rFonts w:ascii="ITC Avant Garde" w:hAnsi="ITC Avant Garde"/>
          <w:sz w:val="22"/>
          <w:szCs w:val="22"/>
        </w:rPr>
        <w:t>, debe cumplir</w:t>
      </w:r>
      <w:r>
        <w:rPr>
          <w:rFonts w:ascii="ITC Avant Garde" w:hAnsi="ITC Avant Garde"/>
          <w:sz w:val="22"/>
          <w:szCs w:val="22"/>
        </w:rPr>
        <w:t xml:space="preserve"> </w:t>
      </w:r>
      <w:r w:rsidRPr="00BD3A0D">
        <w:rPr>
          <w:rFonts w:ascii="ITC Avant Garde" w:hAnsi="ITC Avant Garde"/>
          <w:sz w:val="22"/>
          <w:szCs w:val="22"/>
        </w:rPr>
        <w:t>al menos con lo siguiente:</w:t>
      </w:r>
    </w:p>
    <w:p w14:paraId="5FD39341" w14:textId="77777777" w:rsidR="001C4824" w:rsidRDefault="001C4824" w:rsidP="00EB19B0">
      <w:pPr>
        <w:pStyle w:val="texto"/>
        <w:numPr>
          <w:ilvl w:val="0"/>
          <w:numId w:val="5"/>
        </w:numPr>
        <w:spacing w:line="36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25 kHz</w:t>
      </w:r>
      <w:r>
        <w:rPr>
          <w:rFonts w:ascii="ITC Avant Garde" w:hAnsi="ITC Avant Garde"/>
          <w:sz w:val="22"/>
          <w:szCs w:val="22"/>
        </w:rPr>
        <w:t>.</w:t>
      </w:r>
    </w:p>
    <w:p w14:paraId="52C502B9" w14:textId="77777777" w:rsidR="00F52868" w:rsidRDefault="00F52868" w:rsidP="00E70AA9">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 xml:space="preserve">Ancho de banda ocupado + Tolerancia de frecuencia &lt; 25 kHz </w:t>
      </w:r>
    </w:p>
    <w:p w14:paraId="6B065DE7" w14:textId="77777777" w:rsidR="00872E45" w:rsidRDefault="00872E45" w:rsidP="00872E45">
      <w:pPr>
        <w:pStyle w:val="texto"/>
        <w:spacing w:line="360" w:lineRule="auto"/>
        <w:ind w:left="720" w:firstLine="0"/>
        <w:rPr>
          <w:rFonts w:ascii="ITC Avant Garde" w:hAnsi="ITC Avant Garde"/>
          <w:sz w:val="22"/>
          <w:szCs w:val="22"/>
        </w:rPr>
      </w:pPr>
      <w:r>
        <w:rPr>
          <w:rFonts w:ascii="ITC Avant Garde" w:hAnsi="ITC Avant Garde"/>
          <w:sz w:val="22"/>
          <w:szCs w:val="22"/>
        </w:rPr>
        <w:t>Por tanto:</w:t>
      </w:r>
    </w:p>
    <w:p w14:paraId="6E4D59EE" w14:textId="77777777" w:rsidR="00872E45" w:rsidRPr="00A746BB" w:rsidRDefault="00872E45" w:rsidP="00872E45">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lastRenderedPageBreak/>
        <w:t>El ancho de banda ocupado &lt; 25 kHz</w:t>
      </w:r>
      <w:r w:rsidR="001C4824">
        <w:rPr>
          <w:rFonts w:ascii="ITC Avant Garde" w:hAnsi="ITC Avant Garde"/>
          <w:sz w:val="22"/>
          <w:szCs w:val="22"/>
        </w:rPr>
        <w:t xml:space="preserve"> </w:t>
      </w:r>
      <w:r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p>
    <w:p w14:paraId="287FF8C6" w14:textId="77777777" w:rsidR="001C4824" w:rsidRDefault="001C4824" w:rsidP="00EB19B0">
      <w:pPr>
        <w:pStyle w:val="texto"/>
        <w:numPr>
          <w:ilvl w:val="0"/>
          <w:numId w:val="5"/>
        </w:numPr>
        <w:spacing w:line="360" w:lineRule="auto"/>
        <w:rPr>
          <w:rFonts w:ascii="ITC Avant Garde" w:hAnsi="ITC Avant Garde"/>
          <w:sz w:val="22"/>
          <w:szCs w:val="22"/>
        </w:rPr>
      </w:pPr>
      <w:r>
        <w:rPr>
          <w:rFonts w:ascii="ITC Avant Garde" w:hAnsi="ITC Avant Garde"/>
          <w:sz w:val="22"/>
          <w:szCs w:val="22"/>
        </w:rPr>
        <w:t>P</w:t>
      </w:r>
      <w:r w:rsidRPr="00A746BB">
        <w:rPr>
          <w:rFonts w:ascii="ITC Avant Garde" w:hAnsi="ITC Avant Garde"/>
          <w:sz w:val="22"/>
          <w:szCs w:val="22"/>
        </w:rPr>
        <w:t>ara canales de 12</w:t>
      </w:r>
      <w:r>
        <w:rPr>
          <w:rFonts w:ascii="ITC Avant Garde" w:hAnsi="ITC Avant Garde"/>
          <w:sz w:val="22"/>
          <w:szCs w:val="22"/>
        </w:rPr>
        <w:t>.</w:t>
      </w:r>
      <w:r w:rsidRPr="00A746BB">
        <w:rPr>
          <w:rFonts w:ascii="ITC Avant Garde" w:hAnsi="ITC Avant Garde"/>
          <w:sz w:val="22"/>
          <w:szCs w:val="22"/>
        </w:rPr>
        <w:t>5 kHz</w:t>
      </w:r>
      <w:r w:rsidR="00FC5CCC">
        <w:rPr>
          <w:rFonts w:ascii="ITC Avant Garde" w:hAnsi="ITC Avant Garde"/>
          <w:sz w:val="22"/>
          <w:szCs w:val="22"/>
        </w:rPr>
        <w:t>.</w:t>
      </w:r>
    </w:p>
    <w:p w14:paraId="50777A67" w14:textId="77777777" w:rsidR="00F52868" w:rsidRPr="00A746BB" w:rsidRDefault="00F52868" w:rsidP="00E70AA9">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Ancho de banda ocupado + Tolerancia de frecuencia &lt; 12</w:t>
      </w:r>
      <w:r w:rsidR="0048130F">
        <w:rPr>
          <w:rFonts w:ascii="ITC Avant Garde" w:hAnsi="ITC Avant Garde"/>
          <w:sz w:val="22"/>
          <w:szCs w:val="22"/>
        </w:rPr>
        <w:t>.</w:t>
      </w:r>
      <w:r w:rsidRPr="00A746BB">
        <w:rPr>
          <w:rFonts w:ascii="ITC Avant Garde" w:hAnsi="ITC Avant Garde"/>
          <w:sz w:val="22"/>
          <w:szCs w:val="22"/>
        </w:rPr>
        <w:t xml:space="preserve">5 kHz </w:t>
      </w:r>
    </w:p>
    <w:p w14:paraId="129F9D48" w14:textId="77777777" w:rsidR="00F52868" w:rsidRPr="001C4824" w:rsidRDefault="00F52868" w:rsidP="00E70AA9">
      <w:pPr>
        <w:pStyle w:val="texto"/>
        <w:spacing w:line="360" w:lineRule="auto"/>
        <w:ind w:firstLine="708"/>
        <w:rPr>
          <w:rFonts w:ascii="ITC Avant Garde" w:hAnsi="ITC Avant Garde"/>
          <w:sz w:val="22"/>
          <w:szCs w:val="22"/>
        </w:rPr>
      </w:pPr>
      <w:r w:rsidRPr="00A746BB">
        <w:rPr>
          <w:rFonts w:ascii="ITC Avant Garde" w:hAnsi="ITC Avant Garde"/>
          <w:sz w:val="22"/>
          <w:szCs w:val="22"/>
        </w:rPr>
        <w:t xml:space="preserve">Por </w:t>
      </w:r>
      <w:proofErr w:type="gramStart"/>
      <w:r w:rsidRPr="00A746BB">
        <w:rPr>
          <w:rFonts w:ascii="ITC Avant Garde" w:hAnsi="ITC Avant Garde"/>
          <w:sz w:val="22"/>
          <w:szCs w:val="22"/>
        </w:rPr>
        <w:t>tanto</w:t>
      </w:r>
      <w:r w:rsidR="001C4824" w:rsidRPr="00A746BB" w:rsidDel="001C4824">
        <w:rPr>
          <w:rFonts w:ascii="ITC Avant Garde" w:hAnsi="ITC Avant Garde"/>
          <w:sz w:val="22"/>
          <w:szCs w:val="22"/>
        </w:rPr>
        <w:t xml:space="preserve"> </w:t>
      </w:r>
      <w:r w:rsidRPr="001C4824">
        <w:rPr>
          <w:rFonts w:ascii="ITC Avant Garde" w:hAnsi="ITC Avant Garde"/>
          <w:sz w:val="22"/>
          <w:szCs w:val="22"/>
        </w:rPr>
        <w:t>:</w:t>
      </w:r>
      <w:proofErr w:type="gramEnd"/>
    </w:p>
    <w:p w14:paraId="1061A129" w14:textId="77777777" w:rsidR="00F52868" w:rsidRDefault="00F52868" w:rsidP="001C4824">
      <w:pPr>
        <w:pStyle w:val="ROMANOS"/>
        <w:spacing w:line="360" w:lineRule="auto"/>
        <w:rPr>
          <w:rFonts w:ascii="ITC Avant Garde" w:hAnsi="ITC Avant Garde"/>
          <w:sz w:val="22"/>
          <w:szCs w:val="22"/>
        </w:rPr>
      </w:pPr>
      <w:r w:rsidRPr="00A746BB">
        <w:rPr>
          <w:rFonts w:ascii="ITC Avant Garde" w:hAnsi="ITC Avant Garde"/>
          <w:sz w:val="22"/>
          <w:szCs w:val="22"/>
        </w:rPr>
        <w:tab/>
        <w:t>El an</w:t>
      </w:r>
      <w:r w:rsidR="00A7378D" w:rsidRPr="00A746BB">
        <w:rPr>
          <w:rFonts w:ascii="ITC Avant Garde" w:hAnsi="ITC Avant Garde"/>
          <w:sz w:val="22"/>
          <w:szCs w:val="22"/>
        </w:rPr>
        <w:t>cho de banda ocupado &lt; 12</w:t>
      </w:r>
      <w:r w:rsidR="001C4824">
        <w:rPr>
          <w:rFonts w:ascii="ITC Avant Garde" w:hAnsi="ITC Avant Garde"/>
          <w:sz w:val="22"/>
          <w:szCs w:val="22"/>
        </w:rPr>
        <w:t>.</w:t>
      </w:r>
      <w:r w:rsidR="00A7378D" w:rsidRPr="00A746BB">
        <w:rPr>
          <w:rFonts w:ascii="ITC Avant Garde" w:hAnsi="ITC Avant Garde"/>
          <w:sz w:val="22"/>
          <w:szCs w:val="22"/>
        </w:rPr>
        <w:t>5 kHz</w:t>
      </w:r>
      <w:r w:rsidR="001C4824">
        <w:rPr>
          <w:rFonts w:ascii="ITC Avant Garde" w:hAnsi="ITC Avant Garde"/>
          <w:sz w:val="22"/>
          <w:szCs w:val="22"/>
        </w:rPr>
        <w:t xml:space="preserve"> </w:t>
      </w:r>
      <w:r w:rsidR="00A7378D" w:rsidRPr="00A746BB">
        <w:rPr>
          <w:rFonts w:ascii="ITC Avant Garde" w:hAnsi="ITC Avant Garde"/>
          <w:sz w:val="22"/>
          <w:szCs w:val="22"/>
        </w:rPr>
        <w:t>-</w:t>
      </w:r>
      <w:r w:rsidR="001C4824">
        <w:rPr>
          <w:rFonts w:ascii="ITC Avant Garde" w:hAnsi="ITC Avant Garde"/>
          <w:sz w:val="22"/>
          <w:szCs w:val="22"/>
        </w:rPr>
        <w:t xml:space="preserve"> </w:t>
      </w:r>
      <w:r w:rsidRPr="00A746BB">
        <w:rPr>
          <w:rFonts w:ascii="ITC Avant Garde" w:hAnsi="ITC Avant Garde"/>
          <w:sz w:val="22"/>
          <w:szCs w:val="22"/>
        </w:rPr>
        <w:t>Tolerancia de frecuencia</w:t>
      </w:r>
      <w:r w:rsidR="00E61466" w:rsidRPr="00A746BB">
        <w:rPr>
          <w:rFonts w:ascii="ITC Avant Garde" w:hAnsi="ITC Avant Garde"/>
          <w:sz w:val="22"/>
          <w:szCs w:val="22"/>
        </w:rPr>
        <w:t>.</w:t>
      </w:r>
    </w:p>
    <w:p w14:paraId="0C7058BF" w14:textId="77777777" w:rsidR="00B913D0" w:rsidRDefault="00B913D0" w:rsidP="001C4824">
      <w:pPr>
        <w:pStyle w:val="ROMANOS"/>
        <w:spacing w:line="360" w:lineRule="auto"/>
        <w:rPr>
          <w:rFonts w:ascii="ITC Avant Garde" w:hAnsi="ITC Avant Garde"/>
          <w:sz w:val="22"/>
          <w:szCs w:val="22"/>
        </w:rPr>
      </w:pPr>
      <w:r>
        <w:rPr>
          <w:rFonts w:ascii="ITC Avant Garde" w:hAnsi="ITC Avant Garde"/>
          <w:sz w:val="22"/>
          <w:szCs w:val="22"/>
        </w:rPr>
        <w:t>c) Para canales de 6.25</w:t>
      </w:r>
      <w:r w:rsidR="0061041F">
        <w:rPr>
          <w:rFonts w:ascii="ITC Avant Garde" w:hAnsi="ITC Avant Garde"/>
          <w:sz w:val="22"/>
          <w:szCs w:val="22"/>
        </w:rPr>
        <w:t xml:space="preserve"> kHz.</w:t>
      </w:r>
    </w:p>
    <w:p w14:paraId="4D09495D" w14:textId="77777777" w:rsidR="0061041F" w:rsidRPr="00A746BB" w:rsidRDefault="0061041F" w:rsidP="0061041F">
      <w:pPr>
        <w:pStyle w:val="texto"/>
        <w:spacing w:line="360" w:lineRule="auto"/>
        <w:ind w:left="720" w:firstLine="0"/>
        <w:rPr>
          <w:rFonts w:ascii="ITC Avant Garde" w:hAnsi="ITC Avant Garde"/>
          <w:sz w:val="22"/>
          <w:szCs w:val="22"/>
        </w:rPr>
      </w:pPr>
      <w:r w:rsidRPr="00A746BB">
        <w:rPr>
          <w:rFonts w:ascii="ITC Avant Garde" w:hAnsi="ITC Avant Garde"/>
          <w:sz w:val="22"/>
          <w:szCs w:val="22"/>
        </w:rPr>
        <w:t xml:space="preserve">Ancho de banda ocupado + Tolerancia de frecuencia &lt; </w:t>
      </w:r>
      <w:r>
        <w:rPr>
          <w:rFonts w:ascii="ITC Avant Garde" w:hAnsi="ITC Avant Garde"/>
          <w:sz w:val="22"/>
          <w:szCs w:val="22"/>
        </w:rPr>
        <w:t>6.25</w:t>
      </w:r>
      <w:r w:rsidRPr="00A746BB">
        <w:rPr>
          <w:rFonts w:ascii="ITC Avant Garde" w:hAnsi="ITC Avant Garde"/>
          <w:sz w:val="22"/>
          <w:szCs w:val="22"/>
        </w:rPr>
        <w:t xml:space="preserve"> kHz </w:t>
      </w:r>
    </w:p>
    <w:p w14:paraId="7850548A" w14:textId="77777777" w:rsidR="0061041F" w:rsidRPr="001C4824" w:rsidRDefault="0061041F" w:rsidP="0061041F">
      <w:pPr>
        <w:pStyle w:val="texto"/>
        <w:spacing w:line="360" w:lineRule="auto"/>
        <w:ind w:firstLine="708"/>
        <w:rPr>
          <w:rFonts w:ascii="ITC Avant Garde" w:hAnsi="ITC Avant Garde"/>
          <w:sz w:val="22"/>
          <w:szCs w:val="22"/>
        </w:rPr>
      </w:pPr>
      <w:r w:rsidRPr="00A746BB">
        <w:rPr>
          <w:rFonts w:ascii="ITC Avant Garde" w:hAnsi="ITC Avant Garde"/>
          <w:sz w:val="22"/>
          <w:szCs w:val="22"/>
        </w:rPr>
        <w:t>Por tanto</w:t>
      </w:r>
      <w:r w:rsidRPr="001C4824">
        <w:rPr>
          <w:rFonts w:ascii="ITC Avant Garde" w:hAnsi="ITC Avant Garde"/>
          <w:sz w:val="22"/>
          <w:szCs w:val="22"/>
        </w:rPr>
        <w:t>:</w:t>
      </w:r>
    </w:p>
    <w:p w14:paraId="3CC83795" w14:textId="77777777" w:rsidR="0061041F" w:rsidRDefault="0061041F" w:rsidP="0061041F">
      <w:pPr>
        <w:pStyle w:val="ROMANOS"/>
        <w:spacing w:line="360" w:lineRule="auto"/>
        <w:rPr>
          <w:rFonts w:ascii="ITC Avant Garde" w:hAnsi="ITC Avant Garde"/>
          <w:sz w:val="22"/>
          <w:szCs w:val="22"/>
        </w:rPr>
      </w:pPr>
      <w:r w:rsidRPr="00A746BB">
        <w:rPr>
          <w:rFonts w:ascii="ITC Avant Garde" w:hAnsi="ITC Avant Garde"/>
          <w:sz w:val="22"/>
          <w:szCs w:val="22"/>
        </w:rPr>
        <w:tab/>
        <w:t xml:space="preserve">El ancho de banda ocupado &lt; </w:t>
      </w:r>
      <w:r>
        <w:rPr>
          <w:rFonts w:ascii="ITC Avant Garde" w:hAnsi="ITC Avant Garde"/>
          <w:sz w:val="22"/>
          <w:szCs w:val="22"/>
        </w:rPr>
        <w:t>6.2</w:t>
      </w:r>
      <w:r w:rsidRPr="00A746BB">
        <w:rPr>
          <w:rFonts w:ascii="ITC Avant Garde" w:hAnsi="ITC Avant Garde"/>
          <w:sz w:val="22"/>
          <w:szCs w:val="22"/>
        </w:rPr>
        <w:t>5 kHz</w:t>
      </w:r>
      <w:r>
        <w:rPr>
          <w:rFonts w:ascii="ITC Avant Garde" w:hAnsi="ITC Avant Garde"/>
          <w:sz w:val="22"/>
          <w:szCs w:val="22"/>
        </w:rPr>
        <w:t xml:space="preserve"> </w:t>
      </w:r>
      <w:r w:rsidRPr="00A746BB">
        <w:rPr>
          <w:rFonts w:ascii="ITC Avant Garde" w:hAnsi="ITC Avant Garde"/>
          <w:sz w:val="22"/>
          <w:szCs w:val="22"/>
        </w:rPr>
        <w:t>-</w:t>
      </w:r>
      <w:r>
        <w:rPr>
          <w:rFonts w:ascii="ITC Avant Garde" w:hAnsi="ITC Avant Garde"/>
          <w:sz w:val="22"/>
          <w:szCs w:val="22"/>
        </w:rPr>
        <w:t xml:space="preserve"> </w:t>
      </w:r>
      <w:r w:rsidRPr="00A746BB">
        <w:rPr>
          <w:rFonts w:ascii="ITC Avant Garde" w:hAnsi="ITC Avant Garde"/>
          <w:sz w:val="22"/>
          <w:szCs w:val="22"/>
        </w:rPr>
        <w:t>Tolerancia de frecuencia.</w:t>
      </w:r>
    </w:p>
    <w:p w14:paraId="680915EF" w14:textId="77777777" w:rsidR="00F52868" w:rsidRDefault="00F52868" w:rsidP="001C4824">
      <w:pPr>
        <w:pStyle w:val="texto"/>
        <w:spacing w:line="360" w:lineRule="auto"/>
        <w:ind w:firstLine="0"/>
        <w:rPr>
          <w:rFonts w:ascii="ITC Avant Garde" w:hAnsi="ITC Avant Garde"/>
          <w:sz w:val="22"/>
          <w:szCs w:val="22"/>
          <w:lang w:val="es-MX"/>
        </w:rPr>
      </w:pPr>
      <w:r w:rsidRPr="00A746BB">
        <w:rPr>
          <w:rFonts w:ascii="ITC Avant Garde" w:hAnsi="ITC Avant Garde"/>
          <w:sz w:val="22"/>
          <w:szCs w:val="22"/>
          <w:lang w:val="es-MX"/>
        </w:rPr>
        <w:t xml:space="preserve">Lo </w:t>
      </w:r>
      <w:r w:rsidR="00872E45">
        <w:rPr>
          <w:rFonts w:ascii="ITC Avant Garde" w:hAnsi="ITC Avant Garde"/>
          <w:sz w:val="22"/>
          <w:szCs w:val="22"/>
          <w:lang w:val="es-MX"/>
        </w:rPr>
        <w:t xml:space="preserve">anterior se </w:t>
      </w:r>
      <w:r w:rsidRPr="00A746BB">
        <w:rPr>
          <w:rFonts w:ascii="ITC Avant Garde" w:hAnsi="ITC Avant Garde"/>
          <w:sz w:val="22"/>
          <w:szCs w:val="22"/>
          <w:lang w:val="es-MX"/>
        </w:rPr>
        <w:t xml:space="preserve">verifica </w:t>
      </w:r>
      <w:r w:rsidR="00872E45">
        <w:rPr>
          <w:rFonts w:ascii="ITC Avant Garde" w:hAnsi="ITC Avant Garde"/>
          <w:sz w:val="22"/>
          <w:szCs w:val="22"/>
          <w:lang w:val="es-MX"/>
        </w:rPr>
        <w:t xml:space="preserve">mediante el método de prueba </w:t>
      </w:r>
      <w:r w:rsidRPr="00A746BB">
        <w:rPr>
          <w:rFonts w:ascii="ITC Avant Garde" w:hAnsi="ITC Avant Garde"/>
          <w:sz w:val="22"/>
          <w:szCs w:val="22"/>
          <w:lang w:val="es-MX"/>
        </w:rPr>
        <w:t>5.</w:t>
      </w:r>
      <w:r w:rsidR="007B4B35">
        <w:rPr>
          <w:rFonts w:ascii="ITC Avant Garde" w:hAnsi="ITC Avant Garde"/>
          <w:sz w:val="22"/>
          <w:szCs w:val="22"/>
          <w:lang w:val="es-MX"/>
        </w:rPr>
        <w:t>6</w:t>
      </w:r>
      <w:r w:rsidR="00E61466" w:rsidRPr="00A746BB">
        <w:rPr>
          <w:rFonts w:ascii="ITC Avant Garde" w:hAnsi="ITC Avant Garde"/>
          <w:sz w:val="22"/>
          <w:szCs w:val="22"/>
          <w:lang w:val="es-MX"/>
        </w:rPr>
        <w:t>.</w:t>
      </w:r>
    </w:p>
    <w:p w14:paraId="3F9B649D" w14:textId="77777777" w:rsidR="00EA1D6E" w:rsidRDefault="00EA1D6E" w:rsidP="001C4824">
      <w:pPr>
        <w:pStyle w:val="texto"/>
        <w:spacing w:line="360" w:lineRule="auto"/>
        <w:ind w:firstLine="0"/>
        <w:rPr>
          <w:rFonts w:ascii="ITC Avant Garde" w:hAnsi="ITC Avant Garde"/>
          <w:sz w:val="22"/>
          <w:szCs w:val="22"/>
          <w:lang w:val="es-MX"/>
        </w:rPr>
      </w:pPr>
    </w:p>
    <w:p w14:paraId="476FBF5D" w14:textId="77777777" w:rsidR="00F52868" w:rsidRPr="008F75F1" w:rsidRDefault="00F52868" w:rsidP="001C4824">
      <w:pPr>
        <w:pStyle w:val="texto"/>
        <w:spacing w:line="360" w:lineRule="auto"/>
        <w:ind w:firstLine="0"/>
        <w:rPr>
          <w:rFonts w:ascii="ITC Avant Garde" w:hAnsi="ITC Avant Garde"/>
          <w:b/>
          <w:sz w:val="22"/>
          <w:szCs w:val="22"/>
        </w:rPr>
      </w:pPr>
      <w:r w:rsidRPr="00686996">
        <w:rPr>
          <w:rFonts w:ascii="ITC Avant Garde" w:hAnsi="ITC Avant Garde"/>
          <w:b/>
          <w:sz w:val="22"/>
          <w:szCs w:val="22"/>
        </w:rPr>
        <w:t>4.</w:t>
      </w:r>
      <w:r w:rsidR="00FB4885" w:rsidRPr="00686996">
        <w:rPr>
          <w:rFonts w:ascii="ITC Avant Garde" w:hAnsi="ITC Avant Garde"/>
          <w:b/>
          <w:sz w:val="22"/>
          <w:szCs w:val="22"/>
        </w:rPr>
        <w:t>4.</w:t>
      </w:r>
      <w:r w:rsidRPr="00E21CD8">
        <w:rPr>
          <w:rFonts w:ascii="ITC Avant Garde" w:hAnsi="ITC Avant Garde"/>
          <w:b/>
          <w:sz w:val="22"/>
          <w:szCs w:val="22"/>
        </w:rPr>
        <w:t xml:space="preserve"> </w:t>
      </w:r>
      <w:r w:rsidRPr="008F75F1">
        <w:rPr>
          <w:rFonts w:ascii="ITC Avant Garde" w:hAnsi="ITC Avant Garde"/>
          <w:b/>
          <w:sz w:val="22"/>
          <w:szCs w:val="22"/>
        </w:rPr>
        <w:t>Tolerancia de frecuencia</w:t>
      </w:r>
      <w:r w:rsidR="00FB4885" w:rsidRPr="008F75F1">
        <w:rPr>
          <w:rFonts w:ascii="ITC Avant Garde" w:hAnsi="ITC Avant Garde"/>
          <w:b/>
          <w:sz w:val="22"/>
          <w:szCs w:val="22"/>
        </w:rPr>
        <w:t xml:space="preserve"> de operación.</w:t>
      </w:r>
    </w:p>
    <w:p w14:paraId="250D34F1" w14:textId="77777777" w:rsidR="00F52868" w:rsidRDefault="00F52868" w:rsidP="005B6E66">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La Tolerancia de frecuencia </w:t>
      </w:r>
      <w:r w:rsidR="00254ADB" w:rsidRPr="00254ADB">
        <w:rPr>
          <w:rFonts w:ascii="ITC Avant Garde" w:hAnsi="ITC Avant Garde"/>
          <w:sz w:val="22"/>
          <w:szCs w:val="22"/>
        </w:rPr>
        <w:t>para</w:t>
      </w:r>
      <w:r w:rsidR="00521C40" w:rsidRPr="00521C40">
        <w:rPr>
          <w:rFonts w:ascii="ITC Avant Garde" w:hAnsi="ITC Avant Garde"/>
          <w:sz w:val="22"/>
          <w:szCs w:val="22"/>
        </w:rPr>
        <w:t xml:space="preserve"> </w:t>
      </w:r>
      <w:r w:rsidR="00521C40">
        <w:rPr>
          <w:rFonts w:ascii="ITC Avant Garde" w:hAnsi="ITC Avant Garde"/>
          <w:sz w:val="22"/>
          <w:szCs w:val="22"/>
        </w:rPr>
        <w:t>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gica) y para una modulación de envolvente no constante (digital), para</w:t>
      </w:r>
      <w:r w:rsidR="00254ADB" w:rsidRPr="00254ADB">
        <w:rPr>
          <w:rFonts w:ascii="ITC Avant Garde" w:hAnsi="ITC Avant Garde"/>
          <w:sz w:val="22"/>
          <w:szCs w:val="22"/>
        </w:rPr>
        <w:t xml:space="preserve"> las bandas de operación </w:t>
      </w:r>
      <w:r w:rsidR="00D8080F">
        <w:rPr>
          <w:rFonts w:ascii="ITC Avant Garde" w:hAnsi="ITC Avant Garde"/>
          <w:sz w:val="22"/>
          <w:szCs w:val="22"/>
        </w:rPr>
        <w:t xml:space="preserve">atribuidas </w:t>
      </w:r>
      <w:r w:rsidR="00254ADB">
        <w:rPr>
          <w:rFonts w:ascii="ITC Avant Garde" w:hAnsi="ITC Avant Garde"/>
          <w:sz w:val="22"/>
          <w:szCs w:val="22"/>
        </w:rPr>
        <w:t xml:space="preserve">establecidas en la Tabla 2, </w:t>
      </w:r>
      <w:r w:rsidRPr="00A746BB">
        <w:rPr>
          <w:rFonts w:ascii="ITC Avant Garde" w:hAnsi="ITC Avant Garde"/>
          <w:sz w:val="22"/>
          <w:szCs w:val="22"/>
        </w:rPr>
        <w:t xml:space="preserve">debe ser como máximo lo </w:t>
      </w:r>
      <w:r w:rsidR="00A266CD">
        <w:rPr>
          <w:rFonts w:ascii="ITC Avant Garde" w:hAnsi="ITC Avant Garde"/>
          <w:sz w:val="22"/>
          <w:szCs w:val="22"/>
        </w:rPr>
        <w:t>indicado</w:t>
      </w:r>
      <w:r w:rsidR="00A266CD" w:rsidRPr="00A746BB">
        <w:rPr>
          <w:rFonts w:ascii="ITC Avant Garde" w:hAnsi="ITC Avant Garde"/>
          <w:sz w:val="22"/>
          <w:szCs w:val="22"/>
        </w:rPr>
        <w:t xml:space="preserve"> </w:t>
      </w:r>
      <w:r w:rsidRPr="00A746BB">
        <w:rPr>
          <w:rFonts w:ascii="ITC Avant Garde" w:hAnsi="ITC Avant Garde"/>
          <w:sz w:val="22"/>
          <w:szCs w:val="22"/>
        </w:rPr>
        <w:t xml:space="preserve">en la </w:t>
      </w:r>
      <w:r w:rsidR="005B6E66">
        <w:rPr>
          <w:rFonts w:ascii="ITC Avant Garde" w:hAnsi="ITC Avant Garde"/>
          <w:sz w:val="22"/>
          <w:szCs w:val="22"/>
        </w:rPr>
        <w:t>T</w:t>
      </w:r>
      <w:r w:rsidRPr="00A746BB">
        <w:rPr>
          <w:rFonts w:ascii="ITC Avant Garde" w:hAnsi="ITC Avant Garde"/>
          <w:sz w:val="22"/>
          <w:szCs w:val="22"/>
        </w:rPr>
        <w:t>abla</w:t>
      </w:r>
      <w:r w:rsidR="00A266CD">
        <w:rPr>
          <w:rFonts w:ascii="ITC Avant Garde" w:hAnsi="ITC Avant Garde"/>
          <w:sz w:val="22"/>
          <w:szCs w:val="22"/>
        </w:rPr>
        <w:t xml:space="preserve"> 5</w:t>
      </w:r>
      <w:r w:rsidRPr="00A746BB">
        <w:rPr>
          <w:rFonts w:ascii="ITC Avant Garde" w:hAnsi="ITC Avant Garde"/>
          <w:sz w:val="22"/>
          <w:szCs w:val="22"/>
        </w:rPr>
        <w:t>.</w:t>
      </w:r>
    </w:p>
    <w:tbl>
      <w:tblPr>
        <w:tblStyle w:val="Tablaconcuadrcula"/>
        <w:tblW w:w="0" w:type="auto"/>
        <w:jc w:val="center"/>
        <w:tblLook w:val="04A0" w:firstRow="1" w:lastRow="0" w:firstColumn="1" w:lastColumn="0" w:noHBand="0" w:noVBand="1"/>
      </w:tblPr>
      <w:tblGrid>
        <w:gridCol w:w="1880"/>
        <w:gridCol w:w="4211"/>
        <w:gridCol w:w="2741"/>
      </w:tblGrid>
      <w:tr w:rsidR="0080101C" w:rsidRPr="00413264" w14:paraId="70C77F47" w14:textId="77777777" w:rsidTr="005438F3">
        <w:trPr>
          <w:jc w:val="center"/>
        </w:trPr>
        <w:tc>
          <w:tcPr>
            <w:tcW w:w="1880" w:type="dxa"/>
            <w:vMerge w:val="restart"/>
          </w:tcPr>
          <w:p w14:paraId="06B4D972" w14:textId="77777777" w:rsidR="0080101C" w:rsidRPr="006E1904" w:rsidRDefault="0080101C" w:rsidP="005438F3">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Separación del canal</w:t>
            </w:r>
          </w:p>
          <w:p w14:paraId="6306A05C"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6E1904">
              <w:rPr>
                <w:rFonts w:ascii="ITC Avant Garde" w:hAnsi="ITC Avant Garde"/>
                <w:b/>
                <w:sz w:val="20"/>
                <w:szCs w:val="18"/>
              </w:rPr>
              <w:t>(kHz)</w:t>
            </w:r>
          </w:p>
        </w:tc>
        <w:tc>
          <w:tcPr>
            <w:tcW w:w="6952" w:type="dxa"/>
            <w:gridSpan w:val="2"/>
          </w:tcPr>
          <w:p w14:paraId="1042E13C" w14:textId="77777777" w:rsidR="0080101C" w:rsidRPr="00413264" w:rsidRDefault="0080101C" w:rsidP="005438F3">
            <w:pPr>
              <w:autoSpaceDE w:val="0"/>
              <w:autoSpaceDN w:val="0"/>
              <w:adjustRightInd w:val="0"/>
              <w:spacing w:line="360" w:lineRule="auto"/>
              <w:jc w:val="center"/>
              <w:rPr>
                <w:rFonts w:ascii="ITC Avant Garde" w:hAnsi="ITC Avant Garde"/>
                <w:b/>
                <w:sz w:val="20"/>
                <w:szCs w:val="18"/>
              </w:rPr>
            </w:pPr>
            <w:r w:rsidRPr="00413264">
              <w:rPr>
                <w:rFonts w:ascii="ITC Avant Garde" w:hAnsi="ITC Avant Garde"/>
                <w:b/>
                <w:sz w:val="20"/>
                <w:szCs w:val="18"/>
              </w:rPr>
              <w:t xml:space="preserve">Tolerancia de frecuencia </w:t>
            </w:r>
            <w:r>
              <w:rPr>
                <w:rFonts w:ascii="ITC Avant Garde" w:hAnsi="ITC Avant Garde"/>
                <w:b/>
                <w:sz w:val="20"/>
                <w:szCs w:val="18"/>
              </w:rPr>
              <w:t>(k</w:t>
            </w:r>
            <w:r w:rsidRPr="00413264">
              <w:rPr>
                <w:rFonts w:ascii="ITC Avant Garde" w:hAnsi="ITC Avant Garde"/>
                <w:b/>
                <w:sz w:val="20"/>
                <w:szCs w:val="18"/>
              </w:rPr>
              <w:t>Hz)</w:t>
            </w:r>
            <w:r>
              <w:rPr>
                <w:rFonts w:ascii="ITC Avant Garde" w:hAnsi="ITC Avant Garde"/>
                <w:b/>
                <w:sz w:val="20"/>
                <w:szCs w:val="18"/>
              </w:rPr>
              <w:t xml:space="preserve"> </w:t>
            </w:r>
          </w:p>
        </w:tc>
      </w:tr>
      <w:tr w:rsidR="0080101C" w:rsidRPr="00413264" w14:paraId="2DF94D52" w14:textId="77777777" w:rsidTr="005438F3">
        <w:trPr>
          <w:jc w:val="center"/>
        </w:trPr>
        <w:tc>
          <w:tcPr>
            <w:tcW w:w="1880" w:type="dxa"/>
            <w:vMerge/>
          </w:tcPr>
          <w:p w14:paraId="306AC7BF" w14:textId="77777777" w:rsidR="0080101C" w:rsidRPr="00413264" w:rsidRDefault="0080101C" w:rsidP="005438F3">
            <w:pPr>
              <w:autoSpaceDE w:val="0"/>
              <w:autoSpaceDN w:val="0"/>
              <w:adjustRightInd w:val="0"/>
              <w:spacing w:line="360" w:lineRule="auto"/>
              <w:jc w:val="both"/>
              <w:rPr>
                <w:rFonts w:ascii="ITC Avant Garde" w:hAnsi="ITC Avant Garde"/>
                <w:sz w:val="20"/>
                <w:szCs w:val="18"/>
              </w:rPr>
            </w:pPr>
          </w:p>
        </w:tc>
        <w:tc>
          <w:tcPr>
            <w:tcW w:w="4211" w:type="dxa"/>
          </w:tcPr>
          <w:p w14:paraId="0B7DB518" w14:textId="77777777" w:rsidR="0080101C" w:rsidRDefault="0080101C" w:rsidP="005438F3">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P</w:t>
            </w:r>
            <w:r w:rsidRPr="00413264">
              <w:rPr>
                <w:rFonts w:ascii="ITC Avant Garde" w:hAnsi="ITC Avant Garde"/>
                <w:b/>
                <w:sz w:val="20"/>
                <w:szCs w:val="18"/>
              </w:rPr>
              <w:t>ara las</w:t>
            </w:r>
            <w:r>
              <w:rPr>
                <w:rFonts w:ascii="ITC Avant Garde" w:hAnsi="ITC Avant Garde"/>
                <w:b/>
                <w:sz w:val="20"/>
                <w:szCs w:val="18"/>
              </w:rPr>
              <w:t xml:space="preserve"> siguientes</w:t>
            </w:r>
            <w:r w:rsidRPr="00413264">
              <w:rPr>
                <w:rFonts w:ascii="ITC Avant Garde" w:hAnsi="ITC Avant Garde"/>
                <w:b/>
                <w:sz w:val="20"/>
                <w:szCs w:val="18"/>
              </w:rPr>
              <w:t xml:space="preserve"> bandas de </w:t>
            </w:r>
          </w:p>
          <w:p w14:paraId="709910DD" w14:textId="77777777" w:rsidR="0080101C" w:rsidRPr="00413264" w:rsidRDefault="0080101C" w:rsidP="005438F3">
            <w:pPr>
              <w:autoSpaceDE w:val="0"/>
              <w:autoSpaceDN w:val="0"/>
              <w:adjustRightInd w:val="0"/>
              <w:spacing w:line="360" w:lineRule="auto"/>
              <w:jc w:val="center"/>
              <w:rPr>
                <w:rFonts w:ascii="ITC Avant Garde" w:hAnsi="ITC Avant Garde"/>
                <w:b/>
                <w:sz w:val="20"/>
                <w:szCs w:val="18"/>
              </w:rPr>
            </w:pPr>
            <w:r w:rsidRPr="00413264">
              <w:rPr>
                <w:rFonts w:ascii="ITC Avant Garde" w:hAnsi="ITC Avant Garde"/>
                <w:b/>
                <w:sz w:val="20"/>
                <w:szCs w:val="18"/>
              </w:rPr>
              <w:t>operación</w:t>
            </w:r>
            <w:r>
              <w:rPr>
                <w:rFonts w:ascii="ITC Avant Garde" w:hAnsi="ITC Avant Garde"/>
                <w:b/>
                <w:sz w:val="20"/>
                <w:szCs w:val="18"/>
              </w:rPr>
              <w:t xml:space="preserve"> (MHz):</w:t>
            </w:r>
          </w:p>
          <w:p w14:paraId="3B28E280" w14:textId="77777777" w:rsidR="0080101C" w:rsidRDefault="0080101C" w:rsidP="005438F3">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380</w:t>
            </w:r>
            <w:r>
              <w:rPr>
                <w:rFonts w:ascii="ITC Avant Garde" w:hAnsi="ITC Avant Garde"/>
                <w:sz w:val="20"/>
                <w:szCs w:val="18"/>
              </w:rPr>
              <w:t xml:space="preserve"> MHz</w:t>
            </w:r>
            <w:r w:rsidRPr="00413264">
              <w:rPr>
                <w:rFonts w:ascii="ITC Avant Garde" w:hAnsi="ITC Avant Garde"/>
                <w:sz w:val="20"/>
                <w:szCs w:val="18"/>
              </w:rPr>
              <w:t xml:space="preserve"> – 390</w:t>
            </w:r>
            <w:r>
              <w:rPr>
                <w:rFonts w:ascii="ITC Avant Garde" w:hAnsi="ITC Avant Garde"/>
                <w:sz w:val="20"/>
                <w:szCs w:val="18"/>
              </w:rPr>
              <w:t xml:space="preserve"> MHz</w:t>
            </w:r>
            <w:r w:rsidRPr="00413264">
              <w:rPr>
                <w:rFonts w:ascii="ITC Avant Garde" w:hAnsi="ITC Avant Garde"/>
                <w:sz w:val="20"/>
                <w:szCs w:val="18"/>
              </w:rPr>
              <w:t xml:space="preserve"> / 390</w:t>
            </w:r>
            <w:r>
              <w:rPr>
                <w:rFonts w:ascii="ITC Avant Garde" w:hAnsi="ITC Avant Garde"/>
                <w:sz w:val="20"/>
                <w:szCs w:val="18"/>
              </w:rPr>
              <w:t xml:space="preserve"> MHz</w:t>
            </w:r>
            <w:r w:rsidRPr="00413264">
              <w:rPr>
                <w:rFonts w:ascii="ITC Avant Garde" w:hAnsi="ITC Avant Garde"/>
                <w:sz w:val="20"/>
                <w:szCs w:val="18"/>
              </w:rPr>
              <w:t xml:space="preserve"> – 400</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 xml:space="preserve"> </w:t>
            </w:r>
          </w:p>
          <w:p w14:paraId="2A8617DA" w14:textId="77777777" w:rsidR="0080101C" w:rsidRDefault="0080101C" w:rsidP="005438F3">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410 </w:t>
            </w:r>
            <w:r>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xml:space="preserve">- 420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420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430</w:t>
            </w:r>
            <w:r>
              <w:rPr>
                <w:rFonts w:ascii="ITC Avant Garde" w:hAnsi="ITC Avant Garde" w:cs="Calibri"/>
                <w:color w:val="000000"/>
                <w:sz w:val="20"/>
                <w:szCs w:val="16"/>
                <w:lang w:val="es-ES"/>
              </w:rPr>
              <w:t xml:space="preserve"> </w:t>
            </w:r>
            <w:r w:rsidRPr="00413264">
              <w:rPr>
                <w:rFonts w:ascii="ITC Avant Garde" w:hAnsi="ITC Avant Garde"/>
                <w:sz w:val="20"/>
                <w:szCs w:val="18"/>
              </w:rPr>
              <w:t>MHz</w:t>
            </w:r>
            <w:r>
              <w:rPr>
                <w:rFonts w:ascii="ITC Avant Garde" w:hAnsi="ITC Avant Garde"/>
                <w:sz w:val="20"/>
                <w:szCs w:val="18"/>
              </w:rPr>
              <w:t xml:space="preserve"> y </w:t>
            </w:r>
          </w:p>
          <w:p w14:paraId="754DC761" w14:textId="77777777" w:rsidR="0080101C" w:rsidRPr="00413264" w:rsidRDefault="0080101C" w:rsidP="005438F3">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440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w:t>
            </w:r>
            <w:r>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445</w:t>
            </w:r>
            <w:r>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445 </w:t>
            </w:r>
            <w:r>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450</w:t>
            </w:r>
            <w:r>
              <w:rPr>
                <w:rFonts w:ascii="ITC Avant Garde" w:hAnsi="ITC Avant Garde" w:cs="Calibri"/>
                <w:color w:val="000000"/>
                <w:sz w:val="20"/>
                <w:szCs w:val="16"/>
                <w:lang w:val="es-ES"/>
              </w:rPr>
              <w:t xml:space="preserve"> MHz</w:t>
            </w:r>
          </w:p>
        </w:tc>
        <w:tc>
          <w:tcPr>
            <w:tcW w:w="2741" w:type="dxa"/>
          </w:tcPr>
          <w:p w14:paraId="43E6D57D" w14:textId="77777777" w:rsidR="0080101C" w:rsidRDefault="0080101C" w:rsidP="005438F3">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P</w:t>
            </w:r>
            <w:r w:rsidRPr="00413264">
              <w:rPr>
                <w:rFonts w:ascii="ITC Avant Garde" w:hAnsi="ITC Avant Garde"/>
                <w:b/>
                <w:sz w:val="20"/>
                <w:szCs w:val="18"/>
              </w:rPr>
              <w:t xml:space="preserve">ara la banda de </w:t>
            </w:r>
          </w:p>
          <w:p w14:paraId="099902FE" w14:textId="77777777" w:rsidR="0080101C" w:rsidRPr="00413264" w:rsidRDefault="0080101C" w:rsidP="005438F3">
            <w:pPr>
              <w:autoSpaceDE w:val="0"/>
              <w:autoSpaceDN w:val="0"/>
              <w:adjustRightInd w:val="0"/>
              <w:spacing w:line="360" w:lineRule="auto"/>
              <w:jc w:val="center"/>
              <w:rPr>
                <w:rFonts w:ascii="ITC Avant Garde" w:hAnsi="ITC Avant Garde"/>
                <w:b/>
                <w:sz w:val="20"/>
                <w:szCs w:val="18"/>
              </w:rPr>
            </w:pPr>
            <w:r w:rsidRPr="00413264">
              <w:rPr>
                <w:rFonts w:ascii="ITC Avant Garde" w:hAnsi="ITC Avant Garde"/>
                <w:b/>
                <w:sz w:val="20"/>
                <w:szCs w:val="18"/>
              </w:rPr>
              <w:t>operación</w:t>
            </w:r>
            <w:r>
              <w:rPr>
                <w:rFonts w:ascii="ITC Avant Garde" w:hAnsi="ITC Avant Garde"/>
                <w:b/>
                <w:sz w:val="20"/>
                <w:szCs w:val="18"/>
              </w:rPr>
              <w:t xml:space="preserve"> (MHz):</w:t>
            </w:r>
          </w:p>
          <w:p w14:paraId="4E1470F0" w14:textId="77777777" w:rsidR="0080101C" w:rsidRDefault="0080101C" w:rsidP="005438F3">
            <w:pPr>
              <w:autoSpaceDE w:val="0"/>
              <w:autoSpaceDN w:val="0"/>
              <w:adjustRightInd w:val="0"/>
              <w:spacing w:line="360" w:lineRule="auto"/>
              <w:jc w:val="center"/>
              <w:rPr>
                <w:rFonts w:ascii="ITC Avant Garde" w:hAnsi="ITC Avant Garde" w:cs="Calibri"/>
                <w:color w:val="000000"/>
                <w:sz w:val="20"/>
                <w:szCs w:val="16"/>
                <w:lang w:val="es-ES"/>
              </w:rPr>
            </w:pPr>
            <w:r w:rsidRPr="00413264">
              <w:rPr>
                <w:rFonts w:ascii="ITC Avant Garde" w:hAnsi="ITC Avant Garde" w:cs="Calibri"/>
                <w:color w:val="000000"/>
                <w:sz w:val="20"/>
                <w:szCs w:val="16"/>
                <w:lang w:val="es-ES"/>
              </w:rPr>
              <w:t>806</w:t>
            </w:r>
            <w:r>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- 814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w:t>
            </w:r>
          </w:p>
          <w:p w14:paraId="013D768A"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cs="Calibri"/>
                <w:color w:val="000000"/>
                <w:sz w:val="20"/>
                <w:szCs w:val="16"/>
                <w:lang w:val="es-ES"/>
              </w:rPr>
              <w:t>851</w:t>
            </w:r>
            <w:r>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w:t>
            </w:r>
            <w:r>
              <w:rPr>
                <w:rFonts w:ascii="ITC Avant Garde" w:hAnsi="ITC Avant Garde" w:cs="Calibri"/>
                <w:color w:val="000000"/>
                <w:sz w:val="20"/>
                <w:szCs w:val="16"/>
                <w:lang w:val="es-ES"/>
              </w:rPr>
              <w:t>–</w:t>
            </w:r>
            <w:r w:rsidRPr="00413264">
              <w:rPr>
                <w:rFonts w:ascii="ITC Avant Garde" w:hAnsi="ITC Avant Garde" w:cs="Calibri"/>
                <w:color w:val="000000"/>
                <w:sz w:val="20"/>
                <w:szCs w:val="16"/>
                <w:lang w:val="es-ES"/>
              </w:rPr>
              <w:t xml:space="preserve"> 859</w:t>
            </w:r>
            <w:r>
              <w:rPr>
                <w:rFonts w:ascii="ITC Avant Garde" w:hAnsi="ITC Avant Garde"/>
                <w:sz w:val="20"/>
                <w:szCs w:val="18"/>
              </w:rPr>
              <w:t xml:space="preserve"> </w:t>
            </w:r>
            <w:r w:rsidRPr="00413264">
              <w:rPr>
                <w:rFonts w:ascii="ITC Avant Garde" w:hAnsi="ITC Avant Garde"/>
                <w:sz w:val="20"/>
                <w:szCs w:val="18"/>
              </w:rPr>
              <w:t>MHz</w:t>
            </w:r>
          </w:p>
        </w:tc>
      </w:tr>
      <w:tr w:rsidR="0080101C" w:rsidRPr="00413264" w14:paraId="2F1A03DE" w14:textId="77777777" w:rsidTr="005438F3">
        <w:trPr>
          <w:jc w:val="center"/>
        </w:trPr>
        <w:tc>
          <w:tcPr>
            <w:tcW w:w="1880" w:type="dxa"/>
          </w:tcPr>
          <w:p w14:paraId="50181DAD"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w:t>
            </w:r>
          </w:p>
        </w:tc>
        <w:tc>
          <w:tcPr>
            <w:tcW w:w="4211" w:type="dxa"/>
          </w:tcPr>
          <w:p w14:paraId="483767DA"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w:t>
            </w:r>
            <w:r>
              <w:rPr>
                <w:rFonts w:ascii="ITC Avant Garde" w:hAnsi="ITC Avant Garde"/>
                <w:sz w:val="20"/>
                <w:szCs w:val="18"/>
              </w:rPr>
              <w:t>2</w:t>
            </w:r>
            <w:r w:rsidRPr="00413264">
              <w:rPr>
                <w:rFonts w:ascii="ITC Avant Garde" w:hAnsi="ITC Avant Garde"/>
                <w:sz w:val="20"/>
                <w:szCs w:val="18"/>
              </w:rPr>
              <w:t>.0</w:t>
            </w:r>
            <w:r>
              <w:rPr>
                <w:rFonts w:ascii="ITC Avant Garde" w:hAnsi="ITC Avant Garde"/>
                <w:sz w:val="20"/>
                <w:szCs w:val="18"/>
                <w:vertAlign w:val="superscript"/>
              </w:rPr>
              <w:t>1</w:t>
            </w:r>
            <w:r>
              <w:rPr>
                <w:rFonts w:ascii="ITC Avant Garde" w:hAnsi="ITC Avant Garde"/>
                <w:sz w:val="20"/>
                <w:szCs w:val="18"/>
              </w:rPr>
              <w:t xml:space="preserve"> kHz</w:t>
            </w:r>
          </w:p>
        </w:tc>
        <w:tc>
          <w:tcPr>
            <w:tcW w:w="2741" w:type="dxa"/>
          </w:tcPr>
          <w:p w14:paraId="1097EADE"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±2.50</w:t>
            </w:r>
            <w:r>
              <w:rPr>
                <w:rFonts w:ascii="ITC Avant Garde" w:hAnsi="ITC Avant Garde"/>
                <w:sz w:val="20"/>
                <w:szCs w:val="18"/>
                <w:vertAlign w:val="superscript"/>
              </w:rPr>
              <w:t>1</w:t>
            </w:r>
            <w:r w:rsidRPr="00413264">
              <w:rPr>
                <w:rFonts w:ascii="ITC Avant Garde" w:hAnsi="ITC Avant Garde"/>
                <w:sz w:val="20"/>
                <w:szCs w:val="18"/>
              </w:rPr>
              <w:t xml:space="preserve"> </w:t>
            </w:r>
            <w:r>
              <w:rPr>
                <w:rFonts w:ascii="ITC Avant Garde" w:hAnsi="ITC Avant Garde"/>
                <w:sz w:val="20"/>
                <w:szCs w:val="18"/>
              </w:rPr>
              <w:t>kHz</w:t>
            </w:r>
          </w:p>
        </w:tc>
      </w:tr>
      <w:tr w:rsidR="0080101C" w:rsidRPr="00413264" w14:paraId="39D9C0CB" w14:textId="77777777" w:rsidTr="005438F3">
        <w:trPr>
          <w:jc w:val="center"/>
        </w:trPr>
        <w:tc>
          <w:tcPr>
            <w:tcW w:w="1880" w:type="dxa"/>
          </w:tcPr>
          <w:p w14:paraId="14131E7D"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20</w:t>
            </w:r>
          </w:p>
        </w:tc>
        <w:tc>
          <w:tcPr>
            <w:tcW w:w="4211" w:type="dxa"/>
          </w:tcPr>
          <w:p w14:paraId="3C8555C9" w14:textId="77777777" w:rsidR="0080101C" w:rsidRPr="00582C3A"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±2.0</w:t>
            </w:r>
            <w:r>
              <w:rPr>
                <w:rFonts w:ascii="ITC Avant Garde" w:hAnsi="ITC Avant Garde"/>
                <w:sz w:val="20"/>
                <w:szCs w:val="18"/>
                <w:vertAlign w:val="superscript"/>
              </w:rPr>
              <w:t xml:space="preserve">1 </w:t>
            </w:r>
            <w:r>
              <w:rPr>
                <w:rFonts w:ascii="ITC Avant Garde" w:hAnsi="ITC Avant Garde"/>
                <w:sz w:val="20"/>
                <w:szCs w:val="18"/>
              </w:rPr>
              <w:t>kHz</w:t>
            </w:r>
          </w:p>
        </w:tc>
        <w:tc>
          <w:tcPr>
            <w:tcW w:w="2741" w:type="dxa"/>
          </w:tcPr>
          <w:p w14:paraId="6238D895"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±2.50</w:t>
            </w:r>
            <w:r>
              <w:rPr>
                <w:rFonts w:ascii="ITC Avant Garde" w:hAnsi="ITC Avant Garde"/>
                <w:sz w:val="20"/>
                <w:szCs w:val="18"/>
                <w:vertAlign w:val="superscript"/>
              </w:rPr>
              <w:t>1</w:t>
            </w:r>
            <w:r w:rsidRPr="00413264">
              <w:rPr>
                <w:rFonts w:ascii="ITC Avant Garde" w:hAnsi="ITC Avant Garde"/>
                <w:sz w:val="20"/>
                <w:szCs w:val="18"/>
              </w:rPr>
              <w:t xml:space="preserve"> </w:t>
            </w:r>
            <w:r>
              <w:rPr>
                <w:rFonts w:ascii="ITC Avant Garde" w:hAnsi="ITC Avant Garde"/>
                <w:sz w:val="20"/>
                <w:szCs w:val="18"/>
              </w:rPr>
              <w:t>kHz</w:t>
            </w:r>
          </w:p>
        </w:tc>
      </w:tr>
      <w:tr w:rsidR="0080101C" w:rsidRPr="00413264" w14:paraId="2516C4F7" w14:textId="77777777" w:rsidTr="005438F3">
        <w:trPr>
          <w:jc w:val="center"/>
        </w:trPr>
        <w:tc>
          <w:tcPr>
            <w:tcW w:w="1880" w:type="dxa"/>
          </w:tcPr>
          <w:p w14:paraId="71C5FE77"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12.5</w:t>
            </w:r>
          </w:p>
        </w:tc>
        <w:tc>
          <w:tcPr>
            <w:tcW w:w="4211" w:type="dxa"/>
          </w:tcPr>
          <w:p w14:paraId="53C00973"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±1.0</w:t>
            </w:r>
            <w:r>
              <w:rPr>
                <w:rFonts w:ascii="ITC Avant Garde" w:hAnsi="ITC Avant Garde"/>
                <w:sz w:val="20"/>
                <w:szCs w:val="18"/>
                <w:vertAlign w:val="superscript"/>
              </w:rPr>
              <w:t xml:space="preserve">1 </w:t>
            </w:r>
            <w:r w:rsidRPr="00413264">
              <w:rPr>
                <w:rFonts w:ascii="ITC Avant Garde" w:hAnsi="ITC Avant Garde"/>
                <w:sz w:val="20"/>
                <w:szCs w:val="18"/>
              </w:rPr>
              <w:t>(B)</w:t>
            </w:r>
            <w:r>
              <w:rPr>
                <w:rFonts w:ascii="ITC Avant Garde" w:hAnsi="ITC Avant Garde"/>
                <w:sz w:val="20"/>
                <w:szCs w:val="18"/>
              </w:rPr>
              <w:t xml:space="preserve"> kHz</w:t>
            </w:r>
          </w:p>
          <w:p w14:paraId="0937621D"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±1.5</w:t>
            </w:r>
            <w:r>
              <w:rPr>
                <w:rFonts w:ascii="ITC Avant Garde" w:hAnsi="ITC Avant Garde"/>
                <w:sz w:val="20"/>
                <w:szCs w:val="18"/>
                <w:vertAlign w:val="superscript"/>
              </w:rPr>
              <w:t>1</w:t>
            </w:r>
            <w:r>
              <w:rPr>
                <w:rFonts w:ascii="ITC Avant Garde" w:hAnsi="ITC Avant Garde"/>
                <w:sz w:val="20"/>
                <w:szCs w:val="18"/>
              </w:rPr>
              <w:t xml:space="preserve"> </w:t>
            </w:r>
            <w:r w:rsidRPr="00413264">
              <w:rPr>
                <w:rFonts w:ascii="ITC Avant Garde" w:hAnsi="ITC Avant Garde"/>
                <w:sz w:val="20"/>
                <w:szCs w:val="18"/>
              </w:rPr>
              <w:t>(M)</w:t>
            </w:r>
            <w:r>
              <w:rPr>
                <w:rFonts w:ascii="ITC Avant Garde" w:hAnsi="ITC Avant Garde"/>
                <w:sz w:val="20"/>
                <w:szCs w:val="18"/>
              </w:rPr>
              <w:t xml:space="preserve"> kHz</w:t>
            </w:r>
          </w:p>
        </w:tc>
        <w:tc>
          <w:tcPr>
            <w:tcW w:w="2741" w:type="dxa"/>
          </w:tcPr>
          <w:p w14:paraId="2CBBA424"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w:t>
            </w:r>
            <w:r>
              <w:rPr>
                <w:rFonts w:ascii="ITC Avant Garde" w:hAnsi="ITC Avant Garde"/>
                <w:sz w:val="20"/>
                <w:szCs w:val="18"/>
              </w:rPr>
              <w:t>5</w:t>
            </w:r>
            <w:r>
              <w:rPr>
                <w:rFonts w:ascii="ITC Avant Garde" w:hAnsi="ITC Avant Garde"/>
                <w:sz w:val="20"/>
                <w:szCs w:val="18"/>
                <w:vertAlign w:val="superscript"/>
              </w:rPr>
              <w:t xml:space="preserve"> </w:t>
            </w:r>
            <w:r w:rsidRPr="00413264">
              <w:rPr>
                <w:rFonts w:ascii="ITC Avant Garde" w:hAnsi="ITC Avant Garde"/>
                <w:sz w:val="20"/>
                <w:szCs w:val="18"/>
              </w:rPr>
              <w:t>(B)</w:t>
            </w:r>
            <w:r>
              <w:rPr>
                <w:rFonts w:ascii="ITC Avant Garde" w:hAnsi="ITC Avant Garde"/>
                <w:sz w:val="20"/>
                <w:szCs w:val="18"/>
              </w:rPr>
              <w:t xml:space="preserve"> kHz</w:t>
            </w:r>
          </w:p>
          <w:p w14:paraId="3594B5FF" w14:textId="77777777" w:rsidR="0080101C" w:rsidRPr="00413264" w:rsidRDefault="0080101C" w:rsidP="005438F3">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w:t>
            </w:r>
            <w:r>
              <w:rPr>
                <w:rFonts w:ascii="ITC Avant Garde" w:hAnsi="ITC Avant Garde"/>
                <w:sz w:val="20"/>
                <w:szCs w:val="18"/>
              </w:rPr>
              <w:t>2</w:t>
            </w:r>
            <w:r w:rsidRPr="00413264">
              <w:rPr>
                <w:rFonts w:ascii="ITC Avant Garde" w:hAnsi="ITC Avant Garde"/>
                <w:sz w:val="20"/>
                <w:szCs w:val="18"/>
              </w:rPr>
              <w:t>.5</w:t>
            </w:r>
            <w:r>
              <w:rPr>
                <w:rFonts w:ascii="ITC Avant Garde" w:hAnsi="ITC Avant Garde"/>
                <w:sz w:val="20"/>
                <w:szCs w:val="18"/>
              </w:rPr>
              <w:t xml:space="preserve">0 </w:t>
            </w:r>
            <w:r w:rsidRPr="00413264">
              <w:rPr>
                <w:rFonts w:ascii="ITC Avant Garde" w:hAnsi="ITC Avant Garde"/>
                <w:sz w:val="20"/>
                <w:szCs w:val="18"/>
              </w:rPr>
              <w:t>(M)</w:t>
            </w:r>
            <w:r>
              <w:rPr>
                <w:rFonts w:ascii="ITC Avant Garde" w:hAnsi="ITC Avant Garde"/>
                <w:sz w:val="20"/>
                <w:szCs w:val="18"/>
              </w:rPr>
              <w:t xml:space="preserve"> kHz</w:t>
            </w:r>
          </w:p>
        </w:tc>
      </w:tr>
      <w:tr w:rsidR="0080101C" w:rsidRPr="00413264" w14:paraId="2E282A2A" w14:textId="77777777" w:rsidTr="005438F3">
        <w:trPr>
          <w:trHeight w:val="4917"/>
          <w:jc w:val="center"/>
        </w:trPr>
        <w:tc>
          <w:tcPr>
            <w:tcW w:w="8832" w:type="dxa"/>
            <w:gridSpan w:val="3"/>
          </w:tcPr>
          <w:p w14:paraId="758EFC96" w14:textId="77777777" w:rsidR="0080101C" w:rsidRPr="00413264" w:rsidRDefault="0080101C" w:rsidP="005438F3">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lastRenderedPageBreak/>
              <w:t>(B) = Estación Base.</w:t>
            </w:r>
          </w:p>
          <w:p w14:paraId="097D03ED" w14:textId="77777777" w:rsidR="0080101C" w:rsidRDefault="0080101C" w:rsidP="005438F3">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 xml:space="preserve">(M) = Estación móvil o portable. </w:t>
            </w:r>
          </w:p>
          <w:p w14:paraId="1C0C5146" w14:textId="77777777" w:rsidR="0080101C" w:rsidRDefault="0080101C" w:rsidP="005438F3">
            <w:pPr>
              <w:pStyle w:val="ROMANOS"/>
              <w:tabs>
                <w:tab w:val="clear" w:pos="720"/>
                <w:tab w:val="left" w:pos="2017"/>
              </w:tabs>
              <w:spacing w:line="360" w:lineRule="auto"/>
              <w:ind w:left="2019" w:right="-4873" w:hanging="1987"/>
              <w:jc w:val="left"/>
              <w:rPr>
                <w:rFonts w:ascii="ITC Avant Garde" w:hAnsi="ITC Avant Garde"/>
                <w:sz w:val="20"/>
                <w:lang w:val="es-MX"/>
              </w:rPr>
            </w:pPr>
            <w:r w:rsidRPr="00AC0183">
              <w:rPr>
                <w:rFonts w:ascii="ITC Avant Garde" w:hAnsi="ITC Avant Garde"/>
                <w:b/>
                <w:sz w:val="20"/>
                <w:lang w:val="es-MX"/>
              </w:rPr>
              <w:t>NOTA GENERAL:</w:t>
            </w:r>
            <w:r w:rsidRPr="00A5773A">
              <w:rPr>
                <w:rFonts w:ascii="ITC Avant Garde" w:hAnsi="ITC Avant Garde"/>
                <w:b/>
                <w:sz w:val="20"/>
                <w:lang w:val="es-MX"/>
              </w:rPr>
              <w:t xml:space="preserve"> </w:t>
            </w:r>
            <w:r>
              <w:rPr>
                <w:rFonts w:ascii="ITC Avant Garde" w:hAnsi="ITC Avant Garde"/>
                <w:b/>
                <w:sz w:val="20"/>
                <w:lang w:val="es-MX"/>
              </w:rPr>
              <w:t xml:space="preserve">       </w:t>
            </w:r>
            <w:r w:rsidRPr="00A5773A">
              <w:rPr>
                <w:rFonts w:ascii="ITC Avant Garde" w:hAnsi="ITC Avant Garde"/>
                <w:sz w:val="20"/>
                <w:lang w:val="es-MX"/>
              </w:rPr>
              <w:t xml:space="preserve">Para estaciones portables con fuente de alimentación integradas, la tolerancia de frecuencia, únicamente se aplican al intervalo reducido de temperatura de 0 ° C a +40 ° C </w:t>
            </w:r>
          </w:p>
          <w:p w14:paraId="1F96AA6C" w14:textId="77777777" w:rsidR="0080101C" w:rsidRDefault="0080101C" w:rsidP="005438F3">
            <w:pPr>
              <w:pStyle w:val="ROMANOS"/>
              <w:tabs>
                <w:tab w:val="clear" w:pos="720"/>
                <w:tab w:val="left" w:pos="2017"/>
              </w:tabs>
              <w:spacing w:line="360" w:lineRule="auto"/>
              <w:ind w:left="2019" w:right="-4873" w:hanging="1987"/>
              <w:jc w:val="left"/>
              <w:rPr>
                <w:rFonts w:ascii="ITC Avant Garde" w:hAnsi="ITC Avant Garde"/>
                <w:sz w:val="20"/>
                <w:lang w:val="es-MX"/>
              </w:rPr>
            </w:pPr>
            <w:r>
              <w:rPr>
                <w:rFonts w:ascii="ITC Avant Garde" w:hAnsi="ITC Avant Garde"/>
                <w:sz w:val="20"/>
                <w:lang w:val="es-MX"/>
              </w:rPr>
              <w:t xml:space="preserve">                                    </w:t>
            </w:r>
            <w:r w:rsidRPr="00A5773A">
              <w:rPr>
                <w:rFonts w:ascii="ITC Avant Garde" w:hAnsi="ITC Avant Garde"/>
                <w:sz w:val="20"/>
                <w:lang w:val="es-MX"/>
              </w:rPr>
              <w:t>correspondiente a Condiciones Extrema</w:t>
            </w:r>
            <w:r>
              <w:rPr>
                <w:rFonts w:ascii="ITC Avant Garde" w:hAnsi="ITC Avant Garde"/>
                <w:sz w:val="20"/>
                <w:lang w:val="es-MX"/>
              </w:rPr>
              <w:t>s</w:t>
            </w:r>
            <w:r w:rsidRPr="00A5773A">
              <w:rPr>
                <w:rFonts w:ascii="ITC Avant Garde" w:hAnsi="ITC Avant Garde"/>
                <w:sz w:val="20"/>
                <w:lang w:val="es-MX"/>
              </w:rPr>
              <w:t>.</w:t>
            </w:r>
          </w:p>
          <w:p w14:paraId="7214A95A" w14:textId="77777777" w:rsidR="0080101C" w:rsidRPr="00A5773A" w:rsidRDefault="0080101C" w:rsidP="005438F3">
            <w:pPr>
              <w:pStyle w:val="ROMANOS"/>
              <w:tabs>
                <w:tab w:val="clear" w:pos="720"/>
                <w:tab w:val="left" w:pos="2017"/>
              </w:tabs>
              <w:spacing w:line="360" w:lineRule="auto"/>
              <w:ind w:left="2019" w:right="219" w:hanging="1987"/>
              <w:rPr>
                <w:rFonts w:ascii="ITC Avant Garde" w:hAnsi="ITC Avant Garde"/>
                <w:sz w:val="20"/>
                <w:lang w:val="es-MX"/>
              </w:rPr>
            </w:pPr>
            <w:r w:rsidRPr="00AC0183">
              <w:rPr>
                <w:rFonts w:ascii="ITC Avant Garde" w:hAnsi="ITC Avant Garde"/>
                <w:b/>
                <w:sz w:val="20"/>
                <w:lang w:val="es-MX"/>
              </w:rPr>
              <w:t>NOTA 1:</w:t>
            </w:r>
            <w:r>
              <w:rPr>
                <w:rFonts w:ascii="ITC Avant Garde" w:hAnsi="ITC Avant Garde"/>
                <w:b/>
                <w:sz w:val="20"/>
                <w:lang w:val="es-MX"/>
              </w:rPr>
              <w:t xml:space="preserve">                 </w:t>
            </w:r>
            <w:r w:rsidRPr="00A5773A">
              <w:rPr>
                <w:rFonts w:ascii="ITC Avant Garde" w:hAnsi="ITC Avant Garde"/>
                <w:sz w:val="20"/>
                <w:lang w:val="es-MX"/>
              </w:rPr>
              <w:t>Para el intervalo completo de temperatura de –</w:t>
            </w:r>
            <w:r>
              <w:rPr>
                <w:rFonts w:ascii="ITC Avant Garde" w:hAnsi="ITC Avant Garde"/>
                <w:sz w:val="20"/>
                <w:lang w:val="es-MX"/>
              </w:rPr>
              <w:t>1</w:t>
            </w:r>
            <w:r w:rsidRPr="00A5773A">
              <w:rPr>
                <w:rFonts w:ascii="ITC Avant Garde" w:hAnsi="ITC Avant Garde"/>
                <w:sz w:val="20"/>
                <w:lang w:val="es-MX"/>
              </w:rPr>
              <w:t xml:space="preserve">0 °C a </w:t>
            </w:r>
            <w:r>
              <w:rPr>
                <w:rFonts w:ascii="ITC Avant Garde" w:hAnsi="ITC Avant Garde"/>
                <w:sz w:val="20"/>
                <w:lang w:val="es-MX"/>
              </w:rPr>
              <w:t>+</w:t>
            </w:r>
            <w:r w:rsidRPr="00A5773A">
              <w:rPr>
                <w:rFonts w:ascii="ITC Avant Garde" w:hAnsi="ITC Avant Garde"/>
                <w:sz w:val="20"/>
                <w:lang w:val="es-MX"/>
              </w:rPr>
              <w:t>50 °C correspondiente a Condiciones extrema</w:t>
            </w:r>
            <w:r>
              <w:rPr>
                <w:rFonts w:ascii="ITC Avant Garde" w:hAnsi="ITC Avant Garde"/>
                <w:sz w:val="20"/>
                <w:lang w:val="es-MX"/>
              </w:rPr>
              <w:t>s</w:t>
            </w:r>
            <w:r w:rsidRPr="00A5773A">
              <w:rPr>
                <w:rFonts w:ascii="ITC Avant Garde" w:hAnsi="ITC Avant Garde"/>
                <w:sz w:val="20"/>
                <w:lang w:val="es-MX"/>
              </w:rPr>
              <w:t>, y que exceden el intervalo reducido de temperatura de 0 ° C a +40 ° C, se deben considerar las siguientes tolerancias de frecuencia:</w:t>
            </w:r>
          </w:p>
          <w:p w14:paraId="1DB1E3C6" w14:textId="77777777" w:rsidR="0080101C" w:rsidRPr="00467946" w:rsidRDefault="0080101C" w:rsidP="005438F3">
            <w:pPr>
              <w:pStyle w:val="Prrafodelista"/>
              <w:numPr>
                <w:ilvl w:val="0"/>
                <w:numId w:val="26"/>
              </w:numPr>
              <w:tabs>
                <w:tab w:val="left" w:pos="2584"/>
              </w:tabs>
              <w:autoSpaceDE w:val="0"/>
              <w:autoSpaceDN w:val="0"/>
              <w:adjustRightInd w:val="0"/>
              <w:spacing w:line="360" w:lineRule="auto"/>
              <w:ind w:left="2584" w:right="219" w:hanging="567"/>
              <w:jc w:val="both"/>
              <w:rPr>
                <w:rFonts w:ascii="ITC Avant Garde" w:hAnsi="ITC Avant Garde"/>
                <w:sz w:val="20"/>
                <w:szCs w:val="18"/>
              </w:rPr>
            </w:pPr>
            <w:r w:rsidRPr="00880FDD">
              <w:rPr>
                <w:rFonts w:ascii="ITC Avant Garde" w:hAnsi="ITC Avant Garde"/>
                <w:sz w:val="20"/>
                <w:szCs w:val="18"/>
              </w:rPr>
              <w:t>± 2.50 kHz</w:t>
            </w:r>
            <w:r>
              <w:rPr>
                <w:rFonts w:ascii="ITC Avant Garde" w:hAnsi="ITC Avant Garde"/>
                <w:sz w:val="20"/>
                <w:szCs w:val="18"/>
              </w:rPr>
              <w:t xml:space="preserve"> pa</w:t>
            </w:r>
            <w:r w:rsidRPr="00467946">
              <w:rPr>
                <w:rFonts w:ascii="ITC Avant Garde" w:hAnsi="ITC Avant Garde"/>
                <w:sz w:val="20"/>
                <w:szCs w:val="18"/>
              </w:rPr>
              <w:t>ra las bandas de frecuencias: 380 MHz</w:t>
            </w:r>
            <w:r>
              <w:rPr>
                <w:rFonts w:ascii="ITC Avant Garde" w:hAnsi="ITC Avant Garde"/>
                <w:sz w:val="20"/>
                <w:szCs w:val="18"/>
              </w:rPr>
              <w:t xml:space="preserve"> </w:t>
            </w:r>
            <w:r w:rsidRPr="00467946">
              <w:rPr>
                <w:rFonts w:ascii="ITC Avant Garde" w:hAnsi="ITC Avant Garde"/>
                <w:sz w:val="20"/>
                <w:szCs w:val="18"/>
              </w:rPr>
              <w:t>–</w:t>
            </w:r>
            <w:r>
              <w:rPr>
                <w:rFonts w:ascii="ITC Avant Garde" w:hAnsi="ITC Avant Garde"/>
                <w:sz w:val="20"/>
                <w:szCs w:val="18"/>
              </w:rPr>
              <w:t xml:space="preserve"> </w:t>
            </w:r>
            <w:r w:rsidRPr="00467946">
              <w:rPr>
                <w:rFonts w:ascii="ITC Avant Garde" w:hAnsi="ITC Avant Garde"/>
                <w:sz w:val="20"/>
                <w:szCs w:val="18"/>
              </w:rPr>
              <w:t>390 MHz</w:t>
            </w:r>
            <w:r>
              <w:rPr>
                <w:rFonts w:ascii="ITC Avant Garde" w:hAnsi="ITC Avant Garde"/>
                <w:sz w:val="20"/>
                <w:szCs w:val="18"/>
              </w:rPr>
              <w:t xml:space="preserve"> </w:t>
            </w:r>
            <w:r w:rsidRPr="00A84F17">
              <w:rPr>
                <w:rFonts w:ascii="ITC Avant Garde" w:hAnsi="ITC Avant Garde"/>
                <w:sz w:val="20"/>
                <w:szCs w:val="18"/>
              </w:rPr>
              <w:t>/</w:t>
            </w:r>
            <w:r>
              <w:rPr>
                <w:rFonts w:ascii="ITC Avant Garde" w:hAnsi="ITC Avant Garde"/>
                <w:sz w:val="20"/>
                <w:szCs w:val="18"/>
              </w:rPr>
              <w:t xml:space="preserve"> </w:t>
            </w:r>
            <w:r w:rsidRPr="00A84F17">
              <w:rPr>
                <w:rFonts w:ascii="ITC Avant Garde" w:hAnsi="ITC Avant Garde"/>
                <w:sz w:val="20"/>
                <w:szCs w:val="18"/>
              </w:rPr>
              <w:t>390</w:t>
            </w:r>
            <w:r w:rsidRPr="00590692">
              <w:rPr>
                <w:rFonts w:ascii="ITC Avant Garde" w:hAnsi="ITC Avant Garde"/>
                <w:sz w:val="20"/>
                <w:szCs w:val="18"/>
              </w:rPr>
              <w:t xml:space="preserve"> MHz</w:t>
            </w:r>
            <w:r>
              <w:rPr>
                <w:rFonts w:ascii="ITC Avant Garde" w:hAnsi="ITC Avant Garde"/>
                <w:sz w:val="20"/>
                <w:szCs w:val="18"/>
              </w:rPr>
              <w:t xml:space="preserve"> </w:t>
            </w:r>
            <w:r w:rsidRPr="00590692">
              <w:rPr>
                <w:rFonts w:ascii="ITC Avant Garde" w:hAnsi="ITC Avant Garde"/>
                <w:sz w:val="20"/>
                <w:szCs w:val="18"/>
              </w:rPr>
              <w:t>–</w:t>
            </w:r>
            <w:r>
              <w:rPr>
                <w:rFonts w:ascii="ITC Avant Garde" w:hAnsi="ITC Avant Garde"/>
                <w:sz w:val="20"/>
                <w:szCs w:val="18"/>
              </w:rPr>
              <w:t xml:space="preserve"> </w:t>
            </w:r>
            <w:r w:rsidRPr="00590692">
              <w:rPr>
                <w:rFonts w:ascii="ITC Avant Garde" w:hAnsi="ITC Avant Garde"/>
                <w:sz w:val="20"/>
                <w:szCs w:val="18"/>
              </w:rPr>
              <w:t xml:space="preserve">400 MHz, </w:t>
            </w:r>
            <w:r w:rsidRPr="000225EE">
              <w:rPr>
                <w:rFonts w:ascii="ITC Avant Garde" w:hAnsi="ITC Avant Garde"/>
                <w:sz w:val="20"/>
                <w:szCs w:val="18"/>
              </w:rPr>
              <w:t>410</w:t>
            </w:r>
            <w:r>
              <w:rPr>
                <w:rFonts w:ascii="ITC Avant Garde" w:hAnsi="ITC Avant Garde"/>
                <w:sz w:val="20"/>
                <w:szCs w:val="18"/>
              </w:rPr>
              <w:t xml:space="preserve"> MHz</w:t>
            </w:r>
            <w:r w:rsidRPr="000225EE">
              <w:rPr>
                <w:rFonts w:ascii="ITC Avant Garde" w:hAnsi="ITC Avant Garde"/>
                <w:sz w:val="20"/>
                <w:szCs w:val="18"/>
              </w:rPr>
              <w:t xml:space="preserve"> </w:t>
            </w:r>
            <w:r>
              <w:rPr>
                <w:rFonts w:ascii="ITC Avant Garde" w:hAnsi="ITC Avant Garde"/>
                <w:sz w:val="20"/>
                <w:szCs w:val="18"/>
              </w:rPr>
              <w:t>–</w:t>
            </w:r>
            <w:r w:rsidRPr="000225EE">
              <w:rPr>
                <w:rFonts w:ascii="ITC Avant Garde" w:hAnsi="ITC Avant Garde"/>
                <w:sz w:val="20"/>
                <w:szCs w:val="18"/>
              </w:rPr>
              <w:t xml:space="preserve"> 420</w:t>
            </w:r>
            <w:r>
              <w:rPr>
                <w:rFonts w:ascii="ITC Avant Garde" w:hAnsi="ITC Avant Garde"/>
                <w:sz w:val="20"/>
                <w:szCs w:val="18"/>
              </w:rPr>
              <w:t xml:space="preserve"> MHz</w:t>
            </w:r>
            <w:r w:rsidRPr="000225EE">
              <w:rPr>
                <w:rFonts w:ascii="ITC Avant Garde" w:hAnsi="ITC Avant Garde"/>
                <w:sz w:val="20"/>
                <w:szCs w:val="18"/>
              </w:rPr>
              <w:t xml:space="preserve"> / 420</w:t>
            </w:r>
            <w:r>
              <w:rPr>
                <w:rFonts w:ascii="ITC Avant Garde" w:hAnsi="ITC Avant Garde"/>
                <w:sz w:val="20"/>
                <w:szCs w:val="18"/>
              </w:rPr>
              <w:t xml:space="preserve"> MHz</w:t>
            </w:r>
            <w:r w:rsidRPr="000225EE">
              <w:rPr>
                <w:rFonts w:ascii="ITC Avant Garde" w:hAnsi="ITC Avant Garde"/>
                <w:sz w:val="20"/>
                <w:szCs w:val="18"/>
              </w:rPr>
              <w:t xml:space="preserve"> – 430 MHz y 440</w:t>
            </w:r>
            <w:r>
              <w:rPr>
                <w:rFonts w:ascii="ITC Avant Garde" w:hAnsi="ITC Avant Garde"/>
                <w:sz w:val="20"/>
                <w:szCs w:val="18"/>
              </w:rPr>
              <w:t xml:space="preserve"> MHz</w:t>
            </w:r>
            <w:r w:rsidRPr="000225EE">
              <w:rPr>
                <w:rFonts w:ascii="ITC Avant Garde" w:hAnsi="ITC Avant Garde"/>
                <w:sz w:val="20"/>
                <w:szCs w:val="18"/>
              </w:rPr>
              <w:t xml:space="preserve"> - 445 </w:t>
            </w:r>
            <w:r>
              <w:rPr>
                <w:rFonts w:ascii="ITC Avant Garde" w:hAnsi="ITC Avant Garde"/>
                <w:sz w:val="20"/>
                <w:szCs w:val="18"/>
              </w:rPr>
              <w:t>MHz</w:t>
            </w:r>
            <w:r w:rsidRPr="000225EE">
              <w:rPr>
                <w:rFonts w:ascii="ITC Avant Garde" w:hAnsi="ITC Avant Garde"/>
                <w:sz w:val="20"/>
                <w:szCs w:val="18"/>
              </w:rPr>
              <w:t xml:space="preserve"> / 445 </w:t>
            </w:r>
            <w:r>
              <w:rPr>
                <w:rFonts w:ascii="ITC Avant Garde" w:hAnsi="ITC Avant Garde"/>
                <w:sz w:val="20"/>
                <w:szCs w:val="18"/>
              </w:rPr>
              <w:t>MHz</w:t>
            </w:r>
            <w:r w:rsidRPr="000225EE">
              <w:rPr>
                <w:rFonts w:ascii="ITC Avant Garde" w:hAnsi="ITC Avant Garde"/>
                <w:sz w:val="20"/>
                <w:szCs w:val="18"/>
              </w:rPr>
              <w:t xml:space="preserve"> – 450 MHz</w:t>
            </w:r>
            <w:r>
              <w:rPr>
                <w:rFonts w:ascii="ITC Avant Garde" w:hAnsi="ITC Avant Garde"/>
                <w:sz w:val="20"/>
                <w:szCs w:val="18"/>
              </w:rPr>
              <w:t>.</w:t>
            </w:r>
          </w:p>
          <w:p w14:paraId="4C7BE2FE" w14:textId="77777777" w:rsidR="0080101C" w:rsidRDefault="0080101C" w:rsidP="005438F3">
            <w:pPr>
              <w:pStyle w:val="Prrafodelista"/>
              <w:numPr>
                <w:ilvl w:val="0"/>
                <w:numId w:val="26"/>
              </w:numPr>
              <w:tabs>
                <w:tab w:val="left" w:pos="2584"/>
              </w:tabs>
              <w:autoSpaceDE w:val="0"/>
              <w:autoSpaceDN w:val="0"/>
              <w:adjustRightInd w:val="0"/>
              <w:spacing w:line="360" w:lineRule="auto"/>
              <w:ind w:left="2584" w:right="219" w:hanging="567"/>
              <w:jc w:val="both"/>
              <w:rPr>
                <w:rFonts w:ascii="ITC Avant Garde" w:hAnsi="ITC Avant Garde"/>
                <w:sz w:val="20"/>
                <w:szCs w:val="18"/>
              </w:rPr>
            </w:pPr>
            <w:r w:rsidRPr="00880FDD">
              <w:rPr>
                <w:rFonts w:ascii="ITC Avant Garde" w:hAnsi="ITC Avant Garde"/>
                <w:sz w:val="20"/>
                <w:szCs w:val="18"/>
              </w:rPr>
              <w:t xml:space="preserve">± 3.00 kHz </w:t>
            </w:r>
            <w:r>
              <w:rPr>
                <w:rFonts w:ascii="ITC Avant Garde" w:hAnsi="ITC Avant Garde"/>
                <w:sz w:val="20"/>
                <w:szCs w:val="18"/>
              </w:rPr>
              <w:t>p</w:t>
            </w:r>
            <w:r w:rsidRPr="00880FDD">
              <w:rPr>
                <w:rFonts w:ascii="ITC Avant Garde" w:hAnsi="ITC Avant Garde"/>
                <w:sz w:val="20"/>
                <w:szCs w:val="18"/>
              </w:rPr>
              <w:t>ara la</w:t>
            </w:r>
            <w:r>
              <w:rPr>
                <w:rFonts w:ascii="ITC Avant Garde" w:hAnsi="ITC Avant Garde"/>
                <w:sz w:val="20"/>
                <w:szCs w:val="18"/>
              </w:rPr>
              <w:t xml:space="preserve"> </w:t>
            </w:r>
            <w:r w:rsidRPr="00A5773A">
              <w:rPr>
                <w:rFonts w:ascii="ITC Avant Garde" w:hAnsi="ITC Avant Garde"/>
                <w:sz w:val="20"/>
                <w:szCs w:val="18"/>
              </w:rPr>
              <w:t>banda de frecuencias</w:t>
            </w:r>
            <w:r w:rsidRPr="00A5773A">
              <w:rPr>
                <w:rFonts w:ascii="ITC Avant Garde" w:hAnsi="ITC Avant Garde" w:cs="Calibri"/>
                <w:color w:val="000000"/>
                <w:sz w:val="20"/>
                <w:szCs w:val="16"/>
                <w:lang w:val="es-ES"/>
              </w:rPr>
              <w:t xml:space="preserve"> 806 </w:t>
            </w:r>
            <w:r>
              <w:rPr>
                <w:rFonts w:ascii="ITC Avant Garde" w:hAnsi="ITC Avant Garde"/>
                <w:sz w:val="20"/>
                <w:szCs w:val="18"/>
              </w:rPr>
              <w:t>MHz</w:t>
            </w:r>
            <w:r w:rsidRPr="00A5773A">
              <w:rPr>
                <w:rFonts w:ascii="ITC Avant Garde" w:hAnsi="ITC Avant Garde" w:cs="Calibri"/>
                <w:color w:val="000000"/>
                <w:sz w:val="20"/>
                <w:szCs w:val="16"/>
                <w:lang w:val="es-ES"/>
              </w:rPr>
              <w:t xml:space="preserve"> </w:t>
            </w:r>
            <w:r>
              <w:rPr>
                <w:rFonts w:ascii="ITC Avant Garde" w:hAnsi="ITC Avant Garde" w:cs="Calibri"/>
                <w:color w:val="000000"/>
                <w:sz w:val="20"/>
                <w:szCs w:val="16"/>
                <w:lang w:val="es-ES"/>
              </w:rPr>
              <w:t>–</w:t>
            </w:r>
            <w:r w:rsidRPr="00A5773A">
              <w:rPr>
                <w:rFonts w:ascii="ITC Avant Garde" w:hAnsi="ITC Avant Garde" w:cs="Calibri"/>
                <w:color w:val="000000"/>
                <w:sz w:val="20"/>
                <w:szCs w:val="16"/>
                <w:lang w:val="es-ES"/>
              </w:rPr>
              <w:t xml:space="preserve"> 814</w:t>
            </w:r>
            <w:r>
              <w:rPr>
                <w:rFonts w:ascii="ITC Avant Garde" w:hAnsi="ITC Avant Garde" w:cs="Calibri"/>
                <w:color w:val="000000"/>
                <w:sz w:val="20"/>
                <w:szCs w:val="16"/>
                <w:lang w:val="es-ES"/>
              </w:rPr>
              <w:t xml:space="preserve"> </w:t>
            </w:r>
            <w:r>
              <w:rPr>
                <w:rFonts w:ascii="ITC Avant Garde" w:hAnsi="ITC Avant Garde"/>
                <w:sz w:val="20"/>
                <w:szCs w:val="18"/>
              </w:rPr>
              <w:t>MHz</w:t>
            </w:r>
            <w:r w:rsidRPr="00A5773A">
              <w:rPr>
                <w:rFonts w:ascii="ITC Avant Garde" w:hAnsi="ITC Avant Garde" w:cs="Calibri"/>
                <w:color w:val="000000"/>
                <w:sz w:val="20"/>
                <w:szCs w:val="16"/>
                <w:lang w:val="es-ES"/>
              </w:rPr>
              <w:t xml:space="preserve"> / 851</w:t>
            </w:r>
            <w:r>
              <w:rPr>
                <w:rFonts w:ascii="ITC Avant Garde" w:hAnsi="ITC Avant Garde" w:cs="Calibri"/>
                <w:color w:val="000000"/>
                <w:sz w:val="20"/>
                <w:szCs w:val="16"/>
                <w:lang w:val="es-ES"/>
              </w:rPr>
              <w:t xml:space="preserve"> </w:t>
            </w:r>
            <w:r>
              <w:rPr>
                <w:rFonts w:ascii="ITC Avant Garde" w:hAnsi="ITC Avant Garde"/>
                <w:sz w:val="20"/>
                <w:szCs w:val="18"/>
              </w:rPr>
              <w:t>MHz</w:t>
            </w:r>
            <w:r w:rsidRPr="00A5773A">
              <w:rPr>
                <w:rFonts w:ascii="ITC Avant Garde" w:hAnsi="ITC Avant Garde" w:cs="Calibri"/>
                <w:color w:val="000000"/>
                <w:sz w:val="20"/>
                <w:szCs w:val="16"/>
                <w:lang w:val="es-ES"/>
              </w:rPr>
              <w:t xml:space="preserve"> – 859</w:t>
            </w:r>
            <w:r w:rsidRPr="00A5773A">
              <w:rPr>
                <w:rFonts w:ascii="ITC Avant Garde" w:hAnsi="ITC Avant Garde"/>
                <w:sz w:val="20"/>
                <w:szCs w:val="18"/>
              </w:rPr>
              <w:t xml:space="preserve"> MHz</w:t>
            </w:r>
            <w:r>
              <w:rPr>
                <w:rFonts w:ascii="ITC Avant Garde" w:hAnsi="ITC Avant Garde"/>
                <w:sz w:val="20"/>
                <w:szCs w:val="18"/>
              </w:rPr>
              <w:t>.</w:t>
            </w:r>
          </w:p>
          <w:p w14:paraId="47C00FBA" w14:textId="77777777" w:rsidR="0080101C" w:rsidRPr="007D4BF8" w:rsidRDefault="0080101C" w:rsidP="005438F3">
            <w:pPr>
              <w:pStyle w:val="ROMANOS"/>
              <w:tabs>
                <w:tab w:val="clear" w:pos="720"/>
                <w:tab w:val="left" w:pos="2017"/>
              </w:tabs>
              <w:spacing w:line="360" w:lineRule="auto"/>
              <w:ind w:left="2019" w:right="219" w:hanging="1987"/>
              <w:rPr>
                <w:rFonts w:ascii="ITC Avant Garde" w:hAnsi="ITC Avant Garde"/>
                <w:sz w:val="20"/>
                <w:lang w:val="es-MX"/>
              </w:rPr>
            </w:pPr>
            <w:r w:rsidRPr="00736AB6">
              <w:rPr>
                <w:rFonts w:ascii="ITC Avant Garde" w:hAnsi="ITC Avant Garde"/>
                <w:b/>
                <w:sz w:val="20"/>
                <w:lang w:val="es-MX"/>
              </w:rPr>
              <w:t xml:space="preserve">NOTA 2:                   </w:t>
            </w:r>
            <w:r>
              <w:rPr>
                <w:rFonts w:ascii="ITC Avant Garde" w:hAnsi="ITC Avant Garde"/>
                <w:b/>
                <w:sz w:val="20"/>
                <w:lang w:val="es-MX"/>
              </w:rPr>
              <w:t xml:space="preserve">      </w:t>
            </w:r>
            <w:r w:rsidRPr="00681544">
              <w:rPr>
                <w:rFonts w:ascii="ITC Avant Garde" w:hAnsi="ITC Avant Garde"/>
                <w:sz w:val="20"/>
                <w:lang w:val="es-MX"/>
              </w:rPr>
              <w:t xml:space="preserve">Derivado del plan de canalización </w:t>
            </w:r>
            <w:r>
              <w:rPr>
                <w:rFonts w:ascii="ITC Avant Garde" w:hAnsi="ITC Avant Garde"/>
                <w:sz w:val="20"/>
                <w:lang w:val="es-MX"/>
              </w:rPr>
              <w:t xml:space="preserve">para </w:t>
            </w:r>
            <w:r w:rsidRPr="00681544">
              <w:rPr>
                <w:rFonts w:ascii="ITC Avant Garde" w:hAnsi="ITC Avant Garde"/>
                <w:sz w:val="20"/>
                <w:lang w:val="es-MX"/>
              </w:rPr>
              <w:t xml:space="preserve">la banda </w:t>
            </w:r>
            <w:r>
              <w:rPr>
                <w:rFonts w:ascii="ITC Avant Garde" w:hAnsi="ITC Avant Garde"/>
                <w:sz w:val="20"/>
                <w:lang w:val="es-MX"/>
              </w:rPr>
              <w:t xml:space="preserve">de frecuencia de operación de </w:t>
            </w:r>
            <w:r w:rsidRPr="00681544">
              <w:rPr>
                <w:rFonts w:ascii="ITC Avant Garde" w:hAnsi="ITC Avant Garde"/>
                <w:sz w:val="20"/>
                <w:lang w:val="es-MX"/>
              </w:rPr>
              <w:t>410 MHz - 430MHz en los segmentos 410 MHz -</w:t>
            </w:r>
            <w:r>
              <w:rPr>
                <w:rFonts w:ascii="ITC Avant Garde" w:hAnsi="ITC Avant Garde"/>
                <w:sz w:val="20"/>
                <w:lang w:val="es-MX"/>
              </w:rPr>
              <w:t xml:space="preserve"> </w:t>
            </w:r>
            <w:r w:rsidRPr="00681544">
              <w:rPr>
                <w:rFonts w:ascii="ITC Avant Garde" w:hAnsi="ITC Avant Garde"/>
                <w:sz w:val="20"/>
                <w:lang w:val="es-MX"/>
              </w:rPr>
              <w:t>415 M</w:t>
            </w:r>
            <w:r>
              <w:rPr>
                <w:rFonts w:ascii="ITC Avant Garde" w:hAnsi="ITC Avant Garde"/>
                <w:sz w:val="20"/>
                <w:lang w:val="es-MX"/>
              </w:rPr>
              <w:t>H</w:t>
            </w:r>
            <w:r w:rsidRPr="00681544">
              <w:rPr>
                <w:rFonts w:ascii="ITC Avant Garde" w:hAnsi="ITC Avant Garde"/>
                <w:sz w:val="20"/>
                <w:lang w:val="es-MX"/>
              </w:rPr>
              <w:t xml:space="preserve">z / 420 MHz - 425 </w:t>
            </w:r>
            <w:proofErr w:type="gramStart"/>
            <w:r w:rsidRPr="00681544">
              <w:rPr>
                <w:rFonts w:ascii="ITC Avant Garde" w:hAnsi="ITC Avant Garde"/>
                <w:sz w:val="20"/>
                <w:lang w:val="es-MX"/>
              </w:rPr>
              <w:t>MHz  y</w:t>
            </w:r>
            <w:proofErr w:type="gramEnd"/>
            <w:r w:rsidRPr="00681544">
              <w:rPr>
                <w:rFonts w:ascii="ITC Avant Garde" w:hAnsi="ITC Avant Garde"/>
                <w:sz w:val="20"/>
                <w:lang w:val="es-MX"/>
              </w:rPr>
              <w:t xml:space="preserve"> 415 </w:t>
            </w:r>
            <w:proofErr w:type="spellStart"/>
            <w:r w:rsidRPr="00681544">
              <w:rPr>
                <w:rFonts w:ascii="ITC Avant Garde" w:hAnsi="ITC Avant Garde"/>
                <w:sz w:val="20"/>
                <w:lang w:val="es-MX"/>
              </w:rPr>
              <w:t>Mhz</w:t>
            </w:r>
            <w:proofErr w:type="spellEnd"/>
            <w:r w:rsidRPr="00681544">
              <w:rPr>
                <w:rFonts w:ascii="ITC Avant Garde" w:hAnsi="ITC Avant Garde"/>
                <w:sz w:val="20"/>
                <w:lang w:val="es-MX"/>
              </w:rPr>
              <w:t xml:space="preserve"> </w:t>
            </w:r>
            <w:r>
              <w:rPr>
                <w:rFonts w:ascii="ITC Avant Garde" w:hAnsi="ITC Avant Garde"/>
                <w:sz w:val="20"/>
                <w:lang w:val="es-MX"/>
              </w:rPr>
              <w:t xml:space="preserve">- </w:t>
            </w:r>
            <w:r w:rsidRPr="00681544">
              <w:rPr>
                <w:rFonts w:ascii="ITC Avant Garde" w:hAnsi="ITC Avant Garde"/>
                <w:sz w:val="20"/>
                <w:lang w:val="es-MX"/>
              </w:rPr>
              <w:t xml:space="preserve">420 MHz / 425 MHz - 430 MHz,  únicamente pueden operar tecnologías de radio </w:t>
            </w:r>
            <w:proofErr w:type="spellStart"/>
            <w:r w:rsidRPr="00681544">
              <w:rPr>
                <w:rFonts w:ascii="ITC Avant Garde" w:hAnsi="ITC Avant Garde"/>
                <w:sz w:val="20"/>
                <w:lang w:val="es-MX"/>
              </w:rPr>
              <w:t>troncalizado</w:t>
            </w:r>
            <w:proofErr w:type="spellEnd"/>
            <w:r w:rsidRPr="00681544">
              <w:rPr>
                <w:rFonts w:ascii="ITC Avant Garde" w:hAnsi="ITC Avant Garde"/>
                <w:sz w:val="20"/>
                <w:lang w:val="es-MX"/>
              </w:rPr>
              <w:t xml:space="preserve"> de anchos de banda de 25 kHz y 12.5 kHz.</w:t>
            </w:r>
            <w:r>
              <w:rPr>
                <w:rFonts w:ascii="ITC Avant Garde" w:hAnsi="ITC Avant Garde"/>
                <w:sz w:val="20"/>
                <w:lang w:val="es-MX"/>
              </w:rPr>
              <w:t xml:space="preserve"> </w:t>
            </w:r>
          </w:p>
        </w:tc>
      </w:tr>
    </w:tbl>
    <w:p w14:paraId="55E64DB2" w14:textId="77777777" w:rsidR="00F52868" w:rsidRDefault="00F52868" w:rsidP="00B21808">
      <w:pPr>
        <w:autoSpaceDE w:val="0"/>
        <w:autoSpaceDN w:val="0"/>
        <w:adjustRightInd w:val="0"/>
        <w:spacing w:line="360" w:lineRule="auto"/>
        <w:jc w:val="center"/>
        <w:rPr>
          <w:rFonts w:ascii="ITC Avant Garde" w:hAnsi="ITC Avant Garde"/>
          <w:b/>
          <w:sz w:val="20"/>
          <w:szCs w:val="18"/>
        </w:rPr>
      </w:pPr>
      <w:r w:rsidRPr="00B21808">
        <w:rPr>
          <w:rFonts w:ascii="ITC Avant Garde" w:hAnsi="ITC Avant Garde"/>
          <w:b/>
          <w:sz w:val="20"/>
          <w:szCs w:val="18"/>
        </w:rPr>
        <w:t>T</w:t>
      </w:r>
      <w:r w:rsidR="00B21808" w:rsidRPr="00B21808">
        <w:rPr>
          <w:rFonts w:ascii="ITC Avant Garde" w:hAnsi="ITC Avant Garde"/>
          <w:b/>
          <w:sz w:val="20"/>
          <w:szCs w:val="18"/>
        </w:rPr>
        <w:t>abla</w:t>
      </w:r>
      <w:r w:rsidRPr="00B21808">
        <w:rPr>
          <w:rFonts w:ascii="ITC Avant Garde" w:hAnsi="ITC Avant Garde"/>
          <w:b/>
          <w:sz w:val="20"/>
          <w:szCs w:val="18"/>
        </w:rPr>
        <w:t xml:space="preserve"> </w:t>
      </w:r>
      <w:r w:rsidR="00213755" w:rsidRPr="00B21808">
        <w:rPr>
          <w:rFonts w:ascii="ITC Avant Garde" w:hAnsi="ITC Avant Garde"/>
          <w:b/>
          <w:sz w:val="20"/>
          <w:szCs w:val="18"/>
        </w:rPr>
        <w:t>5</w:t>
      </w:r>
      <w:r w:rsidRPr="00B21808">
        <w:rPr>
          <w:rFonts w:ascii="ITC Avant Garde" w:hAnsi="ITC Avant Garde"/>
          <w:b/>
          <w:sz w:val="20"/>
          <w:szCs w:val="18"/>
        </w:rPr>
        <w:t>.- Tolerancia de frecuencia</w:t>
      </w:r>
      <w:r w:rsidR="00213755" w:rsidRPr="00B21808">
        <w:rPr>
          <w:rFonts w:ascii="ITC Avant Garde" w:hAnsi="ITC Avant Garde"/>
          <w:b/>
          <w:sz w:val="20"/>
          <w:szCs w:val="18"/>
        </w:rPr>
        <w:t xml:space="preserve"> de operación</w:t>
      </w:r>
      <w:r w:rsidR="00BF506A">
        <w:rPr>
          <w:rFonts w:ascii="ITC Avant Garde" w:hAnsi="ITC Avant Garde"/>
          <w:b/>
          <w:sz w:val="20"/>
          <w:szCs w:val="18"/>
        </w:rPr>
        <w:t xml:space="preserve">. </w:t>
      </w:r>
    </w:p>
    <w:p w14:paraId="7F3F8798" w14:textId="77777777" w:rsidR="00F52868" w:rsidRDefault="00F52868" w:rsidP="0021375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213755">
        <w:rPr>
          <w:rFonts w:ascii="ITC Avant Garde" w:hAnsi="ITC Avant Garde"/>
          <w:sz w:val="22"/>
          <w:szCs w:val="22"/>
        </w:rPr>
        <w:t xml:space="preserve">anterior se </w:t>
      </w:r>
      <w:r w:rsidRPr="00A746BB">
        <w:rPr>
          <w:rFonts w:ascii="ITC Avant Garde" w:hAnsi="ITC Avant Garde"/>
          <w:sz w:val="22"/>
          <w:szCs w:val="22"/>
        </w:rPr>
        <w:t xml:space="preserve">verifica </w:t>
      </w:r>
      <w:r w:rsidR="00213755">
        <w:rPr>
          <w:rFonts w:ascii="ITC Avant Garde" w:hAnsi="ITC Avant Garde"/>
          <w:sz w:val="22"/>
          <w:szCs w:val="22"/>
        </w:rPr>
        <w:t xml:space="preserve">mediante el método </w:t>
      </w:r>
      <w:r w:rsidRPr="00A746BB">
        <w:rPr>
          <w:rFonts w:ascii="ITC Avant Garde" w:hAnsi="ITC Avant Garde"/>
          <w:sz w:val="22"/>
          <w:szCs w:val="22"/>
        </w:rPr>
        <w:t>de</w:t>
      </w:r>
      <w:r w:rsidR="00213755">
        <w:rPr>
          <w:rFonts w:ascii="ITC Avant Garde" w:hAnsi="ITC Avant Garde"/>
          <w:sz w:val="22"/>
          <w:szCs w:val="22"/>
        </w:rPr>
        <w:t xml:space="preserve"> prueba </w:t>
      </w:r>
      <w:r w:rsidRPr="00A746BB">
        <w:rPr>
          <w:rFonts w:ascii="ITC Avant Garde" w:hAnsi="ITC Avant Garde"/>
          <w:sz w:val="22"/>
          <w:szCs w:val="22"/>
        </w:rPr>
        <w:t>5.</w:t>
      </w:r>
      <w:r w:rsidR="007B4B35">
        <w:rPr>
          <w:rFonts w:ascii="ITC Avant Garde" w:hAnsi="ITC Avant Garde"/>
          <w:sz w:val="22"/>
          <w:szCs w:val="22"/>
        </w:rPr>
        <w:t>7</w:t>
      </w:r>
      <w:r w:rsidRPr="00A746BB">
        <w:rPr>
          <w:rFonts w:ascii="ITC Avant Garde" w:hAnsi="ITC Avant Garde"/>
          <w:sz w:val="22"/>
          <w:szCs w:val="22"/>
        </w:rPr>
        <w:t>.</w:t>
      </w:r>
    </w:p>
    <w:p w14:paraId="4341BB91" w14:textId="77777777" w:rsidR="00F5666E" w:rsidRPr="00A746BB" w:rsidRDefault="00F5666E" w:rsidP="00213755">
      <w:pPr>
        <w:pStyle w:val="texto"/>
        <w:spacing w:line="360" w:lineRule="auto"/>
        <w:ind w:firstLine="0"/>
        <w:rPr>
          <w:rFonts w:ascii="ITC Avant Garde" w:hAnsi="ITC Avant Garde"/>
          <w:sz w:val="22"/>
          <w:szCs w:val="22"/>
        </w:rPr>
      </w:pPr>
    </w:p>
    <w:p w14:paraId="4BC59280" w14:textId="77777777" w:rsidR="00F52868" w:rsidRPr="00F5666E" w:rsidRDefault="00F52868" w:rsidP="00F5666E">
      <w:pPr>
        <w:pStyle w:val="texto"/>
        <w:spacing w:line="360" w:lineRule="auto"/>
        <w:ind w:firstLine="0"/>
        <w:rPr>
          <w:rFonts w:ascii="ITC Avant Garde" w:hAnsi="ITC Avant Garde"/>
          <w:b/>
          <w:sz w:val="22"/>
          <w:szCs w:val="22"/>
        </w:rPr>
      </w:pPr>
      <w:r w:rsidRPr="00F5666E">
        <w:rPr>
          <w:rFonts w:ascii="ITC Avant Garde" w:hAnsi="ITC Avant Garde"/>
          <w:b/>
          <w:sz w:val="22"/>
          <w:szCs w:val="22"/>
        </w:rPr>
        <w:t>4.</w:t>
      </w:r>
      <w:r w:rsidR="00F5666E" w:rsidRPr="00F5666E">
        <w:rPr>
          <w:rFonts w:ascii="ITC Avant Garde" w:hAnsi="ITC Avant Garde"/>
          <w:b/>
          <w:sz w:val="22"/>
          <w:szCs w:val="22"/>
        </w:rPr>
        <w:t>5.</w:t>
      </w:r>
      <w:r w:rsidRPr="00F5666E">
        <w:rPr>
          <w:rFonts w:ascii="ITC Avant Garde" w:hAnsi="ITC Avant Garde"/>
          <w:b/>
          <w:sz w:val="22"/>
          <w:szCs w:val="22"/>
        </w:rPr>
        <w:t xml:space="preserve"> </w:t>
      </w:r>
      <w:r w:rsidR="00564937">
        <w:rPr>
          <w:rFonts w:ascii="ITC Avant Garde" w:hAnsi="ITC Avant Garde"/>
          <w:b/>
          <w:sz w:val="22"/>
          <w:szCs w:val="22"/>
        </w:rPr>
        <w:t xml:space="preserve">Potencia de las </w:t>
      </w:r>
      <w:r w:rsidR="00475AC2">
        <w:rPr>
          <w:rFonts w:ascii="ITC Avant Garde" w:hAnsi="ITC Avant Garde"/>
          <w:b/>
          <w:sz w:val="22"/>
          <w:szCs w:val="22"/>
        </w:rPr>
        <w:t>e</w:t>
      </w:r>
      <w:r w:rsidRPr="00F5666E">
        <w:rPr>
          <w:rFonts w:ascii="ITC Avant Garde" w:hAnsi="ITC Avant Garde"/>
          <w:b/>
          <w:sz w:val="22"/>
          <w:szCs w:val="22"/>
        </w:rPr>
        <w:t>misiones no esenciales</w:t>
      </w:r>
      <w:r w:rsidR="00F5666E">
        <w:rPr>
          <w:rFonts w:ascii="ITC Avant Garde" w:hAnsi="ITC Avant Garde"/>
          <w:b/>
          <w:sz w:val="22"/>
          <w:szCs w:val="22"/>
        </w:rPr>
        <w:t>.</w:t>
      </w:r>
    </w:p>
    <w:p w14:paraId="759216C2" w14:textId="77777777" w:rsidR="00521C40"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Los niveles máximos permitidos de </w:t>
      </w:r>
      <w:r w:rsidR="00D8018E">
        <w:rPr>
          <w:rFonts w:ascii="ITC Avant Garde" w:hAnsi="ITC Avant Garde"/>
          <w:sz w:val="22"/>
          <w:szCs w:val="22"/>
        </w:rPr>
        <w:t xml:space="preserve">atenuación de </w:t>
      </w:r>
      <w:r w:rsidRPr="00A746BB">
        <w:rPr>
          <w:rFonts w:ascii="ITC Avant Garde" w:hAnsi="ITC Avant Garde"/>
          <w:sz w:val="22"/>
          <w:szCs w:val="22"/>
        </w:rPr>
        <w:t xml:space="preserve">las emisiones no esenciales, </w:t>
      </w:r>
      <w:r w:rsidR="00521C40">
        <w:rPr>
          <w:rFonts w:ascii="ITC Avant Garde" w:hAnsi="ITC Avant Garde"/>
          <w:sz w:val="22"/>
          <w:szCs w:val="22"/>
        </w:rPr>
        <w:t>para una modulación de envolvente constante (an</w:t>
      </w:r>
      <w:r w:rsidR="004D4B40">
        <w:rPr>
          <w:rFonts w:ascii="ITC Avant Garde" w:hAnsi="ITC Avant Garde"/>
          <w:sz w:val="22"/>
          <w:szCs w:val="22"/>
        </w:rPr>
        <w:t>a</w:t>
      </w:r>
      <w:r w:rsidR="00521C40">
        <w:rPr>
          <w:rFonts w:ascii="ITC Avant Garde" w:hAnsi="ITC Avant Garde"/>
          <w:sz w:val="22"/>
          <w:szCs w:val="22"/>
        </w:rPr>
        <w:t>l</w:t>
      </w:r>
      <w:r w:rsidR="004D4B40">
        <w:rPr>
          <w:rFonts w:ascii="ITC Avant Garde" w:hAnsi="ITC Avant Garde"/>
          <w:sz w:val="22"/>
          <w:szCs w:val="22"/>
        </w:rPr>
        <w:t>ó</w:t>
      </w:r>
      <w:r w:rsidR="00521C40">
        <w:rPr>
          <w:rFonts w:ascii="ITC Avant Garde" w:hAnsi="ITC Avant Garde"/>
          <w:sz w:val="22"/>
          <w:szCs w:val="22"/>
        </w:rPr>
        <w:t xml:space="preserve">gica) y para una modulación de envolvente no constante (digital), </w:t>
      </w:r>
      <w:r w:rsidR="00D316F5">
        <w:rPr>
          <w:rFonts w:ascii="ITC Avant Garde" w:hAnsi="ITC Avant Garde"/>
          <w:sz w:val="22"/>
          <w:szCs w:val="22"/>
        </w:rPr>
        <w:t xml:space="preserve">para las bandas de frecuencia de operación </w:t>
      </w:r>
      <w:r w:rsidR="00EF13AA">
        <w:rPr>
          <w:rFonts w:ascii="ITC Avant Garde" w:hAnsi="ITC Avant Garde"/>
          <w:sz w:val="22"/>
          <w:szCs w:val="22"/>
        </w:rPr>
        <w:t xml:space="preserve">atribuidas </w:t>
      </w:r>
      <w:r w:rsidR="00E958CE">
        <w:rPr>
          <w:rFonts w:ascii="ITC Avant Garde" w:hAnsi="ITC Avant Garde"/>
          <w:sz w:val="22"/>
          <w:szCs w:val="22"/>
        </w:rPr>
        <w:t xml:space="preserve">establecidas en </w:t>
      </w:r>
      <w:r w:rsidR="00D316F5">
        <w:rPr>
          <w:rFonts w:ascii="ITC Avant Garde" w:hAnsi="ITC Avant Garde"/>
          <w:sz w:val="22"/>
          <w:szCs w:val="22"/>
        </w:rPr>
        <w:t xml:space="preserve">la Tabla 2, </w:t>
      </w:r>
      <w:r w:rsidR="00E82FB5">
        <w:rPr>
          <w:rFonts w:ascii="ITC Avant Garde" w:hAnsi="ITC Avant Garde"/>
          <w:sz w:val="22"/>
          <w:szCs w:val="22"/>
        </w:rPr>
        <w:t>no deben exceder lo</w:t>
      </w:r>
      <w:r w:rsidR="00E958CE">
        <w:rPr>
          <w:rFonts w:ascii="ITC Avant Garde" w:hAnsi="ITC Avant Garde"/>
          <w:sz w:val="22"/>
          <w:szCs w:val="22"/>
        </w:rPr>
        <w:t>s parámetros de</w:t>
      </w:r>
      <w:r w:rsidR="00E82FB5">
        <w:rPr>
          <w:rFonts w:ascii="ITC Avant Garde" w:hAnsi="ITC Avant Garde"/>
          <w:sz w:val="22"/>
          <w:szCs w:val="22"/>
        </w:rPr>
        <w:t xml:space="preserve"> la Tabla 6.</w:t>
      </w:r>
    </w:p>
    <w:tbl>
      <w:tblPr>
        <w:tblStyle w:val="Tablaconcuadrcula"/>
        <w:tblW w:w="0" w:type="auto"/>
        <w:jc w:val="center"/>
        <w:tblLook w:val="04A0" w:firstRow="1" w:lastRow="0" w:firstColumn="1" w:lastColumn="0" w:noHBand="0" w:noVBand="1"/>
      </w:tblPr>
      <w:tblGrid>
        <w:gridCol w:w="4106"/>
        <w:gridCol w:w="2279"/>
      </w:tblGrid>
      <w:tr w:rsidR="00207F5A" w:rsidRPr="00A84F17" w14:paraId="7DAEEC91" w14:textId="77777777" w:rsidTr="00FB26BE">
        <w:trPr>
          <w:jc w:val="center"/>
        </w:trPr>
        <w:tc>
          <w:tcPr>
            <w:tcW w:w="4106" w:type="dxa"/>
          </w:tcPr>
          <w:p w14:paraId="007FFDA7" w14:textId="77777777" w:rsidR="00207F5A" w:rsidRPr="006E1904" w:rsidRDefault="00207F5A"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 xml:space="preserve">Intervalos de frecuencia </w:t>
            </w:r>
          </w:p>
          <w:p w14:paraId="493295CE" w14:textId="77777777" w:rsidR="00207F5A" w:rsidRPr="006E1904" w:rsidRDefault="00207F5A"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de operación (MHz)</w:t>
            </w:r>
          </w:p>
          <w:p w14:paraId="34A9EB23" w14:textId="77777777" w:rsidR="00207F5A" w:rsidRPr="006E1904" w:rsidRDefault="00207F5A" w:rsidP="00EA7A72">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(Conducida o Radiada)</w:t>
            </w:r>
          </w:p>
        </w:tc>
        <w:tc>
          <w:tcPr>
            <w:tcW w:w="2279" w:type="dxa"/>
          </w:tcPr>
          <w:p w14:paraId="75AE60D9" w14:textId="77777777" w:rsidR="00207F5A" w:rsidRPr="006E1904" w:rsidRDefault="00207F5A" w:rsidP="007C6C2C">
            <w:pPr>
              <w:autoSpaceDE w:val="0"/>
              <w:autoSpaceDN w:val="0"/>
              <w:adjustRightInd w:val="0"/>
              <w:spacing w:line="360" w:lineRule="auto"/>
              <w:jc w:val="center"/>
              <w:rPr>
                <w:rFonts w:ascii="ITC Avant Garde" w:hAnsi="ITC Avant Garde"/>
                <w:b/>
                <w:sz w:val="20"/>
                <w:szCs w:val="18"/>
              </w:rPr>
            </w:pPr>
            <w:r>
              <w:rPr>
                <w:rFonts w:ascii="ITC Avant Garde" w:hAnsi="ITC Avant Garde"/>
                <w:b/>
                <w:sz w:val="20"/>
                <w:szCs w:val="18"/>
              </w:rPr>
              <w:t xml:space="preserve">Atenuación </w:t>
            </w:r>
            <w:r w:rsidRPr="006E1904">
              <w:rPr>
                <w:rFonts w:ascii="ITC Avant Garde" w:hAnsi="ITC Avant Garde"/>
                <w:b/>
                <w:sz w:val="20"/>
                <w:szCs w:val="18"/>
              </w:rPr>
              <w:t>Transmisión</w:t>
            </w:r>
          </w:p>
          <w:p w14:paraId="3DC65B72" w14:textId="77777777" w:rsidR="00207F5A" w:rsidRPr="006E1904" w:rsidRDefault="00207F5A" w:rsidP="00D744A0">
            <w:pPr>
              <w:autoSpaceDE w:val="0"/>
              <w:autoSpaceDN w:val="0"/>
              <w:adjustRightInd w:val="0"/>
              <w:spacing w:line="360" w:lineRule="auto"/>
              <w:jc w:val="center"/>
              <w:rPr>
                <w:rFonts w:ascii="ITC Avant Garde" w:hAnsi="ITC Avant Garde"/>
                <w:b/>
                <w:sz w:val="20"/>
                <w:szCs w:val="18"/>
              </w:rPr>
            </w:pPr>
            <w:r w:rsidRPr="006E1904">
              <w:rPr>
                <w:rFonts w:ascii="ITC Avant Garde" w:hAnsi="ITC Avant Garde"/>
                <w:b/>
                <w:sz w:val="20"/>
                <w:szCs w:val="18"/>
              </w:rPr>
              <w:t>(</w:t>
            </w:r>
            <w:r>
              <w:rPr>
                <w:rFonts w:ascii="ITC Avant Garde" w:hAnsi="ITC Avant Garde"/>
                <w:b/>
                <w:sz w:val="20"/>
                <w:szCs w:val="18"/>
              </w:rPr>
              <w:t>dB</w:t>
            </w:r>
            <w:r w:rsidR="00D744A0">
              <w:rPr>
                <w:rFonts w:ascii="ITC Avant Garde" w:hAnsi="ITC Avant Garde"/>
                <w:b/>
                <w:sz w:val="20"/>
                <w:szCs w:val="18"/>
              </w:rPr>
              <w:t xml:space="preserve"> </w:t>
            </w:r>
            <w:r w:rsidRPr="006E1904">
              <w:rPr>
                <w:rFonts w:ascii="ITC Avant Garde" w:hAnsi="ITC Avant Garde"/>
                <w:b/>
                <w:sz w:val="20"/>
                <w:szCs w:val="18"/>
              </w:rPr>
              <w:t>)</w:t>
            </w:r>
          </w:p>
        </w:tc>
      </w:tr>
      <w:tr w:rsidR="00207F5A" w:rsidRPr="006302FC" w14:paraId="1190EC11" w14:textId="77777777" w:rsidTr="00FB26BE">
        <w:trPr>
          <w:trHeight w:val="238"/>
          <w:jc w:val="center"/>
        </w:trPr>
        <w:tc>
          <w:tcPr>
            <w:tcW w:w="4106" w:type="dxa"/>
          </w:tcPr>
          <w:p w14:paraId="3AB673CF" w14:textId="77777777" w:rsidR="00207F5A" w:rsidRDefault="00207F5A"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sz w:val="20"/>
                <w:szCs w:val="18"/>
              </w:rPr>
              <w:t xml:space="preserve">380 </w:t>
            </w:r>
            <w:r>
              <w:rPr>
                <w:rFonts w:ascii="ITC Avant Garde" w:hAnsi="ITC Avant Garde"/>
                <w:sz w:val="20"/>
                <w:szCs w:val="18"/>
              </w:rPr>
              <w:t>MHz</w:t>
            </w:r>
            <w:r w:rsidRPr="00413264">
              <w:rPr>
                <w:rFonts w:ascii="ITC Avant Garde" w:hAnsi="ITC Avant Garde"/>
                <w:sz w:val="20"/>
                <w:szCs w:val="18"/>
              </w:rPr>
              <w:t xml:space="preserve">– 390 </w:t>
            </w:r>
            <w:r>
              <w:rPr>
                <w:rFonts w:ascii="ITC Avant Garde" w:hAnsi="ITC Avant Garde" w:cs="Calibri"/>
                <w:color w:val="000000"/>
                <w:sz w:val="20"/>
                <w:szCs w:val="16"/>
                <w:lang w:val="es-ES"/>
              </w:rPr>
              <w:t>MHz</w:t>
            </w:r>
            <w:r w:rsidRPr="00413264">
              <w:rPr>
                <w:rFonts w:ascii="ITC Avant Garde" w:hAnsi="ITC Avant Garde"/>
                <w:sz w:val="20"/>
                <w:szCs w:val="18"/>
              </w:rPr>
              <w:t xml:space="preserve"> / 390</w:t>
            </w:r>
            <w:r>
              <w:rPr>
                <w:rFonts w:ascii="ITC Avant Garde" w:hAnsi="ITC Avant Garde"/>
                <w:sz w:val="20"/>
                <w:szCs w:val="18"/>
              </w:rPr>
              <w:t xml:space="preserve"> </w:t>
            </w:r>
            <w:r>
              <w:rPr>
                <w:rFonts w:ascii="ITC Avant Garde" w:hAnsi="ITC Avant Garde" w:cs="Calibri"/>
                <w:color w:val="000000"/>
                <w:sz w:val="20"/>
                <w:szCs w:val="16"/>
                <w:lang w:val="es-ES"/>
              </w:rPr>
              <w:t>MHz</w:t>
            </w:r>
            <w:r w:rsidRPr="00413264">
              <w:rPr>
                <w:rFonts w:ascii="ITC Avant Garde" w:hAnsi="ITC Avant Garde"/>
                <w:sz w:val="20"/>
                <w:szCs w:val="18"/>
              </w:rPr>
              <w:t xml:space="preserve"> – 400</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p w14:paraId="04858CDE" w14:textId="77777777" w:rsidR="00207F5A" w:rsidRDefault="00207F5A"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lastRenderedPageBreak/>
              <w:t>410</w:t>
            </w:r>
            <w:r>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- 420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420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430</w:t>
            </w:r>
            <w:r>
              <w:rPr>
                <w:rFonts w:ascii="ITC Avant Garde" w:hAnsi="ITC Avant Garde" w:cs="Calibri"/>
                <w:color w:val="000000"/>
                <w:sz w:val="20"/>
                <w:szCs w:val="16"/>
                <w:lang w:val="es-ES"/>
              </w:rPr>
              <w:t xml:space="preserve"> </w:t>
            </w:r>
            <w:r w:rsidRPr="00413264">
              <w:rPr>
                <w:rFonts w:ascii="ITC Avant Garde" w:hAnsi="ITC Avant Garde"/>
                <w:sz w:val="20"/>
                <w:szCs w:val="18"/>
              </w:rPr>
              <w:t>MHz</w:t>
            </w:r>
            <w:r>
              <w:rPr>
                <w:rFonts w:ascii="ITC Avant Garde" w:hAnsi="ITC Avant Garde"/>
                <w:sz w:val="20"/>
                <w:szCs w:val="18"/>
              </w:rPr>
              <w:t>,</w:t>
            </w:r>
          </w:p>
          <w:p w14:paraId="1279CAC3" w14:textId="77777777" w:rsidR="00207F5A" w:rsidRDefault="00207F5A"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 xml:space="preserve">440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- 445 </w:t>
            </w:r>
            <w:r>
              <w:rPr>
                <w:rFonts w:ascii="ITC Avant Garde" w:hAnsi="ITC Avant Garde" w:cs="Calibri"/>
                <w:color w:val="000000"/>
                <w:sz w:val="20"/>
                <w:szCs w:val="16"/>
                <w:lang w:val="es-ES"/>
              </w:rPr>
              <w:t xml:space="preserve">MHz </w:t>
            </w:r>
            <w:r w:rsidRPr="00413264">
              <w:rPr>
                <w:rFonts w:ascii="ITC Avant Garde" w:hAnsi="ITC Avant Garde" w:cs="Calibri"/>
                <w:color w:val="000000"/>
                <w:sz w:val="20"/>
                <w:szCs w:val="16"/>
                <w:lang w:val="es-ES"/>
              </w:rPr>
              <w:t xml:space="preserve">/ 445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450</w:t>
            </w:r>
            <w:r>
              <w:rPr>
                <w:rFonts w:ascii="ITC Avant Garde" w:hAnsi="ITC Avant Garde" w:cs="Calibri"/>
                <w:color w:val="000000"/>
                <w:sz w:val="20"/>
                <w:szCs w:val="16"/>
                <w:lang w:val="es-ES"/>
              </w:rPr>
              <w:t xml:space="preserve"> MHz</w:t>
            </w:r>
            <w:r>
              <w:rPr>
                <w:rFonts w:ascii="ITC Avant Garde" w:hAnsi="ITC Avant Garde"/>
                <w:sz w:val="20"/>
                <w:szCs w:val="18"/>
              </w:rPr>
              <w:t xml:space="preserve"> y </w:t>
            </w:r>
          </w:p>
          <w:p w14:paraId="65645176" w14:textId="77777777" w:rsidR="00207F5A" w:rsidRPr="00413264" w:rsidRDefault="00207F5A" w:rsidP="00535369">
            <w:pPr>
              <w:autoSpaceDE w:val="0"/>
              <w:autoSpaceDN w:val="0"/>
              <w:adjustRightInd w:val="0"/>
              <w:spacing w:line="360" w:lineRule="auto"/>
              <w:rPr>
                <w:rFonts w:ascii="ITC Avant Garde" w:hAnsi="ITC Avant Garde"/>
                <w:sz w:val="20"/>
                <w:szCs w:val="18"/>
              </w:rPr>
            </w:pPr>
            <w:r w:rsidRPr="00413264">
              <w:rPr>
                <w:rFonts w:ascii="ITC Avant Garde" w:hAnsi="ITC Avant Garde" w:cs="Calibri"/>
                <w:color w:val="000000"/>
                <w:sz w:val="20"/>
                <w:szCs w:val="16"/>
                <w:lang w:val="es-ES"/>
              </w:rPr>
              <w:t>806</w:t>
            </w:r>
            <w:r>
              <w:rPr>
                <w:rFonts w:ascii="ITC Avant Garde" w:hAnsi="ITC Avant Garde" w:cs="Calibri"/>
                <w:color w:val="000000"/>
                <w:sz w:val="20"/>
                <w:szCs w:val="16"/>
                <w:lang w:val="es-ES"/>
              </w:rPr>
              <w:t xml:space="preserve"> MHz</w:t>
            </w:r>
            <w:r w:rsidRPr="00413264">
              <w:rPr>
                <w:rFonts w:ascii="ITC Avant Garde" w:hAnsi="ITC Avant Garde" w:cs="Calibri"/>
                <w:color w:val="000000"/>
                <w:sz w:val="20"/>
                <w:szCs w:val="16"/>
                <w:lang w:val="es-ES"/>
              </w:rPr>
              <w:t xml:space="preserve"> - 814 </w:t>
            </w:r>
            <w:r>
              <w:rPr>
                <w:rFonts w:ascii="ITC Avant Garde" w:hAnsi="ITC Avant Garde" w:cs="Calibri"/>
                <w:color w:val="000000"/>
                <w:sz w:val="20"/>
                <w:szCs w:val="16"/>
                <w:lang w:val="es-ES"/>
              </w:rPr>
              <w:t>MHz</w:t>
            </w:r>
            <w:r w:rsidRPr="00413264">
              <w:rPr>
                <w:rFonts w:ascii="ITC Avant Garde" w:hAnsi="ITC Avant Garde" w:cs="Calibri"/>
                <w:color w:val="000000"/>
                <w:sz w:val="20"/>
                <w:szCs w:val="16"/>
                <w:lang w:val="es-ES"/>
              </w:rPr>
              <w:t xml:space="preserve"> / 851 </w:t>
            </w:r>
            <w:r>
              <w:rPr>
                <w:rFonts w:ascii="ITC Avant Garde" w:hAnsi="ITC Avant Garde" w:cs="Calibri"/>
                <w:color w:val="000000"/>
                <w:sz w:val="20"/>
                <w:szCs w:val="16"/>
                <w:lang w:val="es-ES"/>
              </w:rPr>
              <w:t>MHz –</w:t>
            </w:r>
            <w:r w:rsidRPr="00413264">
              <w:rPr>
                <w:rFonts w:ascii="ITC Avant Garde" w:hAnsi="ITC Avant Garde" w:cs="Calibri"/>
                <w:color w:val="000000"/>
                <w:sz w:val="20"/>
                <w:szCs w:val="16"/>
                <w:lang w:val="es-ES"/>
              </w:rPr>
              <w:t xml:space="preserve"> 859</w:t>
            </w:r>
            <w:r>
              <w:rPr>
                <w:rFonts w:ascii="ITC Avant Garde" w:hAnsi="ITC Avant Garde"/>
                <w:sz w:val="20"/>
                <w:szCs w:val="18"/>
              </w:rPr>
              <w:t xml:space="preserve"> </w:t>
            </w:r>
            <w:r w:rsidRPr="00413264">
              <w:rPr>
                <w:rFonts w:ascii="ITC Avant Garde" w:hAnsi="ITC Avant Garde"/>
                <w:sz w:val="20"/>
                <w:szCs w:val="18"/>
              </w:rPr>
              <w:t>MHz</w:t>
            </w:r>
            <w:r>
              <w:rPr>
                <w:rFonts w:ascii="ITC Avant Garde" w:hAnsi="ITC Avant Garde"/>
                <w:sz w:val="20"/>
                <w:szCs w:val="18"/>
              </w:rPr>
              <w:t>.</w:t>
            </w:r>
          </w:p>
        </w:tc>
        <w:tc>
          <w:tcPr>
            <w:tcW w:w="2279" w:type="dxa"/>
          </w:tcPr>
          <w:p w14:paraId="549605AA" w14:textId="77777777" w:rsidR="00207F5A" w:rsidRPr="00413264" w:rsidRDefault="00207F5A" w:rsidP="00D976B4">
            <w:pPr>
              <w:autoSpaceDE w:val="0"/>
              <w:autoSpaceDN w:val="0"/>
              <w:adjustRightInd w:val="0"/>
              <w:spacing w:line="360" w:lineRule="auto"/>
              <w:jc w:val="center"/>
              <w:rPr>
                <w:rFonts w:ascii="ITC Avant Garde" w:hAnsi="ITC Avant Garde"/>
                <w:sz w:val="20"/>
                <w:szCs w:val="18"/>
              </w:rPr>
            </w:pPr>
          </w:p>
          <w:p w14:paraId="1A6436E2" w14:textId="77777777" w:rsidR="00964841" w:rsidRDefault="00964841" w:rsidP="00964841">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lastRenderedPageBreak/>
              <w:t>≥</w:t>
            </w:r>
            <w:r w:rsidRPr="003861DE">
              <w:rPr>
                <w:rFonts w:ascii="ITC Avant Garde" w:hAnsi="ITC Avant Garde"/>
                <w:sz w:val="20"/>
                <w:szCs w:val="18"/>
              </w:rPr>
              <w:t xml:space="preserve"> 43 + 10 log10 (P) </w:t>
            </w:r>
            <w:r>
              <w:rPr>
                <w:rFonts w:ascii="ITC Avant Garde" w:hAnsi="ITC Avant Garde"/>
                <w:sz w:val="20"/>
                <w:szCs w:val="18"/>
              </w:rPr>
              <w:t xml:space="preserve"> </w:t>
            </w:r>
          </w:p>
          <w:p w14:paraId="119A33B4" w14:textId="77777777" w:rsidR="00D23420" w:rsidRDefault="00D23420" w:rsidP="00D23420">
            <w:pPr>
              <w:autoSpaceDE w:val="0"/>
              <w:autoSpaceDN w:val="0"/>
              <w:adjustRightInd w:val="0"/>
              <w:spacing w:line="360" w:lineRule="auto"/>
              <w:ind w:right="1239"/>
              <w:jc w:val="right"/>
              <w:rPr>
                <w:rFonts w:ascii="ITC Avant Garde" w:hAnsi="ITC Avant Garde"/>
                <w:sz w:val="20"/>
              </w:rPr>
            </w:pPr>
            <w:r>
              <w:rPr>
                <w:rFonts w:ascii="ITC Avant Garde" w:hAnsi="ITC Avant Garde"/>
                <w:sz w:val="20"/>
              </w:rPr>
              <w:t>Donde:</w:t>
            </w:r>
          </w:p>
          <w:p w14:paraId="63BE2B53" w14:textId="77777777" w:rsidR="00DE27E6" w:rsidRPr="00EF13AA" w:rsidRDefault="00D23420" w:rsidP="00D23420">
            <w:pPr>
              <w:autoSpaceDE w:val="0"/>
              <w:autoSpaceDN w:val="0"/>
              <w:adjustRightInd w:val="0"/>
              <w:spacing w:line="360" w:lineRule="auto"/>
              <w:ind w:right="38"/>
              <w:jc w:val="both"/>
              <w:rPr>
                <w:rFonts w:ascii="ITC Avant Garde" w:hAnsi="ITC Avant Garde"/>
                <w:sz w:val="20"/>
              </w:rPr>
            </w:pPr>
            <w:r>
              <w:rPr>
                <w:rFonts w:ascii="ITC Avant Garde" w:hAnsi="ITC Avant Garde"/>
                <w:sz w:val="20"/>
              </w:rPr>
              <w:t xml:space="preserve"> </w:t>
            </w:r>
            <w:r w:rsidR="00964841" w:rsidRPr="00EF13AA">
              <w:rPr>
                <w:rFonts w:ascii="ITC Avant Garde" w:hAnsi="ITC Avant Garde"/>
                <w:sz w:val="20"/>
              </w:rPr>
              <w:t>P: Potencia de salida del transmisor.</w:t>
            </w:r>
          </w:p>
        </w:tc>
      </w:tr>
    </w:tbl>
    <w:p w14:paraId="7FBD04A4" w14:textId="77777777" w:rsidR="00B21808" w:rsidRPr="00413264" w:rsidRDefault="00B21808" w:rsidP="00B21808">
      <w:pPr>
        <w:pStyle w:val="Texto0"/>
        <w:spacing w:line="360" w:lineRule="auto"/>
        <w:ind w:firstLine="0"/>
        <w:jc w:val="center"/>
        <w:rPr>
          <w:rFonts w:ascii="ITC Avant Garde" w:hAnsi="ITC Avant Garde"/>
          <w:b/>
          <w:sz w:val="20"/>
          <w:szCs w:val="22"/>
        </w:rPr>
      </w:pPr>
      <w:r w:rsidRPr="00413264">
        <w:rPr>
          <w:rFonts w:ascii="ITC Avant Garde" w:hAnsi="ITC Avant Garde"/>
          <w:sz w:val="24"/>
          <w:szCs w:val="22"/>
        </w:rPr>
        <w:lastRenderedPageBreak/>
        <w:tab/>
      </w:r>
      <w:r w:rsidRPr="00413264">
        <w:rPr>
          <w:rFonts w:ascii="ITC Avant Garde" w:hAnsi="ITC Avant Garde"/>
          <w:b/>
          <w:sz w:val="20"/>
          <w:szCs w:val="22"/>
        </w:rPr>
        <w:t xml:space="preserve">Tabla 6. Valor máximo de Emisiones no </w:t>
      </w:r>
      <w:r w:rsidR="00E9087F">
        <w:rPr>
          <w:rFonts w:ascii="ITC Avant Garde" w:hAnsi="ITC Avant Garde"/>
          <w:b/>
          <w:sz w:val="20"/>
          <w:szCs w:val="22"/>
        </w:rPr>
        <w:t>esenciales.</w:t>
      </w:r>
    </w:p>
    <w:p w14:paraId="5D9F8386" w14:textId="77777777" w:rsidR="00F52868" w:rsidRDefault="00F52868" w:rsidP="00E82FB5">
      <w:pPr>
        <w:pStyle w:val="texto"/>
        <w:spacing w:line="360" w:lineRule="auto"/>
        <w:ind w:firstLine="0"/>
        <w:rPr>
          <w:rFonts w:ascii="ITC Avant Garde" w:hAnsi="ITC Avant Garde"/>
          <w:sz w:val="22"/>
          <w:szCs w:val="22"/>
        </w:rPr>
      </w:pPr>
      <w:r w:rsidRPr="00A746BB">
        <w:rPr>
          <w:rFonts w:ascii="ITC Avant Garde" w:hAnsi="ITC Avant Garde"/>
          <w:sz w:val="22"/>
          <w:szCs w:val="22"/>
        </w:rPr>
        <w:t xml:space="preserve">Lo </w:t>
      </w:r>
      <w:r w:rsidR="00B21808">
        <w:rPr>
          <w:rFonts w:ascii="ITC Avant Garde" w:hAnsi="ITC Avant Garde"/>
          <w:sz w:val="22"/>
          <w:szCs w:val="22"/>
        </w:rPr>
        <w:t xml:space="preserve">anterior </w:t>
      </w:r>
      <w:r w:rsidRPr="00A746BB">
        <w:rPr>
          <w:rFonts w:ascii="ITC Avant Garde" w:hAnsi="ITC Avant Garde"/>
          <w:sz w:val="22"/>
          <w:szCs w:val="22"/>
        </w:rPr>
        <w:t xml:space="preserve">se verifica </w:t>
      </w:r>
      <w:r w:rsidR="001D6F0C">
        <w:rPr>
          <w:rFonts w:ascii="ITC Avant Garde" w:hAnsi="ITC Avant Garde"/>
          <w:sz w:val="22"/>
          <w:szCs w:val="22"/>
        </w:rPr>
        <w:t xml:space="preserve">mediante </w:t>
      </w:r>
      <w:r w:rsidR="00B21808">
        <w:rPr>
          <w:rFonts w:ascii="ITC Avant Garde" w:hAnsi="ITC Avant Garde"/>
          <w:sz w:val="22"/>
          <w:szCs w:val="22"/>
        </w:rPr>
        <w:t>el método de prueba</w:t>
      </w:r>
      <w:r w:rsidRPr="00A746BB">
        <w:rPr>
          <w:rFonts w:ascii="ITC Avant Garde" w:hAnsi="ITC Avant Garde"/>
          <w:sz w:val="22"/>
          <w:szCs w:val="22"/>
        </w:rPr>
        <w:t xml:space="preserve"> 5.</w:t>
      </w:r>
      <w:r w:rsidR="00D81F23">
        <w:rPr>
          <w:rFonts w:ascii="ITC Avant Garde" w:hAnsi="ITC Avant Garde"/>
          <w:sz w:val="22"/>
          <w:szCs w:val="22"/>
        </w:rPr>
        <w:t>8</w:t>
      </w:r>
      <w:r w:rsidR="00E61466" w:rsidRPr="00A746BB">
        <w:rPr>
          <w:rFonts w:ascii="ITC Avant Garde" w:hAnsi="ITC Avant Garde"/>
          <w:sz w:val="22"/>
          <w:szCs w:val="22"/>
        </w:rPr>
        <w:t>.</w:t>
      </w:r>
    </w:p>
    <w:p w14:paraId="4B859FD1" w14:textId="77777777" w:rsidR="00330B2E" w:rsidRDefault="00330B2E" w:rsidP="005C191C">
      <w:pPr>
        <w:autoSpaceDE w:val="0"/>
        <w:autoSpaceDN w:val="0"/>
        <w:adjustRightInd w:val="0"/>
        <w:spacing w:line="360" w:lineRule="auto"/>
        <w:jc w:val="both"/>
        <w:rPr>
          <w:rFonts w:ascii="ITC Avant Garde" w:hAnsi="ITC Avant Garde"/>
          <w:sz w:val="22"/>
          <w:szCs w:val="22"/>
        </w:rPr>
      </w:pPr>
    </w:p>
    <w:p w14:paraId="60510398" w14:textId="77777777" w:rsidR="005C191C" w:rsidRPr="00304617"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b/>
          <w:sz w:val="22"/>
          <w:szCs w:val="22"/>
        </w:rPr>
        <w:t>4.</w:t>
      </w:r>
      <w:r w:rsidR="00535369">
        <w:rPr>
          <w:rFonts w:ascii="ITC Avant Garde" w:hAnsi="ITC Avant Garde"/>
          <w:b/>
          <w:sz w:val="22"/>
          <w:szCs w:val="22"/>
        </w:rPr>
        <w:t>6</w:t>
      </w:r>
      <w:r w:rsidRPr="00304617">
        <w:rPr>
          <w:rFonts w:ascii="ITC Avant Garde" w:hAnsi="ITC Avant Garde"/>
          <w:sz w:val="22"/>
          <w:szCs w:val="22"/>
        </w:rPr>
        <w:t xml:space="preserve">. </w:t>
      </w:r>
      <w:r w:rsidRPr="001646FE">
        <w:rPr>
          <w:rFonts w:ascii="ITC Avant Garde" w:hAnsi="ITC Avant Garde"/>
          <w:b/>
          <w:sz w:val="22"/>
          <w:szCs w:val="22"/>
          <w:lang w:val="es-MX"/>
        </w:rPr>
        <w:t xml:space="preserve">Manual del </w:t>
      </w:r>
      <w:r w:rsidR="00475AC2">
        <w:rPr>
          <w:rFonts w:ascii="ITC Avant Garde" w:hAnsi="ITC Avant Garde"/>
          <w:b/>
          <w:sz w:val="22"/>
          <w:szCs w:val="22"/>
        </w:rPr>
        <w:t>e</w:t>
      </w:r>
      <w:r w:rsidRPr="00284724">
        <w:rPr>
          <w:rFonts w:ascii="ITC Avant Garde" w:hAnsi="ITC Avant Garde"/>
          <w:b/>
          <w:sz w:val="22"/>
          <w:szCs w:val="22"/>
        </w:rPr>
        <w:t xml:space="preserve">quipo </w:t>
      </w:r>
      <w:r w:rsidR="00475AC2">
        <w:rPr>
          <w:rFonts w:ascii="ITC Avant Garde" w:hAnsi="ITC Avant Garde"/>
          <w:b/>
          <w:sz w:val="22"/>
          <w:szCs w:val="22"/>
        </w:rPr>
        <w:t>t</w:t>
      </w:r>
      <w:r w:rsidR="00191350">
        <w:rPr>
          <w:rFonts w:ascii="ITC Avant Garde" w:hAnsi="ITC Avant Garde"/>
          <w:b/>
          <w:sz w:val="22"/>
          <w:szCs w:val="22"/>
        </w:rPr>
        <w:t>ransmisor</w:t>
      </w:r>
      <w:r>
        <w:rPr>
          <w:rFonts w:ascii="ITC Avant Garde" w:hAnsi="ITC Avant Garde"/>
          <w:b/>
          <w:sz w:val="22"/>
          <w:szCs w:val="22"/>
        </w:rPr>
        <w:t>.</w:t>
      </w:r>
      <w:r w:rsidRPr="001646FE">
        <w:rPr>
          <w:rFonts w:ascii="ITC Avant Garde" w:hAnsi="ITC Avant Garde"/>
          <w:b/>
          <w:sz w:val="22"/>
          <w:szCs w:val="22"/>
          <w:lang w:val="es-MX"/>
        </w:rPr>
        <w:t xml:space="preserve"> </w:t>
      </w:r>
    </w:p>
    <w:p w14:paraId="1F03C2ED" w14:textId="77777777" w:rsidR="005C191C" w:rsidRPr="002D00C0" w:rsidRDefault="005C191C" w:rsidP="005C191C">
      <w:pPr>
        <w:pStyle w:val="Texto0"/>
        <w:spacing w:line="360" w:lineRule="auto"/>
        <w:ind w:firstLine="0"/>
        <w:rPr>
          <w:rFonts w:ascii="ITC Avant Garde" w:hAnsi="ITC Avant Garde"/>
          <w:sz w:val="22"/>
          <w:szCs w:val="22"/>
          <w:lang w:val="es-MX"/>
        </w:rPr>
      </w:pPr>
      <w:r w:rsidRPr="002D00C0">
        <w:rPr>
          <w:rFonts w:ascii="ITC Avant Garde" w:hAnsi="ITC Avant Garde"/>
          <w:sz w:val="22"/>
          <w:szCs w:val="22"/>
          <w:lang w:val="es-MX"/>
        </w:rPr>
        <w:t>El manual de</w:t>
      </w:r>
      <w:r w:rsidR="004E758A">
        <w:rPr>
          <w:rFonts w:ascii="ITC Avant Garde" w:hAnsi="ITC Avant Garde"/>
          <w:sz w:val="22"/>
          <w:szCs w:val="22"/>
          <w:lang w:val="es-MX"/>
        </w:rPr>
        <w:t xml:space="preserve"> </w:t>
      </w:r>
      <w:r w:rsidRPr="002D00C0">
        <w:rPr>
          <w:rFonts w:ascii="ITC Avant Garde" w:hAnsi="ITC Avant Garde"/>
          <w:sz w:val="22"/>
          <w:szCs w:val="22"/>
          <w:lang w:val="es-MX"/>
        </w:rPr>
        <w:t>l</w:t>
      </w:r>
      <w:r w:rsidR="004E758A">
        <w:rPr>
          <w:rFonts w:ascii="ITC Avant Garde" w:hAnsi="ITC Avant Garde"/>
          <w:sz w:val="22"/>
          <w:szCs w:val="22"/>
          <w:lang w:val="es-MX"/>
        </w:rPr>
        <w:t xml:space="preserve">os equipos </w:t>
      </w:r>
      <w:r w:rsidR="00C92E06">
        <w:rPr>
          <w:rFonts w:ascii="ITC Avant Garde" w:hAnsi="ITC Avant Garde"/>
          <w:sz w:val="22"/>
          <w:szCs w:val="22"/>
          <w:lang w:val="es-MX"/>
        </w:rPr>
        <w:t>transmisor</w:t>
      </w:r>
      <w:r w:rsidR="004E758A">
        <w:rPr>
          <w:rFonts w:ascii="ITC Avant Garde" w:hAnsi="ITC Avant Garde"/>
          <w:sz w:val="22"/>
          <w:szCs w:val="22"/>
          <w:lang w:val="es-MX"/>
        </w:rPr>
        <w:t>es</w:t>
      </w:r>
      <w:r w:rsidR="00C92E06">
        <w:rPr>
          <w:rFonts w:ascii="ITC Avant Garde" w:hAnsi="ITC Avant Garde"/>
          <w:sz w:val="22"/>
          <w:szCs w:val="22"/>
          <w:lang w:val="es-MX"/>
        </w:rPr>
        <w:t xml:space="preserve"> d</w:t>
      </w:r>
      <w:r w:rsidRPr="002D00C0">
        <w:rPr>
          <w:rFonts w:ascii="ITC Avant Garde" w:hAnsi="ITC Avant Garde"/>
          <w:sz w:val="22"/>
          <w:szCs w:val="22"/>
          <w:lang w:val="es-MX"/>
        </w:rPr>
        <w:t xml:space="preserve">ebe estar </w:t>
      </w:r>
      <w:r>
        <w:rPr>
          <w:rFonts w:ascii="ITC Avant Garde" w:hAnsi="ITC Avant Garde"/>
          <w:sz w:val="22"/>
          <w:szCs w:val="22"/>
          <w:lang w:val="es-MX"/>
        </w:rPr>
        <w:t xml:space="preserve">impreso o </w:t>
      </w:r>
      <w:r w:rsidRPr="002D00C0">
        <w:rPr>
          <w:rFonts w:ascii="ITC Avant Garde" w:hAnsi="ITC Avant Garde"/>
          <w:sz w:val="22"/>
          <w:szCs w:val="22"/>
          <w:lang w:val="es-MX"/>
        </w:rPr>
        <w:t>en formato digital</w:t>
      </w:r>
      <w:r>
        <w:rPr>
          <w:rFonts w:ascii="ITC Avant Garde" w:hAnsi="ITC Avant Garde"/>
          <w:sz w:val="22"/>
          <w:szCs w:val="22"/>
          <w:lang w:val="es-MX"/>
        </w:rPr>
        <w:t xml:space="preserve"> disponible en la página electrónica del fabricante</w:t>
      </w:r>
      <w:r w:rsidRPr="002D00C0">
        <w:rPr>
          <w:rFonts w:ascii="ITC Avant Garde" w:hAnsi="ITC Avant Garde"/>
          <w:sz w:val="22"/>
          <w:szCs w:val="22"/>
          <w:lang w:val="es-MX"/>
        </w:rPr>
        <w:t xml:space="preserve">, escrito en idioma español, </w:t>
      </w:r>
      <w:r>
        <w:rPr>
          <w:rFonts w:ascii="ITC Avant Garde" w:hAnsi="ITC Avant Garde"/>
          <w:sz w:val="22"/>
          <w:szCs w:val="22"/>
          <w:lang w:val="es-MX"/>
        </w:rPr>
        <w:t xml:space="preserve">y debe </w:t>
      </w:r>
      <w:r w:rsidRPr="002D00C0">
        <w:rPr>
          <w:rFonts w:ascii="ITC Avant Garde" w:hAnsi="ITC Avant Garde"/>
          <w:sz w:val="22"/>
          <w:szCs w:val="22"/>
          <w:lang w:val="es-MX"/>
        </w:rPr>
        <w:t>contener información suficiente, clara y veraz de sus características técnicas, así como los procedimientos de configuración, ajuste, operación y resolución de problemas.</w:t>
      </w:r>
    </w:p>
    <w:p w14:paraId="6E59B65E" w14:textId="77777777" w:rsidR="005C191C" w:rsidRDefault="005C191C" w:rsidP="005C191C">
      <w:pPr>
        <w:pStyle w:val="Texto0"/>
        <w:spacing w:line="360" w:lineRule="auto"/>
        <w:ind w:firstLine="0"/>
        <w:rPr>
          <w:rFonts w:ascii="ITC Avant Garde" w:hAnsi="ITC Avant Garde"/>
          <w:sz w:val="22"/>
          <w:szCs w:val="22"/>
        </w:rPr>
      </w:pPr>
      <w:r w:rsidRPr="002D00C0">
        <w:rPr>
          <w:rFonts w:ascii="ITC Avant Garde" w:hAnsi="ITC Avant Garde"/>
          <w:sz w:val="22"/>
          <w:szCs w:val="22"/>
          <w:lang w:val="es-MX"/>
        </w:rPr>
        <w:t xml:space="preserve">Lo anterior se verifica </w:t>
      </w:r>
      <w:r w:rsidR="001D6F0C">
        <w:rPr>
          <w:rFonts w:ascii="ITC Avant Garde" w:hAnsi="ITC Avant Garde"/>
          <w:sz w:val="22"/>
          <w:szCs w:val="22"/>
          <w:lang w:val="es-MX"/>
        </w:rPr>
        <w:t xml:space="preserve">mediante el método de prueba </w:t>
      </w:r>
      <w:r>
        <w:rPr>
          <w:rFonts w:ascii="ITC Avant Garde" w:hAnsi="ITC Avant Garde"/>
          <w:sz w:val="22"/>
          <w:szCs w:val="22"/>
          <w:lang w:val="es-MX"/>
        </w:rPr>
        <w:t>5.</w:t>
      </w:r>
      <w:r w:rsidR="00D558B4">
        <w:rPr>
          <w:rFonts w:ascii="ITC Avant Garde" w:hAnsi="ITC Avant Garde"/>
          <w:sz w:val="22"/>
          <w:szCs w:val="22"/>
          <w:lang w:val="es-MX"/>
        </w:rPr>
        <w:t>9.</w:t>
      </w:r>
    </w:p>
    <w:p w14:paraId="02B61DCD" w14:textId="77777777" w:rsidR="00EF13AA" w:rsidRDefault="00EF13AA" w:rsidP="00EE03D0">
      <w:pPr>
        <w:pStyle w:val="texto"/>
        <w:spacing w:line="360" w:lineRule="auto"/>
        <w:ind w:firstLine="0"/>
        <w:rPr>
          <w:rFonts w:ascii="ITC Avant Garde" w:hAnsi="ITC Avant Garde"/>
          <w:b/>
          <w:sz w:val="22"/>
          <w:szCs w:val="22"/>
        </w:rPr>
      </w:pPr>
    </w:p>
    <w:p w14:paraId="1FA1F972" w14:textId="77777777" w:rsidR="00F52868" w:rsidRPr="00A746BB" w:rsidRDefault="000A4F60" w:rsidP="00EE03D0">
      <w:pPr>
        <w:pStyle w:val="texto"/>
        <w:spacing w:line="360" w:lineRule="auto"/>
        <w:ind w:firstLine="0"/>
        <w:rPr>
          <w:rFonts w:ascii="ITC Avant Garde" w:hAnsi="ITC Avant Garde"/>
          <w:b/>
          <w:sz w:val="22"/>
          <w:szCs w:val="22"/>
        </w:rPr>
      </w:pPr>
      <w:r w:rsidRPr="00A746BB">
        <w:rPr>
          <w:rFonts w:ascii="ITC Avant Garde" w:hAnsi="ITC Avant Garde"/>
          <w:b/>
          <w:sz w:val="22"/>
          <w:szCs w:val="22"/>
        </w:rPr>
        <w:t>5. MÉTODOS DE PRUEBA</w:t>
      </w:r>
      <w:r>
        <w:rPr>
          <w:rFonts w:ascii="ITC Avant Garde" w:hAnsi="ITC Avant Garde"/>
          <w:b/>
          <w:sz w:val="22"/>
          <w:szCs w:val="22"/>
        </w:rPr>
        <w:t>.</w:t>
      </w:r>
    </w:p>
    <w:p w14:paraId="23EB5832" w14:textId="77777777" w:rsidR="000A4F60" w:rsidRDefault="000A4F60" w:rsidP="000A4F60">
      <w:pPr>
        <w:pStyle w:val="ROMANOS"/>
        <w:spacing w:line="360" w:lineRule="auto"/>
        <w:ind w:left="0" w:firstLine="0"/>
        <w:rPr>
          <w:rFonts w:ascii="ITC Avant Garde" w:hAnsi="ITC Avant Garde"/>
          <w:sz w:val="22"/>
          <w:szCs w:val="22"/>
        </w:rPr>
      </w:pPr>
      <w:r w:rsidRPr="002D00C0">
        <w:rPr>
          <w:rFonts w:ascii="ITC Avant Garde" w:hAnsi="ITC Avant Garde"/>
          <w:sz w:val="22"/>
          <w:szCs w:val="22"/>
        </w:rPr>
        <w:t>El presente capítulo contiene los métodos de prueba que deben emplearse para la comprobación de las especificaciones técnicas contenidas en el numeral</w:t>
      </w:r>
      <w:r>
        <w:rPr>
          <w:rFonts w:ascii="ITC Avant Garde" w:hAnsi="ITC Avant Garde"/>
          <w:sz w:val="22"/>
          <w:szCs w:val="22"/>
        </w:rPr>
        <w:t xml:space="preserve"> </w:t>
      </w:r>
      <w:r w:rsidRPr="007C546E">
        <w:rPr>
          <w:rFonts w:ascii="ITC Avant Garde" w:hAnsi="ITC Avant Garde"/>
          <w:sz w:val="22"/>
          <w:szCs w:val="22"/>
        </w:rPr>
        <w:t>4.</w:t>
      </w:r>
      <w:r w:rsidRPr="00381B90">
        <w:rPr>
          <w:rFonts w:ascii="ITC Avant Garde" w:hAnsi="ITC Avant Garde"/>
          <w:sz w:val="22"/>
          <w:szCs w:val="22"/>
        </w:rPr>
        <w:t xml:space="preserve"> </w:t>
      </w:r>
      <w:r w:rsidR="00A84F17" w:rsidRPr="007C546E">
        <w:rPr>
          <w:rFonts w:ascii="ITC Avant Garde" w:hAnsi="ITC Avant Garde"/>
          <w:sz w:val="22"/>
          <w:szCs w:val="22"/>
        </w:rPr>
        <w:t>Especificaciones Técnicas</w:t>
      </w:r>
      <w:r w:rsidR="00A84F17">
        <w:rPr>
          <w:rFonts w:ascii="ITC Avant Garde" w:hAnsi="ITC Avant Garde"/>
          <w:b/>
          <w:sz w:val="22"/>
          <w:szCs w:val="22"/>
        </w:rPr>
        <w:t xml:space="preserve"> </w:t>
      </w:r>
      <w:r w:rsidRPr="002D00C0">
        <w:rPr>
          <w:rFonts w:ascii="ITC Avant Garde" w:hAnsi="ITC Avant Garde"/>
          <w:sz w:val="22"/>
          <w:szCs w:val="22"/>
        </w:rPr>
        <w:t>de la presente Disposición Técnica.</w:t>
      </w:r>
    </w:p>
    <w:p w14:paraId="16A32F1D" w14:textId="77777777" w:rsidR="00F52868" w:rsidRPr="00A746BB" w:rsidRDefault="00F272F1" w:rsidP="00EE03D0">
      <w:pPr>
        <w:pStyle w:val="texto"/>
        <w:spacing w:line="360" w:lineRule="auto"/>
        <w:ind w:firstLine="0"/>
        <w:rPr>
          <w:rFonts w:ascii="ITC Avant Garde" w:hAnsi="ITC Avant Garde"/>
          <w:b/>
          <w:sz w:val="22"/>
          <w:szCs w:val="22"/>
        </w:rPr>
      </w:pPr>
      <w:r w:rsidRPr="00A746BB">
        <w:rPr>
          <w:rFonts w:ascii="ITC Avant Garde" w:hAnsi="ITC Avant Garde"/>
          <w:b/>
          <w:sz w:val="22"/>
          <w:szCs w:val="22"/>
        </w:rPr>
        <w:t>Condiciones normalizadas</w:t>
      </w:r>
      <w:r>
        <w:rPr>
          <w:rFonts w:ascii="ITC Avant Garde" w:hAnsi="ITC Avant Garde"/>
          <w:b/>
          <w:sz w:val="22"/>
          <w:szCs w:val="22"/>
        </w:rPr>
        <w:t>.</w:t>
      </w:r>
    </w:p>
    <w:p w14:paraId="0D5320D0" w14:textId="77777777" w:rsidR="00D5052F" w:rsidRPr="00C55E0E" w:rsidRDefault="00590692" w:rsidP="007132DC">
      <w:pPr>
        <w:pStyle w:val="texto"/>
        <w:spacing w:line="360" w:lineRule="auto"/>
        <w:ind w:firstLine="0"/>
        <w:rPr>
          <w:rFonts w:ascii="ITC Avant Garde" w:hAnsi="ITC Avant Garde"/>
          <w:b/>
          <w:sz w:val="20"/>
          <w:szCs w:val="22"/>
        </w:rPr>
      </w:pPr>
      <w:r>
        <w:rPr>
          <w:rFonts w:ascii="ITC Avant Garde" w:hAnsi="ITC Avant Garde"/>
          <w:sz w:val="22"/>
          <w:szCs w:val="22"/>
        </w:rPr>
        <w:t>Las Condiciones Normales</w:t>
      </w:r>
      <w:r w:rsidR="00F52868" w:rsidRPr="00A746BB">
        <w:rPr>
          <w:rFonts w:ascii="ITC Avant Garde" w:hAnsi="ITC Avant Garde"/>
          <w:sz w:val="22"/>
          <w:szCs w:val="22"/>
        </w:rPr>
        <w:t xml:space="preserve"> </w:t>
      </w:r>
      <w:r w:rsidR="00F245D8">
        <w:rPr>
          <w:rFonts w:ascii="ITC Avant Garde" w:hAnsi="ITC Avant Garde"/>
          <w:sz w:val="22"/>
          <w:szCs w:val="22"/>
        </w:rPr>
        <w:t xml:space="preserve">y </w:t>
      </w:r>
      <w:r>
        <w:rPr>
          <w:rFonts w:ascii="ITC Avant Garde" w:hAnsi="ITC Avant Garde"/>
          <w:sz w:val="22"/>
          <w:szCs w:val="22"/>
        </w:rPr>
        <w:t>las Condiciones E</w:t>
      </w:r>
      <w:r w:rsidR="00F245D8">
        <w:rPr>
          <w:rFonts w:ascii="ITC Avant Garde" w:hAnsi="ITC Avant Garde"/>
          <w:sz w:val="22"/>
          <w:szCs w:val="22"/>
        </w:rPr>
        <w:t>xtrem</w:t>
      </w:r>
      <w:r>
        <w:rPr>
          <w:rFonts w:ascii="ITC Avant Garde" w:hAnsi="ITC Avant Garde"/>
          <w:sz w:val="22"/>
          <w:szCs w:val="22"/>
        </w:rPr>
        <w:t>as</w:t>
      </w:r>
      <w:r w:rsidR="00F245D8">
        <w:rPr>
          <w:rFonts w:ascii="ITC Avant Garde" w:hAnsi="ITC Avant Garde"/>
          <w:sz w:val="22"/>
          <w:szCs w:val="22"/>
        </w:rPr>
        <w:t xml:space="preserve"> </w:t>
      </w:r>
      <w:r w:rsidR="00F52868" w:rsidRPr="00A746BB">
        <w:rPr>
          <w:rFonts w:ascii="ITC Avant Garde" w:hAnsi="ITC Avant Garde"/>
          <w:sz w:val="22"/>
          <w:szCs w:val="22"/>
        </w:rPr>
        <w:t xml:space="preserve">para la </w:t>
      </w:r>
      <w:r>
        <w:rPr>
          <w:rFonts w:ascii="ITC Avant Garde" w:hAnsi="ITC Avant Garde"/>
          <w:sz w:val="22"/>
          <w:szCs w:val="22"/>
        </w:rPr>
        <w:t>realización</w:t>
      </w:r>
      <w:r w:rsidRPr="00A746BB">
        <w:rPr>
          <w:rFonts w:ascii="ITC Avant Garde" w:hAnsi="ITC Avant Garde"/>
          <w:sz w:val="22"/>
          <w:szCs w:val="22"/>
        </w:rPr>
        <w:t xml:space="preserve"> </w:t>
      </w:r>
      <w:r w:rsidR="00F52868" w:rsidRPr="00A746BB">
        <w:rPr>
          <w:rFonts w:ascii="ITC Avant Garde" w:hAnsi="ITC Avant Garde"/>
          <w:sz w:val="22"/>
          <w:szCs w:val="22"/>
        </w:rPr>
        <w:t xml:space="preserve">de </w:t>
      </w:r>
      <w:r>
        <w:rPr>
          <w:rFonts w:ascii="ITC Avant Garde" w:hAnsi="ITC Avant Garde"/>
          <w:sz w:val="22"/>
          <w:szCs w:val="22"/>
        </w:rPr>
        <w:t xml:space="preserve">los métodos </w:t>
      </w:r>
      <w:proofErr w:type="gramStart"/>
      <w:r>
        <w:rPr>
          <w:rFonts w:ascii="ITC Avant Garde" w:hAnsi="ITC Avant Garde"/>
          <w:sz w:val="22"/>
          <w:szCs w:val="22"/>
        </w:rPr>
        <w:t xml:space="preserve">de </w:t>
      </w:r>
      <w:r w:rsidR="00F52868" w:rsidRPr="00A746BB">
        <w:rPr>
          <w:rFonts w:ascii="ITC Avant Garde" w:hAnsi="ITC Avant Garde"/>
          <w:sz w:val="22"/>
          <w:szCs w:val="22"/>
        </w:rPr>
        <w:t xml:space="preserve"> prueba</w:t>
      </w:r>
      <w:proofErr w:type="gramEnd"/>
      <w:r w:rsidR="00F52868" w:rsidRPr="00A746BB">
        <w:rPr>
          <w:rFonts w:ascii="ITC Avant Garde" w:hAnsi="ITC Avant Garde"/>
          <w:sz w:val="22"/>
          <w:szCs w:val="22"/>
        </w:rPr>
        <w:t xml:space="preserve"> </w:t>
      </w:r>
      <w:r>
        <w:rPr>
          <w:rFonts w:ascii="ITC Avant Garde" w:hAnsi="ITC Avant Garde"/>
          <w:sz w:val="22"/>
          <w:szCs w:val="22"/>
        </w:rPr>
        <w:t>son</w:t>
      </w:r>
      <w:r w:rsidRPr="00A746BB">
        <w:rPr>
          <w:rFonts w:ascii="ITC Avant Garde" w:hAnsi="ITC Avant Garde"/>
          <w:sz w:val="22"/>
          <w:szCs w:val="22"/>
        </w:rPr>
        <w:t xml:space="preserve"> </w:t>
      </w:r>
      <w:r w:rsidR="00F52868" w:rsidRPr="00A746BB">
        <w:rPr>
          <w:rFonts w:ascii="ITC Avant Garde" w:hAnsi="ITC Avant Garde"/>
          <w:sz w:val="22"/>
          <w:szCs w:val="22"/>
        </w:rPr>
        <w:t>la</w:t>
      </w:r>
      <w:r>
        <w:rPr>
          <w:rFonts w:ascii="ITC Avant Garde" w:hAnsi="ITC Avant Garde"/>
          <w:sz w:val="22"/>
          <w:szCs w:val="22"/>
        </w:rPr>
        <w:t>s</w:t>
      </w:r>
      <w:r w:rsidR="00F52868" w:rsidRPr="00A746BB">
        <w:rPr>
          <w:rFonts w:ascii="ITC Avant Garde" w:hAnsi="ITC Avant Garde"/>
          <w:sz w:val="22"/>
          <w:szCs w:val="22"/>
        </w:rPr>
        <w:t xml:space="preserve"> señalada</w:t>
      </w:r>
      <w:r>
        <w:rPr>
          <w:rFonts w:ascii="ITC Avant Garde" w:hAnsi="ITC Avant Garde"/>
          <w:sz w:val="22"/>
          <w:szCs w:val="22"/>
        </w:rPr>
        <w:t>s</w:t>
      </w:r>
      <w:r w:rsidR="00F52868" w:rsidRPr="00A746BB">
        <w:rPr>
          <w:rFonts w:ascii="ITC Avant Garde" w:hAnsi="ITC Avant Garde"/>
          <w:sz w:val="22"/>
          <w:szCs w:val="22"/>
        </w:rPr>
        <w:t xml:space="preserve"> en la </w:t>
      </w:r>
      <w:r w:rsidR="00D976B4">
        <w:rPr>
          <w:rFonts w:ascii="ITC Avant Garde" w:hAnsi="ITC Avant Garde"/>
          <w:sz w:val="22"/>
          <w:szCs w:val="22"/>
        </w:rPr>
        <w:t>T</w:t>
      </w:r>
      <w:r w:rsidR="00F52868" w:rsidRPr="00A746BB">
        <w:rPr>
          <w:rFonts w:ascii="ITC Avant Garde" w:hAnsi="ITC Avant Garde"/>
          <w:sz w:val="22"/>
          <w:szCs w:val="22"/>
        </w:rPr>
        <w:t xml:space="preserve">abla </w:t>
      </w:r>
      <w:r w:rsidR="00F245D8">
        <w:rPr>
          <w:rFonts w:ascii="ITC Avant Garde" w:hAnsi="ITC Avant Garde"/>
          <w:sz w:val="22"/>
          <w:szCs w:val="22"/>
        </w:rPr>
        <w:t>8</w:t>
      </w:r>
      <w:r w:rsidR="00F52868" w:rsidRPr="00A746BB">
        <w:rPr>
          <w:rFonts w:ascii="ITC Avant Garde" w:hAnsi="ITC Avant Garde"/>
          <w:sz w:val="22"/>
          <w:szCs w:val="22"/>
        </w:rPr>
        <w:t>.</w:t>
      </w:r>
    </w:p>
    <w:tbl>
      <w:tblPr>
        <w:tblW w:w="7619" w:type="dxa"/>
        <w:jc w:val="center"/>
        <w:tblLayout w:type="fixed"/>
        <w:tblLook w:val="0000" w:firstRow="0" w:lastRow="0" w:firstColumn="0" w:lastColumn="0" w:noHBand="0" w:noVBand="0"/>
      </w:tblPr>
      <w:tblGrid>
        <w:gridCol w:w="1807"/>
        <w:gridCol w:w="1985"/>
        <w:gridCol w:w="3827"/>
      </w:tblGrid>
      <w:tr w:rsidR="007132DC" w:rsidRPr="003F668B" w14:paraId="0BA7B387" w14:textId="77777777" w:rsidTr="007132DC">
        <w:trPr>
          <w:cantSplit/>
          <w:jc w:val="center"/>
        </w:trPr>
        <w:tc>
          <w:tcPr>
            <w:tcW w:w="3792" w:type="dxa"/>
            <w:gridSpan w:val="2"/>
            <w:tcBorders>
              <w:top w:val="single" w:sz="6" w:space="0" w:color="auto"/>
              <w:left w:val="single" w:sz="6" w:space="0" w:color="auto"/>
              <w:bottom w:val="single" w:sz="6" w:space="0" w:color="auto"/>
              <w:right w:val="single" w:sz="4" w:space="0" w:color="auto"/>
            </w:tcBorders>
          </w:tcPr>
          <w:p w14:paraId="491E84A8" w14:textId="77777777" w:rsidR="007132DC" w:rsidRPr="003F668B" w:rsidRDefault="007132DC" w:rsidP="003F668B">
            <w:pPr>
              <w:pStyle w:val="texto"/>
              <w:spacing w:after="60" w:line="360" w:lineRule="auto"/>
              <w:ind w:firstLine="0"/>
              <w:jc w:val="center"/>
              <w:rPr>
                <w:rFonts w:ascii="ITC Avant Garde" w:hAnsi="ITC Avant Garde"/>
                <w:b/>
                <w:sz w:val="20"/>
              </w:rPr>
            </w:pPr>
            <w:r>
              <w:rPr>
                <w:rFonts w:ascii="ITC Avant Garde" w:hAnsi="ITC Avant Garde"/>
                <w:b/>
                <w:sz w:val="20"/>
              </w:rPr>
              <w:t xml:space="preserve">Condiciones Normales </w:t>
            </w:r>
          </w:p>
        </w:tc>
        <w:tc>
          <w:tcPr>
            <w:tcW w:w="3827" w:type="dxa"/>
            <w:tcBorders>
              <w:top w:val="single" w:sz="4" w:space="0" w:color="auto"/>
              <w:left w:val="single" w:sz="4" w:space="0" w:color="auto"/>
              <w:bottom w:val="single" w:sz="4" w:space="0" w:color="auto"/>
              <w:right w:val="single" w:sz="4" w:space="0" w:color="auto"/>
            </w:tcBorders>
          </w:tcPr>
          <w:p w14:paraId="32D40A9B" w14:textId="77777777" w:rsidR="007132DC" w:rsidRPr="003F668B" w:rsidRDefault="007132DC" w:rsidP="003F668B">
            <w:pPr>
              <w:pStyle w:val="texto"/>
              <w:spacing w:line="360" w:lineRule="auto"/>
              <w:ind w:firstLine="0"/>
              <w:jc w:val="center"/>
              <w:rPr>
                <w:rFonts w:ascii="ITC Avant Garde" w:hAnsi="ITC Avant Garde"/>
                <w:b/>
                <w:sz w:val="20"/>
              </w:rPr>
            </w:pPr>
            <w:r>
              <w:rPr>
                <w:rFonts w:ascii="ITC Avant Garde" w:hAnsi="ITC Avant Garde"/>
                <w:b/>
                <w:sz w:val="20"/>
              </w:rPr>
              <w:t>Condiciones Extremas</w:t>
            </w:r>
          </w:p>
        </w:tc>
      </w:tr>
      <w:tr w:rsidR="007132DC" w:rsidRPr="003F668B" w14:paraId="1E4BDBCF" w14:textId="77777777" w:rsidTr="006C7476">
        <w:trPr>
          <w:cantSplit/>
          <w:jc w:val="center"/>
        </w:trPr>
        <w:tc>
          <w:tcPr>
            <w:tcW w:w="1807" w:type="dxa"/>
            <w:tcBorders>
              <w:top w:val="single" w:sz="6" w:space="0" w:color="auto"/>
              <w:left w:val="single" w:sz="6" w:space="0" w:color="auto"/>
              <w:bottom w:val="single" w:sz="6" w:space="0" w:color="auto"/>
              <w:right w:val="single" w:sz="6" w:space="0" w:color="auto"/>
            </w:tcBorders>
          </w:tcPr>
          <w:p w14:paraId="3B9F0601" w14:textId="77777777" w:rsidR="007132DC" w:rsidRPr="003F668B" w:rsidRDefault="007132DC" w:rsidP="007132DC">
            <w:pPr>
              <w:pStyle w:val="texto"/>
              <w:spacing w:after="60" w:line="360" w:lineRule="auto"/>
              <w:ind w:firstLine="0"/>
              <w:jc w:val="center"/>
              <w:rPr>
                <w:rFonts w:ascii="ITC Avant Garde" w:hAnsi="ITC Avant Garde"/>
                <w:b/>
                <w:sz w:val="20"/>
              </w:rPr>
            </w:pPr>
            <w:r w:rsidRPr="003F668B">
              <w:rPr>
                <w:rFonts w:ascii="ITC Avant Garde" w:hAnsi="ITC Avant Garde"/>
                <w:b/>
                <w:sz w:val="20"/>
              </w:rPr>
              <w:t xml:space="preserve">Temperatura </w:t>
            </w:r>
          </w:p>
        </w:tc>
        <w:tc>
          <w:tcPr>
            <w:tcW w:w="1985" w:type="dxa"/>
            <w:tcBorders>
              <w:top w:val="single" w:sz="6" w:space="0" w:color="auto"/>
              <w:left w:val="single" w:sz="6" w:space="0" w:color="auto"/>
              <w:bottom w:val="single" w:sz="6" w:space="0" w:color="auto"/>
              <w:right w:val="single" w:sz="4" w:space="0" w:color="auto"/>
            </w:tcBorders>
          </w:tcPr>
          <w:p w14:paraId="5EB62489" w14:textId="77777777" w:rsidR="007132DC" w:rsidRPr="003F668B" w:rsidRDefault="007132DC" w:rsidP="007132DC">
            <w:pPr>
              <w:pStyle w:val="texto"/>
              <w:spacing w:after="60" w:line="360" w:lineRule="auto"/>
              <w:ind w:firstLine="0"/>
              <w:jc w:val="center"/>
              <w:rPr>
                <w:rFonts w:ascii="ITC Avant Garde" w:hAnsi="ITC Avant Garde"/>
                <w:b/>
                <w:sz w:val="20"/>
              </w:rPr>
            </w:pPr>
            <w:r w:rsidRPr="003F668B">
              <w:rPr>
                <w:rFonts w:ascii="ITC Avant Garde" w:hAnsi="ITC Avant Garde"/>
                <w:b/>
                <w:sz w:val="20"/>
              </w:rPr>
              <w:t xml:space="preserve">Humedad relativa </w:t>
            </w:r>
          </w:p>
        </w:tc>
        <w:tc>
          <w:tcPr>
            <w:tcW w:w="3827" w:type="dxa"/>
            <w:tcBorders>
              <w:top w:val="single" w:sz="4" w:space="0" w:color="auto"/>
              <w:left w:val="single" w:sz="4" w:space="0" w:color="auto"/>
              <w:bottom w:val="single" w:sz="4" w:space="0" w:color="auto"/>
              <w:right w:val="single" w:sz="4" w:space="0" w:color="auto"/>
            </w:tcBorders>
          </w:tcPr>
          <w:p w14:paraId="0CA48340" w14:textId="77777777" w:rsidR="007132DC" w:rsidRPr="003F668B" w:rsidRDefault="007132DC" w:rsidP="007132DC">
            <w:pPr>
              <w:pStyle w:val="texto"/>
              <w:spacing w:line="360" w:lineRule="auto"/>
              <w:ind w:firstLine="0"/>
              <w:jc w:val="center"/>
              <w:rPr>
                <w:rFonts w:ascii="ITC Avant Garde" w:hAnsi="ITC Avant Garde"/>
                <w:b/>
                <w:sz w:val="20"/>
              </w:rPr>
            </w:pPr>
            <w:r w:rsidRPr="003F668B">
              <w:rPr>
                <w:rFonts w:ascii="ITC Avant Garde" w:hAnsi="ITC Avant Garde"/>
                <w:b/>
                <w:sz w:val="20"/>
              </w:rPr>
              <w:t>Temperatura</w:t>
            </w:r>
          </w:p>
        </w:tc>
      </w:tr>
      <w:tr w:rsidR="007132DC" w:rsidRPr="003F668B" w14:paraId="5CB6F766" w14:textId="77777777" w:rsidTr="006C7476">
        <w:trPr>
          <w:cantSplit/>
          <w:jc w:val="center"/>
        </w:trPr>
        <w:tc>
          <w:tcPr>
            <w:tcW w:w="1807" w:type="dxa"/>
            <w:tcBorders>
              <w:top w:val="single" w:sz="6" w:space="0" w:color="auto"/>
              <w:left w:val="single" w:sz="6" w:space="0" w:color="auto"/>
              <w:bottom w:val="single" w:sz="6" w:space="0" w:color="auto"/>
              <w:right w:val="single" w:sz="6" w:space="0" w:color="auto"/>
            </w:tcBorders>
          </w:tcPr>
          <w:p w14:paraId="5F3C5875" w14:textId="77777777" w:rsidR="007132DC" w:rsidRPr="003F668B" w:rsidRDefault="007132DC" w:rsidP="007132DC">
            <w:pPr>
              <w:pStyle w:val="texto"/>
              <w:spacing w:line="360" w:lineRule="auto"/>
              <w:ind w:firstLine="0"/>
              <w:jc w:val="center"/>
              <w:rPr>
                <w:rFonts w:ascii="ITC Avant Garde" w:hAnsi="ITC Avant Garde"/>
                <w:sz w:val="20"/>
              </w:rPr>
            </w:pPr>
            <w:r w:rsidRPr="003F668B">
              <w:rPr>
                <w:rFonts w:ascii="ITC Avant Garde" w:hAnsi="ITC Avant Garde"/>
                <w:sz w:val="20"/>
              </w:rPr>
              <w:t>De 15°C a 35°C</w:t>
            </w:r>
          </w:p>
        </w:tc>
        <w:tc>
          <w:tcPr>
            <w:tcW w:w="1985" w:type="dxa"/>
            <w:tcBorders>
              <w:top w:val="single" w:sz="6" w:space="0" w:color="auto"/>
              <w:left w:val="single" w:sz="6" w:space="0" w:color="auto"/>
              <w:bottom w:val="single" w:sz="6" w:space="0" w:color="auto"/>
              <w:right w:val="single" w:sz="4" w:space="0" w:color="auto"/>
            </w:tcBorders>
          </w:tcPr>
          <w:p w14:paraId="291A6C8D" w14:textId="77777777" w:rsidR="007132DC" w:rsidRPr="003F668B" w:rsidRDefault="007132DC" w:rsidP="007132DC">
            <w:pPr>
              <w:pStyle w:val="texto"/>
              <w:spacing w:line="360" w:lineRule="auto"/>
              <w:ind w:firstLine="0"/>
              <w:jc w:val="center"/>
              <w:rPr>
                <w:rFonts w:ascii="ITC Avant Garde" w:hAnsi="ITC Avant Garde"/>
                <w:sz w:val="20"/>
              </w:rPr>
            </w:pPr>
            <w:r w:rsidRPr="003F668B">
              <w:rPr>
                <w:rFonts w:ascii="ITC Avant Garde" w:hAnsi="ITC Avant Garde"/>
                <w:sz w:val="20"/>
              </w:rPr>
              <w:t>De 25% a 75%</w:t>
            </w:r>
          </w:p>
        </w:tc>
        <w:tc>
          <w:tcPr>
            <w:tcW w:w="3827" w:type="dxa"/>
            <w:tcBorders>
              <w:top w:val="single" w:sz="4" w:space="0" w:color="auto"/>
              <w:left w:val="single" w:sz="4" w:space="0" w:color="auto"/>
              <w:bottom w:val="single" w:sz="4" w:space="0" w:color="auto"/>
              <w:right w:val="single" w:sz="4" w:space="0" w:color="auto"/>
            </w:tcBorders>
          </w:tcPr>
          <w:p w14:paraId="75C33436" w14:textId="77777777" w:rsidR="007132DC" w:rsidRPr="003F668B" w:rsidRDefault="007132DC" w:rsidP="00524900">
            <w:pPr>
              <w:pStyle w:val="texto"/>
              <w:spacing w:line="360" w:lineRule="auto"/>
              <w:ind w:firstLine="0"/>
              <w:jc w:val="center"/>
              <w:rPr>
                <w:rFonts w:ascii="ITC Avant Garde" w:hAnsi="ITC Avant Garde"/>
                <w:sz w:val="20"/>
              </w:rPr>
            </w:pPr>
            <w:r w:rsidRPr="003F668B">
              <w:rPr>
                <w:rFonts w:ascii="ITC Avant Garde" w:hAnsi="ITC Avant Garde"/>
                <w:sz w:val="20"/>
              </w:rPr>
              <w:t xml:space="preserve">De </w:t>
            </w:r>
            <w:r>
              <w:rPr>
                <w:rFonts w:ascii="ITC Avant Garde" w:hAnsi="ITC Avant Garde"/>
                <w:sz w:val="20"/>
              </w:rPr>
              <w:t>–</w:t>
            </w:r>
            <w:r w:rsidR="002B5D07">
              <w:rPr>
                <w:rFonts w:ascii="ITC Avant Garde" w:hAnsi="ITC Avant Garde"/>
                <w:sz w:val="20"/>
              </w:rPr>
              <w:t>1</w:t>
            </w:r>
            <w:r>
              <w:rPr>
                <w:rFonts w:ascii="ITC Avant Garde" w:hAnsi="ITC Avant Garde"/>
                <w:sz w:val="20"/>
              </w:rPr>
              <w:t xml:space="preserve">0 </w:t>
            </w:r>
            <w:r w:rsidRPr="003F668B">
              <w:rPr>
                <w:rFonts w:ascii="ITC Avant Garde" w:hAnsi="ITC Avant Garde"/>
                <w:sz w:val="20"/>
              </w:rPr>
              <w:t xml:space="preserve">°C a </w:t>
            </w:r>
            <w:r w:rsidR="00947497">
              <w:rPr>
                <w:rFonts w:ascii="ITC Avant Garde" w:hAnsi="ITC Avant Garde"/>
                <w:sz w:val="20"/>
              </w:rPr>
              <w:t>+</w:t>
            </w:r>
            <w:r w:rsidRPr="003F668B">
              <w:rPr>
                <w:rFonts w:ascii="ITC Avant Garde" w:hAnsi="ITC Avant Garde"/>
                <w:sz w:val="20"/>
              </w:rPr>
              <w:t>5</w:t>
            </w:r>
            <w:r>
              <w:rPr>
                <w:rFonts w:ascii="ITC Avant Garde" w:hAnsi="ITC Avant Garde"/>
                <w:sz w:val="20"/>
              </w:rPr>
              <w:t xml:space="preserve">0 </w:t>
            </w:r>
            <w:r w:rsidRPr="003F668B">
              <w:rPr>
                <w:rFonts w:ascii="ITC Avant Garde" w:hAnsi="ITC Avant Garde"/>
                <w:sz w:val="20"/>
              </w:rPr>
              <w:t>°C</w:t>
            </w:r>
          </w:p>
        </w:tc>
      </w:tr>
    </w:tbl>
    <w:p w14:paraId="723DE097" w14:textId="7F548827" w:rsidR="00073CE9" w:rsidRDefault="00611F38" w:rsidP="00923230">
      <w:pPr>
        <w:pStyle w:val="texto"/>
        <w:spacing w:line="360" w:lineRule="auto"/>
        <w:ind w:firstLine="0"/>
        <w:jc w:val="center"/>
        <w:rPr>
          <w:rFonts w:ascii="ITC Avant Garde" w:hAnsi="ITC Avant Garde"/>
          <w:sz w:val="22"/>
          <w:szCs w:val="22"/>
        </w:rPr>
      </w:pPr>
      <w:r w:rsidRPr="00C55E0E">
        <w:rPr>
          <w:rFonts w:ascii="ITC Avant Garde" w:hAnsi="ITC Avant Garde"/>
          <w:b/>
          <w:sz w:val="20"/>
          <w:szCs w:val="22"/>
        </w:rPr>
        <w:t xml:space="preserve">Tabla </w:t>
      </w:r>
      <w:r w:rsidR="00474758">
        <w:rPr>
          <w:rFonts w:ascii="ITC Avant Garde" w:hAnsi="ITC Avant Garde"/>
          <w:b/>
          <w:sz w:val="20"/>
          <w:szCs w:val="22"/>
        </w:rPr>
        <w:t>7</w:t>
      </w:r>
      <w:r w:rsidRPr="00C55E0E">
        <w:rPr>
          <w:rFonts w:ascii="ITC Avant Garde" w:hAnsi="ITC Avant Garde"/>
          <w:b/>
          <w:sz w:val="20"/>
          <w:szCs w:val="22"/>
        </w:rPr>
        <w:t>.- Condiciones normalizadas.</w:t>
      </w:r>
    </w:p>
    <w:p w14:paraId="4ADDE735" w14:textId="77777777" w:rsidR="00EE241E"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b/>
          <w:sz w:val="22"/>
          <w:szCs w:val="22"/>
        </w:rPr>
        <w:t>5.</w:t>
      </w:r>
      <w:r w:rsidR="000F7554">
        <w:rPr>
          <w:rFonts w:ascii="ITC Avant Garde" w:hAnsi="ITC Avant Garde"/>
          <w:b/>
          <w:sz w:val="22"/>
          <w:szCs w:val="22"/>
        </w:rPr>
        <w:t>1</w:t>
      </w:r>
      <w:r w:rsidRPr="002D00C0">
        <w:rPr>
          <w:rFonts w:ascii="ITC Avant Garde" w:hAnsi="ITC Avant Garde"/>
          <w:b/>
          <w:sz w:val="22"/>
          <w:szCs w:val="22"/>
        </w:rPr>
        <w:t>. Instrumentos de medición.</w:t>
      </w:r>
      <w:r w:rsidRPr="002D00C0">
        <w:rPr>
          <w:rFonts w:ascii="ITC Avant Garde" w:hAnsi="ITC Avant Garde"/>
          <w:sz w:val="22"/>
          <w:szCs w:val="22"/>
        </w:rPr>
        <w:t xml:space="preserve"> </w:t>
      </w:r>
    </w:p>
    <w:p w14:paraId="3DFBBAE4" w14:textId="77777777" w:rsidR="00073CE9" w:rsidRDefault="00073CE9" w:rsidP="00073CE9">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instrumentos de medición que se utilicen para la aplicación de los métodos de prueba deben contar al menos con las características que se muestran en la </w:t>
      </w:r>
      <w:r>
        <w:rPr>
          <w:rFonts w:ascii="ITC Avant Garde" w:hAnsi="ITC Avant Garde"/>
          <w:sz w:val="22"/>
          <w:szCs w:val="22"/>
        </w:rPr>
        <w:t>T</w:t>
      </w:r>
      <w:r w:rsidRPr="002D00C0">
        <w:rPr>
          <w:rFonts w:ascii="ITC Avant Garde" w:hAnsi="ITC Avant Garde"/>
          <w:sz w:val="22"/>
          <w:szCs w:val="22"/>
        </w:rPr>
        <w:t>abla</w:t>
      </w:r>
      <w:r>
        <w:rPr>
          <w:rFonts w:ascii="ITC Avant Garde" w:hAnsi="ITC Avant Garde"/>
          <w:sz w:val="22"/>
          <w:szCs w:val="22"/>
        </w:rPr>
        <w:t xml:space="preserve"> </w:t>
      </w:r>
      <w:r w:rsidR="00EF50D4">
        <w:rPr>
          <w:rFonts w:ascii="ITC Avant Garde" w:hAnsi="ITC Avant Garde"/>
          <w:sz w:val="22"/>
          <w:szCs w:val="22"/>
        </w:rPr>
        <w:lastRenderedPageBreak/>
        <w:t>9</w:t>
      </w:r>
      <w:r w:rsidRPr="002D00C0">
        <w:rPr>
          <w:rFonts w:ascii="ITC Avant Garde" w:hAnsi="ITC Avant Garde"/>
          <w:sz w:val="22"/>
          <w:szCs w:val="22"/>
        </w:rPr>
        <w:t xml:space="preserve"> y con </w:t>
      </w:r>
      <w:r>
        <w:rPr>
          <w:rFonts w:ascii="ITC Avant Garde" w:hAnsi="ITC Avant Garde"/>
          <w:sz w:val="22"/>
          <w:szCs w:val="22"/>
        </w:rPr>
        <w:t xml:space="preserve">el </w:t>
      </w:r>
      <w:r w:rsidRPr="002D00C0">
        <w:rPr>
          <w:rFonts w:ascii="ITC Avant Garde" w:hAnsi="ITC Avant Garde"/>
          <w:sz w:val="22"/>
          <w:szCs w:val="22"/>
        </w:rPr>
        <w:t xml:space="preserve">dictamen o certificado de calibración que cumpla con las disposiciones </w:t>
      </w:r>
      <w:r>
        <w:rPr>
          <w:rFonts w:ascii="ITC Avant Garde" w:hAnsi="ITC Avant Garde"/>
          <w:sz w:val="22"/>
          <w:szCs w:val="22"/>
        </w:rPr>
        <w:t xml:space="preserve">legales </w:t>
      </w:r>
      <w:r w:rsidRPr="002D00C0">
        <w:rPr>
          <w:rFonts w:ascii="ITC Avant Garde" w:hAnsi="ITC Avant Garde"/>
          <w:sz w:val="22"/>
          <w:szCs w:val="22"/>
        </w:rPr>
        <w:t xml:space="preserve">aplicables. </w:t>
      </w:r>
    </w:p>
    <w:p w14:paraId="7D3D801C" w14:textId="77777777" w:rsidR="00073CE9" w:rsidRDefault="00073CE9" w:rsidP="00073CE9">
      <w:pPr>
        <w:pStyle w:val="texto"/>
        <w:spacing w:line="360" w:lineRule="auto"/>
        <w:ind w:firstLine="0"/>
        <w:rPr>
          <w:rFonts w:ascii="ITC Avant Garde" w:hAnsi="ITC Avant Garde"/>
          <w:sz w:val="22"/>
          <w:szCs w:val="22"/>
        </w:rPr>
      </w:pPr>
      <w:r w:rsidRPr="002D00C0">
        <w:rPr>
          <w:rFonts w:ascii="ITC Avant Garde" w:hAnsi="ITC Avant Garde"/>
          <w:sz w:val="22"/>
          <w:szCs w:val="22"/>
        </w:rPr>
        <w:t xml:space="preserve">La calibración de tales instrumentos debe </w:t>
      </w:r>
      <w:r>
        <w:rPr>
          <w:rFonts w:ascii="ITC Avant Garde" w:hAnsi="ITC Avant Garde"/>
          <w:sz w:val="22"/>
          <w:szCs w:val="22"/>
        </w:rPr>
        <w:t xml:space="preserve">realizarse </w:t>
      </w:r>
      <w:r w:rsidRPr="002D00C0">
        <w:rPr>
          <w:rFonts w:ascii="ITC Avant Garde" w:hAnsi="ITC Avant Garde"/>
          <w:sz w:val="22"/>
          <w:szCs w:val="22"/>
        </w:rPr>
        <w:t>en las magnitudes, frecuencias y en los alcances de medición en los cuales serán empleados</w:t>
      </w:r>
      <w:r w:rsidR="00C55E0E">
        <w:rPr>
          <w:rFonts w:ascii="ITC Avant Garde" w:hAnsi="ITC Avant Garde"/>
          <w:sz w:val="22"/>
          <w:szCs w:val="22"/>
        </w:rPr>
        <w:t>.</w:t>
      </w:r>
    </w:p>
    <w:p w14:paraId="3B68B6B8" w14:textId="77777777" w:rsidR="00C55E0E" w:rsidRPr="00A746BB" w:rsidDel="00C55E0E" w:rsidRDefault="00C55E0E" w:rsidP="00254C98">
      <w:pPr>
        <w:pStyle w:val="texto"/>
        <w:spacing w:line="360" w:lineRule="auto"/>
        <w:ind w:firstLine="0"/>
        <w:rPr>
          <w:rFonts w:ascii="ITC Avant Garde" w:hAnsi="ITC Avant Garde"/>
          <w:noProof/>
          <w:sz w:val="22"/>
          <w:szCs w:val="22"/>
        </w:rPr>
      </w:pPr>
    </w:p>
    <w:tbl>
      <w:tblPr>
        <w:tblW w:w="8712"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3"/>
        <w:gridCol w:w="2270"/>
        <w:gridCol w:w="1418"/>
        <w:gridCol w:w="1418"/>
        <w:gridCol w:w="1203"/>
      </w:tblGrid>
      <w:tr w:rsidR="00C55E0E" w:rsidRPr="0092551D" w14:paraId="404FAAAD" w14:textId="77777777" w:rsidTr="00704A79">
        <w:trPr>
          <w:trHeight w:val="20"/>
        </w:trPr>
        <w:tc>
          <w:tcPr>
            <w:tcW w:w="2403" w:type="dxa"/>
            <w:noWrap/>
          </w:tcPr>
          <w:p w14:paraId="3B36971F"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70" w:type="dxa"/>
          </w:tcPr>
          <w:p w14:paraId="385057C7"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39" w:type="dxa"/>
            <w:gridSpan w:val="3"/>
          </w:tcPr>
          <w:p w14:paraId="7D444D1F" w14:textId="77777777" w:rsidR="00C55E0E" w:rsidRPr="0092551D" w:rsidRDefault="00C55E0E" w:rsidP="0090607A">
            <w:pPr>
              <w:pStyle w:val="Texto0"/>
              <w:spacing w:before="40" w:after="5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3C76DD" w:rsidRPr="0092551D" w14:paraId="71B155A8" w14:textId="77777777" w:rsidTr="00704A79">
        <w:trPr>
          <w:trHeight w:val="20"/>
        </w:trPr>
        <w:tc>
          <w:tcPr>
            <w:tcW w:w="2403" w:type="dxa"/>
            <w:vMerge w:val="restart"/>
            <w:vAlign w:val="center"/>
          </w:tcPr>
          <w:p w14:paraId="4B5397F9"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70" w:type="dxa"/>
          </w:tcPr>
          <w:p w14:paraId="60F9FF3A"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p>
        </w:tc>
        <w:tc>
          <w:tcPr>
            <w:tcW w:w="4039" w:type="dxa"/>
            <w:gridSpan w:val="3"/>
          </w:tcPr>
          <w:p w14:paraId="71C130C1" w14:textId="77777777" w:rsidR="003C76D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w:t>
            </w:r>
            <w:r w:rsidR="00EF13AA">
              <w:rPr>
                <w:rFonts w:ascii="ITC Avant Garde" w:hAnsi="ITC Avant Garde"/>
                <w:sz w:val="20"/>
                <w:lang w:val="es-MX"/>
              </w:rPr>
              <w:t xml:space="preserve">atribuidas </w:t>
            </w:r>
            <w:r w:rsidRPr="0092551D">
              <w:rPr>
                <w:rFonts w:ascii="ITC Avant Garde" w:hAnsi="ITC Avant Garde"/>
                <w:sz w:val="20"/>
                <w:lang w:val="es-MX"/>
              </w:rPr>
              <w:t xml:space="preserve">indicadas en la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1B785068" w14:textId="77777777" w:rsidR="003C76DD" w:rsidRPr="0092551D" w:rsidRDefault="003C76DD" w:rsidP="00991C88">
            <w:pPr>
              <w:pStyle w:val="Texto0"/>
              <w:numPr>
                <w:ilvl w:val="0"/>
                <w:numId w:val="6"/>
              </w:numPr>
              <w:spacing w:before="40" w:after="50" w:line="360" w:lineRule="auto"/>
              <w:ind w:left="353"/>
              <w:rPr>
                <w:rFonts w:ascii="ITC Avant Garde" w:hAnsi="ITC Avant Garde"/>
                <w:sz w:val="20"/>
                <w:lang w:val="es-MX"/>
              </w:rPr>
            </w:pPr>
            <w:r>
              <w:rPr>
                <w:rFonts w:ascii="ITC Avant Garde" w:hAnsi="ITC Avant Garde"/>
                <w:sz w:val="20"/>
                <w:lang w:val="es-MX"/>
              </w:rPr>
              <w:t>Para las pruebas fuera de los intervalos de las bandas de frecuencia de operación</w:t>
            </w:r>
            <w:r w:rsidR="00EF13AA">
              <w:rPr>
                <w:rFonts w:ascii="ITC Avant Garde" w:hAnsi="ITC Avant Garde"/>
                <w:sz w:val="20"/>
                <w:lang w:val="es-MX"/>
              </w:rPr>
              <w:t xml:space="preserve"> atribuidas</w:t>
            </w:r>
            <w:r>
              <w:rPr>
                <w:rFonts w:ascii="ITC Avant Garde" w:hAnsi="ITC Avant Garde"/>
                <w:sz w:val="20"/>
                <w:lang w:val="es-MX"/>
              </w:rPr>
              <w:t>.</w:t>
            </w:r>
          </w:p>
        </w:tc>
      </w:tr>
      <w:tr w:rsidR="003C76DD" w:rsidRPr="0092551D" w14:paraId="64AC2DA6" w14:textId="77777777" w:rsidTr="00704A79">
        <w:trPr>
          <w:trHeight w:val="20"/>
        </w:trPr>
        <w:tc>
          <w:tcPr>
            <w:tcW w:w="2403" w:type="dxa"/>
            <w:vMerge/>
          </w:tcPr>
          <w:p w14:paraId="3B3010DB"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3E038118"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Tolerancia de referencia de frecuencia:</w:t>
            </w:r>
          </w:p>
        </w:tc>
        <w:tc>
          <w:tcPr>
            <w:tcW w:w="4039" w:type="dxa"/>
            <w:gridSpan w:val="3"/>
          </w:tcPr>
          <w:p w14:paraId="277C3FE6"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Mejor que </w:t>
            </w:r>
            <w:r w:rsidRPr="005357F9">
              <w:rPr>
                <w:rFonts w:ascii="ITC Avant Garde" w:hAnsi="ITC Avant Garde"/>
                <w:sz w:val="20"/>
                <w:lang w:val="es-MX"/>
              </w:rPr>
              <w:t>1x10</w:t>
            </w:r>
            <w:r w:rsidRPr="005357F9">
              <w:rPr>
                <w:rFonts w:ascii="ITC Avant Garde" w:hAnsi="ITC Avant Garde"/>
                <w:sz w:val="20"/>
                <w:vertAlign w:val="superscript"/>
                <w:lang w:val="es-MX"/>
              </w:rPr>
              <w:t>-6</w:t>
            </w:r>
            <w:r w:rsidRPr="0092551D">
              <w:rPr>
                <w:rFonts w:ascii="ITC Avant Garde" w:hAnsi="ITC Avant Garde"/>
                <w:sz w:val="20"/>
                <w:lang w:val="es-MX"/>
              </w:rPr>
              <w:t xml:space="preserve"> </w:t>
            </w:r>
            <w:r>
              <w:rPr>
                <w:rFonts w:ascii="ITC Avant Garde" w:hAnsi="ITC Avant Garde"/>
                <w:sz w:val="20"/>
                <w:lang w:val="es-MX"/>
              </w:rPr>
              <w:t xml:space="preserve"> </w:t>
            </w:r>
            <w:proofErr w:type="spellStart"/>
            <w:r>
              <w:rPr>
                <w:rFonts w:ascii="ITC Avant Garde" w:hAnsi="ITC Avant Garde"/>
                <w:sz w:val="20"/>
                <w:lang w:val="es-MX"/>
              </w:rPr>
              <w:t>p.p.m</w:t>
            </w:r>
            <w:proofErr w:type="spellEnd"/>
            <w:r>
              <w:rPr>
                <w:rFonts w:ascii="ITC Avant Garde" w:hAnsi="ITC Avant Garde"/>
                <w:sz w:val="20"/>
                <w:lang w:val="es-MX"/>
              </w:rPr>
              <w:t>.</w:t>
            </w:r>
          </w:p>
        </w:tc>
      </w:tr>
      <w:tr w:rsidR="003C76DD" w:rsidRPr="0092551D" w14:paraId="7C9400F1" w14:textId="77777777" w:rsidTr="00704A79">
        <w:trPr>
          <w:trHeight w:val="20"/>
        </w:trPr>
        <w:tc>
          <w:tcPr>
            <w:tcW w:w="2403" w:type="dxa"/>
            <w:vMerge/>
          </w:tcPr>
          <w:p w14:paraId="3C602401"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4F520704"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39" w:type="dxa"/>
            <w:gridSpan w:val="3"/>
          </w:tcPr>
          <w:p w14:paraId="18E3F754"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&lt;-120 </w:t>
            </w:r>
            <w:proofErr w:type="spellStart"/>
            <w:r w:rsidRPr="0092551D">
              <w:rPr>
                <w:rFonts w:ascii="ITC Avant Garde" w:hAnsi="ITC Avant Garde"/>
                <w:sz w:val="20"/>
                <w:lang w:val="es-MX"/>
              </w:rPr>
              <w:t>dBm</w:t>
            </w:r>
            <w:proofErr w:type="spellEnd"/>
            <w:r w:rsidRPr="0092551D">
              <w:rPr>
                <w:rFonts w:ascii="ITC Avant Garde" w:hAnsi="ITC Avant Garde"/>
                <w:sz w:val="20"/>
                <w:lang w:val="es-MX"/>
              </w:rPr>
              <w:t>.</w:t>
            </w:r>
          </w:p>
        </w:tc>
      </w:tr>
      <w:tr w:rsidR="003C76DD" w:rsidRPr="0092551D" w14:paraId="6C012623" w14:textId="77777777" w:rsidTr="00704A79">
        <w:trPr>
          <w:trHeight w:val="20"/>
        </w:trPr>
        <w:tc>
          <w:tcPr>
            <w:tcW w:w="2403" w:type="dxa"/>
            <w:vMerge/>
          </w:tcPr>
          <w:p w14:paraId="54F51CEE"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5A63A835" w14:textId="77777777" w:rsidR="003C76DD" w:rsidRPr="0092551D" w:rsidRDefault="003C76DD" w:rsidP="0090607A">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39" w:type="dxa"/>
            <w:gridSpan w:val="3"/>
          </w:tcPr>
          <w:p w14:paraId="3C38D99D"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50 </w:t>
            </w:r>
            <w:proofErr w:type="spellStart"/>
            <w:r w:rsidRPr="0092551D">
              <w:rPr>
                <w:rFonts w:ascii="ITC Avant Garde" w:hAnsi="ITC Avant Garde"/>
                <w:sz w:val="20"/>
                <w:lang w:val="es-MX"/>
              </w:rPr>
              <w:t>Ohms</w:t>
            </w:r>
            <w:proofErr w:type="spellEnd"/>
            <w:r w:rsidRPr="0092551D">
              <w:rPr>
                <w:rFonts w:ascii="ITC Avant Garde" w:hAnsi="ITC Avant Garde"/>
                <w:sz w:val="20"/>
                <w:lang w:val="es-MX"/>
              </w:rPr>
              <w:t>.</w:t>
            </w:r>
          </w:p>
        </w:tc>
      </w:tr>
      <w:tr w:rsidR="003C76DD" w:rsidRPr="0092551D" w14:paraId="060DD617" w14:textId="77777777" w:rsidTr="00704A79">
        <w:trPr>
          <w:trHeight w:val="20"/>
        </w:trPr>
        <w:tc>
          <w:tcPr>
            <w:tcW w:w="2403" w:type="dxa"/>
            <w:vMerge/>
          </w:tcPr>
          <w:p w14:paraId="0320FF36"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23EB5CB6"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39" w:type="dxa"/>
            <w:gridSpan w:val="3"/>
          </w:tcPr>
          <w:p w14:paraId="17507E66"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3C76DD" w:rsidRPr="0092551D" w14:paraId="31D06B1D" w14:textId="77777777" w:rsidTr="00704A79">
        <w:trPr>
          <w:trHeight w:val="20"/>
        </w:trPr>
        <w:tc>
          <w:tcPr>
            <w:tcW w:w="2403" w:type="dxa"/>
            <w:vMerge/>
          </w:tcPr>
          <w:p w14:paraId="5BDAEB53"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7882A71D"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tcW w:w="4039" w:type="dxa"/>
            <w:gridSpan w:val="3"/>
          </w:tcPr>
          <w:p w14:paraId="47520D2E"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0.1 dB.</w:t>
            </w:r>
          </w:p>
        </w:tc>
      </w:tr>
      <w:tr w:rsidR="003C76DD" w:rsidRPr="0092551D" w14:paraId="4F73FC8F" w14:textId="77777777" w:rsidTr="00704A79">
        <w:trPr>
          <w:trHeight w:val="20"/>
        </w:trPr>
        <w:tc>
          <w:tcPr>
            <w:tcW w:w="2403" w:type="dxa"/>
            <w:vMerge/>
          </w:tcPr>
          <w:p w14:paraId="23AA035D" w14:textId="77777777" w:rsidR="003C76DD" w:rsidRPr="0092551D" w:rsidRDefault="003C76DD" w:rsidP="0090607A">
            <w:pPr>
              <w:pStyle w:val="Texto0"/>
              <w:spacing w:before="40" w:after="50" w:line="360" w:lineRule="auto"/>
              <w:ind w:firstLine="0"/>
              <w:rPr>
                <w:rFonts w:ascii="ITC Avant Garde" w:hAnsi="ITC Avant Garde"/>
                <w:sz w:val="20"/>
                <w:lang w:val="es-MX"/>
              </w:rPr>
            </w:pPr>
          </w:p>
        </w:tc>
        <w:tc>
          <w:tcPr>
            <w:tcW w:w="2270" w:type="dxa"/>
          </w:tcPr>
          <w:p w14:paraId="4C4FD9BB" w14:textId="77777777" w:rsidR="003C76DD" w:rsidRPr="0092551D" w:rsidRDefault="003C76DD" w:rsidP="0090607A">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gridSpan w:val="3"/>
          </w:tcPr>
          <w:p w14:paraId="2E60B7B2" w14:textId="77777777" w:rsidR="003C76DD" w:rsidRPr="0092551D" w:rsidRDefault="003C76DD" w:rsidP="003C76DD">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Pico, cuasi-pico, muestra y </w:t>
            </w:r>
            <w:r>
              <w:rPr>
                <w:rFonts w:ascii="ITC Avant Garde" w:hAnsi="ITC Avant Garde"/>
                <w:sz w:val="20"/>
                <w:lang w:val="es-MX"/>
              </w:rPr>
              <w:t>RMS</w:t>
            </w:r>
            <w:r w:rsidRPr="0092551D">
              <w:rPr>
                <w:rFonts w:ascii="ITC Avant Garde" w:hAnsi="ITC Avant Garde"/>
                <w:sz w:val="20"/>
                <w:lang w:val="es-MX"/>
              </w:rPr>
              <w:t>.</w:t>
            </w:r>
          </w:p>
        </w:tc>
      </w:tr>
      <w:tr w:rsidR="00704A79" w:rsidRPr="0092551D" w14:paraId="7DCCE9A8" w14:textId="77777777" w:rsidTr="00704A79">
        <w:trPr>
          <w:trHeight w:val="20"/>
        </w:trPr>
        <w:tc>
          <w:tcPr>
            <w:tcW w:w="2403" w:type="dxa"/>
            <w:vMerge/>
          </w:tcPr>
          <w:p w14:paraId="2FACCC12"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131DAB61"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Traza:</w:t>
            </w:r>
          </w:p>
        </w:tc>
        <w:tc>
          <w:tcPr>
            <w:tcW w:w="4039" w:type="dxa"/>
            <w:gridSpan w:val="3"/>
          </w:tcPr>
          <w:p w14:paraId="74445DBC"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Promedio </w:t>
            </w:r>
            <w:r w:rsidR="00191350">
              <w:rPr>
                <w:rFonts w:ascii="ITC Avant Garde" w:hAnsi="ITC Avant Garde"/>
                <w:sz w:val="20"/>
                <w:lang w:val="es-MX"/>
              </w:rPr>
              <w:t>(</w:t>
            </w:r>
            <w:proofErr w:type="spellStart"/>
            <w:r w:rsidR="00191350" w:rsidRPr="00535369">
              <w:rPr>
                <w:rFonts w:ascii="ITC Avant Garde" w:hAnsi="ITC Avant Garde"/>
                <w:i/>
                <w:sz w:val="20"/>
                <w:lang w:val="es-MX"/>
              </w:rPr>
              <w:t>average</w:t>
            </w:r>
            <w:proofErr w:type="spellEnd"/>
            <w:r w:rsidR="00191350">
              <w:rPr>
                <w:rFonts w:ascii="ITC Avant Garde" w:hAnsi="ITC Avant Garde"/>
                <w:sz w:val="20"/>
                <w:lang w:val="es-MX"/>
              </w:rPr>
              <w:t xml:space="preserve">) </w:t>
            </w:r>
            <w:r>
              <w:rPr>
                <w:rFonts w:ascii="ITC Avant Garde" w:hAnsi="ITC Avant Garde"/>
                <w:sz w:val="20"/>
                <w:lang w:val="es-MX"/>
              </w:rPr>
              <w:t xml:space="preserve">y </w:t>
            </w:r>
            <w:r w:rsidR="00191350">
              <w:rPr>
                <w:rFonts w:ascii="ITC Avant Garde" w:hAnsi="ITC Avant Garde"/>
                <w:sz w:val="20"/>
                <w:lang w:val="es-MX"/>
              </w:rPr>
              <w:t>Retención máxima de imagen (</w:t>
            </w:r>
            <w:proofErr w:type="spellStart"/>
            <w:r w:rsidRPr="00535369">
              <w:rPr>
                <w:rFonts w:ascii="ITC Avant Garde" w:hAnsi="ITC Avant Garde"/>
                <w:i/>
                <w:sz w:val="20"/>
                <w:lang w:val="es-MX"/>
              </w:rPr>
              <w:t>max</w:t>
            </w:r>
            <w:proofErr w:type="spellEnd"/>
            <w:r w:rsidRPr="00535369">
              <w:rPr>
                <w:rFonts w:ascii="ITC Avant Garde" w:hAnsi="ITC Avant Garde"/>
                <w:i/>
                <w:sz w:val="20"/>
                <w:lang w:val="es-MX"/>
              </w:rPr>
              <w:t xml:space="preserve"> </w:t>
            </w:r>
            <w:proofErr w:type="spellStart"/>
            <w:r w:rsidRPr="00535369">
              <w:rPr>
                <w:rFonts w:ascii="ITC Avant Garde" w:hAnsi="ITC Avant Garde"/>
                <w:i/>
                <w:sz w:val="20"/>
                <w:lang w:val="es-MX"/>
              </w:rPr>
              <w:t>hold</w:t>
            </w:r>
            <w:proofErr w:type="spellEnd"/>
            <w:r w:rsidR="00191350">
              <w:rPr>
                <w:rFonts w:ascii="ITC Avant Garde" w:hAnsi="ITC Avant Garde"/>
                <w:sz w:val="20"/>
                <w:lang w:val="es-MX"/>
              </w:rPr>
              <w:t>)</w:t>
            </w:r>
            <w:r>
              <w:rPr>
                <w:rFonts w:ascii="ITC Avant Garde" w:hAnsi="ITC Avant Garde"/>
                <w:sz w:val="20"/>
                <w:lang w:val="es-MX"/>
              </w:rPr>
              <w:t>.</w:t>
            </w:r>
          </w:p>
        </w:tc>
      </w:tr>
      <w:tr w:rsidR="00704A79" w:rsidRPr="0092551D" w14:paraId="15BD09FE" w14:textId="77777777" w:rsidTr="00704A79">
        <w:trPr>
          <w:trHeight w:val="20"/>
        </w:trPr>
        <w:tc>
          <w:tcPr>
            <w:tcW w:w="2403" w:type="dxa"/>
            <w:vMerge/>
          </w:tcPr>
          <w:p w14:paraId="392CD5AE"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080E5399"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39" w:type="dxa"/>
            <w:gridSpan w:val="3"/>
          </w:tcPr>
          <w:p w14:paraId="28A9D0D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Potencia y frecuencia en las bandas de frecuencia de operación</w:t>
            </w:r>
            <w:r w:rsidR="00EF13AA">
              <w:rPr>
                <w:rFonts w:ascii="ITC Avant Garde" w:hAnsi="ITC Avant Garde"/>
                <w:sz w:val="20"/>
                <w:lang w:val="es-MX"/>
              </w:rPr>
              <w:t xml:space="preserve"> atribuidas</w:t>
            </w:r>
            <w:r>
              <w:rPr>
                <w:rFonts w:ascii="ITC Avant Garde" w:hAnsi="ITC Avant Garde"/>
                <w:sz w:val="20"/>
                <w:lang w:val="es-MX"/>
              </w:rPr>
              <w:t>.</w:t>
            </w:r>
          </w:p>
        </w:tc>
      </w:tr>
      <w:tr w:rsidR="00704A79" w:rsidRPr="0092551D" w14:paraId="3B3A93C8" w14:textId="77777777" w:rsidTr="00704A79">
        <w:trPr>
          <w:trHeight w:val="20"/>
        </w:trPr>
        <w:tc>
          <w:tcPr>
            <w:tcW w:w="2403" w:type="dxa"/>
            <w:vMerge w:val="restart"/>
          </w:tcPr>
          <w:p w14:paraId="103518DD"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lastRenderedPageBreak/>
              <w:t>Antenas de referencia calibradas.</w:t>
            </w:r>
          </w:p>
        </w:tc>
        <w:tc>
          <w:tcPr>
            <w:tcW w:w="2270" w:type="dxa"/>
          </w:tcPr>
          <w:p w14:paraId="6007839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B</w:t>
            </w:r>
            <w:r w:rsidRPr="0092551D">
              <w:rPr>
                <w:rFonts w:ascii="ITC Avant Garde" w:hAnsi="ITC Avant Garde"/>
                <w:sz w:val="20"/>
                <w:lang w:val="es-MX"/>
              </w:rPr>
              <w:t>andas de frecuencias de operación</w:t>
            </w:r>
            <w:r w:rsidR="00EF13AA">
              <w:rPr>
                <w:rFonts w:ascii="ITC Avant Garde" w:hAnsi="ITC Avant Garde"/>
                <w:sz w:val="20"/>
                <w:lang w:val="es-MX"/>
              </w:rPr>
              <w:t xml:space="preserve"> atribuidas</w:t>
            </w:r>
            <w:r w:rsidRPr="0092551D">
              <w:rPr>
                <w:rFonts w:ascii="ITC Avant Garde" w:hAnsi="ITC Avant Garde"/>
                <w:sz w:val="20"/>
                <w:lang w:val="es-MX"/>
              </w:rPr>
              <w:t>:</w:t>
            </w:r>
          </w:p>
        </w:tc>
        <w:tc>
          <w:tcPr>
            <w:tcW w:w="4039" w:type="dxa"/>
            <w:gridSpan w:val="3"/>
          </w:tcPr>
          <w:p w14:paraId="1B511A1E" w14:textId="77777777" w:rsidR="00217396" w:rsidRDefault="00704A79" w:rsidP="00704A79">
            <w:pPr>
              <w:pStyle w:val="Texto0"/>
              <w:numPr>
                <w:ilvl w:val="0"/>
                <w:numId w:val="7"/>
              </w:numPr>
              <w:spacing w:before="40" w:after="50" w:line="360" w:lineRule="auto"/>
              <w:ind w:left="504"/>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de frecuencias de operación</w:t>
            </w:r>
            <w:r w:rsidR="00EF13AA">
              <w:rPr>
                <w:rFonts w:ascii="ITC Avant Garde" w:hAnsi="ITC Avant Garde"/>
                <w:sz w:val="20"/>
                <w:lang w:val="es-MX"/>
              </w:rPr>
              <w:t xml:space="preserve"> atribuidas</w:t>
            </w:r>
            <w:r w:rsidRPr="0092551D">
              <w:rPr>
                <w:rFonts w:ascii="ITC Avant Garde" w:hAnsi="ITC Avant Garde"/>
                <w:sz w:val="20"/>
                <w:lang w:val="es-MX"/>
              </w:rPr>
              <w:t xml:space="preserve">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1163C2F3" w14:textId="77777777" w:rsidR="00704A79" w:rsidRPr="00DF551A" w:rsidRDefault="00704A79" w:rsidP="00704A79">
            <w:pPr>
              <w:pStyle w:val="Texto0"/>
              <w:numPr>
                <w:ilvl w:val="0"/>
                <w:numId w:val="7"/>
              </w:numPr>
              <w:spacing w:before="40" w:after="50" w:line="360" w:lineRule="auto"/>
              <w:ind w:left="504"/>
              <w:rPr>
                <w:rFonts w:ascii="ITC Avant Garde" w:hAnsi="ITC Avant Garde"/>
                <w:sz w:val="20"/>
                <w:lang w:val="es-MX"/>
              </w:rPr>
            </w:pPr>
            <w:r w:rsidRPr="00DF551A">
              <w:rPr>
                <w:rFonts w:ascii="ITC Avant Garde" w:hAnsi="ITC Avant Garde"/>
                <w:sz w:val="20"/>
                <w:lang w:val="es-MX"/>
              </w:rPr>
              <w:t>Para las pruebas fuera de los intervalos de las bandas de frecuencia de operación</w:t>
            </w:r>
            <w:r w:rsidR="00EF13AA">
              <w:rPr>
                <w:rFonts w:ascii="ITC Avant Garde" w:hAnsi="ITC Avant Garde"/>
                <w:sz w:val="20"/>
                <w:lang w:val="es-MX"/>
              </w:rPr>
              <w:t xml:space="preserve"> atribuidas</w:t>
            </w:r>
            <w:r w:rsidRPr="00DF551A">
              <w:rPr>
                <w:rFonts w:ascii="ITC Avant Garde" w:hAnsi="ITC Avant Garde"/>
                <w:sz w:val="20"/>
                <w:lang w:val="es-MX"/>
              </w:rPr>
              <w:t>.</w:t>
            </w:r>
          </w:p>
        </w:tc>
      </w:tr>
      <w:tr w:rsidR="00704A79" w:rsidRPr="0092551D" w14:paraId="1F8C43B6" w14:textId="77777777" w:rsidTr="00704A79">
        <w:trPr>
          <w:trHeight w:val="20"/>
        </w:trPr>
        <w:tc>
          <w:tcPr>
            <w:tcW w:w="2403" w:type="dxa"/>
            <w:vMerge/>
          </w:tcPr>
          <w:p w14:paraId="51443FA3"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424A443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39" w:type="dxa"/>
            <w:gridSpan w:val="3"/>
          </w:tcPr>
          <w:p w14:paraId="36275FA0"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704A79" w:rsidRPr="0092551D" w14:paraId="465EB0B8" w14:textId="77777777" w:rsidTr="00704A79">
        <w:trPr>
          <w:trHeight w:val="20"/>
        </w:trPr>
        <w:tc>
          <w:tcPr>
            <w:tcW w:w="2403" w:type="dxa"/>
            <w:vMerge w:val="restart"/>
            <w:vAlign w:val="center"/>
          </w:tcPr>
          <w:p w14:paraId="630E54A3" w14:textId="77777777" w:rsidR="00704A79"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14:paraId="37D1E1E8" w14:textId="77777777" w:rsidR="00704A79" w:rsidRPr="006417CD" w:rsidRDefault="00704A79" w:rsidP="00704A79">
            <w:pPr>
              <w:spacing w:line="360" w:lineRule="auto"/>
            </w:pPr>
          </w:p>
        </w:tc>
        <w:tc>
          <w:tcPr>
            <w:tcW w:w="2270" w:type="dxa"/>
          </w:tcPr>
          <w:p w14:paraId="09D46251"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Impedancias a acoplar</w:t>
            </w:r>
            <w:r w:rsidR="00DE27E6">
              <w:rPr>
                <w:rFonts w:ascii="ITC Avant Garde" w:hAnsi="ITC Avant Garde"/>
                <w:sz w:val="20"/>
                <w:lang w:val="es-MX"/>
              </w:rPr>
              <w:t>:</w:t>
            </w:r>
          </w:p>
        </w:tc>
        <w:tc>
          <w:tcPr>
            <w:tcW w:w="4039" w:type="dxa"/>
            <w:gridSpan w:val="3"/>
          </w:tcPr>
          <w:p w14:paraId="33CC7985"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704A79" w:rsidRPr="0092551D" w14:paraId="5CE0D04E" w14:textId="77777777" w:rsidTr="00704A79">
        <w:trPr>
          <w:trHeight w:val="20"/>
        </w:trPr>
        <w:tc>
          <w:tcPr>
            <w:tcW w:w="2403" w:type="dxa"/>
            <w:vMerge/>
          </w:tcPr>
          <w:p w14:paraId="39AE4EAC"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6F0CEF6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r w:rsidR="00EF13AA">
              <w:rPr>
                <w:rFonts w:ascii="ITC Avant Garde" w:hAnsi="ITC Avant Garde"/>
                <w:sz w:val="20"/>
                <w:lang w:val="es-MX"/>
              </w:rPr>
              <w:t xml:space="preserve"> atribuidas</w:t>
            </w:r>
            <w:r w:rsidRPr="0092551D">
              <w:rPr>
                <w:rFonts w:ascii="ITC Avant Garde" w:hAnsi="ITC Avant Garde"/>
                <w:sz w:val="20"/>
                <w:lang w:val="es-MX"/>
              </w:rPr>
              <w:t>:</w:t>
            </w:r>
          </w:p>
        </w:tc>
        <w:tc>
          <w:tcPr>
            <w:tcW w:w="4039" w:type="dxa"/>
            <w:gridSpan w:val="3"/>
          </w:tcPr>
          <w:p w14:paraId="5E4A2BB8" w14:textId="77777777" w:rsidR="00704A79" w:rsidRDefault="00704A79" w:rsidP="00704A79">
            <w:pPr>
              <w:pStyle w:val="Texto0"/>
              <w:numPr>
                <w:ilvl w:val="0"/>
                <w:numId w:val="8"/>
              </w:numPr>
              <w:spacing w:before="40" w:after="50" w:line="360" w:lineRule="auto"/>
              <w:ind w:left="504" w:hanging="425"/>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de frecuencias de operación</w:t>
            </w:r>
            <w:r w:rsidR="00EF13AA">
              <w:rPr>
                <w:rFonts w:ascii="ITC Avant Garde" w:hAnsi="ITC Avant Garde"/>
                <w:sz w:val="20"/>
                <w:lang w:val="es-MX"/>
              </w:rPr>
              <w:t xml:space="preserve"> atribuidas</w:t>
            </w:r>
            <w:r w:rsidRPr="0092551D">
              <w:rPr>
                <w:rFonts w:ascii="ITC Avant Garde" w:hAnsi="ITC Avant Garde"/>
                <w:sz w:val="20"/>
                <w:lang w:val="es-MX"/>
              </w:rPr>
              <w:t xml:space="preserve"> 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p w14:paraId="5E7C2D40" w14:textId="77777777" w:rsidR="00704A79" w:rsidRPr="00F156F8" w:rsidRDefault="00704A79" w:rsidP="00704A79">
            <w:pPr>
              <w:pStyle w:val="Texto0"/>
              <w:numPr>
                <w:ilvl w:val="0"/>
                <w:numId w:val="8"/>
              </w:numPr>
              <w:spacing w:before="40" w:after="50" w:line="360" w:lineRule="auto"/>
              <w:ind w:left="504" w:hanging="425"/>
              <w:rPr>
                <w:rFonts w:ascii="ITC Avant Garde" w:hAnsi="ITC Avant Garde"/>
                <w:sz w:val="20"/>
                <w:lang w:val="es-MX"/>
              </w:rPr>
            </w:pPr>
            <w:r w:rsidRPr="00F156F8">
              <w:rPr>
                <w:rFonts w:ascii="ITC Avant Garde" w:hAnsi="ITC Avant Garde"/>
                <w:sz w:val="20"/>
                <w:lang w:val="es-MX"/>
              </w:rPr>
              <w:t>Para las pruebas fuera de los intervalos de las bandas de frecuencia de operación</w:t>
            </w:r>
            <w:r w:rsidR="00EF13AA">
              <w:rPr>
                <w:rFonts w:ascii="ITC Avant Garde" w:hAnsi="ITC Avant Garde"/>
                <w:sz w:val="20"/>
                <w:lang w:val="es-MX"/>
              </w:rPr>
              <w:t xml:space="preserve"> atribuidas</w:t>
            </w:r>
            <w:r w:rsidRPr="00F156F8">
              <w:rPr>
                <w:rFonts w:ascii="ITC Avant Garde" w:hAnsi="ITC Avant Garde"/>
                <w:sz w:val="20"/>
                <w:lang w:val="es-MX"/>
              </w:rPr>
              <w:t>.</w:t>
            </w:r>
          </w:p>
        </w:tc>
      </w:tr>
      <w:tr w:rsidR="00704A79" w:rsidRPr="0092551D" w14:paraId="7D15DECF" w14:textId="77777777" w:rsidTr="00704A79">
        <w:trPr>
          <w:trHeight w:val="1003"/>
        </w:trPr>
        <w:tc>
          <w:tcPr>
            <w:tcW w:w="2403" w:type="dxa"/>
            <w:vMerge/>
          </w:tcPr>
          <w:p w14:paraId="37A43B4B" w14:textId="77777777" w:rsidR="00704A79" w:rsidRPr="0092551D" w:rsidRDefault="00704A79" w:rsidP="00704A79">
            <w:pPr>
              <w:pStyle w:val="Texto0"/>
              <w:spacing w:before="40" w:after="50" w:line="360" w:lineRule="auto"/>
              <w:ind w:firstLine="0"/>
              <w:rPr>
                <w:rFonts w:ascii="ITC Avant Garde" w:hAnsi="ITC Avant Garde"/>
                <w:sz w:val="20"/>
                <w:lang w:val="es-MX"/>
              </w:rPr>
            </w:pPr>
          </w:p>
        </w:tc>
        <w:tc>
          <w:tcPr>
            <w:tcW w:w="2270" w:type="dxa"/>
          </w:tcPr>
          <w:p w14:paraId="328388DC"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7B2626E0"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39" w:type="dxa"/>
            <w:gridSpan w:val="3"/>
          </w:tcPr>
          <w:p w14:paraId="01AE601B"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&lt; 3.5 dB.</w:t>
            </w:r>
          </w:p>
          <w:p w14:paraId="19A9A1AF"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Salida: &lt; 3.5 dB.</w:t>
            </w:r>
          </w:p>
          <w:p w14:paraId="1BAC810F"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Entrada – Acoplamiento: ≤ 20 dB.</w:t>
            </w:r>
          </w:p>
          <w:p w14:paraId="43DFD5B2" w14:textId="77777777" w:rsidR="00704A79" w:rsidRPr="006B5F1B" w:rsidRDefault="00704A79" w:rsidP="00704A79">
            <w:pPr>
              <w:pStyle w:val="Texto0"/>
              <w:spacing w:before="40" w:after="50" w:line="360" w:lineRule="auto"/>
              <w:ind w:firstLine="0"/>
              <w:rPr>
                <w:rFonts w:ascii="ITC Avant Garde" w:hAnsi="ITC Avant Garde"/>
                <w:sz w:val="20"/>
                <w:lang w:val="es-MX"/>
              </w:rPr>
            </w:pPr>
            <w:r w:rsidRPr="006B5F1B">
              <w:rPr>
                <w:rFonts w:ascii="ITC Avant Garde" w:hAnsi="ITC Avant Garde"/>
                <w:sz w:val="20"/>
                <w:lang w:val="es-MX"/>
              </w:rPr>
              <w:t>Salida – Acoplamiento: ≥ 40 dB.</w:t>
            </w:r>
          </w:p>
        </w:tc>
      </w:tr>
      <w:tr w:rsidR="00704A79" w:rsidRPr="0092551D" w14:paraId="33A67325" w14:textId="77777777" w:rsidTr="00704A79">
        <w:trPr>
          <w:trHeight w:val="20"/>
        </w:trPr>
        <w:tc>
          <w:tcPr>
            <w:tcW w:w="2403" w:type="dxa"/>
            <w:vMerge w:val="restart"/>
            <w:vAlign w:val="center"/>
          </w:tcPr>
          <w:p w14:paraId="4B11A089"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r w:rsidR="00316785">
              <w:rPr>
                <w:rFonts w:ascii="ITC Avant Garde" w:hAnsi="ITC Avant Garde"/>
                <w:sz w:val="20"/>
                <w:lang w:val="es-MX"/>
              </w:rPr>
              <w:t>.</w:t>
            </w:r>
          </w:p>
        </w:tc>
        <w:tc>
          <w:tcPr>
            <w:tcW w:w="2270" w:type="dxa"/>
          </w:tcPr>
          <w:p w14:paraId="7E4892F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r w:rsidR="00EF13AA">
              <w:rPr>
                <w:rFonts w:ascii="ITC Avant Garde" w:hAnsi="ITC Avant Garde"/>
                <w:sz w:val="20"/>
                <w:lang w:val="es-MX"/>
              </w:rPr>
              <w:t xml:space="preserve"> atribuidas</w:t>
            </w:r>
            <w:r w:rsidRPr="0092551D">
              <w:rPr>
                <w:rFonts w:ascii="ITC Avant Garde" w:hAnsi="ITC Avant Garde"/>
                <w:sz w:val="20"/>
                <w:lang w:val="es-MX"/>
              </w:rPr>
              <w:t>:</w:t>
            </w:r>
          </w:p>
        </w:tc>
        <w:tc>
          <w:tcPr>
            <w:tcW w:w="4039" w:type="dxa"/>
            <w:gridSpan w:val="3"/>
          </w:tcPr>
          <w:p w14:paraId="413BF157"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w:t>
            </w:r>
            <w:r w:rsidR="00EF13AA">
              <w:rPr>
                <w:rFonts w:ascii="ITC Avant Garde" w:hAnsi="ITC Avant Garde"/>
                <w:sz w:val="20"/>
                <w:lang w:val="es-MX"/>
              </w:rPr>
              <w:t xml:space="preserve">atribuidas </w:t>
            </w:r>
            <w:r w:rsidRPr="0092551D">
              <w:rPr>
                <w:rFonts w:ascii="ITC Avant Garde" w:hAnsi="ITC Avant Garde"/>
                <w:sz w:val="20"/>
                <w:lang w:val="es-MX"/>
              </w:rPr>
              <w:t xml:space="preserve">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2852430E" w14:textId="77777777" w:rsidTr="00704A79">
        <w:trPr>
          <w:trHeight w:val="20"/>
        </w:trPr>
        <w:tc>
          <w:tcPr>
            <w:tcW w:w="2403" w:type="dxa"/>
            <w:vMerge/>
            <w:vAlign w:val="center"/>
          </w:tcPr>
          <w:p w14:paraId="139C126F"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657BE472"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39" w:type="dxa"/>
            <w:gridSpan w:val="3"/>
          </w:tcPr>
          <w:p w14:paraId="5CF7C520"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704A79" w:rsidRPr="0092551D" w14:paraId="2B4CDCB7" w14:textId="77777777" w:rsidTr="00704A79">
        <w:trPr>
          <w:trHeight w:val="20"/>
        </w:trPr>
        <w:tc>
          <w:tcPr>
            <w:tcW w:w="2403" w:type="dxa"/>
            <w:vMerge/>
            <w:vAlign w:val="center"/>
          </w:tcPr>
          <w:p w14:paraId="76E32F2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0495A8F1"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39" w:type="dxa"/>
            <w:gridSpan w:val="3"/>
          </w:tcPr>
          <w:p w14:paraId="7C7EE610"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De -40 </w:t>
            </w:r>
            <w:proofErr w:type="spellStart"/>
            <w:r w:rsidRPr="0092551D">
              <w:rPr>
                <w:rFonts w:ascii="ITC Avant Garde" w:hAnsi="ITC Avant Garde"/>
                <w:sz w:val="20"/>
                <w:lang w:val="es-MX"/>
              </w:rPr>
              <w:t>dBm</w:t>
            </w:r>
            <w:proofErr w:type="spellEnd"/>
            <w:r w:rsidRPr="0092551D">
              <w:rPr>
                <w:rFonts w:ascii="ITC Avant Garde" w:hAnsi="ITC Avant Garde"/>
                <w:sz w:val="20"/>
                <w:lang w:val="es-MX"/>
              </w:rPr>
              <w:t xml:space="preserve"> hasta 47 </w:t>
            </w:r>
            <w:proofErr w:type="spellStart"/>
            <w:r w:rsidRPr="0092551D">
              <w:rPr>
                <w:rFonts w:ascii="ITC Avant Garde" w:hAnsi="ITC Avant Garde"/>
                <w:sz w:val="20"/>
                <w:lang w:val="es-MX"/>
              </w:rPr>
              <w:t>dBm</w:t>
            </w:r>
            <w:proofErr w:type="spellEnd"/>
            <w:r w:rsidRPr="0092551D">
              <w:rPr>
                <w:rFonts w:ascii="ITC Avant Garde" w:hAnsi="ITC Avant Garde"/>
                <w:sz w:val="20"/>
                <w:lang w:val="es-MX"/>
              </w:rPr>
              <w:t>.</w:t>
            </w:r>
          </w:p>
        </w:tc>
      </w:tr>
      <w:tr w:rsidR="00704A79" w:rsidRPr="0092551D" w14:paraId="456F7E35" w14:textId="77777777" w:rsidTr="00704A79">
        <w:trPr>
          <w:trHeight w:val="20"/>
        </w:trPr>
        <w:tc>
          <w:tcPr>
            <w:tcW w:w="2403" w:type="dxa"/>
            <w:vMerge/>
            <w:vAlign w:val="center"/>
          </w:tcPr>
          <w:p w14:paraId="3EBC1759"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50D87404"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39" w:type="dxa"/>
            <w:gridSpan w:val="3"/>
          </w:tcPr>
          <w:p w14:paraId="1AE7B09F"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±1 dB.</w:t>
            </w:r>
          </w:p>
        </w:tc>
      </w:tr>
      <w:tr w:rsidR="00704A79" w:rsidRPr="0092551D" w14:paraId="4FDC6FD1" w14:textId="77777777" w:rsidTr="00704A79">
        <w:trPr>
          <w:trHeight w:val="20"/>
        </w:trPr>
        <w:tc>
          <w:tcPr>
            <w:tcW w:w="2403" w:type="dxa"/>
            <w:vMerge/>
            <w:vAlign w:val="center"/>
          </w:tcPr>
          <w:p w14:paraId="614984CE"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5C78AC99"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39" w:type="dxa"/>
            <w:gridSpan w:val="3"/>
          </w:tcPr>
          <w:p w14:paraId="1C825AA7"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50 </w:t>
            </w:r>
            <w:proofErr w:type="spellStart"/>
            <w:r w:rsidRPr="0092551D">
              <w:rPr>
                <w:rFonts w:ascii="ITC Avant Garde" w:hAnsi="ITC Avant Garde"/>
                <w:sz w:val="20"/>
                <w:lang w:val="es-MX"/>
              </w:rPr>
              <w:t>Ohms</w:t>
            </w:r>
            <w:proofErr w:type="spellEnd"/>
            <w:r w:rsidRPr="0092551D">
              <w:rPr>
                <w:rFonts w:ascii="ITC Avant Garde" w:hAnsi="ITC Avant Garde"/>
                <w:sz w:val="20"/>
                <w:lang w:val="es-MX"/>
              </w:rPr>
              <w:t>.</w:t>
            </w:r>
          </w:p>
        </w:tc>
      </w:tr>
      <w:tr w:rsidR="00704A79" w:rsidRPr="0092551D" w14:paraId="56B4B4FC" w14:textId="77777777" w:rsidTr="00704A79">
        <w:trPr>
          <w:trHeight w:val="20"/>
        </w:trPr>
        <w:tc>
          <w:tcPr>
            <w:tcW w:w="2403" w:type="dxa"/>
            <w:vMerge/>
            <w:vAlign w:val="center"/>
          </w:tcPr>
          <w:p w14:paraId="56BA72C6"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49D20B91"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gridSpan w:val="3"/>
          </w:tcPr>
          <w:p w14:paraId="1A129A43" w14:textId="77777777" w:rsidR="00704A79" w:rsidRPr="0092551D"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r w:rsidRPr="0092551D">
              <w:rPr>
                <w:rFonts w:ascii="ITC Avant Garde" w:hAnsi="ITC Avant Garde"/>
                <w:sz w:val="20"/>
                <w:lang w:val="es-MX"/>
              </w:rPr>
              <w:t>.</w:t>
            </w:r>
          </w:p>
        </w:tc>
      </w:tr>
      <w:tr w:rsidR="00704A79" w:rsidRPr="0092551D" w14:paraId="6094BB87" w14:textId="77777777" w:rsidTr="00704A79">
        <w:trPr>
          <w:trHeight w:val="20"/>
        </w:trPr>
        <w:tc>
          <w:tcPr>
            <w:tcW w:w="2403" w:type="dxa"/>
            <w:vMerge/>
            <w:vAlign w:val="center"/>
          </w:tcPr>
          <w:p w14:paraId="6D900DAC"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4A696F6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39" w:type="dxa"/>
            <w:gridSpan w:val="3"/>
          </w:tcPr>
          <w:p w14:paraId="49E490D3"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Para las pruebas dentro de l</w:t>
            </w:r>
            <w:r w:rsidRPr="0092551D">
              <w:rPr>
                <w:rFonts w:ascii="ITC Avant Garde" w:hAnsi="ITC Avant Garde"/>
                <w:sz w:val="20"/>
                <w:lang w:val="es-MX"/>
              </w:rPr>
              <w:t>os intervalos</w:t>
            </w:r>
            <w:r>
              <w:rPr>
                <w:rFonts w:ascii="ITC Avant Garde" w:hAnsi="ITC Avant Garde"/>
                <w:sz w:val="20"/>
                <w:lang w:val="es-MX"/>
              </w:rPr>
              <w:t xml:space="preserve"> </w:t>
            </w:r>
            <w:r w:rsidRPr="0092551D">
              <w:rPr>
                <w:rFonts w:ascii="ITC Avant Garde" w:hAnsi="ITC Avant Garde"/>
                <w:sz w:val="20"/>
                <w:lang w:val="es-MX"/>
              </w:rPr>
              <w:t>de las bandas</w:t>
            </w:r>
            <w:r>
              <w:rPr>
                <w:rFonts w:ascii="ITC Avant Garde" w:hAnsi="ITC Avant Garde"/>
                <w:sz w:val="20"/>
                <w:lang w:val="es-MX"/>
              </w:rPr>
              <w:t xml:space="preserve"> </w:t>
            </w:r>
            <w:r w:rsidRPr="0092551D">
              <w:rPr>
                <w:rFonts w:ascii="ITC Avant Garde" w:hAnsi="ITC Avant Garde"/>
                <w:sz w:val="20"/>
                <w:lang w:val="es-MX"/>
              </w:rPr>
              <w:t xml:space="preserve">de frecuencias de operación </w:t>
            </w:r>
            <w:r w:rsidR="00EF13AA">
              <w:rPr>
                <w:rFonts w:ascii="ITC Avant Garde" w:hAnsi="ITC Avant Garde"/>
                <w:sz w:val="20"/>
                <w:lang w:val="es-MX"/>
              </w:rPr>
              <w:t xml:space="preserve">atribuidas </w:t>
            </w:r>
            <w:r w:rsidRPr="0092551D">
              <w:rPr>
                <w:rFonts w:ascii="ITC Avant Garde" w:hAnsi="ITC Avant Garde"/>
                <w:sz w:val="20"/>
                <w:lang w:val="es-MX"/>
              </w:rPr>
              <w:t xml:space="preserve">indicadas en las Tabla </w:t>
            </w:r>
            <w:r>
              <w:rPr>
                <w:rFonts w:ascii="ITC Avant Garde" w:hAnsi="ITC Avant Garde"/>
                <w:sz w:val="20"/>
                <w:lang w:val="es-MX"/>
              </w:rPr>
              <w:t>2</w:t>
            </w:r>
            <w:r w:rsidRPr="0092551D">
              <w:rPr>
                <w:rFonts w:ascii="ITC Avant Garde" w:hAnsi="ITC Avant Garde"/>
                <w:sz w:val="20"/>
                <w:lang w:val="es-MX"/>
              </w:rPr>
              <w:t xml:space="preserve"> del numeral </w:t>
            </w:r>
            <w:r>
              <w:rPr>
                <w:rFonts w:ascii="ITC Avant Garde" w:hAnsi="ITC Avant Garde"/>
                <w:sz w:val="20"/>
                <w:lang w:val="es-MX"/>
              </w:rPr>
              <w:t>4.1.</w:t>
            </w:r>
          </w:p>
        </w:tc>
      </w:tr>
      <w:tr w:rsidR="00704A79" w:rsidRPr="0092551D" w14:paraId="60DEE2D6" w14:textId="77777777" w:rsidTr="00535369">
        <w:trPr>
          <w:trHeight w:val="533"/>
        </w:trPr>
        <w:tc>
          <w:tcPr>
            <w:tcW w:w="2403" w:type="dxa"/>
            <w:vMerge w:val="restart"/>
            <w:vAlign w:val="center"/>
          </w:tcPr>
          <w:p w14:paraId="44EB11D2"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sidRPr="0092551D">
              <w:rPr>
                <w:rFonts w:ascii="ITC Avant Garde" w:hAnsi="ITC Avant Garde"/>
                <w:sz w:val="20"/>
                <w:lang w:val="es-MX"/>
              </w:rPr>
              <w:t xml:space="preserve">Cámara </w:t>
            </w:r>
            <w:proofErr w:type="spellStart"/>
            <w:r w:rsidRPr="0092551D">
              <w:rPr>
                <w:rFonts w:ascii="ITC Avant Garde" w:hAnsi="ITC Avant Garde"/>
                <w:sz w:val="20"/>
                <w:lang w:val="es-MX"/>
              </w:rPr>
              <w:t>anecoica</w:t>
            </w:r>
            <w:proofErr w:type="spellEnd"/>
            <w:r>
              <w:rPr>
                <w:rFonts w:ascii="ITC Avant Garde" w:hAnsi="ITC Avant Garde"/>
                <w:sz w:val="20"/>
                <w:lang w:val="es-MX"/>
              </w:rPr>
              <w:t>.</w:t>
            </w:r>
          </w:p>
        </w:tc>
        <w:tc>
          <w:tcPr>
            <w:tcW w:w="2270" w:type="dxa"/>
          </w:tcPr>
          <w:p w14:paraId="09176EB9"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r w:rsidRPr="0092551D">
              <w:rPr>
                <w:rFonts w:ascii="ITC Avant Garde" w:hAnsi="ITC Avant Garde"/>
                <w:sz w:val="20"/>
                <w:lang w:val="es-MX"/>
              </w:rPr>
              <w:t xml:space="preserve"> </w:t>
            </w:r>
          </w:p>
        </w:tc>
        <w:tc>
          <w:tcPr>
            <w:tcW w:w="4039" w:type="dxa"/>
            <w:gridSpan w:val="3"/>
          </w:tcPr>
          <w:p w14:paraId="62FF62FB"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&gt;</w:t>
            </w:r>
            <w:r w:rsidRPr="0092551D">
              <w:rPr>
                <w:rFonts w:ascii="ITC Avant Garde" w:hAnsi="ITC Avant Garde"/>
                <w:sz w:val="20"/>
                <w:lang w:val="es-MX"/>
              </w:rPr>
              <w:t xml:space="preserve"> 105 dB</w:t>
            </w:r>
            <w:r w:rsidR="00C056F6">
              <w:rPr>
                <w:rFonts w:ascii="ITC Avant Garde" w:hAnsi="ITC Avant Garde"/>
                <w:sz w:val="20"/>
                <w:lang w:val="es-MX"/>
              </w:rPr>
              <w:t>.</w:t>
            </w:r>
            <w:r w:rsidRPr="0092551D">
              <w:rPr>
                <w:rFonts w:ascii="ITC Avant Garde" w:hAnsi="ITC Avant Garde"/>
                <w:sz w:val="20"/>
                <w:lang w:val="es-MX"/>
              </w:rPr>
              <w:t xml:space="preserve"> </w:t>
            </w:r>
          </w:p>
          <w:p w14:paraId="7A8524BA"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30 MHz a 6 GHz</w:t>
            </w:r>
            <w:r w:rsidR="00C056F6">
              <w:rPr>
                <w:rFonts w:ascii="ITC Avant Garde" w:hAnsi="ITC Avant Garde"/>
                <w:sz w:val="20"/>
                <w:lang w:val="es-MX"/>
              </w:rPr>
              <w:t>.</w:t>
            </w:r>
          </w:p>
        </w:tc>
      </w:tr>
      <w:tr w:rsidR="00704A79" w:rsidRPr="0092551D" w14:paraId="59B6D1D2" w14:textId="77777777" w:rsidTr="00535369">
        <w:trPr>
          <w:trHeight w:val="2290"/>
        </w:trPr>
        <w:tc>
          <w:tcPr>
            <w:tcW w:w="2403" w:type="dxa"/>
            <w:vMerge/>
            <w:vAlign w:val="center"/>
          </w:tcPr>
          <w:p w14:paraId="61B121E7"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636E85EA"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tc>
        <w:tc>
          <w:tcPr>
            <w:tcW w:w="4039" w:type="dxa"/>
            <w:gridSpan w:val="3"/>
          </w:tcPr>
          <w:p w14:paraId="22144A89" w14:textId="77777777" w:rsidR="00704A79"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±4 dB</w:t>
            </w:r>
            <w:r w:rsidR="00C056F6">
              <w:rPr>
                <w:rFonts w:ascii="ITC Avant Garde" w:hAnsi="ITC Avant Garde"/>
                <w:sz w:val="20"/>
                <w:lang w:val="es-MX"/>
              </w:rPr>
              <w:t>.</w:t>
            </w:r>
            <w:r w:rsidRPr="0092551D">
              <w:rPr>
                <w:rFonts w:ascii="ITC Avant Garde" w:hAnsi="ITC Avant Garde"/>
                <w:sz w:val="20"/>
                <w:lang w:val="es-MX"/>
              </w:rPr>
              <w:t xml:space="preserve"> </w:t>
            </w:r>
          </w:p>
          <w:p w14:paraId="7F7C2C27" w14:textId="77777777" w:rsidR="00704A79" w:rsidRPr="0092551D" w:rsidRDefault="00704A79" w:rsidP="00C056F6">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w:t>
            </w:r>
            <w:r>
              <w:rPr>
                <w:rFonts w:ascii="ITC Avant Garde" w:hAnsi="ITC Avant Garde"/>
                <w:sz w:val="20"/>
                <w:lang w:val="es-MX"/>
              </w:rPr>
              <w:t xml:space="preserve"> </w:t>
            </w:r>
            <w:r w:rsidRPr="0092551D">
              <w:rPr>
                <w:rFonts w:ascii="ITC Avant Garde" w:hAnsi="ITC Avant Garde"/>
                <w:sz w:val="20"/>
                <w:lang w:val="es-MX"/>
              </w:rPr>
              <w:t>30 MHz a 1 GHz con respecto al valor de ANS 1) calculado teóricamente o 2) con respecto al valor de ANS medido en el sitio de referencia CALTS del CENAM con las mismas antenas</w:t>
            </w:r>
            <w:r>
              <w:rPr>
                <w:rFonts w:ascii="ITC Avant Garde" w:hAnsi="ITC Avant Garde"/>
                <w:sz w:val="20"/>
                <w:lang w:val="es-MX"/>
              </w:rPr>
              <w:t>.</w:t>
            </w:r>
          </w:p>
        </w:tc>
      </w:tr>
      <w:tr w:rsidR="00704A79" w:rsidRPr="0092551D" w14:paraId="10324982" w14:textId="77777777" w:rsidTr="00704A79">
        <w:trPr>
          <w:trHeight w:val="640"/>
        </w:trPr>
        <w:tc>
          <w:tcPr>
            <w:tcW w:w="2403" w:type="dxa"/>
            <w:vMerge/>
            <w:vAlign w:val="center"/>
          </w:tcPr>
          <w:p w14:paraId="559C56A8"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69B53E0D" w14:textId="77777777" w:rsidR="00704A79" w:rsidRPr="0092551D" w:rsidRDefault="00704A79" w:rsidP="0053536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Razón de Onda Estacionaria de Tensión Eléctrica (VSWR, </w:t>
            </w:r>
            <w:proofErr w:type="spellStart"/>
            <w:r w:rsidRPr="0092551D">
              <w:rPr>
                <w:rFonts w:ascii="ITC Avant Garde" w:hAnsi="ITC Avant Garde"/>
                <w:sz w:val="20"/>
                <w:lang w:val="es-MX"/>
              </w:rPr>
              <w:t>Voltage</w:t>
            </w:r>
            <w:proofErr w:type="spellEnd"/>
            <w:r w:rsidRPr="0092551D">
              <w:rPr>
                <w:rFonts w:ascii="ITC Avant Garde" w:hAnsi="ITC Avant Garde"/>
                <w:sz w:val="20"/>
                <w:lang w:val="es-MX"/>
              </w:rPr>
              <w:t xml:space="preserve"> Standing Wave Ratio) del Sitio, SVSWR</w:t>
            </w:r>
          </w:p>
        </w:tc>
        <w:tc>
          <w:tcPr>
            <w:tcW w:w="4039" w:type="dxa"/>
            <w:gridSpan w:val="3"/>
          </w:tcPr>
          <w:p w14:paraId="691A5C73" w14:textId="77777777" w:rsidR="00704A79"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92551D">
              <w:rPr>
                <w:rFonts w:ascii="ITC Avant Garde" w:hAnsi="ITC Avant Garde"/>
                <w:sz w:val="20"/>
                <w:lang w:val="es-MX"/>
              </w:rPr>
              <w:t>6 dB</w:t>
            </w:r>
            <w:r w:rsidR="00C056F6">
              <w:rPr>
                <w:rFonts w:ascii="ITC Avant Garde" w:hAnsi="ITC Avant Garde"/>
                <w:sz w:val="20"/>
                <w:lang w:val="es-MX"/>
              </w:rPr>
              <w:t>.</w:t>
            </w:r>
            <w:r w:rsidRPr="0092551D">
              <w:rPr>
                <w:rFonts w:ascii="ITC Avant Garde" w:hAnsi="ITC Avant Garde"/>
                <w:sz w:val="20"/>
                <w:lang w:val="es-MX"/>
              </w:rPr>
              <w:t xml:space="preserve"> </w:t>
            </w:r>
          </w:p>
          <w:p w14:paraId="33599EEA" w14:textId="77777777" w:rsidR="00704A79" w:rsidRPr="0092551D" w:rsidRDefault="00704A79" w:rsidP="0053536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E</w:t>
            </w:r>
            <w:r w:rsidRPr="0092551D">
              <w:rPr>
                <w:rFonts w:ascii="ITC Avant Garde" w:hAnsi="ITC Avant Garde"/>
                <w:sz w:val="20"/>
                <w:lang w:val="es-MX"/>
              </w:rPr>
              <w:t>n el intervalo de 1 GHz a  18 GHz.</w:t>
            </w:r>
          </w:p>
        </w:tc>
      </w:tr>
      <w:tr w:rsidR="00704A79" w:rsidRPr="0092551D" w14:paraId="12EEF6F7" w14:textId="77777777" w:rsidTr="00535369">
        <w:trPr>
          <w:trHeight w:val="1144"/>
        </w:trPr>
        <w:tc>
          <w:tcPr>
            <w:tcW w:w="2403" w:type="dxa"/>
            <w:vMerge/>
            <w:vAlign w:val="center"/>
          </w:tcPr>
          <w:p w14:paraId="743AB32D"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0AF8B2F9" w14:textId="77777777" w:rsidR="00704A79" w:rsidRDefault="00704A79" w:rsidP="00704A79">
            <w:pPr>
              <w:pStyle w:val="Texto0"/>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 </w:t>
            </w:r>
            <w:r w:rsidR="00796BF2">
              <w:rPr>
                <w:rFonts w:ascii="ITC Avant Garde" w:hAnsi="ITC Avant Garde"/>
                <w:sz w:val="20"/>
                <w:lang w:val="es-MX"/>
              </w:rPr>
              <w:t>Debe</w:t>
            </w:r>
            <w:r w:rsidRPr="0092551D">
              <w:rPr>
                <w:rFonts w:ascii="ITC Avant Garde" w:hAnsi="ITC Avant Garde"/>
                <w:sz w:val="20"/>
                <w:lang w:val="es-MX"/>
              </w:rPr>
              <w:t xml:space="preserve"> </w:t>
            </w:r>
            <w:r>
              <w:rPr>
                <w:rFonts w:ascii="ITC Avant Garde" w:hAnsi="ITC Avant Garde"/>
                <w:sz w:val="20"/>
                <w:lang w:val="es-MX"/>
              </w:rPr>
              <w:t>validarse</w:t>
            </w:r>
            <w:r w:rsidRPr="0092551D">
              <w:rPr>
                <w:rFonts w:ascii="ITC Avant Garde" w:hAnsi="ITC Avant Garde"/>
                <w:sz w:val="20"/>
                <w:lang w:val="es-MX"/>
              </w:rPr>
              <w:t>:</w:t>
            </w:r>
          </w:p>
          <w:p w14:paraId="01F6A40C" w14:textId="77777777" w:rsidR="00704A79" w:rsidRPr="0092551D" w:rsidRDefault="00704A79" w:rsidP="00AC0183">
            <w:pPr>
              <w:pStyle w:val="Texto0"/>
              <w:spacing w:before="40" w:after="50" w:line="360" w:lineRule="auto"/>
              <w:rPr>
                <w:rFonts w:ascii="ITC Avant Garde" w:hAnsi="ITC Avant Garde"/>
                <w:sz w:val="20"/>
                <w:lang w:val="es-MX"/>
              </w:rPr>
            </w:pPr>
          </w:p>
        </w:tc>
        <w:tc>
          <w:tcPr>
            <w:tcW w:w="4039" w:type="dxa"/>
            <w:gridSpan w:val="3"/>
          </w:tcPr>
          <w:p w14:paraId="6E000C91" w14:textId="77777777" w:rsidR="00704A79" w:rsidRPr="0092551D" w:rsidRDefault="00704A79" w:rsidP="00704A79">
            <w:pPr>
              <w:pStyle w:val="Texto0"/>
              <w:spacing w:before="40" w:after="50" w:line="360" w:lineRule="auto"/>
              <w:ind w:firstLine="0"/>
              <w:rPr>
                <w:rFonts w:ascii="ITC Avant Garde" w:hAnsi="ITC Avant Garde"/>
                <w:sz w:val="20"/>
                <w:lang w:val="es-MX"/>
              </w:rPr>
            </w:pPr>
            <w:r>
              <w:rPr>
                <w:rFonts w:ascii="ITC Avant Garde" w:hAnsi="ITC Avant Garde"/>
                <w:sz w:val="20"/>
                <w:lang w:val="es-MX"/>
              </w:rPr>
              <w:t>D</w:t>
            </w:r>
            <w:r w:rsidRPr="003423E3">
              <w:rPr>
                <w:rFonts w:ascii="ITC Avant Garde" w:hAnsi="ITC Avant Garde"/>
                <w:sz w:val="20"/>
                <w:lang w:val="es-MX"/>
              </w:rPr>
              <w:t>e acuerdo con los procedimientos aplicables establecidos en la norma internacional IEC/CISPR 16-1-4:2010 (o la que la sustituya)</w:t>
            </w:r>
            <w:r>
              <w:rPr>
                <w:rFonts w:ascii="ITC Avant Garde" w:hAnsi="ITC Avant Garde"/>
                <w:sz w:val="20"/>
                <w:lang w:val="es-MX"/>
              </w:rPr>
              <w:t>.</w:t>
            </w:r>
          </w:p>
        </w:tc>
      </w:tr>
      <w:tr w:rsidR="00704A79" w:rsidRPr="0092551D" w14:paraId="193E0E31" w14:textId="77777777" w:rsidTr="00535369">
        <w:trPr>
          <w:trHeight w:val="20"/>
        </w:trPr>
        <w:tc>
          <w:tcPr>
            <w:tcW w:w="2403" w:type="dxa"/>
            <w:vMerge/>
            <w:vAlign w:val="center"/>
          </w:tcPr>
          <w:p w14:paraId="7485158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3096E369"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4039" w:type="dxa"/>
            <w:gridSpan w:val="3"/>
          </w:tcPr>
          <w:p w14:paraId="279EFC34" w14:textId="77777777" w:rsidR="00704A79" w:rsidRPr="0092551D"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3 metros</w:t>
            </w:r>
            <w:r>
              <w:rPr>
                <w:rFonts w:ascii="ITC Avant Garde" w:hAnsi="ITC Avant Garde"/>
                <w:sz w:val="20"/>
                <w:lang w:val="es-MX"/>
              </w:rPr>
              <w:t>.</w:t>
            </w:r>
          </w:p>
        </w:tc>
      </w:tr>
      <w:tr w:rsidR="00704A79" w:rsidRPr="0092551D" w14:paraId="4EF17F55" w14:textId="77777777" w:rsidTr="00535369">
        <w:trPr>
          <w:trHeight w:val="20"/>
        </w:trPr>
        <w:tc>
          <w:tcPr>
            <w:tcW w:w="2403" w:type="dxa"/>
            <w:vMerge w:val="restart"/>
            <w:vAlign w:val="center"/>
          </w:tcPr>
          <w:p w14:paraId="7CB32339"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C</w:t>
            </w:r>
            <w:r w:rsidRPr="00493AEE">
              <w:rPr>
                <w:rFonts w:ascii="ITC Avant Garde" w:hAnsi="ITC Avant Garde"/>
                <w:sz w:val="20"/>
                <w:lang w:val="es-MX"/>
              </w:rPr>
              <w:t>ámara de temperatura controlada</w:t>
            </w:r>
            <w:r>
              <w:rPr>
                <w:rFonts w:ascii="ITC Avant Garde" w:hAnsi="ITC Avant Garde"/>
                <w:sz w:val="20"/>
                <w:lang w:val="es-MX"/>
              </w:rPr>
              <w:t>.</w:t>
            </w:r>
          </w:p>
        </w:tc>
        <w:tc>
          <w:tcPr>
            <w:tcW w:w="2270" w:type="dxa"/>
          </w:tcPr>
          <w:p w14:paraId="7F5B2F19"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Intervalo de temperatura:</w:t>
            </w:r>
          </w:p>
        </w:tc>
        <w:tc>
          <w:tcPr>
            <w:tcW w:w="4039" w:type="dxa"/>
            <w:gridSpan w:val="3"/>
          </w:tcPr>
          <w:p w14:paraId="682AD9C6" w14:textId="77777777" w:rsidR="00704A79" w:rsidRPr="00493AEE" w:rsidRDefault="00704A79" w:rsidP="00524900">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w:t>
            </w:r>
            <w:r w:rsidRPr="00493AEE">
              <w:rPr>
                <w:rFonts w:ascii="ITC Avant Garde" w:hAnsi="ITC Avant Garde"/>
                <w:sz w:val="20"/>
                <w:lang w:val="es-MX"/>
              </w:rPr>
              <w:t>10</w:t>
            </w:r>
            <w:r w:rsidR="00524900">
              <w:rPr>
                <w:rFonts w:ascii="ITC Avant Garde" w:hAnsi="ITC Avant Garde"/>
                <w:sz w:val="20"/>
                <w:lang w:val="es-MX"/>
              </w:rPr>
              <w:t xml:space="preserve"> </w:t>
            </w:r>
            <w:r w:rsidRPr="00493AEE">
              <w:rPr>
                <w:rFonts w:ascii="ITC Avant Garde" w:hAnsi="ITC Avant Garde"/>
                <w:sz w:val="20"/>
                <w:lang w:val="es-MX"/>
              </w:rPr>
              <w:t>°C a +50</w:t>
            </w:r>
            <w:r w:rsidR="00524900">
              <w:rPr>
                <w:rFonts w:ascii="ITC Avant Garde" w:hAnsi="ITC Avant Garde"/>
                <w:sz w:val="20"/>
                <w:lang w:val="es-MX"/>
              </w:rPr>
              <w:t xml:space="preserve"> </w:t>
            </w:r>
            <w:r w:rsidRPr="00493AEE">
              <w:rPr>
                <w:rFonts w:ascii="ITC Avant Garde" w:hAnsi="ITC Avant Garde"/>
                <w:sz w:val="20"/>
                <w:lang w:val="es-MX"/>
              </w:rPr>
              <w:t>°C</w:t>
            </w:r>
            <w:r>
              <w:rPr>
                <w:rFonts w:ascii="ITC Avant Garde" w:hAnsi="ITC Avant Garde"/>
                <w:sz w:val="20"/>
                <w:lang w:val="es-MX"/>
              </w:rPr>
              <w:t>.</w:t>
            </w:r>
          </w:p>
        </w:tc>
      </w:tr>
      <w:tr w:rsidR="00704A79" w:rsidRPr="0092551D" w14:paraId="049F389B" w14:textId="77777777" w:rsidTr="00535369">
        <w:trPr>
          <w:trHeight w:val="20"/>
        </w:trPr>
        <w:tc>
          <w:tcPr>
            <w:tcW w:w="2403" w:type="dxa"/>
            <w:vMerge/>
            <w:vAlign w:val="center"/>
          </w:tcPr>
          <w:p w14:paraId="21AECA21" w14:textId="77777777" w:rsidR="00704A79" w:rsidRPr="0092551D" w:rsidRDefault="00704A79" w:rsidP="00704A79">
            <w:pPr>
              <w:pStyle w:val="Texto0"/>
              <w:spacing w:before="40" w:after="50" w:line="360" w:lineRule="auto"/>
              <w:ind w:firstLine="0"/>
              <w:jc w:val="left"/>
              <w:rPr>
                <w:rFonts w:ascii="ITC Avant Garde" w:hAnsi="ITC Avant Garde"/>
                <w:sz w:val="20"/>
                <w:lang w:val="es-MX"/>
              </w:rPr>
            </w:pPr>
          </w:p>
        </w:tc>
        <w:tc>
          <w:tcPr>
            <w:tcW w:w="2270" w:type="dxa"/>
          </w:tcPr>
          <w:p w14:paraId="498D1D31"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4039" w:type="dxa"/>
            <w:gridSpan w:val="3"/>
          </w:tcPr>
          <w:p w14:paraId="45A5CC66" w14:textId="77777777" w:rsidR="00704A79" w:rsidRPr="00493AEE" w:rsidRDefault="00704A79" w:rsidP="00704A79">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w:t>
            </w:r>
            <w:r w:rsidRPr="00493AEE">
              <w:rPr>
                <w:rFonts w:ascii="ITC Avant Garde" w:hAnsi="ITC Avant Garde"/>
                <w:sz w:val="20"/>
                <w:lang w:val="es-MX"/>
              </w:rPr>
              <w:t>1°C</w:t>
            </w:r>
            <w:r>
              <w:rPr>
                <w:rFonts w:ascii="ITC Avant Garde" w:hAnsi="ITC Avant Garde"/>
                <w:sz w:val="20"/>
                <w:lang w:val="es-MX"/>
              </w:rPr>
              <w:t>.</w:t>
            </w:r>
          </w:p>
        </w:tc>
      </w:tr>
      <w:tr w:rsidR="00FE2E3A" w:rsidRPr="0092551D" w14:paraId="64651B04" w14:textId="77777777" w:rsidTr="008A5B46">
        <w:trPr>
          <w:trHeight w:val="20"/>
        </w:trPr>
        <w:tc>
          <w:tcPr>
            <w:tcW w:w="2403" w:type="dxa"/>
            <w:vMerge w:val="restart"/>
            <w:shd w:val="clear" w:color="auto" w:fill="auto"/>
            <w:vAlign w:val="center"/>
          </w:tcPr>
          <w:p w14:paraId="6B4B33B9" w14:textId="77777777" w:rsidR="00FE2E3A" w:rsidRDefault="00FE2E3A" w:rsidP="00704A79">
            <w:pPr>
              <w:pStyle w:val="Texto0"/>
              <w:tabs>
                <w:tab w:val="left" w:pos="5208"/>
              </w:tabs>
              <w:spacing w:before="40" w:after="50" w:line="360" w:lineRule="auto"/>
              <w:ind w:firstLine="0"/>
              <w:rPr>
                <w:rFonts w:ascii="ITC Avant Garde" w:hAnsi="ITC Avant Garde"/>
                <w:sz w:val="20"/>
                <w:lang w:val="es-MX"/>
              </w:rPr>
            </w:pPr>
            <w:r w:rsidRPr="00524900">
              <w:rPr>
                <w:rFonts w:ascii="ITC Avant Garde" w:hAnsi="ITC Avant Garde"/>
                <w:sz w:val="20"/>
                <w:lang w:val="es-MX"/>
              </w:rPr>
              <w:t>Fuente de alimentación primaria.</w:t>
            </w:r>
          </w:p>
          <w:p w14:paraId="3F0C40DC" w14:textId="77777777" w:rsidR="00FE2E3A" w:rsidRPr="00524900" w:rsidRDefault="00FE2E3A" w:rsidP="00704A79">
            <w:pPr>
              <w:pStyle w:val="Texto0"/>
              <w:tabs>
                <w:tab w:val="left" w:pos="5208"/>
              </w:tabs>
              <w:spacing w:before="40" w:after="50" w:line="360" w:lineRule="auto"/>
              <w:ind w:firstLine="0"/>
              <w:rPr>
                <w:rFonts w:ascii="ITC Avant Garde" w:hAnsi="ITC Avant Garde"/>
                <w:sz w:val="20"/>
                <w:lang w:val="es-MX"/>
              </w:rPr>
            </w:pPr>
          </w:p>
        </w:tc>
        <w:tc>
          <w:tcPr>
            <w:tcW w:w="2270" w:type="dxa"/>
            <w:vMerge w:val="restart"/>
          </w:tcPr>
          <w:p w14:paraId="54210D1D" w14:textId="77777777" w:rsidR="00FE2E3A" w:rsidRPr="00493AEE" w:rsidRDefault="00FE2E3A" w:rsidP="00FE2E3A">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Variación en tensión</w:t>
            </w:r>
          </w:p>
        </w:tc>
        <w:tc>
          <w:tcPr>
            <w:tcW w:w="1418" w:type="dxa"/>
          </w:tcPr>
          <w:p w14:paraId="1300FF88" w14:textId="77777777" w:rsidR="00FE2E3A" w:rsidRPr="00493AEE" w:rsidRDefault="00FE2E3A" w:rsidP="008A5B46">
            <w:pPr>
              <w:pStyle w:val="Texto0"/>
              <w:tabs>
                <w:tab w:val="left" w:pos="5208"/>
              </w:tabs>
              <w:spacing w:before="40" w:after="50" w:line="360" w:lineRule="auto"/>
              <w:ind w:firstLine="0"/>
              <w:jc w:val="center"/>
              <w:rPr>
                <w:rFonts w:ascii="ITC Avant Garde" w:hAnsi="ITC Avant Garde"/>
                <w:sz w:val="20"/>
                <w:lang w:val="es-MX"/>
              </w:rPr>
            </w:pPr>
            <w:proofErr w:type="spellStart"/>
            <w:r>
              <w:rPr>
                <w:rFonts w:ascii="ITC Avant Garde" w:hAnsi="ITC Avant Garde"/>
                <w:sz w:val="20"/>
                <w:lang w:val="es-MX"/>
              </w:rPr>
              <w:t>Portatil</w:t>
            </w:r>
            <w:proofErr w:type="spellEnd"/>
          </w:p>
        </w:tc>
        <w:tc>
          <w:tcPr>
            <w:tcW w:w="1418" w:type="dxa"/>
          </w:tcPr>
          <w:p w14:paraId="2857D0C3" w14:textId="77777777" w:rsidR="00FE2E3A" w:rsidRPr="00493AEE" w:rsidRDefault="00FE2E3A" w:rsidP="008A5B46">
            <w:pPr>
              <w:pStyle w:val="Texto0"/>
              <w:tabs>
                <w:tab w:val="left" w:pos="5208"/>
              </w:tabs>
              <w:spacing w:before="40" w:after="50" w:line="360" w:lineRule="auto"/>
              <w:ind w:firstLine="0"/>
              <w:jc w:val="center"/>
              <w:rPr>
                <w:rFonts w:ascii="ITC Avant Garde" w:hAnsi="ITC Avant Garde"/>
                <w:sz w:val="20"/>
                <w:lang w:val="es-MX"/>
              </w:rPr>
            </w:pPr>
            <w:r>
              <w:rPr>
                <w:rFonts w:ascii="ITC Avant Garde" w:hAnsi="ITC Avant Garde"/>
                <w:sz w:val="20"/>
                <w:lang w:val="es-MX"/>
              </w:rPr>
              <w:t>Móvil</w:t>
            </w:r>
          </w:p>
        </w:tc>
        <w:tc>
          <w:tcPr>
            <w:tcW w:w="1203" w:type="dxa"/>
          </w:tcPr>
          <w:p w14:paraId="4BF07FD6" w14:textId="77777777" w:rsidR="00FE2E3A" w:rsidRPr="00493AEE" w:rsidRDefault="00FE2E3A" w:rsidP="008A5B46">
            <w:pPr>
              <w:pStyle w:val="Texto0"/>
              <w:tabs>
                <w:tab w:val="left" w:pos="5208"/>
              </w:tabs>
              <w:spacing w:before="40" w:after="50" w:line="360" w:lineRule="auto"/>
              <w:ind w:firstLine="0"/>
              <w:jc w:val="center"/>
              <w:rPr>
                <w:rFonts w:ascii="ITC Avant Garde" w:hAnsi="ITC Avant Garde"/>
                <w:sz w:val="20"/>
                <w:lang w:val="es-MX"/>
              </w:rPr>
            </w:pPr>
            <w:r>
              <w:rPr>
                <w:rFonts w:ascii="ITC Avant Garde" w:hAnsi="ITC Avant Garde"/>
                <w:sz w:val="20"/>
                <w:lang w:val="es-MX"/>
              </w:rPr>
              <w:t>Estación Base</w:t>
            </w:r>
          </w:p>
        </w:tc>
      </w:tr>
      <w:tr w:rsidR="00FE2E3A" w:rsidRPr="0092551D" w14:paraId="3635436B" w14:textId="77777777" w:rsidTr="006741C8">
        <w:trPr>
          <w:trHeight w:val="379"/>
        </w:trPr>
        <w:tc>
          <w:tcPr>
            <w:tcW w:w="2403" w:type="dxa"/>
            <w:vMerge/>
            <w:shd w:val="clear" w:color="auto" w:fill="auto"/>
            <w:vAlign w:val="center"/>
          </w:tcPr>
          <w:p w14:paraId="15CA6656" w14:textId="77777777" w:rsidR="00FE2E3A" w:rsidRPr="00524900" w:rsidRDefault="00FE2E3A" w:rsidP="008A5B46">
            <w:pPr>
              <w:pStyle w:val="Texto0"/>
              <w:tabs>
                <w:tab w:val="left" w:pos="5208"/>
              </w:tabs>
              <w:spacing w:before="40" w:after="50" w:line="360" w:lineRule="auto"/>
              <w:ind w:firstLine="0"/>
              <w:rPr>
                <w:rFonts w:ascii="ITC Avant Garde" w:hAnsi="ITC Avant Garde"/>
                <w:sz w:val="20"/>
                <w:lang w:val="es-MX"/>
              </w:rPr>
            </w:pPr>
          </w:p>
        </w:tc>
        <w:tc>
          <w:tcPr>
            <w:tcW w:w="2270" w:type="dxa"/>
            <w:vMerge/>
          </w:tcPr>
          <w:p w14:paraId="10C4AAB7" w14:textId="77777777" w:rsidR="00FE2E3A" w:rsidRPr="004F6B4A" w:rsidRDefault="00FE2E3A" w:rsidP="007B5F21">
            <w:pPr>
              <w:pStyle w:val="Texto0"/>
              <w:tabs>
                <w:tab w:val="left" w:pos="5208"/>
              </w:tabs>
              <w:spacing w:before="40" w:after="50" w:line="360" w:lineRule="auto"/>
              <w:ind w:firstLine="0"/>
              <w:rPr>
                <w:rFonts w:ascii="ITC Avant Garde" w:hAnsi="ITC Avant Garde"/>
                <w:sz w:val="20"/>
                <w:lang w:val="es-MX"/>
              </w:rPr>
            </w:pPr>
          </w:p>
        </w:tc>
        <w:tc>
          <w:tcPr>
            <w:tcW w:w="1418" w:type="dxa"/>
          </w:tcPr>
          <w:p w14:paraId="63D5EE2B" w14:textId="77777777" w:rsidR="00FE2E3A" w:rsidRPr="004F6B4A" w:rsidRDefault="00FE2E3A" w:rsidP="007B5F21">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w:t>
            </w:r>
            <w:r w:rsidRPr="004F6B4A">
              <w:rPr>
                <w:rFonts w:ascii="ITC Avant Garde" w:hAnsi="ITC Avant Garde"/>
                <w:sz w:val="20"/>
                <w:lang w:val="es-MX"/>
              </w:rPr>
              <w:t>0.1 V</w:t>
            </w:r>
            <w:r>
              <w:rPr>
                <w:rFonts w:ascii="ITC Avant Garde" w:hAnsi="ITC Avant Garde"/>
                <w:sz w:val="20"/>
                <w:lang w:val="es-MX"/>
              </w:rPr>
              <w:t xml:space="preserve"> CD.</w:t>
            </w:r>
          </w:p>
        </w:tc>
        <w:tc>
          <w:tcPr>
            <w:tcW w:w="2621" w:type="dxa"/>
            <w:gridSpan w:val="2"/>
            <w:vMerge w:val="restart"/>
          </w:tcPr>
          <w:p w14:paraId="211ED099" w14:textId="77777777" w:rsidR="00FE2E3A" w:rsidRPr="00493AEE" w:rsidRDefault="00FE2E3A" w:rsidP="00055417">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NOTA: Los requerimientos de tensión y corriente puede variar en función de las características eléctricas del EBP.</w:t>
            </w:r>
          </w:p>
        </w:tc>
      </w:tr>
      <w:tr w:rsidR="00AE690C" w:rsidRPr="0092551D" w14:paraId="0DB16BF9" w14:textId="77777777" w:rsidTr="0060424B">
        <w:trPr>
          <w:trHeight w:val="20"/>
        </w:trPr>
        <w:tc>
          <w:tcPr>
            <w:tcW w:w="2403" w:type="dxa"/>
            <w:vMerge/>
            <w:shd w:val="clear" w:color="auto" w:fill="auto"/>
            <w:vAlign w:val="center"/>
          </w:tcPr>
          <w:p w14:paraId="34681E70" w14:textId="77777777" w:rsidR="00AE690C" w:rsidRPr="0092551D" w:rsidRDefault="00AE690C" w:rsidP="008A5B46">
            <w:pPr>
              <w:pStyle w:val="Texto0"/>
              <w:spacing w:before="40" w:after="50" w:line="360" w:lineRule="auto"/>
              <w:ind w:firstLine="0"/>
              <w:jc w:val="left"/>
              <w:rPr>
                <w:rFonts w:ascii="ITC Avant Garde" w:hAnsi="ITC Avant Garde"/>
                <w:sz w:val="20"/>
                <w:lang w:val="es-MX"/>
              </w:rPr>
            </w:pPr>
          </w:p>
        </w:tc>
        <w:tc>
          <w:tcPr>
            <w:tcW w:w="2270" w:type="dxa"/>
          </w:tcPr>
          <w:p w14:paraId="19647BDE" w14:textId="77777777" w:rsidR="00AE690C" w:rsidRPr="004F6B4A" w:rsidRDefault="00AE690C" w:rsidP="008A5B46">
            <w:pPr>
              <w:pStyle w:val="Texto0"/>
              <w:tabs>
                <w:tab w:val="left" w:pos="5208"/>
              </w:tabs>
              <w:spacing w:before="40" w:after="50" w:line="360" w:lineRule="auto"/>
              <w:ind w:firstLine="0"/>
              <w:rPr>
                <w:rFonts w:ascii="ITC Avant Garde" w:hAnsi="ITC Avant Garde"/>
                <w:sz w:val="20"/>
                <w:lang w:val="es-MX"/>
              </w:rPr>
            </w:pPr>
            <w:r w:rsidRPr="004F6B4A">
              <w:rPr>
                <w:rFonts w:ascii="ITC Avant Garde" w:hAnsi="ITC Avant Garde"/>
                <w:sz w:val="20"/>
                <w:lang w:val="es-MX"/>
              </w:rPr>
              <w:t>Resolución:</w:t>
            </w:r>
          </w:p>
        </w:tc>
        <w:tc>
          <w:tcPr>
            <w:tcW w:w="1418" w:type="dxa"/>
          </w:tcPr>
          <w:p w14:paraId="3EF0AA92" w14:textId="77777777" w:rsidR="00AE690C" w:rsidRPr="004F6B4A" w:rsidRDefault="00AE690C" w:rsidP="008A5B46">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 xml:space="preserve">  0.1 </w:t>
            </w:r>
            <w:r w:rsidRPr="004F6B4A">
              <w:rPr>
                <w:rFonts w:ascii="ITC Avant Garde" w:hAnsi="ITC Avant Garde"/>
                <w:sz w:val="20"/>
                <w:lang w:val="es-MX"/>
              </w:rPr>
              <w:t>V</w:t>
            </w:r>
            <w:r>
              <w:rPr>
                <w:rFonts w:ascii="ITC Avant Garde" w:hAnsi="ITC Avant Garde"/>
                <w:sz w:val="20"/>
                <w:lang w:val="es-MX"/>
              </w:rPr>
              <w:t xml:space="preserve"> CD</w:t>
            </w:r>
            <w:r w:rsidRPr="004F6B4A">
              <w:rPr>
                <w:rFonts w:ascii="ITC Avant Garde" w:hAnsi="ITC Avant Garde"/>
                <w:sz w:val="20"/>
                <w:lang w:val="es-MX"/>
              </w:rPr>
              <w:t>.</w:t>
            </w:r>
          </w:p>
        </w:tc>
        <w:tc>
          <w:tcPr>
            <w:tcW w:w="2621" w:type="dxa"/>
            <w:gridSpan w:val="2"/>
            <w:vMerge/>
          </w:tcPr>
          <w:p w14:paraId="31CC8259" w14:textId="77777777" w:rsidR="00AE690C" w:rsidRPr="004F6B4A" w:rsidRDefault="00AE690C" w:rsidP="008A5B46">
            <w:pPr>
              <w:pStyle w:val="Texto0"/>
              <w:tabs>
                <w:tab w:val="left" w:pos="5208"/>
              </w:tabs>
              <w:spacing w:before="40" w:after="50" w:line="360" w:lineRule="auto"/>
              <w:ind w:firstLine="0"/>
              <w:rPr>
                <w:rFonts w:ascii="ITC Avant Garde" w:hAnsi="ITC Avant Garde"/>
                <w:sz w:val="20"/>
                <w:lang w:val="es-MX"/>
              </w:rPr>
            </w:pPr>
          </w:p>
        </w:tc>
      </w:tr>
      <w:tr w:rsidR="008A5B46" w:rsidRPr="0092551D" w14:paraId="7411D57E" w14:textId="77777777" w:rsidTr="00704A79">
        <w:trPr>
          <w:trHeight w:val="20"/>
        </w:trPr>
        <w:tc>
          <w:tcPr>
            <w:tcW w:w="2403" w:type="dxa"/>
            <w:vMerge w:val="restart"/>
            <w:vAlign w:val="center"/>
          </w:tcPr>
          <w:p w14:paraId="6A87E88D" w14:textId="77777777" w:rsidR="008A5B46" w:rsidRDefault="008A5B46" w:rsidP="008A5B46">
            <w:pPr>
              <w:pStyle w:val="Texto0"/>
              <w:spacing w:before="40" w:after="50" w:line="360" w:lineRule="auto"/>
              <w:ind w:firstLine="0"/>
              <w:jc w:val="left"/>
              <w:rPr>
                <w:rFonts w:ascii="ITC Avant Garde" w:hAnsi="ITC Avant Garde"/>
                <w:sz w:val="20"/>
                <w:lang w:val="es-MX"/>
              </w:rPr>
            </w:pPr>
            <w:r>
              <w:rPr>
                <w:rFonts w:ascii="ITC Avant Garde" w:hAnsi="ITC Avant Garde"/>
                <w:sz w:val="20"/>
                <w:lang w:val="es-MX"/>
              </w:rPr>
              <w:t>Generador de Señales.</w:t>
            </w:r>
          </w:p>
          <w:p w14:paraId="7AF152CB" w14:textId="77777777" w:rsidR="008A5B46" w:rsidRPr="0092551D" w:rsidRDefault="008A5B46" w:rsidP="00517829">
            <w:pPr>
              <w:pStyle w:val="Texto0"/>
              <w:spacing w:before="40" w:after="50" w:line="360" w:lineRule="auto"/>
              <w:ind w:firstLine="0"/>
              <w:jc w:val="left"/>
              <w:rPr>
                <w:rFonts w:ascii="ITC Avant Garde" w:hAnsi="ITC Avant Garde"/>
                <w:sz w:val="20"/>
                <w:lang w:val="es-MX"/>
              </w:rPr>
            </w:pPr>
          </w:p>
        </w:tc>
        <w:tc>
          <w:tcPr>
            <w:tcW w:w="2270" w:type="dxa"/>
            <w:vAlign w:val="center"/>
          </w:tcPr>
          <w:p w14:paraId="17023354" w14:textId="77777777" w:rsidR="008A5B46" w:rsidRPr="004F6B4A" w:rsidRDefault="008A5B46" w:rsidP="0074795A">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Impedancia de entrada</w:t>
            </w:r>
            <w:r w:rsidR="0074795A">
              <w:rPr>
                <w:rFonts w:ascii="ITC Avant Garde" w:hAnsi="ITC Avant Garde"/>
                <w:sz w:val="20"/>
                <w:lang w:val="es-MX"/>
              </w:rPr>
              <w:t>:</w:t>
            </w:r>
          </w:p>
        </w:tc>
        <w:tc>
          <w:tcPr>
            <w:tcW w:w="4039" w:type="dxa"/>
            <w:gridSpan w:val="3"/>
          </w:tcPr>
          <w:p w14:paraId="4A77E17A" w14:textId="77777777" w:rsidR="008A5B46" w:rsidRDefault="008A5B46" w:rsidP="008A5B46">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 xml:space="preserve">50 </w:t>
            </w:r>
            <w:proofErr w:type="spellStart"/>
            <w:r w:rsidRPr="0092551D">
              <w:rPr>
                <w:rFonts w:ascii="ITC Avant Garde" w:hAnsi="ITC Avant Garde"/>
                <w:sz w:val="20"/>
                <w:lang w:val="es-MX"/>
              </w:rPr>
              <w:t>Ohms</w:t>
            </w:r>
            <w:proofErr w:type="spellEnd"/>
            <w:r w:rsidRPr="0092551D">
              <w:rPr>
                <w:rFonts w:ascii="ITC Avant Garde" w:hAnsi="ITC Avant Garde"/>
                <w:sz w:val="20"/>
                <w:lang w:val="es-MX"/>
              </w:rPr>
              <w:t>.</w:t>
            </w:r>
          </w:p>
        </w:tc>
      </w:tr>
      <w:tr w:rsidR="008A5B46" w:rsidRPr="0092551D" w14:paraId="7C91C154" w14:textId="77777777" w:rsidTr="00704A79">
        <w:trPr>
          <w:trHeight w:val="20"/>
        </w:trPr>
        <w:tc>
          <w:tcPr>
            <w:tcW w:w="2403" w:type="dxa"/>
            <w:vMerge/>
            <w:vAlign w:val="center"/>
          </w:tcPr>
          <w:p w14:paraId="6B382A3F" w14:textId="77777777" w:rsidR="008A5B46" w:rsidRPr="0092551D" w:rsidRDefault="008A5B46" w:rsidP="008A5B46">
            <w:pPr>
              <w:pStyle w:val="Texto0"/>
              <w:spacing w:before="40" w:after="50" w:line="360" w:lineRule="auto"/>
              <w:ind w:firstLine="0"/>
              <w:jc w:val="left"/>
              <w:rPr>
                <w:rFonts w:ascii="ITC Avant Garde" w:hAnsi="ITC Avant Garde"/>
                <w:sz w:val="20"/>
                <w:lang w:val="es-MX"/>
              </w:rPr>
            </w:pPr>
          </w:p>
        </w:tc>
        <w:tc>
          <w:tcPr>
            <w:tcW w:w="2270" w:type="dxa"/>
            <w:vAlign w:val="center"/>
          </w:tcPr>
          <w:p w14:paraId="64B9AD3E" w14:textId="77777777" w:rsidR="008A5B46" w:rsidRPr="004F6B4A" w:rsidRDefault="008A5B46" w:rsidP="008A5B46">
            <w:pPr>
              <w:pStyle w:val="Texto0"/>
              <w:tabs>
                <w:tab w:val="left" w:pos="5208"/>
              </w:tabs>
              <w:spacing w:before="40" w:after="50" w:line="360" w:lineRule="auto"/>
              <w:ind w:firstLine="0"/>
              <w:rPr>
                <w:rFonts w:ascii="ITC Avant Garde" w:hAnsi="ITC Avant Garde"/>
                <w:sz w:val="20"/>
                <w:lang w:val="es-MX"/>
              </w:rPr>
            </w:pPr>
            <w:r>
              <w:rPr>
                <w:rFonts w:ascii="ITC Avant Garde" w:hAnsi="ITC Avant Garde"/>
                <w:sz w:val="20"/>
                <w:lang w:val="es-MX"/>
              </w:rPr>
              <w:t>Relación de Onda Estacionaria</w:t>
            </w:r>
            <w:r w:rsidR="0074795A">
              <w:rPr>
                <w:rFonts w:ascii="ITC Avant Garde" w:hAnsi="ITC Avant Garde"/>
                <w:sz w:val="20"/>
                <w:lang w:val="es-MX"/>
              </w:rPr>
              <w:t>:</w:t>
            </w:r>
          </w:p>
        </w:tc>
        <w:tc>
          <w:tcPr>
            <w:tcW w:w="4039" w:type="dxa"/>
            <w:gridSpan w:val="3"/>
            <w:vAlign w:val="center"/>
          </w:tcPr>
          <w:p w14:paraId="42381531" w14:textId="77777777" w:rsidR="008A5B46" w:rsidRDefault="008A5B46" w:rsidP="008A5B46">
            <w:pPr>
              <w:pStyle w:val="Texto0"/>
              <w:tabs>
                <w:tab w:val="left" w:pos="5208"/>
              </w:tabs>
              <w:spacing w:before="40" w:after="50" w:line="360" w:lineRule="auto"/>
              <w:ind w:firstLine="0"/>
              <w:rPr>
                <w:rFonts w:ascii="ITC Avant Garde" w:hAnsi="ITC Avant Garde"/>
                <w:sz w:val="20"/>
                <w:lang w:val="es-MX"/>
              </w:rPr>
            </w:pPr>
            <w:r w:rsidRPr="00BB523D">
              <w:rPr>
                <w:rFonts w:ascii="ITC Avant Garde" w:hAnsi="ITC Avant Garde"/>
                <w:sz w:val="20"/>
                <w:lang w:val="es-MX"/>
              </w:rPr>
              <w:t xml:space="preserve">VSWR </w:t>
            </w:r>
            <w:r>
              <w:rPr>
                <w:rFonts w:ascii="ITC Avant Garde" w:hAnsi="ITC Avant Garde"/>
                <w:sz w:val="20"/>
                <w:lang w:val="es-MX"/>
              </w:rPr>
              <w:t xml:space="preserve">≤ </w:t>
            </w:r>
            <w:r w:rsidRPr="00BB523D">
              <w:rPr>
                <w:rFonts w:ascii="ITC Avant Garde" w:hAnsi="ITC Avant Garde"/>
                <w:sz w:val="20"/>
                <w:lang w:val="es-MX"/>
              </w:rPr>
              <w:t>1.2:1.</w:t>
            </w:r>
          </w:p>
        </w:tc>
      </w:tr>
      <w:tr w:rsidR="008A5B46" w:rsidRPr="0092551D" w14:paraId="78C8361C" w14:textId="77777777" w:rsidTr="00704A79">
        <w:trPr>
          <w:trHeight w:val="20"/>
        </w:trPr>
        <w:tc>
          <w:tcPr>
            <w:tcW w:w="2403" w:type="dxa"/>
            <w:vMerge/>
            <w:vAlign w:val="center"/>
          </w:tcPr>
          <w:p w14:paraId="7EB2AD1F" w14:textId="77777777" w:rsidR="008A5B46" w:rsidRPr="0092551D" w:rsidRDefault="008A5B46" w:rsidP="008A5B46">
            <w:pPr>
              <w:pStyle w:val="Texto0"/>
              <w:spacing w:before="40" w:after="50" w:line="360" w:lineRule="auto"/>
              <w:ind w:firstLine="0"/>
              <w:jc w:val="left"/>
              <w:rPr>
                <w:rFonts w:ascii="ITC Avant Garde" w:hAnsi="ITC Avant Garde"/>
                <w:sz w:val="20"/>
                <w:lang w:val="es-MX"/>
              </w:rPr>
            </w:pPr>
          </w:p>
        </w:tc>
        <w:tc>
          <w:tcPr>
            <w:tcW w:w="2270" w:type="dxa"/>
          </w:tcPr>
          <w:p w14:paraId="27A876F9" w14:textId="77777777" w:rsidR="008A5B46" w:rsidRDefault="008A5B46" w:rsidP="008A5B46">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39" w:type="dxa"/>
            <w:gridSpan w:val="3"/>
          </w:tcPr>
          <w:p w14:paraId="04E8F9EA" w14:textId="77777777" w:rsidR="008A5B46" w:rsidRPr="00BB523D" w:rsidRDefault="008A5B46" w:rsidP="008A5B46">
            <w:pPr>
              <w:pStyle w:val="Texto0"/>
              <w:tabs>
                <w:tab w:val="left" w:pos="5208"/>
              </w:tabs>
              <w:spacing w:before="40" w:after="50" w:line="360" w:lineRule="auto"/>
              <w:ind w:firstLine="0"/>
              <w:rPr>
                <w:rFonts w:ascii="ITC Avant Garde" w:hAnsi="ITC Avant Garde"/>
                <w:sz w:val="20"/>
                <w:lang w:val="es-MX"/>
              </w:rPr>
            </w:pPr>
            <w:r w:rsidRPr="0092551D">
              <w:rPr>
                <w:rFonts w:ascii="ITC Avant Garde" w:hAnsi="ITC Avant Garde"/>
                <w:sz w:val="20"/>
                <w:lang w:val="es-MX"/>
              </w:rPr>
              <w:t>Menor o igual que ±</w:t>
            </w:r>
            <w:r>
              <w:rPr>
                <w:rFonts w:ascii="ITC Avant Garde" w:hAnsi="ITC Avant Garde"/>
                <w:sz w:val="20"/>
                <w:lang w:val="es-MX"/>
              </w:rPr>
              <w:t>2</w:t>
            </w:r>
            <w:r w:rsidRPr="0092551D">
              <w:rPr>
                <w:rFonts w:ascii="ITC Avant Garde" w:hAnsi="ITC Avant Garde"/>
                <w:sz w:val="20"/>
                <w:lang w:val="es-MX"/>
              </w:rPr>
              <w:t xml:space="preserve"> dB.</w:t>
            </w:r>
          </w:p>
        </w:tc>
      </w:tr>
    </w:tbl>
    <w:p w14:paraId="33D0C18A" w14:textId="68F8477C" w:rsidR="00F52868" w:rsidRPr="00866858" w:rsidRDefault="00F52868" w:rsidP="00254C98">
      <w:pPr>
        <w:pStyle w:val="texto"/>
        <w:spacing w:line="360" w:lineRule="auto"/>
        <w:ind w:firstLine="0"/>
        <w:jc w:val="center"/>
        <w:rPr>
          <w:rFonts w:ascii="ITC Avant Garde" w:hAnsi="ITC Avant Garde"/>
          <w:b/>
          <w:sz w:val="20"/>
          <w:szCs w:val="22"/>
          <w:lang w:val="es-MX"/>
        </w:rPr>
      </w:pPr>
      <w:r w:rsidRPr="00866858">
        <w:rPr>
          <w:rFonts w:ascii="ITC Avant Garde" w:hAnsi="ITC Avant Garde"/>
          <w:b/>
          <w:sz w:val="20"/>
          <w:szCs w:val="22"/>
          <w:lang w:val="es-MX"/>
        </w:rPr>
        <w:t xml:space="preserve">Tabla </w:t>
      </w:r>
      <w:r w:rsidR="00474758">
        <w:rPr>
          <w:rFonts w:ascii="ITC Avant Garde" w:hAnsi="ITC Avant Garde"/>
          <w:b/>
          <w:sz w:val="20"/>
          <w:szCs w:val="22"/>
          <w:lang w:val="es-MX"/>
        </w:rPr>
        <w:t>8</w:t>
      </w:r>
      <w:r w:rsidRPr="00866858">
        <w:rPr>
          <w:rFonts w:ascii="ITC Avant Garde" w:hAnsi="ITC Avant Garde"/>
          <w:b/>
          <w:sz w:val="20"/>
          <w:szCs w:val="22"/>
          <w:lang w:val="es-MX"/>
        </w:rPr>
        <w:t xml:space="preserve">.- </w:t>
      </w:r>
      <w:r w:rsidR="00DF506D" w:rsidRPr="00866858">
        <w:rPr>
          <w:rFonts w:ascii="ITC Avant Garde" w:hAnsi="ITC Avant Garde"/>
          <w:b/>
          <w:sz w:val="20"/>
          <w:szCs w:val="22"/>
          <w:lang w:val="es-MX"/>
        </w:rPr>
        <w:t xml:space="preserve">Instrumentos </w:t>
      </w:r>
      <w:r w:rsidRPr="00866858">
        <w:rPr>
          <w:rFonts w:ascii="ITC Avant Garde" w:hAnsi="ITC Avant Garde"/>
          <w:b/>
          <w:sz w:val="20"/>
          <w:szCs w:val="22"/>
          <w:lang w:val="es-MX"/>
        </w:rPr>
        <w:t>de medición</w:t>
      </w:r>
      <w:r w:rsidR="00A75024" w:rsidRPr="00866858">
        <w:rPr>
          <w:rFonts w:ascii="ITC Avant Garde" w:hAnsi="ITC Avant Garde"/>
          <w:b/>
          <w:sz w:val="20"/>
          <w:szCs w:val="22"/>
          <w:lang w:val="es-MX"/>
        </w:rPr>
        <w:t>.</w:t>
      </w:r>
    </w:p>
    <w:p w14:paraId="6A9D9E3A" w14:textId="77777777" w:rsidR="00590692" w:rsidRPr="00073CE9" w:rsidRDefault="00590692" w:rsidP="00590692">
      <w:pPr>
        <w:pStyle w:val="texto"/>
        <w:spacing w:line="360" w:lineRule="auto"/>
        <w:ind w:firstLine="0"/>
        <w:rPr>
          <w:rFonts w:ascii="ITC Avant Garde" w:hAnsi="ITC Avant Garde"/>
          <w:b/>
          <w:sz w:val="22"/>
          <w:szCs w:val="22"/>
        </w:rPr>
      </w:pPr>
      <w:r w:rsidRPr="00073CE9">
        <w:rPr>
          <w:rFonts w:ascii="ITC Avant Garde" w:hAnsi="ITC Avant Garde"/>
          <w:b/>
          <w:sz w:val="22"/>
          <w:szCs w:val="22"/>
        </w:rPr>
        <w:t>5.</w:t>
      </w:r>
      <w:r>
        <w:rPr>
          <w:rFonts w:ascii="ITC Avant Garde" w:hAnsi="ITC Avant Garde"/>
          <w:b/>
          <w:sz w:val="22"/>
          <w:szCs w:val="22"/>
        </w:rPr>
        <w:t>2</w:t>
      </w:r>
      <w:r w:rsidRPr="00073CE9">
        <w:rPr>
          <w:rFonts w:ascii="ITC Avant Garde" w:hAnsi="ITC Avant Garde"/>
          <w:b/>
          <w:sz w:val="22"/>
          <w:szCs w:val="22"/>
        </w:rPr>
        <w:t>. Condiciones previas que deben guardar los equipos</w:t>
      </w:r>
      <w:r w:rsidR="00191350">
        <w:rPr>
          <w:rFonts w:ascii="ITC Avant Garde" w:hAnsi="ITC Avant Garde"/>
          <w:b/>
          <w:sz w:val="22"/>
          <w:szCs w:val="22"/>
        </w:rPr>
        <w:t xml:space="preserve"> transmisores</w:t>
      </w:r>
      <w:r>
        <w:rPr>
          <w:rFonts w:ascii="ITC Avant Garde" w:hAnsi="ITC Avant Garde"/>
          <w:b/>
          <w:sz w:val="22"/>
          <w:szCs w:val="22"/>
        </w:rPr>
        <w:t xml:space="preserve"> e instrumentos de medición</w:t>
      </w:r>
      <w:r w:rsidRPr="00073CE9">
        <w:rPr>
          <w:rFonts w:ascii="ITC Avant Garde" w:hAnsi="ITC Avant Garde"/>
          <w:b/>
          <w:sz w:val="22"/>
          <w:szCs w:val="22"/>
        </w:rPr>
        <w:t>.</w:t>
      </w:r>
    </w:p>
    <w:p w14:paraId="3BCC01C5" w14:textId="77777777" w:rsidR="00573808" w:rsidRPr="00573808" w:rsidRDefault="00573808" w:rsidP="004C365A">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 xml:space="preserve">Los resultados de las pruebas se presentarán </w:t>
      </w:r>
      <w:r w:rsidR="004C365A" w:rsidRPr="004C365A">
        <w:rPr>
          <w:rFonts w:ascii="ITC Avant Garde" w:hAnsi="ITC Avant Garde"/>
          <w:sz w:val="22"/>
          <w:szCs w:val="22"/>
        </w:rPr>
        <w:t xml:space="preserve">de acuerdo al formato contenido en el </w:t>
      </w:r>
      <w:r w:rsidR="000D077A" w:rsidRPr="004C365A">
        <w:rPr>
          <w:rFonts w:ascii="ITC Avant Garde" w:hAnsi="ITC Avant Garde"/>
          <w:sz w:val="22"/>
          <w:szCs w:val="22"/>
        </w:rPr>
        <w:t>ANEXO</w:t>
      </w:r>
      <w:r w:rsidR="004C365A">
        <w:rPr>
          <w:rFonts w:ascii="ITC Avant Garde" w:hAnsi="ITC Avant Garde"/>
          <w:sz w:val="22"/>
          <w:szCs w:val="22"/>
        </w:rPr>
        <w:t xml:space="preserve"> </w:t>
      </w:r>
      <w:r w:rsidR="00D446F1">
        <w:rPr>
          <w:rFonts w:ascii="ITC Avant Garde" w:hAnsi="ITC Avant Garde"/>
          <w:sz w:val="22"/>
          <w:szCs w:val="22"/>
        </w:rPr>
        <w:t>B</w:t>
      </w:r>
      <w:r w:rsidRPr="00573808">
        <w:rPr>
          <w:rFonts w:ascii="ITC Avant Garde" w:hAnsi="ITC Avant Garde"/>
          <w:sz w:val="22"/>
          <w:szCs w:val="22"/>
        </w:rPr>
        <w:t>, tanto en forma tabulada como en forma gráfica mostrando los límites de la especificación, esto último donde sea posible</w:t>
      </w:r>
      <w:r w:rsidR="00F272F1">
        <w:rPr>
          <w:rFonts w:ascii="ITC Avant Garde" w:hAnsi="ITC Avant Garde"/>
          <w:sz w:val="22"/>
          <w:szCs w:val="22"/>
        </w:rPr>
        <w:t>;</w:t>
      </w:r>
      <w:r w:rsidRPr="00573808">
        <w:rPr>
          <w:rFonts w:ascii="ITC Avant Garde" w:hAnsi="ITC Avant Garde"/>
          <w:sz w:val="22"/>
          <w:szCs w:val="22"/>
        </w:rPr>
        <w:t xml:space="preserve"> así mismo</w:t>
      </w:r>
      <w:r w:rsidR="00F272F1">
        <w:rPr>
          <w:rFonts w:ascii="ITC Avant Garde" w:hAnsi="ITC Avant Garde"/>
          <w:sz w:val="22"/>
          <w:szCs w:val="22"/>
        </w:rPr>
        <w:t>,</w:t>
      </w:r>
      <w:r w:rsidRPr="00573808">
        <w:rPr>
          <w:rFonts w:ascii="ITC Avant Garde" w:hAnsi="ITC Avant Garde"/>
          <w:sz w:val="22"/>
          <w:szCs w:val="22"/>
        </w:rPr>
        <w:t xml:space="preserve"> los resultados deben acompañarse de su incertidumbre, la cual no debe ser mayor que 3 dB, de lo contrario a la medición debe sumársele la diferencia entre el límite de la incertidumbre y la incertidumbre del laboratorio.</w:t>
      </w:r>
    </w:p>
    <w:p w14:paraId="1C6CAF38" w14:textId="77777777" w:rsidR="002F2EFE" w:rsidRDefault="00573808" w:rsidP="00573808">
      <w:pPr>
        <w:pStyle w:val="Texto0"/>
        <w:numPr>
          <w:ilvl w:val="0"/>
          <w:numId w:val="41"/>
        </w:numPr>
        <w:spacing w:line="360" w:lineRule="auto"/>
        <w:rPr>
          <w:rFonts w:ascii="ITC Avant Garde" w:hAnsi="ITC Avant Garde"/>
          <w:sz w:val="22"/>
          <w:szCs w:val="22"/>
        </w:rPr>
      </w:pPr>
      <w:r w:rsidRPr="00573808">
        <w:rPr>
          <w:rFonts w:ascii="ITC Avant Garde" w:hAnsi="ITC Avant Garde"/>
          <w:sz w:val="22"/>
          <w:szCs w:val="22"/>
        </w:rPr>
        <w:t>El EBP y el equipo de medición que serán utilizados en la aplicación de los métodos de prueba deben cumplir con el tiempo de estabilización térmica, previ</w:t>
      </w:r>
      <w:r w:rsidR="00DA7B02">
        <w:rPr>
          <w:rFonts w:ascii="ITC Avant Garde" w:hAnsi="ITC Avant Garde"/>
          <w:sz w:val="22"/>
          <w:szCs w:val="22"/>
        </w:rPr>
        <w:t>amente</w:t>
      </w:r>
      <w:r w:rsidRPr="00573808">
        <w:rPr>
          <w:rFonts w:ascii="ITC Avant Garde" w:hAnsi="ITC Avant Garde"/>
          <w:sz w:val="22"/>
          <w:szCs w:val="22"/>
        </w:rPr>
        <w:t xml:space="preserve"> a las pruebas, especificado por el o los fabricantes en los </w:t>
      </w:r>
      <w:r w:rsidRPr="00573808">
        <w:rPr>
          <w:rFonts w:ascii="ITC Avant Garde" w:hAnsi="ITC Avant Garde"/>
          <w:sz w:val="22"/>
          <w:szCs w:val="22"/>
        </w:rPr>
        <w:lastRenderedPageBreak/>
        <w:t>correspondientes manuales de operación. En el caso de que este tiempo no sea especificado, los equipos y el EBP deben de estar encendidos al menos durante 30 minutos antes de realizar las pruebas.</w:t>
      </w:r>
    </w:p>
    <w:p w14:paraId="108ACA38" w14:textId="77777777" w:rsidR="00527058" w:rsidRDefault="00527058" w:rsidP="00573808">
      <w:pPr>
        <w:pStyle w:val="Texto0"/>
        <w:numPr>
          <w:ilvl w:val="0"/>
          <w:numId w:val="41"/>
        </w:numPr>
        <w:spacing w:line="360" w:lineRule="auto"/>
        <w:rPr>
          <w:rFonts w:ascii="ITC Avant Garde" w:hAnsi="ITC Avant Garde"/>
          <w:sz w:val="22"/>
          <w:szCs w:val="22"/>
        </w:rPr>
      </w:pPr>
      <w:r w:rsidRPr="00325D75">
        <w:rPr>
          <w:rFonts w:ascii="ITC Avant Garde" w:hAnsi="ITC Avant Garde"/>
          <w:sz w:val="22"/>
          <w:szCs w:val="22"/>
        </w:rPr>
        <w:t xml:space="preserve">El solicitante debe entregar al Laboratorio de Prueba las instrucciones correspondientes, así como los medios y equipos </w:t>
      </w:r>
      <w:r>
        <w:rPr>
          <w:rFonts w:ascii="ITC Avant Garde" w:hAnsi="ITC Avant Garde"/>
          <w:sz w:val="22"/>
          <w:szCs w:val="22"/>
        </w:rPr>
        <w:t xml:space="preserve">necesarios </w:t>
      </w:r>
      <w:r w:rsidRPr="00325D75">
        <w:rPr>
          <w:rFonts w:ascii="ITC Avant Garde" w:hAnsi="ITC Avant Garde"/>
          <w:sz w:val="22"/>
          <w:szCs w:val="22"/>
        </w:rPr>
        <w:t xml:space="preserve">para realizar los ajustes de potencia y frecuencia </w:t>
      </w:r>
      <w:r w:rsidRPr="00AA5B79">
        <w:rPr>
          <w:rFonts w:ascii="ITC Avant Garde" w:hAnsi="ITC Avant Garde"/>
          <w:sz w:val="22"/>
          <w:szCs w:val="22"/>
        </w:rPr>
        <w:t>(canales) del EBP</w:t>
      </w:r>
      <w:r>
        <w:rPr>
          <w:rFonts w:ascii="ITC Avant Garde" w:hAnsi="ITC Avant Garde"/>
          <w:sz w:val="22"/>
          <w:szCs w:val="22"/>
        </w:rPr>
        <w:t xml:space="preserve">, de conformidad con los métodos de prueba </w:t>
      </w:r>
      <w:r w:rsidR="007B5F21">
        <w:rPr>
          <w:rFonts w:ascii="ITC Avant Garde" w:hAnsi="ITC Avant Garde"/>
          <w:sz w:val="22"/>
          <w:szCs w:val="22"/>
        </w:rPr>
        <w:t xml:space="preserve">que </w:t>
      </w:r>
      <w:r>
        <w:rPr>
          <w:rFonts w:ascii="ITC Avant Garde" w:hAnsi="ITC Avant Garde"/>
          <w:sz w:val="22"/>
          <w:szCs w:val="22"/>
        </w:rPr>
        <w:t>a continuación se establecen</w:t>
      </w:r>
      <w:r w:rsidRPr="00325D75">
        <w:rPr>
          <w:rFonts w:ascii="ITC Avant Garde" w:hAnsi="ITC Avant Garde"/>
          <w:sz w:val="22"/>
          <w:szCs w:val="22"/>
        </w:rPr>
        <w:t>.</w:t>
      </w:r>
    </w:p>
    <w:p w14:paraId="377C75C6" w14:textId="77777777" w:rsidR="006E0EAD" w:rsidRPr="004516D2" w:rsidRDefault="000836C8" w:rsidP="000836C8">
      <w:pPr>
        <w:pStyle w:val="ROMANOS"/>
        <w:tabs>
          <w:tab w:val="clear" w:pos="720"/>
          <w:tab w:val="left" w:pos="851"/>
        </w:tabs>
        <w:spacing w:line="360" w:lineRule="auto"/>
        <w:ind w:firstLine="0"/>
        <w:rPr>
          <w:rFonts w:ascii="ITC Avant Garde" w:hAnsi="ITC Avant Garde"/>
          <w:sz w:val="22"/>
          <w:szCs w:val="22"/>
          <w:lang w:val="es-MX"/>
        </w:rPr>
      </w:pPr>
      <w:r>
        <w:rPr>
          <w:rFonts w:ascii="ITC Avant Garde" w:hAnsi="ITC Avant Garde"/>
          <w:sz w:val="22"/>
          <w:szCs w:val="22"/>
          <w:lang w:val="es-MX"/>
        </w:rPr>
        <w:t>NOTA: L</w:t>
      </w:r>
      <w:r w:rsidR="006E0EAD" w:rsidRPr="004516D2">
        <w:rPr>
          <w:rFonts w:ascii="ITC Avant Garde" w:hAnsi="ITC Avant Garde"/>
          <w:sz w:val="22"/>
          <w:szCs w:val="22"/>
          <w:lang w:val="es-MX"/>
        </w:rPr>
        <w:t xml:space="preserve">os medios </w:t>
      </w:r>
      <w:r>
        <w:rPr>
          <w:rFonts w:ascii="ITC Avant Garde" w:hAnsi="ITC Avant Garde"/>
          <w:sz w:val="22"/>
          <w:szCs w:val="22"/>
          <w:lang w:val="es-MX"/>
        </w:rPr>
        <w:t xml:space="preserve">necesarios al que se refiere el inciso anterior, puede incluir entre otros, la </w:t>
      </w:r>
      <w:r w:rsidR="006E0EAD" w:rsidRPr="004516D2">
        <w:rPr>
          <w:rFonts w:ascii="ITC Avant Garde" w:hAnsi="ITC Avant Garde"/>
          <w:sz w:val="22"/>
          <w:szCs w:val="22"/>
          <w:lang w:val="es-MX"/>
        </w:rPr>
        <w:t>conexión para tener acceso al</w:t>
      </w:r>
      <w:r w:rsidR="006E0EAD">
        <w:rPr>
          <w:rFonts w:ascii="ITC Avant Garde" w:hAnsi="ITC Avant Garde"/>
          <w:sz w:val="22"/>
          <w:szCs w:val="22"/>
          <w:lang w:val="es-MX"/>
        </w:rPr>
        <w:t xml:space="preserve"> </w:t>
      </w:r>
      <w:r w:rsidR="006E0EAD" w:rsidRPr="004516D2">
        <w:rPr>
          <w:rFonts w:ascii="ITC Avant Garde" w:hAnsi="ITC Avant Garde"/>
          <w:sz w:val="22"/>
          <w:szCs w:val="22"/>
          <w:lang w:val="es-MX"/>
        </w:rPr>
        <w:t xml:space="preserve">botón PTT </w:t>
      </w:r>
      <w:r w:rsidR="006E0EAD">
        <w:rPr>
          <w:rFonts w:ascii="ITC Avant Garde" w:hAnsi="ITC Avant Garde"/>
          <w:sz w:val="22"/>
          <w:szCs w:val="22"/>
          <w:lang w:val="es-MX"/>
        </w:rPr>
        <w:t>del EBP, para ser empleado en el m</w:t>
      </w:r>
      <w:r w:rsidR="00947497">
        <w:rPr>
          <w:rFonts w:ascii="ITC Avant Garde" w:hAnsi="ITC Avant Garde"/>
          <w:sz w:val="22"/>
          <w:szCs w:val="22"/>
          <w:lang w:val="es-MX"/>
        </w:rPr>
        <w:t>étodo de prueba.</w:t>
      </w:r>
    </w:p>
    <w:p w14:paraId="3CBF05F2" w14:textId="77777777" w:rsidR="003456D8" w:rsidRPr="00637980" w:rsidRDefault="003456D8" w:rsidP="003456D8">
      <w:pPr>
        <w:pStyle w:val="Texto0"/>
        <w:spacing w:line="360" w:lineRule="auto"/>
        <w:ind w:firstLine="0"/>
        <w:rPr>
          <w:rFonts w:ascii="ITC Avant Garde" w:hAnsi="ITC Avant Garde"/>
          <w:sz w:val="22"/>
          <w:szCs w:val="22"/>
        </w:rPr>
      </w:pPr>
      <w:r>
        <w:rPr>
          <w:rFonts w:ascii="ITC Avant Garde" w:hAnsi="ITC Avant Garde"/>
          <w:b/>
          <w:sz w:val="22"/>
          <w:szCs w:val="22"/>
        </w:rPr>
        <w:t xml:space="preserve">5.3. </w:t>
      </w:r>
      <w:r w:rsidRPr="001646FE">
        <w:rPr>
          <w:rFonts w:ascii="ITC Avant Garde" w:hAnsi="ITC Avant Garde"/>
          <w:b/>
          <w:sz w:val="22"/>
          <w:szCs w:val="22"/>
        </w:rPr>
        <w:t>Configuración para la aplicación de los métodos de prueba.</w:t>
      </w:r>
    </w:p>
    <w:p w14:paraId="0753E6AA" w14:textId="77777777" w:rsidR="003456D8" w:rsidRPr="00BD03B6" w:rsidRDefault="003456D8" w:rsidP="003456D8">
      <w:pPr>
        <w:pStyle w:val="Texto0"/>
        <w:spacing w:line="360" w:lineRule="auto"/>
        <w:ind w:firstLine="0"/>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sidR="00866858">
        <w:rPr>
          <w:rFonts w:ascii="ITC Avant Garde" w:hAnsi="ITC Avant Garde"/>
          <w:sz w:val="22"/>
          <w:szCs w:val="22"/>
        </w:rPr>
        <w:t xml:space="preserve"> de medición para</w:t>
      </w:r>
      <w:r w:rsidRPr="00BD03B6">
        <w:rPr>
          <w:rFonts w:ascii="ITC Avant Garde" w:hAnsi="ITC Avant Garde"/>
          <w:sz w:val="22"/>
          <w:szCs w:val="22"/>
        </w:rPr>
        <w:t>:</w:t>
      </w:r>
    </w:p>
    <w:p w14:paraId="38C4C1C1" w14:textId="77777777" w:rsidR="003456D8" w:rsidRPr="00BD03B6" w:rsidRDefault="003456D8" w:rsidP="00B51658">
      <w:pPr>
        <w:pStyle w:val="Texto0"/>
        <w:numPr>
          <w:ilvl w:val="0"/>
          <w:numId w:val="9"/>
        </w:numPr>
        <w:spacing w:line="360" w:lineRule="auto"/>
        <w:ind w:left="1418" w:hanging="567"/>
        <w:rPr>
          <w:rFonts w:ascii="ITC Avant Garde" w:hAnsi="ITC Avant Garde"/>
          <w:sz w:val="22"/>
          <w:szCs w:val="22"/>
        </w:rPr>
      </w:pPr>
      <w:r w:rsidRPr="00BD03B6">
        <w:rPr>
          <w:rFonts w:ascii="ITC Avant Garde" w:hAnsi="ITC Avant Garde"/>
          <w:sz w:val="22"/>
          <w:szCs w:val="22"/>
        </w:rPr>
        <w:t xml:space="preserve"> </w:t>
      </w:r>
      <w:r w:rsidR="00866858">
        <w:rPr>
          <w:rFonts w:ascii="ITC Avant Garde" w:hAnsi="ITC Avant Garde"/>
          <w:sz w:val="22"/>
          <w:szCs w:val="22"/>
        </w:rPr>
        <w:t>E</w:t>
      </w:r>
      <w:r>
        <w:rPr>
          <w:rFonts w:ascii="ITC Avant Garde" w:hAnsi="ITC Avant Garde"/>
          <w:sz w:val="22"/>
          <w:szCs w:val="22"/>
        </w:rPr>
        <w:t>m</w:t>
      </w:r>
      <w:r w:rsidRPr="00BD03B6">
        <w:rPr>
          <w:rFonts w:ascii="ITC Avant Garde" w:hAnsi="ITC Avant Garde"/>
          <w:sz w:val="22"/>
          <w:szCs w:val="22"/>
        </w:rPr>
        <w:t xml:space="preserve">isiones </w:t>
      </w:r>
      <w:r>
        <w:rPr>
          <w:rFonts w:ascii="ITC Avant Garde" w:hAnsi="ITC Avant Garde"/>
          <w:sz w:val="22"/>
          <w:szCs w:val="22"/>
        </w:rPr>
        <w:t>c</w:t>
      </w:r>
      <w:r w:rsidRPr="00BD03B6">
        <w:rPr>
          <w:rFonts w:ascii="ITC Avant Garde" w:hAnsi="ITC Avant Garde"/>
          <w:sz w:val="22"/>
          <w:szCs w:val="22"/>
        </w:rPr>
        <w:t xml:space="preserve">onducidas, </w:t>
      </w:r>
      <w:r w:rsidRPr="006629C6">
        <w:rPr>
          <w:rFonts w:ascii="ITC Avant Garde" w:hAnsi="ITC Avant Garde"/>
          <w:sz w:val="22"/>
          <w:szCs w:val="22"/>
        </w:rPr>
        <w:t>o</w:t>
      </w:r>
    </w:p>
    <w:p w14:paraId="6F49D337" w14:textId="77777777" w:rsidR="003456D8" w:rsidRDefault="00866858" w:rsidP="00B51658">
      <w:pPr>
        <w:pStyle w:val="Texto0"/>
        <w:numPr>
          <w:ilvl w:val="0"/>
          <w:numId w:val="9"/>
        </w:numPr>
        <w:spacing w:after="0" w:line="360" w:lineRule="auto"/>
        <w:ind w:left="1418" w:hanging="567"/>
        <w:rPr>
          <w:rFonts w:ascii="ITC Avant Garde" w:hAnsi="ITC Avant Garde"/>
          <w:noProof/>
          <w:sz w:val="22"/>
          <w:szCs w:val="22"/>
        </w:rPr>
      </w:pPr>
      <w:r>
        <w:rPr>
          <w:rFonts w:ascii="ITC Avant Garde" w:hAnsi="ITC Avant Garde"/>
          <w:sz w:val="22"/>
          <w:szCs w:val="22"/>
        </w:rPr>
        <w:t>E</w:t>
      </w:r>
      <w:r w:rsidR="003456D8" w:rsidRPr="00BD03B6">
        <w:rPr>
          <w:rFonts w:ascii="ITC Avant Garde" w:hAnsi="ITC Avant Garde"/>
          <w:sz w:val="22"/>
          <w:szCs w:val="22"/>
        </w:rPr>
        <w:t xml:space="preserve">misiones </w:t>
      </w:r>
      <w:r w:rsidR="003456D8">
        <w:rPr>
          <w:rFonts w:ascii="ITC Avant Garde" w:hAnsi="ITC Avant Garde"/>
          <w:sz w:val="22"/>
          <w:szCs w:val="22"/>
        </w:rPr>
        <w:t>r</w:t>
      </w:r>
      <w:r w:rsidR="003456D8" w:rsidRPr="00BD03B6">
        <w:rPr>
          <w:rFonts w:ascii="ITC Avant Garde" w:hAnsi="ITC Avant Garde"/>
          <w:sz w:val="22"/>
          <w:szCs w:val="22"/>
        </w:rPr>
        <w:t>adiadas.</w:t>
      </w:r>
    </w:p>
    <w:p w14:paraId="7E38D778" w14:textId="77777777" w:rsidR="003456D8" w:rsidRPr="001646FE" w:rsidRDefault="003456D8" w:rsidP="003456D8">
      <w:pPr>
        <w:pStyle w:val="Texto0"/>
        <w:spacing w:line="360" w:lineRule="auto"/>
        <w:ind w:firstLine="0"/>
        <w:rPr>
          <w:rFonts w:ascii="ITC Avant Garde" w:hAnsi="ITC Avant Garde"/>
          <w:b/>
          <w:sz w:val="22"/>
          <w:szCs w:val="22"/>
        </w:rPr>
      </w:pPr>
      <w:r>
        <w:rPr>
          <w:rFonts w:ascii="ITC Avant Garde" w:hAnsi="ITC Avant Garde"/>
          <w:b/>
          <w:sz w:val="22"/>
          <w:szCs w:val="22"/>
        </w:rPr>
        <w:t xml:space="preserve">5.3.1 </w:t>
      </w:r>
      <w:r w:rsidRPr="001646FE">
        <w:rPr>
          <w:rFonts w:ascii="ITC Avant Garde" w:hAnsi="ITC Avant Garde"/>
          <w:b/>
          <w:sz w:val="22"/>
          <w:szCs w:val="22"/>
        </w:rPr>
        <w:t>Configuración para medición de emisiones conducidas.</w:t>
      </w:r>
    </w:p>
    <w:p w14:paraId="65AF0569" w14:textId="77777777" w:rsidR="003456D8" w:rsidRDefault="003456D8" w:rsidP="003456D8">
      <w:pPr>
        <w:pStyle w:val="Texto0"/>
        <w:spacing w:line="360" w:lineRule="auto"/>
        <w:ind w:firstLine="0"/>
        <w:rPr>
          <w:rFonts w:ascii="ITC Avant Garde" w:hAnsi="ITC Avant Garde"/>
          <w:sz w:val="22"/>
          <w:szCs w:val="22"/>
          <w:lang w:val="es-MX"/>
        </w:rPr>
      </w:pPr>
      <w:r w:rsidRPr="00BD03B6">
        <w:rPr>
          <w:rFonts w:ascii="ITC Avant Garde" w:hAnsi="ITC Avant Garde"/>
          <w:sz w:val="22"/>
          <w:szCs w:val="22"/>
        </w:rPr>
        <w:t xml:space="preserve">Los equipos se configuran conforme se indica en la Figura </w:t>
      </w:r>
      <w:r>
        <w:rPr>
          <w:rFonts w:ascii="ITC Avant Garde" w:hAnsi="ITC Avant Garde"/>
          <w:sz w:val="22"/>
          <w:szCs w:val="22"/>
        </w:rPr>
        <w:t>1</w:t>
      </w:r>
      <w:r w:rsidR="00F90340">
        <w:rPr>
          <w:rFonts w:ascii="ITC Avant Garde" w:hAnsi="ITC Avant Garde"/>
          <w:sz w:val="22"/>
          <w:szCs w:val="22"/>
        </w:rPr>
        <w:t>, a</w:t>
      </w:r>
      <w:r w:rsidRPr="00BD03B6">
        <w:rPr>
          <w:rFonts w:ascii="ITC Avant Garde" w:hAnsi="ITC Avant Garde"/>
          <w:sz w:val="22"/>
          <w:szCs w:val="22"/>
        </w:rPr>
        <w:t xml:space="preserve"> efecto de utilizar la referida configuración, se requiere que la </w:t>
      </w:r>
      <w:r w:rsidRPr="00800334">
        <w:rPr>
          <w:rFonts w:ascii="ITC Avant Garde" w:hAnsi="ITC Avant Garde"/>
          <w:sz w:val="22"/>
          <w:szCs w:val="22"/>
        </w:rPr>
        <w:t>antena del E</w:t>
      </w:r>
      <w:r w:rsidR="00307254">
        <w:rPr>
          <w:rFonts w:ascii="ITC Avant Garde" w:hAnsi="ITC Avant Garde"/>
          <w:sz w:val="22"/>
          <w:szCs w:val="22"/>
        </w:rPr>
        <w:t>BP</w:t>
      </w:r>
      <w:r w:rsidRPr="00800334">
        <w:rPr>
          <w:rFonts w:ascii="ITC Avant Garde" w:hAnsi="ITC Avant Garde"/>
          <w:sz w:val="22"/>
          <w:szCs w:val="22"/>
        </w:rPr>
        <w:t xml:space="preserve"> sea desmontable y</w:t>
      </w:r>
      <w:r w:rsidRPr="006629C6">
        <w:rPr>
          <w:rFonts w:ascii="ITC Avant Garde" w:hAnsi="ITC Avant Garde"/>
          <w:sz w:val="22"/>
          <w:szCs w:val="22"/>
        </w:rPr>
        <w:t xml:space="preserve"> que el E</w:t>
      </w:r>
      <w:r w:rsidR="00307254">
        <w:rPr>
          <w:rFonts w:ascii="ITC Avant Garde" w:hAnsi="ITC Avant Garde"/>
          <w:sz w:val="22"/>
          <w:szCs w:val="22"/>
        </w:rPr>
        <w:t>BP</w:t>
      </w:r>
      <w:r w:rsidRPr="006629C6">
        <w:rPr>
          <w:rFonts w:ascii="ITC Avant Garde" w:hAnsi="ITC Avant Garde"/>
          <w:sz w:val="22"/>
          <w:szCs w:val="22"/>
        </w:rPr>
        <w:t xml:space="preserve"> cuente con un conector externo</w:t>
      </w:r>
      <w:r>
        <w:rPr>
          <w:rFonts w:ascii="ITC Avant Garde" w:hAnsi="ITC Avant Garde"/>
          <w:sz w:val="22"/>
          <w:szCs w:val="22"/>
        </w:rPr>
        <w:t>;</w:t>
      </w:r>
      <w:r w:rsidRPr="00F05F74">
        <w:rPr>
          <w:rFonts w:ascii="ITC Avant Garde" w:hAnsi="ITC Avant Garde"/>
          <w:sz w:val="22"/>
          <w:szCs w:val="22"/>
          <w:lang w:val="es-MX"/>
        </w:rPr>
        <w:t xml:space="preserve"> </w:t>
      </w:r>
      <w:r>
        <w:rPr>
          <w:rFonts w:ascii="ITC Avant Garde" w:hAnsi="ITC Avant Garde"/>
          <w:sz w:val="22"/>
          <w:szCs w:val="22"/>
          <w:lang w:val="es-MX"/>
        </w:rPr>
        <w:t xml:space="preserve">en caso de que </w:t>
      </w:r>
      <w:r w:rsidRPr="006B5F1B">
        <w:rPr>
          <w:rFonts w:ascii="ITC Avant Garde" w:hAnsi="ITC Avant Garde"/>
          <w:sz w:val="22"/>
          <w:szCs w:val="22"/>
          <w:lang w:val="es-MX"/>
        </w:rPr>
        <w:t xml:space="preserve">el </w:t>
      </w:r>
      <w:r>
        <w:rPr>
          <w:rFonts w:ascii="ITC Avant Garde" w:hAnsi="ITC Avant Garde"/>
          <w:sz w:val="22"/>
          <w:szCs w:val="22"/>
          <w:lang w:val="es-MX"/>
        </w:rPr>
        <w:t xml:space="preserve">EBP no cuente con un conector externo, el </w:t>
      </w:r>
      <w:r w:rsidRPr="006B5F1B">
        <w:rPr>
          <w:rFonts w:ascii="ITC Avant Garde" w:hAnsi="ITC Avant Garde"/>
          <w:sz w:val="22"/>
          <w:szCs w:val="22"/>
          <w:lang w:val="es-MX"/>
        </w:rPr>
        <w:t xml:space="preserve">solicitante debe entregar al Laboratorio de Prueba las instrucciones correspondientes, así como los medios de conexión para tener acceso a la antena </w:t>
      </w:r>
      <w:r w:rsidR="00807533">
        <w:rPr>
          <w:rFonts w:ascii="ITC Avant Garde" w:hAnsi="ITC Avant Garde"/>
          <w:sz w:val="22"/>
          <w:szCs w:val="22"/>
          <w:lang w:val="es-MX"/>
        </w:rPr>
        <w:t xml:space="preserve">y batería </w:t>
      </w:r>
      <w:r w:rsidRPr="006B5F1B">
        <w:rPr>
          <w:rFonts w:ascii="ITC Avant Garde" w:hAnsi="ITC Avant Garde"/>
          <w:sz w:val="22"/>
          <w:szCs w:val="22"/>
          <w:lang w:val="es-MX"/>
        </w:rPr>
        <w:t xml:space="preserve">del </w:t>
      </w:r>
      <w:r w:rsidR="00307254">
        <w:rPr>
          <w:rFonts w:ascii="ITC Avant Garde" w:hAnsi="ITC Avant Garde"/>
          <w:sz w:val="22"/>
          <w:szCs w:val="22"/>
          <w:lang w:val="es-MX"/>
        </w:rPr>
        <w:t>mismo</w:t>
      </w:r>
      <w:r>
        <w:rPr>
          <w:rFonts w:ascii="ITC Avant Garde" w:hAnsi="ITC Avant Garde"/>
          <w:sz w:val="22"/>
          <w:szCs w:val="22"/>
          <w:lang w:val="es-MX"/>
        </w:rPr>
        <w:t>.</w:t>
      </w:r>
    </w:p>
    <w:p w14:paraId="066F7FDD" w14:textId="77777777" w:rsidR="008064DB" w:rsidRDefault="00F90340" w:rsidP="00062AE3">
      <w:pPr>
        <w:pStyle w:val="Texto0"/>
        <w:spacing w:line="360" w:lineRule="auto"/>
        <w:ind w:firstLine="0"/>
        <w:jc w:val="center"/>
        <w:rPr>
          <w:rFonts w:ascii="ITC Avant Garde" w:hAnsi="ITC Avant Garde"/>
          <w:sz w:val="22"/>
          <w:szCs w:val="22"/>
        </w:rPr>
      </w:pPr>
      <w:r>
        <w:rPr>
          <w:rFonts w:ascii="ITC Avant Garde" w:hAnsi="ITC Avant Garde"/>
          <w:noProof/>
          <w:sz w:val="22"/>
          <w:szCs w:val="22"/>
          <w:lang w:val="es-MX" w:eastAsia="es-MX"/>
        </w:rPr>
        <mc:AlternateContent>
          <mc:Choice Requires="wpg">
            <w:drawing>
              <wp:inline distT="0" distB="0" distL="0" distR="0" wp14:anchorId="7EC32ED8" wp14:editId="20E90FF5">
                <wp:extent cx="4758522" cy="906073"/>
                <wp:effectExtent l="0" t="0" r="23495" b="27940"/>
                <wp:docPr id="8" name="Grupo 8"/>
                <wp:cNvGraphicFramePr/>
                <a:graphic xmlns:a="http://schemas.openxmlformats.org/drawingml/2006/main">
                  <a:graphicData uri="http://schemas.microsoft.com/office/word/2010/wordprocessingGroup">
                    <wpg:wgp>
                      <wpg:cNvGrpSpPr/>
                      <wpg:grpSpPr>
                        <a:xfrm>
                          <a:off x="0" y="0"/>
                          <a:ext cx="4758522" cy="906073"/>
                          <a:chOff x="0" y="0"/>
                          <a:chExt cx="4379227" cy="612775"/>
                        </a:xfrm>
                      </wpg:grpSpPr>
                      <wps:wsp>
                        <wps:cNvPr id="217" name="Cuadro de texto 2"/>
                        <wps:cNvSpPr txBox="1">
                          <a:spLocks noChangeArrowheads="1"/>
                        </wps:cNvSpPr>
                        <wps:spPr bwMode="auto">
                          <a:xfrm>
                            <a:off x="0" y="51275"/>
                            <a:ext cx="807085" cy="535750"/>
                          </a:xfrm>
                          <a:prstGeom prst="rect">
                            <a:avLst/>
                          </a:prstGeom>
                          <a:solidFill>
                            <a:srgbClr val="FFFFFF"/>
                          </a:solidFill>
                          <a:ln w="12700">
                            <a:solidFill>
                              <a:schemeClr val="tx1"/>
                            </a:solidFill>
                            <a:miter lim="800000"/>
                            <a:headEnd/>
                            <a:tailEnd/>
                          </a:ln>
                        </wps:spPr>
                        <wps:txbx>
                          <w:txbxContent>
                            <w:p w14:paraId="5A7F2B0D" w14:textId="77777777" w:rsidR="00894017" w:rsidRDefault="00894017" w:rsidP="008064DB">
                              <w:pPr>
                                <w:jc w:val="center"/>
                                <w:rPr>
                                  <w:rFonts w:ascii="ITC Avant Garde" w:hAnsi="ITC Avant Garde"/>
                                  <w:sz w:val="16"/>
                                </w:rPr>
                              </w:pPr>
                            </w:p>
                            <w:p w14:paraId="5BA375D3"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Fuente de Modulación</w:t>
                              </w:r>
                              <w:r>
                                <w:rPr>
                                  <w:rFonts w:ascii="ITC Avant Garde" w:hAnsi="ITC Avant Garde"/>
                                  <w:sz w:val="16"/>
                                </w:rPr>
                                <w:t>/Generador de Señales</w:t>
                              </w:r>
                            </w:p>
                            <w:p w14:paraId="28EC1345" w14:textId="77777777" w:rsidR="00894017" w:rsidRDefault="00894017"/>
                          </w:txbxContent>
                        </wps:txbx>
                        <wps:bodyPr rot="0" vert="horz" wrap="square" lIns="91440" tIns="45720" rIns="91440" bIns="45720" anchor="t" anchorCtr="0">
                          <a:noAutofit/>
                        </wps:bodyPr>
                      </wps:wsp>
                      <wps:wsp>
                        <wps:cNvPr id="10" name="Cuadro de texto 2"/>
                        <wps:cNvSpPr txBox="1">
                          <a:spLocks noChangeArrowheads="1"/>
                        </wps:cNvSpPr>
                        <wps:spPr bwMode="auto">
                          <a:xfrm>
                            <a:off x="3572142" y="0"/>
                            <a:ext cx="807085" cy="612775"/>
                          </a:xfrm>
                          <a:prstGeom prst="rect">
                            <a:avLst/>
                          </a:prstGeom>
                          <a:solidFill>
                            <a:srgbClr val="FFFFFF"/>
                          </a:solidFill>
                          <a:ln w="12700">
                            <a:solidFill>
                              <a:schemeClr val="tx1"/>
                            </a:solidFill>
                            <a:miter lim="800000"/>
                            <a:headEnd/>
                            <a:tailEnd/>
                          </a:ln>
                        </wps:spPr>
                        <wps:txbx>
                          <w:txbxContent>
                            <w:p w14:paraId="77EDC130" w14:textId="77777777" w:rsidR="00894017" w:rsidRDefault="00894017" w:rsidP="008064DB">
                              <w:pPr>
                                <w:jc w:val="center"/>
                                <w:rPr>
                                  <w:rFonts w:ascii="ITC Avant Garde" w:hAnsi="ITC Avant Garde"/>
                                  <w:sz w:val="16"/>
                                </w:rPr>
                              </w:pPr>
                            </w:p>
                            <w:p w14:paraId="771950CF" w14:textId="77777777" w:rsidR="00894017" w:rsidRDefault="00894017" w:rsidP="008064DB">
                              <w:pPr>
                                <w:jc w:val="center"/>
                                <w:rPr>
                                  <w:rFonts w:ascii="ITC Avant Garde" w:hAnsi="ITC Avant Garde"/>
                                  <w:sz w:val="16"/>
                                </w:rPr>
                              </w:pPr>
                            </w:p>
                            <w:p w14:paraId="213E1780"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Instrumento de medición</w:t>
                              </w:r>
                            </w:p>
                            <w:p w14:paraId="66185E8B" w14:textId="77777777" w:rsidR="00894017" w:rsidRDefault="00894017" w:rsidP="008064DB"/>
                          </w:txbxContent>
                        </wps:txbx>
                        <wps:bodyPr rot="0" vert="horz" wrap="square" lIns="91440" tIns="45720" rIns="91440" bIns="45720" anchor="t" anchorCtr="0">
                          <a:noAutofit/>
                        </wps:bodyPr>
                      </wps:wsp>
                      <wps:wsp>
                        <wps:cNvPr id="11" name="Cuadro de texto 2"/>
                        <wps:cNvSpPr txBox="1">
                          <a:spLocks noChangeArrowheads="1"/>
                        </wps:cNvSpPr>
                        <wps:spPr bwMode="auto">
                          <a:xfrm>
                            <a:off x="2384277" y="76912"/>
                            <a:ext cx="807085" cy="487045"/>
                          </a:xfrm>
                          <a:prstGeom prst="rect">
                            <a:avLst/>
                          </a:prstGeom>
                          <a:solidFill>
                            <a:srgbClr val="FFFFFF"/>
                          </a:solidFill>
                          <a:ln w="12700">
                            <a:solidFill>
                              <a:schemeClr val="tx1"/>
                            </a:solidFill>
                            <a:miter lim="800000"/>
                            <a:headEnd/>
                            <a:tailEnd/>
                          </a:ln>
                        </wps:spPr>
                        <wps:txbx>
                          <w:txbxContent>
                            <w:p w14:paraId="3FA04E2E" w14:textId="77777777" w:rsidR="00894017" w:rsidRDefault="00894017" w:rsidP="008064DB">
                              <w:pPr>
                                <w:jc w:val="center"/>
                                <w:rPr>
                                  <w:rFonts w:ascii="ITC Avant Garde" w:hAnsi="ITC Avant Garde"/>
                                  <w:sz w:val="16"/>
                                </w:rPr>
                              </w:pPr>
                            </w:p>
                            <w:p w14:paraId="03E41754" w14:textId="77777777" w:rsidR="00894017" w:rsidRDefault="00894017" w:rsidP="008064DB">
                              <w:pPr>
                                <w:jc w:val="center"/>
                                <w:rPr>
                                  <w:rFonts w:ascii="ITC Avant Garde" w:hAnsi="ITC Avant Garde"/>
                                  <w:sz w:val="16"/>
                                </w:rPr>
                              </w:pPr>
                            </w:p>
                            <w:p w14:paraId="605F921C"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 xml:space="preserve">Atenuador </w:t>
                              </w:r>
                              <w:r>
                                <w:rPr>
                                  <w:rFonts w:ascii="ITC Avant Garde" w:hAnsi="ITC Avant Garde"/>
                                  <w:sz w:val="16"/>
                                </w:rPr>
                                <w:t xml:space="preserve">de </w:t>
                              </w:r>
                              <w:r w:rsidRPr="00923230">
                                <w:rPr>
                                  <w:rFonts w:ascii="ITC Avant Garde" w:hAnsi="ITC Avant Garde"/>
                                  <w:sz w:val="16"/>
                                </w:rPr>
                                <w:t>50</w:t>
                              </w:r>
                              <w:r>
                                <w:rPr>
                                  <w:rFonts w:ascii="ITC Avant Garde" w:hAnsi="ITC Avant Garde"/>
                                  <w:sz w:val="16"/>
                                </w:rPr>
                                <w:t xml:space="preserve"> Ω</w:t>
                              </w:r>
                            </w:p>
                            <w:p w14:paraId="4D751689" w14:textId="77777777" w:rsidR="00894017" w:rsidRDefault="00894017" w:rsidP="008064DB"/>
                          </w:txbxContent>
                        </wps:txbx>
                        <wps:bodyPr rot="0" vert="horz" wrap="square" lIns="91440" tIns="45720" rIns="91440" bIns="45720" anchor="t" anchorCtr="0">
                          <a:noAutofit/>
                        </wps:bodyPr>
                      </wps:wsp>
                      <wps:wsp>
                        <wps:cNvPr id="12" name="Cuadro de texto 2"/>
                        <wps:cNvSpPr txBox="1">
                          <a:spLocks noChangeArrowheads="1"/>
                        </wps:cNvSpPr>
                        <wps:spPr bwMode="auto">
                          <a:xfrm>
                            <a:off x="1179320" y="136732"/>
                            <a:ext cx="806450" cy="361315"/>
                          </a:xfrm>
                          <a:prstGeom prst="rect">
                            <a:avLst/>
                          </a:prstGeom>
                          <a:solidFill>
                            <a:srgbClr val="FFFFFF"/>
                          </a:solidFill>
                          <a:ln w="12700">
                            <a:solidFill>
                              <a:schemeClr val="tx1"/>
                            </a:solidFill>
                            <a:miter lim="800000"/>
                            <a:headEnd/>
                            <a:tailEnd/>
                          </a:ln>
                        </wps:spPr>
                        <wps:txbx>
                          <w:txbxContent>
                            <w:p w14:paraId="172CF177" w14:textId="77777777" w:rsidR="00894017" w:rsidRDefault="00894017" w:rsidP="008064DB">
                              <w:pPr>
                                <w:jc w:val="center"/>
                                <w:rPr>
                                  <w:rFonts w:ascii="ITC Avant Garde" w:hAnsi="ITC Avant Garde"/>
                                  <w:sz w:val="16"/>
                                </w:rPr>
                              </w:pPr>
                            </w:p>
                            <w:p w14:paraId="32383314"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EBP</w:t>
                              </w:r>
                            </w:p>
                            <w:p w14:paraId="310C5FBB" w14:textId="77777777" w:rsidR="00894017" w:rsidRDefault="00894017" w:rsidP="008064DB"/>
                          </w:txbxContent>
                        </wps:txbx>
                        <wps:bodyPr rot="0" vert="horz" wrap="square" lIns="91440" tIns="45720" rIns="91440" bIns="45720" anchor="t" anchorCtr="0">
                          <a:noAutofit/>
                        </wps:bodyPr>
                      </wps:wsp>
                      <wps:wsp>
                        <wps:cNvPr id="15" name="Conector recto de flecha 15"/>
                        <wps:cNvCnPr/>
                        <wps:spPr>
                          <a:xfrm>
                            <a:off x="1991170"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7" name="Conector recto de flecha 17"/>
                        <wps:cNvCnPr/>
                        <wps:spPr>
                          <a:xfrm>
                            <a:off x="3187582" y="316194"/>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 name="Conector recto de flecha 7"/>
                        <wps:cNvCnPr/>
                        <wps:spPr>
                          <a:xfrm>
                            <a:off x="786213" y="307648"/>
                            <a:ext cx="392323"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EC32ED8" id="Grupo 8" o:spid="_x0000_s1026" style="width:374.7pt;height:71.35pt;mso-position-horizontal-relative:char;mso-position-vertical-relative:line" coordsize="43792,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">
                <v:shapetype id="_x0000_t202" coordsize="21600,21600" o:spt="202" path="m,l,21600r21600,l21600,xe">
                  <v:stroke joinstyle="miter"/>
                  <v:path gradientshapeok="t" o:connecttype="rect"/>
                </v:shapetype>
                <v:shape id="Cuadro de texto 2" o:spid="_x0000_s1027" type="#_x0000_t202" style="position:absolute;top:512;width:8070;height:5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5A7F2B0D" w14:textId="77777777" w:rsidR="00894017" w:rsidRDefault="00894017" w:rsidP="008064DB">
                        <w:pPr>
                          <w:jc w:val="center"/>
                          <w:rPr>
                            <w:rFonts w:ascii="ITC Avant Garde" w:hAnsi="ITC Avant Garde"/>
                            <w:sz w:val="16"/>
                          </w:rPr>
                        </w:pPr>
                      </w:p>
                      <w:p w14:paraId="5BA375D3"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Fuente de Modulación</w:t>
                        </w:r>
                        <w:r>
                          <w:rPr>
                            <w:rFonts w:ascii="ITC Avant Garde" w:hAnsi="ITC Avant Garde"/>
                            <w:sz w:val="16"/>
                          </w:rPr>
                          <w:t>/Generador de Señales</w:t>
                        </w:r>
                      </w:p>
                      <w:p w14:paraId="28EC1345" w14:textId="77777777" w:rsidR="00894017" w:rsidRDefault="00894017"/>
                    </w:txbxContent>
                  </v:textbox>
                </v:shape>
                <v:shape id="Cuadro de texto 2" o:spid="_x0000_s1028" type="#_x0000_t202" style="position:absolute;left:35721;width:8071;height: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" strokecolor="black [3213]" strokeweight="1pt">
                  <v:textbox>
                    <w:txbxContent>
                      <w:p w14:paraId="77EDC130" w14:textId="77777777" w:rsidR="00894017" w:rsidRDefault="00894017" w:rsidP="008064DB">
                        <w:pPr>
                          <w:jc w:val="center"/>
                          <w:rPr>
                            <w:rFonts w:ascii="ITC Avant Garde" w:hAnsi="ITC Avant Garde"/>
                            <w:sz w:val="16"/>
                          </w:rPr>
                        </w:pPr>
                      </w:p>
                      <w:p w14:paraId="771950CF" w14:textId="77777777" w:rsidR="00894017" w:rsidRDefault="00894017" w:rsidP="008064DB">
                        <w:pPr>
                          <w:jc w:val="center"/>
                          <w:rPr>
                            <w:rFonts w:ascii="ITC Avant Garde" w:hAnsi="ITC Avant Garde"/>
                            <w:sz w:val="16"/>
                          </w:rPr>
                        </w:pPr>
                      </w:p>
                      <w:p w14:paraId="213E1780"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Instrumento de medición</w:t>
                        </w:r>
                      </w:p>
                      <w:p w14:paraId="66185E8B" w14:textId="77777777" w:rsidR="00894017" w:rsidRDefault="00894017" w:rsidP="008064DB"/>
                    </w:txbxContent>
                  </v:textbox>
                </v:shape>
                <v:shape id="Cuadro de texto 2" o:spid="_x0000_s1029" type="#_x0000_t202" style="position:absolute;left:23842;top:769;width:8071;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" strokecolor="black [3213]" strokeweight="1pt">
                  <v:textbox>
                    <w:txbxContent>
                      <w:p w14:paraId="3FA04E2E" w14:textId="77777777" w:rsidR="00894017" w:rsidRDefault="00894017" w:rsidP="008064DB">
                        <w:pPr>
                          <w:jc w:val="center"/>
                          <w:rPr>
                            <w:rFonts w:ascii="ITC Avant Garde" w:hAnsi="ITC Avant Garde"/>
                            <w:sz w:val="16"/>
                          </w:rPr>
                        </w:pPr>
                      </w:p>
                      <w:p w14:paraId="03E41754" w14:textId="77777777" w:rsidR="00894017" w:rsidRDefault="00894017" w:rsidP="008064DB">
                        <w:pPr>
                          <w:jc w:val="center"/>
                          <w:rPr>
                            <w:rFonts w:ascii="ITC Avant Garde" w:hAnsi="ITC Avant Garde"/>
                            <w:sz w:val="16"/>
                          </w:rPr>
                        </w:pPr>
                      </w:p>
                      <w:p w14:paraId="605F921C"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 xml:space="preserve">Atenuador </w:t>
                        </w:r>
                        <w:r>
                          <w:rPr>
                            <w:rFonts w:ascii="ITC Avant Garde" w:hAnsi="ITC Avant Garde"/>
                            <w:sz w:val="16"/>
                          </w:rPr>
                          <w:t xml:space="preserve">de </w:t>
                        </w:r>
                        <w:r w:rsidRPr="00923230">
                          <w:rPr>
                            <w:rFonts w:ascii="ITC Avant Garde" w:hAnsi="ITC Avant Garde"/>
                            <w:sz w:val="16"/>
                          </w:rPr>
                          <w:t>50</w:t>
                        </w:r>
                        <w:r>
                          <w:rPr>
                            <w:rFonts w:ascii="ITC Avant Garde" w:hAnsi="ITC Avant Garde"/>
                            <w:sz w:val="16"/>
                          </w:rPr>
                          <w:t xml:space="preserve"> Ω</w:t>
                        </w:r>
                      </w:p>
                      <w:p w14:paraId="4D751689" w14:textId="77777777" w:rsidR="00894017" w:rsidRDefault="00894017" w:rsidP="008064DB"/>
                    </w:txbxContent>
                  </v:textbox>
                </v:shape>
                <v:shape id="Cuadro de texto 2" o:spid="_x0000_s1030" type="#_x0000_t202" style="position:absolute;left:11793;top:1367;width:8064;height:3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" strokecolor="black [3213]" strokeweight="1pt">
                  <v:textbox>
                    <w:txbxContent>
                      <w:p w14:paraId="172CF177" w14:textId="77777777" w:rsidR="00894017" w:rsidRDefault="00894017" w:rsidP="008064DB">
                        <w:pPr>
                          <w:jc w:val="center"/>
                          <w:rPr>
                            <w:rFonts w:ascii="ITC Avant Garde" w:hAnsi="ITC Avant Garde"/>
                            <w:sz w:val="16"/>
                          </w:rPr>
                        </w:pPr>
                      </w:p>
                      <w:p w14:paraId="32383314" w14:textId="77777777" w:rsidR="00894017" w:rsidRPr="00923230" w:rsidRDefault="00894017" w:rsidP="008064DB">
                        <w:pPr>
                          <w:jc w:val="center"/>
                          <w:rPr>
                            <w:rFonts w:ascii="ITC Avant Garde" w:hAnsi="ITC Avant Garde"/>
                            <w:sz w:val="16"/>
                          </w:rPr>
                        </w:pPr>
                        <w:r w:rsidRPr="00923230">
                          <w:rPr>
                            <w:rFonts w:ascii="ITC Avant Garde" w:hAnsi="ITC Avant Garde"/>
                            <w:sz w:val="16"/>
                          </w:rPr>
                          <w:t>EBP</w:t>
                        </w:r>
                      </w:p>
                      <w:p w14:paraId="310C5FBB" w14:textId="77777777" w:rsidR="00894017" w:rsidRDefault="00894017" w:rsidP="008064DB"/>
                    </w:txbxContent>
                  </v:textbox>
                </v:shape>
                <v:shapetype id="_x0000_t32" coordsize="21600,21600" o:spt="32" o:oned="t" path="m,l21600,21600e" filled="f">
                  <v:path arrowok="t" fillok="f" o:connecttype="none"/>
                  <o:lock v:ext="edit" shapetype="t"/>
                </v:shapetype>
                <v:shape id="Conector recto de flecha 15" o:spid="_x0000_s1031" type="#_x0000_t32" style="position:absolute;left:19911;top:3161;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" strokecolor="black [3213]" strokeweight=".5pt">
                  <v:stroke joinstyle="miter"/>
                </v:shape>
                <v:shape id="Conector recto de flecha 17" o:spid="_x0000_s1032" type="#_x0000_t32" style="position:absolute;left:31875;top:3161;width:3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" strokecolor="black [3213]" strokeweight=".5pt">
                  <v:stroke joinstyle="miter"/>
                </v:shape>
                <v:shape id="Conector recto de flecha 7" o:spid="_x0000_s1033" type="#_x0000_t32" style="position:absolute;left:7862;top:3076;width:39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" strokecolor="black [3213]" strokeweight=".5pt">
                  <v:stroke joinstyle="miter"/>
                </v:shape>
                <w10:anchorlock/>
              </v:group>
            </w:pict>
          </mc:Fallback>
        </mc:AlternateContent>
      </w:r>
    </w:p>
    <w:p w14:paraId="7E88F847" w14:textId="77777777" w:rsidR="008064DB" w:rsidRDefault="008064DB" w:rsidP="00062AE3">
      <w:pPr>
        <w:pStyle w:val="texto"/>
        <w:spacing w:line="360" w:lineRule="auto"/>
        <w:ind w:firstLine="0"/>
        <w:jc w:val="center"/>
        <w:rPr>
          <w:rFonts w:ascii="ITC Avant Garde" w:hAnsi="ITC Avant Garde"/>
          <w:b/>
          <w:sz w:val="20"/>
          <w:szCs w:val="22"/>
        </w:rPr>
      </w:pPr>
      <w:r w:rsidRPr="00062AE3">
        <w:rPr>
          <w:rFonts w:ascii="ITC Avant Garde" w:hAnsi="ITC Avant Garde"/>
          <w:b/>
          <w:sz w:val="20"/>
          <w:szCs w:val="22"/>
        </w:rPr>
        <w:t xml:space="preserve">Figura 1.- </w:t>
      </w:r>
      <w:r w:rsidR="00D15D15">
        <w:rPr>
          <w:rFonts w:ascii="ITC Avant Garde" w:hAnsi="ITC Avant Garde"/>
          <w:b/>
          <w:sz w:val="20"/>
          <w:szCs w:val="22"/>
        </w:rPr>
        <w:t>Configuración para m</w:t>
      </w:r>
      <w:r w:rsidRPr="00062AE3">
        <w:rPr>
          <w:rFonts w:ascii="ITC Avant Garde" w:hAnsi="ITC Avant Garde"/>
          <w:b/>
          <w:sz w:val="20"/>
          <w:szCs w:val="22"/>
        </w:rPr>
        <w:t>edición de emisiones conducidas.</w:t>
      </w:r>
    </w:p>
    <w:p w14:paraId="67A9C86E"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 xml:space="preserve">Con </w:t>
      </w:r>
      <w:r w:rsidRPr="007F361A">
        <w:rPr>
          <w:rFonts w:ascii="ITC Avant Garde" w:hAnsi="ITC Avant Garde"/>
          <w:sz w:val="22"/>
          <w:szCs w:val="22"/>
        </w:rPr>
        <w:t xml:space="preserve">objeto de no dañar el analizador de espectro o el </w:t>
      </w:r>
      <w:r>
        <w:rPr>
          <w:rFonts w:ascii="ITC Avant Garde" w:hAnsi="ITC Avant Garde"/>
          <w:sz w:val="22"/>
          <w:szCs w:val="22"/>
        </w:rPr>
        <w:t>medidor de potencia</w:t>
      </w:r>
      <w:r w:rsidRPr="00BD03B6">
        <w:rPr>
          <w:rFonts w:ascii="ITC Avant Garde" w:hAnsi="ITC Avant Garde"/>
          <w:sz w:val="22"/>
          <w:szCs w:val="22"/>
        </w:rPr>
        <w:t xml:space="preserve"> </w:t>
      </w:r>
      <w:r w:rsidR="0074795A">
        <w:rPr>
          <w:rFonts w:ascii="ITC Avant Garde" w:hAnsi="ITC Avant Garde"/>
          <w:sz w:val="22"/>
          <w:szCs w:val="22"/>
        </w:rPr>
        <w:t xml:space="preserve">de RF </w:t>
      </w:r>
      <w:r w:rsidRPr="00BD03B6">
        <w:rPr>
          <w:rFonts w:ascii="ITC Avant Garde" w:hAnsi="ITC Avant Garde"/>
          <w:sz w:val="22"/>
          <w:szCs w:val="22"/>
        </w:rPr>
        <w:t xml:space="preserve">debe cuidarse el no exceder el nivel máximo de potencia de entrada especificado por el fabricante, el cual suele ser de 1 Watt (30 </w:t>
      </w:r>
      <w:proofErr w:type="spellStart"/>
      <w:r w:rsidRPr="00BD03B6">
        <w:rPr>
          <w:rFonts w:ascii="ITC Avant Garde" w:hAnsi="ITC Avant Garde"/>
          <w:sz w:val="22"/>
          <w:szCs w:val="22"/>
        </w:rPr>
        <w:t>dBm</w:t>
      </w:r>
      <w:proofErr w:type="spellEnd"/>
      <w:r w:rsidRPr="00BD03B6">
        <w:rPr>
          <w:rFonts w:ascii="ITC Avant Garde" w:hAnsi="ITC Avant Garde"/>
          <w:sz w:val="22"/>
          <w:szCs w:val="22"/>
        </w:rPr>
        <w:t xml:space="preserve">). Para tal efecto, se podrán </w:t>
      </w:r>
      <w:r w:rsidRPr="00BD03B6">
        <w:rPr>
          <w:rFonts w:ascii="ITC Avant Garde" w:hAnsi="ITC Avant Garde"/>
          <w:sz w:val="22"/>
          <w:szCs w:val="22"/>
        </w:rPr>
        <w:lastRenderedPageBreak/>
        <w:t xml:space="preserve">emplear uno o varios atenuadores, según se requiera, dispuestos conforme a la Figura </w:t>
      </w:r>
      <w:r>
        <w:rPr>
          <w:rFonts w:ascii="ITC Avant Garde" w:hAnsi="ITC Avant Garde"/>
          <w:sz w:val="22"/>
          <w:szCs w:val="22"/>
        </w:rPr>
        <w:t>1</w:t>
      </w:r>
      <w:r w:rsidR="00B14D3B">
        <w:rPr>
          <w:rFonts w:ascii="ITC Avant Garde" w:hAnsi="ITC Avant Garde"/>
          <w:sz w:val="22"/>
          <w:szCs w:val="22"/>
        </w:rPr>
        <w:t>.</w:t>
      </w:r>
      <w:r w:rsidRPr="00BD03B6">
        <w:rPr>
          <w:rFonts w:ascii="ITC Avant Garde" w:hAnsi="ITC Avant Garde"/>
          <w:sz w:val="22"/>
          <w:szCs w:val="22"/>
        </w:rPr>
        <w:t xml:space="preserve"> </w:t>
      </w:r>
    </w:p>
    <w:p w14:paraId="777B21EA" w14:textId="77777777" w:rsidR="002010FC" w:rsidRDefault="006F3AA2" w:rsidP="002010FC">
      <w:pPr>
        <w:pStyle w:val="Texto0"/>
        <w:spacing w:line="360" w:lineRule="auto"/>
        <w:ind w:firstLine="0"/>
        <w:rPr>
          <w:rFonts w:ascii="ITC Avant Garde" w:hAnsi="ITC Avant Garde"/>
          <w:sz w:val="22"/>
          <w:szCs w:val="22"/>
        </w:rPr>
      </w:pPr>
      <w:r w:rsidRPr="006F3AA2">
        <w:rPr>
          <w:rFonts w:ascii="ITC Avant Garde" w:hAnsi="ITC Avant Garde"/>
          <w:sz w:val="22"/>
          <w:szCs w:val="22"/>
        </w:rPr>
        <w:t xml:space="preserve">Para simplificar el proceso de medición y garantizar la máxima transferencia de potencia, se recomienda que todos los equipos y accesorios que se empleen en la medición tengan una impedancia de entrada y de salida, según corresponda, de 50 </w:t>
      </w:r>
      <w:proofErr w:type="spellStart"/>
      <w:r w:rsidRPr="006F3AA2">
        <w:rPr>
          <w:rFonts w:ascii="ITC Avant Garde" w:hAnsi="ITC Avant Garde"/>
          <w:sz w:val="22"/>
          <w:szCs w:val="22"/>
        </w:rPr>
        <w:t>Ohms</w:t>
      </w:r>
      <w:proofErr w:type="spellEnd"/>
      <w:r w:rsidRPr="006F3AA2">
        <w:rPr>
          <w:rFonts w:ascii="ITC Avant Garde" w:hAnsi="ITC Avant Garde"/>
          <w:sz w:val="22"/>
          <w:szCs w:val="22"/>
        </w:rPr>
        <w:t xml:space="preserve">, debe buscarse también que los acoplamientos en la cadena cable-atenuadores-cable-analizador </w:t>
      </w:r>
      <w:r w:rsidR="001B43DC">
        <w:rPr>
          <w:rFonts w:ascii="ITC Avant Garde" w:hAnsi="ITC Avant Garde"/>
          <w:sz w:val="22"/>
          <w:szCs w:val="22"/>
        </w:rPr>
        <w:t>de espectro/</w:t>
      </w:r>
      <w:r w:rsidRPr="006F3AA2">
        <w:rPr>
          <w:rFonts w:ascii="ITC Avant Garde" w:hAnsi="ITC Avant Garde"/>
          <w:sz w:val="22"/>
          <w:szCs w:val="22"/>
        </w:rPr>
        <w:t>de</w:t>
      </w:r>
      <w:r w:rsidR="0074795A">
        <w:rPr>
          <w:rFonts w:ascii="ITC Avant Garde" w:hAnsi="ITC Avant Garde"/>
          <w:sz w:val="22"/>
          <w:szCs w:val="22"/>
        </w:rPr>
        <w:t>l</w:t>
      </w:r>
      <w:r w:rsidRPr="006F3AA2">
        <w:rPr>
          <w:rFonts w:ascii="ITC Avant Garde" w:hAnsi="ITC Avant Garde"/>
          <w:sz w:val="22"/>
          <w:szCs w:val="22"/>
        </w:rPr>
        <w:t xml:space="preserve"> </w:t>
      </w:r>
      <w:r w:rsidR="0074795A" w:rsidRPr="006F3AA2">
        <w:rPr>
          <w:rFonts w:ascii="ITC Avant Garde" w:hAnsi="ITC Avant Garde"/>
          <w:sz w:val="22"/>
          <w:szCs w:val="22"/>
        </w:rPr>
        <w:t>medidor de potencia</w:t>
      </w:r>
      <w:r w:rsidR="0074795A">
        <w:rPr>
          <w:rFonts w:ascii="ITC Avant Garde" w:hAnsi="ITC Avant Garde"/>
          <w:sz w:val="22"/>
          <w:szCs w:val="22"/>
        </w:rPr>
        <w:t xml:space="preserve"> de RF</w:t>
      </w:r>
      <w:r w:rsidRPr="006F3AA2">
        <w:rPr>
          <w:rFonts w:ascii="ITC Avant Garde" w:hAnsi="ITC Avant Garde"/>
          <w:sz w:val="22"/>
          <w:szCs w:val="22"/>
        </w:rPr>
        <w:t xml:space="preserve">, sean los óptimos, para lo cual, según sean las impedancias de entrada y de salida de los dispositivos de la cadena, así como las impedancias características de los cables, pudiera requerirse o no el uso de acopladores de impedancias, como se indica en la Figura </w:t>
      </w:r>
      <w:r>
        <w:rPr>
          <w:rFonts w:ascii="ITC Avant Garde" w:hAnsi="ITC Avant Garde"/>
          <w:sz w:val="22"/>
          <w:szCs w:val="22"/>
        </w:rPr>
        <w:t>1</w:t>
      </w:r>
      <w:r w:rsidR="002010FC" w:rsidRPr="00BD03B6">
        <w:rPr>
          <w:rFonts w:ascii="ITC Avant Garde" w:hAnsi="ITC Avant Garde"/>
          <w:sz w:val="22"/>
          <w:szCs w:val="22"/>
        </w:rPr>
        <w:t>.</w:t>
      </w:r>
    </w:p>
    <w:p w14:paraId="49D0F4CF" w14:textId="77777777" w:rsidR="002010FC" w:rsidRDefault="002010FC" w:rsidP="002010FC">
      <w:pPr>
        <w:pStyle w:val="Texto0"/>
        <w:spacing w:line="360" w:lineRule="auto"/>
        <w:ind w:firstLine="0"/>
        <w:rPr>
          <w:rFonts w:ascii="ITC Avant Garde" w:hAnsi="ITC Avant Garde"/>
          <w:sz w:val="22"/>
          <w:szCs w:val="22"/>
        </w:rPr>
      </w:pPr>
      <w:r w:rsidRPr="00BD03B6">
        <w:rPr>
          <w:rFonts w:ascii="ITC Avant Garde" w:hAnsi="ITC Avant Garde"/>
          <w:sz w:val="22"/>
          <w:szCs w:val="22"/>
        </w:rPr>
        <w:t>Considerando lo anterior, en la aplicación de los métodos de prueba para la determinación de la potencia de salida del EBP debe sumarse al valor medido en el analizador de espectro</w:t>
      </w:r>
      <w:r w:rsidR="00A5737F">
        <w:rPr>
          <w:rFonts w:ascii="ITC Avant Garde" w:hAnsi="ITC Avant Garde"/>
          <w:sz w:val="22"/>
          <w:szCs w:val="22"/>
        </w:rPr>
        <w:t>/medidor de potencia</w:t>
      </w:r>
      <w:r w:rsidR="001B43DC">
        <w:rPr>
          <w:rFonts w:ascii="ITC Avant Garde" w:hAnsi="ITC Avant Garde"/>
          <w:sz w:val="22"/>
          <w:szCs w:val="22"/>
        </w:rPr>
        <w:t xml:space="preserve"> de RF</w:t>
      </w:r>
      <w:r w:rsidRPr="007F361A">
        <w:rPr>
          <w:rFonts w:ascii="ITC Avant Garde" w:hAnsi="ITC Avant Garde"/>
          <w:sz w:val="22"/>
          <w:szCs w:val="22"/>
        </w:rPr>
        <w:t>,</w:t>
      </w:r>
      <w:r w:rsidRPr="00BD03B6">
        <w:rPr>
          <w:rFonts w:ascii="ITC Avant Garde" w:hAnsi="ITC Avant Garde"/>
          <w:sz w:val="22"/>
          <w:szCs w:val="22"/>
        </w:rPr>
        <w:t xml:space="preserve"> las pérdidas en la cadena mencionada, de la forma que lo indica la Ecuación </w:t>
      </w:r>
      <w:r>
        <w:rPr>
          <w:rFonts w:ascii="ITC Avant Garde" w:hAnsi="ITC Avant Garde"/>
          <w:sz w:val="22"/>
          <w:szCs w:val="22"/>
        </w:rPr>
        <w:t>1</w:t>
      </w:r>
      <w:r w:rsidRPr="00BD03B6">
        <w:rPr>
          <w:rFonts w:ascii="ITC Avant Garde" w:hAnsi="ITC Avant Garde"/>
          <w:sz w:val="22"/>
          <w:szCs w:val="22"/>
        </w:rPr>
        <w:t>:</w:t>
      </w:r>
      <w:r>
        <w:rPr>
          <w:rFonts w:ascii="ITC Avant Garde" w:hAnsi="ITC Avant Garde"/>
          <w:sz w:val="22"/>
          <w:szCs w:val="22"/>
        </w:rPr>
        <w:t xml:space="preserve"> </w:t>
      </w:r>
    </w:p>
    <w:p w14:paraId="704C8B21" w14:textId="77777777" w:rsidR="00821D8C" w:rsidRDefault="005501DC" w:rsidP="00821D8C">
      <w:pPr>
        <w:pStyle w:val="Texto0"/>
        <w:spacing w:before="60" w:after="6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821D8C">
        <w:rPr>
          <w:sz w:val="22"/>
          <w:szCs w:val="22"/>
        </w:rPr>
        <w:t xml:space="preserve"> </w:t>
      </w:r>
    </w:p>
    <w:p w14:paraId="43825A56" w14:textId="77777777" w:rsidR="00821D8C" w:rsidRDefault="00821D8C" w:rsidP="00821D8C">
      <w:pPr>
        <w:pStyle w:val="Texto0"/>
        <w:spacing w:before="60" w:after="60" w:line="240" w:lineRule="auto"/>
        <w:ind w:firstLine="0"/>
        <w:jc w:val="right"/>
        <w:rPr>
          <w:rFonts w:ascii="ITC Avant Garde" w:hAnsi="ITC Avant Garde"/>
          <w:sz w:val="22"/>
          <w:szCs w:val="22"/>
        </w:rPr>
      </w:pPr>
      <w:r>
        <w:rPr>
          <w:rFonts w:ascii="Cambria Math" w:hAnsi="Cambria Math"/>
          <w:sz w:val="22"/>
          <w:szCs w:val="22"/>
        </w:rPr>
        <w:br/>
      </w:r>
      <w:r w:rsidRPr="00BD03B6">
        <w:rPr>
          <w:rFonts w:ascii="ITC Avant Garde" w:hAnsi="ITC Avant Garde"/>
          <w:sz w:val="22"/>
          <w:szCs w:val="22"/>
        </w:rPr>
        <w:t xml:space="preserve">(Ecuación </w:t>
      </w:r>
      <w:r>
        <w:rPr>
          <w:rFonts w:ascii="ITC Avant Garde" w:hAnsi="ITC Avant Garde"/>
          <w:sz w:val="22"/>
          <w:szCs w:val="22"/>
        </w:rPr>
        <w:t>1</w:t>
      </w:r>
      <w:r w:rsidRPr="00BD03B6">
        <w:rPr>
          <w:rFonts w:ascii="ITC Avant Garde" w:hAnsi="ITC Avant Garde"/>
          <w:sz w:val="22"/>
          <w:szCs w:val="22"/>
        </w:rPr>
        <w:t>)</w:t>
      </w:r>
    </w:p>
    <w:p w14:paraId="7AD07E10" w14:textId="77777777" w:rsidR="00D977C4" w:rsidRDefault="00D977C4" w:rsidP="00821D8C">
      <w:pPr>
        <w:pStyle w:val="Texto0"/>
        <w:spacing w:before="60" w:after="60" w:line="240" w:lineRule="auto"/>
        <w:ind w:firstLine="0"/>
        <w:jc w:val="right"/>
        <w:rPr>
          <w:rFonts w:ascii="ITC Avant Garde" w:hAnsi="ITC Avant Garde"/>
          <w:sz w:val="22"/>
          <w:szCs w:val="22"/>
        </w:rPr>
      </w:pPr>
    </w:p>
    <w:p w14:paraId="2B813070" w14:textId="77777777" w:rsidR="00821D8C" w:rsidRDefault="00821D8C" w:rsidP="00821D8C">
      <w:pPr>
        <w:pStyle w:val="Texto0"/>
        <w:spacing w:after="80" w:line="360" w:lineRule="auto"/>
        <w:ind w:firstLine="0"/>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821D8C" w:rsidRPr="0092551D" w14:paraId="3085876D" w14:textId="77777777" w:rsidTr="00535369">
        <w:trPr>
          <w:trHeight w:val="20"/>
          <w:jc w:val="center"/>
        </w:trPr>
        <w:tc>
          <w:tcPr>
            <w:tcW w:w="1620" w:type="dxa"/>
            <w:shd w:val="clear" w:color="auto" w:fill="auto"/>
            <w:noWrap/>
            <w:vAlign w:val="center"/>
          </w:tcPr>
          <w:p w14:paraId="162BFFA6"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30FB374E"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 xml:space="preserve">Potencia de salida del EBP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821D8C" w:rsidRPr="0092551D" w14:paraId="5BDC6390" w14:textId="77777777" w:rsidTr="00535369">
        <w:trPr>
          <w:trHeight w:val="20"/>
          <w:jc w:val="center"/>
        </w:trPr>
        <w:tc>
          <w:tcPr>
            <w:tcW w:w="1620" w:type="dxa"/>
            <w:shd w:val="clear" w:color="auto" w:fill="auto"/>
            <w:noWrap/>
            <w:vAlign w:val="center"/>
          </w:tcPr>
          <w:p w14:paraId="0DA91D25"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shd w:val="clear" w:color="auto" w:fill="auto"/>
            <w:vAlign w:val="center"/>
          </w:tcPr>
          <w:p w14:paraId="2BCFBEED" w14:textId="77777777" w:rsidR="00821D8C" w:rsidRPr="0092551D" w:rsidRDefault="00821D8C" w:rsidP="001B43DC">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A5737F">
              <w:rPr>
                <w:rFonts w:ascii="ITC Avant Garde" w:hAnsi="ITC Avant Garde"/>
                <w:sz w:val="20"/>
              </w:rPr>
              <w:t>/</w:t>
            </w:r>
            <w:r w:rsidRPr="0092551D">
              <w:rPr>
                <w:rFonts w:ascii="ITC Avant Garde" w:hAnsi="ITC Avant Garde"/>
                <w:sz w:val="20"/>
              </w:rPr>
              <w:t xml:space="preserve">medidor de potencia de RF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821D8C" w:rsidRPr="0092551D" w14:paraId="5DE11E46" w14:textId="77777777" w:rsidTr="00535369">
        <w:trPr>
          <w:trHeight w:val="20"/>
          <w:jc w:val="center"/>
        </w:trPr>
        <w:tc>
          <w:tcPr>
            <w:tcW w:w="1620" w:type="dxa"/>
            <w:shd w:val="clear" w:color="auto" w:fill="auto"/>
            <w:noWrap/>
            <w:vAlign w:val="center"/>
          </w:tcPr>
          <w:p w14:paraId="30E46082"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445722DC" w14:textId="77777777" w:rsidR="00821D8C" w:rsidRPr="0092551D" w:rsidRDefault="00821D8C" w:rsidP="0090607A">
            <w:pPr>
              <w:pStyle w:val="Texto0"/>
              <w:spacing w:before="60" w:after="6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79D409E8" w14:textId="77777777" w:rsidTr="00535369">
        <w:trPr>
          <w:trHeight w:val="20"/>
          <w:jc w:val="center"/>
        </w:trPr>
        <w:tc>
          <w:tcPr>
            <w:tcW w:w="1620" w:type="dxa"/>
            <w:shd w:val="clear" w:color="auto" w:fill="auto"/>
            <w:noWrap/>
            <w:vAlign w:val="center"/>
          </w:tcPr>
          <w:p w14:paraId="205340CB"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34E96BA9"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2B5F4E66" w14:textId="77777777" w:rsidTr="00535369">
        <w:trPr>
          <w:trHeight w:val="20"/>
          <w:jc w:val="center"/>
        </w:trPr>
        <w:tc>
          <w:tcPr>
            <w:tcW w:w="1620" w:type="dxa"/>
            <w:shd w:val="clear" w:color="auto" w:fill="auto"/>
            <w:noWrap/>
            <w:vAlign w:val="center"/>
          </w:tcPr>
          <w:p w14:paraId="568D0F7A"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7C97A172"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6019825B" w14:textId="77777777" w:rsidR="00821D8C" w:rsidRPr="0092551D" w:rsidRDefault="005501DC"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4DAAC549" w14:textId="77777777" w:rsidR="00821D8C" w:rsidRPr="0092551D" w:rsidRDefault="00821D8C" w:rsidP="0090607A">
            <w:pPr>
              <w:pStyle w:val="Texto0"/>
              <w:spacing w:before="60" w:after="6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Relación de onda estacionaria entre cada uno de los elementos del sistema de medición analizador de espectro</w:t>
            </w:r>
            <w:r w:rsidR="00C45273">
              <w:rPr>
                <w:rFonts w:ascii="ITC Avant Garde" w:hAnsi="ITC Avant Garde"/>
                <w:sz w:val="20"/>
              </w:rPr>
              <w:t>/medidor de potencia</w:t>
            </w:r>
            <w:r w:rsidR="00F26ADD">
              <w:rPr>
                <w:rFonts w:ascii="ITC Avant Garde" w:hAnsi="ITC Avant Garde"/>
                <w:sz w:val="20"/>
              </w:rPr>
              <w:t xml:space="preserve"> de RF</w:t>
            </w:r>
            <w:r w:rsidRPr="0092551D">
              <w:rPr>
                <w:rFonts w:ascii="ITC Avant Garde" w:hAnsi="ITC Avant Garde"/>
                <w:sz w:val="20"/>
              </w:rPr>
              <w:t>, cables, atenuadores y EBP.</w:t>
            </w:r>
          </w:p>
        </w:tc>
      </w:tr>
      <w:tr w:rsidR="00821D8C" w:rsidRPr="0092551D" w14:paraId="10ABB153" w14:textId="77777777" w:rsidTr="00535369">
        <w:trPr>
          <w:trHeight w:val="20"/>
          <w:jc w:val="center"/>
        </w:trPr>
        <w:tc>
          <w:tcPr>
            <w:tcW w:w="1620" w:type="dxa"/>
            <w:shd w:val="clear" w:color="auto" w:fill="auto"/>
            <w:noWrap/>
            <w:vAlign w:val="center"/>
          </w:tcPr>
          <w:p w14:paraId="024F6079"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3A34A506" w14:textId="77777777" w:rsidR="00821D8C" w:rsidRPr="0092551D" w:rsidRDefault="00821D8C" w:rsidP="00A5737F">
            <w:pPr>
              <w:pStyle w:val="Texto0"/>
              <w:spacing w:before="60" w:after="60" w:line="276" w:lineRule="auto"/>
              <w:ind w:firstLine="0"/>
              <w:rPr>
                <w:rFonts w:ascii="ITC Avant Garde" w:hAnsi="ITC Avant Garde"/>
                <w:sz w:val="20"/>
              </w:rPr>
            </w:pPr>
            <w:r w:rsidRPr="0092551D">
              <w:rPr>
                <w:rFonts w:ascii="ITC Avant Garde" w:hAnsi="ITC Avant Garde"/>
                <w:sz w:val="20"/>
              </w:rPr>
              <w:t>Error del analizador de espectro</w:t>
            </w:r>
            <w:r w:rsidR="00A5737F">
              <w:rPr>
                <w:rFonts w:ascii="ITC Avant Garde" w:hAnsi="ITC Avant Garde"/>
                <w:sz w:val="20"/>
              </w:rPr>
              <w:t>/</w:t>
            </w:r>
            <w:r w:rsidRPr="0092551D">
              <w:rPr>
                <w:rFonts w:ascii="ITC Avant Garde" w:hAnsi="ITC Avant Garde"/>
                <w:sz w:val="20"/>
              </w:rPr>
              <w:t xml:space="preserve">medidor de potencia de RF, obtenido </w:t>
            </w:r>
            <w:r w:rsidR="00A5737F">
              <w:rPr>
                <w:rFonts w:ascii="ITC Avant Garde" w:hAnsi="ITC Avant Garde"/>
                <w:sz w:val="20"/>
              </w:rPr>
              <w:t>de</w:t>
            </w:r>
            <w:r w:rsidRPr="0092551D">
              <w:rPr>
                <w:rFonts w:ascii="ITC Avant Garde" w:hAnsi="ITC Avant Garde"/>
                <w:sz w:val="20"/>
              </w:rPr>
              <w:t xml:space="preserve"> su </w:t>
            </w:r>
            <w:r w:rsidR="00A5737F">
              <w:rPr>
                <w:rFonts w:ascii="ITC Avant Garde" w:hAnsi="ITC Avant Garde"/>
                <w:sz w:val="20"/>
              </w:rPr>
              <w:t xml:space="preserve">certificado de </w:t>
            </w:r>
            <w:r w:rsidRPr="0092551D">
              <w:rPr>
                <w:rFonts w:ascii="ITC Avant Garde" w:hAnsi="ITC Avant Garde"/>
                <w:sz w:val="20"/>
              </w:rPr>
              <w:t xml:space="preserve">calibración y cuyo conocimiento y </w:t>
            </w:r>
            <w:r w:rsidRPr="0092551D">
              <w:rPr>
                <w:rFonts w:ascii="ITC Avant Garde" w:hAnsi="ITC Avant Garde"/>
                <w:sz w:val="20"/>
              </w:rPr>
              <w:lastRenderedPageBreak/>
              <w:t>aplicación garantiza la trazabilidad de la medición a los patrones nacionales.</w:t>
            </w:r>
          </w:p>
        </w:tc>
      </w:tr>
    </w:tbl>
    <w:p w14:paraId="25BE74FA" w14:textId="77777777" w:rsidR="003456D8" w:rsidRDefault="003456D8" w:rsidP="003456D8">
      <w:pPr>
        <w:pStyle w:val="texto"/>
        <w:spacing w:line="360" w:lineRule="auto"/>
        <w:ind w:firstLine="0"/>
        <w:rPr>
          <w:rFonts w:ascii="ITC Avant Garde" w:hAnsi="ITC Avant Garde"/>
          <w:b/>
          <w:sz w:val="22"/>
          <w:szCs w:val="22"/>
        </w:rPr>
      </w:pPr>
    </w:p>
    <w:p w14:paraId="169A5AA9" w14:textId="77777777" w:rsidR="00821D8C" w:rsidRPr="00B4441B" w:rsidRDefault="00821D8C" w:rsidP="00821D8C">
      <w:pPr>
        <w:pStyle w:val="Texto0"/>
        <w:spacing w:after="80" w:line="360" w:lineRule="auto"/>
        <w:ind w:firstLine="0"/>
        <w:rPr>
          <w:rFonts w:ascii="ITC Avant Garde" w:hAnsi="ITC Avant Garde"/>
          <w:b/>
          <w:sz w:val="22"/>
          <w:szCs w:val="22"/>
        </w:rPr>
      </w:pPr>
      <w:r w:rsidRPr="00B4441B">
        <w:rPr>
          <w:rFonts w:ascii="ITC Avant Garde" w:hAnsi="ITC Avant Garde"/>
          <w:b/>
          <w:sz w:val="22"/>
          <w:szCs w:val="22"/>
        </w:rPr>
        <w:t>5.</w:t>
      </w:r>
      <w:r w:rsidR="0090607A">
        <w:rPr>
          <w:rFonts w:ascii="ITC Avant Garde" w:hAnsi="ITC Avant Garde"/>
          <w:b/>
          <w:sz w:val="22"/>
          <w:szCs w:val="22"/>
        </w:rPr>
        <w:t>3</w:t>
      </w:r>
      <w:r w:rsidRPr="00B4441B">
        <w:rPr>
          <w:rFonts w:ascii="ITC Avant Garde" w:hAnsi="ITC Avant Garde"/>
          <w:b/>
          <w:sz w:val="22"/>
          <w:szCs w:val="22"/>
        </w:rPr>
        <w:t>.2. Configuración para medición de emisiones radiadas.</w:t>
      </w:r>
    </w:p>
    <w:p w14:paraId="3A94D5F1" w14:textId="77777777" w:rsidR="000748BC" w:rsidRDefault="009F23E7" w:rsidP="00821D8C">
      <w:pPr>
        <w:pStyle w:val="Texto0"/>
        <w:spacing w:after="80" w:line="360" w:lineRule="auto"/>
        <w:ind w:firstLine="0"/>
        <w:rPr>
          <w:rFonts w:ascii="ITC Avant Garde" w:hAnsi="ITC Avant Garde"/>
          <w:sz w:val="22"/>
          <w:szCs w:val="22"/>
        </w:rPr>
      </w:pPr>
      <w:r>
        <w:rPr>
          <w:rFonts w:ascii="ITC Avant Garde" w:hAnsi="ITC Avant Garde"/>
          <w:sz w:val="22"/>
          <w:szCs w:val="22"/>
        </w:rPr>
        <w:t>El</w:t>
      </w:r>
      <w:r w:rsidR="00821D8C" w:rsidRPr="002D00C0">
        <w:rPr>
          <w:rFonts w:ascii="ITC Avant Garde" w:hAnsi="ITC Avant Garde"/>
          <w:sz w:val="22"/>
          <w:szCs w:val="22"/>
        </w:rPr>
        <w:t xml:space="preserve"> sitio para la aplicación de los métodos de pruebas de emisiones radiadas </w:t>
      </w:r>
      <w:r w:rsidR="00821D8C">
        <w:rPr>
          <w:rFonts w:ascii="ITC Avant Garde" w:hAnsi="ITC Avant Garde"/>
          <w:sz w:val="22"/>
          <w:szCs w:val="22"/>
        </w:rPr>
        <w:t>debe</w:t>
      </w:r>
      <w:r w:rsidR="00821D8C" w:rsidRPr="002D00C0">
        <w:rPr>
          <w:rFonts w:ascii="ITC Avant Garde" w:hAnsi="ITC Avant Garde"/>
          <w:sz w:val="22"/>
          <w:szCs w:val="22"/>
        </w:rPr>
        <w:t xml:space="preserve"> ser una cámara </w:t>
      </w:r>
      <w:proofErr w:type="spellStart"/>
      <w:r w:rsidR="00821D8C" w:rsidRPr="002D00C0">
        <w:rPr>
          <w:rFonts w:ascii="ITC Avant Garde" w:hAnsi="ITC Avant Garde"/>
          <w:sz w:val="22"/>
          <w:szCs w:val="22"/>
        </w:rPr>
        <w:t>anecoica</w:t>
      </w:r>
      <w:proofErr w:type="spellEnd"/>
      <w:r w:rsidR="00821D8C" w:rsidRPr="002D00C0">
        <w:rPr>
          <w:rFonts w:ascii="ITC Avant Garde" w:hAnsi="ITC Avant Garde"/>
          <w:sz w:val="22"/>
          <w:szCs w:val="22"/>
        </w:rPr>
        <w:t>, l</w:t>
      </w:r>
      <w:r w:rsidR="00821D8C">
        <w:rPr>
          <w:rFonts w:ascii="ITC Avant Garde" w:hAnsi="ITC Avant Garde"/>
          <w:sz w:val="22"/>
          <w:szCs w:val="22"/>
        </w:rPr>
        <w:t xml:space="preserve">a </w:t>
      </w:r>
      <w:r w:rsidR="00821D8C" w:rsidRPr="002D00C0">
        <w:rPr>
          <w:rFonts w:ascii="ITC Avant Garde" w:hAnsi="ITC Avant Garde"/>
          <w:sz w:val="22"/>
          <w:szCs w:val="22"/>
        </w:rPr>
        <w:t xml:space="preserve">cual debe poseer las características que aseguren condiciones de espacio libre de reflexiones y bajo condiciones de </w:t>
      </w:r>
      <w:proofErr w:type="spellStart"/>
      <w:r w:rsidR="00821D8C" w:rsidRPr="002D00C0">
        <w:rPr>
          <w:rFonts w:ascii="ITC Avant Garde" w:hAnsi="ITC Avant Garde"/>
          <w:sz w:val="22"/>
          <w:szCs w:val="22"/>
        </w:rPr>
        <w:t>intervisibilidad</w:t>
      </w:r>
      <w:proofErr w:type="spellEnd"/>
      <w:r w:rsidR="00821D8C" w:rsidRPr="002D00C0">
        <w:rPr>
          <w:rFonts w:ascii="ITC Avant Garde" w:hAnsi="ITC Avant Garde"/>
          <w:sz w:val="22"/>
          <w:szCs w:val="22"/>
        </w:rPr>
        <w:t xml:space="preserve"> a las frecuencias de prueba aquí indicadas</w:t>
      </w:r>
      <w:r w:rsidR="001E0868">
        <w:rPr>
          <w:rFonts w:ascii="ITC Avant Garde" w:hAnsi="ITC Avant Garde"/>
          <w:sz w:val="22"/>
          <w:szCs w:val="22"/>
        </w:rPr>
        <w:t xml:space="preserve">. Lo anterior a efecto de </w:t>
      </w:r>
      <w:r w:rsidR="005D3F7B" w:rsidRPr="005D3F7B">
        <w:rPr>
          <w:rFonts w:ascii="ITC Avant Garde" w:hAnsi="ITC Avant Garde"/>
          <w:sz w:val="22"/>
          <w:szCs w:val="22"/>
        </w:rPr>
        <w:t>asegura</w:t>
      </w:r>
      <w:r w:rsidR="001E0868">
        <w:rPr>
          <w:rFonts w:ascii="ITC Avant Garde" w:hAnsi="ITC Avant Garde"/>
          <w:sz w:val="22"/>
          <w:szCs w:val="22"/>
        </w:rPr>
        <w:t xml:space="preserve">r </w:t>
      </w:r>
      <w:r w:rsidR="005D3F7B" w:rsidRPr="005D3F7B">
        <w:rPr>
          <w:rFonts w:ascii="ITC Avant Garde" w:hAnsi="ITC Avant Garde"/>
          <w:sz w:val="22"/>
          <w:szCs w:val="22"/>
        </w:rPr>
        <w:t>la confiabilidad de las mediciones en las frecuencias a las que se refiere esta D</w:t>
      </w:r>
      <w:r w:rsidR="001E0868">
        <w:rPr>
          <w:rFonts w:ascii="ITC Avant Garde" w:hAnsi="ITC Avant Garde"/>
          <w:sz w:val="22"/>
          <w:szCs w:val="22"/>
        </w:rPr>
        <w:t xml:space="preserve">isposición </w:t>
      </w:r>
      <w:r w:rsidR="005D3F7B" w:rsidRPr="005D3F7B">
        <w:rPr>
          <w:rFonts w:ascii="ITC Avant Garde" w:hAnsi="ITC Avant Garde"/>
          <w:sz w:val="22"/>
          <w:szCs w:val="22"/>
        </w:rPr>
        <w:t>T</w:t>
      </w:r>
      <w:r w:rsidR="001E0868">
        <w:rPr>
          <w:rFonts w:ascii="ITC Avant Garde" w:hAnsi="ITC Avant Garde"/>
          <w:sz w:val="22"/>
          <w:szCs w:val="22"/>
        </w:rPr>
        <w:t xml:space="preserve">écnica </w:t>
      </w:r>
      <w:r w:rsidR="005D3F7B" w:rsidRPr="005D3F7B">
        <w:rPr>
          <w:rFonts w:ascii="ITC Avant Garde" w:hAnsi="ITC Avant Garde"/>
          <w:sz w:val="22"/>
          <w:szCs w:val="22"/>
        </w:rPr>
        <w:t>y que cumplan con la</w:t>
      </w:r>
      <w:r w:rsidR="001E0868">
        <w:rPr>
          <w:rFonts w:ascii="ITC Avant Garde" w:hAnsi="ITC Avant Garde"/>
          <w:sz w:val="22"/>
          <w:szCs w:val="22"/>
        </w:rPr>
        <w:t xml:space="preserve"> normatividad </w:t>
      </w:r>
      <w:r w:rsidR="005D3F7B" w:rsidRPr="005D3F7B">
        <w:rPr>
          <w:rFonts w:ascii="ITC Avant Garde" w:hAnsi="ITC Avant Garde"/>
          <w:sz w:val="22"/>
          <w:szCs w:val="22"/>
        </w:rPr>
        <w:t>aplicable.</w:t>
      </w:r>
    </w:p>
    <w:p w14:paraId="7AE06280" w14:textId="77777777" w:rsidR="000748BC" w:rsidRDefault="000748BC" w:rsidP="000748BC">
      <w:pPr>
        <w:rPr>
          <w:rFonts w:ascii="Segoe UI" w:hAnsi="Segoe UI" w:cs="Segoe UI"/>
          <w:color w:val="1A1A1A"/>
          <w:sz w:val="20"/>
          <w:lang w:val="es-MX"/>
        </w:rPr>
      </w:pPr>
    </w:p>
    <w:p w14:paraId="0D2FD48B" w14:textId="77777777" w:rsidR="00821D8C" w:rsidRPr="002D00C0" w:rsidRDefault="00821D8C" w:rsidP="00821D8C">
      <w:pPr>
        <w:pStyle w:val="Texto0"/>
        <w:spacing w:after="80" w:line="360" w:lineRule="auto"/>
        <w:ind w:firstLine="0"/>
        <w:rPr>
          <w:rFonts w:ascii="ITC Avant Garde" w:hAnsi="ITC Avant Garde"/>
          <w:sz w:val="22"/>
          <w:szCs w:val="22"/>
        </w:rPr>
      </w:pPr>
      <w:r w:rsidRPr="002D00C0">
        <w:rPr>
          <w:rFonts w:ascii="ITC Avant Garde" w:hAnsi="ITC Avant Garde"/>
          <w:sz w:val="22"/>
          <w:szCs w:val="22"/>
        </w:rPr>
        <w:t xml:space="preserve">La configuración para la medición de emisiones radiadas se dispone conforme se indica en la Figura </w:t>
      </w:r>
      <w:r>
        <w:rPr>
          <w:rFonts w:ascii="ITC Avant Garde" w:hAnsi="ITC Avant Garde"/>
          <w:sz w:val="22"/>
          <w:szCs w:val="22"/>
        </w:rPr>
        <w:t>2.</w:t>
      </w:r>
      <w:r w:rsidRPr="002D00C0">
        <w:rPr>
          <w:rFonts w:ascii="ITC Avant Garde" w:hAnsi="ITC Avant Garde"/>
          <w:sz w:val="22"/>
          <w:szCs w:val="22"/>
        </w:rPr>
        <w:t xml:space="preserve"> Esta configuración es aplicable en caso </w:t>
      </w:r>
      <w:r w:rsidR="009F23E7">
        <w:rPr>
          <w:rFonts w:ascii="ITC Avant Garde" w:hAnsi="ITC Avant Garde"/>
          <w:sz w:val="22"/>
          <w:szCs w:val="22"/>
        </w:rPr>
        <w:t>de</w:t>
      </w:r>
      <w:r w:rsidRPr="002D00C0">
        <w:rPr>
          <w:rFonts w:ascii="ITC Avant Garde" w:hAnsi="ITC Avant Garde"/>
          <w:sz w:val="22"/>
          <w:szCs w:val="22"/>
        </w:rPr>
        <w:t xml:space="preserve"> que la antena del EBP no sea desmontable, </w:t>
      </w:r>
      <w:r>
        <w:rPr>
          <w:rFonts w:ascii="ITC Avant Garde" w:hAnsi="ITC Avant Garde"/>
          <w:sz w:val="22"/>
          <w:szCs w:val="22"/>
        </w:rPr>
        <w:t xml:space="preserve">o </w:t>
      </w:r>
      <w:r w:rsidR="009F23E7">
        <w:rPr>
          <w:rFonts w:ascii="ITC Avant Garde" w:hAnsi="ITC Avant Garde"/>
          <w:sz w:val="22"/>
          <w:szCs w:val="22"/>
        </w:rPr>
        <w:t xml:space="preserve">que dicho EBP </w:t>
      </w:r>
      <w:r>
        <w:rPr>
          <w:rFonts w:ascii="ITC Avant Garde" w:hAnsi="ITC Avant Garde"/>
          <w:sz w:val="22"/>
          <w:szCs w:val="22"/>
        </w:rPr>
        <w:t>no cuente con un conector</w:t>
      </w:r>
      <w:r w:rsidRPr="002D00C0">
        <w:rPr>
          <w:rFonts w:ascii="ITC Avant Garde" w:hAnsi="ITC Avant Garde"/>
          <w:sz w:val="22"/>
          <w:szCs w:val="22"/>
        </w:rPr>
        <w:t>.</w:t>
      </w:r>
    </w:p>
    <w:p w14:paraId="7EF99EB3" w14:textId="77777777" w:rsidR="00821D8C" w:rsidRDefault="00821D8C" w:rsidP="00821D8C">
      <w:pPr>
        <w:pStyle w:val="Texto0"/>
        <w:spacing w:after="80" w:line="360" w:lineRule="auto"/>
        <w:ind w:firstLine="0"/>
        <w:rPr>
          <w:rFonts w:ascii="ITC Avant Garde" w:hAnsi="ITC Avant Garde"/>
          <w:sz w:val="22"/>
          <w:szCs w:val="22"/>
        </w:rPr>
      </w:pPr>
      <w:r w:rsidRPr="00203916">
        <w:rPr>
          <w:rFonts w:ascii="ITC Avant Garde" w:hAnsi="ITC Avant Garde"/>
          <w:sz w:val="22"/>
          <w:szCs w:val="22"/>
        </w:rPr>
        <w:t>Para este arreglo (Figura 2) es necesario conectar al analizador de espectro</w:t>
      </w:r>
      <w:r w:rsidR="003846E6">
        <w:rPr>
          <w:rFonts w:ascii="ITC Avant Garde" w:hAnsi="ITC Avant Garde"/>
          <w:sz w:val="22"/>
          <w:szCs w:val="22"/>
        </w:rPr>
        <w:t>/</w:t>
      </w:r>
      <w:r w:rsidR="003846E6" w:rsidRPr="003846E6">
        <w:rPr>
          <w:rFonts w:ascii="ITC Avant Garde" w:hAnsi="ITC Avant Garde"/>
          <w:sz w:val="22"/>
          <w:szCs w:val="22"/>
        </w:rPr>
        <w:t xml:space="preserve"> </w:t>
      </w:r>
      <w:r w:rsidR="003846E6">
        <w:rPr>
          <w:rFonts w:ascii="ITC Avant Garde" w:hAnsi="ITC Avant Garde"/>
          <w:sz w:val="22"/>
          <w:szCs w:val="22"/>
        </w:rPr>
        <w:t xml:space="preserve">medidor de potencia de RF </w:t>
      </w:r>
      <w:r w:rsidRPr="00203916">
        <w:rPr>
          <w:rFonts w:ascii="ITC Avant Garde" w:hAnsi="ITC Avant Garde"/>
          <w:sz w:val="22"/>
          <w:szCs w:val="22"/>
        </w:rPr>
        <w:t xml:space="preserve">una antena </w:t>
      </w:r>
      <w:r w:rsidR="00B614F7">
        <w:rPr>
          <w:rFonts w:ascii="ITC Avant Garde" w:hAnsi="ITC Avant Garde"/>
          <w:sz w:val="22"/>
          <w:szCs w:val="22"/>
        </w:rPr>
        <w:t>receptora</w:t>
      </w:r>
      <w:r w:rsidRPr="00203916">
        <w:rPr>
          <w:rFonts w:ascii="ITC Avant Garde" w:hAnsi="ITC Avant Garde"/>
          <w:sz w:val="22"/>
          <w:szCs w:val="22"/>
        </w:rPr>
        <w:t xml:space="preserve"> calibrada.</w:t>
      </w:r>
    </w:p>
    <w:p w14:paraId="494A40CC" w14:textId="77777777" w:rsidR="00821D8C" w:rsidRDefault="00821D8C" w:rsidP="00821D8C">
      <w:pPr>
        <w:pStyle w:val="Texto0"/>
        <w:spacing w:after="80" w:line="360" w:lineRule="auto"/>
        <w:ind w:firstLine="0"/>
        <w:jc w:val="center"/>
        <w:rPr>
          <w:rFonts w:ascii="ITC Avant Garde" w:hAnsi="ITC Avant Garde"/>
          <w:sz w:val="22"/>
          <w:szCs w:val="22"/>
        </w:rPr>
      </w:pPr>
    </w:p>
    <w:p w14:paraId="40A4B10B" w14:textId="77777777" w:rsidR="00821D8C" w:rsidRDefault="002C288D" w:rsidP="00821D8C">
      <w:pPr>
        <w:pStyle w:val="Texto0"/>
        <w:spacing w:after="80" w:line="360" w:lineRule="auto"/>
        <w:ind w:firstLine="0"/>
        <w:jc w:val="center"/>
        <w:rPr>
          <w:rFonts w:ascii="ITC Avant Garde" w:hAnsi="ITC Avant Garde"/>
          <w:sz w:val="22"/>
          <w:szCs w:val="22"/>
        </w:rPr>
      </w:pPr>
      <w:r>
        <w:rPr>
          <w:noProof/>
          <w:lang w:val="es-MX" w:eastAsia="es-MX"/>
        </w:rPr>
        <mc:AlternateContent>
          <mc:Choice Requires="wps">
            <w:drawing>
              <wp:anchor distT="0" distB="0" distL="114300" distR="114300" simplePos="0" relativeHeight="251654144" behindDoc="0" locked="0" layoutInCell="1" allowOverlap="1" wp14:anchorId="2815DB62" wp14:editId="698E0CF9">
                <wp:simplePos x="0" y="0"/>
                <wp:positionH relativeFrom="column">
                  <wp:posOffset>180592</wp:posOffset>
                </wp:positionH>
                <wp:positionV relativeFrom="paragraph">
                  <wp:posOffset>1903442</wp:posOffset>
                </wp:positionV>
                <wp:extent cx="921181" cy="674370"/>
                <wp:effectExtent l="0" t="0" r="12700" b="11430"/>
                <wp:wrapNone/>
                <wp:docPr id="2" name="Rectángulo 2"/>
                <wp:cNvGraphicFramePr/>
                <a:graphic xmlns:a="http://schemas.openxmlformats.org/drawingml/2006/main">
                  <a:graphicData uri="http://schemas.microsoft.com/office/word/2010/wordprocessingShape">
                    <wps:wsp>
                      <wps:cNvSpPr/>
                      <wps:spPr>
                        <a:xfrm>
                          <a:off x="0" y="0"/>
                          <a:ext cx="921181" cy="67437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F44DF9F" w14:textId="77777777" w:rsidR="00894017" w:rsidRPr="00B64B8F" w:rsidRDefault="00894017" w:rsidP="008F75F1">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Fuente de Modulación/ Generador</w:t>
                            </w:r>
                            <w:r w:rsidRPr="00B64B8F">
                              <w:rPr>
                                <w:rFonts w:ascii="ITC Avant Garde" w:hAnsi="ITC Avant Garde" w:cstheme="minorBidi"/>
                                <w:color w:val="000000" w:themeColor="text1"/>
                                <w:kern w:val="24"/>
                                <w:sz w:val="18"/>
                                <w:szCs w:val="22"/>
                              </w:rPr>
                              <w:t xml:space="preserve"> de </w:t>
                            </w:r>
                            <w:r>
                              <w:rPr>
                                <w:rFonts w:ascii="ITC Avant Garde" w:hAnsi="ITC Avant Garde" w:cstheme="minorBidi"/>
                                <w:color w:val="000000" w:themeColor="text1"/>
                                <w:kern w:val="24"/>
                                <w:sz w:val="18"/>
                                <w:szCs w:val="22"/>
                              </w:rPr>
                              <w:t>Señales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815DB62" id="Rectángulo 2" o:spid="_x0000_s1034" style="position:absolute;left:0;text-align:left;margin-left:14.2pt;margin-top:149.9pt;width:72.5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" fillcolor="window" strokecolor="windowText">
                <v:textbox>
                  <w:txbxContent>
                    <w:p w14:paraId="0F44DF9F" w14:textId="77777777" w:rsidR="00894017" w:rsidRPr="00B64B8F" w:rsidRDefault="00894017" w:rsidP="008F75F1">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Fuente de Modulación/ Generador</w:t>
                      </w:r>
                      <w:r w:rsidRPr="00B64B8F">
                        <w:rPr>
                          <w:rFonts w:ascii="ITC Avant Garde" w:hAnsi="ITC Avant Garde" w:cstheme="minorBidi"/>
                          <w:color w:val="000000" w:themeColor="text1"/>
                          <w:kern w:val="24"/>
                          <w:sz w:val="18"/>
                          <w:szCs w:val="22"/>
                        </w:rPr>
                        <w:t xml:space="preserve"> de </w:t>
                      </w:r>
                      <w:r>
                        <w:rPr>
                          <w:rFonts w:ascii="ITC Avant Garde" w:hAnsi="ITC Avant Garde" w:cstheme="minorBidi"/>
                          <w:color w:val="000000" w:themeColor="text1"/>
                          <w:kern w:val="24"/>
                          <w:sz w:val="18"/>
                          <w:szCs w:val="22"/>
                        </w:rPr>
                        <w:t>Señales</w:t>
                      </w:r>
                    </w:p>
                  </w:txbxContent>
                </v:textbox>
              </v:rect>
            </w:pict>
          </mc:Fallback>
        </mc:AlternateContent>
      </w:r>
      <w:r w:rsidR="00607A3C">
        <w:rPr>
          <w:noProof/>
          <w:lang w:val="es-MX" w:eastAsia="es-MX"/>
        </w:rPr>
        <mc:AlternateContent>
          <mc:Choice Requires="wps">
            <w:drawing>
              <wp:anchor distT="0" distB="0" distL="114300" distR="114300" simplePos="0" relativeHeight="251656192" behindDoc="0" locked="0" layoutInCell="1" allowOverlap="1" wp14:anchorId="0994AC83" wp14:editId="27AAE154">
                <wp:simplePos x="0" y="0"/>
                <wp:positionH relativeFrom="column">
                  <wp:posOffset>4077926</wp:posOffset>
                </wp:positionH>
                <wp:positionV relativeFrom="paragraph">
                  <wp:posOffset>2061194</wp:posOffset>
                </wp:positionV>
                <wp:extent cx="1102995" cy="583141"/>
                <wp:effectExtent l="0" t="0" r="20955" b="26670"/>
                <wp:wrapNone/>
                <wp:docPr id="3" name="Rectángulo 3"/>
                <wp:cNvGraphicFramePr/>
                <a:graphic xmlns:a="http://schemas.openxmlformats.org/drawingml/2006/main">
                  <a:graphicData uri="http://schemas.microsoft.com/office/word/2010/wordprocessingShape">
                    <wps:wsp>
                      <wps:cNvSpPr/>
                      <wps:spPr>
                        <a:xfrm>
                          <a:off x="0" y="0"/>
                          <a:ext cx="1102995" cy="583141"/>
                        </a:xfrm>
                        <a:prstGeom prst="rect">
                          <a:avLst/>
                        </a:prstGeom>
                        <a:solidFill>
                          <a:sysClr val="window" lastClr="FFFFFF"/>
                        </a:solidFill>
                        <a:ln w="12700" cap="flat" cmpd="sng" algn="ctr">
                          <a:solidFill>
                            <a:sysClr val="window" lastClr="FFFFFF"/>
                          </a:solidFill>
                          <a:prstDash val="solid"/>
                          <a:miter lim="800000"/>
                        </a:ln>
                        <a:effectLst/>
                      </wps:spPr>
                      <wps:txbx>
                        <w:txbxContent>
                          <w:p w14:paraId="1DD56CE6" w14:textId="77777777" w:rsidR="00894017" w:rsidRDefault="00894017" w:rsidP="00266A23">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1FBF7379" w14:textId="77777777" w:rsidR="00894017" w:rsidRPr="00B64B8F" w:rsidRDefault="00894017" w:rsidP="00266A23">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wps:txbx>
                      <wps:bodyPr rtlCol="0" anchor="ctr">
                        <a:noAutofit/>
                      </wps:bodyPr>
                    </wps:wsp>
                  </a:graphicData>
                </a:graphic>
                <wp14:sizeRelV relativeFrom="margin">
                  <wp14:pctHeight>0</wp14:pctHeight>
                </wp14:sizeRelV>
              </wp:anchor>
            </w:drawing>
          </mc:Choice>
          <mc:Fallback>
            <w:pict>
              <v:rect w14:anchorId="0994AC83" id="Rectángulo 3" o:spid="_x0000_s1035" style="position:absolute;left:0;text-align:left;margin-left:321.1pt;margin-top:162.3pt;width:86.85pt;height:45.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" fillcolor="window" strokecolor="window" strokeweight="1pt">
                <v:textbox>
                  <w:txbxContent>
                    <w:p w14:paraId="1DD56CE6" w14:textId="77777777" w:rsidR="00894017" w:rsidRDefault="00894017" w:rsidP="00266A23">
                      <w:pPr>
                        <w:pStyle w:val="NormalWeb"/>
                        <w:spacing w:before="0" w:after="0"/>
                        <w:jc w:val="center"/>
                        <w:rPr>
                          <w:rFonts w:ascii="ITC Avant Garde" w:hAnsi="ITC Avant Garde" w:cstheme="minorBidi"/>
                          <w:color w:val="000000" w:themeColor="text1"/>
                          <w:kern w:val="24"/>
                          <w:sz w:val="18"/>
                        </w:rPr>
                      </w:pPr>
                      <w:r>
                        <w:rPr>
                          <w:rFonts w:ascii="ITC Avant Garde" w:hAnsi="ITC Avant Garde" w:cstheme="minorBidi"/>
                          <w:color w:val="000000" w:themeColor="text1"/>
                          <w:kern w:val="24"/>
                          <w:sz w:val="18"/>
                        </w:rPr>
                        <w:t>Antena Receptora</w:t>
                      </w:r>
                    </w:p>
                    <w:p w14:paraId="1FBF7379" w14:textId="77777777" w:rsidR="00894017" w:rsidRPr="00B64B8F" w:rsidRDefault="00894017" w:rsidP="00266A23">
                      <w:pPr>
                        <w:pStyle w:val="NormalWeb"/>
                        <w:spacing w:before="0" w:after="0"/>
                        <w:jc w:val="center"/>
                        <w:rPr>
                          <w:rFonts w:ascii="ITC Avant Garde" w:hAnsi="ITC Avant Garde"/>
                          <w:sz w:val="18"/>
                        </w:rPr>
                      </w:pPr>
                      <w:r>
                        <w:rPr>
                          <w:rFonts w:ascii="ITC Avant Garde" w:hAnsi="ITC Avant Garde" w:cstheme="minorBidi"/>
                          <w:color w:val="000000" w:themeColor="text1"/>
                          <w:kern w:val="24"/>
                          <w:sz w:val="18"/>
                        </w:rPr>
                        <w:t>Calibrada</w:t>
                      </w:r>
                    </w:p>
                  </w:txbxContent>
                </v:textbox>
              </v:rect>
            </w:pict>
          </mc:Fallback>
        </mc:AlternateContent>
      </w:r>
      <w:r w:rsidR="00132424">
        <w:rPr>
          <w:noProof/>
          <w:lang w:val="es-MX" w:eastAsia="es-MX"/>
        </w:rPr>
        <mc:AlternateContent>
          <mc:Choice Requires="wps">
            <w:drawing>
              <wp:anchor distT="0" distB="0" distL="114300" distR="114300" simplePos="0" relativeHeight="251658240" behindDoc="0" locked="0" layoutInCell="1" allowOverlap="1" wp14:anchorId="61930EC8" wp14:editId="61AB027E">
                <wp:simplePos x="0" y="0"/>
                <wp:positionH relativeFrom="column">
                  <wp:posOffset>1099793</wp:posOffset>
                </wp:positionH>
                <wp:positionV relativeFrom="paragraph">
                  <wp:posOffset>1841278</wp:posOffset>
                </wp:positionV>
                <wp:extent cx="844144" cy="330890"/>
                <wp:effectExtent l="0" t="0" r="13335" b="31115"/>
                <wp:wrapNone/>
                <wp:docPr id="4" name="Conector angular 4"/>
                <wp:cNvGraphicFramePr/>
                <a:graphic xmlns:a="http://schemas.openxmlformats.org/drawingml/2006/main">
                  <a:graphicData uri="http://schemas.microsoft.com/office/word/2010/wordprocessingShape">
                    <wps:wsp>
                      <wps:cNvCnPr/>
                      <wps:spPr>
                        <a:xfrm flipV="1">
                          <a:off x="0" y="0"/>
                          <a:ext cx="844144" cy="330890"/>
                        </a:xfrm>
                        <a:prstGeom prst="bentConnector3">
                          <a:avLst>
                            <a:gd name="adj1" fmla="val 47143"/>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shapetype w14:anchorId="449F2D0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86.6pt;margin-top:145pt;width:66.45pt;height:26.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" adj="10183" strokecolor="windowText" strokeweight="1pt"/>
            </w:pict>
          </mc:Fallback>
        </mc:AlternateContent>
      </w:r>
      <w:r w:rsidR="00821D8C">
        <w:rPr>
          <w:rFonts w:ascii="Times New Roman" w:hAnsi="Times New Roman" w:cs="Times New Roman"/>
          <w:noProof/>
          <w:sz w:val="24"/>
          <w:szCs w:val="24"/>
          <w:lang w:val="es-MX" w:eastAsia="es-MX"/>
        </w:rPr>
        <mc:AlternateContent>
          <mc:Choice Requires="wpg">
            <w:drawing>
              <wp:inline distT="0" distB="0" distL="0" distR="0" wp14:anchorId="788B94EE" wp14:editId="1DDD63A7">
                <wp:extent cx="5102727" cy="3323590"/>
                <wp:effectExtent l="0" t="0" r="22225" b="10160"/>
                <wp:docPr id="37"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27" cy="3323590"/>
                          <a:chOff x="155907" y="275642"/>
                          <a:chExt cx="7537722" cy="3899217"/>
                        </a:xfrm>
                      </wpg:grpSpPr>
                      <wps:wsp>
                        <wps:cNvPr id="38" name="Rectángulo 38"/>
                        <wps:cNvSpPr/>
                        <wps:spPr>
                          <a:xfrm>
                            <a:off x="1854559" y="275642"/>
                            <a:ext cx="5839070" cy="3899217"/>
                          </a:xfrm>
                          <a:prstGeom prst="rect">
                            <a:avLst/>
                          </a:prstGeom>
                          <a:solidFill>
                            <a:sysClr val="window" lastClr="FFFFFF"/>
                          </a:solidFill>
                          <a:ln w="12700" cap="flat" cmpd="sng" algn="ctr">
                            <a:solidFill>
                              <a:sysClr val="windowText" lastClr="000000"/>
                            </a:solidFill>
                            <a:prstDash val="dashDot"/>
                            <a:miter lim="800000"/>
                          </a:ln>
                          <a:effectLst/>
                        </wps:spPr>
                        <wps:bodyPr rtlCol="0" anchor="ctr"/>
                      </wps:wsp>
                      <wps:wsp>
                        <wps:cNvPr id="40" name="Rectángulo 40"/>
                        <wps:cNvSpPr/>
                        <wps:spPr>
                          <a:xfrm>
                            <a:off x="2659899" y="2253884"/>
                            <a:ext cx="624162" cy="4184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CE0402"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wps:txbx>
                        <wps:bodyPr rtlCol="0" anchor="ctr"/>
                      </wps:wsp>
                      <wps:wsp>
                        <wps:cNvPr id="41" name="Rectángulo 41"/>
                        <wps:cNvSpPr/>
                        <wps:spPr>
                          <a:xfrm>
                            <a:off x="3822802" y="357699"/>
                            <a:ext cx="1707200" cy="58880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F574B7B"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 xml:space="preserve">Cámara </w:t>
                              </w:r>
                              <w:proofErr w:type="spellStart"/>
                              <w:r w:rsidRPr="00B64B8F">
                                <w:rPr>
                                  <w:rFonts w:ascii="ITC Avant Garde" w:hAnsi="ITC Avant Garde" w:cstheme="minorBidi"/>
                                  <w:color w:val="000000" w:themeColor="text1"/>
                                  <w:kern w:val="24"/>
                                  <w:sz w:val="18"/>
                                </w:rPr>
                                <w:t>anecoica</w:t>
                              </w:r>
                              <w:proofErr w:type="spellEnd"/>
                            </w:p>
                          </w:txbxContent>
                        </wps:txbx>
                        <wps:bodyPr rtlCol="0" anchor="ctr"/>
                      </wps:wsp>
                      <wps:wsp>
                        <wps:cNvPr id="42" name="Rectángulo 42"/>
                        <wps:cNvSpPr/>
                        <wps:spPr>
                          <a:xfrm>
                            <a:off x="155907" y="3379746"/>
                            <a:ext cx="1254265" cy="68605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7FDA119C" w14:textId="77777777" w:rsidR="00894017" w:rsidRPr="00B64B8F" w:rsidRDefault="00894017" w:rsidP="00821D8C">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Instrumento de medición</w:t>
                              </w:r>
                            </w:p>
                          </w:txbxContent>
                        </wps:txbx>
                        <wps:bodyPr rtlCol="0" anchor="ctr"/>
                      </wps:wsp>
                      <wps:wsp>
                        <wps:cNvPr id="43" name="Rectángulo 43"/>
                        <wps:cNvSpPr/>
                        <wps:spPr>
                          <a:xfrm>
                            <a:off x="2240103" y="2882185"/>
                            <a:ext cx="1360673" cy="717785"/>
                          </a:xfrm>
                          <a:prstGeom prst="rect">
                            <a:avLst/>
                          </a:prstGeom>
                          <a:solidFill>
                            <a:sysClr val="window" lastClr="FFFFFF"/>
                          </a:solidFill>
                          <a:ln w="28575" cap="flat" cmpd="sng" algn="ctr">
                            <a:solidFill>
                              <a:sysClr val="windowText" lastClr="000000"/>
                            </a:solidFill>
                            <a:prstDash val="solid"/>
                            <a:miter lim="800000"/>
                          </a:ln>
                          <a:effectLst/>
                        </wps:spPr>
                        <wps:bodyPr rtlCol="0" anchor="ctr"/>
                      </wps:wsp>
                      <wps:wsp>
                        <wps:cNvPr id="44" name="Conector recto 44"/>
                        <wps:cNvCnPr/>
                        <wps:spPr>
                          <a:xfrm>
                            <a:off x="2443569" y="2672941"/>
                            <a:ext cx="987637" cy="0"/>
                          </a:xfrm>
                          <a:prstGeom prst="line">
                            <a:avLst/>
                          </a:prstGeom>
                          <a:noFill/>
                          <a:ln w="28575" cap="flat" cmpd="sng" algn="ctr">
                            <a:solidFill>
                              <a:sysClr val="windowText" lastClr="000000"/>
                            </a:solidFill>
                            <a:prstDash val="solid"/>
                            <a:miter lim="800000"/>
                          </a:ln>
                          <a:effectLst/>
                        </wps:spPr>
                        <wps:bodyPr/>
                      </wps:wsp>
                      <wps:wsp>
                        <wps:cNvPr id="45" name="Conector recto 45"/>
                        <wps:cNvCnPr/>
                        <wps:spPr>
                          <a:xfrm>
                            <a:off x="2802892" y="2672941"/>
                            <a:ext cx="0" cy="209244"/>
                          </a:xfrm>
                          <a:prstGeom prst="line">
                            <a:avLst/>
                          </a:prstGeom>
                          <a:noFill/>
                          <a:ln w="28575" cap="flat" cmpd="sng" algn="ctr">
                            <a:solidFill>
                              <a:sysClr val="windowText" lastClr="000000"/>
                            </a:solidFill>
                            <a:prstDash val="solid"/>
                            <a:miter lim="800000"/>
                          </a:ln>
                          <a:effectLst/>
                        </wps:spPr>
                        <wps:bodyPr/>
                      </wps:wsp>
                      <wps:wsp>
                        <wps:cNvPr id="46" name="Conector recto 46"/>
                        <wps:cNvCnPr/>
                        <wps:spPr>
                          <a:xfrm>
                            <a:off x="3037323" y="2672941"/>
                            <a:ext cx="0" cy="209244"/>
                          </a:xfrm>
                          <a:prstGeom prst="line">
                            <a:avLst/>
                          </a:prstGeom>
                          <a:noFill/>
                          <a:ln w="28575" cap="flat" cmpd="sng" algn="ctr">
                            <a:solidFill>
                              <a:sysClr val="windowText" lastClr="000000"/>
                            </a:solidFill>
                            <a:prstDash val="solid"/>
                            <a:miter lim="800000"/>
                          </a:ln>
                          <a:effectLst/>
                        </wps:spPr>
                        <wps:bodyPr/>
                      </wps:wsp>
                      <wps:wsp>
                        <wps:cNvPr id="47" name="Conector recto 47"/>
                        <wps:cNvCnPr/>
                        <wps:spPr>
                          <a:xfrm flipH="1">
                            <a:off x="2949142" y="1925855"/>
                            <a:ext cx="4815" cy="328597"/>
                          </a:xfrm>
                          <a:prstGeom prst="line">
                            <a:avLst/>
                          </a:prstGeom>
                          <a:noFill/>
                          <a:ln w="57150" cap="flat" cmpd="sng" algn="ctr">
                            <a:solidFill>
                              <a:sysClr val="windowText" lastClr="000000"/>
                            </a:solidFill>
                            <a:prstDash val="solid"/>
                            <a:miter lim="800000"/>
                          </a:ln>
                          <a:effectLst/>
                        </wps:spPr>
                        <wps:bodyPr/>
                      </wps:wsp>
                      <wps:wsp>
                        <wps:cNvPr id="48" name="Rectángulo 48"/>
                        <wps:cNvSpPr/>
                        <wps:spPr>
                          <a:xfrm>
                            <a:off x="3037040" y="1665578"/>
                            <a:ext cx="1629779" cy="539627"/>
                          </a:xfrm>
                          <a:prstGeom prst="rect">
                            <a:avLst/>
                          </a:prstGeom>
                          <a:solidFill>
                            <a:sysClr val="window" lastClr="FFFFFF"/>
                          </a:solidFill>
                          <a:ln w="12700" cap="flat" cmpd="sng" algn="ctr">
                            <a:solidFill>
                              <a:sysClr val="window" lastClr="FFFFFF"/>
                            </a:solidFill>
                            <a:prstDash val="solid"/>
                            <a:miter lim="800000"/>
                          </a:ln>
                          <a:effectLst/>
                        </wps:spPr>
                        <wps:txbx>
                          <w:txbxContent>
                            <w:p w14:paraId="6BF10CFC"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wps:txbx>
                        <wps:bodyPr rtlCol="0" anchor="ctr"/>
                      </wps:wsp>
                      <wps:wsp>
                        <wps:cNvPr id="49" name="Conector recto 49"/>
                        <wps:cNvCnPr/>
                        <wps:spPr>
                          <a:xfrm>
                            <a:off x="2915624" y="1488897"/>
                            <a:ext cx="3436099" cy="0"/>
                          </a:xfrm>
                          <a:prstGeom prst="line">
                            <a:avLst/>
                          </a:prstGeom>
                          <a:noFill/>
                          <a:ln w="6350" cap="flat" cmpd="sng" algn="ctr">
                            <a:solidFill>
                              <a:sysClr val="windowText" lastClr="000000"/>
                            </a:solidFill>
                            <a:prstDash val="solid"/>
                            <a:miter lim="800000"/>
                          </a:ln>
                          <a:effectLst/>
                        </wps:spPr>
                        <wps:bodyPr/>
                      </wps:wsp>
                      <wps:wsp>
                        <wps:cNvPr id="50" name="Conector recto 50"/>
                        <wps:cNvCnPr/>
                        <wps:spPr>
                          <a:xfrm>
                            <a:off x="6351723" y="1925855"/>
                            <a:ext cx="0" cy="434745"/>
                          </a:xfrm>
                          <a:prstGeom prst="line">
                            <a:avLst/>
                          </a:prstGeom>
                          <a:noFill/>
                          <a:ln w="57150" cap="flat" cmpd="sng" algn="ctr">
                            <a:solidFill>
                              <a:sysClr val="windowText" lastClr="000000"/>
                            </a:solidFill>
                            <a:prstDash val="solid"/>
                            <a:miter lim="800000"/>
                          </a:ln>
                          <a:effectLst/>
                        </wps:spPr>
                        <wps:bodyPr/>
                      </wps:wsp>
                      <wps:wsp>
                        <wps:cNvPr id="51" name="Conector recto 51"/>
                        <wps:cNvCnPr/>
                        <wps:spPr>
                          <a:xfrm flipH="1">
                            <a:off x="6751463" y="1781238"/>
                            <a:ext cx="2379" cy="723978"/>
                          </a:xfrm>
                          <a:prstGeom prst="line">
                            <a:avLst/>
                          </a:prstGeom>
                          <a:noFill/>
                          <a:ln w="57150" cap="flat" cmpd="sng" algn="ctr">
                            <a:solidFill>
                              <a:sysClr val="windowText" lastClr="000000"/>
                            </a:solidFill>
                            <a:prstDash val="solid"/>
                            <a:miter lim="800000"/>
                          </a:ln>
                          <a:effectLst/>
                        </wps:spPr>
                        <wps:bodyPr/>
                      </wps:wsp>
                      <wps:wsp>
                        <wps:cNvPr id="52" name="Conector recto 52"/>
                        <wps:cNvCnPr/>
                        <wps:spPr>
                          <a:xfrm flipH="1">
                            <a:off x="7142932" y="1587123"/>
                            <a:ext cx="2379" cy="1112208"/>
                          </a:xfrm>
                          <a:prstGeom prst="line">
                            <a:avLst/>
                          </a:prstGeom>
                          <a:noFill/>
                          <a:ln w="57150" cap="flat" cmpd="sng" algn="ctr">
                            <a:solidFill>
                              <a:sysClr val="windowText" lastClr="000000"/>
                            </a:solidFill>
                            <a:prstDash val="solid"/>
                            <a:miter lim="800000"/>
                          </a:ln>
                          <a:effectLst/>
                        </wps:spPr>
                        <wps:bodyPr/>
                      </wps:wsp>
                      <wps:wsp>
                        <wps:cNvPr id="53" name="Conector recto 53"/>
                        <wps:cNvCnPr/>
                        <wps:spPr>
                          <a:xfrm>
                            <a:off x="6194682" y="2143227"/>
                            <a:ext cx="948251" cy="0"/>
                          </a:xfrm>
                          <a:prstGeom prst="line">
                            <a:avLst/>
                          </a:prstGeom>
                          <a:noFill/>
                          <a:ln w="57150" cap="flat" cmpd="sng" algn="ctr">
                            <a:solidFill>
                              <a:sysClr val="windowText" lastClr="000000"/>
                            </a:solidFill>
                            <a:prstDash val="solid"/>
                            <a:miter lim="800000"/>
                          </a:ln>
                          <a:effectLst/>
                        </wps:spPr>
                        <wps:bodyPr/>
                      </wps:wsp>
                      <wps:wsp>
                        <wps:cNvPr id="54" name="Rectángulo 54"/>
                        <wps:cNvSpPr/>
                        <wps:spPr>
                          <a:xfrm>
                            <a:off x="3822787" y="970581"/>
                            <a:ext cx="1733585" cy="505868"/>
                          </a:xfrm>
                          <a:prstGeom prst="rect">
                            <a:avLst/>
                          </a:prstGeom>
                          <a:solidFill>
                            <a:sysClr val="window" lastClr="FFFFFF"/>
                          </a:solidFill>
                          <a:ln w="12700" cap="flat" cmpd="sng" algn="ctr">
                            <a:solidFill>
                              <a:sysClr val="window" lastClr="FFFFFF"/>
                            </a:solidFill>
                            <a:prstDash val="solid"/>
                            <a:miter lim="800000"/>
                          </a:ln>
                          <a:effectLst/>
                        </wps:spPr>
                        <wps:txbx>
                          <w:txbxContent>
                            <w:p w14:paraId="3006D65C" w14:textId="77777777" w:rsidR="00894017" w:rsidRPr="00B64B8F" w:rsidRDefault="00894017" w:rsidP="00821D8C">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wps:txbx>
                        <wps:bodyPr rtlCol="0" anchor="ctr"/>
                      </wps:wsp>
                      <wps:wsp>
                        <wps:cNvPr id="55" name="Conector angular 55"/>
                        <wps:cNvCnPr/>
                        <wps:spPr>
                          <a:xfrm flipV="1">
                            <a:off x="1415458" y="2130277"/>
                            <a:ext cx="5742112" cy="1592494"/>
                          </a:xfrm>
                          <a:prstGeom prst="bentConnector3">
                            <a:avLst>
                              <a:gd name="adj1" fmla="val 106473"/>
                            </a:avLst>
                          </a:prstGeom>
                          <a:noFill/>
                          <a:ln w="12700" cap="flat" cmpd="sng" algn="ctr">
                            <a:solidFill>
                              <a:sysClr val="windowText" lastClr="000000"/>
                            </a:solidFill>
                            <a:prstDash val="solid"/>
                            <a:miter lim="800000"/>
                          </a:ln>
                          <a:effectLst/>
                        </wps:spPr>
                        <wps:bodyPr/>
                      </wps:wsp>
                    </wpg:wgp>
                  </a:graphicData>
                </a:graphic>
              </wp:inline>
            </w:drawing>
          </mc:Choice>
          <mc:Fallback>
            <w:pict>
              <v:group w14:anchorId="788B94EE" id="Grupo 16" o:spid="_x0000_s1036" style="width:401.8pt;height:261.7pt;mso-position-horizontal-relative:char;mso-position-vertical-relative:line" coordorigin="1559,2756" coordsize="75377,3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">
                <v:rect id="Rectángulo 38" o:spid="_x0000_s1037" style="position:absolute;left:18545;top:2756;width:58391;height:3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" fillcolor="window" strokecolor="windowText" strokeweight="1pt">
                  <v:stroke dashstyle="dashDot"/>
                </v:rect>
                <v:rect id="Rectángulo 40" o:spid="_x0000_s1038" style="position:absolute;left:26598;top:22538;width:6242;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textbox>
                    <w:txbxContent>
                      <w:p w14:paraId="1ACE0402"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EBP</w:t>
                        </w:r>
                      </w:p>
                    </w:txbxContent>
                  </v:textbox>
                </v:rect>
                <v:rect id="Rectángulo 41" o:spid="_x0000_s1039" style="position:absolute;left:38228;top:3576;width:17072;height:5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" fillcolor="window" strokecolor="window" strokeweight="1pt">
                  <v:textbox>
                    <w:txbxContent>
                      <w:p w14:paraId="7F574B7B"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Cámara anecoica</w:t>
                        </w:r>
                      </w:p>
                    </w:txbxContent>
                  </v:textbox>
                </v:rect>
                <v:rect id="Rectángulo 42" o:spid="_x0000_s1040" style="position:absolute;left:1559;top:33797;width:12542;height:6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" fillcolor="window" strokecolor="windowText">
                  <v:textbox>
                    <w:txbxContent>
                      <w:p w14:paraId="7FDA119C" w14:textId="77777777" w:rsidR="00894017" w:rsidRPr="00B64B8F" w:rsidRDefault="00894017" w:rsidP="00821D8C">
                        <w:pPr>
                          <w:pStyle w:val="NormalWeb"/>
                          <w:spacing w:before="0" w:after="0"/>
                          <w:jc w:val="center"/>
                          <w:rPr>
                            <w:rFonts w:ascii="ITC Avant Garde" w:hAnsi="ITC Avant Garde"/>
                            <w:sz w:val="20"/>
                          </w:rPr>
                        </w:pPr>
                        <w:r>
                          <w:rPr>
                            <w:rFonts w:ascii="ITC Avant Garde" w:hAnsi="ITC Avant Garde" w:cstheme="minorBidi"/>
                            <w:color w:val="000000" w:themeColor="text1"/>
                            <w:kern w:val="24"/>
                            <w:sz w:val="18"/>
                            <w:szCs w:val="22"/>
                          </w:rPr>
                          <w:t>Instrumento de medición</w:t>
                        </w:r>
                      </w:p>
                    </w:txbxContent>
                  </v:textbox>
                </v:rect>
                <v:rect id="Rectángulo 43" o:spid="_x0000_s1041" style="position:absolute;left:22401;top:28821;width:13606;height:7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" fillcolor="window" strokecolor="windowText" strokeweight="2.25pt"/>
                <v:line id="Conector recto 44" o:spid="_x0000_s1042" style="position:absolute;visibility:visible;mso-wrap-style:square" from="24435,26729" to="34312,2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" strokecolor="windowText" strokeweight="2.25pt">
                  <v:stroke joinstyle="miter"/>
                </v:line>
                <v:line id="Conector recto 45" o:spid="_x0000_s1043" style="position:absolute;visibility:visible;mso-wrap-style:square" from="28028,26729" to="28028,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" strokecolor="windowText" strokeweight="2.25pt">
                  <v:stroke joinstyle="miter"/>
                </v:line>
                <v:line id="Conector recto 46" o:spid="_x0000_s1044" style="position:absolute;visibility:visible;mso-wrap-style:square" from="30373,26729" to="30373,28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" strokecolor="windowText" strokeweight="2.25pt">
                  <v:stroke joinstyle="miter"/>
                </v:line>
                <v:line id="Conector recto 47" o:spid="_x0000_s1045" style="position:absolute;flip:x;visibility:visible;mso-wrap-style:square" from="29491,19258" to="29539,22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" strokecolor="windowText" strokeweight="4.5pt">
                  <v:stroke joinstyle="miter"/>
                </v:line>
                <v:rect id="Rectángulo 48" o:spid="_x0000_s1046" style="position:absolute;left:30370;top:16655;width:162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" fillcolor="window" strokecolor="window" strokeweight="1pt">
                  <v:textbox>
                    <w:txbxContent>
                      <w:p w14:paraId="6BF10CFC" w14:textId="77777777" w:rsidR="00894017" w:rsidRPr="00B64B8F" w:rsidRDefault="00894017" w:rsidP="00821D8C">
                        <w:pPr>
                          <w:pStyle w:val="NormalWeb"/>
                          <w:spacing w:before="0" w:after="0"/>
                          <w:jc w:val="center"/>
                          <w:rPr>
                            <w:rFonts w:ascii="ITC Avant Garde" w:hAnsi="ITC Avant Garde"/>
                            <w:sz w:val="18"/>
                          </w:rPr>
                        </w:pPr>
                        <w:r w:rsidRPr="00B64B8F">
                          <w:rPr>
                            <w:rFonts w:ascii="ITC Avant Garde" w:hAnsi="ITC Avant Garde" w:cstheme="minorBidi"/>
                            <w:color w:val="000000" w:themeColor="text1"/>
                            <w:kern w:val="24"/>
                            <w:sz w:val="18"/>
                          </w:rPr>
                          <w:t>Antena del EBP</w:t>
                        </w:r>
                      </w:p>
                    </w:txbxContent>
                  </v:textbox>
                </v:rect>
                <v:line id="Conector recto 49" o:spid="_x0000_s1047" style="position:absolute;visibility:visible;mso-wrap-style:square" from="29156,14888" to="63517,1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SWxQAAANsAAAAPAAAAZHJzL2Rvd25yZXYueG1sRI/NasMw&#10;EITvhbyD2EBvjRwT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DEwlSWxQAAANsAAAAP&#10;AAAAAAAAAAAAAAAAAAcCAABkcnMvZG93bnJldi54bWxQSwUGAAAAAAMAAwC3AAAA+QIAAAAA&#10;" strokecolor="windowText" strokeweight=".5pt">
                  <v:stroke joinstyle="miter"/>
                </v:line>
                <v:line id="Conector recto 50" o:spid="_x0000_s1048" style="position:absolute;visibility:visible;mso-wrap-style:square" from="63517,19258" to="63517,23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" strokecolor="windowText" strokeweight="4.5pt">
                  <v:stroke joinstyle="miter"/>
                </v:line>
                <v:line id="Conector recto 51" o:spid="_x0000_s1049" style="position:absolute;flip:x;visibility:visible;mso-wrap-style:square" from="67514,17812" to="67538,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" strokecolor="windowText" strokeweight="4.5pt">
                  <v:stroke joinstyle="miter"/>
                </v:line>
                <v:line id="Conector recto 52" o:spid="_x0000_s1050" style="position:absolute;flip:x;visibility:visible;mso-wrap-style:square" from="71429,15871" to="71453,2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" strokecolor="windowText" strokeweight="4.5pt">
                  <v:stroke joinstyle="miter"/>
                </v:line>
                <v:line id="Conector recto 53" o:spid="_x0000_s1051" style="position:absolute;visibility:visible;mso-wrap-style:square" from="61946,21432" to="71429,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" strokecolor="windowText" strokeweight="4.5pt">
                  <v:stroke joinstyle="miter"/>
                </v:line>
                <v:rect id="Rectángulo 54" o:spid="_x0000_s1052" style="position:absolute;left:38227;top:9705;width:17336;height:5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" fillcolor="window" strokecolor="window" strokeweight="1pt">
                  <v:textbox>
                    <w:txbxContent>
                      <w:p w14:paraId="3006D65C" w14:textId="77777777" w:rsidR="00894017" w:rsidRPr="00B64B8F" w:rsidRDefault="00894017" w:rsidP="00821D8C">
                        <w:pPr>
                          <w:pStyle w:val="NormalWeb"/>
                          <w:spacing w:before="0" w:after="0"/>
                          <w:jc w:val="center"/>
                          <w:rPr>
                            <w:rFonts w:ascii="ITC Avant Garde" w:hAnsi="ITC Avant Garde"/>
                            <w:sz w:val="18"/>
                            <w:szCs w:val="18"/>
                          </w:rPr>
                        </w:pPr>
                        <w:r w:rsidRPr="00B64B8F">
                          <w:rPr>
                            <w:rFonts w:ascii="ITC Avant Garde" w:hAnsi="ITC Avant Garde" w:cstheme="minorBidi"/>
                            <w:color w:val="000000" w:themeColor="text1"/>
                            <w:kern w:val="24"/>
                            <w:sz w:val="18"/>
                            <w:szCs w:val="18"/>
                          </w:rPr>
                          <w:t>D</w:t>
                        </w:r>
                        <w:r>
                          <w:rPr>
                            <w:rFonts w:ascii="ITC Avant Garde" w:hAnsi="ITC Avant Garde" w:cstheme="minorBidi"/>
                            <w:color w:val="000000" w:themeColor="text1"/>
                            <w:kern w:val="24"/>
                            <w:sz w:val="18"/>
                            <w:szCs w:val="18"/>
                          </w:rPr>
                          <w:t xml:space="preserve"> (3 metros)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5" o:spid="_x0000_s1053" type="#_x0000_t34" style="position:absolute;left:14154;top:21302;width:57421;height:1592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" adj="22998" strokecolor="windowText" strokeweight="1pt"/>
                <w10:anchorlock/>
              </v:group>
            </w:pict>
          </mc:Fallback>
        </mc:AlternateContent>
      </w:r>
    </w:p>
    <w:p w14:paraId="0928D229" w14:textId="77777777" w:rsidR="00821D8C" w:rsidRPr="00282F69" w:rsidRDefault="00821D8C" w:rsidP="00282F69">
      <w:pPr>
        <w:pStyle w:val="texto"/>
        <w:spacing w:line="360" w:lineRule="auto"/>
        <w:ind w:firstLine="0"/>
        <w:jc w:val="center"/>
        <w:rPr>
          <w:rFonts w:ascii="ITC Avant Garde" w:hAnsi="ITC Avant Garde"/>
          <w:b/>
          <w:sz w:val="20"/>
          <w:szCs w:val="22"/>
        </w:rPr>
      </w:pPr>
      <w:r w:rsidRPr="00282F69">
        <w:rPr>
          <w:rFonts w:ascii="ITC Avant Garde" w:hAnsi="ITC Avant Garde"/>
          <w:b/>
          <w:sz w:val="20"/>
          <w:szCs w:val="22"/>
        </w:rPr>
        <w:t>Figura 2. Configuración para medición de emisiones radiadas</w:t>
      </w:r>
      <w:r w:rsidR="00D15D15">
        <w:rPr>
          <w:rFonts w:ascii="ITC Avant Garde" w:hAnsi="ITC Avant Garde"/>
          <w:b/>
          <w:sz w:val="20"/>
          <w:szCs w:val="22"/>
        </w:rPr>
        <w:t>.</w:t>
      </w:r>
    </w:p>
    <w:p w14:paraId="7E13163A" w14:textId="77777777" w:rsidR="00821D8C" w:rsidRDefault="00821D8C" w:rsidP="00821D8C">
      <w:pPr>
        <w:pStyle w:val="Texto0"/>
        <w:spacing w:after="60" w:line="360" w:lineRule="auto"/>
        <w:ind w:firstLine="0"/>
        <w:jc w:val="center"/>
        <w:rPr>
          <w:rFonts w:ascii="ITC Avant Garde" w:hAnsi="ITC Avant Garde"/>
          <w:b/>
          <w:sz w:val="22"/>
          <w:szCs w:val="22"/>
        </w:rPr>
      </w:pPr>
    </w:p>
    <w:p w14:paraId="3D48BD23" w14:textId="77777777" w:rsidR="00821D8C"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lastRenderedPageBreak/>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sidR="00A5737F">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para cumplir con la 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sidR="00C45273">
        <w:rPr>
          <w:rFonts w:ascii="ITC Avant Garde" w:hAnsi="ITC Avant Garde"/>
          <w:sz w:val="22"/>
          <w:szCs w:val="22"/>
        </w:rPr>
        <w:t>) y</w:t>
      </w:r>
      <w:r w:rsidR="009A0855">
        <w:rPr>
          <w:rFonts w:ascii="ITC Avant Garde" w:hAnsi="ITC Avant Garde"/>
          <w:sz w:val="22"/>
          <w:szCs w:val="22"/>
        </w:rPr>
        <w:t xml:space="preserve"> </w:t>
      </w:r>
      <w:r>
        <w:rPr>
          <w:rFonts w:ascii="ITC Avant Garde" w:hAnsi="ITC Avant Garde"/>
          <w:sz w:val="22"/>
          <w:szCs w:val="22"/>
        </w:rPr>
        <w:t xml:space="preserve">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2A8CAA2E" w14:textId="77777777" w:rsidR="00821D8C" w:rsidRDefault="00821D8C" w:rsidP="00821D8C">
      <w:pPr>
        <w:pStyle w:val="Texto0"/>
        <w:spacing w:after="60" w:line="360" w:lineRule="auto"/>
        <w:ind w:firstLine="0"/>
        <w:rPr>
          <w:rFonts w:ascii="ITC Avant Garde" w:hAnsi="ITC Avant Garde"/>
          <w:sz w:val="22"/>
          <w:szCs w:val="22"/>
        </w:rPr>
      </w:pPr>
      <w:r w:rsidRPr="002D00C0">
        <w:rPr>
          <w:rFonts w:ascii="ITC Avant Garde" w:hAnsi="ITC Avant Garde"/>
          <w:sz w:val="22"/>
          <w:szCs w:val="22"/>
        </w:rPr>
        <w:t xml:space="preserve">Cuando se use la presente configuración, la determinación de la potencia de salida del EBP debe considerar las pérdidas y ganancias en los elementos de la configuración, de la forma que indica la Ecuación </w:t>
      </w:r>
      <w:r>
        <w:rPr>
          <w:rFonts w:ascii="ITC Avant Garde" w:hAnsi="ITC Avant Garde"/>
          <w:sz w:val="22"/>
          <w:szCs w:val="22"/>
        </w:rPr>
        <w:t>2</w:t>
      </w:r>
      <w:r w:rsidRPr="002D00C0">
        <w:rPr>
          <w:rFonts w:ascii="ITC Avant Garde" w:hAnsi="ITC Avant Garde"/>
          <w:sz w:val="22"/>
          <w:szCs w:val="22"/>
        </w:rPr>
        <w:t>:</w:t>
      </w:r>
    </w:p>
    <w:p w14:paraId="71695E9B" w14:textId="77777777" w:rsidR="00821D8C" w:rsidRDefault="00821D8C" w:rsidP="00821D8C">
      <w:pPr>
        <w:pStyle w:val="Texto0"/>
        <w:spacing w:after="60" w:line="360" w:lineRule="auto"/>
        <w:ind w:firstLine="0"/>
        <w:rPr>
          <w:rFonts w:ascii="ITC Avant Garde" w:hAnsi="ITC Avant Garde"/>
          <w:sz w:val="22"/>
          <w:szCs w:val="22"/>
        </w:rPr>
      </w:pPr>
    </w:p>
    <w:bookmarkStart w:id="2" w:name="OLE_LINK1"/>
    <w:p w14:paraId="725F4D7A" w14:textId="77777777" w:rsidR="00821D8C" w:rsidRPr="004F436D" w:rsidRDefault="005501DC" w:rsidP="00821D8C">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w:bookmarkEnd w:id="2"/>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4D2C342F" w14:textId="77777777" w:rsidR="00821D8C" w:rsidRPr="004F436D" w:rsidRDefault="00821D8C" w:rsidP="00821D8C">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33DADA73" w14:textId="77777777" w:rsidR="00821D8C" w:rsidRDefault="00821D8C" w:rsidP="00821D8C">
      <w:pPr>
        <w:pStyle w:val="Texto0"/>
        <w:spacing w:after="60" w:line="360" w:lineRule="auto"/>
        <w:ind w:firstLine="0"/>
        <w:jc w:val="right"/>
        <w:rPr>
          <w:rFonts w:ascii="ITC Avant Garde" w:hAnsi="ITC Avant Garde"/>
          <w:sz w:val="22"/>
          <w:szCs w:val="22"/>
        </w:rPr>
      </w:pPr>
      <w:r>
        <w:rPr>
          <w:rFonts w:ascii="ITC Avant Garde" w:hAnsi="ITC Avant Garde"/>
          <w:sz w:val="22"/>
          <w:szCs w:val="22"/>
        </w:rPr>
        <w:t>(Ecuación 2)</w:t>
      </w:r>
    </w:p>
    <w:p w14:paraId="6DFB2C6A"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Donde:</w:t>
      </w:r>
    </w:p>
    <w:tbl>
      <w:tblPr>
        <w:tblW w:w="8514" w:type="dxa"/>
        <w:tblLayout w:type="fixed"/>
        <w:tblCellMar>
          <w:left w:w="72" w:type="dxa"/>
          <w:right w:w="72" w:type="dxa"/>
        </w:tblCellMar>
        <w:tblLook w:val="04A0" w:firstRow="1" w:lastRow="0" w:firstColumn="1" w:lastColumn="0" w:noHBand="0" w:noVBand="1"/>
      </w:tblPr>
      <w:tblGrid>
        <w:gridCol w:w="3055"/>
        <w:gridCol w:w="5459"/>
      </w:tblGrid>
      <w:tr w:rsidR="00821D8C" w:rsidRPr="0092551D" w14:paraId="0E1037F5" w14:textId="77777777" w:rsidTr="00535369">
        <w:trPr>
          <w:trHeight w:val="20"/>
        </w:trPr>
        <w:tc>
          <w:tcPr>
            <w:tcW w:w="3055" w:type="dxa"/>
            <w:shd w:val="clear" w:color="auto" w:fill="auto"/>
            <w:noWrap/>
            <w:vAlign w:val="center"/>
          </w:tcPr>
          <w:p w14:paraId="57E3D904" w14:textId="77777777" w:rsidR="00821D8C" w:rsidRPr="0092551D" w:rsidRDefault="005501DC"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shd w:val="clear" w:color="auto" w:fill="auto"/>
            <w:vAlign w:val="center"/>
          </w:tcPr>
          <w:p w14:paraId="5B0947B1"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Potencia de salida del EBP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821D8C" w:rsidRPr="0092551D" w14:paraId="30D7C5FA" w14:textId="77777777" w:rsidTr="00535369">
        <w:trPr>
          <w:trHeight w:val="20"/>
        </w:trPr>
        <w:tc>
          <w:tcPr>
            <w:tcW w:w="3055" w:type="dxa"/>
            <w:shd w:val="clear" w:color="auto" w:fill="auto"/>
            <w:noWrap/>
            <w:vAlign w:val="center"/>
          </w:tcPr>
          <w:p w14:paraId="1F3F5FA3" w14:textId="77777777" w:rsidR="00821D8C" w:rsidRPr="0092551D" w:rsidRDefault="005501DC"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shd w:val="clear" w:color="auto" w:fill="auto"/>
            <w:vAlign w:val="center"/>
          </w:tcPr>
          <w:p w14:paraId="5D44BB71"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Potencia medida en el analizador de espectro</w:t>
            </w:r>
            <w:r w:rsidR="00C45273">
              <w:rPr>
                <w:rFonts w:ascii="ITC Avant Garde" w:hAnsi="ITC Avant Garde"/>
                <w:sz w:val="20"/>
              </w:rPr>
              <w:t>/</w:t>
            </w:r>
            <w:r w:rsidRPr="0092551D">
              <w:rPr>
                <w:rFonts w:ascii="ITC Avant Garde" w:hAnsi="ITC Avant Garde"/>
                <w:sz w:val="20"/>
              </w:rPr>
              <w:t xml:space="preserve"> medidor de potencia de RF en </w:t>
            </w:r>
            <w:proofErr w:type="spellStart"/>
            <w:r w:rsidRPr="0092551D">
              <w:rPr>
                <w:rFonts w:ascii="ITC Avant Garde" w:hAnsi="ITC Avant Garde"/>
                <w:sz w:val="20"/>
              </w:rPr>
              <w:t>dBW</w:t>
            </w:r>
            <w:proofErr w:type="spellEnd"/>
            <w:r w:rsidRPr="0092551D">
              <w:rPr>
                <w:rFonts w:ascii="ITC Avant Garde" w:hAnsi="ITC Avant Garde"/>
                <w:sz w:val="20"/>
              </w:rPr>
              <w:t>.</w:t>
            </w:r>
          </w:p>
        </w:tc>
      </w:tr>
      <w:tr w:rsidR="00821D8C" w:rsidRPr="0092551D" w14:paraId="7F04D92B" w14:textId="77777777" w:rsidTr="00535369">
        <w:trPr>
          <w:trHeight w:val="20"/>
        </w:trPr>
        <w:tc>
          <w:tcPr>
            <w:tcW w:w="3055" w:type="dxa"/>
            <w:shd w:val="clear" w:color="auto" w:fill="auto"/>
            <w:noWrap/>
            <w:vAlign w:val="center"/>
          </w:tcPr>
          <w:p w14:paraId="60D2DF2F" w14:textId="77777777" w:rsidR="00821D8C" w:rsidRPr="0092551D" w:rsidRDefault="005501DC"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shd w:val="clear" w:color="auto" w:fill="auto"/>
            <w:vAlign w:val="center"/>
          </w:tcPr>
          <w:p w14:paraId="14C90656"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821D8C" w:rsidRPr="0092551D" w14:paraId="53013A7E" w14:textId="77777777" w:rsidTr="00535369">
        <w:trPr>
          <w:trHeight w:val="20"/>
        </w:trPr>
        <w:tc>
          <w:tcPr>
            <w:tcW w:w="3055" w:type="dxa"/>
            <w:shd w:val="clear" w:color="auto" w:fill="auto"/>
            <w:noWrap/>
            <w:vAlign w:val="center"/>
          </w:tcPr>
          <w:p w14:paraId="780C5535" w14:textId="77777777" w:rsidR="00821D8C" w:rsidRPr="0092551D" w:rsidRDefault="005501DC"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shd w:val="clear" w:color="auto" w:fill="auto"/>
            <w:vAlign w:val="center"/>
          </w:tcPr>
          <w:p w14:paraId="0C2DC592"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los cables en dB.</w:t>
            </w:r>
          </w:p>
        </w:tc>
      </w:tr>
      <w:tr w:rsidR="00821D8C" w:rsidRPr="0092551D" w14:paraId="2ED037E7" w14:textId="77777777" w:rsidTr="00535369">
        <w:trPr>
          <w:trHeight w:val="20"/>
        </w:trPr>
        <w:tc>
          <w:tcPr>
            <w:tcW w:w="3055" w:type="dxa"/>
            <w:shd w:val="clear" w:color="auto" w:fill="auto"/>
            <w:noWrap/>
            <w:vAlign w:val="center"/>
          </w:tcPr>
          <w:p w14:paraId="712DE669" w14:textId="77777777" w:rsidR="00821D8C" w:rsidRPr="0092551D" w:rsidRDefault="005501DC" w:rsidP="0090607A">
            <w:pPr>
              <w:pStyle w:val="Texto0"/>
              <w:spacing w:before="60" w:after="6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shd w:val="clear" w:color="auto" w:fill="auto"/>
            <w:vAlign w:val="center"/>
          </w:tcPr>
          <w:p w14:paraId="08ED46E7"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11C5D008" w14:textId="77777777" w:rsidR="00821D8C" w:rsidRPr="0092551D" w:rsidRDefault="005501DC" w:rsidP="0090607A">
            <w:pPr>
              <w:pStyle w:val="Texto0"/>
              <w:spacing w:before="60" w:after="6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CCA7AA7"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sidR="00C45273">
              <w:rPr>
                <w:rFonts w:ascii="ITC Avant Garde" w:hAnsi="ITC Avant Garde"/>
                <w:sz w:val="20"/>
              </w:rPr>
              <w:t>/medidor de potencia</w:t>
            </w:r>
            <w:r w:rsidR="00F26ADD">
              <w:rPr>
                <w:rFonts w:ascii="ITC Avant Garde" w:hAnsi="ITC Avant Garde"/>
                <w:sz w:val="20"/>
              </w:rPr>
              <w:t xml:space="preserve"> de RF</w:t>
            </w:r>
            <w:r w:rsidRPr="0092551D">
              <w:rPr>
                <w:rFonts w:ascii="ITC Avant Garde" w:hAnsi="ITC Avant Garde"/>
                <w:sz w:val="20"/>
              </w:rPr>
              <w:t>, cables, atenuadores y antena receptora.</w:t>
            </w:r>
          </w:p>
        </w:tc>
      </w:tr>
      <w:tr w:rsidR="00821D8C" w:rsidRPr="0092551D" w14:paraId="52F1D7FD" w14:textId="77777777" w:rsidTr="00535369">
        <w:trPr>
          <w:trHeight w:val="20"/>
        </w:trPr>
        <w:tc>
          <w:tcPr>
            <w:tcW w:w="3055" w:type="dxa"/>
            <w:shd w:val="clear" w:color="auto" w:fill="auto"/>
            <w:noWrap/>
            <w:vAlign w:val="center"/>
          </w:tcPr>
          <w:p w14:paraId="04FD6DAA" w14:textId="77777777" w:rsidR="00821D8C" w:rsidRPr="0092551D" w:rsidRDefault="005501DC"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shd w:val="clear" w:color="auto" w:fill="auto"/>
            <w:vAlign w:val="center"/>
          </w:tcPr>
          <w:p w14:paraId="0964D6F2"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7C96C0A0" w14:textId="77777777" w:rsidR="00821D8C" w:rsidRPr="00D75171" w:rsidRDefault="005501DC" w:rsidP="0090607A">
            <w:pPr>
              <w:pStyle w:val="Texto0"/>
              <w:spacing w:before="60" w:after="6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3E68BB9A" w14:textId="77777777" w:rsidR="00821D8C" w:rsidRPr="00D75171" w:rsidRDefault="00821D8C" w:rsidP="0090607A">
            <w:pPr>
              <w:pStyle w:val="Texto0"/>
              <w:spacing w:before="60" w:after="6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la Ecuación 3.</w:t>
            </w:r>
          </w:p>
        </w:tc>
      </w:tr>
      <w:tr w:rsidR="00821D8C" w:rsidRPr="0092551D" w14:paraId="7BFA868C" w14:textId="77777777" w:rsidTr="00535369">
        <w:trPr>
          <w:trHeight w:val="20"/>
        </w:trPr>
        <w:tc>
          <w:tcPr>
            <w:tcW w:w="3055" w:type="dxa"/>
            <w:shd w:val="clear" w:color="auto" w:fill="auto"/>
            <w:noWrap/>
            <w:vAlign w:val="center"/>
          </w:tcPr>
          <w:p w14:paraId="22F7E4F8" w14:textId="77777777" w:rsidR="00821D8C" w:rsidRPr="0092551D" w:rsidRDefault="005501DC"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shd w:val="clear" w:color="auto" w:fill="auto"/>
            <w:vAlign w:val="center"/>
          </w:tcPr>
          <w:p w14:paraId="1B17D2B1"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del EBP en dB.</w:t>
            </w:r>
          </w:p>
        </w:tc>
      </w:tr>
      <w:tr w:rsidR="00821D8C" w:rsidRPr="0092551D" w14:paraId="6414BDDC" w14:textId="77777777" w:rsidTr="00535369">
        <w:trPr>
          <w:trHeight w:val="20"/>
        </w:trPr>
        <w:tc>
          <w:tcPr>
            <w:tcW w:w="3055" w:type="dxa"/>
            <w:shd w:val="clear" w:color="auto" w:fill="auto"/>
            <w:noWrap/>
            <w:vAlign w:val="center"/>
          </w:tcPr>
          <w:p w14:paraId="5508962E" w14:textId="77777777" w:rsidR="00821D8C" w:rsidRPr="0092551D" w:rsidRDefault="005501DC" w:rsidP="0090607A">
            <w:pPr>
              <w:pStyle w:val="Texto0"/>
              <w:spacing w:before="60" w:after="6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shd w:val="clear" w:color="auto" w:fill="auto"/>
            <w:vAlign w:val="center"/>
          </w:tcPr>
          <w:p w14:paraId="45763D26" w14:textId="77777777" w:rsidR="00821D8C" w:rsidRPr="0092551D" w:rsidRDefault="00821D8C" w:rsidP="0090607A">
            <w:pPr>
              <w:pStyle w:val="Texto0"/>
              <w:spacing w:before="60" w:after="6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821D8C" w:rsidRPr="0092551D" w14:paraId="2D5F33C4" w14:textId="77777777" w:rsidTr="00535369">
        <w:trPr>
          <w:trHeight w:val="20"/>
        </w:trPr>
        <w:tc>
          <w:tcPr>
            <w:tcW w:w="3055" w:type="dxa"/>
            <w:shd w:val="clear" w:color="auto" w:fill="auto"/>
            <w:noWrap/>
            <w:vAlign w:val="center"/>
          </w:tcPr>
          <w:p w14:paraId="0AC47FB6" w14:textId="77777777" w:rsidR="00821D8C" w:rsidRPr="0092551D" w:rsidRDefault="005501DC" w:rsidP="0090607A">
            <w:pPr>
              <w:pStyle w:val="Texto0"/>
              <w:spacing w:before="60" w:after="6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shd w:val="clear" w:color="auto" w:fill="auto"/>
            <w:vAlign w:val="center"/>
          </w:tcPr>
          <w:p w14:paraId="2F6413FA" w14:textId="77777777" w:rsidR="00821D8C" w:rsidRPr="0092551D" w:rsidRDefault="00821D8C" w:rsidP="00C45273">
            <w:pPr>
              <w:pStyle w:val="Texto0"/>
              <w:spacing w:before="60" w:after="6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sidR="00C45273">
              <w:rPr>
                <w:rFonts w:ascii="ITC Avant Garde" w:hAnsi="ITC Avant Garde"/>
                <w:sz w:val="20"/>
              </w:rPr>
              <w:t>de</w:t>
            </w:r>
            <w:r w:rsidRPr="0092551D">
              <w:rPr>
                <w:rFonts w:ascii="ITC Avant Garde" w:hAnsi="ITC Avant Garde"/>
                <w:sz w:val="20"/>
              </w:rPr>
              <w:t xml:space="preserve"> su </w:t>
            </w:r>
            <w:r w:rsidR="00C45273">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3851A6CB" w14:textId="77777777" w:rsidR="00821D8C" w:rsidRPr="002D00C0" w:rsidRDefault="00821D8C" w:rsidP="00821D8C">
      <w:pPr>
        <w:pStyle w:val="Texto0"/>
        <w:spacing w:after="60" w:line="360" w:lineRule="auto"/>
        <w:ind w:firstLine="0"/>
        <w:rPr>
          <w:rFonts w:ascii="ITC Avant Garde" w:hAnsi="ITC Avant Garde"/>
          <w:sz w:val="22"/>
          <w:szCs w:val="22"/>
        </w:rPr>
      </w:pPr>
    </w:p>
    <w:p w14:paraId="2F788341"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Para el caso de mediciones </w:t>
      </w:r>
      <w:r w:rsidRPr="000D0E2A">
        <w:rPr>
          <w:rFonts w:ascii="ITC Avant Garde" w:hAnsi="ITC Avant Garde"/>
          <w:sz w:val="22"/>
          <w:szCs w:val="22"/>
        </w:rPr>
        <w:t>pico</w:t>
      </w:r>
      <w:r w:rsidR="001E0868">
        <w:rPr>
          <w:rFonts w:ascii="ITC Avant Garde" w:hAnsi="ITC Avant Garde"/>
          <w:sz w:val="22"/>
          <w:szCs w:val="22"/>
        </w:rPr>
        <w:t>,</w:t>
      </w:r>
      <w:r>
        <w:rPr>
          <w:rFonts w:ascii="ITC Avant Garde" w:hAnsi="ITC Avant Garde"/>
          <w:sz w:val="22"/>
          <w:szCs w:val="22"/>
        </w:rPr>
        <w:t xml:space="preserve"> la determinación de la potencia de salida del EBP puede hacerse a partir de la medición de la intensidad de campo.</w:t>
      </w:r>
    </w:p>
    <w:p w14:paraId="3D500F5C" w14:textId="77777777" w:rsidR="00821D8C" w:rsidRDefault="00821D8C" w:rsidP="00821D8C">
      <w:pPr>
        <w:pStyle w:val="Texto0"/>
        <w:spacing w:after="60" w:line="360" w:lineRule="auto"/>
        <w:ind w:firstLine="0"/>
        <w:rPr>
          <w:rFonts w:ascii="ITC Avant Garde" w:hAnsi="ITC Avant Garde"/>
          <w:sz w:val="22"/>
          <w:szCs w:val="22"/>
        </w:rPr>
      </w:pPr>
      <w:r>
        <w:rPr>
          <w:rFonts w:ascii="ITC Avant Garde" w:hAnsi="ITC Avant Garde"/>
          <w:sz w:val="22"/>
          <w:szCs w:val="22"/>
        </w:rPr>
        <w:t xml:space="preserve">La Ecuación 3 se usa para calcular la 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w</m:t>
            </m:r>
          </m:sub>
        </m:sSub>
      </m:oMath>
      <w:r>
        <w:rPr>
          <w:rFonts w:ascii="ITC Avant Garde" w:hAnsi="ITC Avant Garde"/>
          <w:sz w:val="22"/>
          <w:szCs w:val="22"/>
        </w:rPr>
        <w:t xml:space="preserve"> a partir de la intensidad de campo </w:t>
      </w:r>
      <m:oMath>
        <m:d>
          <m:dPr>
            <m:begChr m:val="["/>
            <m:endChr m:val="]"/>
            <m:ctrlPr>
              <w:rPr>
                <w:rFonts w:ascii="Cambria Math" w:hAnsi="Cambria Math"/>
                <w:i/>
                <w:sz w:val="22"/>
                <w:szCs w:val="22"/>
              </w:rPr>
            </m:ctrlPr>
          </m:dPr>
          <m:e>
            <m:r>
              <w:rPr>
                <w:rFonts w:ascii="Cambria Math" w:hAnsi="Cambria Math"/>
                <w:sz w:val="22"/>
                <w:szCs w:val="22"/>
              </w:rPr>
              <m:t>E</m:t>
            </m:r>
          </m:e>
        </m:d>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m</m:t>
            </m:r>
          </m:den>
        </m:f>
      </m:oMath>
      <w:r>
        <w:rPr>
          <w:rFonts w:ascii="ITC Avant Garde" w:hAnsi="ITC Avant Garde"/>
          <w:sz w:val="22"/>
          <w:szCs w:val="22"/>
        </w:rPr>
        <w:tab/>
        <w:t>medida en el analizador de espectro</w:t>
      </w:r>
      <w:r w:rsidR="003846E6">
        <w:rPr>
          <w:rFonts w:ascii="ITC Avant Garde" w:hAnsi="ITC Avant Garde"/>
          <w:sz w:val="22"/>
          <w:szCs w:val="22"/>
        </w:rPr>
        <w:t>/medidor de potencia de RF</w:t>
      </w:r>
      <w:r>
        <w:rPr>
          <w:rFonts w:ascii="ITC Avant Garde" w:hAnsi="ITC Avant Garde"/>
          <w:sz w:val="22"/>
          <w:szCs w:val="22"/>
        </w:rPr>
        <w:t>:</w:t>
      </w:r>
    </w:p>
    <w:p w14:paraId="4369FF7C" w14:textId="77777777" w:rsidR="00821D8C" w:rsidRPr="002D00C0" w:rsidRDefault="005501DC" w:rsidP="00821D8C">
      <w:pPr>
        <w:spacing w:line="360" w:lineRule="auto"/>
        <w:jc w:val="center"/>
        <w:rPr>
          <w:rFonts w:ascii="ITC Avant Garde" w:hAnsi="ITC Avant Garde"/>
        </w:rP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547B0153" w14:textId="77777777" w:rsidR="00821D8C" w:rsidRDefault="00821D8C" w:rsidP="00821D8C">
      <w:pPr>
        <w:pStyle w:val="Texto0"/>
        <w:spacing w:line="360" w:lineRule="auto"/>
        <w:jc w:val="right"/>
        <w:rPr>
          <w:rFonts w:ascii="ITC Avant Garde" w:hAnsi="ITC Avant Garde"/>
          <w:sz w:val="22"/>
          <w:szCs w:val="22"/>
        </w:rPr>
      </w:pPr>
      <w:r>
        <w:rPr>
          <w:rFonts w:ascii="ITC Avant Garde" w:hAnsi="ITC Avant Garde"/>
          <w:sz w:val="22"/>
          <w:szCs w:val="22"/>
        </w:rPr>
        <w:t>(Ecuación 3)</w:t>
      </w:r>
    </w:p>
    <w:p w14:paraId="0DEEBFB9" w14:textId="77777777" w:rsidR="00D977C4" w:rsidRDefault="00D977C4" w:rsidP="00821D8C">
      <w:pPr>
        <w:pStyle w:val="Texto0"/>
        <w:spacing w:line="360" w:lineRule="auto"/>
        <w:jc w:val="right"/>
        <w:rPr>
          <w:rFonts w:ascii="ITC Avant Garde" w:hAnsi="ITC Avant Garde"/>
          <w:sz w:val="22"/>
          <w:szCs w:val="22"/>
        </w:rPr>
      </w:pPr>
    </w:p>
    <w:p w14:paraId="1B3DC545" w14:textId="77777777" w:rsidR="00821D8C" w:rsidRDefault="00821D8C" w:rsidP="00821D8C">
      <w:pPr>
        <w:pStyle w:val="Texto0"/>
        <w:spacing w:line="360" w:lineRule="auto"/>
        <w:jc w:val="left"/>
        <w:rPr>
          <w:rFonts w:ascii="ITC Avant Garde" w:hAnsi="ITC Avant Garde"/>
          <w:sz w:val="22"/>
          <w:szCs w:val="22"/>
        </w:rPr>
      </w:pPr>
      <w:r>
        <w:rPr>
          <w:rFonts w:ascii="ITC Avant Garde" w:hAnsi="ITC Avant Garde"/>
          <w:sz w:val="22"/>
          <w:szCs w:val="22"/>
        </w:rPr>
        <w:t>Donde:</w:t>
      </w:r>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821D8C" w:rsidRPr="00371F0F" w14:paraId="3F7075D5" w14:textId="77777777" w:rsidTr="00535369">
        <w:trPr>
          <w:trHeight w:val="20"/>
          <w:jc w:val="center"/>
        </w:trPr>
        <w:tc>
          <w:tcPr>
            <w:tcW w:w="1620" w:type="dxa"/>
            <w:shd w:val="clear" w:color="auto" w:fill="auto"/>
            <w:noWrap/>
            <w:vAlign w:val="center"/>
          </w:tcPr>
          <w:p w14:paraId="2BC5B039" w14:textId="77777777" w:rsidR="00821D8C" w:rsidRPr="00371F0F" w:rsidRDefault="005501DC"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shd w:val="clear" w:color="auto" w:fill="auto"/>
            <w:vAlign w:val="center"/>
          </w:tcPr>
          <w:p w14:paraId="5A065179"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821D8C" w:rsidRPr="00371F0F" w14:paraId="13412ADE" w14:textId="77777777" w:rsidTr="00535369">
        <w:trPr>
          <w:trHeight w:val="20"/>
          <w:jc w:val="center"/>
        </w:trPr>
        <w:tc>
          <w:tcPr>
            <w:tcW w:w="1620" w:type="dxa"/>
            <w:shd w:val="clear" w:color="auto" w:fill="auto"/>
            <w:noWrap/>
            <w:vAlign w:val="center"/>
          </w:tcPr>
          <w:p w14:paraId="58655547" w14:textId="77777777" w:rsidR="00821D8C" w:rsidRPr="00371F0F" w:rsidRDefault="005501DC" w:rsidP="0090607A">
            <w:pPr>
              <w:pStyle w:val="Texto0"/>
              <w:spacing w:before="60" w:after="6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shd w:val="clear" w:color="auto" w:fill="auto"/>
            <w:vAlign w:val="center"/>
          </w:tcPr>
          <w:p w14:paraId="42856A05" w14:textId="77777777" w:rsidR="00821D8C" w:rsidRPr="00371F0F" w:rsidRDefault="00821D8C" w:rsidP="0090607A">
            <w:pPr>
              <w:pStyle w:val="Texto0"/>
              <w:spacing w:before="60" w:after="6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821D8C" w:rsidRPr="00371F0F" w14:paraId="5D099F0B" w14:textId="77777777" w:rsidTr="00535369">
        <w:trPr>
          <w:trHeight w:val="20"/>
          <w:jc w:val="center"/>
        </w:trPr>
        <w:tc>
          <w:tcPr>
            <w:tcW w:w="1620" w:type="dxa"/>
            <w:shd w:val="clear" w:color="auto" w:fill="auto"/>
            <w:noWrap/>
            <w:vAlign w:val="center"/>
          </w:tcPr>
          <w:p w14:paraId="46165373" w14:textId="77777777" w:rsidR="00821D8C" w:rsidRPr="00371F0F" w:rsidRDefault="005501DC"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shd w:val="clear" w:color="auto" w:fill="auto"/>
            <w:vAlign w:val="center"/>
          </w:tcPr>
          <w:p w14:paraId="618C4395" w14:textId="77777777" w:rsidR="00821D8C" w:rsidRPr="00371F0F" w:rsidRDefault="00821D8C" w:rsidP="00981695">
            <w:pPr>
              <w:pStyle w:val="Texto0"/>
              <w:spacing w:before="60" w:after="60" w:line="360" w:lineRule="auto"/>
              <w:ind w:firstLine="0"/>
              <w:rPr>
                <w:rFonts w:ascii="ITC Avant Garde" w:hAnsi="ITC Avant Garde"/>
                <w:sz w:val="20"/>
              </w:rPr>
            </w:pPr>
            <w:r w:rsidRPr="00371F0F">
              <w:rPr>
                <w:rFonts w:ascii="ITC Avant Garde" w:hAnsi="ITC Avant Garde"/>
                <w:sz w:val="20"/>
              </w:rPr>
              <w:t xml:space="preserve">Distancia en metros entre las dos antenas, debiendo cumplirse que </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sidR="00981695">
              <w:rPr>
                <w:rFonts w:ascii="ITC Avant Garde" w:hAnsi="ITC Avant Garde"/>
                <w:sz w:val="20"/>
              </w:rPr>
              <w:t xml:space="preserve"> -</w:t>
            </w:r>
            <w:r w:rsidRPr="00371F0F">
              <w:rPr>
                <w:rFonts w:ascii="ITC Avant Garde" w:hAnsi="ITC Avant Garde"/>
                <w:sz w:val="20"/>
              </w:rPr>
              <w:t xml:space="preserve">denominada antena </w:t>
            </w:r>
            <w:r w:rsidR="00981695">
              <w:rPr>
                <w:rFonts w:ascii="ITC Avant Garde" w:hAnsi="ITC Avant Garde"/>
                <w:sz w:val="20"/>
              </w:rPr>
              <w:t xml:space="preserve">receptora </w:t>
            </w:r>
            <w:r w:rsidRPr="00371F0F">
              <w:rPr>
                <w:rFonts w:ascii="ITC Avant Garde" w:hAnsi="ITC Avant Garde"/>
                <w:sz w:val="20"/>
              </w:rPr>
              <w:t>calibrada</w:t>
            </w:r>
            <w:r w:rsidR="00981695">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821D8C" w:rsidRPr="00371F0F" w14:paraId="4B639B02" w14:textId="77777777" w:rsidTr="00535369">
        <w:trPr>
          <w:trHeight w:val="20"/>
          <w:jc w:val="center"/>
        </w:trPr>
        <w:tc>
          <w:tcPr>
            <w:tcW w:w="1620" w:type="dxa"/>
            <w:shd w:val="clear" w:color="auto" w:fill="auto"/>
            <w:noWrap/>
            <w:vAlign w:val="center"/>
          </w:tcPr>
          <w:p w14:paraId="552742C2" w14:textId="77777777" w:rsidR="00821D8C" w:rsidRPr="00371F0F" w:rsidRDefault="005501DC" w:rsidP="0090607A">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shd w:val="clear" w:color="auto" w:fill="auto"/>
            <w:vAlign w:val="center"/>
          </w:tcPr>
          <w:p w14:paraId="5E38FD8B" w14:textId="77777777" w:rsidR="00821D8C" w:rsidRPr="00371F0F" w:rsidRDefault="00821D8C" w:rsidP="0090607A">
            <w:pPr>
              <w:pStyle w:val="Texto0"/>
              <w:spacing w:before="60" w:after="6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473E6994" w14:textId="77777777" w:rsidR="00821D8C" w:rsidRDefault="00821D8C" w:rsidP="00821D8C">
      <w:pPr>
        <w:spacing w:line="360" w:lineRule="auto"/>
        <w:jc w:val="center"/>
        <w:rPr>
          <w:rFonts w:ascii="ITC Avant Garde" w:hAnsi="ITC Avant Garde"/>
        </w:rPr>
      </w:pPr>
    </w:p>
    <w:p w14:paraId="4065220A" w14:textId="77777777" w:rsidR="00821D8C" w:rsidRDefault="00821D8C" w:rsidP="00821D8C">
      <w:pPr>
        <w:pStyle w:val="Texto0"/>
        <w:spacing w:line="360" w:lineRule="auto"/>
        <w:ind w:firstLine="0"/>
        <w:rPr>
          <w:rFonts w:ascii="ITC Avant Garde" w:hAnsi="ITC Avant Garde"/>
          <w:sz w:val="22"/>
          <w:szCs w:val="22"/>
        </w:rPr>
      </w:pPr>
      <w:r>
        <w:rPr>
          <w:rFonts w:ascii="ITC Avant Garde" w:hAnsi="ITC Avant Garde"/>
          <w:sz w:val="22"/>
          <w:szCs w:val="22"/>
        </w:rPr>
        <w:lastRenderedPageBreak/>
        <w:t>Lo anterior supone que las pérdidas en los cables son despreciables y que no hay pérdidas de acoplamiento, ni atenuadores ni pre-amplificador.</w:t>
      </w:r>
    </w:p>
    <w:p w14:paraId="02D7BA38" w14:textId="77777777" w:rsidR="002E0627" w:rsidRDefault="002E0627" w:rsidP="002E0627">
      <w:pPr>
        <w:pStyle w:val="Texto0"/>
        <w:spacing w:line="360" w:lineRule="auto"/>
        <w:ind w:firstLine="0"/>
        <w:rPr>
          <w:rFonts w:ascii="ITC Avant Garde" w:hAnsi="ITC Avant Garde"/>
          <w:sz w:val="22"/>
          <w:szCs w:val="22"/>
        </w:rPr>
      </w:pPr>
      <w:r>
        <w:rPr>
          <w:rFonts w:ascii="ITC Avant Garde" w:hAnsi="ITC Avant Garde"/>
          <w:sz w:val="22"/>
          <w:szCs w:val="22"/>
        </w:rPr>
        <w:t>De no ser ese el caso, la potencia de salida del EBP debe considerar esos elementos, como se indica en la Ecuación 4:</w:t>
      </w:r>
    </w:p>
    <w:p w14:paraId="290FAEFE" w14:textId="77777777" w:rsidR="002E0627" w:rsidRPr="004F436D" w:rsidRDefault="005501DC" w:rsidP="002E0627">
      <w:pPr>
        <w:pStyle w:val="Texto0"/>
        <w:spacing w:after="6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59B9060A" w14:textId="77777777" w:rsidR="002E0627" w:rsidRPr="004F436D" w:rsidRDefault="002E0627" w:rsidP="002E0627">
      <w:pPr>
        <w:pStyle w:val="Texto0"/>
        <w:spacing w:after="6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2A298E38" w14:textId="77777777" w:rsidR="002E0627" w:rsidRPr="002D00C0" w:rsidRDefault="002E0627" w:rsidP="002E0627">
      <w:pPr>
        <w:pStyle w:val="Texto0"/>
        <w:spacing w:line="360" w:lineRule="auto"/>
        <w:ind w:firstLine="0"/>
        <w:jc w:val="right"/>
        <w:rPr>
          <w:rFonts w:ascii="ITC Avant Garde" w:hAnsi="ITC Avant Garde"/>
          <w:sz w:val="22"/>
          <w:szCs w:val="22"/>
        </w:rPr>
      </w:pPr>
      <w:r>
        <w:rPr>
          <w:rFonts w:ascii="ITC Avant Garde" w:hAnsi="ITC Avant Garde"/>
          <w:sz w:val="22"/>
          <w:szCs w:val="22"/>
        </w:rPr>
        <w:t>(Ecuación 4)</w:t>
      </w:r>
    </w:p>
    <w:p w14:paraId="1741B2FE" w14:textId="77777777" w:rsidR="002E0627" w:rsidRDefault="002E0627" w:rsidP="002E0627">
      <w:pPr>
        <w:pStyle w:val="Texto0"/>
        <w:spacing w:line="360" w:lineRule="auto"/>
        <w:jc w:val="left"/>
        <w:rPr>
          <w:rFonts w:ascii="ITC Avant Garde" w:hAnsi="ITC Avant Garde"/>
          <w:sz w:val="22"/>
          <w:szCs w:val="22"/>
        </w:rPr>
      </w:pPr>
      <w:r>
        <w:rPr>
          <w:rFonts w:ascii="ITC Avant Garde" w:hAnsi="ITC Avant Garde"/>
          <w:sz w:val="22"/>
          <w:szCs w:val="22"/>
        </w:rPr>
        <w:t>Donde:</w:t>
      </w:r>
      <w:bookmarkStart w:id="3" w:name="_GoBack"/>
      <w:bookmarkEnd w:id="3"/>
    </w:p>
    <w:tbl>
      <w:tblPr>
        <w:tblW w:w="8514" w:type="dxa"/>
        <w:jc w:val="center"/>
        <w:tblLayout w:type="fixed"/>
        <w:tblCellMar>
          <w:left w:w="72" w:type="dxa"/>
          <w:right w:w="72" w:type="dxa"/>
        </w:tblCellMar>
        <w:tblLook w:val="04A0" w:firstRow="1" w:lastRow="0" w:firstColumn="1" w:lastColumn="0" w:noHBand="0" w:noVBand="1"/>
      </w:tblPr>
      <w:tblGrid>
        <w:gridCol w:w="1620"/>
        <w:gridCol w:w="6894"/>
      </w:tblGrid>
      <w:tr w:rsidR="002E0627" w:rsidRPr="00371F0F" w14:paraId="19E94EB2" w14:textId="77777777" w:rsidTr="00535369">
        <w:trPr>
          <w:trHeight w:val="20"/>
          <w:jc w:val="center"/>
        </w:trPr>
        <w:tc>
          <w:tcPr>
            <w:tcW w:w="1620" w:type="dxa"/>
            <w:shd w:val="clear" w:color="auto" w:fill="auto"/>
            <w:noWrap/>
            <w:vAlign w:val="center"/>
          </w:tcPr>
          <w:p w14:paraId="4E7C7A09" w14:textId="77777777" w:rsidR="002E0627" w:rsidRPr="00371F0F" w:rsidRDefault="005501DC"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shd w:val="clear" w:color="auto" w:fill="auto"/>
            <w:vAlign w:val="center"/>
          </w:tcPr>
          <w:p w14:paraId="18629B37" w14:textId="77777777" w:rsidR="002E0627" w:rsidRPr="00371F0F" w:rsidRDefault="002E0627" w:rsidP="0074795A">
            <w:pPr>
              <w:pStyle w:val="Texto0"/>
              <w:spacing w:before="60" w:after="60" w:line="360" w:lineRule="auto"/>
              <w:ind w:firstLine="0"/>
              <w:rPr>
                <w:rFonts w:ascii="ITC Avant Garde" w:hAnsi="ITC Avant Garde"/>
                <w:sz w:val="20"/>
              </w:rPr>
            </w:pPr>
            <w:r w:rsidRPr="00371F0F">
              <w:rPr>
                <w:rFonts w:ascii="ITC Avant Garde" w:hAnsi="ITC Avant Garde"/>
                <w:sz w:val="20"/>
              </w:rPr>
              <w:t>Potencia medida en el analizador de espectro</w:t>
            </w:r>
            <w:r w:rsidR="005A457B">
              <w:rPr>
                <w:rFonts w:ascii="ITC Avant Garde" w:hAnsi="ITC Avant Garde"/>
                <w:sz w:val="20"/>
              </w:rPr>
              <w:t>/medidor de potencia de RF</w:t>
            </w:r>
            <w:r w:rsidRPr="00371F0F">
              <w:rPr>
                <w:rFonts w:ascii="ITC Avant Garde" w:hAnsi="ITC Avant Garde"/>
                <w:sz w:val="20"/>
              </w:rPr>
              <w:t xml:space="preserve"> en </w:t>
            </w:r>
            <w:proofErr w:type="spellStart"/>
            <w:r w:rsidRPr="00371F0F">
              <w:rPr>
                <w:rFonts w:ascii="ITC Avant Garde" w:hAnsi="ITC Avant Garde"/>
                <w:sz w:val="20"/>
              </w:rPr>
              <w:t>dBW</w:t>
            </w:r>
            <w:proofErr w:type="spellEnd"/>
            <w:r w:rsidRPr="00371F0F">
              <w:rPr>
                <w:rFonts w:ascii="ITC Avant Garde" w:hAnsi="ITC Avant Garde"/>
                <w:sz w:val="20"/>
              </w:rPr>
              <w:t>.</w:t>
            </w:r>
          </w:p>
        </w:tc>
      </w:tr>
      <w:tr w:rsidR="002E0627" w:rsidRPr="00371F0F" w14:paraId="21296C6A" w14:textId="77777777" w:rsidTr="00535369">
        <w:trPr>
          <w:trHeight w:val="20"/>
          <w:jc w:val="center"/>
        </w:trPr>
        <w:tc>
          <w:tcPr>
            <w:tcW w:w="1620" w:type="dxa"/>
            <w:shd w:val="clear" w:color="auto" w:fill="auto"/>
            <w:noWrap/>
            <w:vAlign w:val="center"/>
          </w:tcPr>
          <w:p w14:paraId="267CC19B" w14:textId="77777777" w:rsidR="002E0627" w:rsidRPr="00371F0F" w:rsidRDefault="005501DC"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shd w:val="clear" w:color="auto" w:fill="auto"/>
            <w:vAlign w:val="center"/>
          </w:tcPr>
          <w:p w14:paraId="1B1C20F7"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2E0627" w:rsidRPr="00371F0F" w14:paraId="4A290105" w14:textId="77777777" w:rsidTr="00535369">
        <w:trPr>
          <w:trHeight w:val="20"/>
          <w:jc w:val="center"/>
        </w:trPr>
        <w:tc>
          <w:tcPr>
            <w:tcW w:w="1620" w:type="dxa"/>
            <w:shd w:val="clear" w:color="auto" w:fill="auto"/>
            <w:noWrap/>
            <w:vAlign w:val="center"/>
          </w:tcPr>
          <w:p w14:paraId="4D30D953" w14:textId="77777777" w:rsidR="002E0627" w:rsidRPr="00371F0F" w:rsidRDefault="005501DC"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shd w:val="clear" w:color="auto" w:fill="auto"/>
            <w:vAlign w:val="center"/>
          </w:tcPr>
          <w:p w14:paraId="660E358B" w14:textId="77777777" w:rsidR="002E0627" w:rsidRPr="00371F0F" w:rsidRDefault="002E0627" w:rsidP="00645E54">
            <w:pPr>
              <w:pStyle w:val="Texto0"/>
              <w:spacing w:before="60" w:after="6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2E0627" w:rsidRPr="00371F0F" w14:paraId="55BE5D8A" w14:textId="77777777" w:rsidTr="00535369">
        <w:trPr>
          <w:trHeight w:val="20"/>
          <w:jc w:val="center"/>
        </w:trPr>
        <w:tc>
          <w:tcPr>
            <w:tcW w:w="1620" w:type="dxa"/>
            <w:shd w:val="clear" w:color="auto" w:fill="auto"/>
            <w:noWrap/>
            <w:vAlign w:val="center"/>
          </w:tcPr>
          <w:p w14:paraId="2218E965" w14:textId="77777777" w:rsidR="002E0627" w:rsidRPr="00371F0F" w:rsidRDefault="005501DC" w:rsidP="00645E54">
            <w:pPr>
              <w:pStyle w:val="Texto0"/>
              <w:spacing w:before="60" w:after="6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shd w:val="clear" w:color="auto" w:fill="auto"/>
            <w:vAlign w:val="center"/>
          </w:tcPr>
          <w:p w14:paraId="30BE9398"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1A310823" w14:textId="77777777" w:rsidR="002E0627" w:rsidRPr="00371F0F" w:rsidRDefault="005501DC" w:rsidP="00645E54">
            <w:pPr>
              <w:pStyle w:val="Texto0"/>
              <w:spacing w:before="60" w:after="6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6611D8FD"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VSWR = Relación de onda estacionaria entre cada uno de los elementos del sistema de medición, analizador de espectro</w:t>
            </w:r>
            <w:r w:rsidR="00E262D7">
              <w:rPr>
                <w:rFonts w:ascii="ITC Avant Garde" w:hAnsi="ITC Avant Garde"/>
                <w:sz w:val="20"/>
              </w:rPr>
              <w:t>/medidor de potencia de RF</w:t>
            </w:r>
            <w:r w:rsidRPr="00371F0F">
              <w:rPr>
                <w:rFonts w:ascii="ITC Avant Garde" w:hAnsi="ITC Avant Garde"/>
                <w:sz w:val="20"/>
              </w:rPr>
              <w:t>, cables, atenuadores y pre-amplificador.</w:t>
            </w:r>
          </w:p>
        </w:tc>
      </w:tr>
      <w:tr w:rsidR="002E0627" w:rsidRPr="00371F0F" w14:paraId="3043B1CD" w14:textId="77777777" w:rsidTr="00535369">
        <w:trPr>
          <w:trHeight w:val="20"/>
          <w:jc w:val="center"/>
        </w:trPr>
        <w:tc>
          <w:tcPr>
            <w:tcW w:w="1620" w:type="dxa"/>
            <w:shd w:val="clear" w:color="auto" w:fill="auto"/>
            <w:noWrap/>
            <w:vAlign w:val="center"/>
          </w:tcPr>
          <w:p w14:paraId="03176C1A" w14:textId="77777777" w:rsidR="002E0627" w:rsidRPr="00371F0F" w:rsidRDefault="005501DC"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shd w:val="clear" w:color="auto" w:fill="auto"/>
            <w:vAlign w:val="center"/>
          </w:tcPr>
          <w:p w14:paraId="349AC350"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2E0627" w:rsidRPr="00371F0F" w14:paraId="3AB26017" w14:textId="77777777" w:rsidTr="00535369">
        <w:trPr>
          <w:trHeight w:val="20"/>
          <w:jc w:val="center"/>
        </w:trPr>
        <w:tc>
          <w:tcPr>
            <w:tcW w:w="1620" w:type="dxa"/>
            <w:shd w:val="clear" w:color="auto" w:fill="auto"/>
            <w:noWrap/>
            <w:vAlign w:val="center"/>
          </w:tcPr>
          <w:p w14:paraId="3008D8DF" w14:textId="77777777" w:rsidR="002E0627" w:rsidRPr="00371F0F" w:rsidRDefault="005501DC" w:rsidP="00645E54">
            <w:pPr>
              <w:pStyle w:val="Texto0"/>
              <w:spacing w:before="60" w:after="6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shd w:val="clear" w:color="auto" w:fill="auto"/>
            <w:vAlign w:val="center"/>
          </w:tcPr>
          <w:p w14:paraId="5E749CDB" w14:textId="77777777" w:rsidR="002E0627" w:rsidRPr="00371F0F" w:rsidRDefault="002E0627" w:rsidP="00645E54">
            <w:pPr>
              <w:pStyle w:val="Texto0"/>
              <w:spacing w:before="60" w:after="60" w:line="360" w:lineRule="auto"/>
              <w:ind w:firstLine="0"/>
              <w:rPr>
                <w:rFonts w:ascii="ITC Avant Garde" w:hAnsi="ITC Avant Garde"/>
                <w:sz w:val="20"/>
              </w:rPr>
            </w:pPr>
            <w:r w:rsidRPr="00371F0F">
              <w:rPr>
                <w:rFonts w:ascii="ITC Avant Garde" w:hAnsi="ITC Avant Garde"/>
                <w:sz w:val="20"/>
              </w:rPr>
              <w:t>Error del analizador de espectro</w:t>
            </w:r>
            <w:r w:rsidR="00E262D7">
              <w:rPr>
                <w:rFonts w:ascii="ITC Avant Garde" w:hAnsi="ITC Avant Garde"/>
                <w:sz w:val="20"/>
              </w:rPr>
              <w:t>/medidor de potencia de RF</w:t>
            </w:r>
            <w:r w:rsidRPr="00371F0F">
              <w:rPr>
                <w:rFonts w:ascii="ITC Avant Garde" w:hAnsi="ITC Avant Garde"/>
                <w:sz w:val="20"/>
              </w:rPr>
              <w:t xml:space="preserve"> obtenido en su calibración y cuyo conocimiento y aplicación garantiza la trazabilidad de la medición a los patrones nacionales.</w:t>
            </w:r>
          </w:p>
        </w:tc>
      </w:tr>
    </w:tbl>
    <w:p w14:paraId="681D26B9" w14:textId="77777777" w:rsidR="002E0627" w:rsidRDefault="002E0627" w:rsidP="00821D8C">
      <w:pPr>
        <w:pStyle w:val="Texto0"/>
        <w:spacing w:line="360" w:lineRule="auto"/>
        <w:ind w:firstLine="0"/>
        <w:rPr>
          <w:rFonts w:ascii="ITC Avant Garde" w:hAnsi="ITC Avant Garde"/>
          <w:sz w:val="22"/>
          <w:szCs w:val="22"/>
        </w:rPr>
      </w:pPr>
    </w:p>
    <w:p w14:paraId="41637547" w14:textId="77777777" w:rsidR="007C433B" w:rsidRDefault="007C433B" w:rsidP="007C433B">
      <w:pPr>
        <w:pStyle w:val="texto"/>
        <w:spacing w:after="60" w:line="360" w:lineRule="auto"/>
        <w:ind w:firstLine="0"/>
        <w:rPr>
          <w:rFonts w:ascii="ITC Avant Garde" w:hAnsi="ITC Avant Garde"/>
          <w:b/>
          <w:sz w:val="22"/>
          <w:szCs w:val="22"/>
        </w:rPr>
      </w:pPr>
      <w:r w:rsidRPr="007A200A">
        <w:rPr>
          <w:rFonts w:ascii="ITC Avant Garde" w:hAnsi="ITC Avant Garde"/>
          <w:b/>
          <w:sz w:val="22"/>
          <w:szCs w:val="22"/>
        </w:rPr>
        <w:t>5.4. Bandas de frecuencias de operación</w:t>
      </w:r>
      <w:r w:rsidR="004317EF">
        <w:rPr>
          <w:rFonts w:ascii="ITC Avant Garde" w:hAnsi="ITC Avant Garde"/>
          <w:b/>
          <w:sz w:val="22"/>
          <w:szCs w:val="22"/>
        </w:rPr>
        <w:t xml:space="preserve"> atribuidas</w:t>
      </w:r>
      <w:r w:rsidRPr="007A200A">
        <w:rPr>
          <w:rFonts w:ascii="ITC Avant Garde" w:hAnsi="ITC Avant Garde"/>
          <w:b/>
          <w:sz w:val="22"/>
          <w:szCs w:val="22"/>
        </w:rPr>
        <w:t>.</w:t>
      </w:r>
    </w:p>
    <w:p w14:paraId="1F96F81E" w14:textId="77777777" w:rsidR="0090607A" w:rsidRDefault="001A5954" w:rsidP="007C433B">
      <w:pPr>
        <w:pStyle w:val="texto"/>
        <w:spacing w:after="60" w:line="360" w:lineRule="auto"/>
        <w:ind w:firstLine="0"/>
        <w:rPr>
          <w:rFonts w:ascii="ITC Avant Garde" w:hAnsi="ITC Avant Garde"/>
          <w:sz w:val="22"/>
          <w:szCs w:val="22"/>
        </w:rPr>
      </w:pPr>
      <w:r>
        <w:rPr>
          <w:rFonts w:ascii="ITC Avant Garde" w:hAnsi="ITC Avant Garde"/>
          <w:b/>
          <w:sz w:val="22"/>
          <w:szCs w:val="22"/>
        </w:rPr>
        <w:t>5.4.1.</w:t>
      </w:r>
      <w:r w:rsidR="00B9621A">
        <w:rPr>
          <w:rFonts w:ascii="ITC Avant Garde" w:hAnsi="ITC Avant Garde"/>
          <w:b/>
          <w:sz w:val="22"/>
          <w:szCs w:val="22"/>
        </w:rPr>
        <w:t xml:space="preserve"> </w:t>
      </w:r>
      <w:r w:rsidR="0090607A" w:rsidRPr="0090607A">
        <w:rPr>
          <w:rFonts w:ascii="ITC Avant Garde" w:hAnsi="ITC Avant Garde"/>
          <w:sz w:val="22"/>
          <w:szCs w:val="22"/>
        </w:rPr>
        <w:t>Este método de prueba constata los intervalos de las bandas de frecuencia de</w:t>
      </w:r>
      <w:r w:rsidR="0090607A">
        <w:rPr>
          <w:rFonts w:ascii="ITC Avant Garde" w:hAnsi="ITC Avant Garde"/>
          <w:sz w:val="22"/>
          <w:szCs w:val="22"/>
        </w:rPr>
        <w:t xml:space="preserve"> operación </w:t>
      </w:r>
      <w:r w:rsidR="00BF69A5">
        <w:rPr>
          <w:rFonts w:ascii="ITC Avant Garde" w:hAnsi="ITC Avant Garde"/>
          <w:sz w:val="22"/>
          <w:szCs w:val="22"/>
        </w:rPr>
        <w:t xml:space="preserve">atribuidas </w:t>
      </w:r>
      <w:r w:rsidR="0090607A">
        <w:rPr>
          <w:rFonts w:ascii="ITC Avant Garde" w:hAnsi="ITC Avant Garde"/>
          <w:sz w:val="22"/>
          <w:szCs w:val="22"/>
        </w:rPr>
        <w:t>del EBP de la Tabla 2</w:t>
      </w:r>
      <w:r w:rsidR="0090607A" w:rsidRPr="0090607A">
        <w:rPr>
          <w:rFonts w:ascii="ITC Avant Garde" w:hAnsi="ITC Avant Garde"/>
          <w:sz w:val="22"/>
          <w:szCs w:val="22"/>
        </w:rPr>
        <w:t xml:space="preserve"> del numeral 4.1</w:t>
      </w:r>
      <w:r w:rsidR="00AF6DC7">
        <w:rPr>
          <w:rFonts w:ascii="ITC Avant Garde" w:hAnsi="ITC Avant Garde"/>
          <w:sz w:val="22"/>
          <w:szCs w:val="22"/>
        </w:rPr>
        <w:t>,</w:t>
      </w:r>
      <w:r w:rsidR="0090607A" w:rsidRPr="0090607A">
        <w:rPr>
          <w:rFonts w:ascii="ITC Avant Garde" w:hAnsi="ITC Avant Garde"/>
          <w:sz w:val="22"/>
          <w:szCs w:val="22"/>
        </w:rPr>
        <w:t xml:space="preserve"> las cuales deben estar incluidas en la hoja técnica respectiva</w:t>
      </w:r>
      <w:r w:rsidR="0090607A">
        <w:rPr>
          <w:rFonts w:ascii="ITC Avant Garde" w:hAnsi="ITC Avant Garde"/>
          <w:sz w:val="22"/>
          <w:szCs w:val="22"/>
        </w:rPr>
        <w:t>.</w:t>
      </w:r>
    </w:p>
    <w:p w14:paraId="7DB949C5" w14:textId="77777777" w:rsidR="001A5954" w:rsidRPr="001A5954" w:rsidRDefault="001A5954" w:rsidP="007C433B">
      <w:pPr>
        <w:pStyle w:val="texto"/>
        <w:spacing w:after="60" w:line="360" w:lineRule="auto"/>
        <w:ind w:firstLine="0"/>
        <w:rPr>
          <w:rFonts w:ascii="ITC Avant Garde" w:hAnsi="ITC Avant Garde"/>
          <w:b/>
          <w:sz w:val="22"/>
          <w:szCs w:val="22"/>
        </w:rPr>
      </w:pPr>
      <w:r w:rsidRPr="001A5954">
        <w:rPr>
          <w:rFonts w:ascii="ITC Avant Garde" w:hAnsi="ITC Avant Garde"/>
          <w:b/>
          <w:sz w:val="22"/>
          <w:szCs w:val="22"/>
        </w:rPr>
        <w:t>5.4.2</w:t>
      </w:r>
      <w:r>
        <w:rPr>
          <w:rFonts w:ascii="ITC Avant Garde" w:hAnsi="ITC Avant Garde"/>
          <w:b/>
          <w:sz w:val="22"/>
          <w:szCs w:val="22"/>
        </w:rPr>
        <w:t>.</w:t>
      </w:r>
      <w:r w:rsidRPr="001A5954">
        <w:rPr>
          <w:rFonts w:ascii="ITC Avant Garde" w:hAnsi="ITC Avant Garde"/>
          <w:b/>
          <w:sz w:val="22"/>
          <w:szCs w:val="22"/>
        </w:rPr>
        <w:t xml:space="preserve"> Procedimiento</w:t>
      </w:r>
      <w:r>
        <w:rPr>
          <w:rFonts w:ascii="ITC Avant Garde" w:hAnsi="ITC Avant Garde"/>
          <w:b/>
          <w:sz w:val="22"/>
          <w:szCs w:val="22"/>
        </w:rPr>
        <w:t>.</w:t>
      </w:r>
    </w:p>
    <w:p w14:paraId="48501795" w14:textId="77777777" w:rsidR="001A5954" w:rsidRPr="00D72A2A" w:rsidRDefault="007C433B" w:rsidP="00796BF2">
      <w:pPr>
        <w:pStyle w:val="ROMANOS"/>
        <w:numPr>
          <w:ilvl w:val="0"/>
          <w:numId w:val="10"/>
        </w:numPr>
        <w:spacing w:after="60" w:line="360" w:lineRule="auto"/>
        <w:rPr>
          <w:rFonts w:ascii="ITC Avant Garde" w:hAnsi="ITC Avant Garde"/>
          <w:sz w:val="22"/>
          <w:szCs w:val="22"/>
        </w:rPr>
      </w:pPr>
      <w:r w:rsidRPr="00750729">
        <w:rPr>
          <w:rFonts w:ascii="ITC Avant Garde" w:hAnsi="ITC Avant Garde"/>
          <w:sz w:val="22"/>
          <w:szCs w:val="22"/>
        </w:rPr>
        <w:lastRenderedPageBreak/>
        <w:t>A</w:t>
      </w:r>
      <w:r w:rsidR="0090607A">
        <w:rPr>
          <w:rFonts w:ascii="ITC Avant Garde" w:hAnsi="ITC Avant Garde"/>
          <w:sz w:val="22"/>
          <w:szCs w:val="22"/>
        </w:rPr>
        <w:t>rmar la configuración de prueba conforme a lo indicado en el numeral 5.3</w:t>
      </w:r>
      <w:r w:rsidR="000748BC">
        <w:rPr>
          <w:rFonts w:ascii="ITC Avant Garde" w:hAnsi="ITC Avant Garde"/>
          <w:sz w:val="22"/>
          <w:szCs w:val="22"/>
        </w:rPr>
        <w:t xml:space="preserve">.1., </w:t>
      </w:r>
      <w:r w:rsidR="000748BC" w:rsidRPr="00E63048">
        <w:rPr>
          <w:rFonts w:ascii="ITC Avant Garde" w:hAnsi="ITC Avant Garde"/>
          <w:sz w:val="22"/>
          <w:szCs w:val="22"/>
          <w:lang w:val="es-MX"/>
        </w:rPr>
        <w:t>configuración para medición de emisiones conducidas</w:t>
      </w:r>
      <w:r w:rsidR="00796BF2"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00796BF2"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00796BF2" w:rsidRPr="00796BF2">
        <w:rPr>
          <w:rFonts w:ascii="ITC Avant Garde" w:hAnsi="ITC Avant Garde"/>
          <w:sz w:val="22"/>
          <w:szCs w:val="22"/>
          <w:lang w:val="es-MX"/>
        </w:rPr>
        <w:t>rueba los medios necesarios para realizar la medición cond</w:t>
      </w:r>
      <w:r w:rsidR="00796BF2">
        <w:rPr>
          <w:rFonts w:ascii="ITC Avant Garde" w:hAnsi="ITC Avant Garde"/>
          <w:sz w:val="22"/>
          <w:szCs w:val="22"/>
          <w:lang w:val="es-MX"/>
        </w:rPr>
        <w:t>ucida en un sistema de 50 </w:t>
      </w:r>
      <w:proofErr w:type="spellStart"/>
      <w:r w:rsidR="00796BF2">
        <w:rPr>
          <w:rFonts w:ascii="ITC Avant Garde" w:hAnsi="ITC Avant Garde"/>
          <w:sz w:val="22"/>
          <w:szCs w:val="22"/>
          <w:lang w:val="es-MX"/>
        </w:rPr>
        <w:t>Ohms</w:t>
      </w:r>
      <w:proofErr w:type="spellEnd"/>
      <w:r w:rsidR="000748BC">
        <w:rPr>
          <w:rFonts w:ascii="ITC Avant Garde" w:hAnsi="ITC Avant Garde"/>
          <w:sz w:val="22"/>
          <w:szCs w:val="22"/>
          <w:lang w:val="es-MX"/>
        </w:rPr>
        <w:t>.</w:t>
      </w:r>
    </w:p>
    <w:p w14:paraId="3FA9ED98" w14:textId="253BD3CE" w:rsidR="00232E14" w:rsidRPr="00EA6ED6" w:rsidRDefault="001A5954" w:rsidP="00F51832">
      <w:pPr>
        <w:pStyle w:val="ROMANOS"/>
        <w:spacing w:after="60" w:line="360" w:lineRule="auto"/>
        <w:ind w:left="708" w:firstLine="0"/>
        <w:rPr>
          <w:rFonts w:ascii="ITC Avant Garde" w:hAnsi="ITC Avant Garde"/>
          <w:sz w:val="22"/>
          <w:szCs w:val="22"/>
          <w:lang w:val="es-MX"/>
        </w:rPr>
      </w:pPr>
      <w:r>
        <w:rPr>
          <w:rFonts w:ascii="ITC Avant Garde" w:hAnsi="ITC Avant Garde"/>
          <w:sz w:val="22"/>
          <w:szCs w:val="22"/>
          <w:lang w:val="es-MX"/>
        </w:rPr>
        <w:t>Conecta</w:t>
      </w:r>
      <w:r w:rsidR="002D3F40">
        <w:rPr>
          <w:rFonts w:ascii="ITC Avant Garde" w:hAnsi="ITC Avant Garde"/>
          <w:sz w:val="22"/>
          <w:szCs w:val="22"/>
          <w:lang w:val="es-MX"/>
        </w:rPr>
        <w:t>r</w:t>
      </w:r>
      <w:r w:rsidRPr="00EA6ED6">
        <w:rPr>
          <w:rFonts w:ascii="ITC Avant Garde" w:hAnsi="ITC Avant Garde"/>
          <w:sz w:val="22"/>
          <w:szCs w:val="22"/>
          <w:lang w:val="es-MX"/>
        </w:rPr>
        <w:t xml:space="preserve"> </w:t>
      </w:r>
      <w:r w:rsidR="002D3F40">
        <w:rPr>
          <w:rFonts w:ascii="ITC Avant Garde" w:hAnsi="ITC Avant Garde"/>
          <w:sz w:val="22"/>
          <w:szCs w:val="22"/>
          <w:lang w:val="es-MX"/>
        </w:rPr>
        <w:t>a</w:t>
      </w:r>
      <w:r w:rsidRPr="00EA6ED6">
        <w:rPr>
          <w:rFonts w:ascii="ITC Avant Garde" w:hAnsi="ITC Avant Garde"/>
          <w:sz w:val="22"/>
          <w:szCs w:val="22"/>
          <w:lang w:val="es-MX"/>
        </w:rPr>
        <w:t xml:space="preserve">l puerto de salida del </w:t>
      </w:r>
      <w:r>
        <w:rPr>
          <w:rFonts w:ascii="ITC Avant Garde" w:hAnsi="ITC Avant Garde"/>
          <w:sz w:val="22"/>
          <w:szCs w:val="22"/>
          <w:lang w:val="es-MX"/>
        </w:rPr>
        <w:t>EBP</w:t>
      </w:r>
      <w:r w:rsidR="00FC6D7E">
        <w:rPr>
          <w:rFonts w:ascii="ITC Avant Garde" w:hAnsi="ITC Avant Garde"/>
          <w:sz w:val="22"/>
          <w:szCs w:val="22"/>
          <w:lang w:val="es-MX"/>
        </w:rPr>
        <w:t xml:space="preserve"> u</w:t>
      </w:r>
      <w:r w:rsidR="002403D9">
        <w:rPr>
          <w:rFonts w:ascii="ITC Avant Garde" w:hAnsi="ITC Avant Garde"/>
          <w:sz w:val="22"/>
          <w:szCs w:val="22"/>
          <w:lang w:val="es-MX"/>
        </w:rPr>
        <w:t xml:space="preserve">n </w:t>
      </w:r>
      <w:r w:rsidRPr="00EA6ED6">
        <w:rPr>
          <w:rFonts w:ascii="ITC Avant Garde" w:hAnsi="ITC Avant Garde"/>
          <w:sz w:val="22"/>
          <w:szCs w:val="22"/>
          <w:lang w:val="es-MX"/>
        </w:rPr>
        <w:t xml:space="preserve">analizador de espectro mediante un </w:t>
      </w:r>
      <w:r w:rsidR="00232E14" w:rsidRPr="00EA6ED6">
        <w:rPr>
          <w:rFonts w:ascii="ITC Avant Garde" w:hAnsi="ITC Avant Garde"/>
          <w:sz w:val="22"/>
          <w:szCs w:val="22"/>
          <w:lang w:val="es-MX"/>
        </w:rPr>
        <w:t>atenuador</w:t>
      </w:r>
      <w:r w:rsidR="00B02CD9">
        <w:rPr>
          <w:rFonts w:ascii="ITC Avant Garde" w:hAnsi="ITC Avant Garde"/>
          <w:sz w:val="22"/>
          <w:szCs w:val="22"/>
          <w:lang w:val="es-MX"/>
        </w:rPr>
        <w:t>.</w:t>
      </w:r>
    </w:p>
    <w:p w14:paraId="052AD90A" w14:textId="77777777" w:rsidR="00865DF3" w:rsidRDefault="00865DF3" w:rsidP="006B39FF">
      <w:pPr>
        <w:pStyle w:val="ROMANOS"/>
        <w:numPr>
          <w:ilvl w:val="0"/>
          <w:numId w:val="10"/>
        </w:numPr>
        <w:spacing w:after="60" w:line="360" w:lineRule="auto"/>
        <w:rPr>
          <w:rFonts w:ascii="ITC Avant Garde" w:hAnsi="ITC Avant Garde"/>
          <w:sz w:val="22"/>
          <w:szCs w:val="22"/>
        </w:rPr>
      </w:pPr>
      <w:r w:rsidRPr="002E2D05">
        <w:rPr>
          <w:rFonts w:ascii="ITC Avant Garde" w:hAnsi="ITC Avant Garde"/>
          <w:sz w:val="22"/>
          <w:szCs w:val="22"/>
        </w:rPr>
        <w:t>Establecer las siguientes condiciones en el EBP</w:t>
      </w:r>
    </w:p>
    <w:p w14:paraId="57D4F91F" w14:textId="77777777" w:rsidR="007C433B" w:rsidRPr="00D72A2A" w:rsidRDefault="00D20FAD"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El EBP debe t</w:t>
      </w:r>
      <w:r w:rsidR="007C433B" w:rsidRPr="00D72A2A">
        <w:rPr>
          <w:rFonts w:ascii="ITC Avant Garde" w:hAnsi="ITC Avant Garde"/>
          <w:sz w:val="22"/>
          <w:szCs w:val="22"/>
          <w:lang w:val="es-MX"/>
        </w:rPr>
        <w:t xml:space="preserve">ransmitir con la señal portadora </w:t>
      </w:r>
      <w:r w:rsidR="00865DF3" w:rsidRPr="00D72A2A">
        <w:rPr>
          <w:rFonts w:ascii="ITC Avant Garde" w:hAnsi="ITC Avant Garde"/>
          <w:sz w:val="22"/>
          <w:szCs w:val="22"/>
          <w:lang w:val="es-MX"/>
        </w:rPr>
        <w:t xml:space="preserve">con </w:t>
      </w:r>
      <w:r w:rsidR="007C433B" w:rsidRPr="00D72A2A">
        <w:rPr>
          <w:rFonts w:ascii="ITC Avant Garde" w:hAnsi="ITC Avant Garde"/>
          <w:sz w:val="22"/>
          <w:szCs w:val="22"/>
          <w:lang w:val="es-MX"/>
        </w:rPr>
        <w:t>modula</w:t>
      </w:r>
      <w:r w:rsidR="000C102C" w:rsidRPr="00D72A2A">
        <w:rPr>
          <w:rFonts w:ascii="ITC Avant Garde" w:hAnsi="ITC Avant Garde"/>
          <w:sz w:val="22"/>
          <w:szCs w:val="22"/>
          <w:lang w:val="es-MX"/>
        </w:rPr>
        <w:t>ción</w:t>
      </w:r>
      <w:r w:rsidR="007C433B" w:rsidRPr="00D72A2A">
        <w:rPr>
          <w:rFonts w:ascii="ITC Avant Garde" w:hAnsi="ITC Avant Garde"/>
          <w:sz w:val="22"/>
          <w:szCs w:val="22"/>
          <w:lang w:val="es-MX"/>
        </w:rPr>
        <w:t>.</w:t>
      </w:r>
    </w:p>
    <w:p w14:paraId="206605B6" w14:textId="77777777" w:rsidR="00865DF3" w:rsidRPr="00D72A2A" w:rsidRDefault="00865DF3" w:rsidP="0046335A">
      <w:pPr>
        <w:pStyle w:val="ROMANOS"/>
        <w:numPr>
          <w:ilvl w:val="0"/>
          <w:numId w:val="31"/>
        </w:numPr>
        <w:tabs>
          <w:tab w:val="clear" w:pos="720"/>
          <w:tab w:val="left" w:pos="1418"/>
        </w:tabs>
        <w:spacing w:after="60" w:line="360" w:lineRule="auto"/>
        <w:ind w:left="1560"/>
        <w:rPr>
          <w:rFonts w:ascii="ITC Avant Garde" w:hAnsi="ITC Avant Garde"/>
          <w:sz w:val="22"/>
          <w:szCs w:val="22"/>
          <w:lang w:val="es-MX"/>
        </w:rPr>
      </w:pPr>
      <w:r w:rsidRPr="00D72A2A">
        <w:rPr>
          <w:rFonts w:ascii="ITC Avant Garde" w:hAnsi="ITC Avant Garde"/>
          <w:sz w:val="22"/>
          <w:szCs w:val="22"/>
          <w:lang w:val="es-MX"/>
        </w:rPr>
        <w:t>Seleccionar el nivel má</w:t>
      </w:r>
      <w:r w:rsidR="005015DF">
        <w:rPr>
          <w:rFonts w:ascii="ITC Avant Garde" w:hAnsi="ITC Avant Garde"/>
          <w:sz w:val="22"/>
          <w:szCs w:val="22"/>
          <w:lang w:val="es-MX"/>
        </w:rPr>
        <w:t>ximo de transmisión de potencia.</w:t>
      </w:r>
    </w:p>
    <w:p w14:paraId="04F5DCBB" w14:textId="77777777" w:rsidR="00865DF3" w:rsidRDefault="00865DF3" w:rsidP="0046335A">
      <w:pPr>
        <w:pStyle w:val="ROMANOS"/>
        <w:numPr>
          <w:ilvl w:val="0"/>
          <w:numId w:val="31"/>
        </w:numPr>
        <w:tabs>
          <w:tab w:val="clear" w:pos="720"/>
          <w:tab w:val="left" w:pos="1418"/>
        </w:tabs>
        <w:spacing w:after="60" w:line="360" w:lineRule="auto"/>
        <w:ind w:left="1418" w:hanging="284"/>
        <w:rPr>
          <w:rFonts w:ascii="ITC Avant Garde" w:hAnsi="ITC Avant Garde"/>
          <w:sz w:val="22"/>
          <w:szCs w:val="22"/>
          <w:lang w:val="es-MX"/>
        </w:rPr>
      </w:pPr>
      <w:r w:rsidRPr="00D72A2A">
        <w:rPr>
          <w:rFonts w:ascii="ITC Avant Garde" w:hAnsi="ITC Avant Garde"/>
          <w:sz w:val="22"/>
          <w:szCs w:val="22"/>
          <w:lang w:val="es-MX"/>
        </w:rPr>
        <w:t xml:space="preserve">Configurar de tal manera que se utilicen los canales bajo y alto correspondientes a la banda de frecuencia de operación </w:t>
      </w:r>
      <w:r w:rsidR="00BF69A5">
        <w:rPr>
          <w:rFonts w:ascii="ITC Avant Garde" w:hAnsi="ITC Avant Garde"/>
          <w:sz w:val="22"/>
          <w:szCs w:val="22"/>
          <w:lang w:val="es-MX"/>
        </w:rPr>
        <w:t xml:space="preserve">atribuida </w:t>
      </w:r>
      <w:r w:rsidRPr="00D72A2A">
        <w:rPr>
          <w:rFonts w:ascii="ITC Avant Garde" w:hAnsi="ITC Avant Garde"/>
          <w:sz w:val="22"/>
          <w:szCs w:val="22"/>
          <w:lang w:val="es-MX"/>
        </w:rPr>
        <w:t>de transmisión, no necesariamente de manera simultánea.</w:t>
      </w:r>
    </w:p>
    <w:p w14:paraId="67219B97" w14:textId="77777777" w:rsidR="005015DF" w:rsidRDefault="005015DF" w:rsidP="005015DF">
      <w:pPr>
        <w:pStyle w:val="Prrafodelista"/>
        <w:numPr>
          <w:ilvl w:val="0"/>
          <w:numId w:val="10"/>
        </w:numPr>
        <w:rPr>
          <w:rFonts w:ascii="ITC Avant Garde" w:hAnsi="ITC Avant Garde"/>
          <w:sz w:val="22"/>
          <w:szCs w:val="22"/>
          <w:lang w:val="es-ES" w:eastAsia="es-ES"/>
        </w:rPr>
      </w:pPr>
      <w:r w:rsidRPr="005015DF">
        <w:rPr>
          <w:rFonts w:ascii="ITC Avant Garde" w:hAnsi="ITC Avant Garde"/>
          <w:sz w:val="22"/>
          <w:szCs w:val="22"/>
          <w:lang w:val="es-ES" w:eastAsia="es-ES"/>
        </w:rPr>
        <w:t>Establecer las siguientes condiciones en el analizador de espectro:</w:t>
      </w:r>
    </w:p>
    <w:p w14:paraId="0F5AEFC3" w14:textId="77777777" w:rsidR="00251176" w:rsidRPr="005015DF" w:rsidRDefault="00251176" w:rsidP="00251176">
      <w:pPr>
        <w:pStyle w:val="Prrafodelista"/>
        <w:rPr>
          <w:rFonts w:ascii="ITC Avant Garde" w:hAnsi="ITC Avant Garde"/>
          <w:sz w:val="22"/>
          <w:szCs w:val="22"/>
          <w:lang w:val="es-ES" w:eastAsia="es-ES"/>
        </w:rPr>
      </w:pPr>
    </w:p>
    <w:p w14:paraId="2EACC1A4" w14:textId="77777777" w:rsidR="005015DF" w:rsidRPr="0003094F" w:rsidRDefault="005015DF" w:rsidP="00535369">
      <w:pPr>
        <w:pStyle w:val="ROMANOS"/>
        <w:numPr>
          <w:ilvl w:val="0"/>
          <w:numId w:val="32"/>
        </w:numPr>
        <w:tabs>
          <w:tab w:val="clear" w:pos="720"/>
          <w:tab w:val="left" w:pos="1418"/>
        </w:tabs>
        <w:spacing w:after="60" w:line="360" w:lineRule="auto"/>
        <w:ind w:left="1418" w:hanging="284"/>
        <w:rPr>
          <w:rFonts w:ascii="ITC Avant Garde" w:hAnsi="ITC Avant Garde"/>
          <w:sz w:val="22"/>
          <w:szCs w:val="22"/>
          <w:lang w:val="es-MX"/>
        </w:rPr>
      </w:pPr>
      <w:r w:rsidRPr="0003094F">
        <w:rPr>
          <w:rFonts w:ascii="ITC Avant Garde" w:hAnsi="ITC Avant Garde"/>
          <w:sz w:val="22"/>
          <w:szCs w:val="22"/>
          <w:lang w:val="es-MX"/>
        </w:rPr>
        <w:t>Intervalo de frecuencias (</w:t>
      </w:r>
      <w:proofErr w:type="spellStart"/>
      <w:r w:rsidRPr="00535369">
        <w:rPr>
          <w:rFonts w:ascii="ITC Avant Garde" w:hAnsi="ITC Avant Garde"/>
          <w:i/>
          <w:sz w:val="22"/>
          <w:szCs w:val="22"/>
          <w:lang w:val="es-MX"/>
        </w:rPr>
        <w:t>span</w:t>
      </w:r>
      <w:proofErr w:type="spellEnd"/>
      <w:r w:rsidRPr="0003094F">
        <w:rPr>
          <w:rFonts w:ascii="ITC Avant Garde" w:hAnsi="ITC Avant Garde"/>
          <w:sz w:val="22"/>
          <w:szCs w:val="22"/>
          <w:lang w:val="es-MX"/>
        </w:rPr>
        <w:t xml:space="preserve">) = con una anchura suficiente para capturar la banda de frecuencias </w:t>
      </w:r>
      <w:r w:rsidR="00BF69A5">
        <w:rPr>
          <w:rFonts w:ascii="ITC Avant Garde" w:hAnsi="ITC Avant Garde"/>
          <w:sz w:val="22"/>
          <w:szCs w:val="22"/>
          <w:lang w:val="es-MX"/>
        </w:rPr>
        <w:t xml:space="preserve">atribuida </w:t>
      </w:r>
      <w:r w:rsidRPr="0003094F">
        <w:rPr>
          <w:rFonts w:ascii="ITC Avant Garde" w:hAnsi="ITC Avant Garde"/>
          <w:sz w:val="22"/>
          <w:szCs w:val="22"/>
          <w:lang w:val="es-MX"/>
        </w:rPr>
        <w:t>en que nominalmente puede funcionar el EBP.</w:t>
      </w:r>
    </w:p>
    <w:p w14:paraId="348D7417" w14:textId="77777777"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del filtro de resolución (RBW) = </w:t>
      </w:r>
      <w:r w:rsidR="00DA291C">
        <w:rPr>
          <w:rFonts w:ascii="ITC Avant Garde" w:hAnsi="ITC Avant Garde"/>
          <w:sz w:val="22"/>
          <w:szCs w:val="22"/>
          <w:lang w:val="es-MX"/>
        </w:rPr>
        <w:t>10</w:t>
      </w:r>
      <w:r w:rsidRPr="0003094F">
        <w:rPr>
          <w:rFonts w:ascii="ITC Avant Garde" w:hAnsi="ITC Avant Garde"/>
          <w:sz w:val="22"/>
          <w:szCs w:val="22"/>
          <w:lang w:val="es-MX"/>
        </w:rPr>
        <w:t>0 kHz</w:t>
      </w:r>
      <w:r w:rsidR="00CA4B57">
        <w:rPr>
          <w:rFonts w:ascii="ITC Avant Garde" w:hAnsi="ITC Avant Garde"/>
          <w:sz w:val="22"/>
          <w:szCs w:val="22"/>
          <w:lang w:val="es-MX"/>
        </w:rPr>
        <w:t>.</w:t>
      </w:r>
    </w:p>
    <w:p w14:paraId="31AB6315" w14:textId="77777777"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Anch</w:t>
      </w:r>
      <w:r w:rsidR="004317EF">
        <w:rPr>
          <w:rFonts w:ascii="ITC Avant Garde" w:hAnsi="ITC Avant Garde"/>
          <w:sz w:val="22"/>
          <w:szCs w:val="22"/>
          <w:lang w:val="es-MX"/>
        </w:rPr>
        <w:t>o</w:t>
      </w:r>
      <w:r w:rsidRPr="0003094F">
        <w:rPr>
          <w:rFonts w:ascii="ITC Avant Garde" w:hAnsi="ITC Avant Garde"/>
          <w:sz w:val="22"/>
          <w:szCs w:val="22"/>
          <w:lang w:val="es-MX"/>
        </w:rPr>
        <w:t xml:space="preserve"> de banda de video (VBW) &gt; RBW</w:t>
      </w:r>
      <w:r w:rsidR="00CA4B57">
        <w:rPr>
          <w:rFonts w:ascii="ITC Avant Garde" w:hAnsi="ITC Avant Garde"/>
          <w:sz w:val="22"/>
          <w:szCs w:val="22"/>
          <w:lang w:val="es-MX"/>
        </w:rPr>
        <w:t>.</w:t>
      </w:r>
    </w:p>
    <w:p w14:paraId="1704F679" w14:textId="77777777"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Tiempo de barrido (</w:t>
      </w:r>
      <w:proofErr w:type="spellStart"/>
      <w:r w:rsidRPr="00535369">
        <w:rPr>
          <w:rFonts w:ascii="ITC Avant Garde" w:hAnsi="ITC Avant Garde"/>
          <w:i/>
          <w:sz w:val="22"/>
          <w:szCs w:val="22"/>
          <w:lang w:val="es-MX"/>
        </w:rPr>
        <w:t>sweep</w:t>
      </w:r>
      <w:proofErr w:type="spellEnd"/>
      <w:r w:rsidRPr="00535369">
        <w:rPr>
          <w:rFonts w:ascii="ITC Avant Garde" w:hAnsi="ITC Avant Garde"/>
          <w:i/>
          <w:sz w:val="22"/>
          <w:szCs w:val="22"/>
          <w:lang w:val="es-MX"/>
        </w:rPr>
        <w:t xml:space="preserve"> time</w:t>
      </w:r>
      <w:r w:rsidRPr="0003094F">
        <w:rPr>
          <w:rFonts w:ascii="ITC Avant Garde" w:hAnsi="ITC Avant Garde"/>
          <w:sz w:val="22"/>
          <w:szCs w:val="22"/>
          <w:lang w:val="es-MX"/>
        </w:rPr>
        <w:t xml:space="preserve">) = </w:t>
      </w:r>
      <w:r w:rsidR="00796BF2">
        <w:rPr>
          <w:rFonts w:ascii="ITC Avant Garde" w:hAnsi="ITC Avant Garde"/>
          <w:sz w:val="22"/>
          <w:szCs w:val="22"/>
          <w:lang w:val="es-MX"/>
        </w:rPr>
        <w:t>A</w:t>
      </w:r>
      <w:r w:rsidRPr="0003094F">
        <w:rPr>
          <w:rFonts w:ascii="ITC Avant Garde" w:hAnsi="ITC Avant Garde"/>
          <w:sz w:val="22"/>
          <w:szCs w:val="22"/>
          <w:lang w:val="es-MX"/>
        </w:rPr>
        <w:t>uto</w:t>
      </w:r>
      <w:r w:rsidR="00CA4B57">
        <w:rPr>
          <w:rFonts w:ascii="ITC Avant Garde" w:hAnsi="ITC Avant Garde"/>
          <w:sz w:val="22"/>
          <w:szCs w:val="22"/>
          <w:lang w:val="es-MX"/>
        </w:rPr>
        <w:t>.</w:t>
      </w:r>
    </w:p>
    <w:p w14:paraId="34702B44" w14:textId="77777777" w:rsidR="005015DF" w:rsidRPr="0003094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Detector (</w:t>
      </w:r>
      <w:r w:rsidRPr="00535369">
        <w:rPr>
          <w:rFonts w:ascii="ITC Avant Garde" w:hAnsi="ITC Avant Garde"/>
          <w:i/>
          <w:sz w:val="22"/>
          <w:szCs w:val="22"/>
          <w:lang w:val="es-MX"/>
        </w:rPr>
        <w:t xml:space="preserve">detector </w:t>
      </w:r>
      <w:proofErr w:type="spellStart"/>
      <w:r w:rsidRPr="00535369">
        <w:rPr>
          <w:rFonts w:ascii="ITC Avant Garde" w:hAnsi="ITC Avant Garde"/>
          <w:i/>
          <w:sz w:val="22"/>
          <w:szCs w:val="22"/>
          <w:lang w:val="es-MX"/>
        </w:rPr>
        <w:t>function</w:t>
      </w:r>
      <w:proofErr w:type="spellEnd"/>
      <w:r w:rsidRPr="0003094F">
        <w:rPr>
          <w:rFonts w:ascii="ITC Avant Garde" w:hAnsi="ITC Avant Garde"/>
          <w:sz w:val="22"/>
          <w:szCs w:val="22"/>
          <w:lang w:val="es-MX"/>
        </w:rPr>
        <w:t xml:space="preserve">) = </w:t>
      </w:r>
      <w:r w:rsidR="00796BF2">
        <w:rPr>
          <w:rFonts w:ascii="ITC Avant Garde" w:hAnsi="ITC Avant Garde"/>
          <w:sz w:val="22"/>
          <w:szCs w:val="22"/>
          <w:lang w:val="es-MX"/>
        </w:rPr>
        <w:t>P</w:t>
      </w:r>
      <w:r w:rsidRPr="0003094F">
        <w:rPr>
          <w:rFonts w:ascii="ITC Avant Garde" w:hAnsi="ITC Avant Garde"/>
          <w:sz w:val="22"/>
          <w:szCs w:val="22"/>
          <w:lang w:val="es-MX"/>
        </w:rPr>
        <w:t>ico</w:t>
      </w:r>
      <w:r w:rsidR="00CA4B57">
        <w:rPr>
          <w:rFonts w:ascii="ITC Avant Garde" w:hAnsi="ITC Avant Garde"/>
          <w:sz w:val="22"/>
          <w:szCs w:val="22"/>
          <w:lang w:val="es-MX"/>
        </w:rPr>
        <w:t>.</w:t>
      </w:r>
    </w:p>
    <w:p w14:paraId="4E38A918" w14:textId="77777777" w:rsidR="005015DF" w:rsidRDefault="005015DF" w:rsidP="0046335A">
      <w:pPr>
        <w:pStyle w:val="ROMANOS"/>
        <w:numPr>
          <w:ilvl w:val="0"/>
          <w:numId w:val="32"/>
        </w:numPr>
        <w:tabs>
          <w:tab w:val="clear" w:pos="720"/>
          <w:tab w:val="left" w:pos="1418"/>
        </w:tabs>
        <w:spacing w:after="60" w:line="360" w:lineRule="auto"/>
        <w:ind w:left="1560"/>
        <w:rPr>
          <w:rFonts w:ascii="ITC Avant Garde" w:hAnsi="ITC Avant Garde"/>
          <w:sz w:val="22"/>
          <w:szCs w:val="22"/>
          <w:lang w:val="es-MX"/>
        </w:rPr>
      </w:pPr>
      <w:r w:rsidRPr="0003094F">
        <w:rPr>
          <w:rFonts w:ascii="ITC Avant Garde" w:hAnsi="ITC Avant Garde"/>
          <w:sz w:val="22"/>
          <w:szCs w:val="22"/>
          <w:lang w:val="es-MX"/>
        </w:rPr>
        <w:t>Traza (</w:t>
      </w:r>
      <w:r w:rsidRPr="00535369">
        <w:rPr>
          <w:rFonts w:ascii="ITC Avant Garde" w:hAnsi="ITC Avant Garde"/>
          <w:i/>
          <w:sz w:val="22"/>
          <w:szCs w:val="22"/>
          <w:lang w:val="es-MX"/>
        </w:rPr>
        <w:t>trace</w:t>
      </w:r>
      <w:r w:rsidRPr="0003094F">
        <w:rPr>
          <w:rFonts w:ascii="ITC Avant Garde" w:hAnsi="ITC Avant Garde"/>
          <w:sz w:val="22"/>
          <w:szCs w:val="22"/>
          <w:lang w:val="es-MX"/>
        </w:rPr>
        <w:t xml:space="preserve">) = </w:t>
      </w:r>
      <w:r w:rsidR="00796BF2">
        <w:rPr>
          <w:rFonts w:ascii="ITC Avant Garde" w:hAnsi="ITC Avant Garde"/>
          <w:sz w:val="22"/>
          <w:szCs w:val="22"/>
          <w:lang w:val="es-MX"/>
        </w:rPr>
        <w:t>R</w:t>
      </w:r>
      <w:r w:rsidRPr="0003094F">
        <w:rPr>
          <w:rFonts w:ascii="ITC Avant Garde" w:hAnsi="ITC Avant Garde"/>
          <w:sz w:val="22"/>
          <w:szCs w:val="22"/>
          <w:lang w:val="es-MX"/>
        </w:rPr>
        <w:t>etención máxima de imagen (</w:t>
      </w:r>
      <w:r w:rsidR="0006564B">
        <w:rPr>
          <w:rFonts w:ascii="ITC Avant Garde" w:hAnsi="ITC Avant Garde"/>
          <w:i/>
          <w:sz w:val="22"/>
          <w:szCs w:val="22"/>
          <w:lang w:val="es-MX"/>
        </w:rPr>
        <w:t>M</w:t>
      </w:r>
      <w:r w:rsidRPr="00535369">
        <w:rPr>
          <w:rFonts w:ascii="ITC Avant Garde" w:hAnsi="ITC Avant Garde"/>
          <w:i/>
          <w:sz w:val="22"/>
          <w:szCs w:val="22"/>
          <w:lang w:val="es-MX"/>
        </w:rPr>
        <w:t xml:space="preserve">ax </w:t>
      </w:r>
      <w:proofErr w:type="spellStart"/>
      <w:r w:rsidR="0006564B">
        <w:rPr>
          <w:rFonts w:ascii="ITC Avant Garde" w:hAnsi="ITC Avant Garde"/>
          <w:i/>
          <w:sz w:val="22"/>
          <w:szCs w:val="22"/>
          <w:lang w:val="es-MX"/>
        </w:rPr>
        <w:t>H</w:t>
      </w:r>
      <w:r w:rsidRPr="00535369">
        <w:rPr>
          <w:rFonts w:ascii="ITC Avant Garde" w:hAnsi="ITC Avant Garde"/>
          <w:i/>
          <w:sz w:val="22"/>
          <w:szCs w:val="22"/>
          <w:lang w:val="es-MX"/>
        </w:rPr>
        <w:t>old</w:t>
      </w:r>
      <w:proofErr w:type="spellEnd"/>
      <w:r w:rsidRPr="0003094F">
        <w:rPr>
          <w:rFonts w:ascii="ITC Avant Garde" w:hAnsi="ITC Avant Garde"/>
          <w:sz w:val="22"/>
          <w:szCs w:val="22"/>
          <w:lang w:val="es-MX"/>
        </w:rPr>
        <w:t>).</w:t>
      </w:r>
    </w:p>
    <w:p w14:paraId="6EBBCBF1" w14:textId="77777777" w:rsidR="00DA291C" w:rsidRPr="00DA291C" w:rsidRDefault="00DA291C" w:rsidP="00DA291C">
      <w:pPr>
        <w:pStyle w:val="Texto0"/>
        <w:numPr>
          <w:ilvl w:val="0"/>
          <w:numId w:val="10"/>
        </w:numPr>
        <w:spacing w:line="360" w:lineRule="auto"/>
        <w:rPr>
          <w:rFonts w:ascii="ITC Avant Garde" w:hAnsi="ITC Avant Garde"/>
          <w:sz w:val="22"/>
          <w:szCs w:val="22"/>
        </w:rPr>
      </w:pPr>
      <w:r w:rsidRPr="00DA291C">
        <w:rPr>
          <w:rFonts w:ascii="ITC Avant Garde" w:hAnsi="ITC Avant Garde"/>
          <w:sz w:val="22"/>
          <w:szCs w:val="22"/>
        </w:rPr>
        <w:t>Medir en el analizador de espectro la emisión, de acuerdo a lo siguiente:</w:t>
      </w:r>
    </w:p>
    <w:p w14:paraId="358BCEAB"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Permitir que la traza se estabilice.</w:t>
      </w:r>
    </w:p>
    <w:p w14:paraId="4F84422C" w14:textId="77777777" w:rsidR="00DA291C" w:rsidRPr="00B440EC" w:rsidRDefault="00DA291C" w:rsidP="0046335A">
      <w:pPr>
        <w:pStyle w:val="ROMANOS"/>
        <w:numPr>
          <w:ilvl w:val="0"/>
          <w:numId w:val="33"/>
        </w:numPr>
        <w:tabs>
          <w:tab w:val="clear" w:pos="720"/>
          <w:tab w:val="left" w:pos="1418"/>
        </w:tabs>
        <w:spacing w:after="60" w:line="360" w:lineRule="auto"/>
        <w:ind w:left="1418" w:hanging="284"/>
        <w:rPr>
          <w:rFonts w:ascii="ITC Avant Garde" w:hAnsi="ITC Avant Garde"/>
          <w:sz w:val="22"/>
          <w:szCs w:val="22"/>
          <w:lang w:val="es-MX"/>
        </w:rPr>
      </w:pPr>
      <w:r w:rsidRPr="00B440EC">
        <w:rPr>
          <w:rFonts w:ascii="ITC Avant Garde" w:hAnsi="ITC Avant Garde"/>
          <w:sz w:val="22"/>
          <w:szCs w:val="22"/>
          <w:lang w:val="es-MX"/>
        </w:rPr>
        <w:t xml:space="preserve">Para la gráfica desplegada, utilizando marcadores registrar los extremos bajo y alto de frecuencia, correspondientes a la densidad espectral de potencia por debajo del nivel equivalente a -80 </w:t>
      </w:r>
      <w:proofErr w:type="spellStart"/>
      <w:r w:rsidRPr="00B440EC">
        <w:rPr>
          <w:rFonts w:ascii="ITC Avant Garde" w:hAnsi="ITC Avant Garde"/>
          <w:sz w:val="22"/>
          <w:szCs w:val="22"/>
          <w:lang w:val="es-MX"/>
        </w:rPr>
        <w:t>dBm</w:t>
      </w:r>
      <w:proofErr w:type="spellEnd"/>
      <w:r w:rsidRPr="00B440EC">
        <w:rPr>
          <w:rFonts w:ascii="ITC Avant Garde" w:hAnsi="ITC Avant Garde"/>
          <w:sz w:val="22"/>
          <w:szCs w:val="22"/>
          <w:lang w:val="es-MX"/>
        </w:rPr>
        <w:t>/Hz (es decir -3</w:t>
      </w:r>
      <w:r>
        <w:rPr>
          <w:rFonts w:ascii="ITC Avant Garde" w:hAnsi="ITC Avant Garde"/>
          <w:sz w:val="22"/>
          <w:szCs w:val="22"/>
          <w:lang w:val="es-MX"/>
        </w:rPr>
        <w:t>0</w:t>
      </w:r>
      <w:r w:rsidRPr="00B440EC">
        <w:rPr>
          <w:rFonts w:ascii="ITC Avant Garde" w:hAnsi="ITC Avant Garde"/>
          <w:sz w:val="22"/>
          <w:szCs w:val="22"/>
          <w:lang w:val="es-MX"/>
        </w:rPr>
        <w:t xml:space="preserve"> </w:t>
      </w:r>
      <w:proofErr w:type="spellStart"/>
      <w:r w:rsidRPr="00B440EC">
        <w:rPr>
          <w:rFonts w:ascii="ITC Avant Garde" w:hAnsi="ITC Avant Garde"/>
          <w:sz w:val="22"/>
          <w:szCs w:val="22"/>
          <w:lang w:val="es-MX"/>
        </w:rPr>
        <w:t>dBc</w:t>
      </w:r>
      <w:proofErr w:type="spellEnd"/>
      <w:r w:rsidRPr="00B440EC">
        <w:rPr>
          <w:rFonts w:ascii="ITC Avant Garde" w:hAnsi="ITC Avant Garde"/>
          <w:sz w:val="22"/>
          <w:szCs w:val="22"/>
          <w:lang w:val="es-MX"/>
        </w:rPr>
        <w:t xml:space="preserve">, si es medido con un ancho de banda del filtro de resolución de </w:t>
      </w:r>
      <w:r>
        <w:rPr>
          <w:rFonts w:ascii="ITC Avant Garde" w:hAnsi="ITC Avant Garde"/>
          <w:sz w:val="22"/>
          <w:szCs w:val="22"/>
          <w:lang w:val="es-MX"/>
        </w:rPr>
        <w:t>10</w:t>
      </w:r>
      <w:r w:rsidRPr="00B440EC">
        <w:rPr>
          <w:rFonts w:ascii="ITC Avant Garde" w:hAnsi="ITC Avant Garde"/>
          <w:sz w:val="22"/>
          <w:szCs w:val="22"/>
          <w:lang w:val="es-MX"/>
        </w:rPr>
        <w:t xml:space="preserve">0 kHz). Dichos registros de los extremos bajo y alto, </w:t>
      </w:r>
      <w:r w:rsidRPr="00B440EC">
        <w:rPr>
          <w:rFonts w:ascii="ITC Avant Garde" w:hAnsi="ITC Avant Garde"/>
          <w:sz w:val="22"/>
          <w:szCs w:val="22"/>
          <w:lang w:val="es-MX"/>
        </w:rPr>
        <w:lastRenderedPageBreak/>
        <w:t>corresponden, respectivamente, a los extremos bajo y alto de la banda de frecuencias de operación del EBP.</w:t>
      </w:r>
    </w:p>
    <w:p w14:paraId="1FEB79D6" w14:textId="77777777" w:rsidR="003050A0" w:rsidRPr="00B440EC" w:rsidRDefault="003050A0" w:rsidP="00535369">
      <w:pPr>
        <w:pStyle w:val="ROMANOS"/>
        <w:tabs>
          <w:tab w:val="clear" w:pos="720"/>
        </w:tabs>
        <w:spacing w:line="360" w:lineRule="auto"/>
        <w:ind w:left="1701" w:hanging="708"/>
        <w:rPr>
          <w:rFonts w:ascii="ITC Avant Garde" w:hAnsi="ITC Avant Garde"/>
          <w:sz w:val="20"/>
          <w:lang w:val="es-MX"/>
        </w:rPr>
      </w:pPr>
      <w:r w:rsidRPr="00B440EC">
        <w:rPr>
          <w:rFonts w:ascii="ITC Avant Garde" w:hAnsi="ITC Avant Garde"/>
          <w:b/>
          <w:sz w:val="20"/>
          <w:lang w:val="es-MX"/>
        </w:rPr>
        <w:t>NOTA:</w:t>
      </w:r>
      <w:r w:rsidRPr="00B440EC">
        <w:rPr>
          <w:rFonts w:ascii="ITC Avant Garde" w:hAnsi="ITC Avant Garde"/>
          <w:sz w:val="20"/>
          <w:lang w:val="es-MX"/>
        </w:rPr>
        <w:t xml:space="preserve"> </w:t>
      </w:r>
      <w:r w:rsidR="00B9621A">
        <w:rPr>
          <w:rFonts w:ascii="ITC Avant Garde" w:hAnsi="ITC Avant Garde"/>
          <w:sz w:val="20"/>
          <w:lang w:val="es-MX"/>
        </w:rPr>
        <w:t xml:space="preserve"> </w:t>
      </w:r>
      <w:r w:rsidRPr="00B440EC">
        <w:rPr>
          <w:rFonts w:ascii="ITC Avant Garde" w:hAnsi="ITC Avant Garde"/>
          <w:sz w:val="20"/>
          <w:lang w:val="es-MX"/>
        </w:rPr>
        <w:t xml:space="preserve">Para calcular el nivel equivalente a -80 </w:t>
      </w:r>
      <w:proofErr w:type="spellStart"/>
      <w:r w:rsidRPr="00B440EC">
        <w:rPr>
          <w:rFonts w:ascii="ITC Avant Garde" w:hAnsi="ITC Avant Garde"/>
          <w:sz w:val="20"/>
          <w:lang w:val="es-MX"/>
        </w:rPr>
        <w:t>dBm</w:t>
      </w:r>
      <w:proofErr w:type="spellEnd"/>
      <w:r w:rsidRPr="00B440EC">
        <w:rPr>
          <w:rFonts w:ascii="ITC Avant Garde" w:hAnsi="ITC Avant Garde"/>
          <w:sz w:val="20"/>
          <w:lang w:val="es-MX"/>
        </w:rPr>
        <w:t xml:space="preserve">/Hz con un </w:t>
      </w:r>
      <w:r w:rsidR="009C1333">
        <w:rPr>
          <w:rFonts w:ascii="ITC Avant Garde" w:hAnsi="ITC Avant Garde"/>
          <w:sz w:val="20"/>
          <w:lang w:val="es-MX"/>
        </w:rPr>
        <w:t xml:space="preserve">RBW </w:t>
      </w:r>
      <w:r w:rsidRPr="00B440EC">
        <w:rPr>
          <w:rFonts w:ascii="ITC Avant Garde" w:hAnsi="ITC Avant Garde"/>
          <w:sz w:val="20"/>
          <w:lang w:val="es-MX"/>
        </w:rPr>
        <w:t xml:space="preserve">diferente a </w:t>
      </w:r>
      <w:r w:rsidR="009C1333">
        <w:rPr>
          <w:rFonts w:ascii="ITC Avant Garde" w:hAnsi="ITC Avant Garde"/>
          <w:sz w:val="20"/>
          <w:lang w:val="es-MX"/>
        </w:rPr>
        <w:t>10</w:t>
      </w:r>
      <w:r w:rsidRPr="00B440EC">
        <w:rPr>
          <w:rFonts w:ascii="ITC Avant Garde" w:hAnsi="ITC Avant Garde"/>
          <w:sz w:val="20"/>
          <w:lang w:val="es-MX"/>
        </w:rPr>
        <w:t xml:space="preserve">0 kHz, se utiliza la formula siguiente: </w:t>
      </w:r>
      <w:proofErr w:type="spellStart"/>
      <w:r w:rsidRPr="00B440EC">
        <w:rPr>
          <w:rFonts w:ascii="ITC Avant Garde" w:hAnsi="ITC Avant Garde"/>
          <w:sz w:val="20"/>
          <w:lang w:val="es-MX"/>
        </w:rPr>
        <w:t>dBc</w:t>
      </w:r>
      <w:proofErr w:type="spellEnd"/>
      <w:r w:rsidRPr="00B440EC">
        <w:rPr>
          <w:rFonts w:ascii="ITC Avant Garde" w:hAnsi="ITC Avant Garde"/>
          <w:sz w:val="20"/>
          <w:lang w:val="es-MX"/>
        </w:rPr>
        <w:t>= (</w:t>
      </w:r>
      <w:proofErr w:type="spellStart"/>
      <w:r w:rsidRPr="00B440EC">
        <w:rPr>
          <w:rFonts w:ascii="ITC Avant Garde" w:hAnsi="ITC Avant Garde"/>
          <w:sz w:val="20"/>
          <w:lang w:val="es-MX"/>
        </w:rPr>
        <w:t>dBm</w:t>
      </w:r>
      <w:proofErr w:type="spellEnd"/>
      <w:r w:rsidRPr="00B440EC">
        <w:rPr>
          <w:rFonts w:ascii="ITC Avant Garde" w:hAnsi="ITC Avant Garde"/>
          <w:sz w:val="20"/>
          <w:lang w:val="es-MX"/>
        </w:rPr>
        <w:t>/Hz)</w:t>
      </w:r>
      <w:r w:rsidR="00207F5A">
        <w:rPr>
          <w:rFonts w:ascii="ITC Avant Garde" w:hAnsi="ITC Avant Garde"/>
          <w:sz w:val="20"/>
          <w:lang w:val="es-MX"/>
        </w:rPr>
        <w:t xml:space="preserve"> </w:t>
      </w:r>
      <w:r w:rsidRPr="00B440EC">
        <w:rPr>
          <w:rFonts w:ascii="ITC Avant Garde" w:hAnsi="ITC Avant Garde"/>
          <w:sz w:val="20"/>
          <w:lang w:val="es-MX"/>
        </w:rPr>
        <w:t>+</w:t>
      </w:r>
      <w:r w:rsidR="00207F5A">
        <w:rPr>
          <w:rFonts w:ascii="ITC Avant Garde" w:hAnsi="ITC Avant Garde"/>
          <w:sz w:val="20"/>
          <w:lang w:val="es-MX"/>
        </w:rPr>
        <w:t xml:space="preserve"> </w:t>
      </w:r>
      <w:r w:rsidRPr="00B440EC">
        <w:rPr>
          <w:rFonts w:ascii="ITC Avant Garde" w:hAnsi="ITC Avant Garde"/>
          <w:sz w:val="20"/>
          <w:lang w:val="es-MX"/>
        </w:rPr>
        <w:t>10*log10 (</w:t>
      </w:r>
      <w:r w:rsidR="009C1333">
        <w:rPr>
          <w:rFonts w:ascii="ITC Avant Garde" w:hAnsi="ITC Avant Garde"/>
          <w:sz w:val="20"/>
          <w:lang w:val="es-MX"/>
        </w:rPr>
        <w:t>RBW</w:t>
      </w:r>
      <w:r w:rsidRPr="00B440EC">
        <w:rPr>
          <w:rFonts w:ascii="ITC Avant Garde" w:hAnsi="ITC Avant Garde"/>
          <w:sz w:val="20"/>
          <w:lang w:val="es-MX"/>
        </w:rPr>
        <w:t xml:space="preserve">), </w:t>
      </w:r>
      <w:r w:rsidR="009C1333">
        <w:rPr>
          <w:rFonts w:ascii="ITC Avant Garde" w:hAnsi="ITC Avant Garde"/>
          <w:sz w:val="20"/>
          <w:lang w:val="es-MX"/>
        </w:rPr>
        <w:t xml:space="preserve">en </w:t>
      </w:r>
      <w:r w:rsidRPr="00B440EC">
        <w:rPr>
          <w:rFonts w:ascii="ITC Avant Garde" w:hAnsi="ITC Avant Garde"/>
          <w:sz w:val="20"/>
          <w:lang w:val="es-MX"/>
        </w:rPr>
        <w:t xml:space="preserve">donde </w:t>
      </w:r>
      <w:r w:rsidR="003D1592">
        <w:rPr>
          <w:rFonts w:ascii="ITC Avant Garde" w:hAnsi="ITC Avant Garde"/>
          <w:sz w:val="20"/>
          <w:lang w:val="es-MX"/>
        </w:rPr>
        <w:t xml:space="preserve">RBW </w:t>
      </w:r>
      <w:r w:rsidRPr="00B440EC">
        <w:rPr>
          <w:rFonts w:ascii="ITC Avant Garde" w:hAnsi="ITC Avant Garde"/>
          <w:sz w:val="20"/>
          <w:lang w:val="es-MX"/>
        </w:rPr>
        <w:t xml:space="preserve">es </w:t>
      </w:r>
      <w:r w:rsidR="00FD6D76">
        <w:rPr>
          <w:rFonts w:ascii="ITC Avant Garde" w:hAnsi="ITC Avant Garde"/>
          <w:sz w:val="20"/>
          <w:lang w:val="es-MX"/>
        </w:rPr>
        <w:t>e</w:t>
      </w:r>
      <w:r w:rsidRPr="00B440EC">
        <w:rPr>
          <w:rFonts w:ascii="ITC Avant Garde" w:hAnsi="ITC Avant Garde"/>
          <w:sz w:val="20"/>
          <w:lang w:val="es-MX"/>
        </w:rPr>
        <w:t>l anch</w:t>
      </w:r>
      <w:r w:rsidR="003D1592">
        <w:rPr>
          <w:rFonts w:ascii="ITC Avant Garde" w:hAnsi="ITC Avant Garde"/>
          <w:sz w:val="20"/>
          <w:lang w:val="es-MX"/>
        </w:rPr>
        <w:t xml:space="preserve">o </w:t>
      </w:r>
      <w:r w:rsidRPr="00B440EC">
        <w:rPr>
          <w:rFonts w:ascii="ITC Avant Garde" w:hAnsi="ITC Avant Garde"/>
          <w:sz w:val="20"/>
          <w:lang w:val="es-MX"/>
        </w:rPr>
        <w:t>de banda</w:t>
      </w:r>
      <w:r w:rsidR="003D1592">
        <w:rPr>
          <w:rFonts w:ascii="ITC Avant Garde" w:hAnsi="ITC Avant Garde"/>
          <w:sz w:val="20"/>
          <w:lang w:val="es-MX"/>
        </w:rPr>
        <w:t xml:space="preserve"> en Hz</w:t>
      </w:r>
      <w:r w:rsidRPr="00B440EC">
        <w:rPr>
          <w:rFonts w:ascii="ITC Avant Garde" w:hAnsi="ITC Avant Garde"/>
          <w:sz w:val="20"/>
          <w:lang w:val="es-MX"/>
        </w:rPr>
        <w:t xml:space="preserve">, y el resultado es en </w:t>
      </w:r>
      <w:proofErr w:type="spellStart"/>
      <w:r w:rsidRPr="00B440EC">
        <w:rPr>
          <w:rFonts w:ascii="ITC Avant Garde" w:hAnsi="ITC Avant Garde"/>
          <w:sz w:val="20"/>
          <w:lang w:val="es-MX"/>
        </w:rPr>
        <w:t>dBc</w:t>
      </w:r>
      <w:proofErr w:type="spellEnd"/>
      <w:r w:rsidRPr="00B440EC">
        <w:rPr>
          <w:rFonts w:ascii="ITC Avant Garde" w:hAnsi="ITC Avant Garde"/>
          <w:sz w:val="20"/>
          <w:lang w:val="es-MX"/>
        </w:rPr>
        <w:t>.</w:t>
      </w:r>
    </w:p>
    <w:p w14:paraId="27ADD724" w14:textId="77777777" w:rsidR="00902FB6" w:rsidRPr="007A200A" w:rsidRDefault="00902FB6" w:rsidP="006B39FF">
      <w:pPr>
        <w:pStyle w:val="ROMANOS"/>
        <w:numPr>
          <w:ilvl w:val="0"/>
          <w:numId w:val="10"/>
        </w:numPr>
        <w:spacing w:after="60" w:line="360" w:lineRule="auto"/>
        <w:rPr>
          <w:rFonts w:ascii="ITC Avant Garde" w:hAnsi="ITC Avant Garde"/>
          <w:sz w:val="22"/>
          <w:szCs w:val="22"/>
        </w:rPr>
      </w:pPr>
      <w:r w:rsidRPr="007A200A">
        <w:rPr>
          <w:rFonts w:ascii="ITC Avant Garde" w:hAnsi="ITC Avant Garde"/>
          <w:sz w:val="22"/>
          <w:szCs w:val="22"/>
        </w:rPr>
        <w:t>Imprimir la gráfica correspondiente y anexar al reporte de pruebas</w:t>
      </w:r>
      <w:r w:rsidR="00A73975">
        <w:rPr>
          <w:rFonts w:ascii="ITC Avant Garde" w:hAnsi="ITC Avant Garde"/>
          <w:sz w:val="22"/>
          <w:szCs w:val="22"/>
        </w:rPr>
        <w:t xml:space="preserve"> </w:t>
      </w:r>
      <w:r w:rsidR="00A73975" w:rsidRPr="00A73975">
        <w:rPr>
          <w:rFonts w:ascii="ITC Avant Garde" w:hAnsi="ITC Avant Garde"/>
          <w:sz w:val="22"/>
          <w:szCs w:val="22"/>
        </w:rPr>
        <w:t>(</w:t>
      </w:r>
      <w:r w:rsidR="000D077A" w:rsidRPr="00A73975">
        <w:rPr>
          <w:rFonts w:ascii="ITC Avant Garde" w:hAnsi="ITC Avant Garde"/>
          <w:sz w:val="22"/>
          <w:szCs w:val="22"/>
        </w:rPr>
        <w:t xml:space="preserve">ANEXO </w:t>
      </w:r>
      <w:r w:rsidR="00D446F1">
        <w:rPr>
          <w:rFonts w:ascii="ITC Avant Garde" w:hAnsi="ITC Avant Garde"/>
          <w:sz w:val="22"/>
          <w:szCs w:val="22"/>
        </w:rPr>
        <w:t>B</w:t>
      </w:r>
      <w:r w:rsidR="00A73975" w:rsidRPr="00A73975">
        <w:rPr>
          <w:rFonts w:ascii="ITC Avant Garde" w:hAnsi="ITC Avant Garde"/>
          <w:sz w:val="22"/>
          <w:szCs w:val="22"/>
        </w:rPr>
        <w:t>)</w:t>
      </w:r>
      <w:r w:rsidRPr="007A200A">
        <w:rPr>
          <w:rFonts w:ascii="ITC Avant Garde" w:hAnsi="ITC Avant Garde"/>
          <w:sz w:val="22"/>
          <w:szCs w:val="22"/>
        </w:rPr>
        <w:t>.</w:t>
      </w:r>
    </w:p>
    <w:p w14:paraId="53235618" w14:textId="77777777" w:rsidR="007C433B" w:rsidRDefault="00E01633" w:rsidP="006B39FF">
      <w:pPr>
        <w:pStyle w:val="ROMANOS"/>
        <w:spacing w:after="60" w:line="360" w:lineRule="auto"/>
        <w:ind w:left="288" w:firstLine="0"/>
        <w:rPr>
          <w:rFonts w:ascii="ITC Avant Garde" w:hAnsi="ITC Avant Garde"/>
          <w:sz w:val="22"/>
          <w:szCs w:val="22"/>
        </w:rPr>
      </w:pPr>
      <w:r>
        <w:rPr>
          <w:rFonts w:ascii="ITC Avant Garde" w:hAnsi="ITC Avant Garde"/>
          <w:sz w:val="22"/>
          <w:szCs w:val="22"/>
        </w:rPr>
        <w:t>Repetir el procedimiento p</w:t>
      </w:r>
      <w:r w:rsidR="00D45685">
        <w:rPr>
          <w:rFonts w:ascii="ITC Avant Garde" w:hAnsi="ITC Avant Garde"/>
          <w:sz w:val="22"/>
          <w:szCs w:val="22"/>
        </w:rPr>
        <w:t xml:space="preserve">ara cada una de las bandas de </w:t>
      </w:r>
      <w:r w:rsidR="007C433B" w:rsidRPr="00750729">
        <w:rPr>
          <w:rFonts w:ascii="ITC Avant Garde" w:hAnsi="ITC Avant Garde"/>
          <w:sz w:val="22"/>
          <w:szCs w:val="22"/>
        </w:rPr>
        <w:t xml:space="preserve">frecuencia de operación </w:t>
      </w:r>
      <w:r w:rsidR="00E52996">
        <w:rPr>
          <w:rFonts w:ascii="ITC Avant Garde" w:hAnsi="ITC Avant Garde"/>
          <w:sz w:val="22"/>
          <w:szCs w:val="22"/>
        </w:rPr>
        <w:t xml:space="preserve">atribuidas </w:t>
      </w:r>
      <w:r w:rsidR="00D45685">
        <w:rPr>
          <w:rFonts w:ascii="ITC Avant Garde" w:hAnsi="ITC Avant Garde"/>
          <w:sz w:val="22"/>
          <w:szCs w:val="22"/>
        </w:rPr>
        <w:t xml:space="preserve">en que nominalmente funcione </w:t>
      </w:r>
      <w:r w:rsidR="007C433B" w:rsidRPr="00750729">
        <w:rPr>
          <w:rFonts w:ascii="ITC Avant Garde" w:hAnsi="ITC Avant Garde"/>
          <w:sz w:val="22"/>
          <w:szCs w:val="22"/>
        </w:rPr>
        <w:t xml:space="preserve">el </w:t>
      </w:r>
      <w:r w:rsidR="00D45685">
        <w:rPr>
          <w:rFonts w:ascii="ITC Avant Garde" w:hAnsi="ITC Avant Garde"/>
          <w:sz w:val="22"/>
          <w:szCs w:val="22"/>
        </w:rPr>
        <w:t>EBP</w:t>
      </w:r>
      <w:r>
        <w:rPr>
          <w:rFonts w:ascii="ITC Avant Garde" w:hAnsi="ITC Avant Garde"/>
          <w:sz w:val="22"/>
          <w:szCs w:val="22"/>
        </w:rPr>
        <w:t>;</w:t>
      </w:r>
      <w:r w:rsidR="00D45685">
        <w:rPr>
          <w:rFonts w:ascii="ITC Avant Garde" w:hAnsi="ITC Avant Garde"/>
          <w:sz w:val="22"/>
          <w:szCs w:val="22"/>
        </w:rPr>
        <w:t xml:space="preserve"> si los extremos </w:t>
      </w:r>
      <w:r w:rsidR="00D45685" w:rsidRPr="00A75024">
        <w:rPr>
          <w:rFonts w:ascii="ITC Avant Garde" w:hAnsi="ITC Avant Garde"/>
          <w:sz w:val="22"/>
          <w:szCs w:val="22"/>
        </w:rPr>
        <w:t xml:space="preserve">bajo y alto de la banda de frecuencias de operación referido en el </w:t>
      </w:r>
      <w:r w:rsidR="00D45685">
        <w:rPr>
          <w:rFonts w:ascii="ITC Avant Garde" w:hAnsi="ITC Avant Garde"/>
          <w:sz w:val="22"/>
          <w:szCs w:val="22"/>
        </w:rPr>
        <w:t>numeral 4</w:t>
      </w:r>
      <w:r w:rsidR="00044AB1">
        <w:rPr>
          <w:rFonts w:ascii="ITC Avant Garde" w:hAnsi="ITC Avant Garde"/>
          <w:sz w:val="22"/>
          <w:szCs w:val="22"/>
        </w:rPr>
        <w:t>.1</w:t>
      </w:r>
      <w:r w:rsidR="00A11A28">
        <w:rPr>
          <w:rFonts w:ascii="ITC Avant Garde" w:hAnsi="ITC Avant Garde"/>
          <w:sz w:val="22"/>
          <w:szCs w:val="22"/>
        </w:rPr>
        <w:t>,</w:t>
      </w:r>
      <w:r w:rsidR="00D45685" w:rsidRPr="00A75024">
        <w:rPr>
          <w:rFonts w:ascii="ITC Avant Garde" w:hAnsi="ITC Avant Garde"/>
          <w:sz w:val="22"/>
          <w:szCs w:val="22"/>
        </w:rPr>
        <w:t xml:space="preserve"> </w:t>
      </w:r>
      <w:r w:rsidR="00D45685">
        <w:rPr>
          <w:rFonts w:ascii="ITC Avant Garde" w:hAnsi="ITC Avant Garde"/>
          <w:sz w:val="22"/>
          <w:szCs w:val="22"/>
        </w:rPr>
        <w:t xml:space="preserve">se hallan </w:t>
      </w:r>
      <w:r w:rsidR="00D45685" w:rsidRPr="00A75024">
        <w:rPr>
          <w:rFonts w:ascii="ITC Avant Garde" w:hAnsi="ITC Avant Garde"/>
          <w:sz w:val="22"/>
          <w:szCs w:val="22"/>
        </w:rPr>
        <w:t xml:space="preserve">dentro de la Tabla </w:t>
      </w:r>
      <w:r w:rsidR="00D45685">
        <w:rPr>
          <w:rFonts w:ascii="ITC Avant Garde" w:hAnsi="ITC Avant Garde"/>
          <w:sz w:val="22"/>
          <w:szCs w:val="22"/>
        </w:rPr>
        <w:t>2</w:t>
      </w:r>
      <w:r w:rsidR="00D45685" w:rsidRPr="00A75024">
        <w:rPr>
          <w:rFonts w:ascii="ITC Avant Garde" w:hAnsi="ITC Avant Garde"/>
          <w:sz w:val="22"/>
          <w:szCs w:val="22"/>
        </w:rPr>
        <w:t xml:space="preserve"> del numeral 4.1.</w:t>
      </w:r>
      <w:r w:rsidR="0002679C">
        <w:rPr>
          <w:rFonts w:ascii="ITC Avant Garde" w:hAnsi="ITC Avant Garde"/>
          <w:sz w:val="22"/>
          <w:szCs w:val="22"/>
        </w:rPr>
        <w:t xml:space="preserve"> </w:t>
      </w:r>
      <w:r w:rsidR="00D45685">
        <w:rPr>
          <w:rFonts w:ascii="ITC Avant Garde" w:hAnsi="ITC Avant Garde"/>
          <w:sz w:val="22"/>
          <w:szCs w:val="22"/>
        </w:rPr>
        <w:t xml:space="preserve">el EBP </w:t>
      </w:r>
      <w:r w:rsidR="007C433B" w:rsidRPr="00750729">
        <w:rPr>
          <w:rFonts w:ascii="ITC Avant Garde" w:hAnsi="ITC Avant Garde"/>
          <w:sz w:val="22"/>
          <w:szCs w:val="22"/>
        </w:rPr>
        <w:t>cumpl</w:t>
      </w:r>
      <w:r w:rsidR="00D45685">
        <w:rPr>
          <w:rFonts w:ascii="ITC Avant Garde" w:hAnsi="ITC Avant Garde"/>
          <w:sz w:val="22"/>
          <w:szCs w:val="22"/>
        </w:rPr>
        <w:t xml:space="preserve">e </w:t>
      </w:r>
      <w:r w:rsidR="007C433B" w:rsidRPr="00750729">
        <w:rPr>
          <w:rFonts w:ascii="ITC Avant Garde" w:hAnsi="ITC Avant Garde"/>
          <w:sz w:val="22"/>
          <w:szCs w:val="22"/>
        </w:rPr>
        <w:t>con l</w:t>
      </w:r>
      <w:r w:rsidR="00D45685">
        <w:rPr>
          <w:rFonts w:ascii="ITC Avant Garde" w:hAnsi="ITC Avant Garde"/>
          <w:sz w:val="22"/>
          <w:szCs w:val="22"/>
        </w:rPr>
        <w:t>a especificación d</w:t>
      </w:r>
      <w:r w:rsidR="007C433B" w:rsidRPr="00750729">
        <w:rPr>
          <w:rFonts w:ascii="ITC Avant Garde" w:hAnsi="ITC Avant Garde"/>
          <w:sz w:val="22"/>
          <w:szCs w:val="22"/>
        </w:rPr>
        <w:t>e</w:t>
      </w:r>
      <w:r w:rsidR="00D45685">
        <w:rPr>
          <w:rFonts w:ascii="ITC Avant Garde" w:hAnsi="ITC Avant Garde"/>
          <w:sz w:val="22"/>
          <w:szCs w:val="22"/>
        </w:rPr>
        <w:t xml:space="preserve">l </w:t>
      </w:r>
      <w:proofErr w:type="gramStart"/>
      <w:r w:rsidR="007C433B" w:rsidRPr="00750729">
        <w:rPr>
          <w:rFonts w:ascii="ITC Avant Garde" w:hAnsi="ITC Avant Garde"/>
          <w:sz w:val="22"/>
          <w:szCs w:val="22"/>
        </w:rPr>
        <w:t>n</w:t>
      </w:r>
      <w:r w:rsidR="00D45685">
        <w:rPr>
          <w:rFonts w:ascii="ITC Avant Garde" w:hAnsi="ITC Avant Garde"/>
          <w:sz w:val="22"/>
          <w:szCs w:val="22"/>
        </w:rPr>
        <w:t xml:space="preserve">umeral </w:t>
      </w:r>
      <w:r w:rsidR="007C433B" w:rsidRPr="00750729">
        <w:rPr>
          <w:rFonts w:ascii="ITC Avant Garde" w:hAnsi="ITC Avant Garde"/>
          <w:sz w:val="22"/>
          <w:szCs w:val="22"/>
        </w:rPr>
        <w:t xml:space="preserve"> 4.1</w:t>
      </w:r>
      <w:r w:rsidR="006B39FF">
        <w:rPr>
          <w:rFonts w:ascii="ITC Avant Garde" w:hAnsi="ITC Avant Garde"/>
          <w:sz w:val="22"/>
          <w:szCs w:val="22"/>
        </w:rPr>
        <w:t>.</w:t>
      </w:r>
      <w:proofErr w:type="gramEnd"/>
    </w:p>
    <w:p w14:paraId="0DAAC4A4" w14:textId="77777777" w:rsidR="00D45685" w:rsidRDefault="00D45685" w:rsidP="00D45685">
      <w:pPr>
        <w:pStyle w:val="texto"/>
        <w:spacing w:after="60" w:line="360" w:lineRule="auto"/>
        <w:ind w:firstLine="0"/>
        <w:rPr>
          <w:rFonts w:ascii="ITC Avant Garde" w:hAnsi="ITC Avant Garde"/>
          <w:sz w:val="22"/>
          <w:szCs w:val="22"/>
        </w:rPr>
      </w:pPr>
    </w:p>
    <w:p w14:paraId="6B468CF6" w14:textId="77777777" w:rsidR="00F9500C" w:rsidRDefault="00F9500C" w:rsidP="003456D8">
      <w:pPr>
        <w:pStyle w:val="texto"/>
        <w:spacing w:line="360" w:lineRule="auto"/>
        <w:ind w:firstLine="0"/>
        <w:rPr>
          <w:rFonts w:ascii="ITC Avant Garde" w:hAnsi="ITC Avant Garde"/>
          <w:b/>
          <w:sz w:val="22"/>
          <w:szCs w:val="22"/>
        </w:rPr>
      </w:pPr>
    </w:p>
    <w:p w14:paraId="0C9A9ADA" w14:textId="77777777" w:rsidR="00F9500C" w:rsidRDefault="00F9500C" w:rsidP="003456D8">
      <w:pPr>
        <w:pStyle w:val="texto"/>
        <w:spacing w:line="360" w:lineRule="auto"/>
        <w:ind w:firstLine="0"/>
        <w:rPr>
          <w:rFonts w:ascii="ITC Avant Garde" w:hAnsi="ITC Avant Garde"/>
          <w:b/>
          <w:sz w:val="22"/>
          <w:szCs w:val="22"/>
        </w:rPr>
      </w:pPr>
    </w:p>
    <w:p w14:paraId="22335CD0" w14:textId="77777777" w:rsidR="00F52868" w:rsidRPr="008037D3" w:rsidRDefault="00F52868" w:rsidP="003456D8">
      <w:pPr>
        <w:pStyle w:val="texto"/>
        <w:spacing w:line="360" w:lineRule="auto"/>
        <w:ind w:firstLine="0"/>
        <w:rPr>
          <w:rFonts w:ascii="ITC Avant Garde" w:hAnsi="ITC Avant Garde"/>
          <w:b/>
          <w:sz w:val="22"/>
          <w:szCs w:val="22"/>
        </w:rPr>
      </w:pPr>
      <w:r w:rsidRPr="008037D3">
        <w:rPr>
          <w:rFonts w:ascii="ITC Avant Garde" w:hAnsi="ITC Avant Garde"/>
          <w:b/>
          <w:sz w:val="22"/>
          <w:szCs w:val="22"/>
        </w:rPr>
        <w:t>5.</w:t>
      </w:r>
      <w:r w:rsidR="00440568">
        <w:rPr>
          <w:rFonts w:ascii="ITC Avant Garde" w:hAnsi="ITC Avant Garde"/>
          <w:b/>
          <w:sz w:val="22"/>
          <w:szCs w:val="22"/>
        </w:rPr>
        <w:t>5</w:t>
      </w:r>
      <w:r w:rsidR="008037D3">
        <w:rPr>
          <w:rFonts w:ascii="ITC Avant Garde" w:hAnsi="ITC Avant Garde"/>
          <w:b/>
          <w:sz w:val="22"/>
          <w:szCs w:val="22"/>
        </w:rPr>
        <w:t>.</w:t>
      </w:r>
      <w:r w:rsidRPr="008037D3">
        <w:rPr>
          <w:rFonts w:ascii="ITC Avant Garde" w:hAnsi="ITC Avant Garde"/>
          <w:b/>
          <w:sz w:val="22"/>
          <w:szCs w:val="22"/>
        </w:rPr>
        <w:t xml:space="preserve"> </w:t>
      </w:r>
      <w:r w:rsidR="008037D3">
        <w:rPr>
          <w:rFonts w:ascii="ITC Avant Garde" w:hAnsi="ITC Avant Garde"/>
          <w:b/>
          <w:sz w:val="22"/>
          <w:szCs w:val="22"/>
        </w:rPr>
        <w:t xml:space="preserve">Potencia </w:t>
      </w:r>
      <w:r w:rsidR="00594202">
        <w:rPr>
          <w:rFonts w:ascii="ITC Avant Garde" w:hAnsi="ITC Avant Garde"/>
          <w:b/>
          <w:sz w:val="22"/>
          <w:szCs w:val="22"/>
        </w:rPr>
        <w:t xml:space="preserve">media </w:t>
      </w:r>
      <w:r w:rsidR="008037D3">
        <w:rPr>
          <w:rFonts w:ascii="ITC Avant Garde" w:hAnsi="ITC Avant Garde"/>
          <w:b/>
          <w:sz w:val="22"/>
          <w:szCs w:val="22"/>
        </w:rPr>
        <w:t>de salida del transmisor</w:t>
      </w:r>
      <w:r w:rsidR="00536973">
        <w:rPr>
          <w:rFonts w:ascii="ITC Avant Garde" w:hAnsi="ITC Avant Garde"/>
          <w:b/>
          <w:sz w:val="22"/>
          <w:szCs w:val="22"/>
        </w:rPr>
        <w:t xml:space="preserve"> conducida</w:t>
      </w:r>
      <w:r w:rsidR="008037D3">
        <w:rPr>
          <w:rFonts w:ascii="ITC Avant Garde" w:hAnsi="ITC Avant Garde"/>
          <w:b/>
          <w:sz w:val="22"/>
          <w:szCs w:val="22"/>
        </w:rPr>
        <w:t>.</w:t>
      </w:r>
    </w:p>
    <w:p w14:paraId="277C5335" w14:textId="77777777" w:rsidR="00C7168C" w:rsidRPr="00535369" w:rsidRDefault="00986F7F" w:rsidP="00C7168C">
      <w:pPr>
        <w:pStyle w:val="texto"/>
        <w:spacing w:line="360" w:lineRule="auto"/>
        <w:ind w:firstLine="0"/>
        <w:rPr>
          <w:rFonts w:ascii="ITC Avant Garde" w:hAnsi="ITC Avant Garde"/>
          <w:b/>
          <w:sz w:val="22"/>
          <w:szCs w:val="22"/>
        </w:rPr>
      </w:pPr>
      <w:r w:rsidRPr="00F175DD">
        <w:rPr>
          <w:rFonts w:ascii="ITC Avant Garde" w:hAnsi="ITC Avant Garde"/>
          <w:b/>
          <w:sz w:val="22"/>
          <w:szCs w:val="22"/>
        </w:rPr>
        <w:t>5.</w:t>
      </w:r>
      <w:r w:rsidR="00440568" w:rsidRPr="00F175DD">
        <w:rPr>
          <w:rFonts w:ascii="ITC Avant Garde" w:hAnsi="ITC Avant Garde"/>
          <w:b/>
          <w:sz w:val="22"/>
          <w:szCs w:val="22"/>
        </w:rPr>
        <w:t>5</w:t>
      </w:r>
      <w:r w:rsidR="006F3AA2">
        <w:rPr>
          <w:rFonts w:ascii="ITC Avant Garde" w:hAnsi="ITC Avant Garde"/>
          <w:b/>
          <w:sz w:val="22"/>
          <w:szCs w:val="22"/>
        </w:rPr>
        <w:t>.1</w:t>
      </w:r>
      <w:r w:rsidR="00762B97" w:rsidRPr="00B440EC">
        <w:rPr>
          <w:rFonts w:ascii="ITC Avant Garde" w:hAnsi="ITC Avant Garde"/>
          <w:b/>
          <w:sz w:val="22"/>
          <w:szCs w:val="22"/>
        </w:rPr>
        <w:t>.</w:t>
      </w:r>
      <w:r w:rsidR="00BA1C4A">
        <w:rPr>
          <w:rFonts w:ascii="ITC Avant Garde" w:hAnsi="ITC Avant Garde"/>
          <w:b/>
          <w:sz w:val="22"/>
          <w:szCs w:val="22"/>
        </w:rPr>
        <w:t xml:space="preserve"> </w:t>
      </w:r>
      <w:r w:rsidR="00C7168C">
        <w:rPr>
          <w:rFonts w:ascii="ITC Avant Garde" w:hAnsi="ITC Avant Garde"/>
          <w:sz w:val="22"/>
          <w:szCs w:val="22"/>
        </w:rPr>
        <w:t>Este método de prueba constata los niveles de potencia media conducida del EBP</w:t>
      </w:r>
      <w:r w:rsidR="00C7168C" w:rsidRPr="0061041F">
        <w:rPr>
          <w:rFonts w:ascii="ITC Avant Garde" w:hAnsi="ITC Avant Garde"/>
          <w:sz w:val="22"/>
          <w:szCs w:val="22"/>
        </w:rPr>
        <w:t xml:space="preserve">, </w:t>
      </w:r>
      <w:r w:rsidR="00816AB2" w:rsidRPr="0061041F">
        <w:rPr>
          <w:rFonts w:ascii="ITC Avant Garde" w:hAnsi="ITC Avant Garde"/>
          <w:sz w:val="22"/>
          <w:szCs w:val="22"/>
        </w:rPr>
        <w:t xml:space="preserve">para una modulación de ángulo de envolvente constante </w:t>
      </w:r>
      <w:r w:rsidR="004D4B40" w:rsidRPr="0061041F">
        <w:rPr>
          <w:rFonts w:ascii="ITC Avant Garde" w:hAnsi="ITC Avant Garde"/>
          <w:sz w:val="22"/>
          <w:szCs w:val="22"/>
        </w:rPr>
        <w:t xml:space="preserve">(analógico) </w:t>
      </w:r>
      <w:r w:rsidR="00816AB2" w:rsidRPr="0061041F">
        <w:rPr>
          <w:rFonts w:ascii="ITC Avant Garde" w:hAnsi="ITC Avant Garde"/>
          <w:sz w:val="22"/>
          <w:szCs w:val="22"/>
        </w:rPr>
        <w:t>y para una</w:t>
      </w:r>
      <w:r w:rsidR="00F05AFC" w:rsidRPr="0061041F">
        <w:rPr>
          <w:rFonts w:ascii="ITC Avant Garde" w:hAnsi="ITC Avant Garde"/>
          <w:sz w:val="22"/>
          <w:szCs w:val="22"/>
        </w:rPr>
        <w:t xml:space="preserve"> </w:t>
      </w:r>
      <w:r w:rsidR="00816AB2" w:rsidRPr="0061041F">
        <w:rPr>
          <w:rFonts w:ascii="ITC Avant Garde" w:hAnsi="ITC Avant Garde"/>
          <w:sz w:val="22"/>
          <w:szCs w:val="22"/>
        </w:rPr>
        <w:t xml:space="preserve">modulación de envolvente de </w:t>
      </w:r>
      <w:r w:rsidR="00FD6D76" w:rsidRPr="0061041F">
        <w:rPr>
          <w:rFonts w:ascii="ITC Avant Garde" w:hAnsi="ITC Avant Garde"/>
          <w:sz w:val="22"/>
          <w:szCs w:val="22"/>
        </w:rPr>
        <w:t>ángulo</w:t>
      </w:r>
      <w:r w:rsidR="00816AB2" w:rsidRPr="0061041F">
        <w:rPr>
          <w:rFonts w:ascii="ITC Avant Garde" w:hAnsi="ITC Avant Garde"/>
          <w:sz w:val="22"/>
          <w:szCs w:val="22"/>
        </w:rPr>
        <w:t xml:space="preserve"> no constante</w:t>
      </w:r>
      <w:r w:rsidR="004D4B40" w:rsidRPr="0061041F">
        <w:rPr>
          <w:rFonts w:ascii="ITC Avant Garde" w:hAnsi="ITC Avant Garde"/>
          <w:sz w:val="22"/>
          <w:szCs w:val="22"/>
        </w:rPr>
        <w:t xml:space="preserve"> (digital</w:t>
      </w:r>
      <w:r w:rsidR="004D4B40">
        <w:rPr>
          <w:rFonts w:ascii="ITC Avant Garde" w:hAnsi="ITC Avant Garde"/>
          <w:sz w:val="22"/>
          <w:szCs w:val="22"/>
        </w:rPr>
        <w:t>)</w:t>
      </w:r>
      <w:r w:rsidR="00816AB2">
        <w:rPr>
          <w:rFonts w:ascii="ITC Avant Garde" w:hAnsi="ITC Avant Garde"/>
          <w:sz w:val="22"/>
          <w:szCs w:val="22"/>
        </w:rPr>
        <w:t xml:space="preserve">, </w:t>
      </w:r>
      <w:r w:rsidR="00C7168C">
        <w:rPr>
          <w:rFonts w:ascii="ITC Avant Garde" w:hAnsi="ITC Avant Garde"/>
          <w:sz w:val="22"/>
          <w:szCs w:val="22"/>
        </w:rPr>
        <w:t xml:space="preserve">los cuales </w:t>
      </w:r>
      <w:r w:rsidR="002B0E5F">
        <w:rPr>
          <w:rFonts w:ascii="ITC Avant Garde" w:hAnsi="ITC Avant Garde"/>
          <w:sz w:val="22"/>
          <w:szCs w:val="22"/>
        </w:rPr>
        <w:t xml:space="preserve">se deben realizar en los niveles más bajos y altos de potencia de acuerdo a la banda de frecuencia de operación </w:t>
      </w:r>
      <w:r w:rsidR="003141A3">
        <w:rPr>
          <w:rFonts w:ascii="ITC Avant Garde" w:hAnsi="ITC Avant Garde"/>
          <w:sz w:val="22"/>
          <w:szCs w:val="22"/>
        </w:rPr>
        <w:t xml:space="preserve">atribuida </w:t>
      </w:r>
      <w:r w:rsidR="002B0E5F">
        <w:rPr>
          <w:rFonts w:ascii="ITC Avant Garde" w:hAnsi="ITC Avant Garde"/>
          <w:sz w:val="22"/>
          <w:szCs w:val="22"/>
        </w:rPr>
        <w:t xml:space="preserve">en que </w:t>
      </w:r>
      <w:r w:rsidR="00C7168C">
        <w:rPr>
          <w:rFonts w:ascii="ITC Avant Garde" w:hAnsi="ITC Avant Garde"/>
          <w:sz w:val="22"/>
          <w:szCs w:val="22"/>
        </w:rPr>
        <w:t xml:space="preserve">opera </w:t>
      </w:r>
      <w:r w:rsidR="002B0E5F">
        <w:rPr>
          <w:rFonts w:ascii="ITC Avant Garde" w:hAnsi="ITC Avant Garde"/>
          <w:sz w:val="22"/>
          <w:szCs w:val="22"/>
        </w:rPr>
        <w:t xml:space="preserve">el </w:t>
      </w:r>
      <w:r w:rsidR="0040181C">
        <w:rPr>
          <w:rFonts w:ascii="ITC Avant Garde" w:hAnsi="ITC Avant Garde"/>
          <w:sz w:val="22"/>
          <w:szCs w:val="22"/>
        </w:rPr>
        <w:t>EBP</w:t>
      </w:r>
      <w:r w:rsidR="00C7168C">
        <w:rPr>
          <w:rFonts w:ascii="ITC Avant Garde" w:hAnsi="ITC Avant Garde"/>
          <w:sz w:val="22"/>
          <w:szCs w:val="22"/>
        </w:rPr>
        <w:t xml:space="preserve"> y bajo </w:t>
      </w:r>
      <w:r w:rsidR="00C7168C" w:rsidRPr="003456D8">
        <w:rPr>
          <w:rFonts w:ascii="ITC Avant Garde" w:hAnsi="ITC Avant Garde"/>
          <w:sz w:val="22"/>
          <w:szCs w:val="22"/>
        </w:rPr>
        <w:t>condiciones normalizadas.</w:t>
      </w:r>
    </w:p>
    <w:p w14:paraId="3C42EFCF" w14:textId="6B8D3612" w:rsidR="00762B97" w:rsidRPr="00B440EC" w:rsidRDefault="00762B97" w:rsidP="00B440EC">
      <w:pPr>
        <w:pStyle w:val="texto"/>
        <w:spacing w:line="360" w:lineRule="auto"/>
        <w:ind w:firstLine="0"/>
        <w:rPr>
          <w:rFonts w:ascii="ITC Avant Garde" w:hAnsi="ITC Avant Garde"/>
          <w:b/>
          <w:sz w:val="22"/>
          <w:szCs w:val="22"/>
        </w:rPr>
      </w:pPr>
      <w:r>
        <w:rPr>
          <w:rFonts w:ascii="ITC Avant Garde" w:hAnsi="ITC Avant Garde"/>
          <w:b/>
          <w:sz w:val="22"/>
          <w:szCs w:val="22"/>
        </w:rPr>
        <w:t xml:space="preserve">5.5.2. </w:t>
      </w:r>
      <w:r w:rsidRPr="00B440EC">
        <w:rPr>
          <w:rFonts w:ascii="ITC Avant Garde" w:hAnsi="ITC Avant Garde"/>
          <w:b/>
          <w:sz w:val="22"/>
          <w:szCs w:val="22"/>
        </w:rPr>
        <w:t>Procedimiento:</w:t>
      </w:r>
    </w:p>
    <w:p w14:paraId="6EF6A8E5" w14:textId="77777777" w:rsidR="009F00A8" w:rsidRPr="00535369" w:rsidRDefault="00796BF2" w:rsidP="00535369">
      <w:pPr>
        <w:pStyle w:val="ROMANOS"/>
        <w:numPr>
          <w:ilvl w:val="0"/>
          <w:numId w:val="11"/>
        </w:numPr>
        <w:spacing w:after="60" w:line="360" w:lineRule="auto"/>
        <w:ind w:left="993"/>
        <w:rPr>
          <w:rFonts w:ascii="ITC Avant Garde" w:hAnsi="ITC Avant Garde"/>
          <w:sz w:val="22"/>
          <w:szCs w:val="22"/>
          <w:lang w:val="es-MX"/>
        </w:rPr>
      </w:pPr>
      <w:r w:rsidRPr="00535369">
        <w:rPr>
          <w:rFonts w:ascii="ITC Avant Garde" w:hAnsi="ITC Avant Garde"/>
          <w:sz w:val="22"/>
          <w:szCs w:val="22"/>
          <w:lang w:val="es-MX"/>
        </w:rPr>
        <w:t>Armar</w:t>
      </w:r>
      <w:r w:rsidR="009F00A8" w:rsidRPr="00535369">
        <w:rPr>
          <w:rFonts w:ascii="ITC Avant Garde" w:hAnsi="ITC Avant Garde"/>
          <w:sz w:val="22"/>
          <w:szCs w:val="22"/>
          <w:lang w:val="es-MX"/>
        </w:rPr>
        <w:t xml:space="preserve"> la configuración de prueba conforme a lo indicado en </w:t>
      </w:r>
      <w:r w:rsidR="000225EE" w:rsidRPr="00535369">
        <w:rPr>
          <w:rFonts w:ascii="ITC Avant Garde" w:hAnsi="ITC Avant Garde"/>
          <w:sz w:val="22"/>
          <w:szCs w:val="22"/>
          <w:lang w:val="es-MX"/>
        </w:rPr>
        <w:t xml:space="preserve">la Figura </w:t>
      </w:r>
      <w:proofErr w:type="gramStart"/>
      <w:r w:rsidR="000225EE" w:rsidRPr="00535369">
        <w:rPr>
          <w:rFonts w:ascii="ITC Avant Garde" w:hAnsi="ITC Avant Garde"/>
          <w:sz w:val="22"/>
          <w:szCs w:val="22"/>
          <w:lang w:val="es-MX"/>
        </w:rPr>
        <w:t>1  d</w:t>
      </w:r>
      <w:r w:rsidR="009F00A8" w:rsidRPr="00535369">
        <w:rPr>
          <w:rFonts w:ascii="ITC Avant Garde" w:hAnsi="ITC Avant Garde"/>
          <w:sz w:val="22"/>
          <w:szCs w:val="22"/>
          <w:lang w:val="es-MX"/>
        </w:rPr>
        <w:t>el</w:t>
      </w:r>
      <w:proofErr w:type="gramEnd"/>
      <w:r w:rsidR="009F00A8" w:rsidRPr="00535369">
        <w:rPr>
          <w:rFonts w:ascii="ITC Avant Garde" w:hAnsi="ITC Avant Garde"/>
          <w:sz w:val="22"/>
          <w:szCs w:val="22"/>
          <w:lang w:val="es-MX"/>
        </w:rPr>
        <w:t xml:space="preserve"> numeral 5.3</w:t>
      </w:r>
      <w:r w:rsidR="003141A3">
        <w:rPr>
          <w:rFonts w:ascii="ITC Avant Garde" w:hAnsi="ITC Avant Garde"/>
          <w:sz w:val="22"/>
          <w:szCs w:val="22"/>
          <w:lang w:val="es-MX"/>
        </w:rPr>
        <w:t>.1</w:t>
      </w:r>
      <w:r w:rsidR="000225EE" w:rsidRPr="00535369">
        <w:rPr>
          <w:rFonts w:ascii="ITC Avant Garde" w:hAnsi="ITC Avant Garde"/>
          <w:sz w:val="22"/>
          <w:szCs w:val="22"/>
          <w:lang w:val="es-MX"/>
        </w:rPr>
        <w:t>,</w:t>
      </w:r>
      <w:r w:rsidR="009F00A8" w:rsidRPr="00535369">
        <w:rPr>
          <w:rFonts w:ascii="ITC Avant Garde" w:hAnsi="ITC Avant Garde"/>
          <w:sz w:val="22"/>
          <w:szCs w:val="22"/>
          <w:lang w:val="es-MX"/>
        </w:rPr>
        <w:t xml:space="preserve"> </w:t>
      </w:r>
      <w:r w:rsidR="000225EE" w:rsidRPr="00E63048">
        <w:rPr>
          <w:rFonts w:ascii="ITC Avant Garde" w:hAnsi="ITC Avant Garde"/>
          <w:sz w:val="22"/>
          <w:szCs w:val="22"/>
          <w:lang w:val="es-MX"/>
        </w:rPr>
        <w:t>configuración para medición de emisiones conducidas</w:t>
      </w:r>
      <w:r w:rsidRPr="00796BF2">
        <w:rPr>
          <w:rFonts w:ascii="ITC Avant Garde" w:hAnsi="ITC Avant Garde"/>
          <w:sz w:val="22"/>
          <w:szCs w:val="22"/>
          <w:lang w:val="es-MX"/>
        </w:rPr>
        <w:t xml:space="preserve">; en el caso de que la antena esté integrada al EBP y no se tenga la posibilidad de desconectarla, el solicitante debe proporcionar al </w:t>
      </w:r>
      <w:r w:rsidR="004C6692">
        <w:rPr>
          <w:rFonts w:ascii="ITC Avant Garde" w:hAnsi="ITC Avant Garde"/>
          <w:sz w:val="22"/>
          <w:szCs w:val="22"/>
          <w:lang w:val="es-MX"/>
        </w:rPr>
        <w:t>L</w:t>
      </w:r>
      <w:r w:rsidRPr="00796BF2">
        <w:rPr>
          <w:rFonts w:ascii="ITC Avant Garde" w:hAnsi="ITC Avant Garde"/>
          <w:sz w:val="22"/>
          <w:szCs w:val="22"/>
          <w:lang w:val="es-MX"/>
        </w:rPr>
        <w:t xml:space="preserve">aboratorio de </w:t>
      </w:r>
      <w:r w:rsidR="004C6692">
        <w:rPr>
          <w:rFonts w:ascii="ITC Avant Garde" w:hAnsi="ITC Avant Garde"/>
          <w:sz w:val="22"/>
          <w:szCs w:val="22"/>
          <w:lang w:val="es-MX"/>
        </w:rPr>
        <w:t>P</w:t>
      </w:r>
      <w:r w:rsidRPr="00796BF2">
        <w:rPr>
          <w:rFonts w:ascii="ITC Avant Garde" w:hAnsi="ITC Avant Garde"/>
          <w:sz w:val="22"/>
          <w:szCs w:val="22"/>
          <w:lang w:val="es-MX"/>
        </w:rPr>
        <w:t xml:space="preserve">rueba los medios necesarios para realizar la medición conducida en un sistema de 50 </w:t>
      </w:r>
      <w:proofErr w:type="spellStart"/>
      <w:r w:rsidRPr="00796BF2">
        <w:rPr>
          <w:rFonts w:ascii="ITC Avant Garde" w:hAnsi="ITC Avant Garde"/>
          <w:sz w:val="22"/>
          <w:szCs w:val="22"/>
          <w:lang w:val="es-MX"/>
        </w:rPr>
        <w:t>Ohms</w:t>
      </w:r>
      <w:proofErr w:type="spellEnd"/>
      <w:r w:rsidR="00CA4B57">
        <w:rPr>
          <w:rFonts w:ascii="ITC Avant Garde" w:hAnsi="ITC Avant Garde"/>
          <w:sz w:val="22"/>
          <w:szCs w:val="22"/>
          <w:lang w:val="es-MX"/>
        </w:rPr>
        <w:t>.</w:t>
      </w:r>
      <w:r w:rsidRPr="00796BF2">
        <w:rPr>
          <w:rFonts w:ascii="ITC Avant Garde" w:hAnsi="ITC Avant Garde"/>
          <w:sz w:val="22"/>
          <w:szCs w:val="22"/>
          <w:lang w:val="es-MX"/>
        </w:rPr>
        <w:t xml:space="preserve"> </w:t>
      </w:r>
    </w:p>
    <w:p w14:paraId="07BA4B16" w14:textId="77777777" w:rsidR="009F00A8" w:rsidRPr="009F00A8" w:rsidRDefault="003861DE" w:rsidP="00991C88">
      <w:pPr>
        <w:pStyle w:val="ROMANOS"/>
        <w:numPr>
          <w:ilvl w:val="0"/>
          <w:numId w:val="11"/>
        </w:numPr>
        <w:spacing w:after="60" w:line="360" w:lineRule="auto"/>
        <w:ind w:left="993"/>
        <w:rPr>
          <w:rFonts w:ascii="ITC Avant Garde" w:hAnsi="ITC Avant Garde"/>
          <w:sz w:val="22"/>
          <w:szCs w:val="22"/>
          <w:lang w:val="es-MX"/>
        </w:rPr>
      </w:pPr>
      <w:r>
        <w:rPr>
          <w:rFonts w:ascii="ITC Avant Garde" w:hAnsi="ITC Avant Garde"/>
          <w:sz w:val="22"/>
          <w:szCs w:val="22"/>
          <w:lang w:val="es-MX"/>
        </w:rPr>
        <w:t xml:space="preserve">Utilizar </w:t>
      </w:r>
      <w:r w:rsidR="0093236B">
        <w:rPr>
          <w:rFonts w:ascii="ITC Avant Garde" w:hAnsi="ITC Avant Garde"/>
          <w:sz w:val="22"/>
          <w:szCs w:val="22"/>
          <w:lang w:val="es-MX"/>
        </w:rPr>
        <w:t>el</w:t>
      </w:r>
      <w:r>
        <w:rPr>
          <w:rFonts w:ascii="ITC Avant Garde" w:hAnsi="ITC Avant Garde"/>
          <w:sz w:val="22"/>
          <w:szCs w:val="22"/>
          <w:lang w:val="es-MX"/>
        </w:rPr>
        <w:t xml:space="preserve"> medidor de potencia de RF</w:t>
      </w:r>
      <w:r w:rsidR="0093236B">
        <w:rPr>
          <w:rFonts w:ascii="ITC Avant Garde" w:hAnsi="ITC Avant Garde"/>
          <w:sz w:val="22"/>
          <w:szCs w:val="22"/>
          <w:lang w:val="es-MX"/>
        </w:rPr>
        <w:t>.</w:t>
      </w:r>
      <w:r w:rsidR="00273971">
        <w:rPr>
          <w:rFonts w:ascii="ITC Avant Garde" w:hAnsi="ITC Avant Garde"/>
          <w:sz w:val="22"/>
          <w:szCs w:val="22"/>
          <w:lang w:val="es-MX"/>
        </w:rPr>
        <w:t xml:space="preserve"> </w:t>
      </w:r>
      <w:r>
        <w:rPr>
          <w:rFonts w:ascii="ITC Avant Garde" w:hAnsi="ITC Avant Garde"/>
          <w:sz w:val="22"/>
          <w:szCs w:val="22"/>
          <w:lang w:val="es-MX"/>
        </w:rPr>
        <w:t>Alternativamente</w:t>
      </w:r>
      <w:r w:rsidR="009F00A8" w:rsidRPr="009F00A8">
        <w:rPr>
          <w:rFonts w:ascii="ITC Avant Garde" w:hAnsi="ITC Avant Garde"/>
          <w:sz w:val="22"/>
          <w:szCs w:val="22"/>
          <w:lang w:val="es-MX"/>
        </w:rPr>
        <w:t xml:space="preserve">, podrá utilizarse un </w:t>
      </w:r>
      <w:r>
        <w:rPr>
          <w:rFonts w:ascii="ITC Avant Garde" w:hAnsi="ITC Avant Garde"/>
          <w:sz w:val="22"/>
          <w:szCs w:val="22"/>
          <w:lang w:val="es-MX"/>
        </w:rPr>
        <w:t>analiz</w:t>
      </w:r>
      <w:r w:rsidR="006E7A73">
        <w:rPr>
          <w:rFonts w:ascii="ITC Avant Garde" w:hAnsi="ITC Avant Garde"/>
          <w:sz w:val="22"/>
          <w:szCs w:val="22"/>
          <w:lang w:val="es-MX"/>
        </w:rPr>
        <w:t>a</w:t>
      </w:r>
      <w:r>
        <w:rPr>
          <w:rFonts w:ascii="ITC Avant Garde" w:hAnsi="ITC Avant Garde"/>
          <w:sz w:val="22"/>
          <w:szCs w:val="22"/>
          <w:lang w:val="es-MX"/>
        </w:rPr>
        <w:t>dor de espectro</w:t>
      </w:r>
      <w:r w:rsidR="00B9481B">
        <w:rPr>
          <w:rFonts w:ascii="ITC Avant Garde" w:hAnsi="ITC Avant Garde"/>
          <w:sz w:val="22"/>
          <w:szCs w:val="22"/>
          <w:lang w:val="es-MX"/>
        </w:rPr>
        <w:t>,</w:t>
      </w:r>
      <w:r w:rsidR="0093236B">
        <w:rPr>
          <w:rFonts w:ascii="ITC Avant Garde" w:hAnsi="ITC Avant Garde"/>
          <w:sz w:val="22"/>
          <w:szCs w:val="22"/>
          <w:lang w:val="es-MX"/>
        </w:rPr>
        <w:t xml:space="preserve"> en tanto se cumpla que </w:t>
      </w:r>
      <w:r w:rsidR="0093236B" w:rsidRPr="009F00A8">
        <w:rPr>
          <w:rFonts w:ascii="ITC Avant Garde" w:hAnsi="ITC Avant Garde"/>
          <w:sz w:val="22"/>
          <w:szCs w:val="22"/>
          <w:lang w:val="es-MX"/>
        </w:rPr>
        <w:t xml:space="preserve">el ancho de banda </w:t>
      </w:r>
      <w:r w:rsidR="0093236B" w:rsidRPr="009F00A8">
        <w:rPr>
          <w:rFonts w:ascii="ITC Avant Garde" w:hAnsi="ITC Avant Garde"/>
          <w:sz w:val="22"/>
          <w:szCs w:val="22"/>
          <w:lang w:val="es-MX"/>
        </w:rPr>
        <w:lastRenderedPageBreak/>
        <w:t xml:space="preserve">de la emisión del EBP a -6 dB fuera </w:t>
      </w:r>
      <w:r w:rsidR="0093236B">
        <w:rPr>
          <w:rFonts w:ascii="ITC Avant Garde" w:hAnsi="ITC Avant Garde"/>
          <w:sz w:val="22"/>
          <w:szCs w:val="22"/>
          <w:lang w:val="es-MX"/>
        </w:rPr>
        <w:t>menor</w:t>
      </w:r>
      <w:r w:rsidR="0093236B" w:rsidRPr="009F00A8">
        <w:rPr>
          <w:rFonts w:ascii="ITC Avant Garde" w:hAnsi="ITC Avant Garde"/>
          <w:sz w:val="22"/>
          <w:szCs w:val="22"/>
          <w:lang w:val="es-MX"/>
        </w:rPr>
        <w:t xml:space="preserve"> que el ancho de banda del filtro de resolución (RBW) del analizador de espectro</w:t>
      </w:r>
      <w:r w:rsidR="00135F85">
        <w:rPr>
          <w:rFonts w:ascii="ITC Avant Garde" w:hAnsi="ITC Avant Garde"/>
          <w:sz w:val="22"/>
          <w:szCs w:val="22"/>
          <w:lang w:val="es-MX"/>
        </w:rPr>
        <w:t xml:space="preserve">. </w:t>
      </w:r>
    </w:p>
    <w:p w14:paraId="10DF4211" w14:textId="77777777" w:rsidR="007C35B2" w:rsidRPr="007C35B2" w:rsidRDefault="007C35B2" w:rsidP="00991C88">
      <w:pPr>
        <w:pStyle w:val="ROMANOS"/>
        <w:numPr>
          <w:ilvl w:val="0"/>
          <w:numId w:val="11"/>
        </w:numPr>
        <w:spacing w:after="60" w:line="360" w:lineRule="auto"/>
        <w:ind w:left="993"/>
        <w:rPr>
          <w:rFonts w:ascii="ITC Avant Garde" w:hAnsi="ITC Avant Garde"/>
          <w:sz w:val="22"/>
          <w:szCs w:val="22"/>
          <w:lang w:val="es-MX"/>
        </w:rPr>
      </w:pPr>
      <w:r w:rsidRPr="007C35B2">
        <w:rPr>
          <w:rFonts w:ascii="ITC Avant Garde" w:hAnsi="ITC Avant Garde"/>
          <w:sz w:val="22"/>
          <w:szCs w:val="22"/>
          <w:lang w:val="es-MX"/>
        </w:rPr>
        <w:t>Establecer las siguientes condiciones en el EBP:</w:t>
      </w:r>
    </w:p>
    <w:p w14:paraId="5FF64D0E" w14:textId="77777777" w:rsidR="00F52868" w:rsidRPr="00A872F6"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sidRPr="009A7FB5">
        <w:rPr>
          <w:rFonts w:ascii="ITC Avant Garde" w:hAnsi="ITC Avant Garde"/>
          <w:sz w:val="22"/>
          <w:szCs w:val="22"/>
        </w:rPr>
        <w:t>Para una modulación de ángulo de envolvente constante</w:t>
      </w:r>
      <w:r w:rsidR="004D4B40">
        <w:rPr>
          <w:rFonts w:ascii="ITC Avant Garde" w:hAnsi="ITC Avant Garde"/>
          <w:sz w:val="22"/>
          <w:szCs w:val="22"/>
        </w:rPr>
        <w:t xml:space="preserve"> (</w:t>
      </w:r>
      <w:r w:rsidR="00273064">
        <w:rPr>
          <w:rFonts w:ascii="ITC Avant Garde" w:hAnsi="ITC Avant Garde"/>
          <w:sz w:val="22"/>
          <w:szCs w:val="22"/>
        </w:rPr>
        <w:t>analógico</w:t>
      </w:r>
      <w:r w:rsidR="00762B97" w:rsidRPr="006E0E1C">
        <w:rPr>
          <w:rFonts w:ascii="ITC Avant Garde" w:hAnsi="ITC Avant Garde"/>
          <w:sz w:val="22"/>
          <w:szCs w:val="22"/>
        </w:rPr>
        <w:t xml:space="preserve">) </w:t>
      </w:r>
      <w:r w:rsidRPr="00A872F6">
        <w:rPr>
          <w:rFonts w:ascii="ITC Avant Garde" w:hAnsi="ITC Avant Garde"/>
          <w:sz w:val="22"/>
          <w:szCs w:val="22"/>
        </w:rPr>
        <w:t>se debe t</w:t>
      </w:r>
      <w:r w:rsidR="00F52868" w:rsidRPr="00A872F6">
        <w:rPr>
          <w:rFonts w:ascii="ITC Avant Garde" w:hAnsi="ITC Avant Garde"/>
          <w:sz w:val="22"/>
          <w:szCs w:val="22"/>
        </w:rPr>
        <w:t>ransmitir</w:t>
      </w:r>
      <w:r w:rsidR="000C102C" w:rsidRPr="00A872F6">
        <w:rPr>
          <w:rFonts w:ascii="ITC Avant Garde" w:hAnsi="ITC Avant Garde"/>
          <w:sz w:val="22"/>
          <w:szCs w:val="22"/>
        </w:rPr>
        <w:t xml:space="preserve"> </w:t>
      </w:r>
      <w:r w:rsidR="00F52868" w:rsidRPr="00A872F6">
        <w:rPr>
          <w:rFonts w:ascii="ITC Avant Garde" w:hAnsi="ITC Avant Garde"/>
          <w:sz w:val="22"/>
          <w:szCs w:val="22"/>
        </w:rPr>
        <w:t>la señal portadora sin modula</w:t>
      </w:r>
      <w:r w:rsidR="00CF20DC" w:rsidRPr="00A872F6">
        <w:rPr>
          <w:rFonts w:ascii="ITC Avant Garde" w:hAnsi="ITC Avant Garde"/>
          <w:sz w:val="22"/>
          <w:szCs w:val="22"/>
        </w:rPr>
        <w:t>ción</w:t>
      </w:r>
      <w:r w:rsidRPr="00A872F6">
        <w:rPr>
          <w:rFonts w:ascii="ITC Avant Garde" w:hAnsi="ITC Avant Garde"/>
          <w:sz w:val="22"/>
          <w:szCs w:val="22"/>
        </w:rPr>
        <w:t xml:space="preserve">. </w:t>
      </w:r>
    </w:p>
    <w:p w14:paraId="06F70BD9" w14:textId="77777777" w:rsidR="00232A7A" w:rsidRDefault="00232A7A" w:rsidP="0046335A">
      <w:pPr>
        <w:pStyle w:val="ROMANOS"/>
        <w:numPr>
          <w:ilvl w:val="0"/>
          <w:numId w:val="21"/>
        </w:numPr>
        <w:tabs>
          <w:tab w:val="clear" w:pos="720"/>
          <w:tab w:val="left" w:pos="1134"/>
        </w:tabs>
        <w:spacing w:line="360" w:lineRule="auto"/>
        <w:ind w:left="1560" w:hanging="142"/>
        <w:rPr>
          <w:rFonts w:ascii="ITC Avant Garde" w:hAnsi="ITC Avant Garde"/>
          <w:sz w:val="22"/>
          <w:szCs w:val="22"/>
        </w:rPr>
      </w:pPr>
      <w:r>
        <w:rPr>
          <w:rFonts w:ascii="ITC Avant Garde" w:hAnsi="ITC Avant Garde"/>
          <w:sz w:val="22"/>
          <w:szCs w:val="22"/>
        </w:rPr>
        <w:t xml:space="preserve">Para el caso de una </w:t>
      </w:r>
      <w:r w:rsidR="005F65BF">
        <w:rPr>
          <w:rFonts w:ascii="ITC Avant Garde" w:hAnsi="ITC Avant Garde"/>
          <w:sz w:val="22"/>
          <w:szCs w:val="22"/>
        </w:rPr>
        <w:t xml:space="preserve">modulación </w:t>
      </w:r>
      <w:r w:rsidR="005F65BF" w:rsidRPr="004B65A2">
        <w:rPr>
          <w:rFonts w:ascii="ITC Avant Garde" w:hAnsi="ITC Avant Garde"/>
          <w:sz w:val="22"/>
          <w:szCs w:val="22"/>
        </w:rPr>
        <w:t xml:space="preserve">de ángulo de </w:t>
      </w:r>
      <w:proofErr w:type="gramStart"/>
      <w:r w:rsidR="005F65BF" w:rsidRPr="004B65A2">
        <w:rPr>
          <w:rFonts w:ascii="ITC Avant Garde" w:hAnsi="ITC Avant Garde"/>
          <w:sz w:val="22"/>
          <w:szCs w:val="22"/>
        </w:rPr>
        <w:t>envolvente</w:t>
      </w:r>
      <w:r w:rsidR="005F65BF">
        <w:rPr>
          <w:rFonts w:ascii="ITC Avant Garde" w:hAnsi="ITC Avant Garde"/>
          <w:sz w:val="22"/>
          <w:szCs w:val="22"/>
        </w:rPr>
        <w:t xml:space="preserve">  </w:t>
      </w:r>
      <w:r w:rsidR="005F65BF" w:rsidRPr="004B65A2">
        <w:rPr>
          <w:rFonts w:ascii="ITC Avant Garde" w:hAnsi="ITC Avant Garde"/>
          <w:sz w:val="22"/>
          <w:szCs w:val="22"/>
        </w:rPr>
        <w:t>constante</w:t>
      </w:r>
      <w:proofErr w:type="gramEnd"/>
      <w:r w:rsidR="005F65BF">
        <w:rPr>
          <w:rFonts w:ascii="ITC Avant Garde" w:hAnsi="ITC Avant Garde"/>
          <w:sz w:val="22"/>
          <w:szCs w:val="22"/>
        </w:rPr>
        <w:t xml:space="preserve"> (</w:t>
      </w:r>
      <w:r w:rsidR="00273064">
        <w:rPr>
          <w:rFonts w:ascii="ITC Avant Garde" w:hAnsi="ITC Avant Garde"/>
          <w:sz w:val="22"/>
          <w:szCs w:val="22"/>
        </w:rPr>
        <w:t>analógico</w:t>
      </w:r>
      <w:r w:rsidR="005F65BF">
        <w:rPr>
          <w:rFonts w:ascii="ITC Avant Garde" w:hAnsi="ITC Avant Garde"/>
          <w:sz w:val="22"/>
          <w:szCs w:val="22"/>
        </w:rPr>
        <w:t xml:space="preserve">) y de 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107580">
        <w:rPr>
          <w:rFonts w:ascii="ITC Avant Garde" w:hAnsi="ITC Avant Garde"/>
          <w:sz w:val="22"/>
          <w:szCs w:val="22"/>
        </w:rPr>
        <w:t xml:space="preserve"> (digital)</w:t>
      </w:r>
      <w:r>
        <w:rPr>
          <w:rFonts w:ascii="ITC Avant Garde" w:hAnsi="ITC Avant Garde"/>
          <w:sz w:val="22"/>
          <w:szCs w:val="22"/>
        </w:rPr>
        <w:t>, se debe emplear el m</w:t>
      </w:r>
      <w:r w:rsidRPr="007C35B2">
        <w:rPr>
          <w:rFonts w:ascii="ITC Avant Garde" w:hAnsi="ITC Avant Garde"/>
          <w:sz w:val="22"/>
          <w:szCs w:val="22"/>
        </w:rPr>
        <w:t>odo de transmisión continua</w:t>
      </w:r>
      <w:r w:rsidR="00232E14">
        <w:rPr>
          <w:rFonts w:ascii="ITC Avant Garde" w:hAnsi="ITC Avant Garde"/>
          <w:sz w:val="22"/>
          <w:szCs w:val="22"/>
        </w:rPr>
        <w:t>.</w:t>
      </w:r>
      <w:r w:rsidR="005F65BF">
        <w:rPr>
          <w:rFonts w:ascii="ITC Avant Garde" w:hAnsi="ITC Avant Garde"/>
          <w:sz w:val="22"/>
          <w:szCs w:val="22"/>
        </w:rPr>
        <w:t xml:space="preserve"> </w:t>
      </w:r>
      <w:r w:rsidR="005F65BF" w:rsidRPr="003C675C">
        <w:rPr>
          <w:rFonts w:ascii="ITC Avant Garde" w:hAnsi="ITC Avant Garde"/>
          <w:sz w:val="22"/>
          <w:szCs w:val="22"/>
        </w:rPr>
        <w:t>Si esto no es posible, las mediciones se llevarán a cabo en un período más corto que la duración de la</w:t>
      </w:r>
      <w:r w:rsidR="005F65BF">
        <w:rPr>
          <w:rFonts w:ascii="ITC Avant Garde" w:hAnsi="ITC Avant Garde"/>
          <w:sz w:val="22"/>
          <w:szCs w:val="22"/>
        </w:rPr>
        <w:t xml:space="preserve"> portadora t</w:t>
      </w:r>
      <w:r w:rsidR="005F65BF" w:rsidRPr="003C675C">
        <w:rPr>
          <w:rFonts w:ascii="ITC Avant Garde" w:hAnsi="ITC Avant Garde"/>
          <w:sz w:val="22"/>
          <w:szCs w:val="22"/>
        </w:rPr>
        <w:t>ransmitida.</w:t>
      </w:r>
    </w:p>
    <w:p w14:paraId="4E8E3DAD" w14:textId="77777777" w:rsidR="006224FD" w:rsidRDefault="00D8356D" w:rsidP="006224FD">
      <w:pPr>
        <w:pStyle w:val="ROMANOS"/>
        <w:numPr>
          <w:ilvl w:val="0"/>
          <w:numId w:val="11"/>
        </w:numPr>
        <w:spacing w:after="60" w:line="360" w:lineRule="auto"/>
        <w:ind w:left="993"/>
        <w:rPr>
          <w:rFonts w:ascii="ITC Avant Garde" w:hAnsi="ITC Avant Garde"/>
          <w:sz w:val="22"/>
          <w:szCs w:val="22"/>
          <w:lang w:val="es-MX"/>
        </w:rPr>
      </w:pPr>
      <w:r>
        <w:rPr>
          <w:rFonts w:ascii="ITC Avant Garde" w:hAnsi="ITC Avant Garde"/>
          <w:sz w:val="22"/>
          <w:szCs w:val="22"/>
        </w:rPr>
        <w:t xml:space="preserve">Para el caso de una 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sidR="000B6DFB">
        <w:rPr>
          <w:rFonts w:ascii="ITC Avant Garde" w:hAnsi="ITC Avant Garde"/>
          <w:sz w:val="22"/>
          <w:szCs w:val="22"/>
        </w:rPr>
        <w:t xml:space="preserve"> (digital</w:t>
      </w:r>
      <w:proofErr w:type="gramStart"/>
      <w:r w:rsidR="000B6DFB">
        <w:rPr>
          <w:rFonts w:ascii="ITC Avant Garde" w:hAnsi="ITC Avant Garde"/>
          <w:sz w:val="22"/>
          <w:szCs w:val="22"/>
        </w:rPr>
        <w:t>)</w:t>
      </w:r>
      <w:r w:rsidR="0096529F">
        <w:rPr>
          <w:rFonts w:ascii="ITC Avant Garde" w:hAnsi="ITC Avant Garde"/>
          <w:sz w:val="22"/>
          <w:szCs w:val="22"/>
        </w:rPr>
        <w:t>,</w:t>
      </w:r>
      <w:r w:rsidRPr="00232A7A">
        <w:rPr>
          <w:rFonts w:ascii="ITC Avant Garde" w:hAnsi="ITC Avant Garde"/>
          <w:sz w:val="22"/>
          <w:szCs w:val="22"/>
          <w:lang w:val="es-MX"/>
        </w:rPr>
        <w:t xml:space="preserve"> </w:t>
      </w:r>
      <w:bookmarkStart w:id="4" w:name="OLE_LINK9"/>
      <w:bookmarkStart w:id="5" w:name="OLE_LINK10"/>
      <w:r w:rsidR="00055E03">
        <w:rPr>
          <w:rFonts w:ascii="ITC Avant Garde" w:hAnsi="ITC Avant Garde"/>
          <w:sz w:val="22"/>
          <w:szCs w:val="22"/>
          <w:lang w:val="es-MX"/>
        </w:rPr>
        <w:t xml:space="preserve"> se</w:t>
      </w:r>
      <w:proofErr w:type="gramEnd"/>
      <w:r w:rsidR="00055E03">
        <w:rPr>
          <w:rFonts w:ascii="ITC Avant Garde" w:hAnsi="ITC Avant Garde"/>
          <w:sz w:val="22"/>
          <w:szCs w:val="22"/>
          <w:lang w:val="es-MX"/>
        </w:rPr>
        <w:t xml:space="preserve"> </w:t>
      </w:r>
      <w:r w:rsidR="00F10AC6">
        <w:rPr>
          <w:rFonts w:ascii="ITC Avant Garde" w:hAnsi="ITC Avant Garde"/>
          <w:sz w:val="22"/>
          <w:szCs w:val="22"/>
          <w:lang w:val="es-MX"/>
        </w:rPr>
        <w:t>inyecta un patrón de bits para producir una señal a la salida del transmisor, en algunos casos</w:t>
      </w:r>
      <w:r w:rsidR="00055E03">
        <w:rPr>
          <w:rFonts w:ascii="ITC Avant Garde" w:hAnsi="ITC Avant Garde"/>
          <w:sz w:val="22"/>
          <w:szCs w:val="22"/>
          <w:lang w:val="es-MX"/>
        </w:rPr>
        <w:t>,</w:t>
      </w:r>
      <w:r w:rsidR="00F10AC6">
        <w:rPr>
          <w:rFonts w:ascii="ITC Avant Garde" w:hAnsi="ITC Avant Garde"/>
          <w:sz w:val="22"/>
          <w:szCs w:val="22"/>
          <w:lang w:val="es-MX"/>
        </w:rPr>
        <w:t xml:space="preserve"> se genera en el mismo </w:t>
      </w:r>
      <w:r w:rsidR="00055E03">
        <w:rPr>
          <w:rFonts w:ascii="ITC Avant Garde" w:hAnsi="ITC Avant Garde"/>
          <w:sz w:val="22"/>
          <w:szCs w:val="22"/>
          <w:lang w:val="es-MX"/>
        </w:rPr>
        <w:t xml:space="preserve">equipo bajo prueba </w:t>
      </w:r>
      <w:r w:rsidR="00F10AC6">
        <w:rPr>
          <w:rFonts w:ascii="ITC Avant Garde" w:hAnsi="ITC Avant Garde"/>
          <w:sz w:val="22"/>
          <w:szCs w:val="22"/>
          <w:lang w:val="es-MX"/>
        </w:rPr>
        <w:t xml:space="preserve">y en otros se tiene que </w:t>
      </w:r>
      <w:bookmarkEnd w:id="4"/>
      <w:bookmarkEnd w:id="5"/>
      <w:r>
        <w:rPr>
          <w:rFonts w:ascii="ITC Avant Garde" w:hAnsi="ITC Avant Garde"/>
          <w:sz w:val="22"/>
          <w:szCs w:val="22"/>
          <w:lang w:val="es-MX"/>
        </w:rPr>
        <w:t>configurar</w:t>
      </w:r>
      <w:r w:rsidR="0093236B">
        <w:rPr>
          <w:rFonts w:ascii="ITC Avant Garde" w:hAnsi="ITC Avant Garde"/>
          <w:sz w:val="22"/>
          <w:szCs w:val="22"/>
          <w:lang w:val="es-MX"/>
        </w:rPr>
        <w:t>se</w:t>
      </w:r>
      <w:r>
        <w:rPr>
          <w:rFonts w:ascii="ITC Avant Garde" w:hAnsi="ITC Avant Garde"/>
          <w:sz w:val="22"/>
          <w:szCs w:val="22"/>
          <w:lang w:val="es-MX"/>
        </w:rPr>
        <w:t xml:space="preserve"> en el Generador de Señales </w:t>
      </w:r>
      <w:r w:rsidR="00F10AC6">
        <w:rPr>
          <w:rFonts w:ascii="ITC Avant Garde" w:hAnsi="ITC Avant Garde"/>
          <w:sz w:val="22"/>
          <w:szCs w:val="22"/>
          <w:lang w:val="es-MX"/>
        </w:rPr>
        <w:t xml:space="preserve">el </w:t>
      </w:r>
      <w:r w:rsidR="00232A7A" w:rsidRPr="00232A7A">
        <w:rPr>
          <w:rFonts w:ascii="ITC Avant Garde" w:hAnsi="ITC Avant Garde"/>
          <w:sz w:val="22"/>
          <w:szCs w:val="22"/>
          <w:lang w:val="es-MX"/>
        </w:rPr>
        <w:t xml:space="preserve">patrón de prueba </w:t>
      </w:r>
      <w:r w:rsidR="0096529F">
        <w:rPr>
          <w:rFonts w:ascii="ITC Avant Garde" w:hAnsi="ITC Avant Garde"/>
          <w:sz w:val="22"/>
          <w:szCs w:val="22"/>
          <w:lang w:val="es-MX"/>
        </w:rPr>
        <w:t>de conformidad con el ANEXO</w:t>
      </w:r>
      <w:r w:rsidR="00967040">
        <w:rPr>
          <w:rFonts w:ascii="ITC Avant Garde" w:hAnsi="ITC Avant Garde"/>
          <w:sz w:val="22"/>
          <w:szCs w:val="22"/>
          <w:lang w:val="es-MX"/>
        </w:rPr>
        <w:t xml:space="preserve"> A</w:t>
      </w:r>
      <w:r>
        <w:rPr>
          <w:rFonts w:ascii="ITC Avant Garde" w:hAnsi="ITC Avant Garde"/>
          <w:sz w:val="22"/>
          <w:szCs w:val="22"/>
          <w:lang w:val="es-MX"/>
        </w:rPr>
        <w:t>.</w:t>
      </w:r>
    </w:p>
    <w:p w14:paraId="41E0F861" w14:textId="77777777" w:rsidR="00BD2FD8" w:rsidRDefault="00BD2FD8" w:rsidP="00BD2FD8">
      <w:pPr>
        <w:pStyle w:val="ROMANOS"/>
        <w:numPr>
          <w:ilvl w:val="0"/>
          <w:numId w:val="11"/>
        </w:numPr>
        <w:spacing w:after="60" w:line="360" w:lineRule="auto"/>
        <w:ind w:left="993"/>
        <w:rPr>
          <w:rFonts w:ascii="ITC Avant Garde" w:hAnsi="ITC Avant Garde"/>
          <w:sz w:val="22"/>
          <w:szCs w:val="22"/>
        </w:rPr>
      </w:pPr>
      <w:r w:rsidRPr="00BD2FD8">
        <w:rPr>
          <w:rFonts w:ascii="ITC Avant Garde" w:hAnsi="ITC Avant Garde"/>
          <w:sz w:val="22"/>
          <w:szCs w:val="22"/>
          <w:lang w:val="es-MX"/>
        </w:rPr>
        <w:t>Establecer las siguientes condiciones en el analizador de espectro:</w:t>
      </w:r>
    </w:p>
    <w:p w14:paraId="6EA5759B"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Ajustar a la frecuencia de la portadora del EBP.</w:t>
      </w:r>
    </w:p>
    <w:p w14:paraId="5C9DA960" w14:textId="77777777" w:rsidR="00BD2FD8" w:rsidRDefault="00BD2FD8" w:rsidP="0046335A">
      <w:pPr>
        <w:pStyle w:val="ROMANOS"/>
        <w:numPr>
          <w:ilvl w:val="0"/>
          <w:numId w:val="25"/>
        </w:numPr>
        <w:tabs>
          <w:tab w:val="clear" w:pos="720"/>
          <w:tab w:val="left" w:pos="1134"/>
        </w:tabs>
        <w:spacing w:line="360" w:lineRule="auto"/>
        <w:ind w:left="1843" w:hanging="142"/>
        <w:rPr>
          <w:rFonts w:ascii="ITC Avant Garde" w:hAnsi="ITC Avant Garde"/>
          <w:sz w:val="22"/>
          <w:szCs w:val="22"/>
        </w:rPr>
      </w:pPr>
      <w:r>
        <w:rPr>
          <w:rFonts w:ascii="ITC Avant Garde" w:hAnsi="ITC Avant Garde"/>
          <w:sz w:val="22"/>
          <w:szCs w:val="22"/>
        </w:rPr>
        <w:t>Intervalo de frecuencias (</w:t>
      </w:r>
      <w:proofErr w:type="spellStart"/>
      <w:r w:rsidRPr="00535369">
        <w:rPr>
          <w:rFonts w:ascii="ITC Avant Garde" w:hAnsi="ITC Avant Garde"/>
          <w:i/>
          <w:sz w:val="22"/>
          <w:szCs w:val="22"/>
        </w:rPr>
        <w:t>span</w:t>
      </w:r>
      <w:proofErr w:type="spellEnd"/>
      <w:r>
        <w:rPr>
          <w:rFonts w:ascii="ITC Avant Garde" w:hAnsi="ITC Avant Garde"/>
          <w:sz w:val="22"/>
          <w:szCs w:val="22"/>
        </w:rPr>
        <w:t>) el suficiente para la emisión.</w:t>
      </w:r>
    </w:p>
    <w:p w14:paraId="2777C1A3" w14:textId="77777777" w:rsidR="00F15BA5" w:rsidRDefault="00A155F7" w:rsidP="00EB3041">
      <w:pPr>
        <w:pStyle w:val="ROMANOS"/>
        <w:numPr>
          <w:ilvl w:val="0"/>
          <w:numId w:val="25"/>
        </w:numPr>
        <w:tabs>
          <w:tab w:val="clear" w:pos="720"/>
          <w:tab w:val="left" w:pos="1134"/>
        </w:tabs>
        <w:spacing w:line="360" w:lineRule="auto"/>
        <w:ind w:left="1843" w:hanging="142"/>
        <w:rPr>
          <w:rFonts w:ascii="ITC Avant Garde" w:hAnsi="ITC Avant Garde"/>
          <w:sz w:val="22"/>
          <w:szCs w:val="22"/>
        </w:rPr>
      </w:pPr>
      <w:r w:rsidRPr="00367E9B">
        <w:rPr>
          <w:rFonts w:ascii="ITC Avant Garde" w:hAnsi="ITC Avant Garde"/>
          <w:sz w:val="22"/>
          <w:szCs w:val="22"/>
          <w:lang w:val="es-MX"/>
        </w:rPr>
        <w:t>Anch</w:t>
      </w:r>
      <w:r>
        <w:rPr>
          <w:rFonts w:ascii="ITC Avant Garde" w:hAnsi="ITC Avant Garde"/>
          <w:sz w:val="22"/>
          <w:szCs w:val="22"/>
          <w:lang w:val="es-MX"/>
        </w:rPr>
        <w:t>o</w:t>
      </w:r>
      <w:r w:rsidRPr="00367E9B">
        <w:rPr>
          <w:rFonts w:ascii="ITC Avant Garde" w:hAnsi="ITC Avant Garde"/>
          <w:sz w:val="22"/>
          <w:szCs w:val="22"/>
          <w:lang w:val="es-MX"/>
        </w:rPr>
        <w:t xml:space="preserve"> de banda del filtro de resolución</w:t>
      </w:r>
      <w:r>
        <w:rPr>
          <w:rFonts w:ascii="ITC Avant Garde" w:hAnsi="ITC Avant Garde"/>
          <w:sz w:val="22"/>
          <w:szCs w:val="22"/>
        </w:rPr>
        <w:t xml:space="preserve"> p</w:t>
      </w:r>
      <w:r w:rsidR="00F15BA5">
        <w:rPr>
          <w:rFonts w:ascii="ITC Avant Garde" w:hAnsi="ITC Avant Garde"/>
          <w:sz w:val="22"/>
          <w:szCs w:val="22"/>
        </w:rPr>
        <w:t xml:space="preserve">ara una modulación </w:t>
      </w:r>
      <w:r w:rsidR="00F15BA5" w:rsidRPr="004B65A2">
        <w:rPr>
          <w:rFonts w:ascii="ITC Avant Garde" w:hAnsi="ITC Avant Garde"/>
          <w:sz w:val="22"/>
          <w:szCs w:val="22"/>
        </w:rPr>
        <w:t>de ángulo de envolvente</w:t>
      </w:r>
      <w:r w:rsidR="00F15BA5">
        <w:rPr>
          <w:rFonts w:ascii="ITC Avant Garde" w:hAnsi="ITC Avant Garde"/>
          <w:sz w:val="22"/>
          <w:szCs w:val="22"/>
        </w:rPr>
        <w:t xml:space="preserve"> </w:t>
      </w:r>
      <w:r w:rsidR="00F15BA5" w:rsidRPr="004B65A2">
        <w:rPr>
          <w:rFonts w:ascii="ITC Avant Garde" w:hAnsi="ITC Avant Garde"/>
          <w:sz w:val="22"/>
          <w:szCs w:val="22"/>
        </w:rPr>
        <w:t>constante</w:t>
      </w:r>
      <w:r w:rsidR="00F15BA5">
        <w:rPr>
          <w:rFonts w:ascii="ITC Avant Garde" w:hAnsi="ITC Avant Garde"/>
          <w:sz w:val="22"/>
          <w:szCs w:val="22"/>
        </w:rPr>
        <w:t xml:space="preserve"> (analógica)</w:t>
      </w:r>
      <w:r>
        <w:rPr>
          <w:rFonts w:ascii="ITC Avant Garde" w:hAnsi="ITC Avant Garde"/>
          <w:sz w:val="22"/>
          <w:szCs w:val="22"/>
        </w:rPr>
        <w:t xml:space="preserve"> y no constante (digital) respectivamente</w:t>
      </w:r>
      <w:r w:rsidR="00B77217">
        <w:rPr>
          <w:rFonts w:ascii="ITC Avant Garde" w:hAnsi="ITC Avant Garde"/>
          <w:sz w:val="22"/>
          <w:szCs w:val="22"/>
        </w:rPr>
        <w:t>.</w:t>
      </w:r>
      <w:r w:rsidR="00F15BA5">
        <w:rPr>
          <w:rFonts w:ascii="ITC Avant Garde" w:hAnsi="ITC Avant Garde"/>
          <w:sz w:val="22"/>
          <w:szCs w:val="22"/>
        </w:rPr>
        <w:t xml:space="preserve"> </w:t>
      </w:r>
    </w:p>
    <w:p w14:paraId="384C440F" w14:textId="77777777" w:rsidR="00EB3041" w:rsidRDefault="00F15BA5" w:rsidP="00A155F7">
      <w:pPr>
        <w:pStyle w:val="ROMANOS"/>
        <w:tabs>
          <w:tab w:val="clear" w:pos="720"/>
          <w:tab w:val="left" w:pos="1134"/>
        </w:tabs>
        <w:spacing w:line="360" w:lineRule="auto"/>
        <w:ind w:left="2124" w:firstLine="0"/>
        <w:rPr>
          <w:rFonts w:ascii="ITC Avant Garde" w:hAnsi="ITC Avant Garde"/>
          <w:sz w:val="22"/>
          <w:szCs w:val="22"/>
        </w:rPr>
      </w:pPr>
      <w:r>
        <w:rPr>
          <w:rFonts w:ascii="ITC Avant Garde" w:hAnsi="ITC Avant Garde"/>
          <w:sz w:val="22"/>
          <w:szCs w:val="22"/>
          <w:lang w:val="es-MX"/>
        </w:rPr>
        <w:t>(</w:t>
      </w:r>
      <w:r>
        <w:rPr>
          <w:rFonts w:ascii="ITC Avant Garde" w:hAnsi="ITC Avant Garde"/>
          <w:sz w:val="22"/>
          <w:szCs w:val="22"/>
        </w:rPr>
        <w:t>RBW)</w:t>
      </w:r>
      <w:r w:rsidR="00EB3041">
        <w:rPr>
          <w:rFonts w:ascii="ITC Avant Garde" w:hAnsi="ITC Avant Garde"/>
          <w:sz w:val="22"/>
          <w:szCs w:val="22"/>
        </w:rPr>
        <w:t xml:space="preserve"> </w:t>
      </w:r>
      <w:r w:rsidR="00EB3041" w:rsidRPr="00827BC0">
        <w:rPr>
          <w:rFonts w:ascii="ITC Avant Garde" w:hAnsi="ITC Avant Garde"/>
          <w:sz w:val="22"/>
          <w:szCs w:val="22"/>
        </w:rPr>
        <w:t>≥</w:t>
      </w:r>
      <w:r w:rsidR="00EB3041">
        <w:rPr>
          <w:rFonts w:ascii="ITC Avant Garde" w:hAnsi="ITC Avant Garde"/>
          <w:sz w:val="22"/>
          <w:szCs w:val="22"/>
        </w:rPr>
        <w:t xml:space="preserve"> 100 kHz</w:t>
      </w:r>
      <w:r w:rsidR="00A155F7">
        <w:rPr>
          <w:rFonts w:ascii="ITC Avant Garde" w:hAnsi="ITC Avant Garde"/>
          <w:sz w:val="22"/>
          <w:szCs w:val="22"/>
        </w:rPr>
        <w:t xml:space="preserve"> (modulación </w:t>
      </w:r>
      <w:r w:rsidR="003B57DE">
        <w:rPr>
          <w:rFonts w:ascii="ITC Avant Garde" w:hAnsi="ITC Avant Garde"/>
          <w:sz w:val="22"/>
          <w:szCs w:val="22"/>
        </w:rPr>
        <w:t xml:space="preserve">de </w:t>
      </w:r>
      <w:proofErr w:type="spellStart"/>
      <w:r w:rsidR="003B57DE">
        <w:rPr>
          <w:rFonts w:ascii="ITC Avant Garde" w:hAnsi="ITC Avant Garde"/>
          <w:sz w:val="22"/>
          <w:szCs w:val="22"/>
        </w:rPr>
        <w:t>angulo</w:t>
      </w:r>
      <w:proofErr w:type="spellEnd"/>
      <w:r w:rsidR="003B57DE">
        <w:rPr>
          <w:rFonts w:ascii="ITC Avant Garde" w:hAnsi="ITC Avant Garde"/>
          <w:sz w:val="22"/>
          <w:szCs w:val="22"/>
        </w:rPr>
        <w:t xml:space="preserve"> de envolvente constante (</w:t>
      </w:r>
      <w:r w:rsidR="00A155F7">
        <w:rPr>
          <w:rFonts w:ascii="ITC Avant Garde" w:hAnsi="ITC Avant Garde"/>
          <w:sz w:val="22"/>
          <w:szCs w:val="22"/>
        </w:rPr>
        <w:t>analógico)</w:t>
      </w:r>
      <w:r w:rsidR="003B57DE">
        <w:rPr>
          <w:rFonts w:ascii="ITC Avant Garde" w:hAnsi="ITC Avant Garde"/>
          <w:sz w:val="22"/>
          <w:szCs w:val="22"/>
        </w:rPr>
        <w:t>)</w:t>
      </w:r>
      <w:r w:rsidR="00A155F7">
        <w:rPr>
          <w:rFonts w:ascii="ITC Avant Garde" w:hAnsi="ITC Avant Garde"/>
          <w:sz w:val="22"/>
          <w:szCs w:val="22"/>
        </w:rPr>
        <w:t>;</w:t>
      </w:r>
    </w:p>
    <w:p w14:paraId="60DBD5FA" w14:textId="77777777" w:rsidR="00827BC0" w:rsidRDefault="00F15BA5" w:rsidP="00B77217">
      <w:pPr>
        <w:pStyle w:val="ROMANOS"/>
        <w:tabs>
          <w:tab w:val="clear" w:pos="720"/>
          <w:tab w:val="left" w:pos="1134"/>
        </w:tabs>
        <w:spacing w:line="360" w:lineRule="auto"/>
        <w:ind w:left="2124" w:firstLine="0"/>
        <w:rPr>
          <w:rFonts w:ascii="ITC Avant Garde" w:hAnsi="ITC Avant Garde"/>
          <w:sz w:val="22"/>
          <w:szCs w:val="22"/>
        </w:rPr>
      </w:pPr>
      <w:r>
        <w:rPr>
          <w:rFonts w:ascii="ITC Avant Garde" w:hAnsi="ITC Avant Garde"/>
          <w:sz w:val="22"/>
          <w:szCs w:val="22"/>
          <w:lang w:val="es-MX"/>
        </w:rPr>
        <w:t>(</w:t>
      </w:r>
      <w:r>
        <w:rPr>
          <w:rFonts w:ascii="ITC Avant Garde" w:hAnsi="ITC Avant Garde"/>
          <w:sz w:val="22"/>
          <w:szCs w:val="22"/>
        </w:rPr>
        <w:t xml:space="preserve">RBW) </w:t>
      </w:r>
      <w:r w:rsidR="00827BC0" w:rsidRPr="00827BC0">
        <w:rPr>
          <w:rFonts w:ascii="ITC Avant Garde" w:hAnsi="ITC Avant Garde"/>
          <w:sz w:val="22"/>
          <w:szCs w:val="22"/>
        </w:rPr>
        <w:t xml:space="preserve">≥ </w:t>
      </w:r>
      <w:r w:rsidR="006224FD">
        <w:rPr>
          <w:rFonts w:ascii="ITC Avant Garde" w:hAnsi="ITC Avant Garde"/>
          <w:sz w:val="22"/>
          <w:szCs w:val="22"/>
        </w:rPr>
        <w:t>Ancho de banda necesario</w:t>
      </w:r>
      <w:r w:rsidR="00D42619">
        <w:rPr>
          <w:rFonts w:ascii="ITC Avant Garde" w:hAnsi="ITC Avant Garde"/>
          <w:sz w:val="22"/>
          <w:szCs w:val="22"/>
        </w:rPr>
        <w:t xml:space="preserve"> * 16</w:t>
      </w:r>
      <w:r w:rsidR="00A155F7">
        <w:rPr>
          <w:rFonts w:ascii="ITC Avant Garde" w:hAnsi="ITC Avant Garde"/>
          <w:sz w:val="22"/>
          <w:szCs w:val="22"/>
        </w:rPr>
        <w:t xml:space="preserve"> (modulación </w:t>
      </w:r>
      <w:r w:rsidR="003B57DE">
        <w:rPr>
          <w:rFonts w:ascii="ITC Avant Garde" w:hAnsi="ITC Avant Garde"/>
          <w:sz w:val="22"/>
          <w:szCs w:val="22"/>
        </w:rPr>
        <w:t xml:space="preserve">de </w:t>
      </w:r>
      <w:proofErr w:type="spellStart"/>
      <w:r w:rsidR="003B57DE">
        <w:rPr>
          <w:rFonts w:ascii="ITC Avant Garde" w:hAnsi="ITC Avant Garde"/>
          <w:sz w:val="22"/>
          <w:szCs w:val="22"/>
        </w:rPr>
        <w:t>angulo</w:t>
      </w:r>
      <w:proofErr w:type="spellEnd"/>
      <w:r w:rsidR="003B57DE">
        <w:rPr>
          <w:rFonts w:ascii="ITC Avant Garde" w:hAnsi="ITC Avant Garde"/>
          <w:sz w:val="22"/>
          <w:szCs w:val="22"/>
        </w:rPr>
        <w:t xml:space="preserve"> de </w:t>
      </w:r>
      <w:proofErr w:type="spellStart"/>
      <w:r w:rsidR="003B57DE">
        <w:rPr>
          <w:rFonts w:ascii="ITC Avant Garde" w:hAnsi="ITC Avant Garde"/>
          <w:sz w:val="22"/>
          <w:szCs w:val="22"/>
        </w:rPr>
        <w:t>de</w:t>
      </w:r>
      <w:proofErr w:type="spellEnd"/>
      <w:r w:rsidR="003B57DE">
        <w:rPr>
          <w:rFonts w:ascii="ITC Avant Garde" w:hAnsi="ITC Avant Garde"/>
          <w:sz w:val="22"/>
          <w:szCs w:val="22"/>
        </w:rPr>
        <w:t xml:space="preserve"> envolvente no constante (</w:t>
      </w:r>
      <w:r w:rsidR="00A155F7">
        <w:rPr>
          <w:rFonts w:ascii="ITC Avant Garde" w:hAnsi="ITC Avant Garde"/>
          <w:sz w:val="22"/>
          <w:szCs w:val="22"/>
        </w:rPr>
        <w:t>digital).</w:t>
      </w:r>
    </w:p>
    <w:p w14:paraId="6CACD28D" w14:textId="77777777" w:rsidR="00594525" w:rsidRPr="00367E9B" w:rsidRDefault="00594525" w:rsidP="00E2494C">
      <w:pPr>
        <w:pStyle w:val="ROMANOS"/>
        <w:numPr>
          <w:ilvl w:val="0"/>
          <w:numId w:val="25"/>
        </w:numPr>
        <w:tabs>
          <w:tab w:val="clear" w:pos="720"/>
          <w:tab w:val="left" w:pos="1134"/>
        </w:tabs>
        <w:spacing w:line="360" w:lineRule="auto"/>
        <w:ind w:left="1843" w:hanging="142"/>
        <w:rPr>
          <w:rFonts w:ascii="ITC Avant Garde" w:hAnsi="ITC Avant Garde"/>
          <w:sz w:val="22"/>
          <w:szCs w:val="22"/>
          <w:lang w:val="es-MX"/>
        </w:rPr>
      </w:pPr>
      <w:r w:rsidRPr="00367E9B">
        <w:rPr>
          <w:rFonts w:ascii="ITC Avant Garde" w:hAnsi="ITC Avant Garde"/>
          <w:sz w:val="22"/>
          <w:szCs w:val="22"/>
          <w:lang w:val="es-MX"/>
        </w:rPr>
        <w:t>Tiempo de barrido (</w:t>
      </w:r>
      <w:proofErr w:type="spellStart"/>
      <w:r w:rsidRPr="00E2494C">
        <w:rPr>
          <w:rFonts w:ascii="ITC Avant Garde" w:hAnsi="ITC Avant Garde"/>
          <w:sz w:val="22"/>
          <w:szCs w:val="22"/>
          <w:lang w:val="es-MX"/>
        </w:rPr>
        <w:t>sweep</w:t>
      </w:r>
      <w:proofErr w:type="spellEnd"/>
      <w:r w:rsidRPr="00E2494C">
        <w:rPr>
          <w:rFonts w:ascii="ITC Avant Garde" w:hAnsi="ITC Avant Garde"/>
          <w:sz w:val="22"/>
          <w:szCs w:val="22"/>
          <w:lang w:val="es-MX"/>
        </w:rPr>
        <w:t xml:space="preserve"> time</w:t>
      </w:r>
      <w:r w:rsidRPr="00367E9B">
        <w:rPr>
          <w:rFonts w:ascii="ITC Avant Garde" w:hAnsi="ITC Avant Garde"/>
          <w:sz w:val="22"/>
          <w:szCs w:val="22"/>
          <w:lang w:val="es-MX"/>
        </w:rPr>
        <w:t xml:space="preserve">) = </w:t>
      </w:r>
      <w:r>
        <w:rPr>
          <w:rFonts w:ascii="ITC Avant Garde" w:hAnsi="ITC Avant Garde"/>
          <w:sz w:val="22"/>
          <w:szCs w:val="22"/>
          <w:lang w:val="es-MX"/>
        </w:rPr>
        <w:t>A</w:t>
      </w:r>
      <w:r w:rsidRPr="00367E9B">
        <w:rPr>
          <w:rFonts w:ascii="ITC Avant Garde" w:hAnsi="ITC Avant Garde"/>
          <w:sz w:val="22"/>
          <w:szCs w:val="22"/>
          <w:lang w:val="es-MX"/>
        </w:rPr>
        <w:t>uto</w:t>
      </w:r>
      <w:r>
        <w:rPr>
          <w:rFonts w:ascii="ITC Avant Garde" w:hAnsi="ITC Avant Garde"/>
          <w:sz w:val="22"/>
          <w:szCs w:val="22"/>
          <w:lang w:val="es-MX"/>
        </w:rPr>
        <w:t>.</w:t>
      </w:r>
    </w:p>
    <w:p w14:paraId="3D16594B" w14:textId="77777777" w:rsidR="00594525" w:rsidRPr="00367E9B" w:rsidRDefault="00594525" w:rsidP="00E2494C">
      <w:pPr>
        <w:pStyle w:val="ROMANOS"/>
        <w:numPr>
          <w:ilvl w:val="0"/>
          <w:numId w:val="25"/>
        </w:numPr>
        <w:tabs>
          <w:tab w:val="clear" w:pos="720"/>
          <w:tab w:val="left" w:pos="1134"/>
        </w:tabs>
        <w:spacing w:line="360" w:lineRule="auto"/>
        <w:ind w:left="1843" w:hanging="142"/>
        <w:rPr>
          <w:rFonts w:ascii="ITC Avant Garde" w:hAnsi="ITC Avant Garde"/>
          <w:sz w:val="22"/>
          <w:szCs w:val="22"/>
          <w:lang w:val="es-MX"/>
        </w:rPr>
      </w:pPr>
      <w:r w:rsidRPr="00367E9B">
        <w:rPr>
          <w:rFonts w:ascii="ITC Avant Garde" w:hAnsi="ITC Avant Garde"/>
          <w:sz w:val="22"/>
          <w:szCs w:val="22"/>
          <w:lang w:val="es-MX"/>
        </w:rPr>
        <w:t>Detector (</w:t>
      </w:r>
      <w:r w:rsidRPr="00E2494C">
        <w:rPr>
          <w:rFonts w:ascii="ITC Avant Garde" w:hAnsi="ITC Avant Garde"/>
          <w:sz w:val="22"/>
          <w:szCs w:val="22"/>
          <w:lang w:val="es-MX"/>
        </w:rPr>
        <w:t xml:space="preserve">detector </w:t>
      </w:r>
      <w:proofErr w:type="spellStart"/>
      <w:r w:rsidRPr="00E2494C">
        <w:rPr>
          <w:rFonts w:ascii="ITC Avant Garde" w:hAnsi="ITC Avant Garde"/>
          <w:sz w:val="22"/>
          <w:szCs w:val="22"/>
          <w:lang w:val="es-MX"/>
        </w:rPr>
        <w:t>function</w:t>
      </w:r>
      <w:proofErr w:type="spellEnd"/>
      <w:r w:rsidRPr="00367E9B">
        <w:rPr>
          <w:rFonts w:ascii="ITC Avant Garde" w:hAnsi="ITC Avant Garde"/>
          <w:sz w:val="22"/>
          <w:szCs w:val="22"/>
          <w:lang w:val="es-MX"/>
        </w:rPr>
        <w:t xml:space="preserve">) = </w:t>
      </w:r>
      <w:r>
        <w:rPr>
          <w:rFonts w:ascii="ITC Avant Garde" w:hAnsi="ITC Avant Garde"/>
          <w:sz w:val="22"/>
          <w:szCs w:val="22"/>
          <w:lang w:val="es-MX"/>
        </w:rPr>
        <w:t>RMS.</w:t>
      </w:r>
    </w:p>
    <w:p w14:paraId="1D6C65A5" w14:textId="77777777" w:rsidR="00594525" w:rsidRDefault="00594525" w:rsidP="00E2494C">
      <w:pPr>
        <w:pStyle w:val="ROMANOS"/>
        <w:numPr>
          <w:ilvl w:val="0"/>
          <w:numId w:val="25"/>
        </w:numPr>
        <w:tabs>
          <w:tab w:val="clear" w:pos="720"/>
          <w:tab w:val="left" w:pos="1134"/>
        </w:tabs>
        <w:spacing w:line="360" w:lineRule="auto"/>
        <w:ind w:left="1843" w:hanging="142"/>
        <w:rPr>
          <w:rFonts w:ascii="ITC Avant Garde" w:hAnsi="ITC Avant Garde"/>
          <w:sz w:val="22"/>
          <w:szCs w:val="22"/>
          <w:lang w:val="es-MX"/>
        </w:rPr>
      </w:pPr>
      <w:r w:rsidRPr="00367E9B">
        <w:rPr>
          <w:rFonts w:ascii="ITC Avant Garde" w:hAnsi="ITC Avant Garde"/>
          <w:sz w:val="22"/>
          <w:szCs w:val="22"/>
          <w:lang w:val="es-MX"/>
        </w:rPr>
        <w:t>Traza (</w:t>
      </w:r>
      <w:r w:rsidRPr="00E2494C">
        <w:rPr>
          <w:rFonts w:ascii="ITC Avant Garde" w:hAnsi="ITC Avant Garde"/>
          <w:sz w:val="22"/>
          <w:szCs w:val="22"/>
          <w:lang w:val="es-MX"/>
        </w:rPr>
        <w:t>trace</w:t>
      </w:r>
      <w:r w:rsidRPr="00367E9B">
        <w:rPr>
          <w:rFonts w:ascii="ITC Avant Garde" w:hAnsi="ITC Avant Garde"/>
          <w:sz w:val="22"/>
          <w:szCs w:val="22"/>
          <w:lang w:val="es-MX"/>
        </w:rPr>
        <w:t xml:space="preserve">) = </w:t>
      </w:r>
      <w:r>
        <w:rPr>
          <w:rFonts w:ascii="ITC Avant Garde" w:hAnsi="ITC Avant Garde"/>
          <w:sz w:val="22"/>
          <w:szCs w:val="22"/>
          <w:lang w:val="es-MX"/>
        </w:rPr>
        <w:t>R</w:t>
      </w:r>
      <w:r w:rsidRPr="00367E9B">
        <w:rPr>
          <w:rFonts w:ascii="ITC Avant Garde" w:hAnsi="ITC Avant Garde"/>
          <w:sz w:val="22"/>
          <w:szCs w:val="22"/>
          <w:lang w:val="es-MX"/>
        </w:rPr>
        <w:t>etención máxima de imagen (</w:t>
      </w:r>
      <w:r w:rsidRPr="00E2494C">
        <w:rPr>
          <w:rFonts w:ascii="ITC Avant Garde" w:hAnsi="ITC Avant Garde"/>
          <w:i/>
          <w:sz w:val="22"/>
          <w:szCs w:val="22"/>
          <w:lang w:val="es-MX"/>
        </w:rPr>
        <w:t xml:space="preserve">Max </w:t>
      </w:r>
      <w:proofErr w:type="spellStart"/>
      <w:r w:rsidRPr="00E2494C">
        <w:rPr>
          <w:rFonts w:ascii="ITC Avant Garde" w:hAnsi="ITC Avant Garde"/>
          <w:i/>
          <w:sz w:val="22"/>
          <w:szCs w:val="22"/>
          <w:lang w:val="es-MX"/>
        </w:rPr>
        <w:t>Hold</w:t>
      </w:r>
      <w:proofErr w:type="spellEnd"/>
      <w:r w:rsidRPr="00367E9B">
        <w:rPr>
          <w:rFonts w:ascii="ITC Avant Garde" w:hAnsi="ITC Avant Garde"/>
          <w:sz w:val="22"/>
          <w:szCs w:val="22"/>
          <w:lang w:val="es-MX"/>
        </w:rPr>
        <w:t>)</w:t>
      </w:r>
      <w:r>
        <w:rPr>
          <w:rFonts w:ascii="ITC Avant Garde" w:hAnsi="ITC Avant Garde"/>
          <w:sz w:val="22"/>
          <w:szCs w:val="22"/>
          <w:lang w:val="es-MX"/>
        </w:rPr>
        <w:t>.</w:t>
      </w:r>
    </w:p>
    <w:p w14:paraId="628424C9" w14:textId="77777777" w:rsidR="0046461D" w:rsidRDefault="0046461D" w:rsidP="00AF2F8E">
      <w:pPr>
        <w:pStyle w:val="ROMANOS"/>
        <w:numPr>
          <w:ilvl w:val="0"/>
          <w:numId w:val="25"/>
        </w:numPr>
        <w:tabs>
          <w:tab w:val="clear" w:pos="720"/>
          <w:tab w:val="left" w:pos="1134"/>
        </w:tabs>
        <w:spacing w:line="360" w:lineRule="auto"/>
        <w:ind w:left="1843" w:hanging="142"/>
        <w:rPr>
          <w:rFonts w:ascii="ITC Avant Garde" w:hAnsi="ITC Avant Garde"/>
          <w:sz w:val="22"/>
          <w:szCs w:val="22"/>
        </w:rPr>
      </w:pPr>
      <w:r w:rsidRPr="005D7B03">
        <w:rPr>
          <w:rFonts w:ascii="ITC Avant Garde" w:hAnsi="ITC Avant Garde"/>
          <w:sz w:val="22"/>
          <w:szCs w:val="22"/>
        </w:rPr>
        <w:t>Permitir que la traza se estabilice.</w:t>
      </w:r>
    </w:p>
    <w:p w14:paraId="0284158E" w14:textId="77777777" w:rsidR="0046461D" w:rsidRDefault="0046461D" w:rsidP="00AF2F8E">
      <w:pPr>
        <w:pStyle w:val="ROMANOS"/>
        <w:numPr>
          <w:ilvl w:val="0"/>
          <w:numId w:val="25"/>
        </w:numPr>
        <w:tabs>
          <w:tab w:val="clear" w:pos="720"/>
          <w:tab w:val="left" w:pos="1134"/>
        </w:tabs>
        <w:spacing w:line="360" w:lineRule="auto"/>
        <w:ind w:left="1843" w:hanging="142"/>
        <w:rPr>
          <w:rFonts w:ascii="ITC Avant Garde" w:hAnsi="ITC Avant Garde"/>
          <w:sz w:val="22"/>
          <w:szCs w:val="22"/>
        </w:rPr>
      </w:pPr>
      <w:r w:rsidRPr="0046461D">
        <w:rPr>
          <w:rFonts w:ascii="ITC Avant Garde" w:hAnsi="ITC Avant Garde"/>
          <w:sz w:val="22"/>
          <w:szCs w:val="22"/>
        </w:rPr>
        <w:lastRenderedPageBreak/>
        <w:t>Colocar el marcador en el pico del espectro de la emisión y medir el nivel marcado</w:t>
      </w:r>
      <w:r w:rsidR="00D8356D">
        <w:rPr>
          <w:rFonts w:ascii="ITC Avant Garde" w:hAnsi="ITC Avant Garde"/>
          <w:sz w:val="22"/>
          <w:szCs w:val="22"/>
        </w:rPr>
        <w:t xml:space="preserve">, para la modulación </w:t>
      </w:r>
      <w:r w:rsidR="00D8356D" w:rsidRPr="004B65A2">
        <w:rPr>
          <w:rFonts w:ascii="ITC Avant Garde" w:hAnsi="ITC Avant Garde"/>
          <w:sz w:val="22"/>
          <w:szCs w:val="22"/>
        </w:rPr>
        <w:t>de ángulo de envolvente</w:t>
      </w:r>
      <w:r w:rsidR="00D8356D">
        <w:rPr>
          <w:rFonts w:ascii="ITC Avant Garde" w:hAnsi="ITC Avant Garde"/>
          <w:sz w:val="22"/>
          <w:szCs w:val="22"/>
        </w:rPr>
        <w:t xml:space="preserve"> </w:t>
      </w:r>
      <w:r w:rsidR="00D8356D" w:rsidRPr="004B65A2">
        <w:rPr>
          <w:rFonts w:ascii="ITC Avant Garde" w:hAnsi="ITC Avant Garde"/>
          <w:sz w:val="22"/>
          <w:szCs w:val="22"/>
        </w:rPr>
        <w:t>constante</w:t>
      </w:r>
      <w:r w:rsidR="00EE71BE">
        <w:rPr>
          <w:rFonts w:ascii="ITC Avant Garde" w:hAnsi="ITC Avant Garde"/>
          <w:sz w:val="22"/>
          <w:szCs w:val="22"/>
        </w:rPr>
        <w:t xml:space="preserve"> (an</w:t>
      </w:r>
      <w:r w:rsidR="00304EED">
        <w:rPr>
          <w:rFonts w:ascii="ITC Avant Garde" w:hAnsi="ITC Avant Garde"/>
          <w:sz w:val="22"/>
          <w:szCs w:val="22"/>
        </w:rPr>
        <w:t>a</w:t>
      </w:r>
      <w:r w:rsidR="00EE71BE">
        <w:rPr>
          <w:rFonts w:ascii="ITC Avant Garde" w:hAnsi="ITC Avant Garde"/>
          <w:sz w:val="22"/>
          <w:szCs w:val="22"/>
        </w:rPr>
        <w:t>l</w:t>
      </w:r>
      <w:r w:rsidR="00304EED">
        <w:rPr>
          <w:rFonts w:ascii="ITC Avant Garde" w:hAnsi="ITC Avant Garde"/>
          <w:sz w:val="22"/>
          <w:szCs w:val="22"/>
        </w:rPr>
        <w:t>ó</w:t>
      </w:r>
      <w:r w:rsidR="00EE71BE">
        <w:rPr>
          <w:rFonts w:ascii="ITC Avant Garde" w:hAnsi="ITC Avant Garde"/>
          <w:sz w:val="22"/>
          <w:szCs w:val="22"/>
        </w:rPr>
        <w:t>gica)</w:t>
      </w:r>
      <w:r w:rsidR="00D8356D">
        <w:rPr>
          <w:rFonts w:ascii="ITC Avant Garde" w:hAnsi="ITC Avant Garde"/>
          <w:sz w:val="22"/>
          <w:szCs w:val="22"/>
        </w:rPr>
        <w:t xml:space="preserve"> y </w:t>
      </w:r>
      <w:r w:rsidR="00EE71BE">
        <w:rPr>
          <w:rFonts w:ascii="ITC Avant Garde" w:hAnsi="ITC Avant Garde"/>
          <w:sz w:val="22"/>
          <w:szCs w:val="22"/>
        </w:rPr>
        <w:t xml:space="preserve">modulación de ángulo </w:t>
      </w:r>
      <w:r w:rsidR="00D8356D" w:rsidRPr="004B65A2">
        <w:rPr>
          <w:rFonts w:ascii="ITC Avant Garde" w:hAnsi="ITC Avant Garde"/>
          <w:sz w:val="22"/>
          <w:szCs w:val="22"/>
        </w:rPr>
        <w:t>de envolvente</w:t>
      </w:r>
      <w:r w:rsidR="00D8356D">
        <w:rPr>
          <w:rFonts w:ascii="ITC Avant Garde" w:hAnsi="ITC Avant Garde"/>
          <w:sz w:val="22"/>
          <w:szCs w:val="22"/>
        </w:rPr>
        <w:t xml:space="preserve"> no </w:t>
      </w:r>
      <w:r w:rsidR="00D8356D" w:rsidRPr="004B65A2">
        <w:rPr>
          <w:rFonts w:ascii="ITC Avant Garde" w:hAnsi="ITC Avant Garde"/>
          <w:sz w:val="22"/>
          <w:szCs w:val="22"/>
        </w:rPr>
        <w:t>constante</w:t>
      </w:r>
      <w:r w:rsidR="00EE71BE">
        <w:rPr>
          <w:rFonts w:ascii="ITC Avant Garde" w:hAnsi="ITC Avant Garde"/>
          <w:sz w:val="22"/>
          <w:szCs w:val="22"/>
        </w:rPr>
        <w:t xml:space="preserve"> (digital)</w:t>
      </w:r>
      <w:r w:rsidRPr="0046461D">
        <w:rPr>
          <w:rFonts w:ascii="ITC Avant Garde" w:hAnsi="ITC Avant Garde"/>
          <w:sz w:val="22"/>
          <w:szCs w:val="22"/>
        </w:rPr>
        <w:t>.</w:t>
      </w:r>
    </w:p>
    <w:p w14:paraId="203B9698" w14:textId="77777777" w:rsidR="005D7B03" w:rsidRDefault="005D7B03" w:rsidP="00991C88">
      <w:pPr>
        <w:pStyle w:val="ROMANOS"/>
        <w:numPr>
          <w:ilvl w:val="0"/>
          <w:numId w:val="11"/>
        </w:numPr>
        <w:tabs>
          <w:tab w:val="clear" w:pos="720"/>
          <w:tab w:val="left" w:pos="1134"/>
        </w:tabs>
        <w:spacing w:line="360" w:lineRule="auto"/>
        <w:ind w:left="993"/>
        <w:rPr>
          <w:rFonts w:ascii="ITC Avant Garde" w:hAnsi="ITC Avant Garde"/>
          <w:sz w:val="22"/>
          <w:szCs w:val="22"/>
          <w:lang w:val="es-MX"/>
        </w:rPr>
      </w:pPr>
      <w:r w:rsidRPr="00704DAA">
        <w:rPr>
          <w:rFonts w:ascii="ITC Avant Garde" w:hAnsi="ITC Avant Garde"/>
          <w:sz w:val="22"/>
          <w:szCs w:val="22"/>
          <w:lang w:val="es-MX"/>
        </w:rPr>
        <w:t xml:space="preserve">Sumar a los valores </w:t>
      </w:r>
      <w:r w:rsidR="00232A7A">
        <w:rPr>
          <w:rFonts w:ascii="ITC Avant Garde" w:hAnsi="ITC Avant Garde"/>
          <w:sz w:val="22"/>
          <w:szCs w:val="22"/>
          <w:lang w:val="es-MX"/>
        </w:rPr>
        <w:t>obtenidos</w:t>
      </w:r>
      <w:r w:rsidRPr="00704DAA">
        <w:rPr>
          <w:rFonts w:ascii="ITC Avant Garde" w:hAnsi="ITC Avant Garde"/>
          <w:sz w:val="22"/>
          <w:szCs w:val="22"/>
          <w:lang w:val="es-MX"/>
        </w:rPr>
        <w:t xml:space="preserve"> en el </w:t>
      </w:r>
      <w:r>
        <w:rPr>
          <w:rFonts w:ascii="ITC Avant Garde" w:hAnsi="ITC Avant Garde"/>
          <w:sz w:val="22"/>
          <w:szCs w:val="22"/>
          <w:lang w:val="es-MX"/>
        </w:rPr>
        <w:t xml:space="preserve">numeral </w:t>
      </w:r>
      <w:r w:rsidR="00232A7A">
        <w:rPr>
          <w:rFonts w:ascii="ITC Avant Garde" w:hAnsi="ITC Avant Garde"/>
          <w:sz w:val="22"/>
          <w:szCs w:val="22"/>
          <w:lang w:val="es-MX"/>
        </w:rPr>
        <w:t xml:space="preserve">anterior con el analizador de espectro </w:t>
      </w:r>
      <w:r w:rsidRPr="00704DAA">
        <w:rPr>
          <w:rFonts w:ascii="ITC Avant Garde" w:hAnsi="ITC Avant Garde"/>
          <w:sz w:val="22"/>
          <w:szCs w:val="22"/>
          <w:lang w:val="es-MX"/>
        </w:rPr>
        <w:t>o con el medidor de potencia de RF,</w:t>
      </w:r>
      <w:r>
        <w:rPr>
          <w:rFonts w:ascii="ITC Avant Garde" w:hAnsi="ITC Avant Garde"/>
          <w:sz w:val="22"/>
          <w:szCs w:val="22"/>
          <w:lang w:val="es-MX"/>
        </w:rPr>
        <w:t xml:space="preserve"> </w:t>
      </w:r>
      <w:r w:rsidRPr="00704DAA">
        <w:rPr>
          <w:rFonts w:ascii="ITC Avant Garde" w:hAnsi="ITC Avant Garde"/>
          <w:sz w:val="22"/>
          <w:szCs w:val="22"/>
          <w:lang w:val="es-MX"/>
        </w:rPr>
        <w:t>las pérdidas y ganancias de la cadena de la configuración de prueba, según lo previsto en 5.</w:t>
      </w:r>
      <w:r>
        <w:rPr>
          <w:rFonts w:ascii="ITC Avant Garde" w:hAnsi="ITC Avant Garde"/>
          <w:sz w:val="22"/>
          <w:szCs w:val="22"/>
          <w:lang w:val="es-MX"/>
        </w:rPr>
        <w:t>3</w:t>
      </w:r>
      <w:r w:rsidRPr="00704DAA">
        <w:rPr>
          <w:rFonts w:ascii="ITC Avant Garde" w:hAnsi="ITC Avant Garde"/>
          <w:sz w:val="22"/>
          <w:szCs w:val="22"/>
          <w:lang w:val="es-MX"/>
        </w:rPr>
        <w:t>.1.</w:t>
      </w:r>
    </w:p>
    <w:p w14:paraId="290D0CEE" w14:textId="77777777" w:rsidR="00A24191" w:rsidRDefault="00A24191" w:rsidP="00E81786">
      <w:pPr>
        <w:pStyle w:val="ROMANOS"/>
        <w:numPr>
          <w:ilvl w:val="0"/>
          <w:numId w:val="11"/>
        </w:numPr>
        <w:tabs>
          <w:tab w:val="clear" w:pos="720"/>
          <w:tab w:val="left" w:pos="1134"/>
        </w:tabs>
        <w:spacing w:line="360" w:lineRule="auto"/>
        <w:ind w:left="993"/>
        <w:rPr>
          <w:rFonts w:ascii="ITC Avant Garde" w:hAnsi="ITC Avant Garde"/>
          <w:sz w:val="22"/>
          <w:szCs w:val="22"/>
        </w:rPr>
      </w:pPr>
      <w:r w:rsidRPr="00E81786">
        <w:rPr>
          <w:rFonts w:ascii="ITC Avant Garde" w:hAnsi="ITC Avant Garde"/>
          <w:sz w:val="22"/>
          <w:szCs w:val="22"/>
        </w:rPr>
        <w:t>La potencia media del transmisor debe cumplir con lo establecido en la Tabla 3 del numeral 4.2.1. dependiendo de la banda de frecuen</w:t>
      </w:r>
      <w:r w:rsidR="008628C0" w:rsidRPr="00E81786">
        <w:rPr>
          <w:rFonts w:ascii="ITC Avant Garde" w:hAnsi="ITC Avant Garde"/>
          <w:sz w:val="22"/>
          <w:szCs w:val="22"/>
        </w:rPr>
        <w:t>c</w:t>
      </w:r>
      <w:r w:rsidRPr="00E81786">
        <w:rPr>
          <w:rFonts w:ascii="ITC Avant Garde" w:hAnsi="ITC Avant Garde"/>
          <w:sz w:val="22"/>
          <w:szCs w:val="22"/>
        </w:rPr>
        <w:t xml:space="preserve">ia </w:t>
      </w:r>
      <w:r w:rsidR="00D5479C">
        <w:rPr>
          <w:rFonts w:ascii="ITC Avant Garde" w:hAnsi="ITC Avant Garde"/>
          <w:sz w:val="22"/>
          <w:szCs w:val="22"/>
        </w:rPr>
        <w:t xml:space="preserve">atribuida </w:t>
      </w:r>
      <w:r w:rsidRPr="00E81786">
        <w:rPr>
          <w:rFonts w:ascii="ITC Avant Garde" w:hAnsi="ITC Avant Garde"/>
          <w:sz w:val="22"/>
          <w:szCs w:val="22"/>
        </w:rPr>
        <w:t>en que oper</w:t>
      </w:r>
      <w:r w:rsidR="008628C0" w:rsidRPr="00E81786">
        <w:rPr>
          <w:rFonts w:ascii="ITC Avant Garde" w:hAnsi="ITC Avant Garde"/>
          <w:sz w:val="22"/>
          <w:szCs w:val="22"/>
        </w:rPr>
        <w:t>e</w:t>
      </w:r>
      <w:r w:rsidRPr="00E81786">
        <w:rPr>
          <w:rFonts w:ascii="ITC Avant Garde" w:hAnsi="ITC Avant Garde"/>
          <w:sz w:val="22"/>
          <w:szCs w:val="22"/>
        </w:rPr>
        <w:t xml:space="preserve"> el EBP.</w:t>
      </w:r>
    </w:p>
    <w:p w14:paraId="74B5CA6B" w14:textId="77777777" w:rsidR="00E041F2" w:rsidRPr="00E81786" w:rsidRDefault="00E041F2" w:rsidP="00B440EC">
      <w:pPr>
        <w:pStyle w:val="ROMANOS"/>
        <w:tabs>
          <w:tab w:val="clear" w:pos="720"/>
          <w:tab w:val="left" w:pos="1134"/>
        </w:tabs>
        <w:spacing w:line="360" w:lineRule="auto"/>
        <w:ind w:left="993" w:firstLine="0"/>
        <w:rPr>
          <w:rFonts w:ascii="ITC Avant Garde" w:hAnsi="ITC Avant Garde"/>
          <w:sz w:val="22"/>
          <w:szCs w:val="22"/>
        </w:rPr>
      </w:pPr>
    </w:p>
    <w:p w14:paraId="7D236167" w14:textId="2360431B" w:rsidR="00DB1540" w:rsidRDefault="00DB1540" w:rsidP="00DB1540">
      <w:pPr>
        <w:pStyle w:val="texto"/>
        <w:spacing w:line="360" w:lineRule="auto"/>
        <w:ind w:firstLine="0"/>
        <w:rPr>
          <w:rFonts w:ascii="ITC Avant Garde" w:hAnsi="ITC Avant Garde"/>
          <w:b/>
          <w:sz w:val="22"/>
          <w:szCs w:val="22"/>
        </w:rPr>
      </w:pPr>
      <w:r w:rsidRPr="003F4211">
        <w:rPr>
          <w:rFonts w:ascii="ITC Avant Garde" w:hAnsi="ITC Avant Garde"/>
          <w:b/>
          <w:sz w:val="22"/>
          <w:szCs w:val="22"/>
        </w:rPr>
        <w:t>5.5.</w:t>
      </w:r>
      <w:r w:rsidR="003A33DE">
        <w:rPr>
          <w:rFonts w:ascii="ITC Avant Garde" w:hAnsi="ITC Avant Garde"/>
          <w:b/>
          <w:sz w:val="22"/>
          <w:szCs w:val="22"/>
        </w:rPr>
        <w:t>3</w:t>
      </w:r>
      <w:r w:rsidR="00B43F94">
        <w:rPr>
          <w:rFonts w:ascii="ITC Avant Garde" w:hAnsi="ITC Avant Garde"/>
          <w:b/>
          <w:sz w:val="22"/>
          <w:szCs w:val="22"/>
        </w:rPr>
        <w:t xml:space="preserve">. </w:t>
      </w:r>
      <w:r w:rsidRPr="003F4211">
        <w:rPr>
          <w:rFonts w:ascii="ITC Avant Garde" w:hAnsi="ITC Avant Garde"/>
          <w:b/>
          <w:sz w:val="22"/>
          <w:szCs w:val="22"/>
        </w:rPr>
        <w:t xml:space="preserve">Potencia </w:t>
      </w:r>
      <w:r w:rsidR="0023122A">
        <w:rPr>
          <w:rFonts w:ascii="ITC Avant Garde" w:hAnsi="ITC Avant Garde"/>
          <w:b/>
          <w:sz w:val="22"/>
          <w:szCs w:val="22"/>
        </w:rPr>
        <w:t>Ra</w:t>
      </w:r>
      <w:r w:rsidRPr="003F4211">
        <w:rPr>
          <w:rFonts w:ascii="ITC Avant Garde" w:hAnsi="ITC Avant Garde"/>
          <w:b/>
          <w:sz w:val="22"/>
          <w:szCs w:val="22"/>
        </w:rPr>
        <w:t>diada</w:t>
      </w:r>
      <w:r w:rsidR="007C29DE">
        <w:rPr>
          <w:rFonts w:ascii="ITC Avant Garde" w:hAnsi="ITC Avant Garde"/>
          <w:b/>
          <w:sz w:val="22"/>
          <w:szCs w:val="22"/>
        </w:rPr>
        <w:t xml:space="preserve"> </w:t>
      </w:r>
      <w:r w:rsidR="0023122A">
        <w:rPr>
          <w:rFonts w:ascii="ITC Avant Garde" w:hAnsi="ITC Avant Garde"/>
          <w:b/>
          <w:sz w:val="22"/>
          <w:szCs w:val="22"/>
        </w:rPr>
        <w:t>E</w:t>
      </w:r>
      <w:r w:rsidR="0023122A" w:rsidRPr="003F4211">
        <w:rPr>
          <w:rFonts w:ascii="ITC Avant Garde" w:hAnsi="ITC Avant Garde"/>
          <w:b/>
          <w:sz w:val="22"/>
          <w:szCs w:val="22"/>
        </w:rPr>
        <w:t>fectiva</w:t>
      </w:r>
      <w:r w:rsidR="0023122A">
        <w:rPr>
          <w:rFonts w:ascii="ITC Avant Garde" w:hAnsi="ITC Avant Garde"/>
          <w:b/>
          <w:sz w:val="22"/>
          <w:szCs w:val="22"/>
        </w:rPr>
        <w:t xml:space="preserve"> </w:t>
      </w:r>
      <w:r w:rsidR="007C29DE">
        <w:rPr>
          <w:rFonts w:ascii="ITC Avant Garde" w:hAnsi="ITC Avant Garde"/>
          <w:b/>
          <w:sz w:val="22"/>
          <w:szCs w:val="22"/>
        </w:rPr>
        <w:t>(</w:t>
      </w:r>
      <w:r w:rsidR="002F47B6">
        <w:rPr>
          <w:rFonts w:ascii="ITC Avant Garde" w:hAnsi="ITC Avant Garde"/>
          <w:b/>
          <w:sz w:val="22"/>
          <w:szCs w:val="22"/>
        </w:rPr>
        <w:t xml:space="preserve">método </w:t>
      </w:r>
      <w:r w:rsidR="00FC6D7E">
        <w:rPr>
          <w:rFonts w:ascii="ITC Avant Garde" w:hAnsi="ITC Avant Garde"/>
          <w:b/>
          <w:sz w:val="22"/>
          <w:szCs w:val="22"/>
        </w:rPr>
        <w:t>opcional</w:t>
      </w:r>
      <w:r w:rsidR="007C29DE">
        <w:rPr>
          <w:rFonts w:ascii="ITC Avant Garde" w:hAnsi="ITC Avant Garde"/>
          <w:b/>
          <w:sz w:val="22"/>
          <w:szCs w:val="22"/>
        </w:rPr>
        <w:t>)</w:t>
      </w:r>
      <w:r w:rsidRPr="003F4211">
        <w:rPr>
          <w:rFonts w:ascii="ITC Avant Garde" w:hAnsi="ITC Avant Garde"/>
          <w:b/>
          <w:sz w:val="22"/>
          <w:szCs w:val="22"/>
        </w:rPr>
        <w:t>.</w:t>
      </w:r>
    </w:p>
    <w:p w14:paraId="515CBA68" w14:textId="77777777" w:rsidR="003516D4" w:rsidRDefault="003A33DE" w:rsidP="003516D4">
      <w:pPr>
        <w:pStyle w:val="texto"/>
        <w:spacing w:line="360" w:lineRule="auto"/>
        <w:ind w:firstLine="0"/>
        <w:rPr>
          <w:rFonts w:ascii="ITC Avant Garde" w:hAnsi="ITC Avant Garde"/>
          <w:sz w:val="22"/>
          <w:szCs w:val="22"/>
        </w:rPr>
      </w:pPr>
      <w:r>
        <w:rPr>
          <w:rFonts w:ascii="ITC Avant Garde" w:hAnsi="ITC Avant Garde"/>
          <w:b/>
          <w:sz w:val="22"/>
          <w:szCs w:val="22"/>
        </w:rPr>
        <w:t xml:space="preserve">5.5.3.1. </w:t>
      </w:r>
      <w:r w:rsidR="00C75158">
        <w:rPr>
          <w:rFonts w:ascii="ITC Avant Garde" w:hAnsi="ITC Avant Garde"/>
          <w:sz w:val="22"/>
          <w:szCs w:val="22"/>
        </w:rPr>
        <w:t xml:space="preserve">Este método de prueba constata los niveles de potencia </w:t>
      </w:r>
      <w:r w:rsidR="003516D4">
        <w:rPr>
          <w:rFonts w:ascii="ITC Avant Garde" w:hAnsi="ITC Avant Garde"/>
          <w:sz w:val="22"/>
          <w:szCs w:val="22"/>
        </w:rPr>
        <w:t xml:space="preserve">radiada </w:t>
      </w:r>
      <w:r w:rsidR="006B0D62">
        <w:rPr>
          <w:rFonts w:ascii="ITC Avant Garde" w:hAnsi="ITC Avant Garde"/>
          <w:sz w:val="22"/>
          <w:szCs w:val="22"/>
        </w:rPr>
        <w:t xml:space="preserve">efectiva </w:t>
      </w:r>
      <w:r w:rsidR="00C75158">
        <w:rPr>
          <w:rFonts w:ascii="ITC Avant Garde" w:hAnsi="ITC Avant Garde"/>
          <w:sz w:val="22"/>
          <w:szCs w:val="22"/>
        </w:rPr>
        <w:t xml:space="preserve">del EBP, </w:t>
      </w:r>
      <w:r w:rsidR="00146F5F">
        <w:rPr>
          <w:rFonts w:ascii="ITC Avant Garde" w:hAnsi="ITC Avant Garde"/>
          <w:sz w:val="22"/>
          <w:szCs w:val="22"/>
        </w:rPr>
        <w:t>para una m</w:t>
      </w:r>
      <w:r w:rsidR="00146F5F" w:rsidRPr="004B65A2">
        <w:rPr>
          <w:rFonts w:ascii="ITC Avant Garde" w:hAnsi="ITC Avant Garde"/>
          <w:sz w:val="22"/>
          <w:szCs w:val="22"/>
        </w:rPr>
        <w:t>odulación de ángulo de envolvente constante</w:t>
      </w:r>
      <w:r w:rsidR="000D5059">
        <w:rPr>
          <w:rFonts w:ascii="ITC Avant Garde" w:hAnsi="ITC Avant Garde"/>
          <w:sz w:val="22"/>
          <w:szCs w:val="22"/>
        </w:rPr>
        <w:t xml:space="preserve"> (</w:t>
      </w:r>
      <w:r w:rsidR="00273064">
        <w:rPr>
          <w:rFonts w:ascii="ITC Avant Garde" w:hAnsi="ITC Avant Garde"/>
          <w:sz w:val="22"/>
          <w:szCs w:val="22"/>
        </w:rPr>
        <w:t>analógico</w:t>
      </w:r>
      <w:r w:rsidR="000D5059">
        <w:rPr>
          <w:rFonts w:ascii="ITC Avant Garde" w:hAnsi="ITC Avant Garde"/>
          <w:sz w:val="22"/>
          <w:szCs w:val="22"/>
        </w:rPr>
        <w:t>)</w:t>
      </w:r>
      <w:r w:rsidR="00146F5F">
        <w:rPr>
          <w:rFonts w:ascii="ITC Avant Garde" w:hAnsi="ITC Avant Garde"/>
          <w:sz w:val="22"/>
          <w:szCs w:val="22"/>
        </w:rPr>
        <w:t xml:space="preserve"> y para una modulación de envolvente de </w:t>
      </w:r>
      <w:r w:rsidR="00FD6D76">
        <w:rPr>
          <w:rFonts w:ascii="ITC Avant Garde" w:hAnsi="ITC Avant Garde"/>
          <w:sz w:val="22"/>
          <w:szCs w:val="22"/>
        </w:rPr>
        <w:t>ángulo</w:t>
      </w:r>
      <w:r w:rsidR="00146F5F">
        <w:rPr>
          <w:rFonts w:ascii="ITC Avant Garde" w:hAnsi="ITC Avant Garde"/>
          <w:sz w:val="22"/>
          <w:szCs w:val="22"/>
        </w:rPr>
        <w:t xml:space="preserve"> no constante</w:t>
      </w:r>
      <w:r w:rsidR="000D5059">
        <w:rPr>
          <w:rFonts w:ascii="ITC Avant Garde" w:hAnsi="ITC Avant Garde"/>
          <w:sz w:val="22"/>
          <w:szCs w:val="22"/>
        </w:rPr>
        <w:t xml:space="preserve"> (digital)</w:t>
      </w:r>
      <w:r w:rsidR="00146F5F">
        <w:rPr>
          <w:rFonts w:ascii="ITC Avant Garde" w:hAnsi="ITC Avant Garde"/>
          <w:sz w:val="22"/>
          <w:szCs w:val="22"/>
        </w:rPr>
        <w:t xml:space="preserve">, </w:t>
      </w:r>
      <w:r w:rsidR="003516D4">
        <w:rPr>
          <w:rFonts w:ascii="ITC Avant Garde" w:hAnsi="ITC Avant Garde"/>
          <w:sz w:val="22"/>
          <w:szCs w:val="22"/>
        </w:rPr>
        <w:t xml:space="preserve">los cuales se deben realizar en los niveles más bajos y altos de potencia de acuerdo a la banda de frecuencia de operación en que opera el EBP y bajo </w:t>
      </w:r>
      <w:r w:rsidR="003516D4" w:rsidRPr="003456D8">
        <w:rPr>
          <w:rFonts w:ascii="ITC Avant Garde" w:hAnsi="ITC Avant Garde"/>
          <w:sz w:val="22"/>
          <w:szCs w:val="22"/>
        </w:rPr>
        <w:t>condiciones normalizadas</w:t>
      </w:r>
      <w:r w:rsidR="00185A94">
        <w:rPr>
          <w:rFonts w:ascii="ITC Avant Garde" w:hAnsi="ITC Avant Garde"/>
          <w:sz w:val="22"/>
          <w:szCs w:val="22"/>
        </w:rPr>
        <w:t>.</w:t>
      </w:r>
    </w:p>
    <w:p w14:paraId="6D6809B6" w14:textId="77777777" w:rsidR="00FC6D7E" w:rsidRDefault="00FC6D7E" w:rsidP="003516D4">
      <w:pPr>
        <w:pStyle w:val="texto"/>
        <w:spacing w:line="360" w:lineRule="auto"/>
        <w:ind w:firstLine="0"/>
        <w:rPr>
          <w:rFonts w:ascii="ITC Avant Garde" w:hAnsi="ITC Avant Garde"/>
          <w:sz w:val="22"/>
          <w:szCs w:val="22"/>
        </w:rPr>
      </w:pPr>
      <w:r>
        <w:rPr>
          <w:rFonts w:ascii="ITC Avant Garde" w:hAnsi="ITC Avant Garde"/>
          <w:sz w:val="22"/>
          <w:szCs w:val="22"/>
        </w:rPr>
        <w:t xml:space="preserve">La medición de la potencia de salida del transmisor después de la antena (radiada), es aplicable solo cuando la ganancia de la antena del EBP es de 0 </w:t>
      </w:r>
      <w:proofErr w:type="spellStart"/>
      <w:r>
        <w:rPr>
          <w:rFonts w:ascii="ITC Avant Garde" w:hAnsi="ITC Avant Garde"/>
          <w:sz w:val="22"/>
          <w:szCs w:val="22"/>
        </w:rPr>
        <w:t>dBi</w:t>
      </w:r>
      <w:proofErr w:type="spellEnd"/>
      <w:r>
        <w:rPr>
          <w:rFonts w:ascii="ITC Avant Garde" w:hAnsi="ITC Avant Garde"/>
          <w:sz w:val="22"/>
          <w:szCs w:val="22"/>
        </w:rPr>
        <w:t>.</w:t>
      </w:r>
    </w:p>
    <w:p w14:paraId="5C05E20E" w14:textId="77777777" w:rsidR="003A33DE" w:rsidRPr="009A7FB5" w:rsidRDefault="003A33DE" w:rsidP="00295B9B">
      <w:pPr>
        <w:pStyle w:val="texto"/>
        <w:spacing w:line="360" w:lineRule="auto"/>
        <w:ind w:firstLine="0"/>
        <w:rPr>
          <w:rFonts w:ascii="ITC Avant Garde" w:hAnsi="ITC Avant Garde"/>
          <w:b/>
          <w:sz w:val="22"/>
          <w:szCs w:val="22"/>
        </w:rPr>
      </w:pPr>
      <w:r>
        <w:rPr>
          <w:rFonts w:ascii="ITC Avant Garde" w:hAnsi="ITC Avant Garde"/>
          <w:b/>
          <w:sz w:val="22"/>
          <w:szCs w:val="22"/>
        </w:rPr>
        <w:t>5.5.3.</w:t>
      </w:r>
      <w:r w:rsidR="002407CE">
        <w:rPr>
          <w:rFonts w:ascii="ITC Avant Garde" w:hAnsi="ITC Avant Garde"/>
          <w:b/>
          <w:sz w:val="22"/>
          <w:szCs w:val="22"/>
        </w:rPr>
        <w:t>2</w:t>
      </w:r>
      <w:r>
        <w:rPr>
          <w:rFonts w:ascii="ITC Avant Garde" w:hAnsi="ITC Avant Garde"/>
          <w:b/>
          <w:sz w:val="22"/>
          <w:szCs w:val="22"/>
        </w:rPr>
        <w:t>. P</w:t>
      </w:r>
      <w:r w:rsidRPr="009A7FB5">
        <w:rPr>
          <w:rFonts w:ascii="ITC Avant Garde" w:hAnsi="ITC Avant Garde"/>
          <w:b/>
          <w:sz w:val="22"/>
          <w:szCs w:val="22"/>
        </w:rPr>
        <w:t>rocedimiento</w:t>
      </w:r>
      <w:r>
        <w:rPr>
          <w:rFonts w:ascii="ITC Avant Garde" w:hAnsi="ITC Avant Garde"/>
          <w:b/>
          <w:sz w:val="22"/>
          <w:szCs w:val="22"/>
        </w:rPr>
        <w:t>.</w:t>
      </w:r>
    </w:p>
    <w:p w14:paraId="68BE1158" w14:textId="77777777" w:rsidR="007F42A2" w:rsidRDefault="00BA46C5" w:rsidP="0046335A">
      <w:pPr>
        <w:pStyle w:val="ROMANOS"/>
        <w:numPr>
          <w:ilvl w:val="0"/>
          <w:numId w:val="12"/>
        </w:numPr>
        <w:spacing w:after="60" w:line="360" w:lineRule="auto"/>
        <w:ind w:left="993"/>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w:t>
      </w:r>
      <w:r w:rsidR="007F42A2">
        <w:rPr>
          <w:rFonts w:ascii="ITC Avant Garde" w:hAnsi="ITC Avant Garde"/>
          <w:sz w:val="22"/>
          <w:szCs w:val="22"/>
        </w:rPr>
        <w:t>a</w:t>
      </w:r>
      <w:r>
        <w:rPr>
          <w:rFonts w:ascii="ITC Avant Garde" w:hAnsi="ITC Avant Garde"/>
          <w:sz w:val="22"/>
          <w:szCs w:val="22"/>
        </w:rPr>
        <w:t xml:space="preserve"> </w:t>
      </w:r>
      <w:r w:rsidR="007F42A2">
        <w:rPr>
          <w:rFonts w:ascii="ITC Avant Garde" w:hAnsi="ITC Avant Garde"/>
          <w:sz w:val="22"/>
          <w:szCs w:val="22"/>
        </w:rPr>
        <w:t xml:space="preserve">Figura 2 del </w:t>
      </w:r>
      <w:r>
        <w:rPr>
          <w:rFonts w:ascii="ITC Avant Garde" w:hAnsi="ITC Avant Garde"/>
          <w:sz w:val="22"/>
          <w:szCs w:val="22"/>
        </w:rPr>
        <w:t>numeral 5.3.</w:t>
      </w:r>
      <w:r w:rsidR="0023694A">
        <w:rPr>
          <w:rFonts w:ascii="ITC Avant Garde" w:hAnsi="ITC Avant Garde"/>
          <w:sz w:val="22"/>
          <w:szCs w:val="22"/>
        </w:rPr>
        <w:t>2</w:t>
      </w:r>
      <w:r w:rsidR="007F42A2">
        <w:rPr>
          <w:rFonts w:ascii="ITC Avant Garde" w:hAnsi="ITC Avant Garde"/>
          <w:sz w:val="22"/>
          <w:szCs w:val="22"/>
        </w:rPr>
        <w:t>,</w:t>
      </w:r>
      <w:r w:rsidR="00570B7A">
        <w:rPr>
          <w:rFonts w:ascii="ITC Avant Garde" w:hAnsi="ITC Avant Garde"/>
          <w:sz w:val="22"/>
          <w:szCs w:val="22"/>
        </w:rPr>
        <w:t xml:space="preserve"> </w:t>
      </w:r>
      <w:r w:rsidR="007F42A2">
        <w:rPr>
          <w:rFonts w:ascii="ITC Avant Garde" w:hAnsi="ITC Avant Garde"/>
          <w:sz w:val="22"/>
          <w:szCs w:val="22"/>
        </w:rPr>
        <w:t>configuración para medición de emisiones radiadas.</w:t>
      </w:r>
    </w:p>
    <w:p w14:paraId="5EAC4A23" w14:textId="77777777" w:rsidR="007C29DE" w:rsidRDefault="006E7A73" w:rsidP="0046335A">
      <w:pPr>
        <w:pStyle w:val="ROMANOS"/>
        <w:numPr>
          <w:ilvl w:val="0"/>
          <w:numId w:val="12"/>
        </w:numPr>
        <w:spacing w:after="60" w:line="360" w:lineRule="auto"/>
        <w:ind w:left="993"/>
        <w:rPr>
          <w:rFonts w:ascii="ITC Avant Garde" w:hAnsi="ITC Avant Garde"/>
          <w:sz w:val="22"/>
          <w:szCs w:val="22"/>
        </w:rPr>
      </w:pPr>
      <w:r>
        <w:rPr>
          <w:rFonts w:ascii="ITC Avant Garde" w:hAnsi="ITC Avant Garde"/>
          <w:sz w:val="22"/>
          <w:szCs w:val="22"/>
        </w:rPr>
        <w:t xml:space="preserve">Utilizar el </w:t>
      </w:r>
      <w:r w:rsidRPr="00A2637E">
        <w:rPr>
          <w:rFonts w:ascii="ITC Avant Garde" w:hAnsi="ITC Avant Garde"/>
          <w:sz w:val="22"/>
          <w:szCs w:val="22"/>
        </w:rPr>
        <w:t>medidor de potencia de RF</w:t>
      </w:r>
      <w:r>
        <w:rPr>
          <w:rFonts w:ascii="ITC Avant Garde" w:hAnsi="ITC Avant Garde"/>
          <w:sz w:val="22"/>
          <w:szCs w:val="22"/>
        </w:rPr>
        <w:t>. Alternativamente,</w:t>
      </w:r>
      <w:r w:rsidRPr="00A2637E">
        <w:rPr>
          <w:rFonts w:ascii="ITC Avant Garde" w:hAnsi="ITC Avant Garde"/>
          <w:sz w:val="22"/>
          <w:szCs w:val="22"/>
        </w:rPr>
        <w:t xml:space="preserve"> </w:t>
      </w:r>
      <w:r w:rsidR="007C29DE" w:rsidRPr="00A2637E">
        <w:rPr>
          <w:rFonts w:ascii="ITC Avant Garde" w:hAnsi="ITC Avant Garde"/>
          <w:sz w:val="22"/>
          <w:szCs w:val="22"/>
        </w:rPr>
        <w:t xml:space="preserve">podrá utilizarse </w:t>
      </w:r>
      <w:r w:rsidR="00B9481B">
        <w:rPr>
          <w:rFonts w:ascii="ITC Avant Garde" w:hAnsi="ITC Avant Garde"/>
          <w:sz w:val="22"/>
          <w:szCs w:val="22"/>
        </w:rPr>
        <w:t xml:space="preserve">un analizador de espectro </w:t>
      </w:r>
      <w:r w:rsidR="00B9481B">
        <w:rPr>
          <w:rFonts w:ascii="ITC Avant Garde" w:hAnsi="ITC Avant Garde"/>
          <w:sz w:val="22"/>
          <w:szCs w:val="22"/>
          <w:lang w:val="es-MX"/>
        </w:rPr>
        <w:t xml:space="preserve">en tanto se cumpla que </w:t>
      </w:r>
      <w:r w:rsidR="00B9481B" w:rsidRPr="009F00A8">
        <w:rPr>
          <w:rFonts w:ascii="ITC Avant Garde" w:hAnsi="ITC Avant Garde"/>
          <w:sz w:val="22"/>
          <w:szCs w:val="22"/>
          <w:lang w:val="es-MX"/>
        </w:rPr>
        <w:t xml:space="preserve">el ancho de banda de la emisión del EBP a -6 dB fuera </w:t>
      </w:r>
      <w:r w:rsidR="00B9481B">
        <w:rPr>
          <w:rFonts w:ascii="ITC Avant Garde" w:hAnsi="ITC Avant Garde"/>
          <w:sz w:val="22"/>
          <w:szCs w:val="22"/>
          <w:lang w:val="es-MX"/>
        </w:rPr>
        <w:t>menor</w:t>
      </w:r>
      <w:r w:rsidR="00B9481B" w:rsidRPr="009F00A8">
        <w:rPr>
          <w:rFonts w:ascii="ITC Avant Garde" w:hAnsi="ITC Avant Garde"/>
          <w:sz w:val="22"/>
          <w:szCs w:val="22"/>
          <w:lang w:val="es-MX"/>
        </w:rPr>
        <w:t xml:space="preserve"> que el ancho de banda del filtro de resolución (RBW) del analizador de espectro</w:t>
      </w:r>
      <w:r w:rsidR="007C29DE" w:rsidRPr="00A2637E">
        <w:rPr>
          <w:rFonts w:ascii="ITC Avant Garde" w:hAnsi="ITC Avant Garde"/>
          <w:sz w:val="22"/>
          <w:szCs w:val="22"/>
        </w:rPr>
        <w:t>.</w:t>
      </w:r>
    </w:p>
    <w:p w14:paraId="12A51382" w14:textId="77777777" w:rsidR="00251176" w:rsidRDefault="00906827" w:rsidP="00535369">
      <w:pPr>
        <w:pStyle w:val="ROMANOS"/>
        <w:numPr>
          <w:ilvl w:val="0"/>
          <w:numId w:val="12"/>
        </w:numPr>
        <w:spacing w:after="60" w:line="360" w:lineRule="auto"/>
        <w:ind w:left="993"/>
        <w:rPr>
          <w:rFonts w:ascii="ITC Avant Garde" w:hAnsi="ITC Avant Garde"/>
          <w:sz w:val="22"/>
          <w:szCs w:val="22"/>
        </w:rPr>
      </w:pPr>
      <w:r w:rsidRPr="00AC0183">
        <w:rPr>
          <w:rFonts w:ascii="ITC Avant Garde" w:hAnsi="ITC Avant Garde"/>
          <w:sz w:val="22"/>
          <w:szCs w:val="22"/>
        </w:rPr>
        <w:t>Establecer las siguientes condiciones en e</w:t>
      </w:r>
      <w:r w:rsidR="008B5BF1" w:rsidRPr="00AC0183">
        <w:rPr>
          <w:rFonts w:ascii="ITC Avant Garde" w:hAnsi="ITC Avant Garde"/>
          <w:sz w:val="22"/>
          <w:szCs w:val="22"/>
        </w:rPr>
        <w:t>l</w:t>
      </w:r>
      <w:r w:rsidRPr="00AC0183">
        <w:rPr>
          <w:rFonts w:ascii="ITC Avant Garde" w:hAnsi="ITC Avant Garde"/>
          <w:sz w:val="22"/>
          <w:szCs w:val="22"/>
        </w:rPr>
        <w:t xml:space="preserve"> </w:t>
      </w:r>
      <w:r w:rsidR="00BA46C5" w:rsidRPr="00AC0183">
        <w:rPr>
          <w:rFonts w:ascii="ITC Avant Garde" w:hAnsi="ITC Avant Garde"/>
          <w:sz w:val="22"/>
          <w:szCs w:val="22"/>
        </w:rPr>
        <w:t>EBP</w:t>
      </w:r>
      <w:r w:rsidRPr="00AC0183">
        <w:rPr>
          <w:rFonts w:ascii="ITC Avant Garde" w:hAnsi="ITC Avant Garde"/>
          <w:sz w:val="22"/>
          <w:szCs w:val="22"/>
        </w:rPr>
        <w:t>:</w:t>
      </w:r>
      <w:r w:rsidR="00251176">
        <w:rPr>
          <w:rFonts w:ascii="ITC Avant Garde" w:hAnsi="ITC Avant Garde"/>
          <w:sz w:val="22"/>
          <w:szCs w:val="22"/>
        </w:rPr>
        <w:t xml:space="preserve"> </w:t>
      </w:r>
    </w:p>
    <w:p w14:paraId="61EA2031" w14:textId="77777777" w:rsidR="0040189E" w:rsidRDefault="002407CE" w:rsidP="008002DC">
      <w:pPr>
        <w:pStyle w:val="ROMANOS"/>
        <w:tabs>
          <w:tab w:val="clear" w:pos="720"/>
          <w:tab w:val="left" w:pos="993"/>
        </w:tabs>
        <w:spacing w:after="60" w:line="360" w:lineRule="auto"/>
        <w:ind w:left="993" w:firstLine="0"/>
        <w:rPr>
          <w:rFonts w:ascii="ITC Avant Garde" w:hAnsi="ITC Avant Garde"/>
          <w:sz w:val="22"/>
          <w:szCs w:val="22"/>
        </w:rPr>
      </w:pPr>
      <w:r w:rsidRPr="00AC0183">
        <w:rPr>
          <w:rFonts w:ascii="ITC Avant Garde" w:hAnsi="ITC Avant Garde"/>
          <w:sz w:val="22"/>
          <w:szCs w:val="22"/>
        </w:rPr>
        <w:t xml:space="preserve">Para una modulación de </w:t>
      </w:r>
      <w:r w:rsidR="00FD6D76" w:rsidRPr="00AC0183">
        <w:rPr>
          <w:rFonts w:ascii="ITC Avant Garde" w:hAnsi="ITC Avant Garde"/>
          <w:sz w:val="22"/>
          <w:szCs w:val="22"/>
        </w:rPr>
        <w:t>ángulo</w:t>
      </w:r>
      <w:r w:rsidRPr="00AC0183">
        <w:rPr>
          <w:rFonts w:ascii="ITC Avant Garde" w:hAnsi="ITC Avant Garde"/>
          <w:sz w:val="22"/>
          <w:szCs w:val="22"/>
        </w:rPr>
        <w:t xml:space="preserve"> </w:t>
      </w:r>
      <w:r w:rsidR="008002DC">
        <w:rPr>
          <w:rFonts w:ascii="ITC Avant Garde" w:hAnsi="ITC Avant Garde"/>
          <w:sz w:val="22"/>
          <w:szCs w:val="22"/>
        </w:rPr>
        <w:t xml:space="preserve">de envolvente </w:t>
      </w:r>
      <w:r w:rsidRPr="00AC0183">
        <w:rPr>
          <w:rFonts w:ascii="ITC Avant Garde" w:hAnsi="ITC Avant Garde"/>
          <w:sz w:val="22"/>
          <w:szCs w:val="22"/>
        </w:rPr>
        <w:t>constante (an</w:t>
      </w:r>
      <w:r w:rsidR="00BA12B5" w:rsidRPr="00AC0183">
        <w:rPr>
          <w:rFonts w:ascii="ITC Avant Garde" w:hAnsi="ITC Avant Garde"/>
          <w:sz w:val="22"/>
          <w:szCs w:val="22"/>
        </w:rPr>
        <w:t>a</w:t>
      </w:r>
      <w:r w:rsidRPr="00AC0183">
        <w:rPr>
          <w:rFonts w:ascii="ITC Avant Garde" w:hAnsi="ITC Avant Garde"/>
          <w:sz w:val="22"/>
          <w:szCs w:val="22"/>
        </w:rPr>
        <w:t>l</w:t>
      </w:r>
      <w:r w:rsidR="00BA12B5" w:rsidRPr="00796BF2">
        <w:rPr>
          <w:rFonts w:ascii="ITC Avant Garde" w:hAnsi="ITC Avant Garde"/>
          <w:sz w:val="22"/>
          <w:szCs w:val="22"/>
        </w:rPr>
        <w:t>ó</w:t>
      </w:r>
      <w:r w:rsidRPr="00796BF2">
        <w:rPr>
          <w:rFonts w:ascii="ITC Avant Garde" w:hAnsi="ITC Avant Garde"/>
          <w:sz w:val="22"/>
          <w:szCs w:val="22"/>
        </w:rPr>
        <w:t>gic</w:t>
      </w:r>
      <w:r w:rsidR="002B7E2F" w:rsidRPr="00796BF2">
        <w:rPr>
          <w:rFonts w:ascii="ITC Avant Garde" w:hAnsi="ITC Avant Garde"/>
          <w:sz w:val="22"/>
          <w:szCs w:val="22"/>
        </w:rPr>
        <w:t>a</w:t>
      </w:r>
      <w:r w:rsidRPr="00796BF2">
        <w:rPr>
          <w:rFonts w:ascii="ITC Avant Garde" w:hAnsi="ITC Avant Garde"/>
          <w:sz w:val="22"/>
          <w:szCs w:val="22"/>
        </w:rPr>
        <w:t>)</w:t>
      </w:r>
      <w:r w:rsidR="006E0E1C" w:rsidRPr="00796BF2">
        <w:rPr>
          <w:rFonts w:ascii="ITC Avant Garde" w:hAnsi="ITC Avant Garde"/>
          <w:sz w:val="22"/>
          <w:szCs w:val="22"/>
        </w:rPr>
        <w:t xml:space="preserve"> </w:t>
      </w:r>
      <w:r w:rsidR="006E277F" w:rsidRPr="00A872F6">
        <w:rPr>
          <w:rFonts w:ascii="ITC Avant Garde" w:hAnsi="ITC Avant Garde"/>
          <w:sz w:val="22"/>
          <w:szCs w:val="22"/>
        </w:rPr>
        <w:t>se debe transmitir la señal portadora sin modulación</w:t>
      </w:r>
      <w:r w:rsidR="006E277F">
        <w:rPr>
          <w:rFonts w:ascii="ITC Avant Garde" w:hAnsi="ITC Avant Garde"/>
          <w:sz w:val="22"/>
          <w:szCs w:val="22"/>
        </w:rPr>
        <w:t>;</w:t>
      </w:r>
      <w:r w:rsidR="006E0E1C" w:rsidRPr="00796BF2">
        <w:rPr>
          <w:rFonts w:ascii="ITC Avant Garde" w:hAnsi="ITC Avant Garde"/>
          <w:sz w:val="22"/>
          <w:szCs w:val="22"/>
        </w:rPr>
        <w:t xml:space="preserve"> para una modulación </w:t>
      </w:r>
      <w:r w:rsidR="006E0E1C" w:rsidRPr="00796BF2">
        <w:rPr>
          <w:rFonts w:ascii="ITC Avant Garde" w:hAnsi="ITC Avant Garde"/>
          <w:sz w:val="22"/>
          <w:szCs w:val="22"/>
        </w:rPr>
        <w:lastRenderedPageBreak/>
        <w:t xml:space="preserve">de </w:t>
      </w:r>
      <w:r w:rsidR="00FD6D76" w:rsidRPr="00796BF2">
        <w:rPr>
          <w:rFonts w:ascii="ITC Avant Garde" w:hAnsi="ITC Avant Garde"/>
          <w:sz w:val="22"/>
          <w:szCs w:val="22"/>
        </w:rPr>
        <w:t>ángulo</w:t>
      </w:r>
      <w:r w:rsidR="006E0E1C" w:rsidRPr="00796BF2">
        <w:rPr>
          <w:rFonts w:ascii="ITC Avant Garde" w:hAnsi="ITC Avant Garde"/>
          <w:sz w:val="22"/>
          <w:szCs w:val="22"/>
        </w:rPr>
        <w:t xml:space="preserve"> </w:t>
      </w:r>
      <w:r w:rsidR="008002DC">
        <w:rPr>
          <w:rFonts w:ascii="ITC Avant Garde" w:hAnsi="ITC Avant Garde"/>
          <w:sz w:val="22"/>
          <w:szCs w:val="22"/>
        </w:rPr>
        <w:t xml:space="preserve">de envolvente </w:t>
      </w:r>
      <w:r w:rsidR="006E277F">
        <w:rPr>
          <w:rFonts w:ascii="ITC Avant Garde" w:hAnsi="ITC Avant Garde"/>
          <w:sz w:val="22"/>
          <w:szCs w:val="22"/>
        </w:rPr>
        <w:t xml:space="preserve">constante (analógica) y </w:t>
      </w:r>
      <w:r w:rsidR="006E0E1C" w:rsidRPr="00796BF2">
        <w:rPr>
          <w:rFonts w:ascii="ITC Avant Garde" w:hAnsi="ITC Avant Garde"/>
          <w:sz w:val="22"/>
          <w:szCs w:val="22"/>
        </w:rPr>
        <w:t>no constante (digital)</w:t>
      </w:r>
      <w:r w:rsidR="00251176">
        <w:rPr>
          <w:rFonts w:ascii="ITC Avant Garde" w:hAnsi="ITC Avant Garde"/>
          <w:sz w:val="22"/>
          <w:szCs w:val="22"/>
        </w:rPr>
        <w:t>,</w:t>
      </w:r>
      <w:r w:rsidR="006E0E1C" w:rsidRPr="00796BF2">
        <w:rPr>
          <w:rFonts w:ascii="ITC Avant Garde" w:hAnsi="ITC Avant Garde"/>
          <w:sz w:val="22"/>
          <w:szCs w:val="22"/>
        </w:rPr>
        <w:t xml:space="preserve"> </w:t>
      </w:r>
      <w:r w:rsidRPr="00796BF2">
        <w:rPr>
          <w:rFonts w:ascii="ITC Avant Garde" w:hAnsi="ITC Avant Garde"/>
          <w:sz w:val="22"/>
          <w:szCs w:val="22"/>
        </w:rPr>
        <w:t xml:space="preserve">se debe transmitir con la señal portadora </w:t>
      </w:r>
      <w:r w:rsidR="006E0E1C" w:rsidRPr="00796BF2">
        <w:rPr>
          <w:rFonts w:ascii="ITC Avant Garde" w:hAnsi="ITC Avant Garde"/>
          <w:sz w:val="22"/>
          <w:szCs w:val="22"/>
        </w:rPr>
        <w:t>un modo continuo (CW).</w:t>
      </w:r>
      <w:r w:rsidRPr="00796BF2">
        <w:rPr>
          <w:rFonts w:ascii="ITC Avant Garde" w:hAnsi="ITC Avant Garde"/>
          <w:sz w:val="22"/>
          <w:szCs w:val="22"/>
        </w:rPr>
        <w:t xml:space="preserve"> </w:t>
      </w:r>
    </w:p>
    <w:p w14:paraId="6DE1D9F4" w14:textId="77777777" w:rsidR="008002DC" w:rsidRDefault="00AD4581" w:rsidP="008002DC">
      <w:pPr>
        <w:pStyle w:val="ROMANOS"/>
        <w:tabs>
          <w:tab w:val="clear" w:pos="720"/>
          <w:tab w:val="left" w:pos="993"/>
        </w:tabs>
        <w:spacing w:after="60" w:line="360" w:lineRule="auto"/>
        <w:ind w:left="993" w:firstLine="0"/>
        <w:rPr>
          <w:rFonts w:ascii="ITC Avant Garde" w:hAnsi="ITC Avant Garde"/>
          <w:sz w:val="22"/>
          <w:szCs w:val="22"/>
        </w:rPr>
      </w:pPr>
      <w:r w:rsidRPr="003C675C">
        <w:rPr>
          <w:rFonts w:ascii="ITC Avant Garde" w:hAnsi="ITC Avant Garde"/>
          <w:sz w:val="22"/>
          <w:szCs w:val="22"/>
        </w:rPr>
        <w:t xml:space="preserve">Si esto no es posible, </w:t>
      </w:r>
      <w:proofErr w:type="gramStart"/>
      <w:r w:rsidR="00EB16A4">
        <w:rPr>
          <w:rFonts w:ascii="ITC Avant Garde" w:hAnsi="ITC Avant Garde"/>
          <w:sz w:val="22"/>
          <w:szCs w:val="22"/>
        </w:rPr>
        <w:t xml:space="preserve">cada </w:t>
      </w:r>
      <w:r w:rsidRPr="003C675C">
        <w:rPr>
          <w:rFonts w:ascii="ITC Avant Garde" w:hAnsi="ITC Avant Garde"/>
          <w:sz w:val="22"/>
          <w:szCs w:val="22"/>
        </w:rPr>
        <w:t xml:space="preserve"> medici</w:t>
      </w:r>
      <w:r w:rsidR="00EB16A4">
        <w:rPr>
          <w:rFonts w:ascii="ITC Avant Garde" w:hAnsi="ITC Avant Garde"/>
          <w:sz w:val="22"/>
          <w:szCs w:val="22"/>
        </w:rPr>
        <w:t>ó</w:t>
      </w:r>
      <w:r w:rsidRPr="003C675C">
        <w:rPr>
          <w:rFonts w:ascii="ITC Avant Garde" w:hAnsi="ITC Avant Garde"/>
          <w:sz w:val="22"/>
          <w:szCs w:val="22"/>
        </w:rPr>
        <w:t>n</w:t>
      </w:r>
      <w:proofErr w:type="gramEnd"/>
      <w:r w:rsidRPr="003C675C">
        <w:rPr>
          <w:rFonts w:ascii="ITC Avant Garde" w:hAnsi="ITC Avant Garde"/>
          <w:sz w:val="22"/>
          <w:szCs w:val="22"/>
        </w:rPr>
        <w:t xml:space="preserve"> </w:t>
      </w:r>
      <w:r w:rsidR="00DF40E6">
        <w:rPr>
          <w:rFonts w:ascii="ITC Avant Garde" w:hAnsi="ITC Avant Garde"/>
          <w:sz w:val="22"/>
          <w:szCs w:val="22"/>
        </w:rPr>
        <w:t xml:space="preserve">individual de </w:t>
      </w:r>
      <w:r w:rsidR="001479EE">
        <w:rPr>
          <w:rFonts w:ascii="ITC Avant Garde" w:hAnsi="ITC Avant Garde"/>
          <w:sz w:val="22"/>
          <w:szCs w:val="22"/>
        </w:rPr>
        <w:t xml:space="preserve">PRE para una </w:t>
      </w:r>
      <w:r w:rsidR="001479EE" w:rsidRPr="00796BF2">
        <w:rPr>
          <w:rFonts w:ascii="ITC Avant Garde" w:hAnsi="ITC Avant Garde"/>
          <w:sz w:val="22"/>
          <w:szCs w:val="22"/>
        </w:rPr>
        <w:t xml:space="preserve">modulación de ángulo </w:t>
      </w:r>
      <w:r w:rsidR="008002DC">
        <w:rPr>
          <w:rFonts w:ascii="ITC Avant Garde" w:hAnsi="ITC Avant Garde"/>
          <w:sz w:val="22"/>
          <w:szCs w:val="22"/>
        </w:rPr>
        <w:t xml:space="preserve">de envolvente </w:t>
      </w:r>
      <w:r w:rsidR="001479EE" w:rsidRPr="00796BF2">
        <w:rPr>
          <w:rFonts w:ascii="ITC Avant Garde" w:hAnsi="ITC Avant Garde"/>
          <w:sz w:val="22"/>
          <w:szCs w:val="22"/>
        </w:rPr>
        <w:t>constante (</w:t>
      </w:r>
      <w:r w:rsidR="001479EE">
        <w:rPr>
          <w:rFonts w:ascii="ITC Avant Garde" w:hAnsi="ITC Avant Garde"/>
          <w:sz w:val="22"/>
          <w:szCs w:val="22"/>
        </w:rPr>
        <w:t xml:space="preserve">analógico) y </w:t>
      </w:r>
      <w:r w:rsidR="006E277F">
        <w:rPr>
          <w:rFonts w:ascii="ITC Avant Garde" w:hAnsi="ITC Avant Garde"/>
          <w:sz w:val="22"/>
          <w:szCs w:val="22"/>
        </w:rPr>
        <w:t xml:space="preserve">las correspondientes </w:t>
      </w:r>
      <w:r w:rsidR="005010D3">
        <w:rPr>
          <w:rFonts w:ascii="ITC Avant Garde" w:hAnsi="ITC Avant Garde"/>
          <w:sz w:val="22"/>
          <w:szCs w:val="22"/>
        </w:rPr>
        <w:t xml:space="preserve">mediciones de </w:t>
      </w:r>
      <w:r w:rsidR="001479EE">
        <w:rPr>
          <w:rFonts w:ascii="ITC Avant Garde" w:hAnsi="ITC Avant Garde"/>
          <w:sz w:val="22"/>
          <w:szCs w:val="22"/>
        </w:rPr>
        <w:t xml:space="preserve">PRE y PEP para una </w:t>
      </w:r>
      <w:r w:rsidR="00DF40E6" w:rsidRPr="00796BF2">
        <w:rPr>
          <w:rFonts w:ascii="ITC Avant Garde" w:hAnsi="ITC Avant Garde"/>
          <w:sz w:val="22"/>
          <w:szCs w:val="22"/>
        </w:rPr>
        <w:t xml:space="preserve">modulación de ángulo </w:t>
      </w:r>
      <w:r w:rsidR="008002DC">
        <w:rPr>
          <w:rFonts w:ascii="ITC Avant Garde" w:hAnsi="ITC Avant Garde"/>
          <w:sz w:val="22"/>
          <w:szCs w:val="22"/>
        </w:rPr>
        <w:t xml:space="preserve">de envolvente </w:t>
      </w:r>
      <w:r w:rsidR="00DF40E6" w:rsidRPr="00796BF2">
        <w:rPr>
          <w:rFonts w:ascii="ITC Avant Garde" w:hAnsi="ITC Avant Garde"/>
          <w:sz w:val="22"/>
          <w:szCs w:val="22"/>
        </w:rPr>
        <w:t>no constante (digital</w:t>
      </w:r>
      <w:r w:rsidR="00DF40E6">
        <w:rPr>
          <w:rFonts w:ascii="ITC Avant Garde" w:hAnsi="ITC Avant Garde"/>
          <w:sz w:val="22"/>
          <w:szCs w:val="22"/>
        </w:rPr>
        <w:t xml:space="preserve">) </w:t>
      </w:r>
      <w:r w:rsidRPr="003C675C">
        <w:rPr>
          <w:rFonts w:ascii="ITC Avant Garde" w:hAnsi="ITC Avant Garde"/>
          <w:sz w:val="22"/>
          <w:szCs w:val="22"/>
        </w:rPr>
        <w:t>se llevarán a cabo en un período más corto que la duración de la</w:t>
      </w:r>
      <w:r>
        <w:rPr>
          <w:rFonts w:ascii="ITC Avant Garde" w:hAnsi="ITC Avant Garde"/>
          <w:sz w:val="22"/>
          <w:szCs w:val="22"/>
        </w:rPr>
        <w:t xml:space="preserve"> portadora t</w:t>
      </w:r>
      <w:r w:rsidRPr="003C675C">
        <w:rPr>
          <w:rFonts w:ascii="ITC Avant Garde" w:hAnsi="ITC Avant Garde"/>
          <w:sz w:val="22"/>
          <w:szCs w:val="22"/>
        </w:rPr>
        <w:t>ran</w:t>
      </w:r>
      <w:r w:rsidR="005C422D">
        <w:rPr>
          <w:rFonts w:ascii="ITC Avant Garde" w:hAnsi="ITC Avant Garde"/>
          <w:sz w:val="22"/>
          <w:szCs w:val="22"/>
        </w:rPr>
        <w:t>smitida.</w:t>
      </w:r>
    </w:p>
    <w:p w14:paraId="0C7363E6" w14:textId="77777777" w:rsidR="00A872F6" w:rsidRPr="00A872F6" w:rsidRDefault="00A872F6" w:rsidP="0046335A">
      <w:pPr>
        <w:pStyle w:val="ROMANOS"/>
        <w:numPr>
          <w:ilvl w:val="0"/>
          <w:numId w:val="12"/>
        </w:numPr>
        <w:spacing w:after="60" w:line="360" w:lineRule="auto"/>
        <w:ind w:left="993"/>
        <w:rPr>
          <w:rFonts w:ascii="ITC Avant Garde" w:hAnsi="ITC Avant Garde"/>
          <w:sz w:val="22"/>
          <w:szCs w:val="22"/>
        </w:rPr>
      </w:pPr>
      <w:r w:rsidRPr="00A872F6">
        <w:rPr>
          <w:rFonts w:ascii="ITC Avant Garde" w:hAnsi="ITC Avant Garde"/>
          <w:sz w:val="22"/>
          <w:szCs w:val="22"/>
        </w:rPr>
        <w:t>Establecer las siguientes condiciones en el analizador de espectro:</w:t>
      </w:r>
    </w:p>
    <w:p w14:paraId="41CC2494" w14:textId="77777777" w:rsidR="00A872F6" w:rsidRPr="00367E9B"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Intervalo de frecuencias (</w:t>
      </w:r>
      <w:proofErr w:type="spellStart"/>
      <w:r w:rsidRPr="00535369">
        <w:rPr>
          <w:rFonts w:ascii="ITC Avant Garde" w:hAnsi="ITC Avant Garde"/>
          <w:i/>
          <w:sz w:val="22"/>
          <w:szCs w:val="22"/>
          <w:lang w:val="es-MX"/>
        </w:rPr>
        <w:t>span</w:t>
      </w:r>
      <w:proofErr w:type="spellEnd"/>
      <w:r w:rsidRPr="00367E9B">
        <w:rPr>
          <w:rFonts w:ascii="ITC Avant Garde" w:hAnsi="ITC Avant Garde"/>
          <w:sz w:val="22"/>
          <w:szCs w:val="22"/>
          <w:lang w:val="es-MX"/>
        </w:rPr>
        <w:t xml:space="preserve">) = con una anchura suficiente para capturar la banda de frecuencias </w:t>
      </w:r>
      <w:r w:rsidR="00FA26FF">
        <w:rPr>
          <w:rFonts w:ascii="ITC Avant Garde" w:hAnsi="ITC Avant Garde"/>
          <w:sz w:val="22"/>
          <w:szCs w:val="22"/>
          <w:lang w:val="es-MX"/>
        </w:rPr>
        <w:t xml:space="preserve">de operación atribuida </w:t>
      </w:r>
      <w:r w:rsidRPr="00367E9B">
        <w:rPr>
          <w:rFonts w:ascii="ITC Avant Garde" w:hAnsi="ITC Avant Garde"/>
          <w:sz w:val="22"/>
          <w:szCs w:val="22"/>
          <w:lang w:val="es-MX"/>
        </w:rPr>
        <w:t>en que nominalmente puede funcionar el EBP.</w:t>
      </w:r>
    </w:p>
    <w:p w14:paraId="4FA41A2E" w14:textId="77777777" w:rsidR="00A872F6" w:rsidRPr="00367E9B"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del filtro de resolución (RBW) </w:t>
      </w:r>
      <w:r w:rsidR="009105F3">
        <w:rPr>
          <w:rFonts w:ascii="ITC Avant Garde" w:hAnsi="ITC Avant Garde"/>
          <w:sz w:val="22"/>
          <w:szCs w:val="22"/>
          <w:lang w:val="es-MX"/>
        </w:rPr>
        <w:t>≥</w:t>
      </w:r>
      <w:r w:rsidRPr="00367E9B">
        <w:rPr>
          <w:rFonts w:ascii="ITC Avant Garde" w:hAnsi="ITC Avant Garde"/>
          <w:sz w:val="22"/>
          <w:szCs w:val="22"/>
          <w:lang w:val="es-MX"/>
        </w:rPr>
        <w:t xml:space="preserve"> </w:t>
      </w:r>
      <w:r>
        <w:rPr>
          <w:rFonts w:ascii="ITC Avant Garde" w:hAnsi="ITC Avant Garde"/>
          <w:sz w:val="22"/>
          <w:szCs w:val="22"/>
          <w:lang w:val="es-MX"/>
        </w:rPr>
        <w:t>10</w:t>
      </w:r>
      <w:r w:rsidRPr="00367E9B">
        <w:rPr>
          <w:rFonts w:ascii="ITC Avant Garde" w:hAnsi="ITC Avant Garde"/>
          <w:sz w:val="22"/>
          <w:szCs w:val="22"/>
          <w:lang w:val="es-MX"/>
        </w:rPr>
        <w:t>0 kHz</w:t>
      </w:r>
      <w:r w:rsidR="00557AD9">
        <w:rPr>
          <w:rFonts w:ascii="ITC Avant Garde" w:hAnsi="ITC Avant Garde"/>
          <w:sz w:val="22"/>
          <w:szCs w:val="22"/>
          <w:lang w:val="es-MX"/>
        </w:rPr>
        <w:t>.</w:t>
      </w:r>
    </w:p>
    <w:p w14:paraId="658D3D70" w14:textId="77777777" w:rsidR="00A872F6" w:rsidRPr="00367E9B"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Anch</w:t>
      </w:r>
      <w:r w:rsidR="00C77B1F">
        <w:rPr>
          <w:rFonts w:ascii="ITC Avant Garde" w:hAnsi="ITC Avant Garde"/>
          <w:sz w:val="22"/>
          <w:szCs w:val="22"/>
          <w:lang w:val="es-MX"/>
        </w:rPr>
        <w:t>o</w:t>
      </w:r>
      <w:r w:rsidRPr="00367E9B">
        <w:rPr>
          <w:rFonts w:ascii="ITC Avant Garde" w:hAnsi="ITC Avant Garde"/>
          <w:sz w:val="22"/>
          <w:szCs w:val="22"/>
          <w:lang w:val="es-MX"/>
        </w:rPr>
        <w:t xml:space="preserve"> de banda de video (VBW) &gt; RBW</w:t>
      </w:r>
      <w:r w:rsidR="00557AD9">
        <w:rPr>
          <w:rFonts w:ascii="ITC Avant Garde" w:hAnsi="ITC Avant Garde"/>
          <w:sz w:val="22"/>
          <w:szCs w:val="22"/>
          <w:lang w:val="es-MX"/>
        </w:rPr>
        <w:t>.</w:t>
      </w:r>
    </w:p>
    <w:p w14:paraId="767ACCA6" w14:textId="77777777" w:rsidR="00A872F6" w:rsidRPr="00367E9B"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Tiempo de barrido (</w:t>
      </w:r>
      <w:proofErr w:type="spellStart"/>
      <w:r w:rsidRPr="00535369">
        <w:rPr>
          <w:rFonts w:ascii="ITC Avant Garde" w:hAnsi="ITC Avant Garde"/>
          <w:i/>
          <w:sz w:val="22"/>
          <w:szCs w:val="22"/>
          <w:lang w:val="es-MX"/>
        </w:rPr>
        <w:t>sweep</w:t>
      </w:r>
      <w:proofErr w:type="spellEnd"/>
      <w:r w:rsidRPr="00535369">
        <w:rPr>
          <w:rFonts w:ascii="ITC Avant Garde" w:hAnsi="ITC Avant Garde"/>
          <w:i/>
          <w:sz w:val="22"/>
          <w:szCs w:val="22"/>
          <w:lang w:val="es-MX"/>
        </w:rPr>
        <w:t xml:space="preserve"> time</w:t>
      </w:r>
      <w:r w:rsidRPr="00367E9B">
        <w:rPr>
          <w:rFonts w:ascii="ITC Avant Garde" w:hAnsi="ITC Avant Garde"/>
          <w:sz w:val="22"/>
          <w:szCs w:val="22"/>
          <w:lang w:val="es-MX"/>
        </w:rPr>
        <w:t xml:space="preserve">) = </w:t>
      </w:r>
      <w:r w:rsidR="00796BF2">
        <w:rPr>
          <w:rFonts w:ascii="ITC Avant Garde" w:hAnsi="ITC Avant Garde"/>
          <w:sz w:val="22"/>
          <w:szCs w:val="22"/>
          <w:lang w:val="es-MX"/>
        </w:rPr>
        <w:t>A</w:t>
      </w:r>
      <w:r w:rsidRPr="00367E9B">
        <w:rPr>
          <w:rFonts w:ascii="ITC Avant Garde" w:hAnsi="ITC Avant Garde"/>
          <w:sz w:val="22"/>
          <w:szCs w:val="22"/>
          <w:lang w:val="es-MX"/>
        </w:rPr>
        <w:t>uto</w:t>
      </w:r>
      <w:r w:rsidR="00557AD9">
        <w:rPr>
          <w:rFonts w:ascii="ITC Avant Garde" w:hAnsi="ITC Avant Garde"/>
          <w:sz w:val="22"/>
          <w:szCs w:val="22"/>
          <w:lang w:val="es-MX"/>
        </w:rPr>
        <w:t>.</w:t>
      </w:r>
    </w:p>
    <w:p w14:paraId="6009E9C6" w14:textId="77777777" w:rsidR="00A872F6" w:rsidRPr="00367E9B"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Detector (</w:t>
      </w:r>
      <w:r w:rsidRPr="00535369">
        <w:rPr>
          <w:rFonts w:ascii="ITC Avant Garde" w:hAnsi="ITC Avant Garde"/>
          <w:i/>
          <w:sz w:val="22"/>
          <w:szCs w:val="22"/>
          <w:lang w:val="es-MX"/>
        </w:rPr>
        <w:t xml:space="preserve">detector </w:t>
      </w:r>
      <w:proofErr w:type="spellStart"/>
      <w:r w:rsidRPr="00535369">
        <w:rPr>
          <w:rFonts w:ascii="ITC Avant Garde" w:hAnsi="ITC Avant Garde"/>
          <w:i/>
          <w:sz w:val="22"/>
          <w:szCs w:val="22"/>
          <w:lang w:val="es-MX"/>
        </w:rPr>
        <w:t>function</w:t>
      </w:r>
      <w:proofErr w:type="spellEnd"/>
      <w:r w:rsidRPr="00367E9B">
        <w:rPr>
          <w:rFonts w:ascii="ITC Avant Garde" w:hAnsi="ITC Avant Garde"/>
          <w:sz w:val="22"/>
          <w:szCs w:val="22"/>
          <w:lang w:val="es-MX"/>
        </w:rPr>
        <w:t xml:space="preserve">) = </w:t>
      </w:r>
      <w:r>
        <w:rPr>
          <w:rFonts w:ascii="ITC Avant Garde" w:hAnsi="ITC Avant Garde"/>
          <w:sz w:val="22"/>
          <w:szCs w:val="22"/>
          <w:lang w:val="es-MX"/>
        </w:rPr>
        <w:t>RMS</w:t>
      </w:r>
      <w:r w:rsidR="00557AD9">
        <w:rPr>
          <w:rFonts w:ascii="ITC Avant Garde" w:hAnsi="ITC Avant Garde"/>
          <w:sz w:val="22"/>
          <w:szCs w:val="22"/>
          <w:lang w:val="es-MX"/>
        </w:rPr>
        <w:t>.</w:t>
      </w:r>
    </w:p>
    <w:p w14:paraId="775A394D" w14:textId="77777777" w:rsidR="00A872F6" w:rsidRDefault="00A872F6" w:rsidP="00E2494C">
      <w:pPr>
        <w:pStyle w:val="ROMANOS"/>
        <w:numPr>
          <w:ilvl w:val="0"/>
          <w:numId w:val="34"/>
        </w:numPr>
        <w:tabs>
          <w:tab w:val="clear" w:pos="720"/>
          <w:tab w:val="left" w:pos="1418"/>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Traza (</w:t>
      </w:r>
      <w:r w:rsidRPr="00535369">
        <w:rPr>
          <w:rFonts w:ascii="ITC Avant Garde" w:hAnsi="ITC Avant Garde"/>
          <w:i/>
          <w:sz w:val="22"/>
          <w:szCs w:val="22"/>
          <w:lang w:val="es-MX"/>
        </w:rPr>
        <w:t>trace</w:t>
      </w:r>
      <w:r w:rsidRPr="00367E9B">
        <w:rPr>
          <w:rFonts w:ascii="ITC Avant Garde" w:hAnsi="ITC Avant Garde"/>
          <w:sz w:val="22"/>
          <w:szCs w:val="22"/>
          <w:lang w:val="es-MX"/>
        </w:rPr>
        <w:t xml:space="preserve">) = </w:t>
      </w:r>
      <w:r w:rsidR="00796BF2">
        <w:rPr>
          <w:rFonts w:ascii="ITC Avant Garde" w:hAnsi="ITC Avant Garde"/>
          <w:sz w:val="22"/>
          <w:szCs w:val="22"/>
          <w:lang w:val="es-MX"/>
        </w:rPr>
        <w:t>R</w:t>
      </w:r>
      <w:r w:rsidRPr="00367E9B">
        <w:rPr>
          <w:rFonts w:ascii="ITC Avant Garde" w:hAnsi="ITC Avant Garde"/>
          <w:sz w:val="22"/>
          <w:szCs w:val="22"/>
          <w:lang w:val="es-MX"/>
        </w:rPr>
        <w:t>etención máxima de imagen (</w:t>
      </w:r>
      <w:proofErr w:type="spellStart"/>
      <w:r w:rsidRPr="00535369">
        <w:rPr>
          <w:rFonts w:ascii="ITC Avant Garde" w:hAnsi="ITC Avant Garde"/>
          <w:i/>
          <w:sz w:val="22"/>
          <w:szCs w:val="22"/>
          <w:lang w:val="es-MX"/>
        </w:rPr>
        <w:t>max</w:t>
      </w:r>
      <w:proofErr w:type="spellEnd"/>
      <w:r w:rsidRPr="00535369">
        <w:rPr>
          <w:rFonts w:ascii="ITC Avant Garde" w:hAnsi="ITC Avant Garde"/>
          <w:i/>
          <w:sz w:val="22"/>
          <w:szCs w:val="22"/>
          <w:lang w:val="es-MX"/>
        </w:rPr>
        <w:t xml:space="preserve"> </w:t>
      </w:r>
      <w:proofErr w:type="spellStart"/>
      <w:proofErr w:type="gramStart"/>
      <w:r w:rsidRPr="00535369">
        <w:rPr>
          <w:rFonts w:ascii="ITC Avant Garde" w:hAnsi="ITC Avant Garde"/>
          <w:i/>
          <w:sz w:val="22"/>
          <w:szCs w:val="22"/>
          <w:lang w:val="es-MX"/>
        </w:rPr>
        <w:t>hold</w:t>
      </w:r>
      <w:proofErr w:type="spellEnd"/>
      <w:r w:rsidRPr="00367E9B">
        <w:rPr>
          <w:rFonts w:ascii="ITC Avant Garde" w:hAnsi="ITC Avant Garde"/>
          <w:sz w:val="22"/>
          <w:szCs w:val="22"/>
          <w:lang w:val="es-MX"/>
        </w:rPr>
        <w:t>)</w:t>
      </w:r>
      <w:r>
        <w:rPr>
          <w:rFonts w:ascii="ITC Avant Garde" w:hAnsi="ITC Avant Garde"/>
          <w:sz w:val="22"/>
          <w:szCs w:val="22"/>
          <w:lang w:val="es-MX"/>
        </w:rPr>
        <w:t>/</w:t>
      </w:r>
      <w:proofErr w:type="gramEnd"/>
      <w:r w:rsidR="00796BF2">
        <w:rPr>
          <w:rFonts w:ascii="ITC Avant Garde" w:hAnsi="ITC Avant Garde"/>
          <w:sz w:val="22"/>
          <w:szCs w:val="22"/>
          <w:lang w:val="es-MX"/>
        </w:rPr>
        <w:t xml:space="preserve"> Promedio (</w:t>
      </w:r>
      <w:proofErr w:type="spellStart"/>
      <w:r w:rsidRPr="00535369">
        <w:rPr>
          <w:rFonts w:ascii="ITC Avant Garde" w:hAnsi="ITC Avant Garde"/>
          <w:i/>
          <w:sz w:val="22"/>
          <w:szCs w:val="22"/>
          <w:lang w:val="es-MX"/>
        </w:rPr>
        <w:t>average</w:t>
      </w:r>
      <w:proofErr w:type="spellEnd"/>
      <w:r w:rsidR="00796BF2">
        <w:rPr>
          <w:rFonts w:ascii="ITC Avant Garde" w:hAnsi="ITC Avant Garde"/>
          <w:sz w:val="22"/>
          <w:szCs w:val="22"/>
          <w:lang w:val="es-MX"/>
        </w:rPr>
        <w:t>)</w:t>
      </w:r>
      <w:r w:rsidRPr="00367E9B">
        <w:rPr>
          <w:rFonts w:ascii="ITC Avant Garde" w:hAnsi="ITC Avant Garde"/>
          <w:sz w:val="22"/>
          <w:szCs w:val="22"/>
          <w:lang w:val="es-MX"/>
        </w:rPr>
        <w:t>.</w:t>
      </w:r>
    </w:p>
    <w:p w14:paraId="5B554026" w14:textId="77777777" w:rsidR="00A872F6" w:rsidRPr="00DA291C" w:rsidRDefault="00A872F6" w:rsidP="0046335A">
      <w:pPr>
        <w:pStyle w:val="ROMANOS"/>
        <w:numPr>
          <w:ilvl w:val="0"/>
          <w:numId w:val="12"/>
        </w:numPr>
        <w:spacing w:after="60" w:line="360" w:lineRule="auto"/>
        <w:ind w:left="993"/>
        <w:rPr>
          <w:rFonts w:ascii="ITC Avant Garde" w:hAnsi="ITC Avant Garde"/>
          <w:sz w:val="22"/>
          <w:szCs w:val="22"/>
        </w:rPr>
      </w:pPr>
      <w:r w:rsidRPr="00DA291C">
        <w:rPr>
          <w:rFonts w:ascii="ITC Avant Garde" w:hAnsi="ITC Avant Garde"/>
          <w:sz w:val="22"/>
          <w:szCs w:val="22"/>
        </w:rPr>
        <w:t>Medir en el analizador de espectro la e</w:t>
      </w:r>
      <w:r w:rsidR="00942DDB">
        <w:rPr>
          <w:rFonts w:ascii="ITC Avant Garde" w:hAnsi="ITC Avant Garde"/>
          <w:sz w:val="22"/>
          <w:szCs w:val="22"/>
        </w:rPr>
        <w:t>misión</w:t>
      </w:r>
      <w:r w:rsidRPr="00DA291C">
        <w:rPr>
          <w:rFonts w:ascii="ITC Avant Garde" w:hAnsi="ITC Avant Garde"/>
          <w:sz w:val="22"/>
          <w:szCs w:val="22"/>
        </w:rPr>
        <w:t xml:space="preserve"> de acuerdo a lo siguiente:</w:t>
      </w:r>
    </w:p>
    <w:p w14:paraId="708AD156" w14:textId="0D00C835" w:rsidR="00A36308" w:rsidRPr="00A36308" w:rsidRDefault="00A36308" w:rsidP="0074795A">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A36308">
        <w:rPr>
          <w:rFonts w:ascii="ITC Avant Garde" w:hAnsi="ITC Avant Garde"/>
          <w:sz w:val="22"/>
          <w:szCs w:val="22"/>
          <w:lang w:val="es-MX"/>
        </w:rPr>
        <w:t>Orientar la antena receptora calibrada con una polarización vertical</w:t>
      </w:r>
      <w:r w:rsidR="00A0546D">
        <w:rPr>
          <w:rFonts w:ascii="ITC Avant Garde" w:hAnsi="ITC Avant Garde"/>
          <w:sz w:val="22"/>
          <w:szCs w:val="22"/>
          <w:lang w:val="es-MX"/>
        </w:rPr>
        <w:t>; asimismo, se debe variar su altura hasta obtener el máximo nivel de señal en el referido analizador de espectro</w:t>
      </w:r>
    </w:p>
    <w:p w14:paraId="188DC0CA" w14:textId="77777777" w:rsidR="00A36308" w:rsidRPr="00A36308" w:rsidRDefault="00A36308" w:rsidP="0074795A">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A36308">
        <w:rPr>
          <w:rFonts w:ascii="ITC Avant Garde" w:hAnsi="ITC Avant Garde"/>
          <w:sz w:val="22"/>
          <w:szCs w:val="22"/>
          <w:lang w:val="es-MX"/>
        </w:rPr>
        <w:t>Colocar en un soporte no conductor el EBP a la altura de uso más común especificado por el fabricante en el manual de usuario</w:t>
      </w:r>
      <w:r w:rsidR="00A0546D" w:rsidRPr="00A0546D">
        <w:rPr>
          <w:rFonts w:ascii="ITC Avant Garde" w:hAnsi="ITC Avant Garde"/>
          <w:sz w:val="22"/>
          <w:szCs w:val="22"/>
          <w:lang w:val="es-MX"/>
        </w:rPr>
        <w:t xml:space="preserve"> </w:t>
      </w:r>
      <w:r w:rsidR="00A0546D">
        <w:rPr>
          <w:rFonts w:ascii="ITC Avant Garde" w:hAnsi="ITC Avant Garde"/>
          <w:sz w:val="22"/>
          <w:szCs w:val="22"/>
          <w:lang w:val="es-MX"/>
        </w:rPr>
        <w:t>se debe rotar 360° sobre su eje vertical hasta alcanzar la máxima intensidad de señal medido en el analizador de espectro</w:t>
      </w:r>
      <w:r w:rsidRPr="00A36308">
        <w:rPr>
          <w:rFonts w:ascii="ITC Avant Garde" w:hAnsi="ITC Avant Garde"/>
          <w:sz w:val="22"/>
          <w:szCs w:val="22"/>
          <w:lang w:val="es-MX"/>
        </w:rPr>
        <w:t xml:space="preserve">. </w:t>
      </w:r>
    </w:p>
    <w:p w14:paraId="1129B245" w14:textId="77777777" w:rsidR="00A872F6" w:rsidRDefault="00A872F6" w:rsidP="0074795A">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367E9B">
        <w:rPr>
          <w:rFonts w:ascii="ITC Avant Garde" w:hAnsi="ITC Avant Garde"/>
          <w:sz w:val="22"/>
          <w:szCs w:val="22"/>
          <w:lang w:val="es-MX"/>
        </w:rPr>
        <w:t>Permitir que la traza se estabilice.</w:t>
      </w:r>
    </w:p>
    <w:p w14:paraId="07A8ACFA" w14:textId="15581651" w:rsidR="002730D2" w:rsidRDefault="002730D2" w:rsidP="003F421E">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2730D2">
        <w:rPr>
          <w:rFonts w:ascii="ITC Avant Garde" w:hAnsi="ITC Avant Garde"/>
          <w:sz w:val="22"/>
          <w:szCs w:val="22"/>
          <w:lang w:val="es-MX"/>
        </w:rPr>
        <w:t xml:space="preserve">Para el caso de modulación de ángulo de envolvente constante (analógico), </w:t>
      </w:r>
      <w:r>
        <w:rPr>
          <w:rFonts w:ascii="ITC Avant Garde" w:hAnsi="ITC Avant Garde"/>
          <w:sz w:val="22"/>
          <w:szCs w:val="22"/>
          <w:lang w:val="es-MX"/>
        </w:rPr>
        <w:t>u</w:t>
      </w:r>
      <w:r w:rsidRPr="002730D2">
        <w:rPr>
          <w:rFonts w:ascii="ITC Avant Garde" w:hAnsi="ITC Avant Garde"/>
          <w:sz w:val="22"/>
          <w:szCs w:val="22"/>
          <w:lang w:val="es-MX"/>
        </w:rPr>
        <w:t>tiliza</w:t>
      </w:r>
      <w:r>
        <w:rPr>
          <w:rFonts w:ascii="ITC Avant Garde" w:hAnsi="ITC Avant Garde"/>
          <w:sz w:val="22"/>
          <w:szCs w:val="22"/>
          <w:lang w:val="es-MX"/>
        </w:rPr>
        <w:t xml:space="preserve">r </w:t>
      </w:r>
      <w:r w:rsidRPr="002730D2">
        <w:rPr>
          <w:rFonts w:ascii="ITC Avant Garde" w:hAnsi="ITC Avant Garde"/>
          <w:sz w:val="22"/>
          <w:szCs w:val="22"/>
          <w:lang w:val="es-MX"/>
        </w:rPr>
        <w:t xml:space="preserve">la función </w:t>
      </w:r>
      <w:proofErr w:type="spellStart"/>
      <w:r w:rsidRPr="002730D2">
        <w:rPr>
          <w:rFonts w:ascii="ITC Avant Garde" w:hAnsi="ITC Avant Garde"/>
          <w:i/>
          <w:sz w:val="22"/>
          <w:szCs w:val="22"/>
          <w:lang w:val="es-MX"/>
        </w:rPr>
        <w:t>marker</w:t>
      </w:r>
      <w:proofErr w:type="spellEnd"/>
      <w:r w:rsidRPr="002730D2">
        <w:rPr>
          <w:rFonts w:ascii="ITC Avant Garde" w:hAnsi="ITC Avant Garde"/>
          <w:sz w:val="22"/>
          <w:szCs w:val="22"/>
          <w:lang w:val="es-MX"/>
        </w:rPr>
        <w:t xml:space="preserve">  y la configuración de </w:t>
      </w:r>
      <w:r w:rsidRPr="00DB3462">
        <w:rPr>
          <w:rFonts w:ascii="ITC Avant Garde" w:hAnsi="ITC Avant Garde"/>
          <w:i/>
          <w:sz w:val="22"/>
          <w:szCs w:val="22"/>
          <w:lang w:val="es-MX"/>
        </w:rPr>
        <w:t>Detector RMS</w:t>
      </w:r>
      <w:r w:rsidRPr="00DB3462">
        <w:rPr>
          <w:rFonts w:ascii="ITC Avant Garde" w:hAnsi="ITC Avant Garde"/>
          <w:sz w:val="22"/>
          <w:szCs w:val="22"/>
          <w:lang w:val="es-MX"/>
        </w:rPr>
        <w:t xml:space="preserve"> y traza </w:t>
      </w:r>
      <w:r w:rsidR="00EF62A1">
        <w:rPr>
          <w:rFonts w:ascii="ITC Avant Garde" w:hAnsi="ITC Avant Garde"/>
          <w:i/>
          <w:sz w:val="22"/>
          <w:szCs w:val="22"/>
          <w:lang w:val="es-MX"/>
        </w:rPr>
        <w:t>M</w:t>
      </w:r>
      <w:r w:rsidRPr="00DB3462">
        <w:rPr>
          <w:rFonts w:ascii="ITC Avant Garde" w:hAnsi="ITC Avant Garde"/>
          <w:i/>
          <w:sz w:val="22"/>
          <w:szCs w:val="22"/>
          <w:lang w:val="es-MX"/>
        </w:rPr>
        <w:t xml:space="preserve">ax </w:t>
      </w:r>
      <w:proofErr w:type="spellStart"/>
      <w:r w:rsidR="00EF62A1">
        <w:rPr>
          <w:rFonts w:ascii="ITC Avant Garde" w:hAnsi="ITC Avant Garde"/>
          <w:i/>
          <w:sz w:val="22"/>
          <w:szCs w:val="22"/>
          <w:lang w:val="es-MX"/>
        </w:rPr>
        <w:t>H</w:t>
      </w:r>
      <w:r w:rsidRPr="00DB3462">
        <w:rPr>
          <w:rFonts w:ascii="ITC Avant Garde" w:hAnsi="ITC Avant Garde"/>
          <w:i/>
          <w:sz w:val="22"/>
          <w:szCs w:val="22"/>
          <w:lang w:val="es-MX"/>
        </w:rPr>
        <w:t>old</w:t>
      </w:r>
      <w:proofErr w:type="spellEnd"/>
      <w:r w:rsidRPr="00DB3462">
        <w:rPr>
          <w:rFonts w:ascii="ITC Avant Garde" w:hAnsi="ITC Avant Garde"/>
          <w:sz w:val="22"/>
          <w:szCs w:val="22"/>
          <w:lang w:val="es-MX"/>
        </w:rPr>
        <w:t xml:space="preserve">, </w:t>
      </w:r>
      <w:r w:rsidR="0088047E">
        <w:rPr>
          <w:rFonts w:ascii="ITC Avant Garde" w:hAnsi="ITC Avant Garde"/>
          <w:sz w:val="22"/>
          <w:szCs w:val="22"/>
          <w:lang w:val="es-MX"/>
        </w:rPr>
        <w:t xml:space="preserve">y </w:t>
      </w:r>
      <w:r w:rsidRPr="00DB3462">
        <w:rPr>
          <w:rFonts w:ascii="ITC Avant Garde" w:hAnsi="ITC Avant Garde"/>
          <w:sz w:val="22"/>
          <w:szCs w:val="22"/>
          <w:lang w:val="es-MX"/>
        </w:rPr>
        <w:t>registrar el valor obtenido</w:t>
      </w:r>
      <w:r w:rsidR="0084221F">
        <w:rPr>
          <w:rFonts w:ascii="ITC Avant Garde" w:hAnsi="ITC Avant Garde"/>
          <w:sz w:val="22"/>
          <w:szCs w:val="22"/>
          <w:lang w:val="es-MX"/>
        </w:rPr>
        <w:t xml:space="preserve"> </w:t>
      </w:r>
      <w:r w:rsidR="0084221F" w:rsidRPr="003F421E">
        <w:rPr>
          <w:rFonts w:ascii="ITC Avant Garde" w:hAnsi="ITC Avant Garde"/>
          <w:sz w:val="22"/>
          <w:szCs w:val="22"/>
          <w:lang w:val="es-MX"/>
        </w:rPr>
        <w:t>del P</w:t>
      </w:r>
      <w:r w:rsidR="0084221F">
        <w:rPr>
          <w:rFonts w:ascii="ITC Avant Garde" w:hAnsi="ITC Avant Garde"/>
          <w:sz w:val="22"/>
          <w:szCs w:val="22"/>
          <w:lang w:val="es-MX"/>
        </w:rPr>
        <w:t>R</w:t>
      </w:r>
      <w:r w:rsidR="0084221F" w:rsidRPr="002730D2">
        <w:rPr>
          <w:rFonts w:ascii="ITC Avant Garde" w:hAnsi="ITC Avant Garde"/>
          <w:sz w:val="22"/>
          <w:szCs w:val="22"/>
          <w:lang w:val="es-MX"/>
        </w:rPr>
        <w:t>E</w:t>
      </w:r>
      <w:r w:rsidR="0084221F">
        <w:rPr>
          <w:rFonts w:ascii="ITC Avant Garde" w:hAnsi="ITC Avant Garde"/>
          <w:sz w:val="22"/>
          <w:szCs w:val="22"/>
          <w:lang w:val="es-MX"/>
        </w:rPr>
        <w:t xml:space="preserve">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m:t>
        </m:r>
      </m:oMath>
      <w:r w:rsidR="00086C85">
        <w:rPr>
          <w:rFonts w:ascii="ITC Avant Garde" w:hAnsi="ITC Avant Garde"/>
          <w:sz w:val="22"/>
          <w:szCs w:val="22"/>
          <w:lang w:val="es-MX"/>
        </w:rPr>
        <w:t>; calcul</w:t>
      </w:r>
      <w:proofErr w:type="spellStart"/>
      <w:r w:rsidR="0084221F">
        <w:rPr>
          <w:rFonts w:ascii="ITC Avant Garde" w:hAnsi="ITC Avant Garde"/>
          <w:sz w:val="22"/>
          <w:szCs w:val="22"/>
          <w:lang w:val="es-MX"/>
        </w:rPr>
        <w:t>e</w:t>
      </w:r>
      <w:proofErr w:type="spellEnd"/>
      <w:r w:rsidR="0084221F">
        <w:rPr>
          <w:rFonts w:ascii="ITC Avant Garde" w:hAnsi="ITC Avant Garde"/>
          <w:sz w:val="22"/>
          <w:szCs w:val="22"/>
          <w:lang w:val="es-MX"/>
        </w:rPr>
        <w:t xml:space="preserve"> </w:t>
      </w:r>
      <w:r w:rsidR="00C32DA5">
        <w:rPr>
          <w:rFonts w:ascii="ITC Avant Garde" w:hAnsi="ITC Avant Garde"/>
          <w:sz w:val="22"/>
          <w:szCs w:val="22"/>
          <w:lang w:val="es-MX"/>
        </w:rPr>
        <w:t xml:space="preserve">mediante </w:t>
      </w:r>
      <w:r w:rsidR="0084221F" w:rsidRPr="003F421E">
        <w:rPr>
          <w:rFonts w:ascii="ITC Avant Garde" w:hAnsi="ITC Avant Garde"/>
          <w:sz w:val="22"/>
          <w:szCs w:val="22"/>
          <w:lang w:val="es-MX"/>
        </w:rPr>
        <w:t xml:space="preserve">la Ecuación </w:t>
      </w:r>
      <w:r w:rsidR="0084221F">
        <w:rPr>
          <w:rFonts w:ascii="ITC Avant Garde" w:hAnsi="ITC Avant Garde"/>
          <w:sz w:val="22"/>
          <w:szCs w:val="22"/>
          <w:lang w:val="es-MX"/>
        </w:rPr>
        <w:t xml:space="preserve">2 el valor de la </w:t>
      </w:r>
      <w:r w:rsidR="0084221F">
        <w:rPr>
          <w:rFonts w:ascii="ITC Avant Garde" w:hAnsi="ITC Avant Garde"/>
          <w:sz w:val="22"/>
          <w:szCs w:val="22"/>
          <w:lang w:val="es-MX"/>
        </w:rPr>
        <w:lastRenderedPageBreak/>
        <w:t>Potencia de Salida del Transmisor (</w:t>
      </w: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m:t>
        </m:r>
      </m:oMath>
      <w:r w:rsidR="0084221F">
        <w:rPr>
          <w:rFonts w:ascii="ITC Avant Garde" w:hAnsi="ITC Avant Garde"/>
          <w:sz w:val="22"/>
          <w:szCs w:val="22"/>
          <w:lang w:val="es-MX"/>
        </w:rPr>
        <w:t xml:space="preserve"> y </w:t>
      </w:r>
      <w:r w:rsidR="00086C85">
        <w:rPr>
          <w:rFonts w:ascii="ITC Avant Garde" w:hAnsi="ITC Avant Garde"/>
          <w:sz w:val="22"/>
          <w:szCs w:val="22"/>
          <w:lang w:val="es-MX"/>
        </w:rPr>
        <w:t>diríjase a</w:t>
      </w:r>
      <w:r w:rsidR="0088047E">
        <w:rPr>
          <w:rFonts w:ascii="ITC Avant Garde" w:hAnsi="ITC Avant Garde"/>
          <w:sz w:val="22"/>
          <w:szCs w:val="22"/>
          <w:lang w:val="es-MX"/>
        </w:rPr>
        <w:t>l</w:t>
      </w:r>
      <w:r w:rsidR="00086C85">
        <w:rPr>
          <w:rFonts w:ascii="ITC Avant Garde" w:hAnsi="ITC Avant Garde"/>
          <w:sz w:val="22"/>
          <w:szCs w:val="22"/>
          <w:lang w:val="es-MX"/>
        </w:rPr>
        <w:t xml:space="preserve"> numeral 10.</w:t>
      </w:r>
    </w:p>
    <w:p w14:paraId="6D00B73A" w14:textId="77777777" w:rsidR="00055CF9" w:rsidRDefault="00DB3462" w:rsidP="0074795A">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2730D2">
        <w:rPr>
          <w:rFonts w:ascii="ITC Avant Garde" w:hAnsi="ITC Avant Garde"/>
          <w:sz w:val="22"/>
          <w:szCs w:val="22"/>
          <w:lang w:val="es-MX"/>
        </w:rPr>
        <w:t xml:space="preserve">Para el caso de modulación de ángulo de envolvente </w:t>
      </w:r>
      <w:r>
        <w:rPr>
          <w:rFonts w:ascii="ITC Avant Garde" w:hAnsi="ITC Avant Garde"/>
          <w:sz w:val="22"/>
          <w:szCs w:val="22"/>
          <w:lang w:val="es-MX"/>
        </w:rPr>
        <w:t xml:space="preserve">no </w:t>
      </w:r>
      <w:r w:rsidRPr="002730D2">
        <w:rPr>
          <w:rFonts w:ascii="ITC Avant Garde" w:hAnsi="ITC Avant Garde"/>
          <w:sz w:val="22"/>
          <w:szCs w:val="22"/>
          <w:lang w:val="es-MX"/>
        </w:rPr>
        <w:t>constante (</w:t>
      </w:r>
      <w:r>
        <w:rPr>
          <w:rFonts w:ascii="ITC Avant Garde" w:hAnsi="ITC Avant Garde"/>
          <w:sz w:val="22"/>
          <w:szCs w:val="22"/>
          <w:lang w:val="es-MX"/>
        </w:rPr>
        <w:t>digital</w:t>
      </w:r>
      <w:r w:rsidRPr="002730D2">
        <w:rPr>
          <w:rFonts w:ascii="ITC Avant Garde" w:hAnsi="ITC Avant Garde"/>
          <w:sz w:val="22"/>
          <w:szCs w:val="22"/>
          <w:lang w:val="es-MX"/>
        </w:rPr>
        <w:t xml:space="preserve">), </w:t>
      </w:r>
      <w:r>
        <w:rPr>
          <w:rFonts w:ascii="ITC Avant Garde" w:hAnsi="ITC Avant Garde"/>
          <w:sz w:val="22"/>
          <w:szCs w:val="22"/>
          <w:lang w:val="es-MX"/>
        </w:rPr>
        <w:t>u</w:t>
      </w:r>
      <w:r w:rsidR="00796BF2" w:rsidRPr="00367E9B">
        <w:rPr>
          <w:rFonts w:ascii="ITC Avant Garde" w:hAnsi="ITC Avant Garde"/>
          <w:sz w:val="22"/>
          <w:szCs w:val="22"/>
          <w:lang w:val="es-MX"/>
        </w:rPr>
        <w:t>tiliza</w:t>
      </w:r>
      <w:r>
        <w:rPr>
          <w:rFonts w:ascii="ITC Avant Garde" w:hAnsi="ITC Avant Garde"/>
          <w:sz w:val="22"/>
          <w:szCs w:val="22"/>
          <w:lang w:val="es-MX"/>
        </w:rPr>
        <w:t>r</w:t>
      </w:r>
      <w:r w:rsidR="000F26A1">
        <w:rPr>
          <w:rFonts w:ascii="ITC Avant Garde" w:hAnsi="ITC Avant Garde"/>
          <w:sz w:val="22"/>
          <w:szCs w:val="22"/>
          <w:lang w:val="es-MX"/>
        </w:rPr>
        <w:t xml:space="preserve"> la función </w:t>
      </w:r>
      <w:proofErr w:type="spellStart"/>
      <w:proofErr w:type="gramStart"/>
      <w:r w:rsidR="000F26A1" w:rsidRPr="000F26A1">
        <w:rPr>
          <w:rFonts w:ascii="ITC Avant Garde" w:hAnsi="ITC Avant Garde"/>
          <w:i/>
          <w:sz w:val="22"/>
          <w:szCs w:val="22"/>
          <w:lang w:val="es-MX"/>
        </w:rPr>
        <w:t>marker</w:t>
      </w:r>
      <w:proofErr w:type="spellEnd"/>
      <w:r w:rsidR="000F26A1">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 </w:t>
      </w:r>
      <w:r w:rsidR="00815125">
        <w:rPr>
          <w:rFonts w:ascii="ITC Avant Garde" w:hAnsi="ITC Avant Garde"/>
          <w:sz w:val="22"/>
          <w:szCs w:val="22"/>
          <w:lang w:val="es-MX"/>
        </w:rPr>
        <w:t>y</w:t>
      </w:r>
      <w:proofErr w:type="gramEnd"/>
      <w:r w:rsidR="00815125">
        <w:rPr>
          <w:rFonts w:ascii="ITC Avant Garde" w:hAnsi="ITC Avant Garde"/>
          <w:sz w:val="22"/>
          <w:szCs w:val="22"/>
          <w:lang w:val="es-MX"/>
        </w:rPr>
        <w:t xml:space="preserve"> la configuración de </w:t>
      </w:r>
      <w:r w:rsidR="00977133" w:rsidRPr="00ED00BB">
        <w:rPr>
          <w:rFonts w:ascii="ITC Avant Garde" w:hAnsi="ITC Avant Garde"/>
          <w:i/>
          <w:sz w:val="22"/>
          <w:szCs w:val="22"/>
          <w:lang w:val="es-MX"/>
        </w:rPr>
        <w:t>D</w:t>
      </w:r>
      <w:r w:rsidR="00815125" w:rsidRPr="00ED00BB">
        <w:rPr>
          <w:rFonts w:ascii="ITC Avant Garde" w:hAnsi="ITC Avant Garde"/>
          <w:i/>
          <w:sz w:val="22"/>
          <w:szCs w:val="22"/>
          <w:lang w:val="es-MX"/>
        </w:rPr>
        <w:t xml:space="preserve">etector </w:t>
      </w:r>
      <w:r w:rsidR="00A84E5C">
        <w:rPr>
          <w:rFonts w:ascii="ITC Avant Garde" w:hAnsi="ITC Avant Garde"/>
          <w:i/>
          <w:sz w:val="22"/>
          <w:szCs w:val="22"/>
          <w:lang w:val="es-MX"/>
        </w:rPr>
        <w:t>RMS</w:t>
      </w:r>
      <w:r w:rsidR="00815125">
        <w:rPr>
          <w:rFonts w:ascii="ITC Avant Garde" w:hAnsi="ITC Avant Garde"/>
          <w:sz w:val="22"/>
          <w:szCs w:val="22"/>
          <w:lang w:val="es-MX"/>
        </w:rPr>
        <w:t xml:space="preserve"> y</w:t>
      </w:r>
      <w:r w:rsidR="00977133">
        <w:rPr>
          <w:rFonts w:ascii="ITC Avant Garde" w:hAnsi="ITC Avant Garde"/>
          <w:sz w:val="22"/>
          <w:szCs w:val="22"/>
          <w:lang w:val="es-MX"/>
        </w:rPr>
        <w:t xml:space="preserve"> t</w:t>
      </w:r>
      <w:r w:rsidR="00815125">
        <w:rPr>
          <w:rFonts w:ascii="ITC Avant Garde" w:hAnsi="ITC Avant Garde"/>
          <w:sz w:val="22"/>
          <w:szCs w:val="22"/>
          <w:lang w:val="es-MX"/>
        </w:rPr>
        <w:t xml:space="preserve">raza </w:t>
      </w:r>
      <w:r w:rsidR="00A65D71">
        <w:rPr>
          <w:rFonts w:ascii="ITC Avant Garde" w:hAnsi="ITC Avant Garde"/>
          <w:i/>
          <w:sz w:val="22"/>
          <w:szCs w:val="22"/>
          <w:lang w:val="es-MX"/>
        </w:rPr>
        <w:t>M</w:t>
      </w:r>
      <w:r w:rsidR="00815125" w:rsidRPr="00ED00BB">
        <w:rPr>
          <w:rFonts w:ascii="ITC Avant Garde" w:hAnsi="ITC Avant Garde"/>
          <w:i/>
          <w:sz w:val="22"/>
          <w:szCs w:val="22"/>
          <w:lang w:val="es-MX"/>
        </w:rPr>
        <w:t xml:space="preserve">ax </w:t>
      </w:r>
      <w:proofErr w:type="spellStart"/>
      <w:r w:rsidR="00A65D71">
        <w:rPr>
          <w:rFonts w:ascii="ITC Avant Garde" w:hAnsi="ITC Avant Garde"/>
          <w:i/>
          <w:sz w:val="22"/>
          <w:szCs w:val="22"/>
          <w:lang w:val="es-MX"/>
        </w:rPr>
        <w:t>H</w:t>
      </w:r>
      <w:r w:rsidR="00815125" w:rsidRPr="00ED00BB">
        <w:rPr>
          <w:rFonts w:ascii="ITC Avant Garde" w:hAnsi="ITC Avant Garde"/>
          <w:i/>
          <w:sz w:val="22"/>
          <w:szCs w:val="22"/>
          <w:lang w:val="es-MX"/>
        </w:rPr>
        <w:t>old</w:t>
      </w:r>
      <w:proofErr w:type="spellEnd"/>
      <w:r w:rsidR="00815125">
        <w:rPr>
          <w:rFonts w:ascii="ITC Avant Garde" w:hAnsi="ITC Avant Garde"/>
          <w:sz w:val="22"/>
          <w:szCs w:val="22"/>
          <w:lang w:val="es-MX"/>
        </w:rPr>
        <w:t xml:space="preserve">, </w:t>
      </w:r>
      <w:r w:rsidR="00815125" w:rsidRPr="00367E9B">
        <w:rPr>
          <w:rFonts w:ascii="ITC Avant Garde" w:hAnsi="ITC Avant Garde"/>
          <w:sz w:val="22"/>
          <w:szCs w:val="22"/>
          <w:lang w:val="es-MX"/>
        </w:rPr>
        <w:t xml:space="preserve">registrar </w:t>
      </w:r>
      <w:r w:rsidR="00815125">
        <w:rPr>
          <w:rFonts w:ascii="ITC Avant Garde" w:hAnsi="ITC Avant Garde"/>
          <w:sz w:val="22"/>
          <w:szCs w:val="22"/>
          <w:lang w:val="es-MX"/>
        </w:rPr>
        <w:t>el valor obtenido</w:t>
      </w:r>
      <w:r w:rsidR="00DD0DC6">
        <w:rPr>
          <w:rFonts w:ascii="ITC Avant Garde" w:hAnsi="ITC Avant Garde"/>
          <w:sz w:val="22"/>
          <w:szCs w:val="22"/>
          <w:lang w:val="es-MX"/>
        </w:rPr>
        <w:t xml:space="preserve">; </w:t>
      </w:r>
      <w:r w:rsidR="00815125">
        <w:rPr>
          <w:rFonts w:ascii="ITC Avant Garde" w:hAnsi="ITC Avant Garde"/>
          <w:sz w:val="22"/>
          <w:szCs w:val="22"/>
          <w:lang w:val="es-MX"/>
        </w:rPr>
        <w:t xml:space="preserve">a </w:t>
      </w:r>
      <w:r w:rsidR="00055CF9">
        <w:rPr>
          <w:rFonts w:ascii="ITC Avant Garde" w:hAnsi="ITC Avant Garde"/>
          <w:sz w:val="22"/>
          <w:szCs w:val="22"/>
          <w:lang w:val="es-MX"/>
        </w:rPr>
        <w:t xml:space="preserve">través de la Ecuación 2 obtenga </w:t>
      </w:r>
      <w:r w:rsidR="00815125">
        <w:rPr>
          <w:rFonts w:ascii="ITC Avant Garde" w:hAnsi="ITC Avant Garde"/>
          <w:sz w:val="22"/>
          <w:szCs w:val="22"/>
          <w:lang w:val="es-MX"/>
        </w:rPr>
        <w:t xml:space="preserve">el </w:t>
      </w:r>
      <w:r w:rsidR="00942DDB">
        <w:rPr>
          <w:rFonts w:ascii="ITC Avant Garde" w:hAnsi="ITC Avant Garde"/>
          <w:sz w:val="22"/>
          <w:szCs w:val="22"/>
          <w:lang w:val="es-MX"/>
        </w:rPr>
        <w:t xml:space="preserve">valor del </w:t>
      </w:r>
      <w:r w:rsidR="00815125">
        <w:rPr>
          <w:rFonts w:ascii="ITC Avant Garde" w:hAnsi="ITC Avant Garde"/>
          <w:sz w:val="22"/>
          <w:szCs w:val="22"/>
          <w:lang w:val="es-MX"/>
        </w:rPr>
        <w:t xml:space="preserve">PEP a una </w:t>
      </w:r>
      <w:r w:rsidR="00815E83">
        <w:rPr>
          <w:rFonts w:ascii="ITC Avant Garde" w:hAnsi="ITC Avant Garde"/>
          <w:sz w:val="22"/>
          <w:szCs w:val="22"/>
          <w:lang w:val="es-MX"/>
        </w:rPr>
        <w:t>onda continua</w:t>
      </w:r>
      <w:r w:rsidR="0040189E">
        <w:rPr>
          <w:rFonts w:ascii="ITC Avant Garde" w:hAnsi="ITC Avant Garde"/>
          <w:sz w:val="22"/>
          <w:szCs w:val="22"/>
          <w:lang w:val="es-MX"/>
        </w:rPr>
        <w:t xml:space="preserve"> </w:t>
      </w:r>
      <w:r w:rsidR="0088047E">
        <w:rPr>
          <w:rFonts w:ascii="ITC Avant Garde" w:hAnsi="ITC Avant Garde"/>
          <w:sz w:val="22"/>
          <w:szCs w:val="22"/>
          <w:lang w:val="es-MX"/>
        </w:rPr>
        <w:t>(</w:t>
      </w:r>
      <w:r w:rsidR="00815125">
        <w:rPr>
          <w:rFonts w:ascii="ITC Avant Garde" w:hAnsi="ITC Avant Garde"/>
          <w:sz w:val="22"/>
          <w:szCs w:val="22"/>
          <w:lang w:val="es-MX"/>
        </w:rPr>
        <w:t>CW</w:t>
      </w:r>
      <w:r w:rsidR="0088047E">
        <w:rPr>
          <w:rFonts w:ascii="ITC Avant Garde" w:hAnsi="ITC Avant Garde"/>
          <w:sz w:val="22"/>
          <w:szCs w:val="22"/>
          <w:lang w:val="es-MX"/>
        </w:rPr>
        <w:t>)</w:t>
      </w:r>
      <w:r w:rsidR="00815125">
        <w:rPr>
          <w:rFonts w:ascii="ITC Avant Garde" w:hAnsi="ITC Avant Garde"/>
          <w:sz w:val="22"/>
          <w:szCs w:val="22"/>
          <w:lang w:val="es-MX"/>
        </w:rPr>
        <w:t xml:space="preserve">, </w:t>
      </w:r>
      <w:r w:rsidR="00055CF9">
        <w:rPr>
          <w:rFonts w:ascii="ITC Avant Garde" w:hAnsi="ITC Avant Garde"/>
          <w:sz w:val="22"/>
          <w:szCs w:val="22"/>
          <w:lang w:val="es-MX"/>
        </w:rPr>
        <w:t>relativa a una modulación de ángulo de envolvente constante</w:t>
      </w:r>
      <w:r w:rsidR="00815125">
        <w:rPr>
          <w:rFonts w:ascii="ITC Avant Garde" w:hAnsi="ITC Avant Garde"/>
          <w:sz w:val="22"/>
          <w:szCs w:val="22"/>
          <w:lang w:val="es-MX"/>
        </w:rPr>
        <w:t xml:space="preserve"> (analógico)</w:t>
      </w:r>
      <w:r w:rsidR="00055CF9">
        <w:rPr>
          <w:rFonts w:ascii="ITC Avant Garde" w:hAnsi="ITC Avant Garde"/>
          <w:sz w:val="22"/>
          <w:szCs w:val="22"/>
          <w:lang w:val="es-MX"/>
        </w:rPr>
        <w:t>.</w:t>
      </w:r>
    </w:p>
    <w:p w14:paraId="4F82260E" w14:textId="77777777" w:rsidR="00942DDB" w:rsidRDefault="00DB3462" w:rsidP="003F421E">
      <w:pPr>
        <w:pStyle w:val="ROMANOS"/>
        <w:tabs>
          <w:tab w:val="clear" w:pos="720"/>
        </w:tabs>
        <w:spacing w:after="60" w:line="360" w:lineRule="auto"/>
        <w:ind w:left="1985" w:firstLine="0"/>
        <w:rPr>
          <w:rFonts w:ascii="ITC Avant Garde" w:hAnsi="ITC Avant Garde"/>
          <w:sz w:val="22"/>
          <w:szCs w:val="22"/>
          <w:lang w:val="es-MX"/>
        </w:rPr>
      </w:pPr>
      <w:r>
        <w:rPr>
          <w:rFonts w:ascii="ITC Avant Garde" w:hAnsi="ITC Avant Garde"/>
          <w:sz w:val="22"/>
          <w:szCs w:val="22"/>
          <w:lang w:val="es-MX"/>
        </w:rPr>
        <w:t>Aunado a lo anterio</w:t>
      </w:r>
      <w:r w:rsidR="0088047E">
        <w:rPr>
          <w:rFonts w:ascii="ITC Avant Garde" w:hAnsi="ITC Avant Garde"/>
          <w:sz w:val="22"/>
          <w:szCs w:val="22"/>
          <w:lang w:val="es-MX"/>
        </w:rPr>
        <w:t>r</w:t>
      </w:r>
      <w:r>
        <w:rPr>
          <w:rFonts w:ascii="ITC Avant Garde" w:hAnsi="ITC Avant Garde"/>
          <w:sz w:val="22"/>
          <w:szCs w:val="22"/>
          <w:lang w:val="es-MX"/>
        </w:rPr>
        <w:t>, u</w:t>
      </w:r>
      <w:r w:rsidR="00796BF2" w:rsidRPr="00367E9B">
        <w:rPr>
          <w:rFonts w:ascii="ITC Avant Garde" w:hAnsi="ITC Avant Garde"/>
          <w:sz w:val="22"/>
          <w:szCs w:val="22"/>
          <w:lang w:val="es-MX"/>
        </w:rPr>
        <w:t>tiliza</w:t>
      </w:r>
      <w:r>
        <w:rPr>
          <w:rFonts w:ascii="ITC Avant Garde" w:hAnsi="ITC Avant Garde"/>
          <w:sz w:val="22"/>
          <w:szCs w:val="22"/>
          <w:lang w:val="es-MX"/>
        </w:rPr>
        <w:t>r</w:t>
      </w:r>
      <w:r w:rsidR="00942DDB" w:rsidRPr="00367E9B">
        <w:rPr>
          <w:rFonts w:ascii="ITC Avant Garde" w:hAnsi="ITC Avant Garde"/>
          <w:sz w:val="22"/>
          <w:szCs w:val="22"/>
          <w:lang w:val="es-MX"/>
        </w:rPr>
        <w:t xml:space="preserve"> </w:t>
      </w:r>
      <w:r w:rsidR="00CD1CB0">
        <w:rPr>
          <w:rFonts w:ascii="ITC Avant Garde" w:hAnsi="ITC Avant Garde"/>
          <w:sz w:val="22"/>
          <w:szCs w:val="22"/>
          <w:lang w:val="es-MX"/>
        </w:rPr>
        <w:t xml:space="preserve">la función </w:t>
      </w:r>
      <w:proofErr w:type="spellStart"/>
      <w:r w:rsidR="00942DDB" w:rsidRPr="00ED00BB">
        <w:rPr>
          <w:rFonts w:ascii="ITC Avant Garde" w:hAnsi="ITC Avant Garde"/>
          <w:i/>
          <w:sz w:val="22"/>
          <w:szCs w:val="22"/>
          <w:lang w:val="es-MX"/>
        </w:rPr>
        <w:t>mar</w:t>
      </w:r>
      <w:r w:rsidR="00CD1CB0">
        <w:rPr>
          <w:rFonts w:ascii="ITC Avant Garde" w:hAnsi="ITC Avant Garde"/>
          <w:i/>
          <w:sz w:val="22"/>
          <w:szCs w:val="22"/>
          <w:lang w:val="es-MX"/>
        </w:rPr>
        <w:t>ker</w:t>
      </w:r>
      <w:proofErr w:type="spellEnd"/>
      <w:r w:rsidR="00CD1CB0">
        <w:rPr>
          <w:rFonts w:ascii="ITC Avant Garde" w:hAnsi="ITC Avant Garde"/>
          <w:sz w:val="22"/>
          <w:szCs w:val="22"/>
          <w:lang w:val="es-MX"/>
        </w:rPr>
        <w:t xml:space="preserve"> </w:t>
      </w:r>
      <w:r w:rsidR="00942DDB">
        <w:rPr>
          <w:rFonts w:ascii="ITC Avant Garde" w:hAnsi="ITC Avant Garde"/>
          <w:sz w:val="22"/>
          <w:szCs w:val="22"/>
          <w:lang w:val="es-MX"/>
        </w:rPr>
        <w:t xml:space="preserve">y la configuración de </w:t>
      </w:r>
      <w:r w:rsidR="00942DDB" w:rsidRPr="00535369">
        <w:rPr>
          <w:rFonts w:ascii="ITC Avant Garde" w:hAnsi="ITC Avant Garde"/>
          <w:sz w:val="22"/>
          <w:szCs w:val="22"/>
          <w:lang w:val="es-MX"/>
        </w:rPr>
        <w:t>Detector</w:t>
      </w:r>
      <w:r w:rsidR="00942DDB" w:rsidRPr="00ED00BB">
        <w:rPr>
          <w:rFonts w:ascii="ITC Avant Garde" w:hAnsi="ITC Avant Garde"/>
          <w:i/>
          <w:sz w:val="22"/>
          <w:szCs w:val="22"/>
          <w:lang w:val="es-MX"/>
        </w:rPr>
        <w:t xml:space="preserve"> RMS</w:t>
      </w:r>
      <w:r w:rsidR="00942DDB">
        <w:rPr>
          <w:rFonts w:ascii="ITC Avant Garde" w:hAnsi="ITC Avant Garde"/>
          <w:sz w:val="22"/>
          <w:szCs w:val="22"/>
          <w:lang w:val="es-MX"/>
        </w:rPr>
        <w:t xml:space="preserve"> y traza </w:t>
      </w:r>
      <w:r w:rsidR="00942DDB" w:rsidRPr="00535369">
        <w:rPr>
          <w:rFonts w:ascii="ITC Avant Garde" w:hAnsi="ITC Avant Garde"/>
          <w:sz w:val="22"/>
          <w:szCs w:val="22"/>
          <w:lang w:val="es-MX"/>
        </w:rPr>
        <w:t>promedio</w:t>
      </w:r>
      <w:r w:rsidR="00191350">
        <w:rPr>
          <w:rFonts w:ascii="ITC Avant Garde" w:hAnsi="ITC Avant Garde"/>
          <w:sz w:val="22"/>
          <w:szCs w:val="22"/>
          <w:lang w:val="es-MX"/>
        </w:rPr>
        <w:t xml:space="preserve"> (</w:t>
      </w:r>
      <w:proofErr w:type="spellStart"/>
      <w:r w:rsidR="00191350" w:rsidRPr="00535369">
        <w:rPr>
          <w:rFonts w:ascii="ITC Avant Garde" w:hAnsi="ITC Avant Garde"/>
          <w:i/>
          <w:sz w:val="22"/>
          <w:szCs w:val="22"/>
          <w:lang w:val="es-MX"/>
        </w:rPr>
        <w:t>average</w:t>
      </w:r>
      <w:proofErr w:type="spellEnd"/>
      <w:r w:rsidR="00191350">
        <w:rPr>
          <w:rFonts w:ascii="ITC Avant Garde" w:hAnsi="ITC Avant Garde"/>
          <w:sz w:val="22"/>
          <w:szCs w:val="22"/>
          <w:lang w:val="es-MX"/>
        </w:rPr>
        <w:t>)</w:t>
      </w:r>
      <w:r w:rsidR="00942DDB">
        <w:rPr>
          <w:rFonts w:ascii="ITC Avant Garde" w:hAnsi="ITC Avant Garde"/>
          <w:sz w:val="22"/>
          <w:szCs w:val="22"/>
          <w:lang w:val="es-MX"/>
        </w:rPr>
        <w:t xml:space="preserve">, </w:t>
      </w:r>
      <w:r w:rsidR="00942DDB" w:rsidRPr="00367E9B">
        <w:rPr>
          <w:rFonts w:ascii="ITC Avant Garde" w:hAnsi="ITC Avant Garde"/>
          <w:sz w:val="22"/>
          <w:szCs w:val="22"/>
          <w:lang w:val="es-MX"/>
        </w:rPr>
        <w:t xml:space="preserve">registrar </w:t>
      </w:r>
      <w:r w:rsidR="00942DDB">
        <w:rPr>
          <w:rFonts w:ascii="ITC Avant Garde" w:hAnsi="ITC Avant Garde"/>
          <w:sz w:val="22"/>
          <w:szCs w:val="22"/>
          <w:lang w:val="es-MX"/>
        </w:rPr>
        <w:t>el valor obtenido</w:t>
      </w:r>
      <w:r w:rsidR="00ED00BB">
        <w:rPr>
          <w:rFonts w:ascii="ITC Avant Garde" w:hAnsi="ITC Avant Garde"/>
          <w:sz w:val="22"/>
          <w:szCs w:val="22"/>
          <w:lang w:val="es-MX"/>
        </w:rPr>
        <w:t xml:space="preserve">; </w:t>
      </w:r>
      <w:r w:rsidR="00942DDB">
        <w:rPr>
          <w:rFonts w:ascii="ITC Avant Garde" w:hAnsi="ITC Avant Garde"/>
          <w:sz w:val="22"/>
          <w:szCs w:val="22"/>
          <w:lang w:val="es-MX"/>
        </w:rPr>
        <w:t>a través de la Ecuación 2 obtenga el valor de la Potencia Promedio a una CW, relativa a una modulación de ángulo de envolvente constante (analógico).</w:t>
      </w:r>
    </w:p>
    <w:p w14:paraId="4EFAB5D6" w14:textId="77777777" w:rsidR="0088047E" w:rsidRPr="002C21AE" w:rsidRDefault="0088047E" w:rsidP="0088047E">
      <w:pPr>
        <w:pStyle w:val="ROMANOS"/>
        <w:tabs>
          <w:tab w:val="clear" w:pos="720"/>
        </w:tabs>
        <w:spacing w:after="60" w:line="360" w:lineRule="auto"/>
        <w:ind w:left="2268" w:hanging="284"/>
        <w:rPr>
          <w:rFonts w:ascii="ITC Avant Garde" w:hAnsi="ITC Avant Garde"/>
          <w:sz w:val="20"/>
          <w:szCs w:val="22"/>
          <w:lang w:val="es-MX"/>
        </w:rPr>
      </w:pPr>
      <w:r w:rsidRPr="00DD0DC6">
        <w:rPr>
          <w:rFonts w:ascii="ITC Avant Garde" w:hAnsi="ITC Avant Garde"/>
          <w:b/>
          <w:sz w:val="20"/>
          <w:szCs w:val="22"/>
        </w:rPr>
        <w:t>Nota</w:t>
      </w:r>
      <w:r w:rsidRPr="002C21AE">
        <w:rPr>
          <w:rFonts w:ascii="ITC Avant Garde" w:hAnsi="ITC Avant Garde"/>
          <w:sz w:val="20"/>
          <w:szCs w:val="22"/>
        </w:rPr>
        <w:t xml:space="preserve">: Lo anterior, puede ser un tono de onda continua o una </w:t>
      </w:r>
      <w:proofErr w:type="gramStart"/>
      <w:r w:rsidRPr="002C21AE">
        <w:rPr>
          <w:rFonts w:ascii="ITC Avant Garde" w:hAnsi="ITC Avant Garde"/>
          <w:sz w:val="20"/>
          <w:szCs w:val="22"/>
        </w:rPr>
        <w:t>señal  modulada</w:t>
      </w:r>
      <w:proofErr w:type="gramEnd"/>
      <w:r w:rsidRPr="002C21AE">
        <w:rPr>
          <w:rFonts w:ascii="ITC Avant Garde" w:hAnsi="ITC Avant Garde"/>
          <w:sz w:val="20"/>
          <w:szCs w:val="22"/>
        </w:rPr>
        <w:t xml:space="preserve"> con envolvente constante (por ejemplo, GMSK).</w:t>
      </w:r>
    </w:p>
    <w:p w14:paraId="031EA8EA" w14:textId="77777777" w:rsidR="00910BAD" w:rsidRDefault="00910BAD" w:rsidP="0074795A">
      <w:pPr>
        <w:pStyle w:val="ROMANOS"/>
        <w:numPr>
          <w:ilvl w:val="0"/>
          <w:numId w:val="35"/>
        </w:numPr>
        <w:tabs>
          <w:tab w:val="clear" w:pos="720"/>
        </w:tabs>
        <w:spacing w:after="60" w:line="360" w:lineRule="auto"/>
        <w:ind w:left="1985" w:hanging="284"/>
        <w:rPr>
          <w:rFonts w:ascii="ITC Avant Garde" w:hAnsi="ITC Avant Garde"/>
          <w:sz w:val="22"/>
          <w:szCs w:val="22"/>
          <w:lang w:val="es-MX"/>
        </w:rPr>
      </w:pPr>
      <w:r w:rsidRPr="006A4215">
        <w:rPr>
          <w:rFonts w:ascii="ITC Avant Garde" w:hAnsi="ITC Avant Garde"/>
          <w:sz w:val="22"/>
          <w:szCs w:val="22"/>
          <w:lang w:val="es-MX"/>
        </w:rPr>
        <w:t>La diferencia entre el PEP y la potencia promedio debe ser inferior a 1 dB.</w:t>
      </w:r>
    </w:p>
    <w:p w14:paraId="4A42C823" w14:textId="77777777" w:rsidR="002B7E2F" w:rsidRPr="002B7E2F" w:rsidRDefault="002B7E2F" w:rsidP="0046335A">
      <w:pPr>
        <w:pStyle w:val="ROMANOS"/>
        <w:numPr>
          <w:ilvl w:val="0"/>
          <w:numId w:val="12"/>
        </w:numPr>
        <w:spacing w:after="60" w:line="360" w:lineRule="auto"/>
        <w:ind w:left="993"/>
        <w:rPr>
          <w:rFonts w:ascii="ITC Avant Garde" w:hAnsi="ITC Avant Garde"/>
          <w:sz w:val="22"/>
          <w:szCs w:val="22"/>
        </w:rPr>
      </w:pPr>
      <w:r w:rsidRPr="002B7E2F">
        <w:rPr>
          <w:rFonts w:ascii="ITC Avant Garde" w:hAnsi="ITC Avant Garde"/>
          <w:sz w:val="22"/>
          <w:szCs w:val="22"/>
        </w:rPr>
        <w:t>Establecer las siguientes condiciones en el EBP:</w:t>
      </w:r>
    </w:p>
    <w:p w14:paraId="7F04CA38" w14:textId="77777777" w:rsidR="002B7E2F" w:rsidRDefault="0032036A"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La etapa de m</w:t>
      </w:r>
      <w:r w:rsidR="00A96E90">
        <w:rPr>
          <w:rFonts w:ascii="ITC Avant Garde" w:hAnsi="ITC Avant Garde"/>
          <w:sz w:val="22"/>
          <w:szCs w:val="22"/>
          <w:lang w:val="es-MX"/>
        </w:rPr>
        <w:t>e</w:t>
      </w:r>
      <w:r>
        <w:rPr>
          <w:rFonts w:ascii="ITC Avant Garde" w:hAnsi="ITC Avant Garde"/>
          <w:sz w:val="22"/>
          <w:szCs w:val="22"/>
          <w:lang w:val="es-MX"/>
        </w:rPr>
        <w:t xml:space="preserve">dición de una onda continua </w:t>
      </w:r>
      <w:r w:rsidR="00A96E90">
        <w:rPr>
          <w:rFonts w:ascii="ITC Avant Garde" w:hAnsi="ITC Avant Garde"/>
          <w:sz w:val="22"/>
          <w:szCs w:val="22"/>
          <w:lang w:val="es-MX"/>
        </w:rPr>
        <w:t xml:space="preserve">(CW) </w:t>
      </w:r>
      <w:r>
        <w:rPr>
          <w:rFonts w:ascii="ITC Avant Garde" w:hAnsi="ITC Avant Garde"/>
          <w:sz w:val="22"/>
          <w:szCs w:val="22"/>
          <w:lang w:val="es-MX"/>
        </w:rPr>
        <w:t>concluy</w:t>
      </w:r>
      <w:r w:rsidR="003A517A">
        <w:rPr>
          <w:rFonts w:ascii="ITC Avant Garde" w:hAnsi="ITC Avant Garde"/>
          <w:sz w:val="22"/>
          <w:szCs w:val="22"/>
          <w:lang w:val="es-MX"/>
        </w:rPr>
        <w:t>ó</w:t>
      </w:r>
      <w:r>
        <w:rPr>
          <w:rFonts w:ascii="ITC Avant Garde" w:hAnsi="ITC Avant Garde"/>
          <w:sz w:val="22"/>
          <w:szCs w:val="22"/>
          <w:lang w:val="es-MX"/>
        </w:rPr>
        <w:t xml:space="preserve"> en el numeral inmediato anterio</w:t>
      </w:r>
      <w:r w:rsidR="00A96E90">
        <w:rPr>
          <w:rFonts w:ascii="ITC Avant Garde" w:hAnsi="ITC Avant Garde"/>
          <w:sz w:val="22"/>
          <w:szCs w:val="22"/>
          <w:lang w:val="es-MX"/>
        </w:rPr>
        <w:t>r</w:t>
      </w:r>
      <w:r>
        <w:rPr>
          <w:rFonts w:ascii="ITC Avant Garde" w:hAnsi="ITC Avant Garde"/>
          <w:sz w:val="22"/>
          <w:szCs w:val="22"/>
          <w:lang w:val="es-MX"/>
        </w:rPr>
        <w:t xml:space="preserve">, por lo tanto, ahora </w:t>
      </w:r>
      <w:r w:rsidR="00191350">
        <w:rPr>
          <w:rFonts w:ascii="ITC Avant Garde" w:hAnsi="ITC Avant Garde"/>
          <w:sz w:val="22"/>
          <w:szCs w:val="22"/>
          <w:lang w:val="es-MX"/>
        </w:rPr>
        <w:t>continúe</w:t>
      </w:r>
      <w:r w:rsidR="00A96E90">
        <w:rPr>
          <w:rFonts w:ascii="ITC Avant Garde" w:hAnsi="ITC Avant Garde"/>
          <w:sz w:val="22"/>
          <w:szCs w:val="22"/>
          <w:lang w:val="es-MX"/>
        </w:rPr>
        <w:t xml:space="preserve"> </w:t>
      </w:r>
      <w:r>
        <w:rPr>
          <w:rFonts w:ascii="ITC Avant Garde" w:hAnsi="ITC Avant Garde"/>
          <w:sz w:val="22"/>
          <w:szCs w:val="22"/>
          <w:lang w:val="es-MX"/>
        </w:rPr>
        <w:t>con la a</w:t>
      </w:r>
      <w:r w:rsidRPr="002B7E2F">
        <w:rPr>
          <w:rFonts w:ascii="ITC Avant Garde" w:hAnsi="ITC Avant Garde"/>
          <w:sz w:val="22"/>
          <w:szCs w:val="22"/>
          <w:lang w:val="es-MX"/>
        </w:rPr>
        <w:t>pli</w:t>
      </w:r>
      <w:r>
        <w:rPr>
          <w:rFonts w:ascii="ITC Avant Garde" w:hAnsi="ITC Avant Garde"/>
          <w:sz w:val="22"/>
          <w:szCs w:val="22"/>
          <w:lang w:val="es-MX"/>
        </w:rPr>
        <w:t xml:space="preserve">cación de </w:t>
      </w:r>
      <w:r w:rsidRPr="002B7E2F">
        <w:rPr>
          <w:rFonts w:ascii="ITC Avant Garde" w:hAnsi="ITC Avant Garde"/>
          <w:sz w:val="22"/>
          <w:szCs w:val="22"/>
          <w:lang w:val="es-MX"/>
        </w:rPr>
        <w:t>un patrón de prueba al EBP de conformidad con el ANEXO A</w:t>
      </w:r>
      <w:r>
        <w:rPr>
          <w:rFonts w:ascii="ITC Avant Garde" w:hAnsi="ITC Avant Garde"/>
          <w:sz w:val="22"/>
          <w:szCs w:val="22"/>
          <w:lang w:val="es-MX"/>
        </w:rPr>
        <w:t xml:space="preserve">, </w:t>
      </w:r>
      <w:r w:rsidR="00A96E90">
        <w:rPr>
          <w:rFonts w:ascii="ITC Avant Garde" w:hAnsi="ITC Avant Garde"/>
          <w:sz w:val="22"/>
          <w:szCs w:val="22"/>
          <w:lang w:val="es-MX"/>
        </w:rPr>
        <w:t xml:space="preserve">esto </w:t>
      </w:r>
      <w:r>
        <w:rPr>
          <w:rFonts w:ascii="ITC Avant Garde" w:hAnsi="ITC Avant Garde"/>
          <w:sz w:val="22"/>
          <w:szCs w:val="22"/>
          <w:lang w:val="es-MX"/>
        </w:rPr>
        <w:t>p</w:t>
      </w:r>
      <w:r w:rsidR="002B7E2F" w:rsidRPr="0043417F">
        <w:rPr>
          <w:rFonts w:ascii="ITC Avant Garde" w:hAnsi="ITC Avant Garde"/>
          <w:sz w:val="22"/>
          <w:szCs w:val="22"/>
          <w:lang w:val="es-MX"/>
        </w:rPr>
        <w:t xml:space="preserve">ara una modulación de </w:t>
      </w:r>
      <w:r w:rsidR="00191350">
        <w:rPr>
          <w:rFonts w:ascii="ITC Avant Garde" w:hAnsi="ITC Avant Garde"/>
          <w:sz w:val="22"/>
          <w:szCs w:val="22"/>
          <w:lang w:val="es-MX"/>
        </w:rPr>
        <w:t>ángulo</w:t>
      </w:r>
      <w:r w:rsidR="002B7E2F" w:rsidRPr="0043417F">
        <w:rPr>
          <w:rFonts w:ascii="ITC Avant Garde" w:hAnsi="ITC Avant Garde"/>
          <w:sz w:val="22"/>
          <w:szCs w:val="22"/>
          <w:lang w:val="es-MX"/>
        </w:rPr>
        <w:t xml:space="preserve"> no constante (digital)</w:t>
      </w:r>
      <w:r>
        <w:rPr>
          <w:rFonts w:ascii="ITC Avant Garde" w:hAnsi="ITC Avant Garde"/>
          <w:sz w:val="22"/>
          <w:szCs w:val="22"/>
          <w:lang w:val="es-MX"/>
        </w:rPr>
        <w:t>.</w:t>
      </w:r>
    </w:p>
    <w:p w14:paraId="75CEBF93" w14:textId="77777777" w:rsidR="00FE7765" w:rsidRDefault="002A31B9"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Pr>
          <w:rFonts w:ascii="ITC Avant Garde" w:hAnsi="ITC Avant Garde"/>
          <w:sz w:val="22"/>
          <w:szCs w:val="22"/>
          <w:lang w:val="es-MX"/>
        </w:rPr>
        <w:t>R</w:t>
      </w:r>
      <w:r w:rsidR="00FE7765" w:rsidRPr="00E71DA5">
        <w:rPr>
          <w:rFonts w:ascii="ITC Avant Garde" w:hAnsi="ITC Avant Garde"/>
          <w:sz w:val="22"/>
          <w:szCs w:val="22"/>
          <w:lang w:val="es-MX"/>
        </w:rPr>
        <w:t>epetir los pasos de los numerales 4 y 5</w:t>
      </w:r>
      <w:r>
        <w:rPr>
          <w:rFonts w:ascii="ITC Avant Garde" w:hAnsi="ITC Avant Garde"/>
          <w:sz w:val="22"/>
          <w:szCs w:val="22"/>
          <w:lang w:val="es-MX"/>
        </w:rPr>
        <w:t xml:space="preserve"> inmediatos anteriores</w:t>
      </w:r>
      <w:r w:rsidR="00BC2403">
        <w:rPr>
          <w:rFonts w:ascii="ITC Avant Garde" w:hAnsi="ITC Avant Garde"/>
          <w:sz w:val="22"/>
          <w:szCs w:val="22"/>
          <w:lang w:val="es-MX"/>
        </w:rPr>
        <w:t>.</w:t>
      </w:r>
    </w:p>
    <w:p w14:paraId="179866B6" w14:textId="77777777" w:rsidR="006A4215" w:rsidRDefault="006A4215" w:rsidP="0046335A">
      <w:pPr>
        <w:pStyle w:val="ROMANOS"/>
        <w:numPr>
          <w:ilvl w:val="0"/>
          <w:numId w:val="36"/>
        </w:numPr>
        <w:tabs>
          <w:tab w:val="clear" w:pos="720"/>
          <w:tab w:val="left" w:pos="2127"/>
        </w:tabs>
        <w:spacing w:after="60" w:line="360" w:lineRule="auto"/>
        <w:ind w:left="1985" w:hanging="284"/>
        <w:rPr>
          <w:rFonts w:ascii="ITC Avant Garde" w:hAnsi="ITC Avant Garde"/>
          <w:sz w:val="22"/>
          <w:szCs w:val="22"/>
          <w:lang w:val="es-MX"/>
        </w:rPr>
      </w:pPr>
      <w:r w:rsidRPr="006A4215">
        <w:rPr>
          <w:rFonts w:ascii="ITC Avant Garde" w:hAnsi="ITC Avant Garde"/>
          <w:sz w:val="22"/>
          <w:szCs w:val="22"/>
          <w:lang w:val="es-MX"/>
        </w:rPr>
        <w:t>Los resultados</w:t>
      </w:r>
      <w:r w:rsidR="00942DDB">
        <w:rPr>
          <w:rFonts w:ascii="ITC Avant Garde" w:hAnsi="ITC Avant Garde"/>
          <w:sz w:val="22"/>
          <w:szCs w:val="22"/>
          <w:lang w:val="es-MX"/>
        </w:rPr>
        <w:t xml:space="preserve"> </w:t>
      </w:r>
      <w:r w:rsidRPr="006A4215">
        <w:rPr>
          <w:rFonts w:ascii="ITC Avant Garde" w:hAnsi="ITC Avant Garde"/>
          <w:sz w:val="22"/>
          <w:szCs w:val="22"/>
          <w:lang w:val="es-MX"/>
        </w:rPr>
        <w:t xml:space="preserve">obtenidos en el numeral </w:t>
      </w:r>
      <w:r w:rsidR="002A31B9">
        <w:rPr>
          <w:rFonts w:ascii="ITC Avant Garde" w:hAnsi="ITC Avant Garde"/>
          <w:sz w:val="22"/>
          <w:szCs w:val="22"/>
          <w:lang w:val="es-MX"/>
        </w:rPr>
        <w:t>5</w:t>
      </w:r>
      <w:r w:rsidRPr="006A4215">
        <w:rPr>
          <w:rFonts w:ascii="ITC Avant Garde" w:hAnsi="ITC Avant Garde"/>
          <w:sz w:val="22"/>
          <w:szCs w:val="22"/>
          <w:lang w:val="es-MX"/>
        </w:rPr>
        <w:t xml:space="preserve">, </w:t>
      </w:r>
      <w:r w:rsidR="00C67ADF">
        <w:rPr>
          <w:rFonts w:ascii="ITC Avant Garde" w:hAnsi="ITC Avant Garde"/>
          <w:sz w:val="22"/>
          <w:szCs w:val="22"/>
          <w:lang w:val="es-MX"/>
        </w:rPr>
        <w:t xml:space="preserve">ahora corresponden </w:t>
      </w:r>
      <w:r>
        <w:rPr>
          <w:rFonts w:ascii="ITC Avant Garde" w:hAnsi="ITC Avant Garde"/>
          <w:sz w:val="22"/>
          <w:szCs w:val="22"/>
          <w:lang w:val="es-MX"/>
        </w:rPr>
        <w:t xml:space="preserve">a </w:t>
      </w:r>
      <w:r w:rsidR="00C67ADF">
        <w:rPr>
          <w:rFonts w:ascii="ITC Avant Garde" w:hAnsi="ITC Avant Garde"/>
          <w:sz w:val="22"/>
          <w:szCs w:val="22"/>
          <w:lang w:val="es-MX"/>
        </w:rPr>
        <w:t xml:space="preserve">la aplicación de </w:t>
      </w:r>
      <w:r>
        <w:rPr>
          <w:rFonts w:ascii="ITC Avant Garde" w:hAnsi="ITC Avant Garde"/>
          <w:sz w:val="22"/>
          <w:szCs w:val="22"/>
          <w:lang w:val="es-MX"/>
        </w:rPr>
        <w:t>una modulación de ángulo de envolvente no constante (digital).</w:t>
      </w:r>
    </w:p>
    <w:p w14:paraId="4CA914C8" w14:textId="77777777" w:rsidR="006A4215" w:rsidRDefault="00422204" w:rsidP="0046335A">
      <w:pPr>
        <w:pStyle w:val="ROMANOS"/>
        <w:numPr>
          <w:ilvl w:val="0"/>
          <w:numId w:val="12"/>
        </w:numPr>
        <w:tabs>
          <w:tab w:val="clear" w:pos="720"/>
          <w:tab w:val="left" w:pos="1418"/>
        </w:tabs>
        <w:spacing w:after="60" w:line="360" w:lineRule="auto"/>
        <w:rPr>
          <w:rFonts w:ascii="ITC Avant Garde" w:hAnsi="ITC Avant Garde"/>
          <w:sz w:val="22"/>
          <w:szCs w:val="22"/>
          <w:lang w:val="es-MX"/>
        </w:rPr>
      </w:pPr>
      <w:r>
        <w:rPr>
          <w:rFonts w:ascii="ITC Avant Garde" w:hAnsi="ITC Avant Garde"/>
          <w:sz w:val="22"/>
          <w:szCs w:val="22"/>
          <w:lang w:val="es-MX"/>
        </w:rPr>
        <w:t xml:space="preserve">Calculo del </w:t>
      </w:r>
      <w:r w:rsidR="006A4215" w:rsidRPr="006A4215">
        <w:rPr>
          <w:rFonts w:ascii="ITC Avant Garde" w:hAnsi="ITC Avant Garde"/>
          <w:sz w:val="22"/>
          <w:szCs w:val="22"/>
          <w:lang w:val="es-MX"/>
        </w:rPr>
        <w:t xml:space="preserve">factor de corrección para una onda continua </w:t>
      </w:r>
      <w:r>
        <w:rPr>
          <w:rFonts w:ascii="ITC Avant Garde" w:hAnsi="ITC Avant Garde"/>
          <w:sz w:val="22"/>
          <w:szCs w:val="22"/>
          <w:lang w:val="es-MX"/>
        </w:rPr>
        <w:t>en relación a una</w:t>
      </w:r>
      <w:r w:rsidR="006A4215" w:rsidRPr="006A4215">
        <w:rPr>
          <w:rFonts w:ascii="ITC Avant Garde" w:hAnsi="ITC Avant Garde"/>
          <w:sz w:val="22"/>
          <w:szCs w:val="22"/>
          <w:lang w:val="es-MX"/>
        </w:rPr>
        <w:t xml:space="preserve"> PEP.</w:t>
      </w:r>
    </w:p>
    <w:p w14:paraId="0D8F0D22" w14:textId="77777777" w:rsidR="003A517A" w:rsidRDefault="00700978" w:rsidP="00443D9F">
      <w:pPr>
        <w:pStyle w:val="texto"/>
        <w:spacing w:line="360" w:lineRule="auto"/>
        <w:ind w:left="1134" w:firstLine="0"/>
        <w:rPr>
          <w:rFonts w:ascii="ITC Avant Garde" w:hAnsi="ITC Avant Garde"/>
          <w:sz w:val="22"/>
          <w:szCs w:val="22"/>
        </w:rPr>
      </w:pPr>
      <w:r>
        <w:rPr>
          <w:rFonts w:ascii="ITC Avant Garde" w:hAnsi="ITC Avant Garde"/>
          <w:sz w:val="22"/>
          <w:szCs w:val="22"/>
        </w:rPr>
        <w:t>El factor de corrección para una onda continua (CW) en relación a un</w:t>
      </w:r>
      <w:r w:rsidRPr="00295B9B">
        <w:rPr>
          <w:rFonts w:ascii="ITC Avant Garde" w:hAnsi="ITC Avant Garde"/>
          <w:sz w:val="22"/>
          <w:szCs w:val="22"/>
        </w:rPr>
        <w:t xml:space="preserve"> PEP</w:t>
      </w:r>
      <w:r>
        <w:rPr>
          <w:rFonts w:ascii="ITC Avant Garde" w:hAnsi="ITC Avant Garde"/>
          <w:sz w:val="22"/>
          <w:szCs w:val="22"/>
        </w:rPr>
        <w:t>,</w:t>
      </w:r>
      <w:r w:rsidR="00191350">
        <w:rPr>
          <w:rFonts w:ascii="ITC Avant Garde" w:hAnsi="ITC Avant Garde"/>
          <w:sz w:val="22"/>
          <w:szCs w:val="22"/>
        </w:rPr>
        <w:t xml:space="preserve"> </w:t>
      </w:r>
      <w:r>
        <w:rPr>
          <w:rFonts w:ascii="ITC Avant Garde" w:hAnsi="ITC Avant Garde"/>
          <w:sz w:val="22"/>
          <w:szCs w:val="22"/>
        </w:rPr>
        <w:t>es l</w:t>
      </w:r>
      <w:r w:rsidR="003A517A">
        <w:rPr>
          <w:rFonts w:ascii="ITC Avant Garde" w:hAnsi="ITC Avant Garde"/>
          <w:sz w:val="22"/>
          <w:szCs w:val="22"/>
        </w:rPr>
        <w:t>a</w:t>
      </w:r>
      <w:r w:rsidR="003A517A" w:rsidRPr="00295B9B">
        <w:rPr>
          <w:rFonts w:ascii="ITC Avant Garde" w:hAnsi="ITC Avant Garde"/>
          <w:sz w:val="22"/>
          <w:szCs w:val="22"/>
        </w:rPr>
        <w:t xml:space="preserve"> diferencia en </w:t>
      </w:r>
      <w:r w:rsidR="003A517A">
        <w:rPr>
          <w:rFonts w:ascii="ITC Avant Garde" w:hAnsi="ITC Avant Garde"/>
          <w:sz w:val="22"/>
          <w:szCs w:val="22"/>
        </w:rPr>
        <w:t>(</w:t>
      </w:r>
      <w:r w:rsidR="003A517A" w:rsidRPr="00295B9B">
        <w:rPr>
          <w:rFonts w:ascii="ITC Avant Garde" w:hAnsi="ITC Avant Garde"/>
          <w:sz w:val="22"/>
          <w:szCs w:val="22"/>
        </w:rPr>
        <w:t xml:space="preserve">dB) entre el PEP medido para </w:t>
      </w:r>
      <w:r w:rsidR="003A517A">
        <w:rPr>
          <w:rFonts w:ascii="ITC Avant Garde" w:hAnsi="ITC Avant Garde"/>
          <w:sz w:val="22"/>
          <w:szCs w:val="22"/>
        </w:rPr>
        <w:t xml:space="preserve">una </w:t>
      </w:r>
      <w:r w:rsidR="003A517A" w:rsidRPr="00624B8E">
        <w:rPr>
          <w:rFonts w:ascii="ITC Avant Garde" w:hAnsi="ITC Avant Garde"/>
          <w:sz w:val="22"/>
          <w:szCs w:val="22"/>
        </w:rPr>
        <w:t xml:space="preserve">modulación </w:t>
      </w:r>
      <w:r w:rsidR="003A517A" w:rsidRPr="00624B8E">
        <w:rPr>
          <w:rFonts w:ascii="ITC Avant Garde" w:hAnsi="ITC Avant Garde"/>
          <w:sz w:val="22"/>
          <w:szCs w:val="22"/>
        </w:rPr>
        <w:lastRenderedPageBreak/>
        <w:t xml:space="preserve">de envolvente de </w:t>
      </w:r>
      <w:r w:rsidR="00191350" w:rsidRPr="00624B8E">
        <w:rPr>
          <w:rFonts w:ascii="ITC Avant Garde" w:hAnsi="ITC Avant Garde"/>
          <w:sz w:val="22"/>
          <w:szCs w:val="22"/>
        </w:rPr>
        <w:t>ángulo</w:t>
      </w:r>
      <w:r w:rsidR="003A517A" w:rsidRPr="00624B8E">
        <w:rPr>
          <w:rFonts w:ascii="ITC Avant Garde" w:hAnsi="ITC Avant Garde"/>
          <w:sz w:val="22"/>
          <w:szCs w:val="22"/>
        </w:rPr>
        <w:t xml:space="preserve"> </w:t>
      </w:r>
      <w:r w:rsidR="003A517A" w:rsidRPr="00976320">
        <w:rPr>
          <w:rFonts w:ascii="ITC Avant Garde" w:hAnsi="ITC Avant Garde"/>
          <w:sz w:val="22"/>
          <w:szCs w:val="22"/>
        </w:rPr>
        <w:t>no constante</w:t>
      </w:r>
      <w:r w:rsidR="003A517A">
        <w:rPr>
          <w:rFonts w:ascii="ITC Avant Garde" w:hAnsi="ITC Avant Garde"/>
          <w:sz w:val="22"/>
          <w:szCs w:val="22"/>
        </w:rPr>
        <w:t xml:space="preserve"> (digital)</w:t>
      </w:r>
      <w:r w:rsidR="00596CA9">
        <w:rPr>
          <w:rFonts w:ascii="ITC Avant Garde" w:hAnsi="ITC Avant Garde"/>
          <w:sz w:val="22"/>
          <w:szCs w:val="22"/>
        </w:rPr>
        <w:t>,</w:t>
      </w:r>
      <w:r w:rsidR="001D662F">
        <w:rPr>
          <w:rFonts w:ascii="ITC Avant Garde" w:hAnsi="ITC Avant Garde"/>
          <w:sz w:val="22"/>
          <w:szCs w:val="22"/>
        </w:rPr>
        <w:t xml:space="preserve"> </w:t>
      </w:r>
      <w:r w:rsidR="009824B7">
        <w:rPr>
          <w:rFonts w:ascii="ITC Avant Garde" w:hAnsi="ITC Avant Garde"/>
          <w:sz w:val="22"/>
          <w:szCs w:val="22"/>
        </w:rPr>
        <w:t xml:space="preserve">obtenida en el numeral </w:t>
      </w:r>
      <w:proofErr w:type="gramStart"/>
      <w:r w:rsidR="009824B7">
        <w:rPr>
          <w:rFonts w:ascii="ITC Avant Garde" w:hAnsi="ITC Avant Garde"/>
          <w:sz w:val="22"/>
          <w:szCs w:val="22"/>
        </w:rPr>
        <w:t xml:space="preserve">6 </w:t>
      </w:r>
      <w:r w:rsidR="003A517A" w:rsidRPr="00976320">
        <w:rPr>
          <w:rFonts w:ascii="ITC Avant Garde" w:hAnsi="ITC Avant Garde"/>
          <w:sz w:val="22"/>
          <w:szCs w:val="22"/>
        </w:rPr>
        <w:t xml:space="preserve"> </w:t>
      </w:r>
      <w:r w:rsidR="00B61532">
        <w:rPr>
          <w:rFonts w:ascii="ITC Avant Garde" w:hAnsi="ITC Avant Garde"/>
          <w:sz w:val="22"/>
          <w:szCs w:val="22"/>
        </w:rPr>
        <w:t>fracción</w:t>
      </w:r>
      <w:proofErr w:type="gramEnd"/>
      <w:r w:rsidR="00B61532">
        <w:rPr>
          <w:rFonts w:ascii="ITC Avant Garde" w:hAnsi="ITC Avant Garde"/>
          <w:sz w:val="22"/>
          <w:szCs w:val="22"/>
        </w:rPr>
        <w:t xml:space="preserve"> </w:t>
      </w:r>
      <w:r w:rsidR="00B61532" w:rsidRPr="00535369">
        <w:rPr>
          <w:rFonts w:ascii="ITC Avant Garde" w:hAnsi="ITC Avant Garde"/>
          <w:sz w:val="22"/>
          <w:szCs w:val="22"/>
        </w:rPr>
        <w:t xml:space="preserve">iii </w:t>
      </w:r>
      <w:r w:rsidR="003A517A" w:rsidRPr="00295B9B">
        <w:rPr>
          <w:rFonts w:ascii="ITC Avant Garde" w:hAnsi="ITC Avant Garde"/>
          <w:sz w:val="22"/>
          <w:szCs w:val="22"/>
        </w:rPr>
        <w:t xml:space="preserve">y la potencia </w:t>
      </w:r>
      <w:r>
        <w:rPr>
          <w:rFonts w:ascii="ITC Avant Garde" w:hAnsi="ITC Avant Garde"/>
          <w:sz w:val="22"/>
          <w:szCs w:val="22"/>
        </w:rPr>
        <w:t xml:space="preserve">promedio </w:t>
      </w:r>
      <w:r w:rsidR="003A517A" w:rsidRPr="00295B9B">
        <w:rPr>
          <w:rFonts w:ascii="ITC Avant Garde" w:hAnsi="ITC Avant Garde"/>
          <w:sz w:val="22"/>
          <w:szCs w:val="22"/>
        </w:rPr>
        <w:t xml:space="preserve">medida para </w:t>
      </w:r>
      <w:r w:rsidR="003A517A">
        <w:rPr>
          <w:rFonts w:ascii="ITC Avant Garde" w:hAnsi="ITC Avant Garde"/>
          <w:sz w:val="22"/>
          <w:szCs w:val="22"/>
        </w:rPr>
        <w:t xml:space="preserve">una </w:t>
      </w:r>
      <w:r w:rsidR="003A517A" w:rsidRPr="00295B9B">
        <w:rPr>
          <w:rFonts w:ascii="ITC Avant Garde" w:hAnsi="ITC Avant Garde"/>
          <w:sz w:val="22"/>
          <w:szCs w:val="22"/>
        </w:rPr>
        <w:t xml:space="preserve">modulación </w:t>
      </w:r>
      <w:r w:rsidR="003A517A">
        <w:rPr>
          <w:rFonts w:ascii="ITC Avant Garde" w:hAnsi="ITC Avant Garde"/>
          <w:sz w:val="22"/>
          <w:szCs w:val="22"/>
        </w:rPr>
        <w:t>de onda continua (</w:t>
      </w:r>
      <w:r w:rsidR="00273064">
        <w:rPr>
          <w:rFonts w:ascii="ITC Avant Garde" w:hAnsi="ITC Avant Garde"/>
          <w:sz w:val="22"/>
          <w:szCs w:val="22"/>
        </w:rPr>
        <w:t>analógico</w:t>
      </w:r>
      <w:r w:rsidR="003A517A">
        <w:rPr>
          <w:rFonts w:ascii="ITC Avant Garde" w:hAnsi="ITC Avant Garde"/>
          <w:sz w:val="22"/>
          <w:szCs w:val="22"/>
        </w:rPr>
        <w:t>)</w:t>
      </w:r>
      <w:r w:rsidR="009824B7">
        <w:rPr>
          <w:rFonts w:ascii="ITC Avant Garde" w:hAnsi="ITC Avant Garde"/>
          <w:sz w:val="22"/>
          <w:szCs w:val="22"/>
        </w:rPr>
        <w:t>, obtenida en el numeral 5</w:t>
      </w:r>
      <w:r w:rsidR="00B61532">
        <w:rPr>
          <w:rFonts w:ascii="ITC Avant Garde" w:hAnsi="ITC Avant Garde"/>
          <w:sz w:val="22"/>
          <w:szCs w:val="22"/>
        </w:rPr>
        <w:t xml:space="preserve"> </w:t>
      </w:r>
      <w:r w:rsidR="00482729">
        <w:rPr>
          <w:rFonts w:ascii="ITC Avant Garde" w:hAnsi="ITC Avant Garde"/>
          <w:sz w:val="22"/>
          <w:szCs w:val="22"/>
        </w:rPr>
        <w:t xml:space="preserve">fracción </w:t>
      </w:r>
      <w:r w:rsidR="00B61532" w:rsidRPr="00535369">
        <w:rPr>
          <w:rFonts w:ascii="ITC Avant Garde" w:hAnsi="ITC Avant Garde"/>
          <w:sz w:val="22"/>
          <w:szCs w:val="22"/>
        </w:rPr>
        <w:t>iii</w:t>
      </w:r>
      <w:r w:rsidR="009824B7">
        <w:rPr>
          <w:rFonts w:ascii="ITC Avant Garde" w:hAnsi="ITC Avant Garde"/>
          <w:sz w:val="22"/>
          <w:szCs w:val="22"/>
        </w:rPr>
        <w:t>.</w:t>
      </w:r>
      <w:r>
        <w:rPr>
          <w:rFonts w:ascii="ITC Avant Garde" w:hAnsi="ITC Avant Garde"/>
          <w:sz w:val="22"/>
          <w:szCs w:val="22"/>
        </w:rPr>
        <w:t xml:space="preserve"> </w:t>
      </w:r>
      <w:r w:rsidR="003A517A">
        <w:rPr>
          <w:rFonts w:ascii="ITC Avant Garde" w:hAnsi="ITC Avant Garde"/>
          <w:sz w:val="22"/>
          <w:szCs w:val="22"/>
        </w:rPr>
        <w:t xml:space="preserve"> </w:t>
      </w:r>
    </w:p>
    <w:p w14:paraId="43F787F9" w14:textId="60356C16" w:rsidR="00932BE9" w:rsidRPr="00A65D71" w:rsidRDefault="00932BE9" w:rsidP="00A65D71">
      <w:pPr>
        <w:pStyle w:val="ROMANOS"/>
        <w:numPr>
          <w:ilvl w:val="0"/>
          <w:numId w:val="12"/>
        </w:numPr>
        <w:spacing w:after="60" w:line="360" w:lineRule="auto"/>
        <w:ind w:left="993" w:hanging="426"/>
        <w:rPr>
          <w:rFonts w:ascii="ITC Avant Garde" w:hAnsi="ITC Avant Garde"/>
          <w:sz w:val="22"/>
          <w:szCs w:val="22"/>
        </w:rPr>
      </w:pPr>
      <w:r w:rsidRPr="006F7932">
        <w:rPr>
          <w:rFonts w:ascii="ITC Avant Garde" w:hAnsi="ITC Avant Garde"/>
          <w:sz w:val="22"/>
          <w:szCs w:val="22"/>
        </w:rPr>
        <w:t xml:space="preserve">Repetir los pasos del numeral 5 al </w:t>
      </w:r>
      <w:proofErr w:type="gramStart"/>
      <w:r w:rsidR="00137F3A">
        <w:rPr>
          <w:rFonts w:ascii="ITC Avant Garde" w:hAnsi="ITC Avant Garde"/>
          <w:sz w:val="22"/>
          <w:szCs w:val="22"/>
        </w:rPr>
        <w:t xml:space="preserve">7, </w:t>
      </w:r>
      <w:r w:rsidRPr="006F7932">
        <w:rPr>
          <w:rFonts w:ascii="ITC Avant Garde" w:hAnsi="ITC Avant Garde"/>
          <w:sz w:val="22"/>
          <w:szCs w:val="22"/>
        </w:rPr>
        <w:t xml:space="preserve"> </w:t>
      </w:r>
      <w:r w:rsidRPr="003B07DC">
        <w:rPr>
          <w:rFonts w:ascii="ITC Avant Garde" w:hAnsi="ITC Avant Garde"/>
          <w:sz w:val="22"/>
          <w:szCs w:val="22"/>
        </w:rPr>
        <w:t>ahora</w:t>
      </w:r>
      <w:proofErr w:type="gramEnd"/>
      <w:r w:rsidRPr="003B07DC">
        <w:rPr>
          <w:rFonts w:ascii="ITC Avant Garde" w:hAnsi="ITC Avant Garde"/>
          <w:sz w:val="22"/>
          <w:szCs w:val="22"/>
        </w:rPr>
        <w:t xml:space="preserve"> con polarización</w:t>
      </w:r>
      <w:r w:rsidRPr="006F7932">
        <w:rPr>
          <w:rFonts w:ascii="ITC Avant Garde" w:hAnsi="ITC Avant Garde"/>
          <w:sz w:val="22"/>
          <w:szCs w:val="22"/>
        </w:rPr>
        <w:t xml:space="preserve"> horizontal</w:t>
      </w:r>
    </w:p>
    <w:p w14:paraId="0A284542" w14:textId="77777777" w:rsidR="00086C85" w:rsidRDefault="00D67DE5" w:rsidP="00086C85">
      <w:pPr>
        <w:pStyle w:val="ROMANOS"/>
        <w:numPr>
          <w:ilvl w:val="0"/>
          <w:numId w:val="12"/>
        </w:numPr>
        <w:spacing w:after="60" w:line="360" w:lineRule="auto"/>
        <w:ind w:left="993" w:hanging="426"/>
        <w:rPr>
          <w:rFonts w:ascii="ITC Avant Garde" w:hAnsi="ITC Avant Garde"/>
          <w:sz w:val="22"/>
          <w:szCs w:val="22"/>
        </w:rPr>
      </w:pPr>
      <w:r>
        <w:rPr>
          <w:rFonts w:ascii="ITC Avant Garde" w:hAnsi="ITC Avant Garde"/>
          <w:sz w:val="22"/>
          <w:szCs w:val="22"/>
        </w:rPr>
        <w:t xml:space="preserve">Al resultado obtenido en el numeral 5 fracción </w:t>
      </w:r>
      <w:r w:rsidRPr="00535369">
        <w:rPr>
          <w:rFonts w:ascii="ITC Avant Garde" w:hAnsi="ITC Avant Garde"/>
          <w:sz w:val="22"/>
          <w:szCs w:val="22"/>
        </w:rPr>
        <w:t>v</w:t>
      </w:r>
      <w:r>
        <w:rPr>
          <w:rFonts w:ascii="ITC Avant Garde" w:hAnsi="ITC Avant Garde"/>
          <w:b/>
          <w:sz w:val="22"/>
          <w:szCs w:val="22"/>
        </w:rPr>
        <w:t>,</w:t>
      </w:r>
      <w:r w:rsidR="004647C6">
        <w:rPr>
          <w:rFonts w:ascii="ITC Avant Garde" w:hAnsi="ITC Avant Garde"/>
          <w:b/>
          <w:sz w:val="22"/>
          <w:szCs w:val="22"/>
        </w:rPr>
        <w:t xml:space="preserve"> </w:t>
      </w:r>
      <w:r w:rsidRPr="00D67DE5">
        <w:rPr>
          <w:rFonts w:ascii="ITC Avant Garde" w:hAnsi="ITC Avant Garde"/>
          <w:sz w:val="22"/>
          <w:szCs w:val="22"/>
        </w:rPr>
        <w:t>se le suma el valor obtenido del factor de corrección del numeral 7</w:t>
      </w:r>
      <w:r>
        <w:rPr>
          <w:rFonts w:ascii="ITC Avant Garde" w:hAnsi="ITC Avant Garde"/>
          <w:sz w:val="22"/>
          <w:szCs w:val="22"/>
        </w:rPr>
        <w:t>, l</w:t>
      </w:r>
      <w:r w:rsidR="00135232">
        <w:rPr>
          <w:rFonts w:ascii="ITC Avant Garde" w:hAnsi="ITC Avant Garde"/>
          <w:sz w:val="22"/>
          <w:szCs w:val="22"/>
        </w:rPr>
        <w:t>a</w:t>
      </w:r>
      <w:r>
        <w:rPr>
          <w:rFonts w:ascii="ITC Avant Garde" w:hAnsi="ITC Avant Garde"/>
          <w:sz w:val="22"/>
          <w:szCs w:val="22"/>
        </w:rPr>
        <w:t xml:space="preserve"> cual corresponde a la potencia media conducida.</w:t>
      </w:r>
      <w:r w:rsidR="00A65D71">
        <w:rPr>
          <w:rFonts w:ascii="ITC Avant Garde" w:hAnsi="ITC Avant Garde"/>
          <w:sz w:val="22"/>
          <w:szCs w:val="22"/>
        </w:rPr>
        <w:t xml:space="preserve"> </w:t>
      </w:r>
    </w:p>
    <w:p w14:paraId="45F5BABC" w14:textId="77777777" w:rsidR="00932BE9" w:rsidRDefault="00932BE9" w:rsidP="0046335A">
      <w:pPr>
        <w:pStyle w:val="ROMANOS"/>
        <w:numPr>
          <w:ilvl w:val="0"/>
          <w:numId w:val="12"/>
        </w:numPr>
        <w:spacing w:after="60" w:line="360" w:lineRule="auto"/>
        <w:ind w:left="993" w:hanging="426"/>
        <w:rPr>
          <w:rFonts w:ascii="ITC Avant Garde" w:hAnsi="ITC Avant Garde"/>
          <w:sz w:val="22"/>
          <w:szCs w:val="22"/>
        </w:rPr>
      </w:pPr>
      <w:r w:rsidRPr="00C57F50">
        <w:rPr>
          <w:rFonts w:ascii="ITC Avant Garde" w:hAnsi="ITC Avant Garde"/>
          <w:sz w:val="22"/>
          <w:szCs w:val="22"/>
        </w:rPr>
        <w:t>Imprimir la gráfica correspondiente y anexarla al reporte de pruebas</w:t>
      </w:r>
      <w:r w:rsidR="00A73975">
        <w:rPr>
          <w:rFonts w:ascii="ITC Avant Garde" w:hAnsi="ITC Avant Garde"/>
          <w:sz w:val="22"/>
          <w:szCs w:val="22"/>
        </w:rPr>
        <w:t xml:space="preserve"> del ANEXO </w:t>
      </w:r>
      <w:r w:rsidR="00D446F1">
        <w:rPr>
          <w:rFonts w:ascii="ITC Avant Garde" w:hAnsi="ITC Avant Garde"/>
          <w:sz w:val="22"/>
          <w:szCs w:val="22"/>
        </w:rPr>
        <w:t>B</w:t>
      </w:r>
      <w:r w:rsidRPr="00C57F50">
        <w:rPr>
          <w:rFonts w:ascii="ITC Avant Garde" w:hAnsi="ITC Avant Garde"/>
          <w:sz w:val="22"/>
          <w:szCs w:val="22"/>
        </w:rPr>
        <w:t>.</w:t>
      </w:r>
    </w:p>
    <w:p w14:paraId="7F099C41" w14:textId="77777777" w:rsidR="000B1753" w:rsidRDefault="000B1753" w:rsidP="00CC6C04">
      <w:pPr>
        <w:pStyle w:val="ROMANOS"/>
        <w:spacing w:after="60" w:line="360" w:lineRule="auto"/>
        <w:ind w:left="567" w:firstLine="0"/>
        <w:rPr>
          <w:rFonts w:ascii="ITC Avant Garde" w:hAnsi="ITC Avant Garde"/>
          <w:sz w:val="22"/>
          <w:szCs w:val="22"/>
        </w:rPr>
      </w:pPr>
      <w:r w:rsidRPr="007B5F21">
        <w:rPr>
          <w:rFonts w:ascii="ITC Avant Garde" w:hAnsi="ITC Avant Garde"/>
          <w:sz w:val="22"/>
          <w:szCs w:val="22"/>
        </w:rPr>
        <w:t>La potencia medi</w:t>
      </w:r>
      <w:r w:rsidR="00232E14" w:rsidRPr="007B5F21">
        <w:rPr>
          <w:rFonts w:ascii="ITC Avant Garde" w:hAnsi="ITC Avant Garde"/>
          <w:sz w:val="22"/>
          <w:szCs w:val="22"/>
        </w:rPr>
        <w:t>a</w:t>
      </w:r>
      <w:r w:rsidRPr="007B5F21">
        <w:rPr>
          <w:rFonts w:ascii="ITC Avant Garde" w:hAnsi="ITC Avant Garde"/>
          <w:sz w:val="22"/>
          <w:szCs w:val="22"/>
        </w:rPr>
        <w:t xml:space="preserve"> conducida</w:t>
      </w:r>
      <w:r>
        <w:rPr>
          <w:rFonts w:ascii="ITC Avant Garde" w:hAnsi="ITC Avant Garde"/>
          <w:sz w:val="22"/>
          <w:szCs w:val="22"/>
        </w:rPr>
        <w:t xml:space="preserve"> debe cumplir con lo establecido en la Tabla 3 del numeral 4.2.1.</w:t>
      </w:r>
    </w:p>
    <w:p w14:paraId="2EBC6146" w14:textId="77777777" w:rsidR="00D977C4" w:rsidRDefault="00D977C4" w:rsidP="007B4B35">
      <w:pPr>
        <w:pStyle w:val="texto"/>
        <w:spacing w:after="52" w:line="360" w:lineRule="auto"/>
        <w:ind w:firstLine="0"/>
        <w:rPr>
          <w:rFonts w:ascii="ITC Avant Garde" w:hAnsi="ITC Avant Garde"/>
          <w:sz w:val="22"/>
          <w:szCs w:val="22"/>
          <w:lang w:val="es-MX"/>
        </w:rPr>
      </w:pPr>
    </w:p>
    <w:p w14:paraId="0BEC976B" w14:textId="77777777" w:rsidR="007B4B35" w:rsidRDefault="007B4B35" w:rsidP="007B4B35">
      <w:pPr>
        <w:pStyle w:val="texto"/>
        <w:spacing w:after="52" w:line="360" w:lineRule="auto"/>
        <w:ind w:firstLine="0"/>
        <w:rPr>
          <w:rFonts w:ascii="ITC Avant Garde" w:hAnsi="ITC Avant Garde"/>
          <w:b/>
          <w:sz w:val="22"/>
          <w:szCs w:val="22"/>
        </w:rPr>
      </w:pPr>
      <w:r w:rsidRPr="00750729">
        <w:rPr>
          <w:rFonts w:ascii="ITC Avant Garde" w:hAnsi="ITC Avant Garde"/>
          <w:b/>
          <w:sz w:val="22"/>
          <w:szCs w:val="22"/>
        </w:rPr>
        <w:t>5.</w:t>
      </w:r>
      <w:r>
        <w:rPr>
          <w:rFonts w:ascii="ITC Avant Garde" w:hAnsi="ITC Avant Garde"/>
          <w:b/>
          <w:sz w:val="22"/>
          <w:szCs w:val="22"/>
        </w:rPr>
        <w:t>6</w:t>
      </w:r>
      <w:r w:rsidRPr="00750729">
        <w:rPr>
          <w:rFonts w:ascii="ITC Avant Garde" w:hAnsi="ITC Avant Garde"/>
          <w:b/>
          <w:sz w:val="22"/>
          <w:szCs w:val="22"/>
        </w:rPr>
        <w:t xml:space="preserve"> </w:t>
      </w:r>
      <w:r w:rsidR="00536973">
        <w:rPr>
          <w:rFonts w:ascii="ITC Avant Garde" w:hAnsi="ITC Avant Garde"/>
          <w:b/>
          <w:sz w:val="22"/>
          <w:szCs w:val="22"/>
        </w:rPr>
        <w:t>A</w:t>
      </w:r>
      <w:r w:rsidRPr="00750729">
        <w:rPr>
          <w:rFonts w:ascii="ITC Avant Garde" w:hAnsi="ITC Avant Garde"/>
          <w:b/>
          <w:sz w:val="22"/>
          <w:szCs w:val="22"/>
        </w:rPr>
        <w:t>ncho de banda ocupado.</w:t>
      </w:r>
      <w:r w:rsidR="00851033">
        <w:rPr>
          <w:rFonts w:ascii="ITC Avant Garde" w:hAnsi="ITC Avant Garde"/>
          <w:b/>
          <w:sz w:val="22"/>
          <w:szCs w:val="22"/>
        </w:rPr>
        <w:t xml:space="preserve"> </w:t>
      </w:r>
    </w:p>
    <w:p w14:paraId="0E79A74F" w14:textId="77777777" w:rsidR="006E7012" w:rsidRDefault="00340464" w:rsidP="007849B8">
      <w:pPr>
        <w:pStyle w:val="texto"/>
        <w:spacing w:after="60" w:line="360" w:lineRule="auto"/>
        <w:ind w:firstLine="0"/>
        <w:rPr>
          <w:rFonts w:ascii="ITC Avant Garde" w:hAnsi="ITC Avant Garde"/>
          <w:sz w:val="22"/>
          <w:szCs w:val="22"/>
        </w:rPr>
      </w:pPr>
      <w:r>
        <w:rPr>
          <w:rFonts w:ascii="ITC Avant Garde" w:hAnsi="ITC Avant Garde"/>
          <w:b/>
          <w:sz w:val="22"/>
          <w:szCs w:val="22"/>
        </w:rPr>
        <w:t xml:space="preserve">5.6.1. </w:t>
      </w:r>
      <w:r w:rsidR="00A94F3A">
        <w:rPr>
          <w:rFonts w:ascii="ITC Avant Garde" w:hAnsi="ITC Avant Garde"/>
          <w:sz w:val="22"/>
          <w:szCs w:val="22"/>
        </w:rPr>
        <w:t>Este método de pru</w:t>
      </w:r>
      <w:r>
        <w:rPr>
          <w:rFonts w:ascii="ITC Avant Garde" w:hAnsi="ITC Avant Garde"/>
          <w:sz w:val="22"/>
          <w:szCs w:val="22"/>
        </w:rPr>
        <w:t>e</w:t>
      </w:r>
      <w:r w:rsidR="00A94F3A">
        <w:rPr>
          <w:rFonts w:ascii="ITC Avant Garde" w:hAnsi="ITC Avant Garde"/>
          <w:sz w:val="22"/>
          <w:szCs w:val="22"/>
        </w:rPr>
        <w:t>ba constata e</w:t>
      </w:r>
      <w:r w:rsidR="006E7012" w:rsidRPr="007849B8">
        <w:rPr>
          <w:rFonts w:ascii="ITC Avant Garde" w:hAnsi="ITC Avant Garde"/>
          <w:sz w:val="22"/>
          <w:szCs w:val="22"/>
        </w:rPr>
        <w:t xml:space="preserve">l ancho de banda ocupado de potencia </w:t>
      </w:r>
      <w:r w:rsidR="00A94F3A">
        <w:rPr>
          <w:rFonts w:ascii="ITC Avant Garde" w:hAnsi="ITC Avant Garde"/>
          <w:sz w:val="22"/>
          <w:szCs w:val="22"/>
        </w:rPr>
        <w:t>el cual debe ser e</w:t>
      </w:r>
      <w:r w:rsidR="006E7012" w:rsidRPr="007849B8">
        <w:rPr>
          <w:rFonts w:ascii="ITC Avant Garde" w:hAnsi="ITC Avant Garde"/>
          <w:sz w:val="22"/>
          <w:szCs w:val="22"/>
        </w:rPr>
        <w:t>l 99% de la señal del transmisor, en las bandas de frecuencia de operación, establecidas en la Tabla 2 del numeral 4.1</w:t>
      </w:r>
      <w:r w:rsidR="00A94F3A">
        <w:rPr>
          <w:rFonts w:ascii="ITC Avant Garde" w:hAnsi="ITC Avant Garde"/>
          <w:sz w:val="22"/>
          <w:szCs w:val="22"/>
        </w:rPr>
        <w:t>.</w:t>
      </w:r>
    </w:p>
    <w:p w14:paraId="6C144775" w14:textId="77777777" w:rsidR="00C24ED3" w:rsidRPr="00340464" w:rsidRDefault="00C24ED3" w:rsidP="007849B8">
      <w:pPr>
        <w:pStyle w:val="texto"/>
        <w:spacing w:after="60" w:line="360" w:lineRule="auto"/>
        <w:ind w:firstLine="0"/>
        <w:rPr>
          <w:rFonts w:ascii="ITC Avant Garde" w:hAnsi="ITC Avant Garde"/>
          <w:b/>
          <w:sz w:val="22"/>
          <w:szCs w:val="22"/>
        </w:rPr>
      </w:pPr>
      <w:r>
        <w:rPr>
          <w:rFonts w:ascii="ITC Avant Garde" w:hAnsi="ITC Avant Garde"/>
          <w:sz w:val="22"/>
          <w:szCs w:val="22"/>
        </w:rPr>
        <w:t>Método 1.</w:t>
      </w:r>
    </w:p>
    <w:p w14:paraId="61063176" w14:textId="77777777" w:rsidR="00614C0D" w:rsidRDefault="00A94F3A" w:rsidP="00535369">
      <w:pPr>
        <w:pStyle w:val="texto"/>
        <w:ind w:firstLine="0"/>
        <w:rPr>
          <w:rFonts w:ascii="ITC Avant Garde" w:hAnsi="ITC Avant Garde"/>
          <w:sz w:val="22"/>
          <w:szCs w:val="22"/>
        </w:rPr>
      </w:pPr>
      <w:r>
        <w:rPr>
          <w:rFonts w:ascii="ITC Avant Garde" w:hAnsi="ITC Avant Garde"/>
          <w:b/>
          <w:sz w:val="22"/>
          <w:szCs w:val="22"/>
        </w:rPr>
        <w:t xml:space="preserve">5.6.2. </w:t>
      </w:r>
      <w:r w:rsidRPr="008E5B9C">
        <w:rPr>
          <w:rFonts w:ascii="ITC Avant Garde" w:hAnsi="ITC Avant Garde"/>
          <w:b/>
          <w:sz w:val="22"/>
          <w:szCs w:val="22"/>
        </w:rPr>
        <w:t>Procedimiento</w:t>
      </w:r>
      <w:r>
        <w:rPr>
          <w:rFonts w:ascii="ITC Avant Garde" w:hAnsi="ITC Avant Garde"/>
          <w:b/>
          <w:sz w:val="22"/>
          <w:szCs w:val="22"/>
        </w:rPr>
        <w:t>.</w:t>
      </w:r>
    </w:p>
    <w:p w14:paraId="45A473AD" w14:textId="77777777" w:rsidR="007D284B" w:rsidRDefault="00A43331" w:rsidP="00535369">
      <w:pPr>
        <w:pStyle w:val="ROMANOS"/>
        <w:numPr>
          <w:ilvl w:val="0"/>
          <w:numId w:val="23"/>
        </w:numPr>
        <w:spacing w:after="60" w:line="360" w:lineRule="auto"/>
        <w:ind w:left="1134" w:hanging="501"/>
        <w:rPr>
          <w:rFonts w:ascii="ITC Avant Garde" w:hAnsi="ITC Avant Garde"/>
          <w:sz w:val="22"/>
          <w:szCs w:val="22"/>
        </w:rPr>
      </w:pPr>
      <w:r w:rsidRPr="00A43331">
        <w:rPr>
          <w:rFonts w:ascii="ITC Avant Garde" w:hAnsi="ITC Avant Garde"/>
          <w:sz w:val="22"/>
          <w:szCs w:val="22"/>
        </w:rPr>
        <w:t>Armar la configuración de prueba de acuerdo a lo siguiente:</w:t>
      </w:r>
    </w:p>
    <w:p w14:paraId="50F69EB2" w14:textId="77777777" w:rsidR="007D284B" w:rsidRDefault="00A43331" w:rsidP="00535369">
      <w:pPr>
        <w:pStyle w:val="ROMANOS"/>
        <w:numPr>
          <w:ilvl w:val="0"/>
          <w:numId w:val="42"/>
        </w:numPr>
        <w:tabs>
          <w:tab w:val="clear" w:pos="720"/>
        </w:tabs>
        <w:spacing w:after="60" w:line="360" w:lineRule="auto"/>
        <w:rPr>
          <w:rFonts w:ascii="ITC Avant Garde" w:hAnsi="ITC Avant Garde"/>
          <w:sz w:val="22"/>
          <w:szCs w:val="22"/>
        </w:rPr>
      </w:pPr>
      <w:r w:rsidRPr="00A43331">
        <w:rPr>
          <w:rFonts w:ascii="ITC Avant Garde" w:hAnsi="ITC Avant Garde"/>
          <w:sz w:val="22"/>
          <w:szCs w:val="22"/>
        </w:rPr>
        <w:t xml:space="preserve">Configuración para medición de emisiones conducidas (Figura </w:t>
      </w:r>
      <w:r>
        <w:rPr>
          <w:rFonts w:ascii="ITC Avant Garde" w:hAnsi="ITC Avant Garde"/>
          <w:sz w:val="22"/>
          <w:szCs w:val="22"/>
        </w:rPr>
        <w:t>1</w:t>
      </w:r>
      <w:r w:rsidRPr="00A43331">
        <w:rPr>
          <w:rFonts w:ascii="ITC Avant Garde" w:hAnsi="ITC Avant Garde"/>
          <w:sz w:val="22"/>
          <w:szCs w:val="22"/>
        </w:rPr>
        <w:t xml:space="preserve">), si la antena puede desconectarse del EBP; en el caso de que la antena esté integrada al EBP y no se tenga la posibilidad de desconectarla, 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de </w:t>
      </w:r>
      <w:r w:rsidR="004C6692">
        <w:rPr>
          <w:rFonts w:ascii="ITC Avant Garde" w:hAnsi="ITC Avant Garde"/>
          <w:sz w:val="22"/>
          <w:szCs w:val="22"/>
        </w:rPr>
        <w:t>P</w:t>
      </w:r>
      <w:r w:rsidRPr="00A43331">
        <w:rPr>
          <w:rFonts w:ascii="ITC Avant Garde" w:hAnsi="ITC Avant Garde"/>
          <w:sz w:val="22"/>
          <w:szCs w:val="22"/>
        </w:rPr>
        <w:t>rueba los medios necesarios para realizar la medición conducida en un sistema de 50</w:t>
      </w:r>
      <w:r w:rsidR="00191350">
        <w:rPr>
          <w:rFonts w:ascii="ITC Avant Garde" w:hAnsi="ITC Avant Garde"/>
          <w:sz w:val="22"/>
          <w:szCs w:val="22"/>
        </w:rPr>
        <w:t> </w:t>
      </w:r>
      <w:proofErr w:type="spellStart"/>
      <w:proofErr w:type="gramStart"/>
      <w:r w:rsidRPr="00A43331">
        <w:rPr>
          <w:rFonts w:ascii="ITC Avant Garde" w:hAnsi="ITC Avant Garde"/>
          <w:sz w:val="22"/>
          <w:szCs w:val="22"/>
        </w:rPr>
        <w:t>Ohms,o</w:t>
      </w:r>
      <w:proofErr w:type="spellEnd"/>
      <w:proofErr w:type="gramEnd"/>
      <w:r w:rsidRPr="00A43331">
        <w:rPr>
          <w:rFonts w:ascii="ITC Avant Garde" w:hAnsi="ITC Avant Garde"/>
          <w:sz w:val="22"/>
          <w:szCs w:val="22"/>
        </w:rPr>
        <w:t xml:space="preserve"> </w:t>
      </w:r>
    </w:p>
    <w:p w14:paraId="2032ED41" w14:textId="77777777" w:rsidR="00A43331" w:rsidRPr="00A43331" w:rsidRDefault="007D284B" w:rsidP="00535369">
      <w:pPr>
        <w:pStyle w:val="ROMANOS"/>
        <w:numPr>
          <w:ilvl w:val="0"/>
          <w:numId w:val="42"/>
        </w:numPr>
        <w:tabs>
          <w:tab w:val="clear" w:pos="720"/>
        </w:tabs>
        <w:spacing w:after="60" w:line="360" w:lineRule="auto"/>
        <w:rPr>
          <w:rFonts w:ascii="ITC Avant Garde" w:hAnsi="ITC Avant Garde"/>
          <w:sz w:val="22"/>
          <w:szCs w:val="22"/>
        </w:rPr>
      </w:pPr>
      <w:r>
        <w:rPr>
          <w:rFonts w:ascii="ITC Avant Garde" w:hAnsi="ITC Avant Garde"/>
          <w:sz w:val="22"/>
          <w:szCs w:val="22"/>
        </w:rPr>
        <w:t>En su caso, c</w:t>
      </w:r>
      <w:r w:rsidR="00A43331" w:rsidRPr="00A43331">
        <w:rPr>
          <w:rFonts w:ascii="ITC Avant Garde" w:hAnsi="ITC Avant Garde"/>
          <w:sz w:val="22"/>
          <w:szCs w:val="22"/>
        </w:rPr>
        <w:t xml:space="preserve">onfiguración para medición de emisiones radiadas (Figura 2), de estar la antena integrada al EBP y técnicamente sea inviable proporcionar al </w:t>
      </w:r>
      <w:r w:rsidR="00232E14">
        <w:rPr>
          <w:rFonts w:ascii="ITC Avant Garde" w:hAnsi="ITC Avant Garde"/>
          <w:sz w:val="22"/>
          <w:szCs w:val="22"/>
        </w:rPr>
        <w:t>L</w:t>
      </w:r>
      <w:r w:rsidR="00A43331" w:rsidRPr="00A43331">
        <w:rPr>
          <w:rFonts w:ascii="ITC Avant Garde" w:hAnsi="ITC Avant Garde"/>
          <w:sz w:val="22"/>
          <w:szCs w:val="22"/>
        </w:rPr>
        <w:t xml:space="preserve">aboratorio de </w:t>
      </w:r>
      <w:r w:rsidR="00232E14">
        <w:rPr>
          <w:rFonts w:ascii="ITC Avant Garde" w:hAnsi="ITC Avant Garde"/>
          <w:sz w:val="22"/>
          <w:szCs w:val="22"/>
        </w:rPr>
        <w:t>P</w:t>
      </w:r>
      <w:r w:rsidR="00A43331" w:rsidRPr="00A43331">
        <w:rPr>
          <w:rFonts w:ascii="ITC Avant Garde" w:hAnsi="ITC Avant Garde"/>
          <w:sz w:val="22"/>
          <w:szCs w:val="22"/>
        </w:rPr>
        <w:t>rueba los medios necesarios para realizar la medición conducida.</w:t>
      </w:r>
    </w:p>
    <w:p w14:paraId="5CC4A13E" w14:textId="77777777" w:rsidR="0062119B" w:rsidRDefault="0062119B"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Establecer las siguientes condiciones en e</w:t>
      </w:r>
      <w:r w:rsidR="007C35B2">
        <w:rPr>
          <w:rFonts w:ascii="ITC Avant Garde" w:hAnsi="ITC Avant Garde"/>
          <w:sz w:val="22"/>
          <w:szCs w:val="22"/>
        </w:rPr>
        <w:t xml:space="preserve">l </w:t>
      </w:r>
      <w:r>
        <w:rPr>
          <w:rFonts w:ascii="ITC Avant Garde" w:hAnsi="ITC Avant Garde"/>
          <w:sz w:val="22"/>
          <w:szCs w:val="22"/>
        </w:rPr>
        <w:t>EBP:</w:t>
      </w:r>
    </w:p>
    <w:p w14:paraId="7E6A9E10" w14:textId="77777777" w:rsidR="00F90C77" w:rsidRDefault="00F90C77" w:rsidP="0046335A">
      <w:pPr>
        <w:pStyle w:val="ROMANOS"/>
        <w:numPr>
          <w:ilvl w:val="1"/>
          <w:numId w:val="27"/>
        </w:numPr>
        <w:spacing w:after="52" w:line="360" w:lineRule="auto"/>
        <w:ind w:left="1701" w:hanging="283"/>
        <w:rPr>
          <w:rFonts w:ascii="ITC Avant Garde" w:hAnsi="ITC Avant Garde"/>
          <w:sz w:val="22"/>
          <w:szCs w:val="22"/>
        </w:rPr>
      </w:pPr>
      <w:r>
        <w:rPr>
          <w:rFonts w:ascii="ITC Avant Garde" w:hAnsi="ITC Avant Garde"/>
          <w:sz w:val="22"/>
          <w:szCs w:val="22"/>
        </w:rPr>
        <w:lastRenderedPageBreak/>
        <w:t xml:space="preserve">Para </w:t>
      </w:r>
      <w:r w:rsidR="00232E14">
        <w:rPr>
          <w:rFonts w:ascii="ITC Avant Garde" w:hAnsi="ITC Avant Garde"/>
          <w:sz w:val="22"/>
          <w:szCs w:val="22"/>
        </w:rPr>
        <w:t xml:space="preserve">un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w:t>
      </w:r>
    </w:p>
    <w:p w14:paraId="5B3EC425" w14:textId="77777777" w:rsidR="007B4B35" w:rsidRPr="00D75901" w:rsidRDefault="009042F3" w:rsidP="00D22EF7">
      <w:pPr>
        <w:pStyle w:val="ROMANOS"/>
        <w:numPr>
          <w:ilvl w:val="2"/>
          <w:numId w:val="39"/>
        </w:numPr>
        <w:spacing w:after="52" w:line="360" w:lineRule="auto"/>
        <w:ind w:left="2410" w:hanging="425"/>
        <w:rPr>
          <w:rFonts w:ascii="ITC Avant Garde" w:hAnsi="ITC Avant Garde"/>
          <w:sz w:val="22"/>
          <w:szCs w:val="22"/>
        </w:rPr>
      </w:pPr>
      <w:r>
        <w:rPr>
          <w:rFonts w:ascii="ITC Avant Garde" w:hAnsi="ITC Avant Garde"/>
          <w:sz w:val="22"/>
          <w:szCs w:val="22"/>
        </w:rPr>
        <w:t>H</w:t>
      </w:r>
      <w:r w:rsidR="007B4B35" w:rsidRPr="00D75901">
        <w:rPr>
          <w:rFonts w:ascii="ITC Avant Garde" w:hAnsi="ITC Avant Garde"/>
          <w:sz w:val="22"/>
          <w:szCs w:val="22"/>
        </w:rPr>
        <w:t>abilita</w:t>
      </w:r>
      <w:r>
        <w:rPr>
          <w:rFonts w:ascii="ITC Avant Garde" w:hAnsi="ITC Avant Garde"/>
          <w:sz w:val="22"/>
          <w:szCs w:val="22"/>
        </w:rPr>
        <w:t xml:space="preserve">r </w:t>
      </w:r>
      <w:r w:rsidR="007B4B35" w:rsidRPr="00D75901">
        <w:rPr>
          <w:rFonts w:ascii="ITC Avant Garde" w:hAnsi="ITC Avant Garde"/>
          <w:sz w:val="22"/>
          <w:szCs w:val="22"/>
        </w:rPr>
        <w:t xml:space="preserve">una señal modulada con un tono de 1000 Hz a un nivel que produzca </w:t>
      </w:r>
      <w:r w:rsidR="007B4B35" w:rsidRPr="00D75901">
        <w:rPr>
          <w:rFonts w:ascii="ITC Avant Garde" w:hAnsi="ITC Avant Garde"/>
          <w:sz w:val="22"/>
          <w:szCs w:val="22"/>
          <w:u w:val="single"/>
        </w:rPr>
        <w:t>+</w:t>
      </w:r>
      <w:r w:rsidR="007B4B35" w:rsidRPr="00D75901">
        <w:rPr>
          <w:rFonts w:ascii="ITC Avant Garde" w:hAnsi="ITC Avant Garde"/>
          <w:sz w:val="22"/>
          <w:szCs w:val="22"/>
        </w:rPr>
        <w:t xml:space="preserve"> 5 kHz de desviación para equipos que tienen un ancho de banda de 25 kHz.</w:t>
      </w:r>
    </w:p>
    <w:p w14:paraId="11F7B4DB"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cuyo ancho de banda es de 12</w:t>
      </w:r>
      <w:r w:rsidR="00336135">
        <w:rPr>
          <w:rFonts w:ascii="ITC Avant Garde" w:hAnsi="ITC Avant Garde"/>
          <w:sz w:val="22"/>
          <w:szCs w:val="22"/>
        </w:rPr>
        <w:t>.</w:t>
      </w:r>
      <w:r w:rsidRPr="00D75901">
        <w:rPr>
          <w:rFonts w:ascii="ITC Avant Garde" w:hAnsi="ITC Avant Garde"/>
          <w:sz w:val="22"/>
          <w:szCs w:val="22"/>
        </w:rPr>
        <w:t xml:space="preserve">5 </w:t>
      </w:r>
      <w:proofErr w:type="gramStart"/>
      <w:r w:rsidRPr="00D75901">
        <w:rPr>
          <w:rFonts w:ascii="ITC Avant Garde" w:hAnsi="ITC Avant Garde"/>
          <w:sz w:val="22"/>
          <w:szCs w:val="22"/>
        </w:rPr>
        <w:t>kHz</w:t>
      </w:r>
      <w:r w:rsidR="009042F3">
        <w:rPr>
          <w:rFonts w:ascii="ITC Avant Garde" w:hAnsi="ITC Avant Garde"/>
          <w:sz w:val="22"/>
          <w:szCs w:val="22"/>
        </w:rPr>
        <w:t xml:space="preserve">, </w:t>
      </w:r>
      <w:r w:rsidRPr="00D75901">
        <w:rPr>
          <w:rFonts w:ascii="ITC Avant Garde" w:hAnsi="ITC Avant Garde"/>
          <w:sz w:val="22"/>
          <w:szCs w:val="22"/>
        </w:rPr>
        <w:t xml:space="preserve"> habilita</w:t>
      </w:r>
      <w:r w:rsidR="009042F3">
        <w:rPr>
          <w:rFonts w:ascii="ITC Avant Garde" w:hAnsi="ITC Avant Garde"/>
          <w:sz w:val="22"/>
          <w:szCs w:val="22"/>
        </w:rPr>
        <w:t>r</w:t>
      </w:r>
      <w:proofErr w:type="gramEnd"/>
      <w:r w:rsidR="009042F3">
        <w:rPr>
          <w:rFonts w:ascii="ITC Avant Garde" w:hAnsi="ITC Avant Garde"/>
          <w:sz w:val="22"/>
          <w:szCs w:val="22"/>
        </w:rPr>
        <w:t xml:space="preserve">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2</w:t>
      </w:r>
      <w:r w:rsidR="00336135">
        <w:rPr>
          <w:rFonts w:ascii="ITC Avant Garde" w:hAnsi="ITC Avant Garde"/>
          <w:sz w:val="22"/>
          <w:szCs w:val="22"/>
        </w:rPr>
        <w:t>.</w:t>
      </w:r>
      <w:r w:rsidRPr="00D75901">
        <w:rPr>
          <w:rFonts w:ascii="ITC Avant Garde" w:hAnsi="ITC Avant Garde"/>
          <w:sz w:val="22"/>
          <w:szCs w:val="22"/>
        </w:rPr>
        <w:t>5 kHz de desviación.</w:t>
      </w:r>
    </w:p>
    <w:p w14:paraId="66E2013C"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 xml:space="preserve">Para el caso de equipos cuyo ancho de banda es de 5 </w:t>
      </w:r>
      <w:proofErr w:type="gramStart"/>
      <w:r w:rsidRPr="00D75901">
        <w:rPr>
          <w:rFonts w:ascii="ITC Avant Garde" w:hAnsi="ITC Avant Garde"/>
          <w:sz w:val="22"/>
          <w:szCs w:val="22"/>
        </w:rPr>
        <w:t>kHz</w:t>
      </w:r>
      <w:r w:rsidR="008C2C8D">
        <w:rPr>
          <w:rFonts w:ascii="ITC Avant Garde" w:hAnsi="ITC Avant Garde"/>
          <w:sz w:val="22"/>
          <w:szCs w:val="22"/>
        </w:rPr>
        <w:t xml:space="preserve">, </w:t>
      </w:r>
      <w:r w:rsidRPr="00D75901">
        <w:rPr>
          <w:rFonts w:ascii="ITC Avant Garde" w:hAnsi="ITC Avant Garde"/>
          <w:sz w:val="22"/>
          <w:szCs w:val="22"/>
        </w:rPr>
        <w:t xml:space="preserve"> habilita</w:t>
      </w:r>
      <w:r w:rsidR="008C2C8D">
        <w:rPr>
          <w:rFonts w:ascii="ITC Avant Garde" w:hAnsi="ITC Avant Garde"/>
          <w:sz w:val="22"/>
          <w:szCs w:val="22"/>
        </w:rPr>
        <w:t>r</w:t>
      </w:r>
      <w:proofErr w:type="gramEnd"/>
      <w:r w:rsidR="008C2C8D">
        <w:rPr>
          <w:rFonts w:ascii="ITC Avant Garde" w:hAnsi="ITC Avant Garde"/>
          <w:sz w:val="22"/>
          <w:szCs w:val="22"/>
        </w:rPr>
        <w:t xml:space="preserve"> </w:t>
      </w:r>
      <w:r w:rsidRPr="00D75901">
        <w:rPr>
          <w:rFonts w:ascii="ITC Avant Garde" w:hAnsi="ITC Avant Garde"/>
          <w:sz w:val="22"/>
          <w:szCs w:val="22"/>
        </w:rPr>
        <w:t xml:space="preserve">una señal modulada con un tono de 1000 Hz a un nivel que produzca </w:t>
      </w:r>
      <w:r w:rsidRPr="00D75901">
        <w:rPr>
          <w:rFonts w:ascii="ITC Avant Garde" w:hAnsi="ITC Avant Garde"/>
          <w:sz w:val="22"/>
          <w:szCs w:val="22"/>
          <w:u w:val="single"/>
        </w:rPr>
        <w:t>+</w:t>
      </w:r>
      <w:r w:rsidRPr="00D75901">
        <w:rPr>
          <w:rFonts w:ascii="ITC Avant Garde" w:hAnsi="ITC Avant Garde"/>
          <w:sz w:val="22"/>
          <w:szCs w:val="22"/>
        </w:rPr>
        <w:t xml:space="preserve"> 1 kHz de desviación.</w:t>
      </w:r>
    </w:p>
    <w:p w14:paraId="0756462C" w14:textId="77777777" w:rsidR="007B4B35" w:rsidRPr="00D75901" w:rsidRDefault="007B4B35" w:rsidP="00D22EF7">
      <w:pPr>
        <w:pStyle w:val="ROMANOS"/>
        <w:numPr>
          <w:ilvl w:val="2"/>
          <w:numId w:val="39"/>
        </w:numPr>
        <w:spacing w:after="52" w:line="360" w:lineRule="auto"/>
        <w:ind w:left="2410" w:hanging="425"/>
        <w:rPr>
          <w:rFonts w:ascii="ITC Avant Garde" w:hAnsi="ITC Avant Garde"/>
          <w:sz w:val="22"/>
          <w:szCs w:val="22"/>
        </w:rPr>
      </w:pPr>
      <w:r w:rsidRPr="00D75901">
        <w:rPr>
          <w:rFonts w:ascii="ITC Avant Garde" w:hAnsi="ITC Avant Garde"/>
          <w:sz w:val="22"/>
          <w:szCs w:val="22"/>
        </w:rPr>
        <w:t>Para el caso de equipos que trabajan con modulaciones de A.M.</w:t>
      </w:r>
      <w:r w:rsidR="00D81B40">
        <w:rPr>
          <w:rFonts w:ascii="ITC Avant Garde" w:hAnsi="ITC Avant Garde"/>
          <w:sz w:val="22"/>
          <w:szCs w:val="22"/>
        </w:rPr>
        <w:t>,</w:t>
      </w:r>
      <w:r w:rsidRPr="00D75901">
        <w:rPr>
          <w:rFonts w:ascii="ITC Avant Garde" w:hAnsi="ITC Avant Garde"/>
          <w:sz w:val="22"/>
          <w:szCs w:val="22"/>
        </w:rPr>
        <w:t xml:space="preserve"> habilita</w:t>
      </w:r>
      <w:r w:rsidR="00D81B40">
        <w:rPr>
          <w:rFonts w:ascii="ITC Avant Garde" w:hAnsi="ITC Avant Garde"/>
          <w:sz w:val="22"/>
          <w:szCs w:val="22"/>
        </w:rPr>
        <w:t xml:space="preserve">r </w:t>
      </w:r>
      <w:r w:rsidRPr="00D75901">
        <w:rPr>
          <w:rFonts w:ascii="ITC Avant Garde" w:hAnsi="ITC Avant Garde"/>
          <w:sz w:val="22"/>
          <w:szCs w:val="22"/>
        </w:rPr>
        <w:t>una señal modulada con un tono de 1000 Hz a un nivel que produzca un porcentaje de modulación del 80%.</w:t>
      </w:r>
    </w:p>
    <w:p w14:paraId="13CEC4A1" w14:textId="77777777" w:rsidR="007B4B35" w:rsidRPr="00D75901" w:rsidRDefault="007B4B35" w:rsidP="0046335A">
      <w:pPr>
        <w:pStyle w:val="ROMANOS"/>
        <w:numPr>
          <w:ilvl w:val="1"/>
          <w:numId w:val="27"/>
        </w:numPr>
        <w:spacing w:after="52" w:line="360" w:lineRule="auto"/>
        <w:ind w:left="1701" w:hanging="283"/>
        <w:rPr>
          <w:rFonts w:ascii="ITC Avant Garde" w:hAnsi="ITC Avant Garde"/>
          <w:sz w:val="22"/>
          <w:szCs w:val="22"/>
        </w:rPr>
      </w:pPr>
      <w:r w:rsidRPr="00D75901">
        <w:rPr>
          <w:rFonts w:ascii="ITC Avant Garde" w:hAnsi="ITC Avant Garde"/>
          <w:sz w:val="22"/>
          <w:szCs w:val="22"/>
        </w:rPr>
        <w:t xml:space="preserve">Para </w:t>
      </w:r>
      <w:r w:rsidR="005A3E2E">
        <w:rPr>
          <w:rFonts w:ascii="ITC Avant Garde" w:hAnsi="ITC Avant Garde"/>
          <w:sz w:val="22"/>
          <w:szCs w:val="22"/>
        </w:rPr>
        <w:t xml:space="preserve">EBP con </w:t>
      </w:r>
      <w:r w:rsidR="005A3E2E">
        <w:rPr>
          <w:rFonts w:ascii="ITC Avant Garde" w:hAnsi="ITC Avant Garde"/>
          <w:sz w:val="22"/>
          <w:szCs w:val="22"/>
          <w:lang w:val="es-MX"/>
        </w:rPr>
        <w:t xml:space="preserve">una </w:t>
      </w:r>
      <w:r w:rsidR="005A3E2E">
        <w:rPr>
          <w:rFonts w:ascii="ITC Avant Garde" w:hAnsi="ITC Avant Garde"/>
          <w:sz w:val="22"/>
          <w:szCs w:val="22"/>
        </w:rPr>
        <w:t xml:space="preserve">modulación </w:t>
      </w:r>
      <w:r w:rsidR="005A3E2E" w:rsidRPr="004B65A2">
        <w:rPr>
          <w:rFonts w:ascii="ITC Avant Garde" w:hAnsi="ITC Avant Garde"/>
          <w:sz w:val="22"/>
          <w:szCs w:val="22"/>
        </w:rPr>
        <w:t>de ángulo de envolvente</w:t>
      </w:r>
      <w:r w:rsidR="005A3E2E">
        <w:rPr>
          <w:rFonts w:ascii="ITC Avant Garde" w:hAnsi="ITC Avant Garde"/>
          <w:sz w:val="22"/>
          <w:szCs w:val="22"/>
        </w:rPr>
        <w:t xml:space="preserve"> no </w:t>
      </w:r>
      <w:r w:rsidR="005A3E2E" w:rsidRPr="004B65A2">
        <w:rPr>
          <w:rFonts w:ascii="ITC Avant Garde" w:hAnsi="ITC Avant Garde"/>
          <w:sz w:val="22"/>
          <w:szCs w:val="22"/>
        </w:rPr>
        <w:t>constante</w:t>
      </w:r>
      <w:r w:rsidR="005A3E2E">
        <w:rPr>
          <w:rFonts w:ascii="ITC Avant Garde" w:hAnsi="ITC Avant Garde"/>
          <w:sz w:val="22"/>
          <w:szCs w:val="22"/>
        </w:rPr>
        <w:t xml:space="preserve"> (</w:t>
      </w:r>
      <w:r w:rsidRPr="00D75901">
        <w:rPr>
          <w:rFonts w:ascii="ITC Avant Garde" w:hAnsi="ITC Avant Garde"/>
          <w:sz w:val="22"/>
          <w:szCs w:val="22"/>
        </w:rPr>
        <w:t>digital</w:t>
      </w:r>
      <w:r w:rsidR="005A3E2E">
        <w:rPr>
          <w:rFonts w:ascii="ITC Avant Garde" w:hAnsi="ITC Avant Garde"/>
          <w:sz w:val="22"/>
          <w:szCs w:val="22"/>
        </w:rPr>
        <w:t xml:space="preserve">), </w:t>
      </w:r>
      <w:r w:rsidR="00055E03">
        <w:rPr>
          <w:rFonts w:ascii="ITC Avant Garde" w:hAnsi="ITC Avant Garde"/>
          <w:sz w:val="22"/>
          <w:szCs w:val="22"/>
        </w:rPr>
        <w:t>se</w:t>
      </w:r>
      <w:r w:rsidR="00D326E3">
        <w:rPr>
          <w:rFonts w:ascii="ITC Avant Garde" w:hAnsi="ITC Avant Garde"/>
          <w:sz w:val="22"/>
          <w:szCs w:val="22"/>
        </w:rPr>
        <w:t xml:space="preserve"> inyecta un patrón de bits para producir una señal a la salida del tran</w:t>
      </w:r>
      <w:r w:rsidR="007B5F21">
        <w:rPr>
          <w:rFonts w:ascii="ITC Avant Garde" w:hAnsi="ITC Avant Garde"/>
          <w:sz w:val="22"/>
          <w:szCs w:val="22"/>
        </w:rPr>
        <w:t>s</w:t>
      </w:r>
      <w:r w:rsidR="00D326E3">
        <w:rPr>
          <w:rFonts w:ascii="ITC Avant Garde" w:hAnsi="ITC Avant Garde"/>
          <w:sz w:val="22"/>
          <w:szCs w:val="22"/>
        </w:rPr>
        <w:t>misor, en a</w:t>
      </w:r>
      <w:r w:rsidR="00736F99">
        <w:rPr>
          <w:rFonts w:ascii="ITC Avant Garde" w:hAnsi="ITC Avant Garde"/>
          <w:sz w:val="22"/>
          <w:szCs w:val="22"/>
        </w:rPr>
        <w:t>l</w:t>
      </w:r>
      <w:r w:rsidR="00D326E3">
        <w:rPr>
          <w:rFonts w:ascii="ITC Avant Garde" w:hAnsi="ITC Avant Garde"/>
          <w:sz w:val="22"/>
          <w:szCs w:val="22"/>
        </w:rPr>
        <w:t xml:space="preserve">gunos casos se genera por </w:t>
      </w:r>
      <w:proofErr w:type="spellStart"/>
      <w:r w:rsidR="003A5B0E">
        <w:rPr>
          <w:rFonts w:ascii="ITC Avant Garde" w:hAnsi="ITC Avant Garde"/>
          <w:sz w:val="22"/>
          <w:szCs w:val="22"/>
        </w:rPr>
        <w:t>si</w:t>
      </w:r>
      <w:proofErr w:type="spellEnd"/>
      <w:r w:rsidR="003A5B0E">
        <w:rPr>
          <w:rFonts w:ascii="ITC Avant Garde" w:hAnsi="ITC Avant Garde"/>
          <w:sz w:val="22"/>
          <w:szCs w:val="22"/>
        </w:rPr>
        <w:t xml:space="preserve"> </w:t>
      </w:r>
      <w:r w:rsidR="00D326E3">
        <w:rPr>
          <w:rFonts w:ascii="ITC Avant Garde" w:hAnsi="ITC Avant Garde"/>
          <w:sz w:val="22"/>
          <w:szCs w:val="22"/>
        </w:rPr>
        <w:t xml:space="preserve">mismo </w:t>
      </w:r>
      <w:r w:rsidR="00055E03">
        <w:rPr>
          <w:rFonts w:ascii="ITC Avant Garde" w:hAnsi="ITC Avant Garde"/>
          <w:sz w:val="22"/>
          <w:szCs w:val="22"/>
        </w:rPr>
        <w:t xml:space="preserve">en el equipo bajo prueba </w:t>
      </w:r>
      <w:r w:rsidR="00D326E3">
        <w:rPr>
          <w:rFonts w:ascii="ITC Avant Garde" w:hAnsi="ITC Avant Garde"/>
          <w:sz w:val="22"/>
          <w:szCs w:val="22"/>
        </w:rPr>
        <w:t>y en otros se tiene que configurarse en el Ge</w:t>
      </w:r>
      <w:r w:rsidR="003A5B0E">
        <w:rPr>
          <w:rFonts w:ascii="ITC Avant Garde" w:hAnsi="ITC Avant Garde"/>
          <w:sz w:val="22"/>
          <w:szCs w:val="22"/>
        </w:rPr>
        <w:t>n</w:t>
      </w:r>
      <w:r w:rsidR="00D326E3">
        <w:rPr>
          <w:rFonts w:ascii="ITC Avant Garde" w:hAnsi="ITC Avant Garde"/>
          <w:sz w:val="22"/>
          <w:szCs w:val="22"/>
        </w:rPr>
        <w:t xml:space="preserve">erador de señales </w:t>
      </w:r>
      <w:r w:rsidR="00E06505">
        <w:rPr>
          <w:rFonts w:ascii="ITC Avant Garde" w:hAnsi="ITC Avant Garde"/>
          <w:sz w:val="22"/>
          <w:szCs w:val="22"/>
          <w:lang w:val="es-MX"/>
        </w:rPr>
        <w:t>conforme al Anexo A.</w:t>
      </w:r>
    </w:p>
    <w:p w14:paraId="7E5A0244" w14:textId="77777777" w:rsidR="007159DF" w:rsidRPr="00336135" w:rsidRDefault="007159DF"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Establecer las siguientes condiciones </w:t>
      </w:r>
      <w:r w:rsidRPr="00336135">
        <w:rPr>
          <w:rFonts w:ascii="ITC Avant Garde" w:hAnsi="ITC Avant Garde"/>
          <w:sz w:val="22"/>
          <w:szCs w:val="22"/>
        </w:rPr>
        <w:t xml:space="preserve">en </w:t>
      </w:r>
      <w:r w:rsidR="007B4B35" w:rsidRPr="00336135">
        <w:rPr>
          <w:rFonts w:ascii="ITC Avant Garde" w:hAnsi="ITC Avant Garde"/>
          <w:sz w:val="22"/>
          <w:szCs w:val="22"/>
        </w:rPr>
        <w:t>el analizador de</w:t>
      </w:r>
      <w:r w:rsidR="00514130">
        <w:rPr>
          <w:rFonts w:ascii="ITC Avant Garde" w:hAnsi="ITC Avant Garde"/>
          <w:sz w:val="22"/>
          <w:szCs w:val="22"/>
        </w:rPr>
        <w:t xml:space="preserve"> </w:t>
      </w:r>
      <w:r w:rsidR="007B4B35" w:rsidRPr="00336135">
        <w:rPr>
          <w:rFonts w:ascii="ITC Avant Garde" w:hAnsi="ITC Avant Garde"/>
          <w:sz w:val="22"/>
          <w:szCs w:val="22"/>
        </w:rPr>
        <w:t>espectro</w:t>
      </w:r>
      <w:r w:rsidRPr="00336135">
        <w:rPr>
          <w:rFonts w:ascii="ITC Avant Garde" w:hAnsi="ITC Avant Garde"/>
          <w:sz w:val="22"/>
          <w:szCs w:val="22"/>
        </w:rPr>
        <w:t>:</w:t>
      </w:r>
    </w:p>
    <w:p w14:paraId="5E15EA3B" w14:textId="77777777" w:rsidR="007159DF" w:rsidRPr="002046B1"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Ajustar a la frecu</w:t>
      </w:r>
      <w:r w:rsidR="00124DD3" w:rsidRPr="002046B1">
        <w:rPr>
          <w:rFonts w:ascii="ITC Avant Garde" w:hAnsi="ITC Avant Garde"/>
          <w:sz w:val="22"/>
          <w:szCs w:val="22"/>
        </w:rPr>
        <w:t>e</w:t>
      </w:r>
      <w:r w:rsidRPr="002046B1">
        <w:rPr>
          <w:rFonts w:ascii="ITC Avant Garde" w:hAnsi="ITC Avant Garde"/>
          <w:sz w:val="22"/>
          <w:szCs w:val="22"/>
        </w:rPr>
        <w:t>ncia central del EBP.</w:t>
      </w:r>
    </w:p>
    <w:p w14:paraId="09C7B945" w14:textId="77777777" w:rsidR="007159DF" w:rsidRDefault="007159DF"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2046B1">
        <w:rPr>
          <w:rFonts w:ascii="ITC Avant Garde" w:hAnsi="ITC Avant Garde"/>
          <w:sz w:val="22"/>
          <w:szCs w:val="22"/>
        </w:rPr>
        <w:t>Intervalo de frecuencias (</w:t>
      </w:r>
      <w:proofErr w:type="spellStart"/>
      <w:r w:rsidRPr="00535369">
        <w:rPr>
          <w:rFonts w:ascii="ITC Avant Garde" w:hAnsi="ITC Avant Garde"/>
          <w:i/>
          <w:sz w:val="22"/>
          <w:szCs w:val="22"/>
        </w:rPr>
        <w:t>span</w:t>
      </w:r>
      <w:proofErr w:type="spellEnd"/>
      <w:r w:rsidRPr="002046B1">
        <w:rPr>
          <w:rFonts w:ascii="ITC Avant Garde" w:hAnsi="ITC Avant Garde"/>
          <w:sz w:val="22"/>
          <w:szCs w:val="22"/>
        </w:rPr>
        <w:t>) el suficiente para visualizar el canal completo a medir.</w:t>
      </w:r>
    </w:p>
    <w:p w14:paraId="4E1B4BC1"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del filtro de resolución (RBW) = 1% </w:t>
      </w:r>
      <w:r>
        <w:rPr>
          <w:rFonts w:ascii="ITC Avant Garde" w:hAnsi="ITC Avant Garde"/>
          <w:sz w:val="22"/>
          <w:szCs w:val="22"/>
        </w:rPr>
        <w:t xml:space="preserve">a 3% </w:t>
      </w:r>
      <w:r w:rsidRPr="007849B8">
        <w:rPr>
          <w:rFonts w:ascii="ITC Avant Garde" w:hAnsi="ITC Avant Garde"/>
          <w:sz w:val="22"/>
          <w:szCs w:val="22"/>
        </w:rPr>
        <w:t xml:space="preserve">del ancho de banda </w:t>
      </w:r>
      <w:r>
        <w:rPr>
          <w:rFonts w:ascii="ITC Avant Garde" w:hAnsi="ITC Avant Garde"/>
          <w:sz w:val="22"/>
          <w:szCs w:val="22"/>
        </w:rPr>
        <w:t xml:space="preserve">del canal. </w:t>
      </w:r>
    </w:p>
    <w:p w14:paraId="08361417"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sidRPr="007849B8">
        <w:rPr>
          <w:rFonts w:ascii="ITC Avant Garde" w:hAnsi="ITC Avant Garde"/>
          <w:sz w:val="22"/>
          <w:szCs w:val="22"/>
        </w:rPr>
        <w:t xml:space="preserve">Ancho de banda de video (VBW) = </w:t>
      </w:r>
      <w:r>
        <w:rPr>
          <w:rFonts w:ascii="ITC Avant Garde" w:hAnsi="ITC Avant Garde"/>
          <w:sz w:val="22"/>
          <w:szCs w:val="22"/>
        </w:rPr>
        <w:t>10</w:t>
      </w:r>
      <w:r w:rsidR="00443D9F">
        <w:rPr>
          <w:rFonts w:ascii="ITC Avant Garde" w:hAnsi="ITC Avant Garde"/>
          <w:sz w:val="22"/>
          <w:szCs w:val="22"/>
        </w:rPr>
        <w:t xml:space="preserve"> </w:t>
      </w:r>
      <w:r w:rsidRPr="007849B8">
        <w:rPr>
          <w:rFonts w:ascii="ITC Avant Garde" w:hAnsi="ITC Avant Garde"/>
          <w:sz w:val="22"/>
          <w:szCs w:val="22"/>
        </w:rPr>
        <w:t>x</w:t>
      </w:r>
      <w:r w:rsidR="00443D9F">
        <w:rPr>
          <w:rFonts w:ascii="ITC Avant Garde" w:hAnsi="ITC Avant Garde"/>
          <w:sz w:val="22"/>
          <w:szCs w:val="22"/>
        </w:rPr>
        <w:t xml:space="preserve"> </w:t>
      </w:r>
      <w:r w:rsidRPr="007849B8">
        <w:rPr>
          <w:rFonts w:ascii="ITC Avant Garde" w:hAnsi="ITC Avant Garde"/>
          <w:sz w:val="22"/>
          <w:szCs w:val="22"/>
        </w:rPr>
        <w:t>RBW</w:t>
      </w:r>
      <w:r w:rsidR="00D22EF7">
        <w:rPr>
          <w:rFonts w:ascii="ITC Avant Garde" w:hAnsi="ITC Avant Garde"/>
          <w:sz w:val="22"/>
          <w:szCs w:val="22"/>
        </w:rPr>
        <w:t>.</w:t>
      </w:r>
    </w:p>
    <w:p w14:paraId="1DAD7C31" w14:textId="77777777" w:rsidR="008F78E2" w:rsidRDefault="008F78E2"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 xml:space="preserve">Tiempo de barrido </w:t>
      </w:r>
      <w:r w:rsidR="00D22EF7">
        <w:rPr>
          <w:rFonts w:ascii="ITC Avant Garde" w:hAnsi="ITC Avant Garde"/>
          <w:sz w:val="22"/>
          <w:szCs w:val="22"/>
        </w:rPr>
        <w:t>≤</w:t>
      </w:r>
      <w:r>
        <w:rPr>
          <w:rFonts w:ascii="ITC Avant Garde" w:hAnsi="ITC Avant Garde"/>
          <w:sz w:val="22"/>
          <w:szCs w:val="22"/>
        </w:rPr>
        <w:t xml:space="preserve"> </w:t>
      </w:r>
      <w:r w:rsidRPr="002046B1">
        <w:rPr>
          <w:rFonts w:ascii="ITC Avant Garde" w:hAnsi="ITC Avant Garde"/>
          <w:sz w:val="22"/>
          <w:szCs w:val="22"/>
        </w:rPr>
        <w:t>280 milisegundos</w:t>
      </w:r>
      <w:r>
        <w:rPr>
          <w:rFonts w:ascii="ITC Avant Garde" w:hAnsi="ITC Avant Garde"/>
          <w:sz w:val="22"/>
          <w:szCs w:val="22"/>
        </w:rPr>
        <w:t>.</w:t>
      </w:r>
    </w:p>
    <w:p w14:paraId="2382225E" w14:textId="77777777" w:rsidR="003A6B4B" w:rsidRDefault="003A6B4B"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Detector (</w:t>
      </w:r>
      <w:r w:rsidRPr="00535369">
        <w:rPr>
          <w:rFonts w:ascii="ITC Avant Garde" w:hAnsi="ITC Avant Garde"/>
          <w:i/>
          <w:sz w:val="22"/>
          <w:szCs w:val="22"/>
        </w:rPr>
        <w:t>detector</w:t>
      </w:r>
      <w:r w:rsidR="009E7D9F" w:rsidRPr="00535369">
        <w:rPr>
          <w:rFonts w:ascii="ITC Avant Garde" w:hAnsi="ITC Avant Garde"/>
          <w:i/>
          <w:sz w:val="22"/>
          <w:szCs w:val="22"/>
        </w:rPr>
        <w:t xml:space="preserve"> </w:t>
      </w:r>
      <w:proofErr w:type="spellStart"/>
      <w:r w:rsidR="009E7D9F" w:rsidRPr="00535369">
        <w:rPr>
          <w:rFonts w:ascii="ITC Avant Garde" w:hAnsi="ITC Avant Garde"/>
          <w:i/>
          <w:sz w:val="22"/>
          <w:szCs w:val="22"/>
        </w:rPr>
        <w:t>function</w:t>
      </w:r>
      <w:proofErr w:type="spellEnd"/>
      <w:r>
        <w:rPr>
          <w:rFonts w:ascii="ITC Avant Garde" w:hAnsi="ITC Avant Garde"/>
          <w:sz w:val="22"/>
          <w:szCs w:val="22"/>
        </w:rPr>
        <w:t xml:space="preserve">) = </w:t>
      </w:r>
      <w:r w:rsidR="00A04E01">
        <w:rPr>
          <w:rFonts w:ascii="ITC Avant Garde" w:hAnsi="ITC Avant Garde"/>
          <w:sz w:val="22"/>
          <w:szCs w:val="22"/>
        </w:rPr>
        <w:t>RMS.</w:t>
      </w:r>
    </w:p>
    <w:p w14:paraId="526D3D53" w14:textId="77777777" w:rsidR="008F78E2" w:rsidRPr="002046B1" w:rsidRDefault="00F05CED" w:rsidP="0046335A">
      <w:pPr>
        <w:pStyle w:val="ROMANOS"/>
        <w:numPr>
          <w:ilvl w:val="0"/>
          <w:numId w:val="24"/>
        </w:numPr>
        <w:tabs>
          <w:tab w:val="clear" w:pos="720"/>
          <w:tab w:val="left" w:pos="1134"/>
        </w:tabs>
        <w:spacing w:line="360" w:lineRule="auto"/>
        <w:ind w:left="1701" w:hanging="283"/>
        <w:rPr>
          <w:rFonts w:ascii="ITC Avant Garde" w:hAnsi="ITC Avant Garde"/>
          <w:sz w:val="22"/>
          <w:szCs w:val="22"/>
        </w:rPr>
      </w:pPr>
      <w:r>
        <w:rPr>
          <w:rFonts w:ascii="ITC Avant Garde" w:hAnsi="ITC Avant Garde"/>
          <w:sz w:val="22"/>
          <w:szCs w:val="22"/>
        </w:rPr>
        <w:t xml:space="preserve">Traza </w:t>
      </w:r>
      <w:r w:rsidR="00340464">
        <w:rPr>
          <w:rFonts w:ascii="ITC Avant Garde" w:hAnsi="ITC Avant Garde"/>
          <w:sz w:val="22"/>
          <w:szCs w:val="22"/>
        </w:rPr>
        <w:t>(</w:t>
      </w:r>
      <w:r w:rsidRPr="00535369">
        <w:rPr>
          <w:rFonts w:ascii="ITC Avant Garde" w:hAnsi="ITC Avant Garde"/>
          <w:i/>
          <w:sz w:val="22"/>
          <w:szCs w:val="22"/>
        </w:rPr>
        <w:t>trace</w:t>
      </w:r>
      <w:r w:rsidR="00340464">
        <w:rPr>
          <w:rFonts w:ascii="ITC Avant Garde" w:hAnsi="ITC Avant Garde"/>
          <w:sz w:val="22"/>
          <w:szCs w:val="22"/>
        </w:rPr>
        <w:t xml:space="preserve">) </w:t>
      </w:r>
      <w:r w:rsidR="008F78E2">
        <w:rPr>
          <w:rFonts w:ascii="ITC Avant Garde" w:hAnsi="ITC Avant Garde"/>
          <w:sz w:val="22"/>
          <w:szCs w:val="22"/>
        </w:rPr>
        <w:t>= Promedio</w:t>
      </w:r>
      <w:r w:rsidR="003A6B4B">
        <w:rPr>
          <w:rFonts w:ascii="ITC Avant Garde" w:hAnsi="ITC Avant Garde"/>
          <w:sz w:val="22"/>
          <w:szCs w:val="22"/>
        </w:rPr>
        <w:t xml:space="preserve"> (</w:t>
      </w:r>
      <w:proofErr w:type="spellStart"/>
      <w:r w:rsidR="003A6B4B" w:rsidRPr="00535369">
        <w:rPr>
          <w:rFonts w:ascii="ITC Avant Garde" w:hAnsi="ITC Avant Garde"/>
          <w:i/>
          <w:sz w:val="22"/>
          <w:szCs w:val="22"/>
        </w:rPr>
        <w:t>average</w:t>
      </w:r>
      <w:proofErr w:type="spellEnd"/>
      <w:r w:rsidR="003A6B4B">
        <w:rPr>
          <w:rFonts w:ascii="ITC Avant Garde" w:hAnsi="ITC Avant Garde"/>
          <w:sz w:val="22"/>
          <w:szCs w:val="22"/>
        </w:rPr>
        <w:t>)</w:t>
      </w:r>
      <w:r w:rsidR="008F78E2">
        <w:rPr>
          <w:rFonts w:ascii="ITC Avant Garde" w:hAnsi="ITC Avant Garde"/>
          <w:sz w:val="22"/>
          <w:szCs w:val="22"/>
        </w:rPr>
        <w:t>.</w:t>
      </w:r>
    </w:p>
    <w:p w14:paraId="43D67670" w14:textId="77777777" w:rsidR="00A04E01" w:rsidRDefault="00A04E01" w:rsidP="00EB6628">
      <w:pPr>
        <w:pStyle w:val="ROMANOS"/>
        <w:numPr>
          <w:ilvl w:val="0"/>
          <w:numId w:val="23"/>
        </w:numPr>
        <w:spacing w:after="60" w:line="360" w:lineRule="auto"/>
        <w:ind w:left="993"/>
        <w:rPr>
          <w:rFonts w:ascii="ITC Avant Garde" w:hAnsi="ITC Avant Garde"/>
          <w:sz w:val="22"/>
          <w:szCs w:val="22"/>
        </w:rPr>
      </w:pPr>
      <w:r w:rsidRPr="00A04E01">
        <w:rPr>
          <w:rFonts w:ascii="ITC Avant Garde" w:hAnsi="ITC Avant Garde"/>
          <w:sz w:val="22"/>
          <w:szCs w:val="22"/>
        </w:rPr>
        <w:lastRenderedPageBreak/>
        <w:t>Permitir que la traza se estabilice y a ésta sumar las pérdidas y ganancias de la cadena de la configuración de prueba mediante la Ecuación (1) para la configuración de emisiones conducidas o Ecuación (2) para la configuración de emisiones radiadas.</w:t>
      </w:r>
    </w:p>
    <w:p w14:paraId="158A8600" w14:textId="77777777" w:rsidR="00346D09" w:rsidRDefault="00EB6628"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C</w:t>
      </w:r>
      <w:r w:rsidR="009C16FA" w:rsidRPr="00643E3C">
        <w:rPr>
          <w:rFonts w:ascii="ITC Avant Garde" w:hAnsi="ITC Avant Garde"/>
          <w:sz w:val="22"/>
          <w:szCs w:val="22"/>
        </w:rPr>
        <w:t>olocar el marcador en el pico del espectro de la emisión y</w:t>
      </w:r>
      <w:r w:rsidR="005D2425">
        <w:rPr>
          <w:rFonts w:ascii="ITC Avant Garde" w:hAnsi="ITC Avant Garde"/>
          <w:sz w:val="22"/>
          <w:szCs w:val="22"/>
        </w:rPr>
        <w:t>/o</w:t>
      </w:r>
      <w:r w:rsidR="009C16FA" w:rsidRPr="00643E3C">
        <w:rPr>
          <w:rFonts w:ascii="ITC Avant Garde" w:hAnsi="ITC Avant Garde"/>
          <w:sz w:val="22"/>
          <w:szCs w:val="22"/>
        </w:rPr>
        <w:t xml:space="preserve"> medir el nivel marcado</w:t>
      </w:r>
      <w:r w:rsidR="009C16FA">
        <w:rPr>
          <w:rFonts w:ascii="ITC Avant Garde" w:hAnsi="ITC Avant Garde"/>
          <w:sz w:val="22"/>
          <w:szCs w:val="22"/>
        </w:rPr>
        <w:t xml:space="preserve"> para la modulación </w:t>
      </w:r>
      <w:r w:rsidR="009C16FA" w:rsidRPr="004B65A2">
        <w:rPr>
          <w:rFonts w:ascii="ITC Avant Garde" w:hAnsi="ITC Avant Garde"/>
          <w:sz w:val="22"/>
          <w:szCs w:val="22"/>
        </w:rPr>
        <w:t>de ángulo de envolvente</w:t>
      </w:r>
      <w:r w:rsidR="009C16FA">
        <w:rPr>
          <w:rFonts w:ascii="ITC Avant Garde" w:hAnsi="ITC Avant Garde"/>
          <w:sz w:val="22"/>
          <w:szCs w:val="22"/>
        </w:rPr>
        <w:t xml:space="preserve"> </w:t>
      </w:r>
      <w:r w:rsidR="009C16FA" w:rsidRPr="004B65A2">
        <w:rPr>
          <w:rFonts w:ascii="ITC Avant Garde" w:hAnsi="ITC Avant Garde"/>
          <w:sz w:val="22"/>
          <w:szCs w:val="22"/>
        </w:rPr>
        <w:t>constante</w:t>
      </w:r>
      <w:r w:rsidR="00304EED">
        <w:rPr>
          <w:rFonts w:ascii="ITC Avant Garde" w:hAnsi="ITC Avant Garde"/>
          <w:sz w:val="22"/>
          <w:szCs w:val="22"/>
        </w:rPr>
        <w:t xml:space="preserve"> (analógico)</w:t>
      </w:r>
      <w:r w:rsidR="009C16FA">
        <w:rPr>
          <w:rFonts w:ascii="ITC Avant Garde" w:hAnsi="ITC Avant Garde"/>
          <w:sz w:val="22"/>
          <w:szCs w:val="22"/>
        </w:rPr>
        <w:t xml:space="preserve"> y </w:t>
      </w:r>
      <w:r w:rsidR="009C16FA" w:rsidRPr="004B65A2">
        <w:rPr>
          <w:rFonts w:ascii="ITC Avant Garde" w:hAnsi="ITC Avant Garde"/>
          <w:sz w:val="22"/>
          <w:szCs w:val="22"/>
        </w:rPr>
        <w:t>de envolvente</w:t>
      </w:r>
      <w:r w:rsidR="009C16FA">
        <w:rPr>
          <w:rFonts w:ascii="ITC Avant Garde" w:hAnsi="ITC Avant Garde"/>
          <w:sz w:val="22"/>
          <w:szCs w:val="22"/>
        </w:rPr>
        <w:t xml:space="preserve"> no </w:t>
      </w:r>
      <w:r w:rsidR="009C16FA" w:rsidRPr="004B65A2">
        <w:rPr>
          <w:rFonts w:ascii="ITC Avant Garde" w:hAnsi="ITC Avant Garde"/>
          <w:sz w:val="22"/>
          <w:szCs w:val="22"/>
        </w:rPr>
        <w:t>constante</w:t>
      </w:r>
      <w:r w:rsidR="00304EED">
        <w:rPr>
          <w:rFonts w:ascii="ITC Avant Garde" w:hAnsi="ITC Avant Garde"/>
          <w:sz w:val="22"/>
          <w:szCs w:val="22"/>
        </w:rPr>
        <w:t xml:space="preserve"> (digital)</w:t>
      </w:r>
      <w:r w:rsidR="00346D09">
        <w:rPr>
          <w:rFonts w:ascii="ITC Avant Garde" w:hAnsi="ITC Avant Garde"/>
          <w:sz w:val="22"/>
          <w:szCs w:val="22"/>
        </w:rPr>
        <w:t>.</w:t>
      </w:r>
    </w:p>
    <w:p w14:paraId="7E436345" w14:textId="44125408" w:rsidR="00346D09" w:rsidRPr="00E2634E" w:rsidRDefault="00E2634E" w:rsidP="00E2634E">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Para l</w:t>
      </w:r>
      <w:r w:rsidR="00346D09" w:rsidRPr="00781552">
        <w:rPr>
          <w:rFonts w:ascii="ITC Avant Garde" w:hAnsi="ITC Avant Garde"/>
          <w:sz w:val="22"/>
          <w:szCs w:val="22"/>
        </w:rPr>
        <w:t xml:space="preserve">a medición de amplitud de </w:t>
      </w:r>
      <w:proofErr w:type="gramStart"/>
      <w:r w:rsidR="00346D09" w:rsidRPr="00781552">
        <w:rPr>
          <w:rFonts w:ascii="ITC Avant Garde" w:hAnsi="ITC Avant Garde"/>
          <w:sz w:val="22"/>
          <w:szCs w:val="22"/>
        </w:rPr>
        <w:t xml:space="preserve">puntos </w:t>
      </w:r>
      <w:r w:rsidRPr="00E2634E">
        <w:rPr>
          <w:rFonts w:ascii="ITC Avant Garde" w:hAnsi="ITC Avant Garde"/>
          <w:sz w:val="22"/>
          <w:szCs w:val="22"/>
        </w:rPr>
        <w:t xml:space="preserve"> recupere</w:t>
      </w:r>
      <w:proofErr w:type="gramEnd"/>
      <w:r w:rsidRPr="00E2634E">
        <w:rPr>
          <w:rFonts w:ascii="ITC Avant Garde" w:hAnsi="ITC Avant Garde"/>
          <w:sz w:val="22"/>
          <w:szCs w:val="22"/>
        </w:rPr>
        <w:t xml:space="preserve"> los puntos de datos de la traza y súmelos directamente en términos de potencia lineal. Inicie en la frecuencia más baja, y súmelos en amplitud hasta que se alcance el 0,5% del total, registre esta frecuencia como la frecuencia más baja del OBW.  Repita el proceso hasta alcanzar el 99.5% del total y registre esta frecuencia como la frecuencia superior OBW. El 99% de potencia OBW puede determinarse calculando la diferencia entre estas dos frecuencias</w:t>
      </w:r>
      <w:r w:rsidR="00781552" w:rsidRPr="00E2634E">
        <w:rPr>
          <w:rFonts w:ascii="ITC Avant Garde" w:hAnsi="ITC Avant Garde"/>
          <w:sz w:val="22"/>
          <w:szCs w:val="22"/>
        </w:rPr>
        <w:t xml:space="preserve"> </w:t>
      </w:r>
    </w:p>
    <w:p w14:paraId="7A4453E3" w14:textId="77777777" w:rsidR="007B4B35" w:rsidRDefault="007B4B35" w:rsidP="0046335A">
      <w:pPr>
        <w:pStyle w:val="ROMANOS"/>
        <w:numPr>
          <w:ilvl w:val="0"/>
          <w:numId w:val="23"/>
        </w:numPr>
        <w:spacing w:after="60" w:line="360" w:lineRule="auto"/>
        <w:ind w:left="993"/>
        <w:rPr>
          <w:rFonts w:ascii="ITC Avant Garde" w:hAnsi="ITC Avant Garde"/>
          <w:sz w:val="22"/>
          <w:szCs w:val="22"/>
        </w:rPr>
      </w:pPr>
      <w:r w:rsidRPr="00124DD3">
        <w:rPr>
          <w:rFonts w:ascii="ITC Avant Garde" w:hAnsi="ITC Avant Garde"/>
          <w:sz w:val="22"/>
          <w:szCs w:val="22"/>
        </w:rPr>
        <w:t xml:space="preserve">Para establecer el ancho de banda ocupado, calcule la diferencia entre las frecuencias más baja y más alta indicadas en el </w:t>
      </w:r>
      <w:r w:rsidR="009E4F85">
        <w:rPr>
          <w:rFonts w:ascii="ITC Avant Garde" w:hAnsi="ITC Avant Garde"/>
          <w:sz w:val="22"/>
          <w:szCs w:val="22"/>
        </w:rPr>
        <w:t xml:space="preserve">numeral </w:t>
      </w:r>
      <w:r w:rsidR="00E02D86">
        <w:rPr>
          <w:rFonts w:ascii="ITC Avant Garde" w:hAnsi="ITC Avant Garde"/>
          <w:sz w:val="22"/>
          <w:szCs w:val="22"/>
        </w:rPr>
        <w:t>4</w:t>
      </w:r>
      <w:r w:rsidR="009E4F85">
        <w:rPr>
          <w:rFonts w:ascii="ITC Avant Garde" w:hAnsi="ITC Avant Garde"/>
          <w:sz w:val="22"/>
          <w:szCs w:val="22"/>
        </w:rPr>
        <w:t>.</w:t>
      </w:r>
    </w:p>
    <w:p w14:paraId="2A531531" w14:textId="77777777"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Utilizar la función Marcador-Delta (</w:t>
      </w:r>
      <w:proofErr w:type="spellStart"/>
      <w:r w:rsidRPr="00535369">
        <w:rPr>
          <w:rFonts w:ascii="ITC Avant Garde" w:hAnsi="ITC Avant Garde"/>
          <w:i/>
          <w:sz w:val="22"/>
          <w:szCs w:val="22"/>
        </w:rPr>
        <w:t>Marker</w:t>
      </w:r>
      <w:proofErr w:type="spellEnd"/>
      <w:r w:rsidRPr="00535369">
        <w:rPr>
          <w:rFonts w:ascii="ITC Avant Garde" w:hAnsi="ITC Avant Garde"/>
          <w:i/>
          <w:sz w:val="22"/>
          <w:szCs w:val="22"/>
        </w:rPr>
        <w:t>-Delta</w:t>
      </w:r>
      <w:r w:rsidRPr="007849B8">
        <w:rPr>
          <w:rFonts w:ascii="ITC Avant Garde" w:hAnsi="ITC Avant Garde"/>
          <w:sz w:val="22"/>
          <w:szCs w:val="22"/>
        </w:rPr>
        <w:t>) para medir la frecuencia inferior.</w:t>
      </w:r>
    </w:p>
    <w:p w14:paraId="5060B7AA" w14:textId="77777777" w:rsidR="00346D09" w:rsidRPr="007849B8" w:rsidRDefault="00346D09"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En este punto, establecer a cero la función Marcador-Delta, procediendo entonces a mover el marcador (a la izquierda) para encontrar la frecuencia inferior en el espectro de la emisión</w:t>
      </w:r>
      <w:r w:rsidR="00232E14">
        <w:rPr>
          <w:rFonts w:ascii="ITC Avant Garde" w:hAnsi="ITC Avant Garde"/>
          <w:sz w:val="22"/>
          <w:szCs w:val="22"/>
        </w:rPr>
        <w:t>.</w:t>
      </w:r>
      <w:r w:rsidRPr="007849B8">
        <w:rPr>
          <w:rFonts w:ascii="ITC Avant Garde" w:hAnsi="ITC Avant Garde"/>
          <w:sz w:val="22"/>
          <w:szCs w:val="22"/>
        </w:rPr>
        <w:t xml:space="preserve"> Posteriormente</w:t>
      </w:r>
      <w:r w:rsidR="00232E14">
        <w:rPr>
          <w:rFonts w:ascii="ITC Avant Garde" w:hAnsi="ITC Avant Garde"/>
          <w:sz w:val="22"/>
          <w:szCs w:val="22"/>
        </w:rPr>
        <w:t>,</w:t>
      </w:r>
      <w:r w:rsidRPr="007849B8">
        <w:rPr>
          <w:rFonts w:ascii="ITC Avant Garde" w:hAnsi="ITC Avant Garde"/>
          <w:sz w:val="22"/>
          <w:szCs w:val="22"/>
        </w:rPr>
        <w:t xml:space="preserve"> repetir los pasos del </w:t>
      </w:r>
      <w:r>
        <w:rPr>
          <w:rFonts w:ascii="ITC Avant Garde" w:hAnsi="ITC Avant Garde"/>
          <w:sz w:val="22"/>
          <w:szCs w:val="22"/>
        </w:rPr>
        <w:t xml:space="preserve">numeral </w:t>
      </w:r>
      <w:r w:rsidR="00EB6628">
        <w:rPr>
          <w:rFonts w:ascii="ITC Avant Garde" w:hAnsi="ITC Avant Garde"/>
          <w:sz w:val="22"/>
          <w:szCs w:val="22"/>
        </w:rPr>
        <w:t>4</w:t>
      </w:r>
      <w:r>
        <w:rPr>
          <w:rFonts w:ascii="ITC Avant Garde" w:hAnsi="ITC Avant Garde"/>
          <w:sz w:val="22"/>
          <w:szCs w:val="22"/>
        </w:rPr>
        <w:t xml:space="preserve"> </w:t>
      </w:r>
      <w:r w:rsidRPr="007849B8">
        <w:rPr>
          <w:rFonts w:ascii="ITC Avant Garde" w:hAnsi="ITC Avant Garde"/>
          <w:sz w:val="22"/>
          <w:szCs w:val="22"/>
        </w:rPr>
        <w:t xml:space="preserve">al </w:t>
      </w:r>
      <w:r>
        <w:rPr>
          <w:rFonts w:ascii="ITC Avant Garde" w:hAnsi="ITC Avant Garde"/>
          <w:sz w:val="22"/>
          <w:szCs w:val="22"/>
        </w:rPr>
        <w:t xml:space="preserve">8 </w:t>
      </w:r>
      <w:r w:rsidRPr="007849B8">
        <w:rPr>
          <w:rFonts w:ascii="ITC Avant Garde" w:hAnsi="ITC Avant Garde"/>
          <w:sz w:val="22"/>
          <w:szCs w:val="22"/>
        </w:rPr>
        <w:t xml:space="preserve">pero ahora para el lado derecho para registrar la frecuencia superior, así como sus niveles correspondientes en </w:t>
      </w:r>
      <w:proofErr w:type="spellStart"/>
      <w:r w:rsidRPr="007849B8">
        <w:rPr>
          <w:rFonts w:ascii="ITC Avant Garde" w:hAnsi="ITC Avant Garde"/>
          <w:sz w:val="22"/>
          <w:szCs w:val="22"/>
        </w:rPr>
        <w:t>dBm</w:t>
      </w:r>
      <w:proofErr w:type="spellEnd"/>
      <w:r w:rsidRPr="007849B8">
        <w:rPr>
          <w:rFonts w:ascii="ITC Avant Garde" w:hAnsi="ITC Avant Garde"/>
          <w:sz w:val="22"/>
          <w:szCs w:val="22"/>
        </w:rPr>
        <w:t>.</w:t>
      </w:r>
    </w:p>
    <w:p w14:paraId="2972DDCF"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sidRPr="007849B8">
        <w:rPr>
          <w:rFonts w:ascii="ITC Avant Garde" w:hAnsi="ITC Avant Garde"/>
          <w:sz w:val="22"/>
          <w:szCs w:val="22"/>
        </w:rPr>
        <w:t>Imprimir la gráfica correspondiente</w:t>
      </w:r>
      <w:r w:rsidR="00580C90">
        <w:rPr>
          <w:rFonts w:ascii="ITC Avant Garde" w:hAnsi="ITC Avant Garde"/>
          <w:sz w:val="22"/>
          <w:szCs w:val="22"/>
        </w:rPr>
        <w:t xml:space="preserve"> </w:t>
      </w:r>
      <w:r w:rsidR="00580C90" w:rsidRPr="00580C90">
        <w:rPr>
          <w:rFonts w:ascii="ITC Avant Garde" w:hAnsi="ITC Avant Garde"/>
          <w:sz w:val="22"/>
          <w:szCs w:val="22"/>
        </w:rPr>
        <w:t>y anexarlas al reporte de pruebas (</w:t>
      </w:r>
      <w:r w:rsidR="000D077A" w:rsidRPr="00580C90">
        <w:rPr>
          <w:rFonts w:ascii="ITC Avant Garde" w:hAnsi="ITC Avant Garde"/>
          <w:sz w:val="22"/>
          <w:szCs w:val="22"/>
        </w:rPr>
        <w:t>ANEXO</w:t>
      </w:r>
      <w:r w:rsidR="00580C90" w:rsidRPr="00580C90">
        <w:rPr>
          <w:rFonts w:ascii="ITC Avant Garde" w:hAnsi="ITC Avant Garde"/>
          <w:sz w:val="22"/>
          <w:szCs w:val="22"/>
        </w:rPr>
        <w:t xml:space="preserve"> </w:t>
      </w:r>
      <w:r w:rsidR="00D446F1">
        <w:rPr>
          <w:rFonts w:ascii="ITC Avant Garde" w:hAnsi="ITC Avant Garde"/>
          <w:sz w:val="22"/>
          <w:szCs w:val="22"/>
        </w:rPr>
        <w:t>B</w:t>
      </w:r>
      <w:r w:rsidR="00580C90" w:rsidRPr="00580C90">
        <w:rPr>
          <w:rFonts w:ascii="ITC Avant Garde" w:hAnsi="ITC Avant Garde"/>
          <w:sz w:val="22"/>
          <w:szCs w:val="22"/>
        </w:rPr>
        <w:t>)</w:t>
      </w:r>
      <w:r w:rsidRPr="007849B8">
        <w:rPr>
          <w:rFonts w:ascii="ITC Avant Garde" w:hAnsi="ITC Avant Garde"/>
          <w:sz w:val="22"/>
          <w:szCs w:val="22"/>
        </w:rPr>
        <w:t>.</w:t>
      </w:r>
    </w:p>
    <w:p w14:paraId="36B41B00" w14:textId="77777777" w:rsidR="00520B05" w:rsidRPr="007849B8" w:rsidRDefault="00520B05" w:rsidP="0046335A">
      <w:pPr>
        <w:pStyle w:val="ROMANOS"/>
        <w:numPr>
          <w:ilvl w:val="0"/>
          <w:numId w:val="23"/>
        </w:numPr>
        <w:spacing w:after="60" w:line="360" w:lineRule="auto"/>
        <w:ind w:left="993"/>
        <w:rPr>
          <w:rFonts w:ascii="ITC Avant Garde" w:hAnsi="ITC Avant Garde"/>
          <w:sz w:val="22"/>
          <w:szCs w:val="22"/>
        </w:rPr>
      </w:pPr>
      <w:r>
        <w:rPr>
          <w:rFonts w:ascii="ITC Avant Garde" w:hAnsi="ITC Avant Garde"/>
          <w:sz w:val="22"/>
          <w:szCs w:val="22"/>
        </w:rPr>
        <w:t xml:space="preserve"> </w:t>
      </w:r>
      <w:r w:rsidRPr="007849B8">
        <w:rPr>
          <w:rFonts w:ascii="ITC Avant Garde" w:hAnsi="ITC Avant Garde"/>
          <w:sz w:val="22"/>
          <w:szCs w:val="22"/>
        </w:rPr>
        <w:t xml:space="preserve">El ancho de banda ocupado de potencia del 99 % es la diferencia </w:t>
      </w:r>
      <w:proofErr w:type="gramStart"/>
      <w:r w:rsidRPr="007849B8">
        <w:rPr>
          <w:rFonts w:ascii="ITC Avant Garde" w:hAnsi="ITC Avant Garde"/>
          <w:sz w:val="22"/>
          <w:szCs w:val="22"/>
        </w:rPr>
        <w:t xml:space="preserve">entre </w:t>
      </w:r>
      <w:r>
        <w:rPr>
          <w:rFonts w:ascii="ITC Avant Garde" w:hAnsi="ITC Avant Garde"/>
          <w:sz w:val="22"/>
          <w:szCs w:val="22"/>
        </w:rPr>
        <w:t xml:space="preserve"> </w:t>
      </w:r>
      <w:r w:rsidRPr="007849B8">
        <w:rPr>
          <w:rFonts w:ascii="ITC Avant Garde" w:hAnsi="ITC Avant Garde"/>
          <w:sz w:val="22"/>
          <w:szCs w:val="22"/>
        </w:rPr>
        <w:t>estas</w:t>
      </w:r>
      <w:proofErr w:type="gramEnd"/>
      <w:r w:rsidRPr="007849B8">
        <w:rPr>
          <w:rFonts w:ascii="ITC Avant Garde" w:hAnsi="ITC Avant Garde"/>
          <w:sz w:val="22"/>
          <w:szCs w:val="22"/>
        </w:rPr>
        <w:t xml:space="preserve"> dos frecuencias.</w:t>
      </w:r>
    </w:p>
    <w:p w14:paraId="367CAFCF" w14:textId="77777777" w:rsidR="007B4B35" w:rsidRDefault="007B4B35" w:rsidP="006B2C1A">
      <w:pPr>
        <w:pStyle w:val="texto"/>
        <w:spacing w:after="60" w:line="360" w:lineRule="auto"/>
        <w:ind w:left="851" w:hanging="567"/>
        <w:rPr>
          <w:rFonts w:ascii="ITC Avant Garde" w:hAnsi="ITC Avant Garde"/>
          <w:sz w:val="20"/>
          <w:szCs w:val="22"/>
        </w:rPr>
      </w:pPr>
      <w:r w:rsidRPr="006B2C1A">
        <w:rPr>
          <w:rFonts w:ascii="ITC Avant Garde" w:hAnsi="ITC Avant Garde"/>
          <w:b/>
          <w:sz w:val="20"/>
          <w:szCs w:val="22"/>
        </w:rPr>
        <w:t xml:space="preserve">Nota: </w:t>
      </w:r>
      <w:r w:rsidRPr="006B2C1A">
        <w:rPr>
          <w:rFonts w:ascii="ITC Avant Garde" w:hAnsi="ITC Avant Garde"/>
          <w:sz w:val="20"/>
          <w:szCs w:val="22"/>
        </w:rPr>
        <w:t>La emisión óptima de un transmisor desde el punto de vista de la eficacia del espectro, debe ser considerada como una emisión cuyo ancho de banda ocupado es igual al ancho de banda necesario para esa clase de emisión.</w:t>
      </w:r>
    </w:p>
    <w:p w14:paraId="687165BF" w14:textId="77777777" w:rsidR="00D856FD" w:rsidRDefault="00D856FD" w:rsidP="006B2C1A">
      <w:pPr>
        <w:pStyle w:val="texto"/>
        <w:spacing w:after="60" w:line="360" w:lineRule="auto"/>
        <w:ind w:left="851" w:hanging="567"/>
        <w:rPr>
          <w:rFonts w:ascii="ITC Avant Garde" w:hAnsi="ITC Avant Garde"/>
          <w:sz w:val="20"/>
          <w:szCs w:val="22"/>
        </w:rPr>
      </w:pPr>
    </w:p>
    <w:p w14:paraId="61595083" w14:textId="77777777" w:rsidR="00C24ED3" w:rsidRDefault="00C24ED3" w:rsidP="00C24ED3">
      <w:pPr>
        <w:pStyle w:val="texto"/>
        <w:spacing w:after="60" w:line="360" w:lineRule="auto"/>
        <w:ind w:firstLine="0"/>
        <w:rPr>
          <w:rFonts w:ascii="ITC Avant Garde" w:hAnsi="ITC Avant Garde"/>
          <w:sz w:val="20"/>
          <w:szCs w:val="22"/>
        </w:rPr>
      </w:pPr>
      <w:r w:rsidRPr="00C24ED3">
        <w:rPr>
          <w:rFonts w:ascii="ITC Avant Garde" w:hAnsi="ITC Avant Garde"/>
          <w:sz w:val="20"/>
          <w:szCs w:val="22"/>
        </w:rPr>
        <w:t>Método 2 (Alternativo)</w:t>
      </w:r>
    </w:p>
    <w:p w14:paraId="3A72A2A8" w14:textId="77777777" w:rsidR="00C24ED3" w:rsidRDefault="00C24ED3" w:rsidP="00C24ED3">
      <w:pPr>
        <w:pStyle w:val="texto"/>
        <w:spacing w:after="60" w:line="360" w:lineRule="auto"/>
        <w:ind w:firstLine="0"/>
        <w:rPr>
          <w:rFonts w:ascii="ITC Avant Garde" w:hAnsi="ITC Avant Garde"/>
          <w:sz w:val="20"/>
          <w:szCs w:val="22"/>
        </w:rPr>
      </w:pPr>
      <w:proofErr w:type="gramStart"/>
      <w:r>
        <w:rPr>
          <w:rFonts w:ascii="ITC Avant Garde" w:hAnsi="ITC Avant Garde"/>
          <w:sz w:val="20"/>
          <w:szCs w:val="22"/>
        </w:rPr>
        <w:lastRenderedPageBreak/>
        <w:t>Emplear  un</w:t>
      </w:r>
      <w:proofErr w:type="gramEnd"/>
      <w:r>
        <w:rPr>
          <w:rFonts w:ascii="ITC Avant Garde" w:hAnsi="ITC Avant Garde"/>
          <w:sz w:val="20"/>
          <w:szCs w:val="22"/>
        </w:rPr>
        <w:t xml:space="preserve"> Analizador de Espectro sie</w:t>
      </w:r>
      <w:r w:rsidRPr="00F956BF">
        <w:rPr>
          <w:rFonts w:ascii="ITC Avant Garde" w:hAnsi="ITC Avant Garde"/>
          <w:sz w:val="20"/>
          <w:szCs w:val="22"/>
        </w:rPr>
        <w:t xml:space="preserve">mpre y cuando éste cumpla las especificaciones de la Tabla 8 para la funcionalidad de Ancho de Banda Ocupado </w:t>
      </w:r>
      <w:r w:rsidR="00F83C8E" w:rsidRPr="00C24ED3">
        <w:rPr>
          <w:rFonts w:ascii="ITC Avant Garde" w:hAnsi="ITC Avant Garde"/>
          <w:sz w:val="20"/>
          <w:szCs w:val="22"/>
        </w:rPr>
        <w:t>al 99</w:t>
      </w:r>
      <w:r w:rsidR="00F83C8E">
        <w:rPr>
          <w:rFonts w:ascii="ITC Avant Garde" w:hAnsi="ITC Avant Garde"/>
          <w:sz w:val="20"/>
          <w:szCs w:val="22"/>
        </w:rPr>
        <w:t xml:space="preserve"> </w:t>
      </w:r>
      <w:r w:rsidR="00F83C8E" w:rsidRPr="00C24ED3">
        <w:rPr>
          <w:rFonts w:ascii="ITC Avant Garde" w:hAnsi="ITC Avant Garde"/>
          <w:sz w:val="20"/>
          <w:szCs w:val="22"/>
        </w:rPr>
        <w:t>%</w:t>
      </w:r>
      <w:r w:rsidR="00F83C8E">
        <w:rPr>
          <w:rFonts w:ascii="ITC Avant Garde" w:hAnsi="ITC Avant Garde"/>
          <w:sz w:val="20"/>
          <w:szCs w:val="22"/>
        </w:rPr>
        <w:t xml:space="preserve"> </w:t>
      </w:r>
      <w:r w:rsidRPr="00F956BF">
        <w:rPr>
          <w:rFonts w:ascii="ITC Avant Garde" w:hAnsi="ITC Avant Garde"/>
          <w:sz w:val="20"/>
          <w:szCs w:val="22"/>
        </w:rPr>
        <w:t xml:space="preserve">y cuente con un certificado de calibración en frecuencia, para la aplicación del método de medición de Ancho de </w:t>
      </w:r>
      <w:r>
        <w:rPr>
          <w:rFonts w:ascii="ITC Avant Garde" w:hAnsi="ITC Avant Garde"/>
          <w:sz w:val="20"/>
          <w:szCs w:val="22"/>
        </w:rPr>
        <w:t xml:space="preserve">ocupado </w:t>
      </w:r>
      <w:r w:rsidRPr="00C24ED3">
        <w:rPr>
          <w:rFonts w:ascii="ITC Avant Garde" w:hAnsi="ITC Avant Garde"/>
          <w:sz w:val="20"/>
          <w:szCs w:val="22"/>
        </w:rPr>
        <w:t>al 99</w:t>
      </w:r>
      <w:r>
        <w:rPr>
          <w:rFonts w:ascii="ITC Avant Garde" w:hAnsi="ITC Avant Garde"/>
          <w:sz w:val="20"/>
          <w:szCs w:val="22"/>
        </w:rPr>
        <w:t xml:space="preserve"> </w:t>
      </w:r>
      <w:r w:rsidRPr="00C24ED3">
        <w:rPr>
          <w:rFonts w:ascii="ITC Avant Garde" w:hAnsi="ITC Avant Garde"/>
          <w:sz w:val="20"/>
          <w:szCs w:val="22"/>
        </w:rPr>
        <w:t>%</w:t>
      </w:r>
      <w:r>
        <w:rPr>
          <w:rFonts w:ascii="ITC Avant Garde" w:hAnsi="ITC Avant Garde"/>
          <w:sz w:val="20"/>
          <w:szCs w:val="22"/>
        </w:rPr>
        <w:t>.</w:t>
      </w:r>
    </w:p>
    <w:p w14:paraId="5AD6E48A" w14:textId="77777777" w:rsidR="00C24ED3" w:rsidRDefault="005834DC" w:rsidP="00F83C8E">
      <w:pPr>
        <w:pStyle w:val="texto"/>
        <w:numPr>
          <w:ilvl w:val="0"/>
          <w:numId w:val="49"/>
        </w:numPr>
        <w:spacing w:after="60" w:line="360" w:lineRule="auto"/>
        <w:rPr>
          <w:rFonts w:ascii="ITC Avant Garde" w:hAnsi="ITC Avant Garde"/>
          <w:sz w:val="20"/>
          <w:szCs w:val="22"/>
        </w:rPr>
      </w:pPr>
      <w:r>
        <w:rPr>
          <w:rFonts w:ascii="ITC Avant Garde" w:hAnsi="ITC Avant Garde"/>
          <w:sz w:val="20"/>
          <w:szCs w:val="22"/>
        </w:rPr>
        <w:t>Repita los numerales 1 y 2 del procedimiento 5.6.1.</w:t>
      </w:r>
    </w:p>
    <w:p w14:paraId="010A765A" w14:textId="77777777" w:rsidR="005834DC" w:rsidRDefault="00F83C8E" w:rsidP="00CD37D0">
      <w:pPr>
        <w:pStyle w:val="ROMANOS"/>
        <w:numPr>
          <w:ilvl w:val="0"/>
          <w:numId w:val="49"/>
        </w:numPr>
        <w:tabs>
          <w:tab w:val="clear" w:pos="720"/>
          <w:tab w:val="left" w:pos="1134"/>
        </w:tabs>
        <w:spacing w:line="360" w:lineRule="auto"/>
        <w:rPr>
          <w:rFonts w:ascii="ITC Avant Garde" w:hAnsi="ITC Avant Garde"/>
          <w:sz w:val="20"/>
          <w:szCs w:val="22"/>
        </w:rPr>
      </w:pPr>
      <w:r w:rsidRPr="005834DC">
        <w:rPr>
          <w:rFonts w:ascii="ITC Avant Garde" w:hAnsi="ITC Avant Garde"/>
          <w:sz w:val="20"/>
          <w:szCs w:val="22"/>
        </w:rPr>
        <w:t xml:space="preserve">Seleccionar en el Analizador de Espectro la </w:t>
      </w:r>
      <w:r w:rsidR="005834DC">
        <w:rPr>
          <w:rFonts w:ascii="ITC Avant Garde" w:hAnsi="ITC Avant Garde"/>
          <w:sz w:val="20"/>
          <w:szCs w:val="22"/>
        </w:rPr>
        <w:t>opción de medición</w:t>
      </w:r>
      <w:r w:rsidR="00CF059F">
        <w:rPr>
          <w:rFonts w:ascii="ITC Avant Garde" w:hAnsi="ITC Avant Garde"/>
          <w:sz w:val="20"/>
          <w:szCs w:val="22"/>
        </w:rPr>
        <w:t>.</w:t>
      </w:r>
    </w:p>
    <w:p w14:paraId="096B039C" w14:textId="77777777" w:rsidR="00F83C8E" w:rsidRDefault="005834DC" w:rsidP="005834DC">
      <w:pPr>
        <w:pStyle w:val="ROMANOS"/>
        <w:numPr>
          <w:ilvl w:val="0"/>
          <w:numId w:val="49"/>
        </w:numPr>
        <w:tabs>
          <w:tab w:val="clear" w:pos="720"/>
          <w:tab w:val="left" w:pos="1134"/>
        </w:tabs>
        <w:spacing w:line="360" w:lineRule="auto"/>
        <w:rPr>
          <w:rFonts w:ascii="ITC Avant Garde" w:hAnsi="ITC Avant Garde"/>
          <w:sz w:val="20"/>
          <w:szCs w:val="22"/>
        </w:rPr>
      </w:pPr>
      <w:proofErr w:type="spellStart"/>
      <w:r>
        <w:rPr>
          <w:rFonts w:ascii="ITC Avant Garde" w:hAnsi="ITC Avant Garde"/>
          <w:sz w:val="20"/>
          <w:szCs w:val="22"/>
        </w:rPr>
        <w:t>Selecione</w:t>
      </w:r>
      <w:proofErr w:type="spellEnd"/>
      <w:r>
        <w:rPr>
          <w:rFonts w:ascii="ITC Avant Garde" w:hAnsi="ITC Avant Garde"/>
          <w:sz w:val="20"/>
          <w:szCs w:val="22"/>
        </w:rPr>
        <w:t xml:space="preserve"> la </w:t>
      </w:r>
      <w:r w:rsidR="00F83C8E" w:rsidRPr="005834DC">
        <w:rPr>
          <w:rFonts w:ascii="ITC Avant Garde" w:hAnsi="ITC Avant Garde"/>
          <w:sz w:val="20"/>
          <w:szCs w:val="22"/>
        </w:rPr>
        <w:t>funcionalidad de Ancho de Banda Ocupado</w:t>
      </w:r>
      <w:r w:rsidRPr="005834DC">
        <w:rPr>
          <w:rFonts w:ascii="ITC Avant Garde" w:hAnsi="ITC Avant Garde"/>
          <w:sz w:val="20"/>
          <w:szCs w:val="22"/>
        </w:rPr>
        <w:t xml:space="preserve"> y configure los parámetros de medición según sea necesario.</w:t>
      </w:r>
    </w:p>
    <w:p w14:paraId="697631E4" w14:textId="77777777" w:rsidR="00CF059F" w:rsidRPr="00CF059F" w:rsidRDefault="00CF059F" w:rsidP="00CF059F">
      <w:pPr>
        <w:pStyle w:val="ROMANOS"/>
        <w:numPr>
          <w:ilvl w:val="0"/>
          <w:numId w:val="49"/>
        </w:numPr>
        <w:tabs>
          <w:tab w:val="clear" w:pos="720"/>
          <w:tab w:val="left" w:pos="1134"/>
        </w:tabs>
        <w:spacing w:line="360" w:lineRule="auto"/>
        <w:rPr>
          <w:rFonts w:ascii="ITC Avant Garde" w:hAnsi="ITC Avant Garde"/>
          <w:sz w:val="20"/>
          <w:szCs w:val="22"/>
        </w:rPr>
      </w:pPr>
      <w:r w:rsidRPr="00CF059F">
        <w:rPr>
          <w:rFonts w:ascii="ITC Avant Garde" w:hAnsi="ITC Avant Garde"/>
          <w:sz w:val="20"/>
          <w:szCs w:val="22"/>
        </w:rPr>
        <w:t>Imprimir la gráfica correspondiente y anexarlas al reporte de pruebas (ANEXO B).</w:t>
      </w:r>
    </w:p>
    <w:p w14:paraId="7664E256" w14:textId="77777777" w:rsidR="005834DC" w:rsidRPr="005834DC" w:rsidRDefault="005834DC" w:rsidP="005834DC">
      <w:pPr>
        <w:pStyle w:val="ROMANOS"/>
        <w:tabs>
          <w:tab w:val="clear" w:pos="720"/>
          <w:tab w:val="left" w:pos="1134"/>
        </w:tabs>
        <w:spacing w:line="360" w:lineRule="auto"/>
        <w:ind w:firstLine="0"/>
        <w:rPr>
          <w:rFonts w:ascii="ITC Avant Garde" w:hAnsi="ITC Avant Garde"/>
          <w:sz w:val="20"/>
          <w:szCs w:val="22"/>
        </w:rPr>
      </w:pPr>
    </w:p>
    <w:p w14:paraId="174BF1FC" w14:textId="77777777" w:rsidR="00095464" w:rsidRPr="00750729" w:rsidRDefault="00095464" w:rsidP="00095464">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El ancho de banda </w:t>
      </w:r>
      <w:r w:rsidR="00EB6628">
        <w:rPr>
          <w:rFonts w:ascii="ITC Avant Garde" w:hAnsi="ITC Avant Garde"/>
          <w:sz w:val="22"/>
          <w:szCs w:val="22"/>
        </w:rPr>
        <w:t xml:space="preserve">ocupado </w:t>
      </w:r>
      <w:r w:rsidRPr="00750729">
        <w:rPr>
          <w:rFonts w:ascii="ITC Avant Garde" w:hAnsi="ITC Avant Garde"/>
          <w:sz w:val="22"/>
          <w:szCs w:val="22"/>
        </w:rPr>
        <w:t xml:space="preserve">debe cumplir con lo establecido en </w:t>
      </w:r>
      <w:r>
        <w:rPr>
          <w:rFonts w:ascii="ITC Avant Garde" w:hAnsi="ITC Avant Garde"/>
          <w:sz w:val="22"/>
          <w:szCs w:val="22"/>
        </w:rPr>
        <w:t xml:space="preserve">la Tabla 4 del numeral </w:t>
      </w:r>
      <w:r w:rsidRPr="00750729">
        <w:rPr>
          <w:rFonts w:ascii="ITC Avant Garde" w:hAnsi="ITC Avant Garde"/>
          <w:sz w:val="22"/>
          <w:szCs w:val="22"/>
        </w:rPr>
        <w:t>4.</w:t>
      </w:r>
      <w:r>
        <w:rPr>
          <w:rFonts w:ascii="ITC Avant Garde" w:hAnsi="ITC Avant Garde"/>
          <w:sz w:val="22"/>
          <w:szCs w:val="22"/>
        </w:rPr>
        <w:t>3.</w:t>
      </w:r>
    </w:p>
    <w:p w14:paraId="578F0406" w14:textId="77777777" w:rsidR="007B4B35" w:rsidRDefault="007B4B35" w:rsidP="00DC13C2">
      <w:pPr>
        <w:pStyle w:val="texto"/>
        <w:spacing w:after="60" w:line="360" w:lineRule="auto"/>
        <w:ind w:firstLine="0"/>
        <w:rPr>
          <w:rFonts w:ascii="ITC Avant Garde" w:hAnsi="ITC Avant Garde"/>
          <w:b/>
          <w:sz w:val="22"/>
          <w:szCs w:val="22"/>
        </w:rPr>
      </w:pPr>
    </w:p>
    <w:p w14:paraId="249A2BDB" w14:textId="77777777" w:rsidR="00DC13C2" w:rsidRPr="002545D4" w:rsidRDefault="00DC13C2" w:rsidP="00DC13C2">
      <w:pPr>
        <w:pStyle w:val="texto"/>
        <w:spacing w:after="60" w:line="360" w:lineRule="auto"/>
        <w:ind w:firstLine="0"/>
        <w:rPr>
          <w:rFonts w:ascii="ITC Avant Garde" w:hAnsi="ITC Avant Garde"/>
          <w:b/>
          <w:sz w:val="22"/>
          <w:szCs w:val="22"/>
        </w:rPr>
      </w:pPr>
      <w:r w:rsidRPr="002545D4">
        <w:rPr>
          <w:rFonts w:ascii="ITC Avant Garde" w:hAnsi="ITC Avant Garde"/>
          <w:b/>
          <w:sz w:val="22"/>
          <w:szCs w:val="22"/>
        </w:rPr>
        <w:t>5.</w:t>
      </w:r>
      <w:r w:rsidR="003770C3">
        <w:rPr>
          <w:rFonts w:ascii="ITC Avant Garde" w:hAnsi="ITC Avant Garde"/>
          <w:b/>
          <w:sz w:val="22"/>
          <w:szCs w:val="22"/>
        </w:rPr>
        <w:t>7</w:t>
      </w:r>
      <w:r w:rsidR="003A0467">
        <w:rPr>
          <w:rFonts w:ascii="ITC Avant Garde" w:hAnsi="ITC Avant Garde"/>
          <w:b/>
          <w:sz w:val="22"/>
          <w:szCs w:val="22"/>
        </w:rPr>
        <w:t>.</w:t>
      </w:r>
      <w:r w:rsidR="006E214C">
        <w:rPr>
          <w:rFonts w:ascii="ITC Avant Garde" w:hAnsi="ITC Avant Garde"/>
          <w:b/>
          <w:sz w:val="22"/>
          <w:szCs w:val="22"/>
        </w:rPr>
        <w:t xml:space="preserve"> </w:t>
      </w:r>
      <w:r w:rsidRPr="002545D4">
        <w:rPr>
          <w:rFonts w:ascii="ITC Avant Garde" w:hAnsi="ITC Avant Garde"/>
          <w:b/>
          <w:sz w:val="22"/>
          <w:szCs w:val="22"/>
        </w:rPr>
        <w:t>Tolerancia de frecuencia</w:t>
      </w:r>
      <w:r w:rsidR="00A375A9">
        <w:rPr>
          <w:rFonts w:ascii="ITC Avant Garde" w:hAnsi="ITC Avant Garde"/>
          <w:b/>
          <w:sz w:val="22"/>
          <w:szCs w:val="22"/>
        </w:rPr>
        <w:t xml:space="preserve"> de operación</w:t>
      </w:r>
      <w:r w:rsidR="006E214C">
        <w:rPr>
          <w:rFonts w:ascii="ITC Avant Garde" w:hAnsi="ITC Avant Garde"/>
          <w:b/>
          <w:sz w:val="22"/>
          <w:szCs w:val="22"/>
        </w:rPr>
        <w:t>.</w:t>
      </w:r>
    </w:p>
    <w:p w14:paraId="49912396" w14:textId="77777777" w:rsidR="00DC13C2"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t>Las mediciones deben efectuarse bajo condiciones normalizadas</w:t>
      </w:r>
      <w:r w:rsidR="00712340">
        <w:rPr>
          <w:rFonts w:ascii="ITC Avant Garde" w:hAnsi="ITC Avant Garde"/>
          <w:sz w:val="22"/>
          <w:szCs w:val="22"/>
        </w:rPr>
        <w:t xml:space="preserve"> y extremas</w:t>
      </w:r>
      <w:r w:rsidRPr="00750729">
        <w:rPr>
          <w:rFonts w:ascii="ITC Avant Garde" w:hAnsi="ITC Avant Garde"/>
          <w:sz w:val="22"/>
          <w:szCs w:val="22"/>
        </w:rPr>
        <w:t>.</w:t>
      </w:r>
    </w:p>
    <w:p w14:paraId="600EFFB7" w14:textId="77777777" w:rsidR="006E27DC" w:rsidRPr="00E63048" w:rsidRDefault="006E27DC"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E63048">
        <w:rPr>
          <w:rFonts w:ascii="ITC Avant Garde" w:hAnsi="ITC Avant Garde"/>
          <w:sz w:val="22"/>
          <w:szCs w:val="22"/>
          <w:lang w:val="es-MX"/>
        </w:rPr>
        <w:t>Para cada una de las bandas de frecuencias de operación en que funcione el EBP, armar la configuración de prueba conforme a lo indicado en el numeral 5.3.</w:t>
      </w:r>
      <w:r w:rsidR="00E63048" w:rsidRPr="00E63048">
        <w:rPr>
          <w:rFonts w:ascii="ITC Avant Garde" w:hAnsi="ITC Avant Garde"/>
          <w:sz w:val="22"/>
          <w:szCs w:val="22"/>
          <w:lang w:val="es-MX"/>
        </w:rPr>
        <w:t>1</w:t>
      </w:r>
      <w:r w:rsidR="00E63048">
        <w:rPr>
          <w:rFonts w:ascii="ITC Avant Garde" w:hAnsi="ITC Avant Garde"/>
          <w:sz w:val="22"/>
          <w:szCs w:val="22"/>
          <w:lang w:val="es-MX"/>
        </w:rPr>
        <w:t xml:space="preserve">, </w:t>
      </w:r>
      <w:r w:rsidRPr="00E63048">
        <w:rPr>
          <w:rFonts w:ascii="ITC Avant Garde" w:hAnsi="ITC Avant Garde"/>
          <w:sz w:val="22"/>
          <w:szCs w:val="22"/>
          <w:lang w:val="es-MX"/>
        </w:rPr>
        <w:t>configuración para medición de emisiones conducidas</w:t>
      </w:r>
      <w:r w:rsidR="003813FC">
        <w:rPr>
          <w:rFonts w:ascii="ITC Avant Garde" w:hAnsi="ITC Avant Garde"/>
          <w:sz w:val="22"/>
          <w:szCs w:val="22"/>
          <w:lang w:val="es-MX"/>
        </w:rPr>
        <w:t xml:space="preserve">, </w:t>
      </w:r>
      <w:r w:rsidR="003813FC" w:rsidRPr="003813FC">
        <w:rPr>
          <w:rFonts w:ascii="ITC Avant Garde" w:hAnsi="ITC Avant Garde"/>
          <w:sz w:val="22"/>
          <w:szCs w:val="22"/>
          <w:lang w:val="es-MX"/>
        </w:rPr>
        <w:t xml:space="preserve">si la antena puede desconectarse del EBP; en el caso de que la antena esté integrada al EBP y no se tenga la posibilidad de desconectarla, el solicitante debe proporcionar al </w:t>
      </w:r>
      <w:r w:rsidR="00232E14">
        <w:rPr>
          <w:rFonts w:ascii="ITC Avant Garde" w:hAnsi="ITC Avant Garde"/>
          <w:sz w:val="22"/>
          <w:szCs w:val="22"/>
          <w:lang w:val="es-MX"/>
        </w:rPr>
        <w:t>L</w:t>
      </w:r>
      <w:r w:rsidR="003813FC" w:rsidRPr="003813FC">
        <w:rPr>
          <w:rFonts w:ascii="ITC Avant Garde" w:hAnsi="ITC Avant Garde"/>
          <w:sz w:val="22"/>
          <w:szCs w:val="22"/>
          <w:lang w:val="es-MX"/>
        </w:rPr>
        <w:t xml:space="preserve">aboratorio de </w:t>
      </w:r>
      <w:r w:rsidR="00232E14">
        <w:rPr>
          <w:rFonts w:ascii="ITC Avant Garde" w:hAnsi="ITC Avant Garde"/>
          <w:sz w:val="22"/>
          <w:szCs w:val="22"/>
          <w:lang w:val="es-MX"/>
        </w:rPr>
        <w:t>P</w:t>
      </w:r>
      <w:r w:rsidR="003813FC" w:rsidRPr="003813FC">
        <w:rPr>
          <w:rFonts w:ascii="ITC Avant Garde" w:hAnsi="ITC Avant Garde"/>
          <w:sz w:val="22"/>
          <w:szCs w:val="22"/>
          <w:lang w:val="es-MX"/>
        </w:rPr>
        <w:t xml:space="preserve">rueba los medios necesarios para realizar la medición conducida en un sistema de 50 </w:t>
      </w:r>
      <w:proofErr w:type="spellStart"/>
      <w:r w:rsidR="003813FC" w:rsidRPr="003813FC">
        <w:rPr>
          <w:rFonts w:ascii="ITC Avant Garde" w:hAnsi="ITC Avant Garde"/>
          <w:sz w:val="22"/>
          <w:szCs w:val="22"/>
          <w:lang w:val="es-MX"/>
        </w:rPr>
        <w:t>Ohms</w:t>
      </w:r>
      <w:proofErr w:type="spellEnd"/>
      <w:r w:rsidRPr="00E63048">
        <w:rPr>
          <w:rFonts w:ascii="ITC Avant Garde" w:hAnsi="ITC Avant Garde"/>
          <w:sz w:val="22"/>
          <w:szCs w:val="22"/>
          <w:lang w:val="es-MX"/>
        </w:rPr>
        <w:t>.</w:t>
      </w:r>
    </w:p>
    <w:p w14:paraId="3A750199" w14:textId="77777777" w:rsidR="00E63048" w:rsidRDefault="00E63048" w:rsidP="002E0A34">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6B5F1B">
        <w:rPr>
          <w:rFonts w:ascii="ITC Avant Garde" w:hAnsi="ITC Avant Garde"/>
          <w:sz w:val="22"/>
          <w:szCs w:val="22"/>
          <w:lang w:val="es-MX"/>
        </w:rPr>
        <w:t>Coloque el EBP en el interior y en el centro de la cámara de temperatura controlada de acuerdo con la Figura 3.</w:t>
      </w:r>
    </w:p>
    <w:p w14:paraId="35CB168F" w14:textId="77777777" w:rsidR="00E63048" w:rsidRDefault="0050164B" w:rsidP="00E63048">
      <w:pPr>
        <w:pStyle w:val="ROMANOS"/>
        <w:tabs>
          <w:tab w:val="clear" w:pos="720"/>
          <w:tab w:val="left" w:pos="1134"/>
        </w:tabs>
        <w:spacing w:line="360" w:lineRule="auto"/>
        <w:ind w:left="851" w:firstLine="0"/>
        <w:rPr>
          <w:rFonts w:ascii="ITC Avant Garde" w:hAnsi="ITC Avant Garde"/>
          <w:sz w:val="22"/>
          <w:szCs w:val="22"/>
          <w:lang w:val="es-MX"/>
        </w:rPr>
      </w:pPr>
      <w:r>
        <w:rPr>
          <w:noProof/>
          <w:lang w:val="es-MX"/>
        </w:rPr>
        <w:lastRenderedPageBreak/>
        <mc:AlternateContent>
          <mc:Choice Requires="wps">
            <w:drawing>
              <wp:anchor distT="0" distB="0" distL="114300" distR="114300" simplePos="0" relativeHeight="251660288" behindDoc="0" locked="0" layoutInCell="1" allowOverlap="1" wp14:anchorId="5144B471" wp14:editId="53CB246C">
                <wp:simplePos x="0" y="0"/>
                <wp:positionH relativeFrom="column">
                  <wp:posOffset>4308475</wp:posOffset>
                </wp:positionH>
                <wp:positionV relativeFrom="paragraph">
                  <wp:posOffset>2453005</wp:posOffset>
                </wp:positionV>
                <wp:extent cx="967740" cy="473710"/>
                <wp:effectExtent l="0" t="0" r="22860" b="21590"/>
                <wp:wrapNone/>
                <wp:docPr id="5" name="Rectángulo 5"/>
                <wp:cNvGraphicFramePr/>
                <a:graphic xmlns:a="http://schemas.openxmlformats.org/drawingml/2006/main">
                  <a:graphicData uri="http://schemas.microsoft.com/office/word/2010/wordprocessingShape">
                    <wps:wsp>
                      <wps:cNvSpPr/>
                      <wps:spPr>
                        <a:xfrm>
                          <a:off x="0" y="0"/>
                          <a:ext cx="967740" cy="473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84ABB" w14:textId="77777777" w:rsidR="00894017" w:rsidRDefault="00894017" w:rsidP="00DA1ACA">
                            <w:pPr>
                              <w:pStyle w:val="NormalWeb"/>
                              <w:spacing w:after="0"/>
                              <w:jc w:val="center"/>
                            </w:pPr>
                            <w:r>
                              <w:rPr>
                                <w:rFonts w:ascii="ITC Avant Garde" w:hAnsi="ITC Avant Garde"/>
                                <w:color w:val="000000"/>
                                <w:kern w:val="24"/>
                                <w:sz w:val="18"/>
                                <w:szCs w:val="18"/>
                              </w:rPr>
                              <w:t xml:space="preserve">Generador de señales.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4B471" id="Rectángulo 5" o:spid="_x0000_s1054" style="position:absolute;left:0;text-align:left;margin-left:339.25pt;margin-top:193.15pt;width:76.2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" fillcolor="white [3212]" strokecolor="black [3213]" strokeweight="1pt">
                <v:textbox>
                  <w:txbxContent>
                    <w:p w14:paraId="51C84ABB" w14:textId="77777777" w:rsidR="00894017" w:rsidRDefault="00894017" w:rsidP="00DA1ACA">
                      <w:pPr>
                        <w:pStyle w:val="NormalWeb"/>
                        <w:spacing w:after="0"/>
                        <w:jc w:val="center"/>
                      </w:pPr>
                      <w:r>
                        <w:rPr>
                          <w:rFonts w:ascii="ITC Avant Garde" w:hAnsi="ITC Avant Garde"/>
                          <w:color w:val="000000"/>
                          <w:kern w:val="24"/>
                          <w:sz w:val="18"/>
                          <w:szCs w:val="18"/>
                        </w:rPr>
                        <w:t xml:space="preserve">Generador de señales. </w:t>
                      </w:r>
                    </w:p>
                  </w:txbxContent>
                </v:textbox>
              </v:rect>
            </w:pict>
          </mc:Fallback>
        </mc:AlternateContent>
      </w:r>
      <w:r w:rsidR="008F1CB3">
        <w:rPr>
          <w:noProof/>
          <w:lang w:val="es-MX"/>
        </w:rPr>
        <mc:AlternateContent>
          <mc:Choice Requires="wps">
            <w:drawing>
              <wp:anchor distT="0" distB="0" distL="114300" distR="114300" simplePos="0" relativeHeight="251665408" behindDoc="0" locked="0" layoutInCell="1" allowOverlap="1" wp14:anchorId="3341271D" wp14:editId="6586623E">
                <wp:simplePos x="0" y="0"/>
                <wp:positionH relativeFrom="column">
                  <wp:posOffset>2563495</wp:posOffset>
                </wp:positionH>
                <wp:positionV relativeFrom="paragraph">
                  <wp:posOffset>2247900</wp:posOffset>
                </wp:positionV>
                <wp:extent cx="647700" cy="304800"/>
                <wp:effectExtent l="0" t="0" r="0" b="0"/>
                <wp:wrapNone/>
                <wp:docPr id="14" name="Rectángulo 14"/>
                <wp:cNvGraphicFramePr/>
                <a:graphic xmlns:a="http://schemas.openxmlformats.org/drawingml/2006/main">
                  <a:graphicData uri="http://schemas.microsoft.com/office/word/2010/wordprocessingShape">
                    <wps:wsp>
                      <wps:cNvSpPr/>
                      <wps:spPr>
                        <a:xfrm>
                          <a:off x="0" y="0"/>
                          <a:ext cx="647700" cy="30480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34F8E21" w14:textId="77777777" w:rsidR="00894017" w:rsidRPr="00EF0B04" w:rsidRDefault="00894017" w:rsidP="00EF0B04">
                            <w:pPr>
                              <w:jc w:val="center"/>
                              <w:rPr>
                                <w:rFonts w:ascii="ITC Avant Garde" w:hAnsi="ITC Avant Garde"/>
                                <w:sz w:val="16"/>
                              </w:rPr>
                            </w:pPr>
                            <w:r>
                              <w:rPr>
                                <w:rFonts w:ascii="ITC Avant Garde" w:hAnsi="ITC Avant Garde"/>
                                <w:sz w:val="16"/>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1271D" id="Rectángulo 14" o:spid="_x0000_s1055" style="position:absolute;left:0;text-align:left;margin-left:201.85pt;margin-top:177pt;width:5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" fillcolor="white [3201]" stroked="f" strokeweight="1pt">
                <v:textbox>
                  <w:txbxContent>
                    <w:p w14:paraId="534F8E21" w14:textId="77777777" w:rsidR="00894017" w:rsidRPr="00EF0B04" w:rsidRDefault="00894017" w:rsidP="00EF0B04">
                      <w:pPr>
                        <w:jc w:val="center"/>
                        <w:rPr>
                          <w:rFonts w:ascii="ITC Avant Garde" w:hAnsi="ITC Avant Garde"/>
                          <w:sz w:val="16"/>
                        </w:rPr>
                      </w:pPr>
                      <w:r>
                        <w:rPr>
                          <w:rFonts w:ascii="ITC Avant Garde" w:hAnsi="ITC Avant Garde"/>
                          <w:sz w:val="16"/>
                        </w:rPr>
                        <w:t>Entrada</w:t>
                      </w:r>
                    </w:p>
                  </w:txbxContent>
                </v:textbox>
              </v:rect>
            </w:pict>
          </mc:Fallback>
        </mc:AlternateContent>
      </w:r>
      <w:r w:rsidR="008F1CB3">
        <w:rPr>
          <w:noProof/>
          <w:lang w:val="es-MX"/>
        </w:rPr>
        <mc:AlternateContent>
          <mc:Choice Requires="wps">
            <w:drawing>
              <wp:anchor distT="0" distB="0" distL="114300" distR="114300" simplePos="0" relativeHeight="251653119" behindDoc="0" locked="0" layoutInCell="1" allowOverlap="1" wp14:anchorId="6F73D523" wp14:editId="49C4A024">
                <wp:simplePos x="0" y="0"/>
                <wp:positionH relativeFrom="column">
                  <wp:posOffset>3729355</wp:posOffset>
                </wp:positionH>
                <wp:positionV relativeFrom="paragraph">
                  <wp:posOffset>2423160</wp:posOffset>
                </wp:positionV>
                <wp:extent cx="304800" cy="511175"/>
                <wp:effectExtent l="0" t="0" r="0" b="3175"/>
                <wp:wrapNone/>
                <wp:docPr id="13" name="Rectángulo 13"/>
                <wp:cNvGraphicFramePr/>
                <a:graphic xmlns:a="http://schemas.openxmlformats.org/drawingml/2006/main">
                  <a:graphicData uri="http://schemas.microsoft.com/office/word/2010/wordprocessingShape">
                    <wps:wsp>
                      <wps:cNvSpPr/>
                      <wps:spPr>
                        <a:xfrm>
                          <a:off x="0" y="0"/>
                          <a:ext cx="304800" cy="51117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2D4565DA" w14:textId="77777777" w:rsidR="00894017" w:rsidRPr="00EF0B04" w:rsidRDefault="00894017" w:rsidP="00EF0B04">
                            <w:pPr>
                              <w:jc w:val="center"/>
                              <w:rPr>
                                <w:rFonts w:ascii="ITC Avant Garde" w:hAnsi="ITC Avant Garde"/>
                                <w:sz w:val="16"/>
                              </w:rPr>
                            </w:pPr>
                            <w:r w:rsidRPr="00EF0B04">
                              <w:rPr>
                                <w:rFonts w:ascii="ITC Avant Garde" w:hAnsi="ITC Avant Garde"/>
                                <w:sz w:val="16"/>
                              </w:rPr>
                              <w:t>Salida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3D523" id="Rectángulo 13" o:spid="_x0000_s1056" style="position:absolute;left:0;text-align:left;margin-left:293.65pt;margin-top:190.8pt;width:24pt;height:40.2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" fillcolor="white [3201]" stroked="f" strokeweight="1pt">
                <v:textbox style="layout-flow:vertical">
                  <w:txbxContent>
                    <w:p w14:paraId="2D4565DA" w14:textId="77777777" w:rsidR="00894017" w:rsidRPr="00EF0B04" w:rsidRDefault="00894017" w:rsidP="00EF0B04">
                      <w:pPr>
                        <w:jc w:val="center"/>
                        <w:rPr>
                          <w:rFonts w:ascii="ITC Avant Garde" w:hAnsi="ITC Avant Garde"/>
                          <w:sz w:val="16"/>
                        </w:rPr>
                      </w:pPr>
                      <w:r w:rsidRPr="00EF0B04">
                        <w:rPr>
                          <w:rFonts w:ascii="ITC Avant Garde" w:hAnsi="ITC Avant Garde"/>
                          <w:sz w:val="16"/>
                        </w:rPr>
                        <w:t>Salida</w:t>
                      </w:r>
                    </w:p>
                  </w:txbxContent>
                </v:textbox>
              </v:rect>
            </w:pict>
          </mc:Fallback>
        </mc:AlternateContent>
      </w:r>
      <w:r w:rsidR="008F1CB3">
        <w:rPr>
          <w:noProof/>
          <w:lang w:val="es-MX"/>
        </w:rPr>
        <mc:AlternateContent>
          <mc:Choice Requires="wps">
            <w:drawing>
              <wp:anchor distT="0" distB="0" distL="114300" distR="114300" simplePos="0" relativeHeight="251667456" behindDoc="0" locked="0" layoutInCell="1" allowOverlap="1" wp14:anchorId="17406BCF" wp14:editId="1D7498CD">
                <wp:simplePos x="0" y="0"/>
                <wp:positionH relativeFrom="column">
                  <wp:posOffset>1725912</wp:posOffset>
                </wp:positionH>
                <wp:positionV relativeFrom="paragraph">
                  <wp:posOffset>2333625</wp:posOffset>
                </wp:positionV>
                <wp:extent cx="381000" cy="662940"/>
                <wp:effectExtent l="0" t="0" r="0" b="3810"/>
                <wp:wrapNone/>
                <wp:docPr id="16" name="Rectángulo 16"/>
                <wp:cNvGraphicFramePr/>
                <a:graphic xmlns:a="http://schemas.openxmlformats.org/drawingml/2006/main">
                  <a:graphicData uri="http://schemas.microsoft.com/office/word/2010/wordprocessingShape">
                    <wps:wsp>
                      <wps:cNvSpPr/>
                      <wps:spPr>
                        <a:xfrm>
                          <a:off x="0" y="0"/>
                          <a:ext cx="381000" cy="66294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B7A4A6F" w14:textId="77777777" w:rsidR="00894017" w:rsidRPr="00EF0B04" w:rsidRDefault="00894017" w:rsidP="00EF0B04">
                            <w:pPr>
                              <w:jc w:val="center"/>
                              <w:rPr>
                                <w:rFonts w:ascii="ITC Avant Garde" w:hAnsi="ITC Avant Garde"/>
                                <w:sz w:val="16"/>
                              </w:rPr>
                            </w:pPr>
                            <w:r>
                              <w:rPr>
                                <w:rFonts w:ascii="ITC Avant Garde" w:hAnsi="ITC Avant Garde"/>
                                <w:sz w:val="16"/>
                              </w:rPr>
                              <w:t>Acoplador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6BCF" id="Rectángulo 16" o:spid="_x0000_s1057" style="position:absolute;left:0;text-align:left;margin-left:135.9pt;margin-top:183.75pt;width:30pt;height:5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" fillcolor="white [3201]" stroked="f" strokeweight="1pt">
                <v:textbox style="layout-flow:vertical;mso-layout-flow-alt:bottom-to-top">
                  <w:txbxContent>
                    <w:p w14:paraId="5B7A4A6F" w14:textId="77777777" w:rsidR="00894017" w:rsidRPr="00EF0B04" w:rsidRDefault="00894017" w:rsidP="00EF0B04">
                      <w:pPr>
                        <w:jc w:val="center"/>
                        <w:rPr>
                          <w:rFonts w:ascii="ITC Avant Garde" w:hAnsi="ITC Avant Garde"/>
                          <w:sz w:val="16"/>
                        </w:rPr>
                      </w:pPr>
                      <w:r>
                        <w:rPr>
                          <w:rFonts w:ascii="ITC Avant Garde" w:hAnsi="ITC Avant Garde"/>
                          <w:sz w:val="16"/>
                        </w:rPr>
                        <w:t>Acoplador</w:t>
                      </w:r>
                    </w:p>
                  </w:txbxContent>
                </v:textbox>
              </v:rect>
            </w:pict>
          </mc:Fallback>
        </mc:AlternateContent>
      </w:r>
      <w:r w:rsidR="008F1CB3">
        <w:rPr>
          <w:noProof/>
          <w:lang w:val="es-MX"/>
        </w:rPr>
        <mc:AlternateContent>
          <mc:Choice Requires="wps">
            <w:drawing>
              <wp:anchor distT="0" distB="0" distL="114300" distR="114300" simplePos="0" relativeHeight="251661312" behindDoc="0" locked="0" layoutInCell="1" allowOverlap="1" wp14:anchorId="1D16B795" wp14:editId="0B8D9112">
                <wp:simplePos x="0" y="0"/>
                <wp:positionH relativeFrom="column">
                  <wp:posOffset>4057650</wp:posOffset>
                </wp:positionH>
                <wp:positionV relativeFrom="paragraph">
                  <wp:posOffset>2682240</wp:posOffset>
                </wp:positionV>
                <wp:extent cx="243205" cy="0"/>
                <wp:effectExtent l="0" t="0" r="23495" b="19050"/>
                <wp:wrapNone/>
                <wp:docPr id="6" name="Conector recto 6"/>
                <wp:cNvGraphicFramePr/>
                <a:graphic xmlns:a="http://schemas.openxmlformats.org/drawingml/2006/main">
                  <a:graphicData uri="http://schemas.microsoft.com/office/word/2010/wordprocessingShape">
                    <wps:wsp>
                      <wps:cNvCnPr/>
                      <wps:spPr>
                        <a:xfrm flipV="1">
                          <a:off x="0" y="0"/>
                          <a:ext cx="243205"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CD568" id="Conector recto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211.2pt" to="338.6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" strokecolor="black [3213]" strokeweight=".5pt">
                <v:stroke joinstyle="miter"/>
              </v:line>
            </w:pict>
          </mc:Fallback>
        </mc:AlternateContent>
      </w:r>
      <w:r w:rsidR="008F1CB3">
        <w:rPr>
          <w:noProof/>
          <w:lang w:val="es-MX"/>
        </w:rPr>
        <mc:AlternateContent>
          <mc:Choice Requires="wps">
            <w:drawing>
              <wp:anchor distT="0" distB="0" distL="114300" distR="114300" simplePos="0" relativeHeight="251663360" behindDoc="0" locked="0" layoutInCell="1" allowOverlap="1" wp14:anchorId="51030D05" wp14:editId="7D175C78">
                <wp:simplePos x="0" y="0"/>
                <wp:positionH relativeFrom="column">
                  <wp:posOffset>1524976</wp:posOffset>
                </wp:positionH>
                <wp:positionV relativeFrom="paragraph">
                  <wp:posOffset>2697480</wp:posOffset>
                </wp:positionV>
                <wp:extent cx="190500" cy="7620"/>
                <wp:effectExtent l="0" t="0" r="19050" b="30480"/>
                <wp:wrapNone/>
                <wp:docPr id="9" name="Conector recto 9"/>
                <wp:cNvGraphicFramePr/>
                <a:graphic xmlns:a="http://schemas.openxmlformats.org/drawingml/2006/main">
                  <a:graphicData uri="http://schemas.microsoft.com/office/word/2010/wordprocessingShape">
                    <wps:wsp>
                      <wps:cNvCnPr/>
                      <wps:spPr>
                        <a:xfrm flipV="1">
                          <a:off x="0" y="0"/>
                          <a:ext cx="190500" cy="762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2C882" id="Conector recto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pt,212.4pt" to="135.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" strokecolor="black [3213]" strokeweight=".5pt">
                <v:stroke joinstyle="miter"/>
              </v:line>
            </w:pict>
          </mc:Fallback>
        </mc:AlternateContent>
      </w:r>
      <w:r w:rsidR="00E63048">
        <w:rPr>
          <w:rFonts w:ascii="ITC Avant Garde" w:hAnsi="ITC Avant Garde"/>
          <w:noProof/>
          <w:sz w:val="22"/>
          <w:szCs w:val="22"/>
          <w:lang w:val="es-MX"/>
        </w:rPr>
        <mc:AlternateContent>
          <mc:Choice Requires="wpg">
            <w:drawing>
              <wp:inline distT="0" distB="0" distL="0" distR="0" wp14:anchorId="044357C4" wp14:editId="268AAA89">
                <wp:extent cx="3515834" cy="3029585"/>
                <wp:effectExtent l="0" t="0" r="27940" b="18415"/>
                <wp:docPr id="152"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15834" cy="3029585"/>
                          <a:chOff x="724417" y="0"/>
                          <a:chExt cx="3515897" cy="2592573"/>
                        </a:xfrm>
                      </wpg:grpSpPr>
                      <wps:wsp>
                        <wps:cNvPr id="153" name="Rectángulo 153"/>
                        <wps:cNvSpPr/>
                        <wps:spPr>
                          <a:xfrm>
                            <a:off x="2046488" y="0"/>
                            <a:ext cx="2027582" cy="1645576"/>
                          </a:xfrm>
                          <a:prstGeom prst="rect">
                            <a:avLst/>
                          </a:prstGeom>
                          <a:ln>
                            <a:solidFill>
                              <a:schemeClr val="accent1">
                                <a:lumMod val="75000"/>
                              </a:schemeClr>
                            </a:solidFill>
                            <a:prstDash val="dash"/>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4" name="Rectángulo 154"/>
                        <wps:cNvSpPr/>
                        <wps:spPr>
                          <a:xfrm>
                            <a:off x="2775020" y="903230"/>
                            <a:ext cx="570518" cy="4943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02D43" w14:textId="77777777" w:rsidR="00894017" w:rsidRDefault="00894017" w:rsidP="00E63048">
                              <w:pPr>
                                <w:pStyle w:val="NormalWeb"/>
                                <w:spacing w:after="0"/>
                                <w:jc w:val="center"/>
                              </w:pPr>
                              <w:r>
                                <w:rPr>
                                  <w:rFonts w:ascii="ITC Avant Garde" w:hAnsi="ITC Avant Garde"/>
                                  <w:b/>
                                  <w:bCs/>
                                  <w:color w:val="000000"/>
                                  <w:kern w:val="24"/>
                                  <w:sz w:val="18"/>
                                  <w:szCs w:val="18"/>
                                </w:rPr>
                                <w:t>EBP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745210" y="2072681"/>
                            <a:ext cx="960137" cy="4943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4C671" w14:textId="77777777" w:rsidR="00894017" w:rsidRDefault="00894017" w:rsidP="0024257C">
                              <w:pPr>
                                <w:pStyle w:val="NormalWeb"/>
                                <w:spacing w:after="0"/>
                                <w:jc w:val="center"/>
                              </w:pPr>
                              <w:r>
                                <w:rPr>
                                  <w:rFonts w:ascii="ITC Avant Garde" w:hAnsi="ITC Avant Garde"/>
                                  <w:color w:val="000000"/>
                                  <w:kern w:val="24"/>
                                  <w:sz w:val="18"/>
                                  <w:szCs w:val="18"/>
                                </w:rPr>
                                <w:t>Analizador de Espectro.</w:t>
                              </w:r>
                            </w:p>
                            <w:p w14:paraId="222DA103" w14:textId="77777777" w:rsidR="00894017" w:rsidRDefault="00894017" w:rsidP="00E63048">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Conector recto 158"/>
                        <wps:cNvCnPr>
                          <a:stCxn id="154" idx="2"/>
                          <a:endCxn id="160" idx="0"/>
                        </wps:cNvCnPr>
                        <wps:spPr>
                          <a:xfrm>
                            <a:off x="3060279" y="1397575"/>
                            <a:ext cx="7804" cy="513028"/>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9" name="Conector recto 159"/>
                        <wps:cNvCnPr>
                          <a:stCxn id="161" idx="3"/>
                          <a:endCxn id="154" idx="1"/>
                        </wps:cNvCnPr>
                        <wps:spPr>
                          <a:xfrm flipV="1">
                            <a:off x="1801119" y="1150403"/>
                            <a:ext cx="973902" cy="5247"/>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1" name="Rectángulo 161"/>
                        <wps:cNvSpPr/>
                        <wps:spPr>
                          <a:xfrm>
                            <a:off x="724417" y="806676"/>
                            <a:ext cx="1076702" cy="697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AB1D2" w14:textId="77777777" w:rsidR="00894017" w:rsidRDefault="00894017" w:rsidP="00E63048">
                              <w:pPr>
                                <w:pStyle w:val="NormalWeb"/>
                                <w:spacing w:after="0"/>
                                <w:jc w:val="center"/>
                              </w:pPr>
                              <w:r>
                                <w:rPr>
                                  <w:rFonts w:ascii="ITC Avant Garde" w:hAnsi="ITC Avant Garde"/>
                                  <w:color w:val="000000"/>
                                  <w:kern w:val="24"/>
                                  <w:sz w:val="18"/>
                                  <w:szCs w:val="18"/>
                                </w:rPr>
                                <w:t>Fuente de Alimentación de CD externa.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CuadroTexto 6"/>
                        <wps:cNvSpPr txBox="1"/>
                        <wps:spPr>
                          <a:xfrm>
                            <a:off x="2288008" y="85060"/>
                            <a:ext cx="1690370" cy="374015"/>
                          </a:xfrm>
                          <a:prstGeom prst="rect">
                            <a:avLst/>
                          </a:prstGeom>
                          <a:noFill/>
                        </wps:spPr>
                        <wps:txbx>
                          <w:txbxContent>
                            <w:p w14:paraId="0B46B318" w14:textId="77777777" w:rsidR="00894017" w:rsidRDefault="00894017" w:rsidP="00E63048">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wps:txbx>
                        <wps:bodyPr wrap="square" rtlCol="0">
                          <a:noAutofit/>
                        </wps:bodyPr>
                      </wps:wsp>
                      <wps:wsp>
                        <wps:cNvPr id="160" name="Rectángulo 160"/>
                        <wps:cNvSpPr/>
                        <wps:spPr>
                          <a:xfrm>
                            <a:off x="1895852" y="1910603"/>
                            <a:ext cx="2344462" cy="6819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BF768" w14:textId="77777777" w:rsidR="00894017" w:rsidRDefault="00894017" w:rsidP="0024257C">
                              <w:pPr>
                                <w:pStyle w:val="NormalWeb"/>
                                <w:spacing w:after="0"/>
                                <w:jc w:val="center"/>
                                <w:rPr>
                                  <w:rFonts w:ascii="ITC Avant Garde" w:hAnsi="ITC Avant Garde"/>
                                  <w:color w:val="000000"/>
                                  <w:kern w:val="24"/>
                                  <w:sz w:val="18"/>
                                  <w:szCs w:val="18"/>
                                </w:rPr>
                              </w:pPr>
                            </w:p>
                            <w:p w14:paraId="1B3F4C91" w14:textId="77777777" w:rsidR="00894017" w:rsidRDefault="00894017" w:rsidP="0024257C">
                              <w:pPr>
                                <w:pStyle w:val="NormalWeb"/>
                                <w:spacing w:after="0"/>
                                <w:jc w:val="center"/>
                                <w:rPr>
                                  <w:rFonts w:ascii="ITC Avant Garde" w:hAnsi="ITC Avant Garde"/>
                                  <w:color w:val="000000"/>
                                  <w:kern w:val="24"/>
                                  <w:sz w:val="18"/>
                                  <w:szCs w:val="18"/>
                                </w:rPr>
                              </w:pPr>
                              <w:r>
                                <w:rPr>
                                  <w:rFonts w:ascii="ITC Avant Garde" w:hAnsi="ITC Avant Garde"/>
                                  <w:color w:val="000000"/>
                                  <w:kern w:val="24"/>
                                  <w:sz w:val="18"/>
                                  <w:szCs w:val="18"/>
                                </w:rPr>
                                <w:t xml:space="preserve">Acoplador direccional </w:t>
                              </w:r>
                            </w:p>
                            <w:p w14:paraId="66690CD9" w14:textId="77777777" w:rsidR="00894017" w:rsidRPr="0024257C" w:rsidRDefault="00894017" w:rsidP="0024257C">
                              <w:pPr>
                                <w:pStyle w:val="NormalWeb"/>
                                <w:spacing w:after="0"/>
                                <w:jc w:val="center"/>
                              </w:pPr>
                              <w:r>
                                <w:rPr>
                                  <w:rFonts w:ascii="ITC Avant Garde" w:hAnsi="ITC Avant Garde"/>
                                  <w:color w:val="000000"/>
                                  <w:kern w:val="24"/>
                                  <w:sz w:val="18"/>
                                  <w:szCs w:val="18"/>
                                </w:rPr>
                                <w:t xml:space="preserve">de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671EC72F" w14:textId="77777777" w:rsidR="00894017" w:rsidRDefault="00894017" w:rsidP="00E63048">
                              <w:pPr>
                                <w:pStyle w:val="NormalWeb"/>
                                <w:spacing w:after="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44357C4" id="Grupo 7" o:spid="_x0000_s1058" style="width:276.85pt;height:238.55pt;mso-position-horizontal-relative:char;mso-position-vertical-relative:line" coordorigin="7244" coordsize="35158,2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">
                <v:rect id="Rectángulo 153" o:spid="_x0000_s1059" style="position:absolute;left:20464;width:20276;height:1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" fillcolor="white [3201]" strokecolor="#2e74b5 [2404]" strokeweight="1pt">
                  <v:stroke dashstyle="dash"/>
                </v:rect>
                <v:rect id="Rectángulo 154" o:spid="_x0000_s1060" style="position:absolute;left:27750;top:9032;width:5705;height:4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" fillcolor="white [3212]" strokecolor="black [3213]" strokeweight="1pt">
                  <v:textbox>
                    <w:txbxContent>
                      <w:p w14:paraId="2B802D43" w14:textId="77777777" w:rsidR="00894017" w:rsidRDefault="00894017" w:rsidP="00E63048">
                        <w:pPr>
                          <w:pStyle w:val="NormalWeb"/>
                          <w:spacing w:after="0"/>
                          <w:jc w:val="center"/>
                        </w:pPr>
                        <w:r>
                          <w:rPr>
                            <w:rFonts w:ascii="ITC Avant Garde" w:hAnsi="ITC Avant Garde"/>
                            <w:b/>
                            <w:bCs/>
                            <w:color w:val="000000"/>
                            <w:kern w:val="24"/>
                            <w:sz w:val="18"/>
                            <w:szCs w:val="18"/>
                          </w:rPr>
                          <w:t>EBP</w:t>
                        </w:r>
                      </w:p>
                    </w:txbxContent>
                  </v:textbox>
                </v:rect>
                <v:rect id="Rectángulo 155" o:spid="_x0000_s1061" style="position:absolute;left:7452;top:20726;width:9601;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" fillcolor="white [3212]" strokecolor="black [3213]" strokeweight="1pt">
                  <v:textbox>
                    <w:txbxContent>
                      <w:p w14:paraId="30B4C671" w14:textId="77777777" w:rsidR="00894017" w:rsidRDefault="00894017" w:rsidP="0024257C">
                        <w:pPr>
                          <w:pStyle w:val="NormalWeb"/>
                          <w:spacing w:after="0"/>
                          <w:jc w:val="center"/>
                        </w:pPr>
                        <w:r>
                          <w:rPr>
                            <w:rFonts w:ascii="ITC Avant Garde" w:hAnsi="ITC Avant Garde"/>
                            <w:color w:val="000000"/>
                            <w:kern w:val="24"/>
                            <w:sz w:val="18"/>
                            <w:szCs w:val="18"/>
                          </w:rPr>
                          <w:t>Analizador de Espectro.</w:t>
                        </w:r>
                      </w:p>
                      <w:p w14:paraId="222DA103" w14:textId="77777777" w:rsidR="00894017" w:rsidRDefault="00894017" w:rsidP="00E63048">
                        <w:pPr>
                          <w:pStyle w:val="NormalWeb"/>
                          <w:spacing w:after="0"/>
                          <w:jc w:val="center"/>
                        </w:pPr>
                      </w:p>
                    </w:txbxContent>
                  </v:textbox>
                </v:rect>
                <v:line id="Conector recto 158" o:spid="_x0000_s1062" style="position:absolute;visibility:visible;mso-wrap-style:square" from="30602,13975" to="30680,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" strokecolor="black [3213]" strokeweight=".5pt">
                  <v:stroke joinstyle="miter"/>
                </v:line>
                <v:line id="Conector recto 159" o:spid="_x0000_s1063" style="position:absolute;flip:y;visibility:visible;mso-wrap-style:square" from="18011,11504" to="27750,1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" strokecolor="black [3213]" strokeweight=".5pt">
                  <v:stroke joinstyle="miter"/>
                </v:line>
                <v:rect id="Rectángulo 161" o:spid="_x0000_s1064" style="position:absolute;left:7244;top:8066;width:10767;height:6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" fillcolor="white [3212]" strokecolor="black [3213]" strokeweight="1pt">
                  <v:textbox>
                    <w:txbxContent>
                      <w:p w14:paraId="0B8AB1D2" w14:textId="77777777" w:rsidR="00894017" w:rsidRDefault="00894017" w:rsidP="00E63048">
                        <w:pPr>
                          <w:pStyle w:val="NormalWeb"/>
                          <w:spacing w:after="0"/>
                          <w:jc w:val="center"/>
                        </w:pPr>
                        <w:r>
                          <w:rPr>
                            <w:rFonts w:ascii="ITC Avant Garde" w:hAnsi="ITC Avant Garde"/>
                            <w:color w:val="000000"/>
                            <w:kern w:val="24"/>
                            <w:sz w:val="18"/>
                            <w:szCs w:val="18"/>
                          </w:rPr>
                          <w:t>Fuente de Alimentación de CD externa.</w:t>
                        </w:r>
                      </w:p>
                    </w:txbxContent>
                  </v:textbox>
                </v:rect>
                <v:shape id="CuadroTexto 6" o:spid="_x0000_s1065" type="#_x0000_t202" style="position:absolute;left:22880;top:850;width:16903;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B46B318" w14:textId="77777777" w:rsidR="00894017" w:rsidRDefault="00894017" w:rsidP="00E63048">
                        <w:pPr>
                          <w:pStyle w:val="NormalWeb"/>
                          <w:spacing w:before="0" w:after="0"/>
                          <w:jc w:val="center"/>
                        </w:pPr>
                        <w:r>
                          <w:rPr>
                            <w:rFonts w:ascii="ITC Avant Garde" w:hAnsi="ITC Avant Garde" w:cstheme="minorBidi"/>
                            <w:color w:val="000000" w:themeColor="text1"/>
                            <w:kern w:val="24"/>
                            <w:sz w:val="18"/>
                            <w:szCs w:val="18"/>
                          </w:rPr>
                          <w:t>Cámara de temperatura controlada.</w:t>
                        </w:r>
                      </w:p>
                    </w:txbxContent>
                  </v:textbox>
                </v:shape>
                <v:rect id="Rectángulo 160" o:spid="_x0000_s1066" style="position:absolute;left:18958;top:19106;width:23445;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" fillcolor="white [3212]" strokecolor="black [3213]" strokeweight="1pt">
                  <v:textbox>
                    <w:txbxContent>
                      <w:p w14:paraId="77ABF768" w14:textId="77777777" w:rsidR="00894017" w:rsidRDefault="00894017" w:rsidP="0024257C">
                        <w:pPr>
                          <w:pStyle w:val="NormalWeb"/>
                          <w:spacing w:after="0"/>
                          <w:jc w:val="center"/>
                          <w:rPr>
                            <w:rFonts w:ascii="ITC Avant Garde" w:hAnsi="ITC Avant Garde"/>
                            <w:color w:val="000000"/>
                            <w:kern w:val="24"/>
                            <w:sz w:val="18"/>
                            <w:szCs w:val="18"/>
                          </w:rPr>
                        </w:pPr>
                      </w:p>
                      <w:p w14:paraId="1B3F4C91" w14:textId="77777777" w:rsidR="00894017" w:rsidRDefault="00894017" w:rsidP="0024257C">
                        <w:pPr>
                          <w:pStyle w:val="NormalWeb"/>
                          <w:spacing w:after="0"/>
                          <w:jc w:val="center"/>
                          <w:rPr>
                            <w:rFonts w:ascii="ITC Avant Garde" w:hAnsi="ITC Avant Garde"/>
                            <w:color w:val="000000"/>
                            <w:kern w:val="24"/>
                            <w:sz w:val="18"/>
                            <w:szCs w:val="18"/>
                          </w:rPr>
                        </w:pPr>
                        <w:r>
                          <w:rPr>
                            <w:rFonts w:ascii="ITC Avant Garde" w:hAnsi="ITC Avant Garde"/>
                            <w:color w:val="000000"/>
                            <w:kern w:val="24"/>
                            <w:sz w:val="18"/>
                            <w:szCs w:val="18"/>
                          </w:rPr>
                          <w:t xml:space="preserve">Acoplador direccional </w:t>
                        </w:r>
                      </w:p>
                      <w:p w14:paraId="66690CD9" w14:textId="77777777" w:rsidR="00894017" w:rsidRPr="0024257C" w:rsidRDefault="00894017" w:rsidP="0024257C">
                        <w:pPr>
                          <w:pStyle w:val="NormalWeb"/>
                          <w:spacing w:after="0"/>
                          <w:jc w:val="center"/>
                        </w:pPr>
                        <w:r>
                          <w:rPr>
                            <w:rFonts w:ascii="ITC Avant Garde" w:hAnsi="ITC Avant Garde"/>
                            <w:color w:val="000000"/>
                            <w:kern w:val="24"/>
                            <w:sz w:val="18"/>
                            <w:szCs w:val="18"/>
                          </w:rPr>
                          <w:t xml:space="preserve">de 50 </w:t>
                        </w:r>
                        <w:r>
                          <w:rPr>
                            <w:rFonts w:asciiTheme="minorHAnsi" w:hAnsi="Calibri"/>
                            <w:color w:val="000000"/>
                            <w:kern w:val="24"/>
                            <w:sz w:val="18"/>
                            <w:szCs w:val="18"/>
                            <w:lang w:val="el-GR"/>
                          </w:rPr>
                          <w:t>Ω</w:t>
                        </w:r>
                        <w:r>
                          <w:rPr>
                            <w:rFonts w:asciiTheme="minorHAnsi" w:hAnsi="Calibri"/>
                            <w:color w:val="000000"/>
                            <w:kern w:val="24"/>
                            <w:sz w:val="18"/>
                            <w:szCs w:val="18"/>
                          </w:rPr>
                          <w:t>.</w:t>
                        </w:r>
                      </w:p>
                      <w:p w14:paraId="671EC72F" w14:textId="77777777" w:rsidR="00894017" w:rsidRDefault="00894017" w:rsidP="00E63048">
                        <w:pPr>
                          <w:pStyle w:val="NormalWeb"/>
                          <w:spacing w:after="0"/>
                          <w:jc w:val="center"/>
                        </w:pPr>
                      </w:p>
                    </w:txbxContent>
                  </v:textbox>
                </v:rect>
                <w10:anchorlock/>
              </v:group>
            </w:pict>
          </mc:Fallback>
        </mc:AlternateContent>
      </w:r>
    </w:p>
    <w:p w14:paraId="4B2D4CD5" w14:textId="77777777" w:rsidR="003813FC" w:rsidRDefault="00E63048" w:rsidP="00E63048">
      <w:pPr>
        <w:pStyle w:val="ROMANOS"/>
        <w:spacing w:line="360" w:lineRule="auto"/>
        <w:ind w:left="0" w:firstLine="0"/>
        <w:jc w:val="center"/>
        <w:rPr>
          <w:rFonts w:ascii="ITC Avant Garde" w:hAnsi="ITC Avant Garde"/>
          <w:b/>
          <w:sz w:val="20"/>
          <w:szCs w:val="22"/>
        </w:rPr>
      </w:pPr>
      <w:r w:rsidRPr="003813FC">
        <w:rPr>
          <w:rFonts w:ascii="ITC Avant Garde" w:hAnsi="ITC Avant Garde"/>
          <w:b/>
          <w:sz w:val="20"/>
          <w:szCs w:val="22"/>
        </w:rPr>
        <w:t xml:space="preserve">Figura 3. </w:t>
      </w:r>
      <w:r w:rsidR="007B5F21">
        <w:rPr>
          <w:rFonts w:ascii="ITC Avant Garde" w:hAnsi="ITC Avant Garde"/>
          <w:b/>
          <w:sz w:val="20"/>
          <w:szCs w:val="22"/>
        </w:rPr>
        <w:t xml:space="preserve">Ejemplo de </w:t>
      </w:r>
      <w:r w:rsidRPr="003813FC">
        <w:rPr>
          <w:rFonts w:ascii="ITC Avant Garde" w:hAnsi="ITC Avant Garde"/>
          <w:b/>
          <w:sz w:val="20"/>
          <w:szCs w:val="22"/>
        </w:rPr>
        <w:t xml:space="preserve">Conexión típica de la instrumentación y EBP para la prueba de </w:t>
      </w:r>
    </w:p>
    <w:p w14:paraId="23E95BE6" w14:textId="77777777" w:rsidR="00E63048" w:rsidRPr="003813FC" w:rsidRDefault="00E63048" w:rsidP="00E63048">
      <w:pPr>
        <w:pStyle w:val="ROMANOS"/>
        <w:spacing w:line="360" w:lineRule="auto"/>
        <w:ind w:left="0" w:firstLine="0"/>
        <w:jc w:val="center"/>
        <w:rPr>
          <w:rFonts w:ascii="ITC Avant Garde" w:hAnsi="ITC Avant Garde"/>
          <w:b/>
          <w:sz w:val="20"/>
          <w:szCs w:val="22"/>
        </w:rPr>
      </w:pPr>
      <w:r w:rsidRPr="003813FC">
        <w:rPr>
          <w:rFonts w:ascii="ITC Avant Garde" w:hAnsi="ITC Avant Garde"/>
          <w:b/>
          <w:sz w:val="20"/>
          <w:szCs w:val="22"/>
        </w:rPr>
        <w:t>Tolerancia en frecuencia</w:t>
      </w:r>
      <w:r w:rsidR="00CA4B57">
        <w:rPr>
          <w:rFonts w:ascii="ITC Avant Garde" w:hAnsi="ITC Avant Garde"/>
          <w:b/>
          <w:sz w:val="20"/>
          <w:szCs w:val="22"/>
        </w:rPr>
        <w:t>.</w:t>
      </w:r>
    </w:p>
    <w:p w14:paraId="4A775C33" w14:textId="77777777" w:rsidR="00D00E35" w:rsidRPr="00D00E35" w:rsidRDefault="00D00E35"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D00E35">
        <w:rPr>
          <w:rFonts w:ascii="ITC Avant Garde" w:hAnsi="ITC Avant Garde"/>
          <w:sz w:val="22"/>
          <w:szCs w:val="22"/>
          <w:lang w:val="es-MX"/>
        </w:rPr>
        <w:t>Establecer las siguientes condiciones en el EBP:</w:t>
      </w:r>
    </w:p>
    <w:p w14:paraId="6018DB9B" w14:textId="77777777" w:rsidR="00D00E35" w:rsidRDefault="004532E6"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modulación de ángulo de envolvente no constante (digital),</w:t>
      </w:r>
      <w:r>
        <w:rPr>
          <w:rFonts w:ascii="ITC Avant Garde" w:hAnsi="ITC Avant Garde"/>
          <w:sz w:val="22"/>
          <w:szCs w:val="22"/>
        </w:rPr>
        <w:t xml:space="preserve"> </w:t>
      </w:r>
      <w:r w:rsidR="00191350" w:rsidRPr="00D00E35">
        <w:rPr>
          <w:rFonts w:ascii="ITC Avant Garde" w:hAnsi="ITC Avant Garde"/>
          <w:sz w:val="22"/>
          <w:szCs w:val="22"/>
          <w:lang w:val="es-MX"/>
        </w:rPr>
        <w:t>alimentar</w:t>
      </w:r>
      <w:r w:rsidR="00D00E35" w:rsidRPr="00D00E35">
        <w:rPr>
          <w:rFonts w:ascii="ITC Avant Garde" w:hAnsi="ITC Avant Garde"/>
          <w:sz w:val="22"/>
          <w:szCs w:val="22"/>
          <w:lang w:val="es-MX"/>
        </w:rPr>
        <w:t xml:space="preserve"> con la tensión nominal de alimentación primaria de corriente directa.</w:t>
      </w:r>
    </w:p>
    <w:p w14:paraId="34ADA34C" w14:textId="77777777" w:rsidR="004A3B9E" w:rsidRDefault="003813FC" w:rsidP="0046335A">
      <w:pPr>
        <w:pStyle w:val="ROMANOS"/>
        <w:numPr>
          <w:ilvl w:val="0"/>
          <w:numId w:val="14"/>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w:t>
      </w:r>
      <w:r w:rsidRPr="004B65A2">
        <w:rPr>
          <w:rFonts w:ascii="ITC Avant Garde" w:hAnsi="ITC Avant Garde"/>
          <w:sz w:val="22"/>
          <w:szCs w:val="22"/>
        </w:rPr>
        <w:t>constante</w:t>
      </w:r>
      <w:r>
        <w:rPr>
          <w:rFonts w:ascii="ITC Avant Garde" w:hAnsi="ITC Avant Garde"/>
          <w:sz w:val="22"/>
          <w:szCs w:val="22"/>
        </w:rPr>
        <w:t xml:space="preserve"> (analógica), h</w:t>
      </w:r>
      <w:proofErr w:type="spellStart"/>
      <w:r w:rsidR="004A3B9E">
        <w:rPr>
          <w:rFonts w:ascii="ITC Avant Garde" w:hAnsi="ITC Avant Garde"/>
          <w:sz w:val="22"/>
          <w:szCs w:val="22"/>
          <w:lang w:val="es-MX"/>
        </w:rPr>
        <w:t>a</w:t>
      </w:r>
      <w:r w:rsidR="004A3B9E" w:rsidRPr="001300C7">
        <w:rPr>
          <w:rFonts w:ascii="ITC Avant Garde" w:hAnsi="ITC Avant Garde"/>
          <w:sz w:val="22"/>
          <w:szCs w:val="22"/>
          <w:lang w:val="es-MX"/>
        </w:rPr>
        <w:t>bilita</w:t>
      </w:r>
      <w:r w:rsidR="004A3B9E">
        <w:rPr>
          <w:rFonts w:ascii="ITC Avant Garde" w:hAnsi="ITC Avant Garde"/>
          <w:sz w:val="22"/>
          <w:szCs w:val="22"/>
          <w:lang w:val="es-MX"/>
        </w:rPr>
        <w:t>r</w:t>
      </w:r>
      <w:proofErr w:type="spellEnd"/>
      <w:r w:rsidR="004A3B9E" w:rsidRPr="001300C7">
        <w:rPr>
          <w:rFonts w:ascii="ITC Avant Garde" w:hAnsi="ITC Avant Garde"/>
          <w:sz w:val="22"/>
          <w:szCs w:val="22"/>
          <w:lang w:val="es-MX"/>
        </w:rPr>
        <w:t xml:space="preserve"> el </w:t>
      </w:r>
      <w:r w:rsidR="004A3B9E">
        <w:rPr>
          <w:rFonts w:ascii="ITC Avant Garde" w:hAnsi="ITC Avant Garde"/>
          <w:sz w:val="22"/>
          <w:szCs w:val="22"/>
          <w:lang w:val="es-MX"/>
        </w:rPr>
        <w:t>EBP p</w:t>
      </w:r>
      <w:r w:rsidR="004A3B9E" w:rsidRPr="001300C7">
        <w:rPr>
          <w:rFonts w:ascii="ITC Avant Garde" w:hAnsi="ITC Avant Garde"/>
          <w:sz w:val="22"/>
          <w:szCs w:val="22"/>
          <w:lang w:val="es-MX"/>
        </w:rPr>
        <w:t xml:space="preserve">ara transmitir con la </w:t>
      </w:r>
      <w:r>
        <w:rPr>
          <w:rFonts w:ascii="ITC Avant Garde" w:hAnsi="ITC Avant Garde"/>
          <w:sz w:val="22"/>
          <w:szCs w:val="22"/>
          <w:lang w:val="es-MX"/>
        </w:rPr>
        <w:t xml:space="preserve">máxima potencia de </w:t>
      </w:r>
      <w:r w:rsidR="00FD6D76">
        <w:rPr>
          <w:rFonts w:ascii="ITC Avant Garde" w:hAnsi="ITC Avant Garde"/>
          <w:sz w:val="22"/>
          <w:szCs w:val="22"/>
          <w:lang w:val="es-MX"/>
        </w:rPr>
        <w:t>transmisión</w:t>
      </w:r>
      <w:r>
        <w:rPr>
          <w:rFonts w:ascii="ITC Avant Garde" w:hAnsi="ITC Avant Garde"/>
          <w:sz w:val="22"/>
          <w:szCs w:val="22"/>
          <w:lang w:val="es-MX"/>
        </w:rPr>
        <w:t>.</w:t>
      </w:r>
    </w:p>
    <w:p w14:paraId="045E7A39" w14:textId="77777777" w:rsidR="00D43BE1" w:rsidRDefault="00D43BE1" w:rsidP="00D43BE1">
      <w:pPr>
        <w:pStyle w:val="ROMANOS"/>
        <w:numPr>
          <w:ilvl w:val="0"/>
          <w:numId w:val="14"/>
        </w:numPr>
        <w:tabs>
          <w:tab w:val="clear" w:pos="720"/>
          <w:tab w:val="left" w:pos="851"/>
        </w:tabs>
        <w:spacing w:line="360" w:lineRule="auto"/>
        <w:rPr>
          <w:rFonts w:ascii="ITC Avant Garde" w:hAnsi="ITC Avant Garde"/>
          <w:sz w:val="22"/>
          <w:szCs w:val="22"/>
          <w:lang w:val="es-MX"/>
        </w:rPr>
      </w:pPr>
      <w:r w:rsidRPr="00D75901">
        <w:rPr>
          <w:rFonts w:ascii="ITC Avant Garde" w:hAnsi="ITC Avant Garde"/>
          <w:sz w:val="22"/>
          <w:szCs w:val="22"/>
        </w:rPr>
        <w:t xml:space="preserve">Para </w:t>
      </w:r>
      <w:r>
        <w:rPr>
          <w:rFonts w:ascii="ITC Avant Garde" w:hAnsi="ITC Avant Garde"/>
          <w:sz w:val="22"/>
          <w:szCs w:val="22"/>
        </w:rPr>
        <w:t xml:space="preserve">EBP con </w:t>
      </w:r>
      <w:r>
        <w:rPr>
          <w:rFonts w:ascii="ITC Avant Garde" w:hAnsi="ITC Avant Garde"/>
          <w:sz w:val="22"/>
          <w:szCs w:val="22"/>
          <w:lang w:val="es-MX"/>
        </w:rPr>
        <w:t xml:space="preserve">una </w:t>
      </w:r>
      <w:r>
        <w:rPr>
          <w:rFonts w:ascii="ITC Avant Garde" w:hAnsi="ITC Avant Garde"/>
          <w:sz w:val="22"/>
          <w:szCs w:val="22"/>
        </w:rPr>
        <w:t xml:space="preserve">modulación </w:t>
      </w:r>
      <w:r w:rsidRPr="004B65A2">
        <w:rPr>
          <w:rFonts w:ascii="ITC Avant Garde" w:hAnsi="ITC Avant Garde"/>
          <w:sz w:val="22"/>
          <w:szCs w:val="22"/>
        </w:rPr>
        <w:t>de ángulo de envolvente</w:t>
      </w:r>
      <w:r>
        <w:rPr>
          <w:rFonts w:ascii="ITC Avant Garde" w:hAnsi="ITC Avant Garde"/>
          <w:sz w:val="22"/>
          <w:szCs w:val="22"/>
        </w:rPr>
        <w:t xml:space="preserve"> no </w:t>
      </w:r>
      <w:r w:rsidRPr="004B65A2">
        <w:rPr>
          <w:rFonts w:ascii="ITC Avant Garde" w:hAnsi="ITC Avant Garde"/>
          <w:sz w:val="22"/>
          <w:szCs w:val="22"/>
        </w:rPr>
        <w:t>constante</w:t>
      </w:r>
      <w:r>
        <w:rPr>
          <w:rFonts w:ascii="ITC Avant Garde" w:hAnsi="ITC Avant Garde"/>
          <w:sz w:val="22"/>
          <w:szCs w:val="22"/>
        </w:rPr>
        <w:t xml:space="preserve"> (</w:t>
      </w:r>
      <w:r w:rsidRPr="00D75901">
        <w:rPr>
          <w:rFonts w:ascii="ITC Avant Garde" w:hAnsi="ITC Avant Garde"/>
          <w:sz w:val="22"/>
          <w:szCs w:val="22"/>
        </w:rPr>
        <w:t>digital</w:t>
      </w:r>
      <w:r>
        <w:rPr>
          <w:rFonts w:ascii="ITC Avant Garde" w:hAnsi="ITC Avant Garde"/>
          <w:sz w:val="22"/>
          <w:szCs w:val="22"/>
        </w:rPr>
        <w:t xml:space="preserve">), </w:t>
      </w:r>
      <w:r w:rsidR="00055E03">
        <w:rPr>
          <w:rFonts w:ascii="ITC Avant Garde" w:hAnsi="ITC Avant Garde"/>
          <w:sz w:val="22"/>
          <w:szCs w:val="22"/>
          <w:lang w:val="es-MX"/>
        </w:rPr>
        <w:t>se</w:t>
      </w:r>
      <w:r w:rsidR="00736F99">
        <w:rPr>
          <w:rFonts w:ascii="ITC Avant Garde" w:hAnsi="ITC Avant Garde"/>
          <w:sz w:val="22"/>
          <w:szCs w:val="22"/>
          <w:lang w:val="es-MX"/>
        </w:rPr>
        <w:t xml:space="preserve"> inyecta un patrón de bits para producir una señal a la salida del transmisor, en algunos casos se genera en el mismo </w:t>
      </w:r>
      <w:r w:rsidR="00AC17E9">
        <w:rPr>
          <w:rFonts w:ascii="ITC Avant Garde" w:hAnsi="ITC Avant Garde"/>
          <w:sz w:val="22"/>
          <w:szCs w:val="22"/>
          <w:lang w:val="es-MX"/>
        </w:rPr>
        <w:t xml:space="preserve">equipo bajo prueba </w:t>
      </w:r>
      <w:r w:rsidR="00736F99">
        <w:rPr>
          <w:rFonts w:ascii="ITC Avant Garde" w:hAnsi="ITC Avant Garde"/>
          <w:sz w:val="22"/>
          <w:szCs w:val="22"/>
          <w:lang w:val="es-MX"/>
        </w:rPr>
        <w:t>y en otros se tiene que configurarse en el Generador de Señales el</w:t>
      </w:r>
      <w:r w:rsidR="00736F99">
        <w:rPr>
          <w:rFonts w:ascii="ITC Avant Garde" w:hAnsi="ITC Avant Garde"/>
          <w:sz w:val="22"/>
          <w:szCs w:val="22"/>
        </w:rPr>
        <w:t xml:space="preserve"> </w:t>
      </w:r>
      <w:r w:rsidRPr="000C1485">
        <w:rPr>
          <w:rFonts w:ascii="ITC Avant Garde" w:hAnsi="ITC Avant Garde"/>
          <w:sz w:val="22"/>
          <w:szCs w:val="22"/>
          <w:lang w:val="es-MX"/>
        </w:rPr>
        <w:t xml:space="preserve">patrón de prueba </w:t>
      </w:r>
      <w:r>
        <w:rPr>
          <w:rFonts w:ascii="ITC Avant Garde" w:hAnsi="ITC Avant Garde"/>
          <w:sz w:val="22"/>
          <w:szCs w:val="22"/>
          <w:lang w:val="es-MX"/>
        </w:rPr>
        <w:t>conforme al Anexo A.</w:t>
      </w:r>
    </w:p>
    <w:p w14:paraId="3783877E" w14:textId="77777777" w:rsidR="00492D0C" w:rsidRPr="00492D0C" w:rsidRDefault="00492D0C" w:rsidP="00492D0C">
      <w:pPr>
        <w:pStyle w:val="ROMANOS"/>
        <w:numPr>
          <w:ilvl w:val="0"/>
          <w:numId w:val="14"/>
        </w:numPr>
        <w:tabs>
          <w:tab w:val="clear" w:pos="720"/>
          <w:tab w:val="left" w:pos="851"/>
        </w:tabs>
        <w:spacing w:line="360" w:lineRule="auto"/>
        <w:rPr>
          <w:rFonts w:ascii="ITC Avant Garde" w:hAnsi="ITC Avant Garde"/>
          <w:sz w:val="22"/>
          <w:szCs w:val="22"/>
          <w:lang w:val="es-MX"/>
        </w:rPr>
      </w:pPr>
      <w:r w:rsidRPr="00492D0C">
        <w:rPr>
          <w:rFonts w:ascii="ITC Avant Garde" w:hAnsi="ITC Avant Garde"/>
          <w:sz w:val="22"/>
          <w:szCs w:val="22"/>
          <w:lang w:val="es-MX"/>
        </w:rPr>
        <w:t xml:space="preserve">Para </w:t>
      </w:r>
      <w:r w:rsidRPr="00492D0C">
        <w:rPr>
          <w:rFonts w:ascii="ITC Avant Garde" w:hAnsi="ITC Avant Garde"/>
          <w:sz w:val="22"/>
          <w:szCs w:val="22"/>
        </w:rPr>
        <w:t xml:space="preserve">EBP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constante (analógica), o con </w:t>
      </w:r>
      <w:r w:rsidRPr="00492D0C">
        <w:rPr>
          <w:rFonts w:ascii="ITC Avant Garde" w:hAnsi="ITC Avant Garde"/>
          <w:sz w:val="22"/>
          <w:szCs w:val="22"/>
          <w:lang w:val="es-MX"/>
        </w:rPr>
        <w:t xml:space="preserve">una </w:t>
      </w:r>
      <w:r w:rsidRPr="00492D0C">
        <w:rPr>
          <w:rFonts w:ascii="ITC Avant Garde" w:hAnsi="ITC Avant Garde"/>
          <w:sz w:val="22"/>
          <w:szCs w:val="22"/>
        </w:rPr>
        <w:t xml:space="preserve">modulación de ángulo de envolvente no constante (digital), </w:t>
      </w:r>
      <w:r w:rsidRPr="00A43331">
        <w:rPr>
          <w:rFonts w:ascii="ITC Avant Garde" w:hAnsi="ITC Avant Garde"/>
          <w:sz w:val="22"/>
          <w:szCs w:val="22"/>
        </w:rPr>
        <w:t xml:space="preserve">el solicitante debe proporcionar al </w:t>
      </w:r>
      <w:r w:rsidR="004C6692">
        <w:rPr>
          <w:rFonts w:ascii="ITC Avant Garde" w:hAnsi="ITC Avant Garde"/>
          <w:sz w:val="22"/>
          <w:szCs w:val="22"/>
        </w:rPr>
        <w:t>L</w:t>
      </w:r>
      <w:r w:rsidRPr="00A43331">
        <w:rPr>
          <w:rFonts w:ascii="ITC Avant Garde" w:hAnsi="ITC Avant Garde"/>
          <w:sz w:val="22"/>
          <w:szCs w:val="22"/>
        </w:rPr>
        <w:t xml:space="preserve">aboratorio </w:t>
      </w:r>
      <w:r w:rsidRPr="00A43331">
        <w:rPr>
          <w:rFonts w:ascii="ITC Avant Garde" w:hAnsi="ITC Avant Garde"/>
          <w:sz w:val="22"/>
          <w:szCs w:val="22"/>
        </w:rPr>
        <w:lastRenderedPageBreak/>
        <w:t xml:space="preserve">de </w:t>
      </w:r>
      <w:r w:rsidR="004C6692">
        <w:rPr>
          <w:rFonts w:ascii="ITC Avant Garde" w:hAnsi="ITC Avant Garde"/>
          <w:sz w:val="22"/>
          <w:szCs w:val="22"/>
        </w:rPr>
        <w:t>P</w:t>
      </w:r>
      <w:r w:rsidRPr="00A43331">
        <w:rPr>
          <w:rFonts w:ascii="ITC Avant Garde" w:hAnsi="ITC Avant Garde"/>
          <w:sz w:val="22"/>
          <w:szCs w:val="22"/>
        </w:rPr>
        <w:t xml:space="preserve">rueba los medios necesarios para realizar la </w:t>
      </w:r>
      <w:r>
        <w:rPr>
          <w:rFonts w:ascii="ITC Avant Garde" w:hAnsi="ITC Avant Garde"/>
          <w:sz w:val="22"/>
          <w:szCs w:val="22"/>
        </w:rPr>
        <w:t>configuración de la frecuencia central de operación del EBP.</w:t>
      </w:r>
    </w:p>
    <w:p w14:paraId="4BF1BBBF" w14:textId="77777777" w:rsidR="00355DCD" w:rsidRDefault="00355DCD"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Pr>
          <w:rFonts w:ascii="ITC Avant Garde" w:hAnsi="ITC Avant Garde"/>
          <w:sz w:val="22"/>
          <w:szCs w:val="22"/>
          <w:lang w:val="es-MX"/>
        </w:rPr>
        <w:t>Establecer las siguientes condiciones en el analizador de espectro:</w:t>
      </w:r>
    </w:p>
    <w:p w14:paraId="13BC7976"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Frecuencia central (</w:t>
      </w:r>
      <w:r w:rsidRPr="00535369">
        <w:rPr>
          <w:rFonts w:ascii="ITC Avant Garde" w:hAnsi="ITC Avant Garde"/>
          <w:i/>
          <w:sz w:val="22"/>
          <w:szCs w:val="22"/>
          <w:lang w:val="es-MX"/>
        </w:rPr>
        <w:t xml:space="preserve">center </w:t>
      </w:r>
      <w:proofErr w:type="spellStart"/>
      <w:r w:rsidRPr="00535369">
        <w:rPr>
          <w:rFonts w:ascii="ITC Avant Garde" w:hAnsi="ITC Avant Garde"/>
          <w:i/>
          <w:sz w:val="22"/>
          <w:szCs w:val="22"/>
          <w:lang w:val="es-MX"/>
        </w:rPr>
        <w:t>frecuency</w:t>
      </w:r>
      <w:proofErr w:type="spellEnd"/>
      <w:r w:rsidRPr="004F3D8C">
        <w:rPr>
          <w:rFonts w:ascii="ITC Avant Garde" w:hAnsi="ITC Avant Garde"/>
          <w:sz w:val="22"/>
          <w:szCs w:val="22"/>
          <w:lang w:val="es-MX"/>
        </w:rPr>
        <w:t>) = frecu</w:t>
      </w:r>
      <w:r w:rsidR="00ED1D61" w:rsidRPr="004F3D8C">
        <w:rPr>
          <w:rFonts w:ascii="ITC Avant Garde" w:hAnsi="ITC Avant Garde"/>
          <w:sz w:val="22"/>
          <w:szCs w:val="22"/>
          <w:lang w:val="es-MX"/>
        </w:rPr>
        <w:t>e</w:t>
      </w:r>
      <w:r w:rsidRPr="004F3D8C">
        <w:rPr>
          <w:rFonts w:ascii="ITC Avant Garde" w:hAnsi="ITC Avant Garde"/>
          <w:sz w:val="22"/>
          <w:szCs w:val="22"/>
          <w:lang w:val="es-MX"/>
        </w:rPr>
        <w:t>ncia central esperada del EBP.</w:t>
      </w:r>
    </w:p>
    <w:p w14:paraId="408C6CFF"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Intervalo de frecuen</w:t>
      </w:r>
      <w:r w:rsidR="00ED1D61" w:rsidRPr="004F3D8C">
        <w:rPr>
          <w:rFonts w:ascii="ITC Avant Garde" w:hAnsi="ITC Avant Garde"/>
          <w:sz w:val="22"/>
          <w:szCs w:val="22"/>
          <w:lang w:val="es-MX"/>
        </w:rPr>
        <w:t>c</w:t>
      </w:r>
      <w:r w:rsidRPr="004F3D8C">
        <w:rPr>
          <w:rFonts w:ascii="ITC Avant Garde" w:hAnsi="ITC Avant Garde"/>
          <w:sz w:val="22"/>
          <w:szCs w:val="22"/>
          <w:lang w:val="es-MX"/>
        </w:rPr>
        <w:t>ia (</w:t>
      </w:r>
      <w:proofErr w:type="spellStart"/>
      <w:r w:rsidRPr="00535369">
        <w:rPr>
          <w:rFonts w:ascii="ITC Avant Garde" w:hAnsi="ITC Avant Garde"/>
          <w:i/>
          <w:sz w:val="22"/>
          <w:szCs w:val="22"/>
          <w:lang w:val="es-MX"/>
        </w:rPr>
        <w:t>span</w:t>
      </w:r>
      <w:proofErr w:type="spellEnd"/>
      <w:r w:rsidRPr="004F3D8C">
        <w:rPr>
          <w:rFonts w:ascii="ITC Avant Garde" w:hAnsi="ITC Avant Garde"/>
          <w:sz w:val="22"/>
          <w:szCs w:val="22"/>
          <w:lang w:val="es-MX"/>
        </w:rPr>
        <w:t xml:space="preserve">) = </w:t>
      </w:r>
      <w:r w:rsidR="00FD6D76" w:rsidRPr="004F3D8C">
        <w:rPr>
          <w:rFonts w:ascii="ITC Avant Garde" w:hAnsi="ITC Avant Garde"/>
          <w:sz w:val="22"/>
          <w:szCs w:val="22"/>
          <w:lang w:val="es-MX"/>
        </w:rPr>
        <w:t>Ajustar</w:t>
      </w:r>
      <w:r w:rsidRPr="004F3D8C">
        <w:rPr>
          <w:rFonts w:ascii="ITC Avant Garde" w:hAnsi="ITC Avant Garde"/>
          <w:sz w:val="22"/>
          <w:szCs w:val="22"/>
          <w:lang w:val="es-MX"/>
        </w:rPr>
        <w:t xml:space="preserve"> al intervalo de frecuencia bajo análisis.</w:t>
      </w:r>
    </w:p>
    <w:p w14:paraId="663E5743" w14:textId="77777777" w:rsidR="00AC048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 xml:space="preserve">Ancho de banda del filtro de resolución (RBW) = </w:t>
      </w:r>
      <w:r w:rsidR="00AC0482" w:rsidRPr="004F3D8C">
        <w:rPr>
          <w:rFonts w:ascii="ITC Avant Garde" w:hAnsi="ITC Avant Garde"/>
          <w:sz w:val="22"/>
          <w:szCs w:val="22"/>
          <w:lang w:val="es-MX"/>
        </w:rPr>
        <w:t>A</w:t>
      </w:r>
      <w:r w:rsidR="007A706F">
        <w:rPr>
          <w:rFonts w:ascii="ITC Avant Garde" w:hAnsi="ITC Avant Garde"/>
          <w:sz w:val="22"/>
          <w:szCs w:val="22"/>
          <w:lang w:val="es-MX"/>
        </w:rPr>
        <w:t>j</w:t>
      </w:r>
      <w:r w:rsidR="00AC0482" w:rsidRPr="004F3D8C">
        <w:rPr>
          <w:rFonts w:ascii="ITC Avant Garde" w:hAnsi="ITC Avant Garde"/>
          <w:sz w:val="22"/>
          <w:szCs w:val="22"/>
          <w:lang w:val="es-MX"/>
        </w:rPr>
        <w:t>ustar al intervalo de frecuencia bajo análisis.</w:t>
      </w:r>
    </w:p>
    <w:p w14:paraId="00A6A360" w14:textId="77777777" w:rsidR="00287162" w:rsidRPr="004F3D8C" w:rsidRDefault="00AC048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Ancho de banda de video (VBW) &gt; RBW</w:t>
      </w:r>
      <w:r w:rsidR="00287162" w:rsidRPr="004F3D8C">
        <w:rPr>
          <w:rFonts w:ascii="ITC Avant Garde" w:hAnsi="ITC Avant Garde"/>
          <w:sz w:val="22"/>
          <w:szCs w:val="22"/>
          <w:lang w:val="es-MX"/>
        </w:rPr>
        <w:t>.</w:t>
      </w:r>
    </w:p>
    <w:p w14:paraId="13D63AEC" w14:textId="77777777" w:rsidR="00287162" w:rsidRPr="004F3D8C"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Tiempo de barrido (</w:t>
      </w:r>
      <w:proofErr w:type="spellStart"/>
      <w:r w:rsidRPr="00535369">
        <w:rPr>
          <w:rFonts w:ascii="ITC Avant Garde" w:hAnsi="ITC Avant Garde"/>
          <w:i/>
          <w:sz w:val="22"/>
          <w:szCs w:val="22"/>
          <w:lang w:val="es-MX"/>
        </w:rPr>
        <w:t>sweep</w:t>
      </w:r>
      <w:proofErr w:type="spellEnd"/>
      <w:r w:rsidRPr="00535369">
        <w:rPr>
          <w:rFonts w:ascii="ITC Avant Garde" w:hAnsi="ITC Avant Garde"/>
          <w:i/>
          <w:sz w:val="22"/>
          <w:szCs w:val="22"/>
          <w:lang w:val="es-MX"/>
        </w:rPr>
        <w:t xml:space="preserve"> time</w:t>
      </w:r>
      <w:r w:rsidRPr="004F3D8C">
        <w:rPr>
          <w:rFonts w:ascii="ITC Avant Garde" w:hAnsi="ITC Avant Garde"/>
          <w:sz w:val="22"/>
          <w:szCs w:val="22"/>
          <w:lang w:val="es-MX"/>
        </w:rPr>
        <w:t xml:space="preserve">) = </w:t>
      </w:r>
      <w:r w:rsidR="00AC0482" w:rsidRPr="004F3D8C">
        <w:rPr>
          <w:rFonts w:ascii="ITC Avant Garde" w:hAnsi="ITC Avant Garde"/>
          <w:sz w:val="22"/>
          <w:szCs w:val="22"/>
          <w:lang w:val="es-MX"/>
        </w:rPr>
        <w:t>A</w:t>
      </w:r>
      <w:r w:rsidRPr="004F3D8C">
        <w:rPr>
          <w:rFonts w:ascii="ITC Avant Garde" w:hAnsi="ITC Avant Garde"/>
          <w:sz w:val="22"/>
          <w:szCs w:val="22"/>
          <w:lang w:val="es-MX"/>
        </w:rPr>
        <w:t>uto.</w:t>
      </w:r>
    </w:p>
    <w:p w14:paraId="1C9F272F" w14:textId="77777777" w:rsidR="00287162" w:rsidRDefault="00287162"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sidRPr="004F3D8C">
        <w:rPr>
          <w:rFonts w:ascii="ITC Avant Garde" w:hAnsi="ITC Avant Garde"/>
          <w:sz w:val="22"/>
          <w:szCs w:val="22"/>
          <w:lang w:val="es-MX"/>
        </w:rPr>
        <w:t>Detector (</w:t>
      </w:r>
      <w:r w:rsidRPr="00535369">
        <w:rPr>
          <w:rFonts w:ascii="ITC Avant Garde" w:hAnsi="ITC Avant Garde"/>
          <w:i/>
          <w:sz w:val="22"/>
          <w:szCs w:val="22"/>
          <w:lang w:val="es-MX"/>
        </w:rPr>
        <w:t xml:space="preserve">detector </w:t>
      </w:r>
      <w:proofErr w:type="spellStart"/>
      <w:r w:rsidRPr="00535369">
        <w:rPr>
          <w:rFonts w:ascii="ITC Avant Garde" w:hAnsi="ITC Avant Garde"/>
          <w:i/>
          <w:sz w:val="22"/>
          <w:szCs w:val="22"/>
          <w:lang w:val="es-MX"/>
        </w:rPr>
        <w:t>function</w:t>
      </w:r>
      <w:proofErr w:type="spellEnd"/>
      <w:r w:rsidRPr="004F3D8C">
        <w:rPr>
          <w:rFonts w:ascii="ITC Avant Garde" w:hAnsi="ITC Avant Garde"/>
          <w:sz w:val="22"/>
          <w:szCs w:val="22"/>
          <w:lang w:val="es-MX"/>
        </w:rPr>
        <w:t xml:space="preserve">) = </w:t>
      </w:r>
      <w:r w:rsidR="00E2538F">
        <w:rPr>
          <w:rFonts w:ascii="ITC Avant Garde" w:hAnsi="ITC Avant Garde"/>
          <w:sz w:val="22"/>
          <w:szCs w:val="22"/>
          <w:lang w:val="es-MX"/>
        </w:rPr>
        <w:t>RMS</w:t>
      </w:r>
      <w:r w:rsidRPr="004F3D8C">
        <w:rPr>
          <w:rFonts w:ascii="ITC Avant Garde" w:hAnsi="ITC Avant Garde"/>
          <w:sz w:val="22"/>
          <w:szCs w:val="22"/>
          <w:lang w:val="es-MX"/>
        </w:rPr>
        <w:t>.</w:t>
      </w:r>
    </w:p>
    <w:p w14:paraId="20AF04F0" w14:textId="77777777" w:rsidR="004F3D8C" w:rsidRDefault="004F3D8C" w:rsidP="0046335A">
      <w:pPr>
        <w:pStyle w:val="ROMANOS"/>
        <w:numPr>
          <w:ilvl w:val="0"/>
          <w:numId w:val="15"/>
        </w:numPr>
        <w:tabs>
          <w:tab w:val="clear" w:pos="720"/>
          <w:tab w:val="left" w:pos="851"/>
        </w:tabs>
        <w:spacing w:line="360" w:lineRule="auto"/>
        <w:rPr>
          <w:rFonts w:ascii="ITC Avant Garde" w:hAnsi="ITC Avant Garde"/>
          <w:sz w:val="22"/>
          <w:szCs w:val="22"/>
          <w:lang w:val="es-MX"/>
        </w:rPr>
      </w:pPr>
      <w:r>
        <w:rPr>
          <w:rFonts w:ascii="ITC Avant Garde" w:hAnsi="ITC Avant Garde"/>
          <w:sz w:val="22"/>
          <w:szCs w:val="22"/>
          <w:lang w:val="es-MX"/>
        </w:rPr>
        <w:t>Traza (</w:t>
      </w:r>
      <w:r w:rsidRPr="00535369">
        <w:rPr>
          <w:rFonts w:ascii="ITC Avant Garde" w:hAnsi="ITC Avant Garde"/>
          <w:i/>
          <w:sz w:val="22"/>
          <w:szCs w:val="22"/>
          <w:lang w:val="es-MX"/>
        </w:rPr>
        <w:t>trace</w:t>
      </w:r>
      <w:r>
        <w:rPr>
          <w:rFonts w:ascii="ITC Avant Garde" w:hAnsi="ITC Avant Garde"/>
          <w:sz w:val="22"/>
          <w:szCs w:val="22"/>
          <w:lang w:val="es-MX"/>
        </w:rPr>
        <w:t>): R</w:t>
      </w:r>
      <w:r w:rsidRPr="00591E35">
        <w:rPr>
          <w:rFonts w:ascii="ITC Avant Garde" w:hAnsi="ITC Avant Garde"/>
          <w:sz w:val="22"/>
          <w:szCs w:val="22"/>
          <w:lang w:val="es-MX"/>
        </w:rPr>
        <w:t>etención de imagen</w:t>
      </w:r>
      <w:r w:rsidR="00215B90">
        <w:rPr>
          <w:rFonts w:ascii="ITC Avant Garde" w:hAnsi="ITC Avant Garde"/>
          <w:sz w:val="22"/>
          <w:szCs w:val="22"/>
          <w:lang w:val="es-MX"/>
        </w:rPr>
        <w:t xml:space="preserve"> (</w:t>
      </w:r>
      <w:proofErr w:type="spellStart"/>
      <w:r w:rsidR="00E2494C">
        <w:rPr>
          <w:rFonts w:ascii="ITC Avant Garde" w:hAnsi="ITC Avant Garde"/>
          <w:i/>
          <w:sz w:val="22"/>
          <w:szCs w:val="22"/>
          <w:lang w:val="es-MX"/>
        </w:rPr>
        <w:t>M</w:t>
      </w:r>
      <w:r w:rsidRPr="00535369">
        <w:rPr>
          <w:rFonts w:ascii="ITC Avant Garde" w:hAnsi="ITC Avant Garde"/>
          <w:i/>
          <w:sz w:val="22"/>
          <w:szCs w:val="22"/>
          <w:lang w:val="es-MX"/>
        </w:rPr>
        <w:t>ax_</w:t>
      </w:r>
      <w:r w:rsidR="00E2494C">
        <w:rPr>
          <w:rFonts w:ascii="ITC Avant Garde" w:hAnsi="ITC Avant Garde"/>
          <w:i/>
          <w:sz w:val="22"/>
          <w:szCs w:val="22"/>
          <w:lang w:val="es-MX"/>
        </w:rPr>
        <w:t>H</w:t>
      </w:r>
      <w:r w:rsidRPr="00535369">
        <w:rPr>
          <w:rFonts w:ascii="ITC Avant Garde" w:hAnsi="ITC Avant Garde"/>
          <w:i/>
          <w:sz w:val="22"/>
          <w:szCs w:val="22"/>
          <w:lang w:val="es-MX"/>
        </w:rPr>
        <w:t>old</w:t>
      </w:r>
      <w:proofErr w:type="spellEnd"/>
      <w:r w:rsidR="00215B90">
        <w:rPr>
          <w:rFonts w:ascii="ITC Avant Garde" w:hAnsi="ITC Avant Garde"/>
          <w:sz w:val="22"/>
          <w:szCs w:val="22"/>
          <w:lang w:val="es-MX"/>
        </w:rPr>
        <w:t>)</w:t>
      </w:r>
      <w:r w:rsidRPr="00591E35">
        <w:rPr>
          <w:rFonts w:ascii="ITC Avant Garde" w:hAnsi="ITC Avant Garde"/>
          <w:sz w:val="22"/>
          <w:szCs w:val="22"/>
          <w:lang w:val="es-MX"/>
        </w:rPr>
        <w:t>.</w:t>
      </w:r>
    </w:p>
    <w:p w14:paraId="755D389F" w14:textId="77777777" w:rsidR="00E63048" w:rsidRPr="004F3D8C" w:rsidRDefault="00E63048" w:rsidP="0046335A">
      <w:pPr>
        <w:pStyle w:val="ROMANOS"/>
        <w:numPr>
          <w:ilvl w:val="0"/>
          <w:numId w:val="13"/>
        </w:numPr>
        <w:tabs>
          <w:tab w:val="clear" w:pos="720"/>
          <w:tab w:val="left" w:pos="851"/>
        </w:tabs>
        <w:spacing w:line="360" w:lineRule="auto"/>
        <w:ind w:left="851" w:hanging="425"/>
        <w:rPr>
          <w:rFonts w:ascii="ITC Avant Garde" w:hAnsi="ITC Avant Garde"/>
          <w:sz w:val="22"/>
          <w:szCs w:val="22"/>
          <w:lang w:val="es-MX"/>
        </w:rPr>
      </w:pPr>
      <w:r w:rsidRPr="003947BF">
        <w:rPr>
          <w:rFonts w:ascii="ITC Avant Garde" w:hAnsi="ITC Avant Garde"/>
          <w:sz w:val="22"/>
          <w:szCs w:val="22"/>
          <w:lang w:val="es-MX"/>
        </w:rPr>
        <w:t>Establecer las siguientes condiciones en la cámara de temperatura controlada:</w:t>
      </w:r>
    </w:p>
    <w:p w14:paraId="1452349F"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Configurar la cámara de temperatura controlada de -</w:t>
      </w:r>
      <w:r w:rsidR="00807DA7">
        <w:rPr>
          <w:rFonts w:ascii="ITC Avant Garde" w:hAnsi="ITC Avant Garde"/>
          <w:sz w:val="22"/>
          <w:szCs w:val="22"/>
          <w:lang w:val="es-MX"/>
        </w:rPr>
        <w:t>1</w:t>
      </w:r>
      <w:r w:rsidRPr="004F3D8C">
        <w:rPr>
          <w:rFonts w:ascii="ITC Avant Garde" w:hAnsi="ITC Avant Garde"/>
          <w:sz w:val="22"/>
          <w:szCs w:val="22"/>
          <w:lang w:val="es-MX"/>
        </w:rPr>
        <w:t>0°C, a +</w:t>
      </w:r>
      <w:r w:rsidR="00807DA7">
        <w:rPr>
          <w:rFonts w:ascii="ITC Avant Garde" w:hAnsi="ITC Avant Garde"/>
          <w:sz w:val="22"/>
          <w:szCs w:val="22"/>
          <w:lang w:val="es-MX"/>
        </w:rPr>
        <w:t>20</w:t>
      </w:r>
      <w:r w:rsidRPr="004F3D8C">
        <w:rPr>
          <w:rFonts w:ascii="ITC Avant Garde" w:hAnsi="ITC Avant Garde"/>
          <w:sz w:val="22"/>
          <w:szCs w:val="22"/>
          <w:lang w:val="es-MX"/>
        </w:rPr>
        <w:t>°C y después a +5</w:t>
      </w:r>
      <w:r w:rsidR="00807DA7">
        <w:rPr>
          <w:rFonts w:ascii="ITC Avant Garde" w:hAnsi="ITC Avant Garde"/>
          <w:sz w:val="22"/>
          <w:szCs w:val="22"/>
          <w:lang w:val="es-MX"/>
        </w:rPr>
        <w:t>0</w:t>
      </w:r>
      <w:r w:rsidRPr="004F3D8C">
        <w:rPr>
          <w:rFonts w:ascii="ITC Avant Garde" w:hAnsi="ITC Avant Garde"/>
          <w:sz w:val="22"/>
          <w:szCs w:val="22"/>
          <w:lang w:val="es-MX"/>
        </w:rPr>
        <w:t>°C.</w:t>
      </w:r>
    </w:p>
    <w:p w14:paraId="30B97594"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 xml:space="preserve">Permitir que la temperatura se estabilice en cada paso y seguir las instrucciones de los </w:t>
      </w:r>
      <w:r w:rsidR="0028768D" w:rsidRPr="004F3D8C">
        <w:rPr>
          <w:rFonts w:ascii="ITC Avant Garde" w:hAnsi="ITC Avant Garde"/>
          <w:sz w:val="22"/>
          <w:szCs w:val="22"/>
          <w:lang w:val="es-MX"/>
        </w:rPr>
        <w:t xml:space="preserve">numerales </w:t>
      </w:r>
      <w:r w:rsidR="007A706F">
        <w:rPr>
          <w:rFonts w:ascii="ITC Avant Garde" w:hAnsi="ITC Avant Garde"/>
          <w:sz w:val="22"/>
          <w:szCs w:val="22"/>
          <w:lang w:val="es-MX"/>
        </w:rPr>
        <w:t>5</w:t>
      </w:r>
      <w:r w:rsidR="0028768D" w:rsidRPr="004F3D8C">
        <w:rPr>
          <w:rFonts w:ascii="ITC Avant Garde" w:hAnsi="ITC Avant Garde"/>
          <w:sz w:val="22"/>
          <w:szCs w:val="22"/>
          <w:lang w:val="es-MX"/>
        </w:rPr>
        <w:t xml:space="preserve"> a 1</w:t>
      </w:r>
      <w:r w:rsidR="007A706F">
        <w:rPr>
          <w:rFonts w:ascii="ITC Avant Garde" w:hAnsi="ITC Avant Garde"/>
          <w:sz w:val="22"/>
          <w:szCs w:val="22"/>
          <w:lang w:val="es-MX"/>
        </w:rPr>
        <w:t>0</w:t>
      </w:r>
      <w:r w:rsidR="0028768D" w:rsidRPr="004F3D8C">
        <w:rPr>
          <w:rFonts w:ascii="ITC Avant Garde" w:hAnsi="ITC Avant Garde"/>
          <w:sz w:val="22"/>
          <w:szCs w:val="22"/>
          <w:lang w:val="es-MX"/>
        </w:rPr>
        <w:t>.</w:t>
      </w:r>
      <w:r w:rsidRPr="004F3D8C">
        <w:rPr>
          <w:rFonts w:ascii="ITC Avant Garde" w:hAnsi="ITC Avant Garde"/>
          <w:sz w:val="22"/>
          <w:szCs w:val="22"/>
          <w:lang w:val="es-MX"/>
        </w:rPr>
        <w:t xml:space="preserve"> </w:t>
      </w:r>
    </w:p>
    <w:p w14:paraId="55E082FC" w14:textId="77777777" w:rsidR="00E63048" w:rsidRPr="004F3D8C" w:rsidRDefault="00E63048" w:rsidP="0046335A">
      <w:pPr>
        <w:numPr>
          <w:ilvl w:val="0"/>
          <w:numId w:val="16"/>
        </w:numPr>
        <w:tabs>
          <w:tab w:val="left" w:pos="851"/>
        </w:tabs>
        <w:spacing w:line="360" w:lineRule="auto"/>
        <w:jc w:val="both"/>
        <w:rPr>
          <w:rFonts w:ascii="ITC Avant Garde" w:hAnsi="ITC Avant Garde"/>
          <w:sz w:val="22"/>
          <w:szCs w:val="22"/>
          <w:lang w:val="es-MX"/>
        </w:rPr>
      </w:pPr>
      <w:r w:rsidRPr="004F3D8C">
        <w:rPr>
          <w:rFonts w:ascii="ITC Avant Garde" w:hAnsi="ITC Avant Garde"/>
          <w:sz w:val="22"/>
          <w:szCs w:val="22"/>
          <w:lang w:val="es-MX"/>
        </w:rPr>
        <w:t xml:space="preserve">Registrar la Tolerancia de Frecuencia para cada temperatura. </w:t>
      </w:r>
    </w:p>
    <w:p w14:paraId="210DDDAF" w14:textId="77777777" w:rsidR="00355DCD" w:rsidRPr="006B5F1B" w:rsidRDefault="00355DCD" w:rsidP="0046335A">
      <w:pPr>
        <w:numPr>
          <w:ilvl w:val="0"/>
          <w:numId w:val="13"/>
        </w:numPr>
        <w:spacing w:line="360" w:lineRule="auto"/>
        <w:ind w:left="851" w:hanging="425"/>
        <w:jc w:val="both"/>
        <w:rPr>
          <w:rFonts w:ascii="ITC Avant Garde" w:hAnsi="ITC Avant Garde"/>
          <w:sz w:val="22"/>
          <w:szCs w:val="22"/>
          <w:lang w:val="es-MX"/>
        </w:rPr>
      </w:pPr>
      <w:r w:rsidRPr="00FA0AC3">
        <w:rPr>
          <w:rFonts w:ascii="ITC Avant Garde" w:hAnsi="ITC Avant Garde"/>
          <w:sz w:val="22"/>
          <w:szCs w:val="22"/>
          <w:lang w:val="es-MX"/>
        </w:rPr>
        <w:t>Permitir que la traza se estabilice</w:t>
      </w:r>
      <w:r w:rsidR="006B2C1A">
        <w:rPr>
          <w:rFonts w:ascii="ITC Avant Garde" w:hAnsi="ITC Avant Garde"/>
          <w:sz w:val="22"/>
          <w:szCs w:val="22"/>
          <w:lang w:val="es-MX"/>
        </w:rPr>
        <w:t>;</w:t>
      </w:r>
      <w:r w:rsidR="006B2C1A" w:rsidRPr="006B2C1A">
        <w:rPr>
          <w:rFonts w:ascii="ITC Avant Garde" w:hAnsi="ITC Avant Garde"/>
          <w:sz w:val="22"/>
          <w:szCs w:val="22"/>
        </w:rPr>
        <w:t xml:space="preserve"> </w:t>
      </w:r>
      <w:r w:rsidR="006B2C1A">
        <w:rPr>
          <w:rFonts w:ascii="ITC Avant Garde" w:hAnsi="ITC Avant Garde"/>
          <w:sz w:val="22"/>
          <w:szCs w:val="22"/>
        </w:rPr>
        <w:t>c</w:t>
      </w:r>
      <w:r w:rsidR="006B2C1A" w:rsidRPr="00643E3C">
        <w:rPr>
          <w:rFonts w:ascii="ITC Avant Garde" w:hAnsi="ITC Avant Garde"/>
          <w:sz w:val="22"/>
          <w:szCs w:val="22"/>
        </w:rPr>
        <w:t xml:space="preserve">olocar el marcador en el pico del espectro de la emisión </w:t>
      </w:r>
      <w:r w:rsidR="006B2C1A">
        <w:rPr>
          <w:rFonts w:ascii="ITC Avant Garde" w:hAnsi="ITC Avant Garde"/>
          <w:sz w:val="22"/>
          <w:szCs w:val="22"/>
        </w:rPr>
        <w:t xml:space="preserve">para una modulación </w:t>
      </w:r>
      <w:r w:rsidR="006B2C1A" w:rsidRPr="004B65A2">
        <w:rPr>
          <w:rFonts w:ascii="ITC Avant Garde" w:hAnsi="ITC Avant Garde"/>
          <w:sz w:val="22"/>
          <w:szCs w:val="22"/>
        </w:rPr>
        <w:t>de ángulo de envolvente</w:t>
      </w:r>
      <w:r w:rsidR="006B2C1A">
        <w:rPr>
          <w:rFonts w:ascii="ITC Avant Garde" w:hAnsi="ITC Avant Garde"/>
          <w:sz w:val="22"/>
          <w:szCs w:val="22"/>
        </w:rPr>
        <w:t xml:space="preserve"> </w:t>
      </w:r>
      <w:r w:rsidR="006B2C1A" w:rsidRPr="004B65A2">
        <w:rPr>
          <w:rFonts w:ascii="ITC Avant Garde" w:hAnsi="ITC Avant Garde"/>
          <w:sz w:val="22"/>
          <w:szCs w:val="22"/>
        </w:rPr>
        <w:t>constante</w:t>
      </w:r>
      <w:r w:rsidR="00E609CB">
        <w:rPr>
          <w:rFonts w:ascii="ITC Avant Garde" w:hAnsi="ITC Avant Garde"/>
          <w:sz w:val="22"/>
          <w:szCs w:val="22"/>
        </w:rPr>
        <w:t xml:space="preserve"> (analógico)</w:t>
      </w:r>
      <w:r w:rsidR="006B2C1A">
        <w:rPr>
          <w:rFonts w:ascii="ITC Avant Garde" w:hAnsi="ITC Avant Garde"/>
          <w:sz w:val="22"/>
          <w:szCs w:val="22"/>
        </w:rPr>
        <w:t xml:space="preserve"> y/o </w:t>
      </w:r>
      <w:r w:rsidR="006B2C1A" w:rsidRPr="004B65A2">
        <w:rPr>
          <w:rFonts w:ascii="ITC Avant Garde" w:hAnsi="ITC Avant Garde"/>
          <w:sz w:val="22"/>
          <w:szCs w:val="22"/>
        </w:rPr>
        <w:t xml:space="preserve">de </w:t>
      </w:r>
      <w:r w:rsidR="00E609CB">
        <w:rPr>
          <w:rFonts w:ascii="ITC Avant Garde" w:hAnsi="ITC Avant Garde"/>
          <w:sz w:val="22"/>
          <w:szCs w:val="22"/>
        </w:rPr>
        <w:t xml:space="preserve">modulación de ángulo de </w:t>
      </w:r>
      <w:r w:rsidR="006B2C1A" w:rsidRPr="004B65A2">
        <w:rPr>
          <w:rFonts w:ascii="ITC Avant Garde" w:hAnsi="ITC Avant Garde"/>
          <w:sz w:val="22"/>
          <w:szCs w:val="22"/>
        </w:rPr>
        <w:t>envolvente</w:t>
      </w:r>
      <w:r w:rsidR="006B2C1A">
        <w:rPr>
          <w:rFonts w:ascii="ITC Avant Garde" w:hAnsi="ITC Avant Garde"/>
          <w:sz w:val="22"/>
          <w:szCs w:val="22"/>
        </w:rPr>
        <w:t xml:space="preserve"> no </w:t>
      </w:r>
      <w:r w:rsidR="006B2C1A" w:rsidRPr="004B65A2">
        <w:rPr>
          <w:rFonts w:ascii="ITC Avant Garde" w:hAnsi="ITC Avant Garde"/>
          <w:sz w:val="22"/>
          <w:szCs w:val="22"/>
        </w:rPr>
        <w:t>constante</w:t>
      </w:r>
      <w:r w:rsidR="00E609CB">
        <w:rPr>
          <w:rFonts w:ascii="ITC Avant Garde" w:hAnsi="ITC Avant Garde"/>
          <w:sz w:val="22"/>
          <w:szCs w:val="22"/>
        </w:rPr>
        <w:t xml:space="preserve"> (digital)</w:t>
      </w:r>
      <w:r w:rsidR="006B2C1A">
        <w:rPr>
          <w:rFonts w:ascii="ITC Avant Garde" w:hAnsi="ITC Avant Garde"/>
          <w:sz w:val="22"/>
          <w:szCs w:val="22"/>
        </w:rPr>
        <w:t xml:space="preserve">, la cual corresponde a </w:t>
      </w:r>
      <w:r w:rsidRPr="00FA0AC3">
        <w:rPr>
          <w:rFonts w:ascii="ITC Avant Garde" w:hAnsi="ITC Avant Garde"/>
          <w:sz w:val="22"/>
          <w:szCs w:val="22"/>
          <w:lang w:val="es-MX"/>
        </w:rPr>
        <w:t xml:space="preserve">la frecuencia </w:t>
      </w:r>
      <w:r w:rsidRPr="006B5F1B">
        <w:rPr>
          <w:rFonts w:ascii="ITC Avant Garde" w:hAnsi="ITC Avant Garde"/>
          <w:sz w:val="22"/>
          <w:szCs w:val="22"/>
          <w:lang w:val="es-MX"/>
        </w:rPr>
        <w:t>central esperada (dentro de las bandas de frecuencia de la Tabla 2, del numeral 4.1.).</w:t>
      </w:r>
    </w:p>
    <w:p w14:paraId="52AE7F6B" w14:textId="77777777" w:rsidR="00355DCD" w:rsidRPr="007A3859" w:rsidRDefault="00355DCD" w:rsidP="0046335A">
      <w:pPr>
        <w:numPr>
          <w:ilvl w:val="0"/>
          <w:numId w:val="13"/>
        </w:numPr>
        <w:spacing w:line="360" w:lineRule="auto"/>
        <w:ind w:left="851" w:hanging="425"/>
        <w:jc w:val="both"/>
        <w:rPr>
          <w:rFonts w:ascii="ITC Avant Garde" w:hAnsi="ITC Avant Garde"/>
          <w:sz w:val="22"/>
          <w:szCs w:val="22"/>
          <w:lang w:val="es-MX"/>
        </w:rPr>
      </w:pPr>
      <w:r w:rsidRPr="006B5F1B">
        <w:rPr>
          <w:rFonts w:ascii="ITC Avant Garde" w:hAnsi="ITC Avant Garde"/>
          <w:sz w:val="22"/>
          <w:szCs w:val="22"/>
          <w:lang w:val="es-MX"/>
        </w:rPr>
        <w:t xml:space="preserve">Establecer a cero la función </w:t>
      </w:r>
      <w:proofErr w:type="spellStart"/>
      <w:r w:rsidRPr="00535369">
        <w:rPr>
          <w:rFonts w:ascii="ITC Avant Garde" w:hAnsi="ITC Avant Garde"/>
          <w:i/>
          <w:sz w:val="22"/>
          <w:szCs w:val="22"/>
          <w:lang w:val="es-MX"/>
        </w:rPr>
        <w:t>Marker</w:t>
      </w:r>
      <w:proofErr w:type="spellEnd"/>
      <w:r w:rsidRPr="00535369">
        <w:rPr>
          <w:rFonts w:ascii="ITC Avant Garde" w:hAnsi="ITC Avant Garde"/>
          <w:i/>
          <w:sz w:val="22"/>
          <w:szCs w:val="22"/>
          <w:lang w:val="es-MX"/>
        </w:rPr>
        <w:t xml:space="preserve"> Delta</w:t>
      </w:r>
      <w:r w:rsidRPr="006B5F1B">
        <w:rPr>
          <w:rFonts w:ascii="ITC Avant Garde" w:hAnsi="ITC Avant Garde"/>
          <w:sz w:val="22"/>
          <w:szCs w:val="22"/>
          <w:lang w:val="es-MX"/>
        </w:rPr>
        <w:t>, después mover el marcador</w:t>
      </w:r>
      <w:r w:rsidRPr="007A3859">
        <w:rPr>
          <w:rFonts w:ascii="ITC Avant Garde" w:hAnsi="ITC Avant Garde"/>
          <w:sz w:val="22"/>
          <w:szCs w:val="22"/>
          <w:lang w:val="es-MX"/>
        </w:rPr>
        <w:t xml:space="preserve"> </w:t>
      </w:r>
      <w:r>
        <w:rPr>
          <w:rFonts w:ascii="ITC Avant Garde" w:hAnsi="ITC Avant Garde"/>
          <w:sz w:val="22"/>
          <w:szCs w:val="22"/>
          <w:lang w:val="es-MX"/>
        </w:rPr>
        <w:t xml:space="preserve">delta </w:t>
      </w:r>
      <w:r w:rsidRPr="007A3859">
        <w:rPr>
          <w:rFonts w:ascii="ITC Avant Garde" w:hAnsi="ITC Avant Garde"/>
          <w:sz w:val="22"/>
          <w:szCs w:val="22"/>
          <w:lang w:val="es-MX"/>
        </w:rPr>
        <w:t>al pico del espectro de la emisión.</w:t>
      </w:r>
    </w:p>
    <w:p w14:paraId="0B5B1992" w14:textId="77777777" w:rsidR="00355DCD" w:rsidRDefault="00355DCD" w:rsidP="0046335A">
      <w:pPr>
        <w:numPr>
          <w:ilvl w:val="0"/>
          <w:numId w:val="13"/>
        </w:numPr>
        <w:spacing w:line="360" w:lineRule="auto"/>
        <w:ind w:left="851" w:hanging="425"/>
        <w:jc w:val="both"/>
        <w:rPr>
          <w:rFonts w:ascii="ITC Avant Garde" w:hAnsi="ITC Avant Garde"/>
          <w:sz w:val="22"/>
          <w:szCs w:val="22"/>
          <w:lang w:val="es-MX"/>
        </w:rPr>
      </w:pPr>
      <w:r w:rsidRPr="007A3859">
        <w:rPr>
          <w:rFonts w:ascii="ITC Avant Garde" w:hAnsi="ITC Avant Garde"/>
          <w:sz w:val="22"/>
          <w:szCs w:val="22"/>
          <w:lang w:val="es-MX"/>
        </w:rPr>
        <w:t xml:space="preserve">Registrar la lectura de la función </w:t>
      </w:r>
      <w:proofErr w:type="spellStart"/>
      <w:r w:rsidRPr="00535369">
        <w:rPr>
          <w:rFonts w:ascii="ITC Avant Garde" w:hAnsi="ITC Avant Garde"/>
          <w:i/>
          <w:sz w:val="22"/>
          <w:szCs w:val="22"/>
          <w:lang w:val="es-MX"/>
        </w:rPr>
        <w:t>Marker</w:t>
      </w:r>
      <w:proofErr w:type="spellEnd"/>
      <w:r w:rsidRPr="00535369">
        <w:rPr>
          <w:rFonts w:ascii="ITC Avant Garde" w:hAnsi="ITC Avant Garde"/>
          <w:i/>
          <w:sz w:val="22"/>
          <w:szCs w:val="22"/>
          <w:lang w:val="es-MX"/>
        </w:rPr>
        <w:t>-Delta</w:t>
      </w:r>
      <w:r w:rsidRPr="007A3859">
        <w:rPr>
          <w:rFonts w:ascii="ITC Avant Garde" w:hAnsi="ITC Avant Garde"/>
          <w:sz w:val="22"/>
          <w:szCs w:val="22"/>
          <w:lang w:val="es-MX"/>
        </w:rPr>
        <w:t xml:space="preserve"> como ∆f</w:t>
      </w:r>
      <w:r>
        <w:rPr>
          <w:rFonts w:ascii="ITC Avant Garde" w:hAnsi="ITC Avant Garde"/>
          <w:sz w:val="22"/>
          <w:szCs w:val="22"/>
          <w:lang w:val="es-MX"/>
        </w:rPr>
        <w:t xml:space="preserve">, </w:t>
      </w:r>
      <w:r w:rsidRPr="00CA7AD9">
        <w:rPr>
          <w:rFonts w:ascii="ITC Avant Garde" w:hAnsi="ITC Avant Garde"/>
          <w:sz w:val="22"/>
          <w:szCs w:val="22"/>
          <w:lang w:val="es-MX"/>
        </w:rPr>
        <w:t>que corresponde a la diferencia entre la portadora modulada de RF transmitida por el EBP y la frecuencia asignada</w:t>
      </w:r>
      <w:r w:rsidR="000F7CF0">
        <w:rPr>
          <w:rFonts w:ascii="ITC Avant Garde" w:hAnsi="ITC Avant Garde"/>
          <w:sz w:val="22"/>
          <w:szCs w:val="22"/>
          <w:lang w:val="es-MX"/>
        </w:rPr>
        <w:t>, que corresponde a la tolerancia de frecuencia.</w:t>
      </w:r>
    </w:p>
    <w:p w14:paraId="40F0A685" w14:textId="77777777" w:rsidR="006D5645" w:rsidRPr="006D5645" w:rsidRDefault="00355DCD" w:rsidP="007D0FAC">
      <w:pPr>
        <w:pStyle w:val="Prrafodelista"/>
        <w:numPr>
          <w:ilvl w:val="0"/>
          <w:numId w:val="13"/>
        </w:numPr>
        <w:ind w:left="851"/>
        <w:jc w:val="both"/>
        <w:rPr>
          <w:rFonts w:ascii="ITC Avant Garde" w:hAnsi="ITC Avant Garde"/>
          <w:sz w:val="22"/>
          <w:szCs w:val="22"/>
          <w:lang w:val="es-MX"/>
        </w:rPr>
      </w:pPr>
      <w:r w:rsidRPr="006D5645">
        <w:rPr>
          <w:rFonts w:ascii="ITC Avant Garde" w:hAnsi="ITC Avant Garde"/>
          <w:sz w:val="22"/>
          <w:szCs w:val="22"/>
          <w:lang w:val="es-MX"/>
        </w:rPr>
        <w:lastRenderedPageBreak/>
        <w:t>Imprimir la gráfica correspondiente</w:t>
      </w:r>
      <w:r w:rsidR="006D5645" w:rsidRPr="006D5645">
        <w:t xml:space="preserve"> </w:t>
      </w:r>
      <w:r w:rsidR="006D5645" w:rsidRPr="006D5645">
        <w:rPr>
          <w:rFonts w:ascii="ITC Avant Garde" w:hAnsi="ITC Avant Garde"/>
          <w:sz w:val="22"/>
          <w:szCs w:val="22"/>
          <w:lang w:val="es-MX"/>
        </w:rPr>
        <w:t>y anexar al reporte de pruebas (</w:t>
      </w:r>
      <w:r w:rsidR="000D077A" w:rsidRPr="006D5645">
        <w:rPr>
          <w:rFonts w:ascii="ITC Avant Garde" w:hAnsi="ITC Avant Garde"/>
          <w:sz w:val="22"/>
          <w:szCs w:val="22"/>
          <w:lang w:val="es-MX"/>
        </w:rPr>
        <w:t>ANEXO</w:t>
      </w:r>
      <w:r w:rsidR="00D446F1">
        <w:rPr>
          <w:rFonts w:ascii="ITC Avant Garde" w:hAnsi="ITC Avant Garde"/>
          <w:sz w:val="22"/>
          <w:szCs w:val="22"/>
          <w:lang w:val="es-MX"/>
        </w:rPr>
        <w:t xml:space="preserve"> B</w:t>
      </w:r>
      <w:r w:rsidR="006D5645" w:rsidRPr="006D5645">
        <w:rPr>
          <w:rFonts w:ascii="ITC Avant Garde" w:hAnsi="ITC Avant Garde"/>
          <w:sz w:val="22"/>
          <w:szCs w:val="22"/>
          <w:lang w:val="es-MX"/>
        </w:rPr>
        <w:t>).</w:t>
      </w:r>
    </w:p>
    <w:p w14:paraId="6B3103CC" w14:textId="77777777" w:rsidR="00355DCD" w:rsidRPr="00394DA4" w:rsidRDefault="00355DCD" w:rsidP="0046335A">
      <w:pPr>
        <w:numPr>
          <w:ilvl w:val="0"/>
          <w:numId w:val="13"/>
        </w:numPr>
        <w:spacing w:line="360" w:lineRule="auto"/>
        <w:ind w:left="851" w:hanging="425"/>
        <w:jc w:val="both"/>
        <w:rPr>
          <w:rFonts w:ascii="ITC Avant Garde" w:hAnsi="ITC Avant Garde"/>
          <w:sz w:val="22"/>
          <w:szCs w:val="22"/>
          <w:lang w:val="es-MX"/>
        </w:rPr>
      </w:pPr>
      <w:r w:rsidRPr="006E28B3">
        <w:rPr>
          <w:rFonts w:ascii="ITC Avant Garde" w:hAnsi="ITC Avant Garde"/>
          <w:sz w:val="22"/>
          <w:szCs w:val="22"/>
          <w:lang w:val="es-MX"/>
        </w:rPr>
        <w:t xml:space="preserve">Repetir los pasos anteriores ahora con las siguientes condiciones y de </w:t>
      </w:r>
      <w:r w:rsidRPr="00394DA4">
        <w:rPr>
          <w:rFonts w:ascii="ITC Avant Garde" w:hAnsi="ITC Avant Garde"/>
          <w:sz w:val="22"/>
          <w:szCs w:val="22"/>
          <w:lang w:val="es-MX"/>
        </w:rPr>
        <w:t>acuerdo al</w:t>
      </w:r>
      <w:r w:rsidR="006D3461" w:rsidRPr="00394DA4">
        <w:rPr>
          <w:rFonts w:ascii="ITC Avant Garde" w:hAnsi="ITC Avant Garde"/>
          <w:sz w:val="22"/>
          <w:szCs w:val="22"/>
          <w:lang w:val="es-MX"/>
        </w:rPr>
        <w:t xml:space="preserve"> numeral 3.</w:t>
      </w:r>
    </w:p>
    <w:p w14:paraId="526B8DE3" w14:textId="77777777" w:rsidR="00355DCD" w:rsidRPr="007D7854" w:rsidRDefault="00355DCD" w:rsidP="0046335A">
      <w:pPr>
        <w:numPr>
          <w:ilvl w:val="0"/>
          <w:numId w:val="17"/>
        </w:numPr>
        <w:tabs>
          <w:tab w:val="left" w:pos="851"/>
        </w:tabs>
        <w:spacing w:line="360" w:lineRule="auto"/>
        <w:jc w:val="both"/>
        <w:rPr>
          <w:rFonts w:ascii="ITC Avant Garde" w:hAnsi="ITC Avant Garde"/>
          <w:sz w:val="22"/>
          <w:szCs w:val="22"/>
          <w:lang w:val="es-MX"/>
        </w:rPr>
      </w:pPr>
      <w:r w:rsidRPr="007D7854">
        <w:rPr>
          <w:rFonts w:ascii="ITC Avant Garde" w:hAnsi="ITC Avant Garde"/>
          <w:sz w:val="22"/>
          <w:szCs w:val="22"/>
          <w:lang w:val="es-MX"/>
        </w:rPr>
        <w:t>Alimentar al EBP con +1</w:t>
      </w:r>
      <w:r w:rsidR="006D3461" w:rsidRPr="007D7854">
        <w:rPr>
          <w:rFonts w:ascii="ITC Avant Garde" w:hAnsi="ITC Avant Garde"/>
          <w:sz w:val="22"/>
          <w:szCs w:val="22"/>
          <w:lang w:val="es-MX"/>
        </w:rPr>
        <w:t>0</w:t>
      </w:r>
      <w:r w:rsidRPr="007D7854">
        <w:rPr>
          <w:rFonts w:ascii="ITC Avant Garde" w:hAnsi="ITC Avant Garde"/>
          <w:sz w:val="22"/>
          <w:szCs w:val="22"/>
          <w:lang w:val="es-MX"/>
        </w:rPr>
        <w:t>% de la tensión nominal de alimentación primaria de corriente directa, y</w:t>
      </w:r>
      <w:r w:rsidR="008D285B" w:rsidRPr="007D7854">
        <w:rPr>
          <w:rFonts w:ascii="ITC Avant Garde" w:hAnsi="ITC Avant Garde"/>
          <w:sz w:val="22"/>
          <w:szCs w:val="22"/>
          <w:lang w:val="es-MX"/>
        </w:rPr>
        <w:t xml:space="preserve"> </w:t>
      </w:r>
    </w:p>
    <w:p w14:paraId="032F2326" w14:textId="77777777" w:rsidR="008D285B" w:rsidRPr="007D7854" w:rsidRDefault="008D285B" w:rsidP="0046335A">
      <w:pPr>
        <w:numPr>
          <w:ilvl w:val="0"/>
          <w:numId w:val="17"/>
        </w:numPr>
        <w:tabs>
          <w:tab w:val="left" w:pos="851"/>
        </w:tabs>
        <w:spacing w:line="360" w:lineRule="auto"/>
        <w:jc w:val="both"/>
        <w:rPr>
          <w:rFonts w:ascii="ITC Avant Garde" w:hAnsi="ITC Avant Garde"/>
          <w:sz w:val="22"/>
          <w:szCs w:val="22"/>
          <w:lang w:val="es-MX"/>
        </w:rPr>
      </w:pPr>
      <w:r w:rsidRPr="006E28B3">
        <w:rPr>
          <w:rFonts w:ascii="ITC Avant Garde" w:hAnsi="ITC Avant Garde"/>
          <w:sz w:val="22"/>
          <w:szCs w:val="22"/>
          <w:lang w:val="es-MX"/>
        </w:rPr>
        <w:t>Configura la cámara de temperatura controlada a -</w:t>
      </w:r>
      <w:r w:rsidR="004516D2">
        <w:rPr>
          <w:rFonts w:ascii="ITC Avant Garde" w:hAnsi="ITC Avant Garde"/>
          <w:sz w:val="22"/>
          <w:szCs w:val="22"/>
          <w:lang w:val="es-MX"/>
        </w:rPr>
        <w:t>1</w:t>
      </w:r>
      <w:r w:rsidRPr="006E28B3">
        <w:rPr>
          <w:rFonts w:ascii="ITC Avant Garde" w:hAnsi="ITC Avant Garde"/>
          <w:sz w:val="22"/>
          <w:szCs w:val="22"/>
          <w:lang w:val="es-MX"/>
        </w:rPr>
        <w:t>0°C, +20°C y después a +5</w:t>
      </w:r>
      <w:r w:rsidR="004516D2">
        <w:rPr>
          <w:rFonts w:ascii="ITC Avant Garde" w:hAnsi="ITC Avant Garde"/>
          <w:sz w:val="22"/>
          <w:szCs w:val="22"/>
          <w:lang w:val="es-MX"/>
        </w:rPr>
        <w:t>0</w:t>
      </w:r>
      <w:r w:rsidRPr="006E28B3">
        <w:rPr>
          <w:rFonts w:ascii="ITC Avant Garde" w:hAnsi="ITC Avant Garde"/>
          <w:sz w:val="22"/>
          <w:szCs w:val="22"/>
          <w:lang w:val="es-MX"/>
        </w:rPr>
        <w:t xml:space="preserve">°C, permitir que la temperatura se estabilice en cada paso y sigue las instrucciones de los </w:t>
      </w:r>
      <w:r w:rsidR="00735F74">
        <w:rPr>
          <w:rFonts w:ascii="ITC Avant Garde" w:hAnsi="ITC Avant Garde"/>
          <w:sz w:val="22"/>
          <w:szCs w:val="22"/>
          <w:lang w:val="es-MX"/>
        </w:rPr>
        <w:t xml:space="preserve">numerales 6 </w:t>
      </w:r>
      <w:r w:rsidRPr="006E28B3">
        <w:rPr>
          <w:rFonts w:ascii="ITC Avant Garde" w:hAnsi="ITC Avant Garde"/>
          <w:sz w:val="22"/>
          <w:szCs w:val="22"/>
          <w:lang w:val="es-MX"/>
        </w:rPr>
        <w:t xml:space="preserve">a </w:t>
      </w:r>
      <w:r w:rsidR="00735F74">
        <w:rPr>
          <w:rFonts w:ascii="ITC Avant Garde" w:hAnsi="ITC Avant Garde"/>
          <w:sz w:val="22"/>
          <w:szCs w:val="22"/>
          <w:lang w:val="es-MX"/>
        </w:rPr>
        <w:t>10</w:t>
      </w:r>
      <w:r w:rsidRPr="006E28B3">
        <w:rPr>
          <w:rFonts w:ascii="ITC Avant Garde" w:hAnsi="ITC Avant Garde"/>
          <w:sz w:val="22"/>
          <w:szCs w:val="22"/>
          <w:lang w:val="es-MX"/>
        </w:rPr>
        <w:t xml:space="preserve"> y registra</w:t>
      </w:r>
      <w:r w:rsidR="00735F74">
        <w:rPr>
          <w:rFonts w:ascii="ITC Avant Garde" w:hAnsi="ITC Avant Garde"/>
          <w:sz w:val="22"/>
          <w:szCs w:val="22"/>
          <w:lang w:val="es-MX"/>
        </w:rPr>
        <w:t>r</w:t>
      </w:r>
      <w:r w:rsidRPr="006E28B3">
        <w:rPr>
          <w:rFonts w:ascii="ITC Avant Garde" w:hAnsi="ITC Avant Garde"/>
          <w:sz w:val="22"/>
          <w:szCs w:val="22"/>
          <w:lang w:val="es-MX"/>
        </w:rPr>
        <w:t xml:space="preserve"> la Tolerancia de Frecuencia en cada temperatura</w:t>
      </w:r>
      <w:r w:rsidR="0010339E">
        <w:rPr>
          <w:rFonts w:ascii="ITC Avant Garde" w:hAnsi="ITC Avant Garde"/>
          <w:sz w:val="22"/>
          <w:szCs w:val="22"/>
          <w:lang w:val="es-MX"/>
        </w:rPr>
        <w:t>.</w:t>
      </w:r>
    </w:p>
    <w:p w14:paraId="42640893" w14:textId="77777777" w:rsidR="008D285B" w:rsidRDefault="008D285B" w:rsidP="0046335A">
      <w:pPr>
        <w:numPr>
          <w:ilvl w:val="0"/>
          <w:numId w:val="13"/>
        </w:numPr>
        <w:spacing w:line="360" w:lineRule="auto"/>
        <w:ind w:left="851" w:hanging="425"/>
        <w:jc w:val="both"/>
        <w:rPr>
          <w:rFonts w:ascii="ITC Avant Garde" w:hAnsi="ITC Avant Garde"/>
          <w:sz w:val="22"/>
          <w:szCs w:val="22"/>
          <w:lang w:val="es-MX"/>
        </w:rPr>
      </w:pPr>
      <w:r w:rsidRPr="008D285B">
        <w:rPr>
          <w:rFonts w:ascii="ITC Avant Garde" w:hAnsi="ITC Avant Garde"/>
          <w:sz w:val="22"/>
          <w:szCs w:val="22"/>
          <w:lang w:val="es-MX"/>
        </w:rPr>
        <w:t xml:space="preserve">Repetir los pasos anteriores ahora con las siguientes condiciones: </w:t>
      </w:r>
    </w:p>
    <w:p w14:paraId="12A9C9D9" w14:textId="77777777" w:rsidR="008D285B" w:rsidRPr="008D285B"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Alimentar al EBP con -1</w:t>
      </w:r>
      <w:r w:rsidR="007D7854">
        <w:rPr>
          <w:rFonts w:ascii="ITC Avant Garde" w:hAnsi="ITC Avant Garde"/>
          <w:sz w:val="22"/>
          <w:szCs w:val="22"/>
          <w:lang w:val="es-MX"/>
        </w:rPr>
        <w:t>0</w:t>
      </w:r>
      <w:r w:rsidRPr="008D285B">
        <w:rPr>
          <w:rFonts w:ascii="ITC Avant Garde" w:hAnsi="ITC Avant Garde"/>
          <w:sz w:val="22"/>
          <w:szCs w:val="22"/>
          <w:lang w:val="es-MX"/>
        </w:rPr>
        <w:t>% de la tensión nominal de alimentación primaria de corriente directa, y</w:t>
      </w:r>
    </w:p>
    <w:p w14:paraId="16B1372B" w14:textId="77777777" w:rsidR="00355DCD" w:rsidRDefault="008D285B" w:rsidP="0046335A">
      <w:pPr>
        <w:numPr>
          <w:ilvl w:val="0"/>
          <w:numId w:val="18"/>
        </w:numPr>
        <w:tabs>
          <w:tab w:val="left" w:pos="851"/>
        </w:tabs>
        <w:spacing w:line="360" w:lineRule="auto"/>
        <w:jc w:val="both"/>
        <w:rPr>
          <w:rFonts w:ascii="ITC Avant Garde" w:hAnsi="ITC Avant Garde"/>
          <w:sz w:val="22"/>
          <w:szCs w:val="22"/>
          <w:lang w:val="es-MX"/>
        </w:rPr>
      </w:pPr>
      <w:r w:rsidRPr="008D285B">
        <w:rPr>
          <w:rFonts w:ascii="ITC Avant Garde" w:hAnsi="ITC Avant Garde"/>
          <w:sz w:val="22"/>
          <w:szCs w:val="22"/>
          <w:lang w:val="es-MX"/>
        </w:rPr>
        <w:t>Configura la cámara de temperatura controlada a -</w:t>
      </w:r>
      <w:r w:rsidR="004516D2">
        <w:rPr>
          <w:rFonts w:ascii="ITC Avant Garde" w:hAnsi="ITC Avant Garde"/>
          <w:sz w:val="22"/>
          <w:szCs w:val="22"/>
          <w:lang w:val="es-MX"/>
        </w:rPr>
        <w:t>1</w:t>
      </w:r>
      <w:r w:rsidRPr="008D285B">
        <w:rPr>
          <w:rFonts w:ascii="ITC Avant Garde" w:hAnsi="ITC Avant Garde"/>
          <w:sz w:val="22"/>
          <w:szCs w:val="22"/>
          <w:lang w:val="es-MX"/>
        </w:rPr>
        <w:t>0°C, +20°C y después a +5</w:t>
      </w:r>
      <w:r w:rsidR="004516D2">
        <w:rPr>
          <w:rFonts w:ascii="ITC Avant Garde" w:hAnsi="ITC Avant Garde"/>
          <w:sz w:val="22"/>
          <w:szCs w:val="22"/>
          <w:lang w:val="es-MX"/>
        </w:rPr>
        <w:t>0</w:t>
      </w:r>
      <w:r w:rsidRPr="008D285B">
        <w:rPr>
          <w:rFonts w:ascii="ITC Avant Garde" w:hAnsi="ITC Avant Garde"/>
          <w:sz w:val="22"/>
          <w:szCs w:val="22"/>
          <w:lang w:val="es-MX"/>
        </w:rPr>
        <w:t>°C, permitir que la temperatura se estabilice en cada paso y sigue las instrucciones de los n</w:t>
      </w:r>
      <w:r w:rsidR="00735F74">
        <w:rPr>
          <w:rFonts w:ascii="ITC Avant Garde" w:hAnsi="ITC Avant Garde"/>
          <w:sz w:val="22"/>
          <w:szCs w:val="22"/>
          <w:lang w:val="es-MX"/>
        </w:rPr>
        <w:t xml:space="preserve">umerales 6 </w:t>
      </w:r>
      <w:r w:rsidRPr="008D285B">
        <w:rPr>
          <w:rFonts w:ascii="ITC Avant Garde" w:hAnsi="ITC Avant Garde"/>
          <w:sz w:val="22"/>
          <w:szCs w:val="22"/>
          <w:lang w:val="es-MX"/>
        </w:rPr>
        <w:t xml:space="preserve">a </w:t>
      </w:r>
      <w:r w:rsidR="00735F74">
        <w:rPr>
          <w:rFonts w:ascii="ITC Avant Garde" w:hAnsi="ITC Avant Garde"/>
          <w:sz w:val="22"/>
          <w:szCs w:val="22"/>
          <w:lang w:val="es-MX"/>
        </w:rPr>
        <w:t>10</w:t>
      </w:r>
      <w:r w:rsidRPr="008D285B">
        <w:rPr>
          <w:rFonts w:ascii="ITC Avant Garde" w:hAnsi="ITC Avant Garde"/>
          <w:sz w:val="22"/>
          <w:szCs w:val="22"/>
          <w:lang w:val="es-MX"/>
        </w:rPr>
        <w:t xml:space="preserve"> y registra</w:t>
      </w:r>
      <w:r w:rsidR="00735F74">
        <w:rPr>
          <w:rFonts w:ascii="ITC Avant Garde" w:hAnsi="ITC Avant Garde"/>
          <w:sz w:val="22"/>
          <w:szCs w:val="22"/>
          <w:lang w:val="es-MX"/>
        </w:rPr>
        <w:t>r</w:t>
      </w:r>
      <w:r w:rsidRPr="008D285B">
        <w:rPr>
          <w:rFonts w:ascii="ITC Avant Garde" w:hAnsi="ITC Avant Garde"/>
          <w:sz w:val="22"/>
          <w:szCs w:val="22"/>
          <w:lang w:val="es-MX"/>
        </w:rPr>
        <w:t xml:space="preserve"> la Tolerancia de Frecuencia en cada temperatura.</w:t>
      </w:r>
    </w:p>
    <w:p w14:paraId="279E1BFA" w14:textId="77777777" w:rsidR="009A49DA" w:rsidRDefault="00DC13C2" w:rsidP="00DC13C2">
      <w:pPr>
        <w:pStyle w:val="texto"/>
        <w:spacing w:after="60" w:line="360" w:lineRule="auto"/>
        <w:ind w:firstLine="0"/>
        <w:rPr>
          <w:rFonts w:ascii="ITC Avant Garde" w:hAnsi="ITC Avant Garde"/>
          <w:sz w:val="22"/>
          <w:szCs w:val="22"/>
        </w:rPr>
      </w:pPr>
      <w:r w:rsidRPr="00750729">
        <w:rPr>
          <w:rFonts w:ascii="ITC Avant Garde" w:hAnsi="ITC Avant Garde"/>
          <w:sz w:val="22"/>
          <w:szCs w:val="22"/>
        </w:rPr>
        <w:t xml:space="preserve">La Tolerancia de frecuencia </w:t>
      </w:r>
      <w:r w:rsidR="005B2AC6">
        <w:rPr>
          <w:rFonts w:ascii="ITC Avant Garde" w:hAnsi="ITC Avant Garde"/>
          <w:sz w:val="22"/>
          <w:szCs w:val="22"/>
        </w:rPr>
        <w:t xml:space="preserve">de operación </w:t>
      </w:r>
      <w:r w:rsidRPr="00750729">
        <w:rPr>
          <w:rFonts w:ascii="ITC Avant Garde" w:hAnsi="ITC Avant Garde"/>
          <w:sz w:val="22"/>
          <w:szCs w:val="22"/>
        </w:rPr>
        <w:t xml:space="preserve">del </w:t>
      </w:r>
      <w:r w:rsidR="009739DF">
        <w:rPr>
          <w:rFonts w:ascii="ITC Avant Garde" w:hAnsi="ITC Avant Garde"/>
          <w:sz w:val="22"/>
          <w:szCs w:val="22"/>
        </w:rPr>
        <w:t>EBP</w:t>
      </w:r>
      <w:r w:rsidR="005B2AC6">
        <w:rPr>
          <w:rFonts w:ascii="ITC Avant Garde" w:hAnsi="ITC Avant Garde"/>
          <w:sz w:val="22"/>
          <w:szCs w:val="22"/>
        </w:rPr>
        <w:t>, para cada una</w:t>
      </w:r>
      <w:r w:rsidRPr="00750729">
        <w:rPr>
          <w:rFonts w:ascii="ITC Avant Garde" w:hAnsi="ITC Avant Garde"/>
          <w:sz w:val="22"/>
          <w:szCs w:val="22"/>
        </w:rPr>
        <w:t xml:space="preserve"> de</w:t>
      </w:r>
      <w:r w:rsidR="005B2AC6">
        <w:rPr>
          <w:rFonts w:ascii="ITC Avant Garde" w:hAnsi="ITC Avant Garde"/>
          <w:sz w:val="22"/>
          <w:szCs w:val="22"/>
        </w:rPr>
        <w:t xml:space="preserve"> </w:t>
      </w:r>
      <w:r w:rsidRPr="00750729">
        <w:rPr>
          <w:rFonts w:ascii="ITC Avant Garde" w:hAnsi="ITC Avant Garde"/>
          <w:sz w:val="22"/>
          <w:szCs w:val="22"/>
        </w:rPr>
        <w:t>l</w:t>
      </w:r>
      <w:r w:rsidR="005B2AC6">
        <w:rPr>
          <w:rFonts w:ascii="ITC Avant Garde" w:hAnsi="ITC Avant Garde"/>
          <w:sz w:val="22"/>
          <w:szCs w:val="22"/>
        </w:rPr>
        <w:t>as</w:t>
      </w:r>
      <w:r w:rsidRPr="00750729">
        <w:rPr>
          <w:rFonts w:ascii="ITC Avant Garde" w:hAnsi="ITC Avant Garde"/>
          <w:sz w:val="22"/>
          <w:szCs w:val="22"/>
        </w:rPr>
        <w:t xml:space="preserve"> </w:t>
      </w:r>
      <w:r w:rsidR="005B2AC6">
        <w:rPr>
          <w:rFonts w:ascii="ITC Avant Garde" w:hAnsi="ITC Avant Garde"/>
          <w:sz w:val="22"/>
          <w:szCs w:val="22"/>
        </w:rPr>
        <w:t xml:space="preserve">bandas de frecuencia de operación </w:t>
      </w:r>
      <w:r w:rsidRPr="00750729">
        <w:rPr>
          <w:rFonts w:ascii="ITC Avant Garde" w:hAnsi="ITC Avant Garde"/>
          <w:sz w:val="22"/>
          <w:szCs w:val="22"/>
        </w:rPr>
        <w:t xml:space="preserve">debe cumplir con lo establecido en </w:t>
      </w:r>
      <w:r w:rsidR="00196E2D">
        <w:rPr>
          <w:rFonts w:ascii="ITC Avant Garde" w:hAnsi="ITC Avant Garde"/>
          <w:sz w:val="22"/>
          <w:szCs w:val="22"/>
        </w:rPr>
        <w:t xml:space="preserve">la Tabla 5 del numeral </w:t>
      </w:r>
      <w:r w:rsidRPr="00750729">
        <w:rPr>
          <w:rFonts w:ascii="ITC Avant Garde" w:hAnsi="ITC Avant Garde"/>
          <w:sz w:val="22"/>
          <w:szCs w:val="22"/>
        </w:rPr>
        <w:t>4.</w:t>
      </w:r>
      <w:r w:rsidR="00196E2D">
        <w:rPr>
          <w:rFonts w:ascii="ITC Avant Garde" w:hAnsi="ITC Avant Garde"/>
          <w:sz w:val="22"/>
          <w:szCs w:val="22"/>
        </w:rPr>
        <w:t>4</w:t>
      </w:r>
      <w:r w:rsidR="005B2AC6">
        <w:rPr>
          <w:rFonts w:ascii="ITC Avant Garde" w:hAnsi="ITC Avant Garde"/>
          <w:sz w:val="22"/>
          <w:szCs w:val="22"/>
        </w:rPr>
        <w:t>.</w:t>
      </w:r>
    </w:p>
    <w:p w14:paraId="77A417DD" w14:textId="77777777" w:rsidR="00DC13C2" w:rsidRPr="00750729" w:rsidRDefault="00DC13C2" w:rsidP="00DC13C2">
      <w:pPr>
        <w:pStyle w:val="texto"/>
        <w:spacing w:after="60" w:line="360" w:lineRule="auto"/>
        <w:ind w:firstLine="0"/>
        <w:rPr>
          <w:rFonts w:ascii="ITC Avant Garde" w:hAnsi="ITC Avant Garde"/>
          <w:sz w:val="22"/>
          <w:szCs w:val="22"/>
        </w:rPr>
      </w:pPr>
    </w:p>
    <w:p w14:paraId="6D347584" w14:textId="77777777" w:rsidR="00F52868" w:rsidRDefault="00F52868" w:rsidP="00DC13C2">
      <w:pPr>
        <w:pStyle w:val="texto"/>
        <w:spacing w:after="60" w:line="360" w:lineRule="auto"/>
        <w:ind w:firstLine="0"/>
        <w:rPr>
          <w:rFonts w:ascii="ITC Avant Garde" w:hAnsi="ITC Avant Garde"/>
          <w:b/>
          <w:sz w:val="22"/>
          <w:szCs w:val="22"/>
        </w:rPr>
      </w:pPr>
      <w:r w:rsidRPr="000F168B">
        <w:rPr>
          <w:rFonts w:ascii="ITC Avant Garde" w:hAnsi="ITC Avant Garde"/>
          <w:b/>
          <w:sz w:val="22"/>
          <w:szCs w:val="22"/>
        </w:rPr>
        <w:t>5.</w:t>
      </w:r>
      <w:r w:rsidR="0082279B">
        <w:rPr>
          <w:rFonts w:ascii="ITC Avant Garde" w:hAnsi="ITC Avant Garde"/>
          <w:b/>
          <w:sz w:val="22"/>
          <w:szCs w:val="22"/>
        </w:rPr>
        <w:t>8</w:t>
      </w:r>
      <w:r w:rsidR="00335812">
        <w:rPr>
          <w:rFonts w:ascii="ITC Avant Garde" w:hAnsi="ITC Avant Garde"/>
          <w:b/>
          <w:sz w:val="22"/>
          <w:szCs w:val="22"/>
        </w:rPr>
        <w:t>.</w:t>
      </w:r>
      <w:r w:rsidRPr="000F168B">
        <w:rPr>
          <w:rFonts w:ascii="ITC Avant Garde" w:hAnsi="ITC Avant Garde"/>
          <w:b/>
          <w:sz w:val="22"/>
          <w:szCs w:val="22"/>
        </w:rPr>
        <w:t xml:space="preserve"> </w:t>
      </w:r>
      <w:r w:rsidR="00594202">
        <w:rPr>
          <w:rFonts w:ascii="ITC Avant Garde" w:hAnsi="ITC Avant Garde"/>
          <w:b/>
          <w:sz w:val="22"/>
          <w:szCs w:val="22"/>
        </w:rPr>
        <w:t xml:space="preserve">Potencia de las </w:t>
      </w:r>
      <w:r w:rsidR="00013BBE">
        <w:rPr>
          <w:rFonts w:ascii="ITC Avant Garde" w:hAnsi="ITC Avant Garde"/>
          <w:b/>
          <w:sz w:val="22"/>
          <w:szCs w:val="22"/>
        </w:rPr>
        <w:t>e</w:t>
      </w:r>
      <w:r w:rsidR="00C42ADF" w:rsidRPr="00712340">
        <w:rPr>
          <w:rFonts w:ascii="ITC Avant Garde" w:hAnsi="ITC Avant Garde"/>
          <w:b/>
          <w:sz w:val="22"/>
          <w:szCs w:val="22"/>
        </w:rPr>
        <w:t>misiones no esenciales</w:t>
      </w:r>
      <w:r w:rsidR="007F4749">
        <w:rPr>
          <w:rFonts w:ascii="ITC Avant Garde" w:hAnsi="ITC Avant Garde"/>
          <w:b/>
          <w:sz w:val="22"/>
          <w:szCs w:val="22"/>
        </w:rPr>
        <w:t>.</w:t>
      </w:r>
    </w:p>
    <w:p w14:paraId="108D2917" w14:textId="77777777" w:rsidR="001255FA" w:rsidRDefault="000E634E" w:rsidP="00DC13C2">
      <w:pPr>
        <w:pStyle w:val="texto"/>
        <w:spacing w:after="60" w:line="360" w:lineRule="auto"/>
        <w:ind w:firstLine="0"/>
        <w:rPr>
          <w:rFonts w:ascii="ITC Avant Garde" w:hAnsi="ITC Avant Garde"/>
          <w:sz w:val="22"/>
          <w:szCs w:val="22"/>
        </w:rPr>
      </w:pPr>
      <w:r>
        <w:rPr>
          <w:rFonts w:ascii="ITC Avant Garde" w:hAnsi="ITC Avant Garde"/>
          <w:b/>
          <w:sz w:val="22"/>
          <w:szCs w:val="22"/>
        </w:rPr>
        <w:t xml:space="preserve">5.8.1. </w:t>
      </w:r>
      <w:r w:rsidR="006A242A">
        <w:rPr>
          <w:rFonts w:ascii="ITC Avant Garde" w:hAnsi="ITC Avant Garde"/>
          <w:sz w:val="22"/>
          <w:szCs w:val="22"/>
        </w:rPr>
        <w:t xml:space="preserve">Este método de prueba constata los niveles de </w:t>
      </w:r>
      <w:r w:rsidR="0093236B">
        <w:rPr>
          <w:rFonts w:ascii="ITC Avant Garde" w:hAnsi="ITC Avant Garde"/>
          <w:sz w:val="22"/>
          <w:szCs w:val="22"/>
        </w:rPr>
        <w:t xml:space="preserve">atenuación de </w:t>
      </w:r>
      <w:r w:rsidR="006A242A">
        <w:rPr>
          <w:rFonts w:ascii="ITC Avant Garde" w:hAnsi="ITC Avant Garde"/>
          <w:sz w:val="22"/>
          <w:szCs w:val="22"/>
        </w:rPr>
        <w:t>las emisiones no esenciales del EBP, para una m</w:t>
      </w:r>
      <w:r w:rsidR="006A242A" w:rsidRPr="004B65A2">
        <w:rPr>
          <w:rFonts w:ascii="ITC Avant Garde" w:hAnsi="ITC Avant Garde"/>
          <w:sz w:val="22"/>
          <w:szCs w:val="22"/>
        </w:rPr>
        <w:t>odulación de ángulo de envolvente constante</w:t>
      </w:r>
      <w:r w:rsidR="006A242A">
        <w:rPr>
          <w:rFonts w:ascii="ITC Avant Garde" w:hAnsi="ITC Avant Garde"/>
          <w:sz w:val="22"/>
          <w:szCs w:val="22"/>
        </w:rPr>
        <w:t xml:space="preserve"> (</w:t>
      </w:r>
      <w:r w:rsidR="00273064">
        <w:rPr>
          <w:rFonts w:ascii="ITC Avant Garde" w:hAnsi="ITC Avant Garde"/>
          <w:sz w:val="22"/>
          <w:szCs w:val="22"/>
        </w:rPr>
        <w:t>analógico</w:t>
      </w:r>
      <w:r w:rsidR="006A242A">
        <w:rPr>
          <w:rFonts w:ascii="ITC Avant Garde" w:hAnsi="ITC Avant Garde"/>
          <w:sz w:val="22"/>
          <w:szCs w:val="22"/>
        </w:rPr>
        <w:t xml:space="preserve">) </w:t>
      </w:r>
      <w:r>
        <w:rPr>
          <w:rFonts w:ascii="ITC Avant Garde" w:hAnsi="ITC Avant Garde"/>
          <w:sz w:val="22"/>
          <w:szCs w:val="22"/>
        </w:rPr>
        <w:t>o</w:t>
      </w:r>
      <w:r w:rsidR="006A242A">
        <w:rPr>
          <w:rFonts w:ascii="ITC Avant Garde" w:hAnsi="ITC Avant Garde"/>
          <w:sz w:val="22"/>
          <w:szCs w:val="22"/>
        </w:rPr>
        <w:t xml:space="preserve"> para una modulación de envolvente de </w:t>
      </w:r>
      <w:r w:rsidR="00FD6D76">
        <w:rPr>
          <w:rFonts w:ascii="ITC Avant Garde" w:hAnsi="ITC Avant Garde"/>
          <w:sz w:val="22"/>
          <w:szCs w:val="22"/>
        </w:rPr>
        <w:t>ángulo</w:t>
      </w:r>
      <w:r w:rsidR="006A242A">
        <w:rPr>
          <w:rFonts w:ascii="ITC Avant Garde" w:hAnsi="ITC Avant Garde"/>
          <w:sz w:val="22"/>
          <w:szCs w:val="22"/>
        </w:rPr>
        <w:t xml:space="preserve"> no constante (digital), los cuales corresponden a </w:t>
      </w:r>
      <w:r w:rsidR="00F81808">
        <w:rPr>
          <w:rFonts w:ascii="ITC Avant Garde" w:hAnsi="ITC Avant Garde"/>
          <w:sz w:val="22"/>
          <w:szCs w:val="22"/>
        </w:rPr>
        <w:t>la</w:t>
      </w:r>
      <w:r w:rsidR="006B436F">
        <w:rPr>
          <w:rFonts w:ascii="ITC Avant Garde" w:hAnsi="ITC Avant Garde"/>
          <w:sz w:val="22"/>
          <w:szCs w:val="22"/>
        </w:rPr>
        <w:t xml:space="preserve"> </w:t>
      </w:r>
      <w:r w:rsidR="006A242A">
        <w:rPr>
          <w:rFonts w:ascii="ITC Avant Garde" w:hAnsi="ITC Avant Garde"/>
          <w:sz w:val="22"/>
          <w:szCs w:val="22"/>
        </w:rPr>
        <w:t>PRE</w:t>
      </w:r>
      <w:r w:rsidR="006B436F">
        <w:rPr>
          <w:rFonts w:ascii="ITC Avant Garde" w:hAnsi="ITC Avant Garde"/>
          <w:sz w:val="22"/>
          <w:szCs w:val="22"/>
        </w:rPr>
        <w:t xml:space="preserve"> radiada </w:t>
      </w:r>
      <w:r w:rsidR="001255FA" w:rsidRPr="001255FA">
        <w:rPr>
          <w:rFonts w:ascii="ITC Avant Garde" w:hAnsi="ITC Avant Garde"/>
          <w:sz w:val="22"/>
          <w:szCs w:val="22"/>
        </w:rPr>
        <w:t>por el gabinete y la antena integra</w:t>
      </w:r>
      <w:r w:rsidR="0024452E">
        <w:rPr>
          <w:rFonts w:ascii="ITC Avant Garde" w:hAnsi="ITC Avant Garde"/>
          <w:sz w:val="22"/>
          <w:szCs w:val="22"/>
        </w:rPr>
        <w:t>da</w:t>
      </w:r>
      <w:r w:rsidR="006A242A">
        <w:rPr>
          <w:rFonts w:ascii="ITC Avant Garde" w:hAnsi="ITC Avant Garde"/>
          <w:sz w:val="22"/>
          <w:szCs w:val="22"/>
        </w:rPr>
        <w:t xml:space="preserve"> del EBP.</w:t>
      </w:r>
      <w:r w:rsidR="00F81808">
        <w:rPr>
          <w:rFonts w:ascii="ITC Avant Garde" w:hAnsi="ITC Avant Garde"/>
          <w:sz w:val="22"/>
          <w:szCs w:val="22"/>
        </w:rPr>
        <w:t xml:space="preserve"> </w:t>
      </w:r>
    </w:p>
    <w:p w14:paraId="126E0CA2" w14:textId="77777777" w:rsidR="006B436F" w:rsidRDefault="006B436F" w:rsidP="003743BD">
      <w:pPr>
        <w:pStyle w:val="texto"/>
        <w:spacing w:after="60" w:line="360" w:lineRule="auto"/>
        <w:ind w:firstLine="0"/>
        <w:rPr>
          <w:rFonts w:ascii="ITC Avant Garde" w:hAnsi="ITC Avant Garde"/>
          <w:sz w:val="22"/>
          <w:szCs w:val="22"/>
        </w:rPr>
      </w:pPr>
      <w:r w:rsidRPr="006B436F">
        <w:rPr>
          <w:rFonts w:ascii="ITC Avant Garde" w:hAnsi="ITC Avant Garde"/>
          <w:sz w:val="22"/>
          <w:szCs w:val="22"/>
        </w:rPr>
        <w:t xml:space="preserve">Para </w:t>
      </w:r>
      <w:r w:rsidR="00232E14">
        <w:rPr>
          <w:rFonts w:ascii="ITC Avant Garde" w:hAnsi="ITC Avant Garde"/>
          <w:sz w:val="22"/>
          <w:szCs w:val="22"/>
        </w:rPr>
        <w:t xml:space="preserve">un </w:t>
      </w:r>
      <w:r>
        <w:rPr>
          <w:rFonts w:ascii="ITC Avant Garde" w:hAnsi="ITC Avant Garde"/>
          <w:sz w:val="22"/>
          <w:szCs w:val="22"/>
        </w:rPr>
        <w:t xml:space="preserve">EBP </w:t>
      </w:r>
      <w:r w:rsidR="00D87057">
        <w:rPr>
          <w:rFonts w:ascii="ITC Avant Garde" w:hAnsi="ITC Avant Garde"/>
          <w:sz w:val="22"/>
          <w:szCs w:val="22"/>
        </w:rPr>
        <w:t>con una m</w:t>
      </w:r>
      <w:r w:rsidR="00D87057" w:rsidRPr="004B65A2">
        <w:rPr>
          <w:rFonts w:ascii="ITC Avant Garde" w:hAnsi="ITC Avant Garde"/>
          <w:sz w:val="22"/>
          <w:szCs w:val="22"/>
        </w:rPr>
        <w:t>odulación de ángulo de envolvente constante</w:t>
      </w:r>
      <w:r w:rsidR="00D87057">
        <w:rPr>
          <w:rFonts w:ascii="ITC Avant Garde" w:hAnsi="ITC Avant Garde"/>
          <w:sz w:val="22"/>
          <w:szCs w:val="22"/>
        </w:rPr>
        <w:t xml:space="preserve"> (</w:t>
      </w:r>
      <w:r w:rsidR="00273064">
        <w:rPr>
          <w:rFonts w:ascii="ITC Avant Garde" w:hAnsi="ITC Avant Garde"/>
          <w:sz w:val="22"/>
          <w:szCs w:val="22"/>
        </w:rPr>
        <w:t>analógico</w:t>
      </w:r>
      <w:r w:rsidR="00D87057">
        <w:rPr>
          <w:rFonts w:ascii="ITC Avant Garde" w:hAnsi="ITC Avant Garde"/>
          <w:sz w:val="22"/>
          <w:szCs w:val="22"/>
        </w:rPr>
        <w:t xml:space="preserve">) o   una modulación de envolvente de </w:t>
      </w:r>
      <w:r w:rsidR="00FD6D76">
        <w:rPr>
          <w:rFonts w:ascii="ITC Avant Garde" w:hAnsi="ITC Avant Garde"/>
          <w:sz w:val="22"/>
          <w:szCs w:val="22"/>
        </w:rPr>
        <w:t>ángulo</w:t>
      </w:r>
      <w:r w:rsidR="00D87057">
        <w:rPr>
          <w:rFonts w:ascii="ITC Avant Garde" w:hAnsi="ITC Avant Garde"/>
          <w:sz w:val="22"/>
          <w:szCs w:val="22"/>
        </w:rPr>
        <w:t xml:space="preserve"> no constante (digital), </w:t>
      </w:r>
      <w:r w:rsidRPr="006B436F">
        <w:rPr>
          <w:rFonts w:ascii="ITC Avant Garde" w:hAnsi="ITC Avant Garde"/>
          <w:sz w:val="22"/>
          <w:szCs w:val="22"/>
        </w:rPr>
        <w:t xml:space="preserve">que </w:t>
      </w:r>
      <w:r w:rsidR="00176FC9">
        <w:rPr>
          <w:rFonts w:ascii="ITC Avant Garde" w:hAnsi="ITC Avant Garde"/>
          <w:sz w:val="22"/>
          <w:szCs w:val="22"/>
        </w:rPr>
        <w:t xml:space="preserve">operen </w:t>
      </w:r>
      <w:r w:rsidRPr="006B436F">
        <w:rPr>
          <w:rFonts w:ascii="ITC Avant Garde" w:hAnsi="ITC Avant Garde"/>
          <w:sz w:val="22"/>
          <w:szCs w:val="22"/>
        </w:rPr>
        <w:t xml:space="preserve">en </w:t>
      </w:r>
      <w:r w:rsidR="00176FC9">
        <w:rPr>
          <w:rFonts w:ascii="ITC Avant Garde" w:hAnsi="ITC Avant Garde"/>
          <w:sz w:val="22"/>
          <w:szCs w:val="22"/>
        </w:rPr>
        <w:t xml:space="preserve">bandas de </w:t>
      </w:r>
      <w:r w:rsidRPr="006B436F">
        <w:rPr>
          <w:rFonts w:ascii="ITC Avant Garde" w:hAnsi="ITC Avant Garde"/>
          <w:sz w:val="22"/>
          <w:szCs w:val="22"/>
        </w:rPr>
        <w:t xml:space="preserve">frecuencias superiores a 470 MHz, las mediciones también se realizarán en un </w:t>
      </w:r>
      <w:r w:rsidR="00176FC9">
        <w:rPr>
          <w:rFonts w:ascii="ITC Avant Garde" w:hAnsi="ITC Avant Garde"/>
          <w:sz w:val="22"/>
          <w:szCs w:val="22"/>
        </w:rPr>
        <w:t xml:space="preserve">intervalo </w:t>
      </w:r>
      <w:r w:rsidRPr="006B436F">
        <w:rPr>
          <w:rFonts w:ascii="ITC Avant Garde" w:hAnsi="ITC Avant Garde"/>
          <w:sz w:val="22"/>
          <w:szCs w:val="22"/>
        </w:rPr>
        <w:t>de frecuencia de 4 GHz a 12</w:t>
      </w:r>
      <w:r w:rsidR="00945A7E">
        <w:rPr>
          <w:rFonts w:ascii="ITC Avant Garde" w:hAnsi="ITC Avant Garde"/>
          <w:sz w:val="22"/>
          <w:szCs w:val="22"/>
        </w:rPr>
        <w:t>.</w:t>
      </w:r>
      <w:r w:rsidRPr="006B436F">
        <w:rPr>
          <w:rFonts w:ascii="ITC Avant Garde" w:hAnsi="ITC Avant Garde"/>
          <w:sz w:val="22"/>
          <w:szCs w:val="22"/>
        </w:rPr>
        <w:t>75 GHz</w:t>
      </w:r>
      <w:r w:rsidR="00176FC9">
        <w:rPr>
          <w:rFonts w:ascii="ITC Avant Garde" w:hAnsi="ITC Avant Garde"/>
          <w:sz w:val="22"/>
          <w:szCs w:val="22"/>
        </w:rPr>
        <w:t>,</w:t>
      </w:r>
      <w:r w:rsidRPr="006B436F">
        <w:rPr>
          <w:rFonts w:ascii="ITC Avant Garde" w:hAnsi="ITC Avant Garde"/>
          <w:sz w:val="22"/>
          <w:szCs w:val="22"/>
        </w:rPr>
        <w:t xml:space="preserve"> si s</w:t>
      </w:r>
      <w:r w:rsidR="000F29B4">
        <w:rPr>
          <w:rFonts w:ascii="ITC Avant Garde" w:hAnsi="ITC Avant Garde"/>
          <w:sz w:val="22"/>
          <w:szCs w:val="22"/>
        </w:rPr>
        <w:t xml:space="preserve">on </w:t>
      </w:r>
      <w:r w:rsidRPr="006B436F">
        <w:rPr>
          <w:rFonts w:ascii="ITC Avant Garde" w:hAnsi="ITC Avant Garde"/>
          <w:sz w:val="22"/>
          <w:szCs w:val="22"/>
        </w:rPr>
        <w:t>detecta</w:t>
      </w:r>
      <w:r w:rsidR="000F29B4">
        <w:rPr>
          <w:rFonts w:ascii="ITC Avant Garde" w:hAnsi="ITC Avant Garde"/>
          <w:sz w:val="22"/>
          <w:szCs w:val="22"/>
        </w:rPr>
        <w:t xml:space="preserve">das </w:t>
      </w:r>
      <w:r w:rsidRPr="006B436F">
        <w:rPr>
          <w:rFonts w:ascii="ITC Avant Garde" w:hAnsi="ITC Avant Garde"/>
          <w:sz w:val="22"/>
          <w:szCs w:val="22"/>
        </w:rPr>
        <w:t xml:space="preserve">emisiones </w:t>
      </w:r>
      <w:r w:rsidR="0093236B">
        <w:rPr>
          <w:rFonts w:ascii="ITC Avant Garde" w:hAnsi="ITC Avant Garde"/>
          <w:sz w:val="22"/>
          <w:szCs w:val="22"/>
        </w:rPr>
        <w:t>por deba</w:t>
      </w:r>
      <w:r w:rsidR="007C6C2C">
        <w:rPr>
          <w:rFonts w:ascii="ITC Avant Garde" w:hAnsi="ITC Avant Garde"/>
          <w:sz w:val="22"/>
          <w:szCs w:val="22"/>
        </w:rPr>
        <w:t>j</w:t>
      </w:r>
      <w:r w:rsidR="0093236B">
        <w:rPr>
          <w:rFonts w:ascii="ITC Avant Garde" w:hAnsi="ITC Avant Garde"/>
          <w:sz w:val="22"/>
          <w:szCs w:val="22"/>
        </w:rPr>
        <w:t xml:space="preserve">o </w:t>
      </w:r>
      <w:r w:rsidRPr="006B436F">
        <w:rPr>
          <w:rFonts w:ascii="ITC Avant Garde" w:hAnsi="ITC Avant Garde"/>
          <w:sz w:val="22"/>
          <w:szCs w:val="22"/>
        </w:rPr>
        <w:t>de los 10 dB del límite especificado entre 1</w:t>
      </w:r>
      <w:r w:rsidR="00176FC9">
        <w:rPr>
          <w:rFonts w:ascii="ITC Avant Garde" w:hAnsi="ITC Avant Garde"/>
          <w:sz w:val="22"/>
          <w:szCs w:val="22"/>
        </w:rPr>
        <w:t>.</w:t>
      </w:r>
      <w:r w:rsidRPr="006B436F">
        <w:rPr>
          <w:rFonts w:ascii="ITC Avant Garde" w:hAnsi="ITC Avant Garde"/>
          <w:sz w:val="22"/>
          <w:szCs w:val="22"/>
        </w:rPr>
        <w:t>5 GHz y 4 GHz</w:t>
      </w:r>
      <w:r w:rsidR="0093236B">
        <w:rPr>
          <w:rFonts w:ascii="ITC Avant Garde" w:hAnsi="ITC Avant Garde"/>
          <w:sz w:val="22"/>
          <w:szCs w:val="22"/>
        </w:rPr>
        <w:t>, como se especifica en el numeral 4.5</w:t>
      </w:r>
      <w:r w:rsidRPr="006B436F">
        <w:rPr>
          <w:rFonts w:ascii="ITC Avant Garde" w:hAnsi="ITC Avant Garde"/>
          <w:sz w:val="22"/>
          <w:szCs w:val="22"/>
        </w:rPr>
        <w:t>.</w:t>
      </w:r>
    </w:p>
    <w:p w14:paraId="22E75BF3" w14:textId="77777777" w:rsidR="0037743C" w:rsidRDefault="002F4E7D" w:rsidP="003743BD">
      <w:pPr>
        <w:pStyle w:val="texto"/>
        <w:spacing w:after="60" w:line="360" w:lineRule="auto"/>
        <w:ind w:firstLine="0"/>
        <w:rPr>
          <w:rFonts w:ascii="ITC Avant Garde" w:hAnsi="ITC Avant Garde"/>
          <w:sz w:val="22"/>
          <w:szCs w:val="22"/>
        </w:rPr>
      </w:pPr>
      <w:r>
        <w:rPr>
          <w:rFonts w:ascii="ITC Avant Garde" w:hAnsi="ITC Avant Garde"/>
          <w:sz w:val="22"/>
          <w:szCs w:val="22"/>
        </w:rPr>
        <w:lastRenderedPageBreak/>
        <w:t>La</w:t>
      </w:r>
      <w:r w:rsidR="00FD6D76">
        <w:rPr>
          <w:rFonts w:ascii="ITC Avant Garde" w:hAnsi="ITC Avant Garde"/>
          <w:sz w:val="22"/>
          <w:szCs w:val="22"/>
        </w:rPr>
        <w:t>s</w:t>
      </w:r>
      <w:r>
        <w:rPr>
          <w:rFonts w:ascii="ITC Avant Garde" w:hAnsi="ITC Avant Garde"/>
          <w:sz w:val="22"/>
          <w:szCs w:val="22"/>
        </w:rPr>
        <w:t xml:space="preserve"> emisiones no esenciales deben medi</w:t>
      </w:r>
      <w:r w:rsidR="00FD6D76">
        <w:rPr>
          <w:rFonts w:ascii="ITC Avant Garde" w:hAnsi="ITC Avant Garde"/>
          <w:sz w:val="22"/>
          <w:szCs w:val="22"/>
        </w:rPr>
        <w:t>rse</w:t>
      </w:r>
      <w:r>
        <w:rPr>
          <w:rFonts w:ascii="ITC Avant Garde" w:hAnsi="ITC Avant Garde"/>
          <w:sz w:val="22"/>
          <w:szCs w:val="22"/>
        </w:rPr>
        <w:t xml:space="preserve"> como los niveles de potencia de señales discretas excepto la señal portadora.</w:t>
      </w:r>
    </w:p>
    <w:p w14:paraId="20BF3C7E" w14:textId="14DE800E" w:rsidR="00474758" w:rsidRDefault="00474758" w:rsidP="00474758">
      <w:pPr>
        <w:autoSpaceDE w:val="0"/>
        <w:autoSpaceDN w:val="0"/>
        <w:adjustRightInd w:val="0"/>
        <w:spacing w:line="360" w:lineRule="auto"/>
        <w:jc w:val="both"/>
        <w:rPr>
          <w:rFonts w:ascii="ITC Avant Garde" w:hAnsi="ITC Avant Garde"/>
          <w:szCs w:val="18"/>
        </w:rPr>
      </w:pPr>
      <w:r>
        <w:rPr>
          <w:rFonts w:ascii="ITC Avant Garde" w:hAnsi="ITC Avant Garde"/>
          <w:sz w:val="22"/>
          <w:szCs w:val="22"/>
        </w:rPr>
        <w:t>L</w:t>
      </w:r>
      <w:r w:rsidRPr="00161354">
        <w:rPr>
          <w:rFonts w:ascii="ITC Avant Garde" w:hAnsi="ITC Avant Garde"/>
          <w:sz w:val="22"/>
          <w:szCs w:val="22"/>
        </w:rPr>
        <w:t>os anchos de banda de referencia utilizados</w:t>
      </w:r>
      <w:r>
        <w:rPr>
          <w:rFonts w:ascii="ITC Avant Garde" w:hAnsi="ITC Avant Garde"/>
          <w:sz w:val="22"/>
          <w:szCs w:val="22"/>
        </w:rPr>
        <w:t xml:space="preserve"> durante la medición, </w:t>
      </w:r>
      <w:r w:rsidRPr="00161354">
        <w:rPr>
          <w:rFonts w:ascii="ITC Avant Garde" w:hAnsi="ITC Avant Garde"/>
          <w:sz w:val="22"/>
          <w:szCs w:val="22"/>
        </w:rPr>
        <w:t>será</w:t>
      </w:r>
      <w:r>
        <w:rPr>
          <w:rFonts w:ascii="ITC Avant Garde" w:hAnsi="ITC Avant Garde"/>
          <w:sz w:val="22"/>
          <w:szCs w:val="22"/>
        </w:rPr>
        <w:t>n</w:t>
      </w:r>
      <w:r w:rsidRPr="00161354">
        <w:rPr>
          <w:rFonts w:ascii="ITC Avant Garde" w:hAnsi="ITC Avant Garde"/>
          <w:sz w:val="22"/>
          <w:szCs w:val="22"/>
        </w:rPr>
        <w:t xml:space="preserve"> </w:t>
      </w:r>
      <w:r>
        <w:rPr>
          <w:rFonts w:ascii="ITC Avant Garde" w:hAnsi="ITC Avant Garde"/>
          <w:sz w:val="22"/>
          <w:szCs w:val="22"/>
        </w:rPr>
        <w:t xml:space="preserve">los que </w:t>
      </w:r>
      <w:r w:rsidRPr="00161354">
        <w:rPr>
          <w:rFonts w:ascii="ITC Avant Garde" w:hAnsi="ITC Avant Garde"/>
          <w:sz w:val="22"/>
          <w:szCs w:val="22"/>
        </w:rPr>
        <w:t>se indica en l</w:t>
      </w:r>
      <w:r>
        <w:rPr>
          <w:rFonts w:ascii="ITC Avant Garde" w:hAnsi="ITC Avant Garde"/>
          <w:sz w:val="22"/>
          <w:szCs w:val="22"/>
        </w:rPr>
        <w:t>a</w:t>
      </w:r>
      <w:r w:rsidRPr="00161354">
        <w:rPr>
          <w:rFonts w:ascii="ITC Avant Garde" w:hAnsi="ITC Avant Garde"/>
          <w:sz w:val="22"/>
          <w:szCs w:val="22"/>
        </w:rPr>
        <w:t xml:space="preserve"> </w:t>
      </w:r>
      <w:r>
        <w:rPr>
          <w:rFonts w:ascii="ITC Avant Garde" w:hAnsi="ITC Avant Garde"/>
          <w:sz w:val="22"/>
          <w:szCs w:val="22"/>
        </w:rPr>
        <w:t xml:space="preserve">Tabla </w:t>
      </w:r>
      <w:r w:rsidR="006D144B">
        <w:rPr>
          <w:rFonts w:ascii="ITC Avant Garde" w:hAnsi="ITC Avant Garde"/>
          <w:sz w:val="22"/>
          <w:szCs w:val="22"/>
        </w:rPr>
        <w:t>9</w:t>
      </w:r>
      <w:r>
        <w:rPr>
          <w:rFonts w:ascii="ITC Avant Garde" w:hAnsi="ITC Avant Garde"/>
          <w:sz w:val="22"/>
          <w:szCs w:val="22"/>
        </w:rPr>
        <w:t>.</w:t>
      </w:r>
    </w:p>
    <w:tbl>
      <w:tblPr>
        <w:tblStyle w:val="Tablaconcuadrcula"/>
        <w:tblW w:w="0" w:type="auto"/>
        <w:jc w:val="center"/>
        <w:tblLook w:val="04A0" w:firstRow="1" w:lastRow="0" w:firstColumn="1" w:lastColumn="0" w:noHBand="0" w:noVBand="1"/>
      </w:tblPr>
      <w:tblGrid>
        <w:gridCol w:w="2836"/>
        <w:gridCol w:w="2546"/>
      </w:tblGrid>
      <w:tr w:rsidR="00474758" w:rsidRPr="00413264" w14:paraId="47FA2AC1" w14:textId="77777777" w:rsidTr="00396182">
        <w:trPr>
          <w:jc w:val="center"/>
        </w:trPr>
        <w:tc>
          <w:tcPr>
            <w:tcW w:w="2836" w:type="dxa"/>
          </w:tcPr>
          <w:p w14:paraId="63805EA0"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 xml:space="preserve">Intervalos </w:t>
            </w:r>
            <w:r w:rsidRPr="00413264">
              <w:rPr>
                <w:rFonts w:ascii="ITC Avant Garde" w:hAnsi="ITC Avant Garde"/>
                <w:sz w:val="20"/>
                <w:szCs w:val="18"/>
              </w:rPr>
              <w:t>de frecuencia de operación</w:t>
            </w:r>
            <w:r>
              <w:rPr>
                <w:rFonts w:ascii="ITC Avant Garde" w:hAnsi="ITC Avant Garde"/>
                <w:sz w:val="20"/>
                <w:szCs w:val="18"/>
              </w:rPr>
              <w:t>.</w:t>
            </w:r>
          </w:p>
        </w:tc>
        <w:tc>
          <w:tcPr>
            <w:tcW w:w="2546" w:type="dxa"/>
          </w:tcPr>
          <w:p w14:paraId="4EBB0A73" w14:textId="77777777" w:rsidR="00474758" w:rsidRDefault="00474758" w:rsidP="00396182">
            <w:pPr>
              <w:autoSpaceDE w:val="0"/>
              <w:autoSpaceDN w:val="0"/>
              <w:adjustRightInd w:val="0"/>
              <w:spacing w:line="360" w:lineRule="auto"/>
              <w:jc w:val="center"/>
              <w:rPr>
                <w:rFonts w:ascii="ITC Avant Garde" w:hAnsi="ITC Avant Garde"/>
                <w:sz w:val="20"/>
                <w:szCs w:val="18"/>
              </w:rPr>
            </w:pPr>
            <w:r w:rsidRPr="00BC060C">
              <w:rPr>
                <w:rFonts w:ascii="ITC Avant Garde" w:hAnsi="ITC Avant Garde"/>
                <w:sz w:val="20"/>
              </w:rPr>
              <w:t>Ancho de banda del filtro de resolución</w:t>
            </w:r>
          </w:p>
          <w:p w14:paraId="788CADF3"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Pr>
                <w:rFonts w:ascii="ITC Avant Garde" w:hAnsi="ITC Avant Garde"/>
                <w:sz w:val="20"/>
                <w:szCs w:val="18"/>
              </w:rPr>
              <w:t>(</w:t>
            </w:r>
            <w:r w:rsidRPr="00413264">
              <w:rPr>
                <w:rFonts w:ascii="ITC Avant Garde" w:hAnsi="ITC Avant Garde"/>
                <w:sz w:val="20"/>
                <w:szCs w:val="18"/>
              </w:rPr>
              <w:t>RBW</w:t>
            </w:r>
            <w:r>
              <w:rPr>
                <w:rFonts w:ascii="ITC Avant Garde" w:hAnsi="ITC Avant Garde"/>
                <w:sz w:val="20"/>
                <w:szCs w:val="18"/>
              </w:rPr>
              <w:t>)</w:t>
            </w:r>
          </w:p>
        </w:tc>
      </w:tr>
      <w:tr w:rsidR="00474758" w:rsidRPr="00413264" w14:paraId="5310ABFB" w14:textId="77777777" w:rsidTr="00396182">
        <w:trPr>
          <w:trHeight w:val="238"/>
          <w:jc w:val="center"/>
        </w:trPr>
        <w:tc>
          <w:tcPr>
            <w:tcW w:w="2836" w:type="dxa"/>
          </w:tcPr>
          <w:p w14:paraId="6347021B"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30 MHz a 1 GHz</w:t>
            </w:r>
          </w:p>
        </w:tc>
        <w:tc>
          <w:tcPr>
            <w:tcW w:w="2546" w:type="dxa"/>
          </w:tcPr>
          <w:p w14:paraId="3628B767"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 xml:space="preserve">100 </w:t>
            </w:r>
            <w:r>
              <w:rPr>
                <w:rFonts w:ascii="ITC Avant Garde" w:hAnsi="ITC Avant Garde"/>
                <w:sz w:val="20"/>
                <w:szCs w:val="18"/>
              </w:rPr>
              <w:t>k</w:t>
            </w:r>
            <w:r w:rsidRPr="00413264">
              <w:rPr>
                <w:rFonts w:ascii="ITC Avant Garde" w:hAnsi="ITC Avant Garde"/>
                <w:sz w:val="20"/>
                <w:szCs w:val="18"/>
              </w:rPr>
              <w:t>Hz</w:t>
            </w:r>
          </w:p>
        </w:tc>
      </w:tr>
      <w:tr w:rsidR="00474758" w:rsidRPr="00413264" w14:paraId="3CA51F32" w14:textId="77777777" w:rsidTr="00396182">
        <w:trPr>
          <w:trHeight w:val="238"/>
          <w:jc w:val="center"/>
        </w:trPr>
        <w:tc>
          <w:tcPr>
            <w:tcW w:w="2836" w:type="dxa"/>
          </w:tcPr>
          <w:p w14:paraId="41A2938D"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GHz – 12.75 GHz</w:t>
            </w:r>
          </w:p>
        </w:tc>
        <w:tc>
          <w:tcPr>
            <w:tcW w:w="2546" w:type="dxa"/>
          </w:tcPr>
          <w:p w14:paraId="15035A1F" w14:textId="77777777" w:rsidR="00474758" w:rsidRPr="00413264" w:rsidRDefault="00474758" w:rsidP="00396182">
            <w:pPr>
              <w:autoSpaceDE w:val="0"/>
              <w:autoSpaceDN w:val="0"/>
              <w:adjustRightInd w:val="0"/>
              <w:spacing w:line="360" w:lineRule="auto"/>
              <w:jc w:val="center"/>
              <w:rPr>
                <w:rFonts w:ascii="ITC Avant Garde" w:hAnsi="ITC Avant Garde"/>
                <w:sz w:val="20"/>
                <w:szCs w:val="18"/>
              </w:rPr>
            </w:pPr>
            <w:r w:rsidRPr="00413264">
              <w:rPr>
                <w:rFonts w:ascii="ITC Avant Garde" w:hAnsi="ITC Avant Garde"/>
                <w:sz w:val="20"/>
                <w:szCs w:val="18"/>
              </w:rPr>
              <w:t>1 MHz</w:t>
            </w:r>
          </w:p>
        </w:tc>
      </w:tr>
    </w:tbl>
    <w:p w14:paraId="25AA8307" w14:textId="36E3436C" w:rsidR="00474758" w:rsidRPr="003A01C9" w:rsidRDefault="00474758" w:rsidP="00474758">
      <w:pPr>
        <w:pStyle w:val="Texto0"/>
        <w:spacing w:line="360" w:lineRule="auto"/>
        <w:ind w:firstLine="0"/>
        <w:jc w:val="center"/>
        <w:rPr>
          <w:rFonts w:ascii="ITC Avant Garde" w:hAnsi="ITC Avant Garde"/>
          <w:b/>
          <w:sz w:val="20"/>
          <w:szCs w:val="22"/>
        </w:rPr>
      </w:pPr>
      <w:r w:rsidRPr="00D977C4">
        <w:rPr>
          <w:rFonts w:ascii="ITC Avant Garde" w:hAnsi="ITC Avant Garde"/>
          <w:b/>
          <w:sz w:val="20"/>
          <w:szCs w:val="22"/>
        </w:rPr>
        <w:t xml:space="preserve">Tabla </w:t>
      </w:r>
      <w:r>
        <w:rPr>
          <w:rFonts w:ascii="ITC Avant Garde" w:hAnsi="ITC Avant Garde"/>
          <w:b/>
          <w:sz w:val="20"/>
          <w:szCs w:val="22"/>
        </w:rPr>
        <w:t>9</w:t>
      </w:r>
      <w:r w:rsidRPr="00D977C4">
        <w:rPr>
          <w:rFonts w:ascii="ITC Avant Garde" w:hAnsi="ITC Avant Garde"/>
          <w:b/>
          <w:sz w:val="20"/>
          <w:szCs w:val="22"/>
        </w:rPr>
        <w:t xml:space="preserve">. Valor del RBW </w:t>
      </w:r>
      <w:r>
        <w:rPr>
          <w:rFonts w:ascii="ITC Avant Garde" w:hAnsi="ITC Avant Garde"/>
          <w:b/>
          <w:sz w:val="20"/>
          <w:szCs w:val="22"/>
        </w:rPr>
        <w:t>de referencia para emisiones.</w:t>
      </w:r>
    </w:p>
    <w:p w14:paraId="1971706C" w14:textId="77777777" w:rsidR="00474758" w:rsidRDefault="00474758" w:rsidP="003743BD">
      <w:pPr>
        <w:pStyle w:val="texto"/>
        <w:spacing w:after="60" w:line="360" w:lineRule="auto"/>
        <w:ind w:firstLine="0"/>
        <w:rPr>
          <w:rFonts w:ascii="ITC Avant Garde" w:hAnsi="ITC Avant Garde"/>
          <w:sz w:val="22"/>
          <w:szCs w:val="22"/>
        </w:rPr>
      </w:pPr>
    </w:p>
    <w:p w14:paraId="2FF2A0A6" w14:textId="77777777" w:rsidR="00FA095A" w:rsidRPr="00FA095A" w:rsidRDefault="00FA095A" w:rsidP="00FA095A">
      <w:pPr>
        <w:pStyle w:val="texto"/>
        <w:spacing w:after="60" w:line="360" w:lineRule="auto"/>
        <w:ind w:firstLine="0"/>
        <w:rPr>
          <w:rFonts w:ascii="ITC Avant Garde" w:hAnsi="ITC Avant Garde"/>
          <w:b/>
          <w:sz w:val="22"/>
          <w:szCs w:val="22"/>
        </w:rPr>
      </w:pPr>
      <w:r w:rsidRPr="00FA095A">
        <w:rPr>
          <w:rFonts w:ascii="ITC Avant Garde" w:hAnsi="ITC Avant Garde"/>
          <w:b/>
          <w:sz w:val="22"/>
          <w:szCs w:val="22"/>
        </w:rPr>
        <w:t>5.8.</w:t>
      </w:r>
      <w:r>
        <w:rPr>
          <w:rFonts w:ascii="ITC Avant Garde" w:hAnsi="ITC Avant Garde"/>
          <w:b/>
          <w:sz w:val="22"/>
          <w:szCs w:val="22"/>
        </w:rPr>
        <w:t>2. Procedimiento</w:t>
      </w:r>
      <w:r w:rsidRPr="00FA095A">
        <w:rPr>
          <w:rFonts w:ascii="ITC Avant Garde" w:hAnsi="ITC Avant Garde"/>
          <w:b/>
          <w:sz w:val="22"/>
          <w:szCs w:val="22"/>
        </w:rPr>
        <w:t>.</w:t>
      </w:r>
    </w:p>
    <w:p w14:paraId="0A09C9BD" w14:textId="77777777" w:rsidR="00032F70" w:rsidRDefault="00032F70" w:rsidP="0046335A">
      <w:pPr>
        <w:pStyle w:val="ROMANOS"/>
        <w:numPr>
          <w:ilvl w:val="0"/>
          <w:numId w:val="20"/>
        </w:numPr>
        <w:spacing w:after="60" w:line="360" w:lineRule="auto"/>
        <w:rPr>
          <w:rFonts w:ascii="ITC Avant Garde" w:hAnsi="ITC Avant Garde"/>
          <w:sz w:val="22"/>
          <w:szCs w:val="22"/>
        </w:rPr>
      </w:pPr>
      <w:r w:rsidRPr="00750729">
        <w:rPr>
          <w:rFonts w:ascii="ITC Avant Garde" w:hAnsi="ITC Avant Garde"/>
          <w:sz w:val="22"/>
          <w:szCs w:val="22"/>
        </w:rPr>
        <w:t>A</w:t>
      </w:r>
      <w:r>
        <w:rPr>
          <w:rFonts w:ascii="ITC Avant Garde" w:hAnsi="ITC Avant Garde"/>
          <w:sz w:val="22"/>
          <w:szCs w:val="22"/>
        </w:rPr>
        <w:t>rmar la configuración de prueba conforme a lo indicado en la Figura 2 del numeral 5.3.2, configuración para medición de emisiones radiadas.</w:t>
      </w:r>
    </w:p>
    <w:p w14:paraId="348D0B70" w14:textId="77777777" w:rsidR="00B065B6" w:rsidRDefault="00B065B6" w:rsidP="0046335A">
      <w:pPr>
        <w:pStyle w:val="ROMANOS"/>
        <w:numPr>
          <w:ilvl w:val="0"/>
          <w:numId w:val="20"/>
        </w:numPr>
        <w:spacing w:after="60" w:line="360" w:lineRule="auto"/>
        <w:rPr>
          <w:rFonts w:ascii="ITC Avant Garde" w:hAnsi="ITC Avant Garde"/>
          <w:sz w:val="22"/>
          <w:szCs w:val="22"/>
        </w:rPr>
      </w:pPr>
      <w:r w:rsidRPr="00B65478">
        <w:rPr>
          <w:rFonts w:ascii="ITC Avant Garde" w:hAnsi="ITC Avant Garde"/>
          <w:sz w:val="22"/>
          <w:szCs w:val="22"/>
        </w:rPr>
        <w:t>Establecer las siguientes condiciones en el analizador de espectro:</w:t>
      </w:r>
    </w:p>
    <w:p w14:paraId="21FC8EDF" w14:textId="77777777" w:rsidR="00232B13" w:rsidRPr="009E4B22" w:rsidRDefault="00A155F7" w:rsidP="0046335A">
      <w:pPr>
        <w:pStyle w:val="texto"/>
        <w:numPr>
          <w:ilvl w:val="0"/>
          <w:numId w:val="28"/>
        </w:numPr>
        <w:spacing w:after="60" w:line="360" w:lineRule="auto"/>
        <w:ind w:left="1418" w:hanging="284"/>
        <w:rPr>
          <w:rFonts w:ascii="ITC Avant Garde" w:hAnsi="ITC Avant Garde"/>
          <w:sz w:val="22"/>
          <w:szCs w:val="22"/>
          <w:lang w:val="es-ES"/>
        </w:rPr>
      </w:pPr>
      <w:r w:rsidRPr="00367E9B">
        <w:rPr>
          <w:rFonts w:ascii="ITC Avant Garde" w:hAnsi="ITC Avant Garde"/>
          <w:sz w:val="22"/>
          <w:szCs w:val="22"/>
          <w:lang w:val="es-MX"/>
        </w:rPr>
        <w:t>Anch</w:t>
      </w:r>
      <w:r>
        <w:rPr>
          <w:rFonts w:ascii="ITC Avant Garde" w:hAnsi="ITC Avant Garde"/>
          <w:sz w:val="22"/>
          <w:szCs w:val="22"/>
          <w:lang w:val="es-MX"/>
        </w:rPr>
        <w:t>o</w:t>
      </w:r>
      <w:r w:rsidRPr="00367E9B">
        <w:rPr>
          <w:rFonts w:ascii="ITC Avant Garde" w:hAnsi="ITC Avant Garde"/>
          <w:sz w:val="22"/>
          <w:szCs w:val="22"/>
          <w:lang w:val="es-MX"/>
        </w:rPr>
        <w:t xml:space="preserve"> de banda del filtro de resolución</w:t>
      </w:r>
      <w:r w:rsidRPr="009E4B22">
        <w:rPr>
          <w:rFonts w:ascii="ITC Avant Garde" w:hAnsi="ITC Avant Garde"/>
          <w:sz w:val="22"/>
          <w:szCs w:val="22"/>
          <w:lang w:val="es-ES"/>
        </w:rPr>
        <w:t xml:space="preserve"> </w:t>
      </w:r>
      <w:r>
        <w:rPr>
          <w:rFonts w:ascii="ITC Avant Garde" w:hAnsi="ITC Avant Garde"/>
          <w:sz w:val="22"/>
          <w:szCs w:val="22"/>
          <w:lang w:val="es-ES"/>
        </w:rPr>
        <w:t>(</w:t>
      </w:r>
      <w:r w:rsidR="00232B13" w:rsidRPr="009E4B22">
        <w:rPr>
          <w:rFonts w:ascii="ITC Avant Garde" w:hAnsi="ITC Avant Garde"/>
          <w:sz w:val="22"/>
          <w:szCs w:val="22"/>
          <w:lang w:val="es-ES"/>
        </w:rPr>
        <w:t>RBW</w:t>
      </w:r>
      <w:r>
        <w:rPr>
          <w:rFonts w:ascii="ITC Avant Garde" w:hAnsi="ITC Avant Garde"/>
          <w:sz w:val="22"/>
          <w:szCs w:val="22"/>
          <w:lang w:val="es-ES"/>
        </w:rPr>
        <w:t xml:space="preserve">) </w:t>
      </w:r>
      <w:r w:rsidR="00232B13" w:rsidRPr="009E4B22">
        <w:rPr>
          <w:rFonts w:ascii="ITC Avant Garde" w:hAnsi="ITC Avant Garde"/>
          <w:sz w:val="22"/>
          <w:szCs w:val="22"/>
          <w:lang w:val="es-ES"/>
        </w:rPr>
        <w:t>=</w:t>
      </w:r>
      <w:r>
        <w:rPr>
          <w:rFonts w:ascii="ITC Avant Garde" w:hAnsi="ITC Avant Garde"/>
          <w:sz w:val="22"/>
          <w:szCs w:val="22"/>
          <w:lang w:val="es-ES"/>
        </w:rPr>
        <w:t xml:space="preserve"> </w:t>
      </w:r>
      <w:r w:rsidR="00FD6D76">
        <w:rPr>
          <w:rFonts w:ascii="ITC Avant Garde" w:hAnsi="ITC Avant Garde"/>
          <w:sz w:val="22"/>
          <w:szCs w:val="22"/>
          <w:lang w:val="es-ES"/>
        </w:rPr>
        <w:t>Véase</w:t>
      </w:r>
      <w:r w:rsidR="00775EC8">
        <w:rPr>
          <w:rFonts w:ascii="ITC Avant Garde" w:hAnsi="ITC Avant Garde"/>
          <w:sz w:val="22"/>
          <w:szCs w:val="22"/>
          <w:lang w:val="es-ES"/>
        </w:rPr>
        <w:t xml:space="preserve"> Tabla 7.</w:t>
      </w:r>
    </w:p>
    <w:p w14:paraId="7101C9EA" w14:textId="77777777" w:rsidR="00232B13" w:rsidRPr="009E4B22" w:rsidRDefault="00232B13" w:rsidP="00A167F6">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 xml:space="preserve">Ancho de banda de video (VBW) </w:t>
      </w:r>
      <w:r w:rsidR="00043F2C" w:rsidRPr="00043F2C">
        <w:rPr>
          <w:rFonts w:ascii="ITC Avant Garde" w:hAnsi="ITC Avant Garde"/>
          <w:sz w:val="22"/>
          <w:szCs w:val="22"/>
          <w:lang w:val="es-ES"/>
        </w:rPr>
        <w:t>≥ 3 x RBW</w:t>
      </w:r>
      <w:r w:rsidRPr="009E4B22">
        <w:rPr>
          <w:rFonts w:ascii="ITC Avant Garde" w:hAnsi="ITC Avant Garde"/>
          <w:sz w:val="22"/>
          <w:szCs w:val="22"/>
          <w:lang w:val="es-ES"/>
        </w:rPr>
        <w:t>.</w:t>
      </w:r>
    </w:p>
    <w:p w14:paraId="6CAC0C18"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Tiempo de barrido (</w:t>
      </w:r>
      <w:proofErr w:type="spellStart"/>
      <w:r w:rsidRPr="00535369">
        <w:rPr>
          <w:rFonts w:ascii="ITC Avant Garde" w:hAnsi="ITC Avant Garde"/>
          <w:i/>
          <w:sz w:val="22"/>
          <w:szCs w:val="22"/>
          <w:lang w:val="es-ES"/>
        </w:rPr>
        <w:t>sweep</w:t>
      </w:r>
      <w:proofErr w:type="spellEnd"/>
      <w:r w:rsidRPr="00535369">
        <w:rPr>
          <w:rFonts w:ascii="ITC Avant Garde" w:hAnsi="ITC Avant Garde"/>
          <w:i/>
          <w:sz w:val="22"/>
          <w:szCs w:val="22"/>
          <w:lang w:val="es-ES"/>
        </w:rPr>
        <w:t xml:space="preserve"> time</w:t>
      </w:r>
      <w:r w:rsidRPr="009E4B22">
        <w:rPr>
          <w:rFonts w:ascii="ITC Avant Garde" w:hAnsi="ITC Avant Garde"/>
          <w:sz w:val="22"/>
          <w:szCs w:val="22"/>
          <w:lang w:val="es-ES"/>
        </w:rPr>
        <w:t xml:space="preserve">) = </w:t>
      </w:r>
      <w:r w:rsidR="00043F2C">
        <w:rPr>
          <w:rFonts w:ascii="ITC Avant Garde" w:hAnsi="ITC Avant Garde"/>
          <w:sz w:val="22"/>
          <w:szCs w:val="22"/>
          <w:lang w:val="es-ES"/>
        </w:rPr>
        <w:t>A</w:t>
      </w:r>
      <w:r w:rsidRPr="009E4B22">
        <w:rPr>
          <w:rFonts w:ascii="ITC Avant Garde" w:hAnsi="ITC Avant Garde"/>
          <w:sz w:val="22"/>
          <w:szCs w:val="22"/>
          <w:lang w:val="es-ES"/>
        </w:rPr>
        <w:t>uto.</w:t>
      </w:r>
    </w:p>
    <w:p w14:paraId="1F58D8C0"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Detector (</w:t>
      </w:r>
      <w:r w:rsidRPr="00535369">
        <w:rPr>
          <w:rFonts w:ascii="ITC Avant Garde" w:hAnsi="ITC Avant Garde"/>
          <w:i/>
          <w:sz w:val="22"/>
          <w:szCs w:val="22"/>
          <w:lang w:val="es-ES"/>
        </w:rPr>
        <w:t xml:space="preserve">detector </w:t>
      </w:r>
      <w:proofErr w:type="spellStart"/>
      <w:r w:rsidRPr="00535369">
        <w:rPr>
          <w:rFonts w:ascii="ITC Avant Garde" w:hAnsi="ITC Avant Garde"/>
          <w:i/>
          <w:sz w:val="22"/>
          <w:szCs w:val="22"/>
          <w:lang w:val="es-ES"/>
        </w:rPr>
        <w:t>function</w:t>
      </w:r>
      <w:proofErr w:type="spellEnd"/>
      <w:r w:rsidRPr="009E4B22">
        <w:rPr>
          <w:rFonts w:ascii="ITC Avant Garde" w:hAnsi="ITC Avant Garde"/>
          <w:sz w:val="22"/>
          <w:szCs w:val="22"/>
          <w:lang w:val="es-ES"/>
        </w:rPr>
        <w:t xml:space="preserve">) = </w:t>
      </w:r>
      <w:r>
        <w:rPr>
          <w:rFonts w:ascii="ITC Avant Garde" w:hAnsi="ITC Avant Garde"/>
          <w:sz w:val="22"/>
          <w:szCs w:val="22"/>
          <w:lang w:val="es-ES"/>
        </w:rPr>
        <w:t>RMS</w:t>
      </w:r>
      <w:r w:rsidR="00043F2C">
        <w:rPr>
          <w:rFonts w:ascii="ITC Avant Garde" w:hAnsi="ITC Avant Garde"/>
          <w:sz w:val="22"/>
          <w:szCs w:val="22"/>
          <w:lang w:val="es-ES"/>
        </w:rPr>
        <w:t>.</w:t>
      </w:r>
    </w:p>
    <w:p w14:paraId="2E80041C" w14:textId="77777777" w:rsidR="00232B13" w:rsidRPr="009E4B22" w:rsidRDefault="00232B13" w:rsidP="0046335A">
      <w:pPr>
        <w:pStyle w:val="texto"/>
        <w:numPr>
          <w:ilvl w:val="0"/>
          <w:numId w:val="28"/>
        </w:numPr>
        <w:spacing w:after="60" w:line="360" w:lineRule="auto"/>
        <w:ind w:left="1418" w:hanging="284"/>
        <w:rPr>
          <w:rFonts w:ascii="ITC Avant Garde" w:hAnsi="ITC Avant Garde"/>
          <w:sz w:val="22"/>
          <w:szCs w:val="22"/>
          <w:lang w:val="es-ES"/>
        </w:rPr>
      </w:pPr>
      <w:r w:rsidRPr="009E4B22">
        <w:rPr>
          <w:rFonts w:ascii="ITC Avant Garde" w:hAnsi="ITC Avant Garde"/>
          <w:sz w:val="22"/>
          <w:szCs w:val="22"/>
          <w:lang w:val="es-ES"/>
        </w:rPr>
        <w:t>Traza (</w:t>
      </w:r>
      <w:r w:rsidRPr="00535369">
        <w:rPr>
          <w:rFonts w:ascii="ITC Avant Garde" w:hAnsi="ITC Avant Garde"/>
          <w:i/>
          <w:sz w:val="22"/>
          <w:szCs w:val="22"/>
          <w:lang w:val="es-ES"/>
        </w:rPr>
        <w:t>trace</w:t>
      </w:r>
      <w:r w:rsidRPr="009E4B22">
        <w:rPr>
          <w:rFonts w:ascii="ITC Avant Garde" w:hAnsi="ITC Avant Garde"/>
          <w:sz w:val="22"/>
          <w:szCs w:val="22"/>
          <w:lang w:val="es-ES"/>
        </w:rPr>
        <w:t xml:space="preserve">) = </w:t>
      </w:r>
      <w:r w:rsidR="00043F2C">
        <w:rPr>
          <w:rFonts w:ascii="ITC Avant Garde" w:hAnsi="ITC Avant Garde"/>
          <w:sz w:val="22"/>
          <w:szCs w:val="22"/>
          <w:lang w:val="es-ES"/>
        </w:rPr>
        <w:t xml:space="preserve">Promedio </w:t>
      </w:r>
      <w:r w:rsidRPr="0003094F">
        <w:rPr>
          <w:rFonts w:ascii="ITC Avant Garde" w:hAnsi="ITC Avant Garde"/>
          <w:sz w:val="22"/>
          <w:szCs w:val="22"/>
          <w:lang w:val="es-ES"/>
        </w:rPr>
        <w:t>(</w:t>
      </w:r>
      <w:proofErr w:type="spellStart"/>
      <w:r w:rsidRPr="00535369">
        <w:rPr>
          <w:rFonts w:ascii="ITC Avant Garde" w:hAnsi="ITC Avant Garde"/>
          <w:i/>
          <w:sz w:val="22"/>
          <w:szCs w:val="22"/>
          <w:lang w:val="es-ES"/>
        </w:rPr>
        <w:t>average</w:t>
      </w:r>
      <w:proofErr w:type="spellEnd"/>
      <w:r w:rsidR="00AE2CB8">
        <w:rPr>
          <w:rFonts w:ascii="ITC Avant Garde" w:hAnsi="ITC Avant Garde"/>
          <w:sz w:val="22"/>
          <w:szCs w:val="22"/>
          <w:lang w:val="es-ES"/>
        </w:rPr>
        <w:t>)</w:t>
      </w:r>
      <w:r w:rsidRPr="0003094F">
        <w:rPr>
          <w:rFonts w:ascii="ITC Avant Garde" w:hAnsi="ITC Avant Garde"/>
          <w:sz w:val="22"/>
          <w:szCs w:val="22"/>
          <w:lang w:val="es-ES"/>
        </w:rPr>
        <w:t>.</w:t>
      </w:r>
    </w:p>
    <w:p w14:paraId="002A6F28" w14:textId="77777777" w:rsidR="00B065B6" w:rsidRPr="00B065B6" w:rsidRDefault="00B065B6" w:rsidP="0046335A">
      <w:pPr>
        <w:pStyle w:val="texto"/>
        <w:numPr>
          <w:ilvl w:val="0"/>
          <w:numId w:val="20"/>
        </w:numPr>
        <w:spacing w:after="60" w:line="360" w:lineRule="auto"/>
        <w:rPr>
          <w:rFonts w:ascii="ITC Avant Garde" w:hAnsi="ITC Avant Garde"/>
          <w:sz w:val="22"/>
          <w:szCs w:val="22"/>
          <w:lang w:val="es-ES"/>
        </w:rPr>
      </w:pPr>
      <w:r w:rsidRPr="00B065B6">
        <w:rPr>
          <w:rFonts w:ascii="ITC Avant Garde" w:hAnsi="ITC Avant Garde"/>
          <w:sz w:val="22"/>
          <w:szCs w:val="22"/>
          <w:lang w:val="es-ES"/>
        </w:rPr>
        <w:t>Establecer las siguientes condiciones en el EBP:</w:t>
      </w:r>
    </w:p>
    <w:p w14:paraId="76F701DB" w14:textId="77777777" w:rsidR="00B12D62" w:rsidRPr="006B39FF" w:rsidRDefault="00B12D62" w:rsidP="006B39FF">
      <w:pPr>
        <w:pStyle w:val="texto"/>
        <w:numPr>
          <w:ilvl w:val="0"/>
          <w:numId w:val="44"/>
        </w:numPr>
        <w:spacing w:after="60" w:line="360" w:lineRule="auto"/>
        <w:ind w:left="1418" w:hanging="284"/>
        <w:rPr>
          <w:rFonts w:ascii="ITC Avant Garde" w:hAnsi="ITC Avant Garde"/>
          <w:sz w:val="22"/>
          <w:szCs w:val="22"/>
          <w:lang w:val="es-ES"/>
        </w:rPr>
      </w:pPr>
      <w:r w:rsidRPr="006B39FF">
        <w:rPr>
          <w:rFonts w:ascii="ITC Avant Garde" w:hAnsi="ITC Avant Garde"/>
          <w:sz w:val="22"/>
          <w:szCs w:val="22"/>
          <w:lang w:val="es-ES"/>
        </w:rPr>
        <w:t xml:space="preserve">Para </w:t>
      </w:r>
      <w:r w:rsidR="00232E14" w:rsidRPr="006B39FF">
        <w:rPr>
          <w:rFonts w:ascii="ITC Avant Garde" w:hAnsi="ITC Avant Garde"/>
          <w:sz w:val="22"/>
          <w:szCs w:val="22"/>
          <w:lang w:val="es-ES"/>
        </w:rPr>
        <w:t xml:space="preserve">un </w:t>
      </w:r>
      <w:r w:rsidRPr="006B39FF">
        <w:rPr>
          <w:rFonts w:ascii="ITC Avant Garde" w:hAnsi="ITC Avant Garde"/>
          <w:sz w:val="22"/>
          <w:szCs w:val="22"/>
          <w:lang w:val="es-ES"/>
        </w:rPr>
        <w:t>EBP con una modulación de ángulo de envolvente constante (analógica)</w:t>
      </w:r>
      <w:r w:rsidR="00FD6D76" w:rsidRPr="006B39FF">
        <w:rPr>
          <w:rFonts w:ascii="ITC Avant Garde" w:hAnsi="ITC Avant Garde"/>
          <w:sz w:val="22"/>
          <w:szCs w:val="22"/>
          <w:lang w:val="es-ES"/>
        </w:rPr>
        <w:t xml:space="preserve"> </w:t>
      </w:r>
      <w:r w:rsidR="00FD693E">
        <w:rPr>
          <w:rFonts w:ascii="ITC Avant Garde" w:hAnsi="ITC Avant Garde"/>
          <w:sz w:val="22"/>
          <w:szCs w:val="22"/>
          <w:lang w:val="es-ES"/>
        </w:rPr>
        <w:t xml:space="preserve">y no constante (digital) </w:t>
      </w:r>
      <w:r w:rsidR="00FD6D76" w:rsidRPr="006B39FF">
        <w:rPr>
          <w:rFonts w:ascii="ITC Avant Garde" w:hAnsi="ITC Avant Garde"/>
          <w:sz w:val="22"/>
          <w:szCs w:val="22"/>
          <w:lang w:val="es-ES"/>
        </w:rPr>
        <w:t>habilitar</w:t>
      </w:r>
      <w:r w:rsidRPr="006B39FF">
        <w:rPr>
          <w:rFonts w:ascii="ITC Avant Garde" w:hAnsi="ITC Avant Garde"/>
          <w:sz w:val="22"/>
          <w:szCs w:val="22"/>
          <w:lang w:val="es-ES"/>
        </w:rPr>
        <w:t xml:space="preserve"> el EBP para transmitir con la máxima potencia de </w:t>
      </w:r>
      <w:r w:rsidR="00FD6D76" w:rsidRPr="006B39FF">
        <w:rPr>
          <w:rFonts w:ascii="ITC Avant Garde" w:hAnsi="ITC Avant Garde"/>
          <w:sz w:val="22"/>
          <w:szCs w:val="22"/>
          <w:lang w:val="es-ES"/>
        </w:rPr>
        <w:t>transmisión</w:t>
      </w:r>
      <w:r w:rsidR="003930AB">
        <w:rPr>
          <w:rFonts w:ascii="ITC Avant Garde" w:hAnsi="ITC Avant Garde"/>
          <w:sz w:val="22"/>
          <w:szCs w:val="22"/>
          <w:lang w:val="es-ES"/>
        </w:rPr>
        <w:t xml:space="preserve"> </w:t>
      </w:r>
      <w:r w:rsidR="00A17D25">
        <w:rPr>
          <w:rFonts w:ascii="ITC Avant Garde" w:hAnsi="ITC Avant Garde"/>
          <w:sz w:val="22"/>
          <w:szCs w:val="22"/>
          <w:lang w:val="es-ES"/>
        </w:rPr>
        <w:t xml:space="preserve">de </w:t>
      </w:r>
      <w:r w:rsidR="003930AB">
        <w:rPr>
          <w:rFonts w:ascii="ITC Avant Garde" w:hAnsi="ITC Avant Garde"/>
          <w:sz w:val="22"/>
          <w:szCs w:val="22"/>
          <w:lang w:val="es-ES"/>
        </w:rPr>
        <w:t>la señal portadora en modo continuo</w:t>
      </w:r>
      <w:r w:rsidRPr="006B39FF">
        <w:rPr>
          <w:rFonts w:ascii="ITC Avant Garde" w:hAnsi="ITC Avant Garde"/>
          <w:sz w:val="22"/>
          <w:szCs w:val="22"/>
          <w:lang w:val="es-ES"/>
        </w:rPr>
        <w:t>.</w:t>
      </w:r>
      <w:r w:rsidR="00B35023">
        <w:rPr>
          <w:rFonts w:ascii="ITC Avant Garde" w:hAnsi="ITC Avant Garde"/>
          <w:sz w:val="22"/>
          <w:szCs w:val="22"/>
          <w:lang w:val="es-ES"/>
        </w:rPr>
        <w:t xml:space="preserve"> Si esto no es posible, las mediciones se llevarán a cabo extendiendo el período de duración de las ráfagas de información.</w:t>
      </w:r>
    </w:p>
    <w:p w14:paraId="7D0F34D4" w14:textId="77777777" w:rsidR="00B12D62" w:rsidRPr="006B39FF" w:rsidRDefault="00B12D62" w:rsidP="006B39FF">
      <w:pPr>
        <w:pStyle w:val="texto"/>
        <w:numPr>
          <w:ilvl w:val="0"/>
          <w:numId w:val="44"/>
        </w:numPr>
        <w:spacing w:after="60" w:line="360" w:lineRule="auto"/>
        <w:ind w:left="1418" w:hanging="284"/>
        <w:rPr>
          <w:rFonts w:ascii="ITC Avant Garde" w:hAnsi="ITC Avant Garde"/>
          <w:sz w:val="22"/>
          <w:szCs w:val="22"/>
          <w:lang w:val="es-ES"/>
        </w:rPr>
      </w:pPr>
      <w:r w:rsidRPr="006B39FF">
        <w:rPr>
          <w:rFonts w:ascii="ITC Avant Garde" w:hAnsi="ITC Avant Garde"/>
          <w:sz w:val="22"/>
          <w:szCs w:val="22"/>
          <w:lang w:val="es-ES"/>
        </w:rPr>
        <w:t xml:space="preserve">Para </w:t>
      </w:r>
      <w:r w:rsidR="00232E14" w:rsidRPr="006B39FF">
        <w:rPr>
          <w:rFonts w:ascii="ITC Avant Garde" w:hAnsi="ITC Avant Garde"/>
          <w:sz w:val="22"/>
          <w:szCs w:val="22"/>
          <w:lang w:val="es-ES"/>
        </w:rPr>
        <w:t xml:space="preserve">un </w:t>
      </w:r>
      <w:r w:rsidRPr="006B39FF">
        <w:rPr>
          <w:rFonts w:ascii="ITC Avant Garde" w:hAnsi="ITC Avant Garde"/>
          <w:sz w:val="22"/>
          <w:szCs w:val="22"/>
          <w:lang w:val="es-ES"/>
        </w:rPr>
        <w:t xml:space="preserve">EBP con una modulación de ángulo de envolvente </w:t>
      </w:r>
      <w:r w:rsidR="00FD693E">
        <w:rPr>
          <w:rFonts w:ascii="ITC Avant Garde" w:hAnsi="ITC Avant Garde"/>
          <w:sz w:val="22"/>
          <w:szCs w:val="22"/>
          <w:lang w:val="es-ES"/>
        </w:rPr>
        <w:t xml:space="preserve">constante (analógico) y </w:t>
      </w:r>
      <w:r w:rsidRPr="006B39FF">
        <w:rPr>
          <w:rFonts w:ascii="ITC Avant Garde" w:hAnsi="ITC Avant Garde"/>
          <w:sz w:val="22"/>
          <w:szCs w:val="22"/>
          <w:lang w:val="es-ES"/>
        </w:rPr>
        <w:t xml:space="preserve">no constante (digital), </w:t>
      </w:r>
      <w:r w:rsidR="00242B8A">
        <w:rPr>
          <w:rFonts w:ascii="ITC Avant Garde" w:hAnsi="ITC Avant Garde"/>
          <w:sz w:val="22"/>
          <w:szCs w:val="22"/>
          <w:lang w:val="es-ES"/>
        </w:rPr>
        <w:t xml:space="preserve">éste se debe de </w:t>
      </w:r>
      <w:r w:rsidR="00FD693E">
        <w:rPr>
          <w:rFonts w:ascii="ITC Avant Garde" w:hAnsi="ITC Avant Garde"/>
          <w:sz w:val="22"/>
          <w:szCs w:val="22"/>
          <w:lang w:val="es-ES"/>
        </w:rPr>
        <w:t xml:space="preserve">habilitar para </w:t>
      </w:r>
      <w:proofErr w:type="spellStart"/>
      <w:r w:rsidR="00FD693E">
        <w:rPr>
          <w:rFonts w:ascii="ITC Avant Garde" w:hAnsi="ITC Avant Garde"/>
          <w:sz w:val="22"/>
          <w:szCs w:val="22"/>
          <w:lang w:val="es-ES"/>
        </w:rPr>
        <w:t>tranmisitr</w:t>
      </w:r>
      <w:proofErr w:type="spellEnd"/>
      <w:r w:rsidR="00FD693E">
        <w:rPr>
          <w:rFonts w:ascii="ITC Avant Garde" w:hAnsi="ITC Avant Garde"/>
          <w:sz w:val="22"/>
          <w:szCs w:val="22"/>
          <w:lang w:val="es-ES"/>
        </w:rPr>
        <w:t xml:space="preserve"> </w:t>
      </w:r>
      <w:r w:rsidR="00242B8A">
        <w:rPr>
          <w:rFonts w:ascii="ITC Avant Garde" w:hAnsi="ITC Avant Garde"/>
          <w:sz w:val="22"/>
          <w:szCs w:val="22"/>
          <w:lang w:val="es-ES"/>
        </w:rPr>
        <w:t xml:space="preserve">la señal portadora </w:t>
      </w:r>
      <w:r w:rsidR="00FD693E">
        <w:rPr>
          <w:rFonts w:ascii="ITC Avant Garde" w:hAnsi="ITC Avant Garde"/>
          <w:sz w:val="22"/>
          <w:szCs w:val="22"/>
          <w:lang w:val="es-ES"/>
        </w:rPr>
        <w:t xml:space="preserve">sin modulación; si esto no es posible, </w:t>
      </w:r>
      <w:r w:rsidR="00AC17E9">
        <w:rPr>
          <w:rFonts w:ascii="ITC Avant Garde" w:hAnsi="ITC Avant Garde"/>
          <w:sz w:val="22"/>
          <w:szCs w:val="22"/>
          <w:lang w:val="es-ES"/>
        </w:rPr>
        <w:t>se</w:t>
      </w:r>
      <w:r w:rsidR="001E0723" w:rsidRPr="006B39FF">
        <w:rPr>
          <w:rFonts w:ascii="ITC Avant Garde" w:hAnsi="ITC Avant Garde"/>
          <w:sz w:val="22"/>
          <w:szCs w:val="22"/>
          <w:lang w:val="es-ES"/>
        </w:rPr>
        <w:t xml:space="preserve"> inyecta un patrón de bits para producir una señal a la salida del transmisor, en algunos casos se genera en el mismo </w:t>
      </w:r>
      <w:r w:rsidR="00AC17E9">
        <w:rPr>
          <w:rFonts w:ascii="ITC Avant Garde" w:hAnsi="ITC Avant Garde"/>
          <w:sz w:val="22"/>
          <w:szCs w:val="22"/>
          <w:lang w:val="es-ES"/>
        </w:rPr>
        <w:t xml:space="preserve">equipo bajo </w:t>
      </w:r>
      <w:r w:rsidR="00AC17E9">
        <w:rPr>
          <w:rFonts w:ascii="ITC Avant Garde" w:hAnsi="ITC Avant Garde"/>
          <w:sz w:val="22"/>
          <w:szCs w:val="22"/>
          <w:lang w:val="es-ES"/>
        </w:rPr>
        <w:lastRenderedPageBreak/>
        <w:t xml:space="preserve">prueba </w:t>
      </w:r>
      <w:r w:rsidR="001E0723" w:rsidRPr="006B39FF">
        <w:rPr>
          <w:rFonts w:ascii="ITC Avant Garde" w:hAnsi="ITC Avant Garde"/>
          <w:sz w:val="22"/>
          <w:szCs w:val="22"/>
          <w:lang w:val="es-ES"/>
        </w:rPr>
        <w:t>y en otros se tiene que</w:t>
      </w:r>
      <w:r w:rsidR="00D8018E" w:rsidRPr="006B39FF">
        <w:rPr>
          <w:rFonts w:ascii="ITC Avant Garde" w:hAnsi="ITC Avant Garde"/>
          <w:sz w:val="22"/>
          <w:szCs w:val="22"/>
          <w:lang w:val="es-ES"/>
        </w:rPr>
        <w:t xml:space="preserve"> </w:t>
      </w:r>
      <w:r w:rsidR="001E0723" w:rsidRPr="006B39FF">
        <w:rPr>
          <w:rFonts w:ascii="ITC Avant Garde" w:hAnsi="ITC Avant Garde"/>
          <w:sz w:val="22"/>
          <w:szCs w:val="22"/>
          <w:lang w:val="es-ES"/>
        </w:rPr>
        <w:t xml:space="preserve">configurar en el generador de </w:t>
      </w:r>
      <w:r w:rsidR="00E2538F">
        <w:rPr>
          <w:rFonts w:ascii="ITC Avant Garde" w:hAnsi="ITC Avant Garde"/>
          <w:sz w:val="22"/>
          <w:szCs w:val="22"/>
          <w:lang w:val="es-ES"/>
        </w:rPr>
        <w:t>s</w:t>
      </w:r>
      <w:r w:rsidR="001E0723" w:rsidRPr="006B39FF">
        <w:rPr>
          <w:rFonts w:ascii="ITC Avant Garde" w:hAnsi="ITC Avant Garde"/>
          <w:sz w:val="22"/>
          <w:szCs w:val="22"/>
          <w:lang w:val="es-ES"/>
        </w:rPr>
        <w:t xml:space="preserve">eñales </w:t>
      </w:r>
      <w:r w:rsidRPr="006B39FF">
        <w:rPr>
          <w:rFonts w:ascii="ITC Avant Garde" w:hAnsi="ITC Avant Garde"/>
          <w:sz w:val="22"/>
          <w:szCs w:val="22"/>
          <w:lang w:val="es-ES"/>
        </w:rPr>
        <w:t>un</w:t>
      </w:r>
      <w:r w:rsidR="007C2DF7">
        <w:rPr>
          <w:rFonts w:ascii="ITC Avant Garde" w:hAnsi="ITC Avant Garde"/>
          <w:sz w:val="22"/>
          <w:szCs w:val="22"/>
          <w:lang w:val="es-ES"/>
        </w:rPr>
        <w:t xml:space="preserve"> </w:t>
      </w:r>
      <w:r w:rsidRPr="006B39FF">
        <w:rPr>
          <w:rFonts w:ascii="ITC Avant Garde" w:hAnsi="ITC Avant Garde"/>
          <w:sz w:val="22"/>
          <w:szCs w:val="22"/>
          <w:lang w:val="es-ES"/>
        </w:rPr>
        <w:t>patrón de prueba conforme al Anexo A.</w:t>
      </w:r>
    </w:p>
    <w:p w14:paraId="4B6AA46C" w14:textId="77777777" w:rsidR="00E40D4A" w:rsidRDefault="00E64FE7" w:rsidP="00E40D4A">
      <w:pPr>
        <w:pStyle w:val="texto"/>
        <w:numPr>
          <w:ilvl w:val="0"/>
          <w:numId w:val="20"/>
        </w:numPr>
        <w:spacing w:after="60" w:line="360" w:lineRule="auto"/>
        <w:rPr>
          <w:rFonts w:ascii="ITC Avant Garde" w:hAnsi="ITC Avant Garde"/>
          <w:sz w:val="22"/>
          <w:szCs w:val="22"/>
          <w:lang w:val="es-ES"/>
        </w:rPr>
      </w:pPr>
      <w:r w:rsidRPr="00116902">
        <w:rPr>
          <w:rFonts w:ascii="ITC Avant Garde" w:hAnsi="ITC Avant Garde"/>
          <w:sz w:val="22"/>
          <w:szCs w:val="22"/>
          <w:lang w:val="es-ES"/>
        </w:rPr>
        <w:t xml:space="preserve">Permitir que la traza se estabilice y </w:t>
      </w:r>
      <w:r w:rsidR="00E40D4A" w:rsidRPr="00E40D4A">
        <w:rPr>
          <w:rFonts w:ascii="ITC Avant Garde" w:hAnsi="ITC Avant Garde"/>
          <w:sz w:val="22"/>
          <w:szCs w:val="22"/>
          <w:lang w:val="es-ES"/>
        </w:rPr>
        <w:t>a ésta sumar las pérdidas y ganancias de la cadena de la configuración de prueba mediante la Ecuación (1) para la configuración de emisiones conducidas o Ecuación (2) para la configuración de emisiones radiadas</w:t>
      </w:r>
      <w:r w:rsidR="00E40D4A">
        <w:rPr>
          <w:rFonts w:ascii="ITC Avant Garde" w:hAnsi="ITC Avant Garde"/>
          <w:sz w:val="22"/>
          <w:szCs w:val="22"/>
          <w:lang w:val="es-ES"/>
        </w:rPr>
        <w:t xml:space="preserve">; </w:t>
      </w:r>
    </w:p>
    <w:p w14:paraId="5532A35E" w14:textId="77777777" w:rsidR="00116902" w:rsidRDefault="00E40D4A" w:rsidP="00E40D4A">
      <w:pPr>
        <w:pStyle w:val="texto"/>
        <w:numPr>
          <w:ilvl w:val="0"/>
          <w:numId w:val="20"/>
        </w:numPr>
        <w:spacing w:after="60" w:line="360" w:lineRule="auto"/>
        <w:rPr>
          <w:rFonts w:ascii="ITC Avant Garde" w:hAnsi="ITC Avant Garde"/>
          <w:sz w:val="22"/>
          <w:szCs w:val="22"/>
          <w:lang w:val="es-ES"/>
        </w:rPr>
      </w:pPr>
      <w:r>
        <w:rPr>
          <w:rFonts w:ascii="ITC Avant Garde" w:hAnsi="ITC Avant Garde"/>
          <w:sz w:val="22"/>
          <w:szCs w:val="22"/>
          <w:lang w:val="es-ES"/>
        </w:rPr>
        <w:t>C</w:t>
      </w:r>
      <w:r w:rsidR="00E64FE7" w:rsidRPr="00116902">
        <w:rPr>
          <w:rFonts w:ascii="ITC Avant Garde" w:hAnsi="ITC Avant Garde"/>
          <w:sz w:val="22"/>
          <w:szCs w:val="22"/>
          <w:lang w:val="es-ES"/>
        </w:rPr>
        <w:t>on l</w:t>
      </w:r>
      <w:r>
        <w:rPr>
          <w:rFonts w:ascii="ITC Avant Garde" w:hAnsi="ITC Avant Garde"/>
          <w:sz w:val="22"/>
          <w:szCs w:val="22"/>
          <w:lang w:val="es-ES"/>
        </w:rPr>
        <w:t>a</w:t>
      </w:r>
      <w:r w:rsidR="00E64FE7" w:rsidRPr="00116902">
        <w:rPr>
          <w:rFonts w:ascii="ITC Avant Garde" w:hAnsi="ITC Avant Garde"/>
          <w:sz w:val="22"/>
          <w:szCs w:val="22"/>
          <w:lang w:val="es-ES"/>
        </w:rPr>
        <w:t xml:space="preserve"> </w:t>
      </w:r>
      <w:r w:rsidR="009C6789">
        <w:rPr>
          <w:rFonts w:ascii="ITC Avant Garde" w:hAnsi="ITC Avant Garde"/>
          <w:sz w:val="22"/>
          <w:szCs w:val="22"/>
          <w:lang w:val="es-ES"/>
        </w:rPr>
        <w:t xml:space="preserve">función </w:t>
      </w:r>
      <w:proofErr w:type="spellStart"/>
      <w:r w:rsidR="009C6789" w:rsidRPr="009C6789">
        <w:rPr>
          <w:rFonts w:ascii="ITC Avant Garde" w:hAnsi="ITC Avant Garde"/>
          <w:i/>
          <w:sz w:val="22"/>
          <w:szCs w:val="22"/>
          <w:lang w:val="es-ES"/>
        </w:rPr>
        <w:t>marker</w:t>
      </w:r>
      <w:proofErr w:type="spellEnd"/>
      <w:r w:rsidR="009C6789">
        <w:rPr>
          <w:rFonts w:ascii="ITC Avant Garde" w:hAnsi="ITC Avant Garde"/>
          <w:sz w:val="22"/>
          <w:szCs w:val="22"/>
          <w:lang w:val="es-ES"/>
        </w:rPr>
        <w:t xml:space="preserve"> </w:t>
      </w:r>
      <w:r w:rsidR="00E64FE7" w:rsidRPr="00116902">
        <w:rPr>
          <w:rFonts w:ascii="ITC Avant Garde" w:hAnsi="ITC Avant Garde"/>
          <w:sz w:val="22"/>
          <w:szCs w:val="22"/>
          <w:lang w:val="es-ES"/>
        </w:rPr>
        <w:t xml:space="preserve">identificar </w:t>
      </w:r>
      <w:r w:rsidR="002E4F17" w:rsidRPr="009C6789">
        <w:rPr>
          <w:rFonts w:ascii="ITC Avant Garde" w:hAnsi="ITC Avant Garde"/>
          <w:sz w:val="22"/>
          <w:szCs w:val="22"/>
          <w:lang w:val="es-ES"/>
        </w:rPr>
        <w:t>para la modulación de ángulo de envolvente constante</w:t>
      </w:r>
      <w:r w:rsidR="00157EBD">
        <w:rPr>
          <w:rFonts w:ascii="ITC Avant Garde" w:hAnsi="ITC Avant Garde"/>
          <w:sz w:val="22"/>
          <w:szCs w:val="22"/>
          <w:lang w:val="es-ES"/>
        </w:rPr>
        <w:t xml:space="preserve"> (analógico)</w:t>
      </w:r>
      <w:r w:rsidR="002E4F17" w:rsidRPr="009C6789">
        <w:rPr>
          <w:rFonts w:ascii="ITC Avant Garde" w:hAnsi="ITC Avant Garde"/>
          <w:sz w:val="22"/>
          <w:szCs w:val="22"/>
          <w:lang w:val="es-ES"/>
        </w:rPr>
        <w:t xml:space="preserve"> o </w:t>
      </w:r>
      <w:r w:rsidR="0097618E" w:rsidRPr="009C6789">
        <w:rPr>
          <w:rFonts w:ascii="ITC Avant Garde" w:hAnsi="ITC Avant Garde"/>
          <w:sz w:val="22"/>
          <w:szCs w:val="22"/>
          <w:lang w:val="es-ES"/>
        </w:rPr>
        <w:t xml:space="preserve">para la modulación de ángulo de envolvente </w:t>
      </w:r>
      <w:r w:rsidR="0097618E">
        <w:rPr>
          <w:rFonts w:ascii="ITC Avant Garde" w:hAnsi="ITC Avant Garde"/>
          <w:sz w:val="22"/>
          <w:szCs w:val="22"/>
          <w:lang w:val="es-ES"/>
        </w:rPr>
        <w:t xml:space="preserve">no </w:t>
      </w:r>
      <w:r w:rsidR="0097618E" w:rsidRPr="009C6789">
        <w:rPr>
          <w:rFonts w:ascii="ITC Avant Garde" w:hAnsi="ITC Avant Garde"/>
          <w:sz w:val="22"/>
          <w:szCs w:val="22"/>
          <w:lang w:val="es-ES"/>
        </w:rPr>
        <w:t>constante</w:t>
      </w:r>
      <w:r w:rsidR="00157EBD">
        <w:rPr>
          <w:rFonts w:ascii="ITC Avant Garde" w:hAnsi="ITC Avant Garde"/>
          <w:sz w:val="22"/>
          <w:szCs w:val="22"/>
          <w:lang w:val="es-ES"/>
        </w:rPr>
        <w:t xml:space="preserve"> (digital)</w:t>
      </w:r>
      <w:r w:rsidR="0097618E">
        <w:rPr>
          <w:rFonts w:ascii="ITC Avant Garde" w:hAnsi="ITC Avant Garde"/>
          <w:sz w:val="22"/>
          <w:szCs w:val="22"/>
          <w:lang w:val="es-ES"/>
        </w:rPr>
        <w:t>,</w:t>
      </w:r>
      <w:r w:rsidR="002E4F17" w:rsidRPr="009C6789">
        <w:rPr>
          <w:rFonts w:ascii="ITC Avant Garde" w:hAnsi="ITC Avant Garde"/>
          <w:sz w:val="22"/>
          <w:szCs w:val="22"/>
          <w:lang w:val="es-ES"/>
        </w:rPr>
        <w:t xml:space="preserve"> </w:t>
      </w:r>
      <w:r w:rsidR="00E64FE7" w:rsidRPr="009C6789">
        <w:rPr>
          <w:rFonts w:ascii="ITC Avant Garde" w:hAnsi="ITC Avant Garde"/>
          <w:sz w:val="22"/>
          <w:szCs w:val="22"/>
          <w:lang w:val="es-ES"/>
        </w:rPr>
        <w:t>las emisiones no esenciales en un intervalo de frecuencias de 30 MHz a 4 GHz, a excepción de</w:t>
      </w:r>
      <w:r w:rsidR="00116902">
        <w:rPr>
          <w:rFonts w:ascii="ITC Avant Garde" w:hAnsi="ITC Avant Garde"/>
          <w:sz w:val="22"/>
          <w:szCs w:val="22"/>
          <w:lang w:val="es-ES"/>
        </w:rPr>
        <w:t xml:space="preserve">l intervalo que comprende </w:t>
      </w:r>
      <w:r w:rsidR="00092663">
        <w:rPr>
          <w:rFonts w:ascii="ITC Avant Garde" w:hAnsi="ITC Avant Garde"/>
          <w:sz w:val="22"/>
          <w:szCs w:val="22"/>
          <w:lang w:val="es-ES"/>
        </w:rPr>
        <w:t xml:space="preserve">de </w:t>
      </w:r>
      <w:r w:rsidR="00E64FE7" w:rsidRPr="00116902">
        <w:rPr>
          <w:rFonts w:ascii="ITC Avant Garde" w:hAnsi="ITC Avant Garde"/>
          <w:sz w:val="22"/>
          <w:szCs w:val="22"/>
          <w:lang w:val="es-ES"/>
        </w:rPr>
        <w:t>l</w:t>
      </w:r>
      <w:r w:rsidR="00116902" w:rsidRPr="00116902">
        <w:rPr>
          <w:rFonts w:ascii="ITC Avant Garde" w:hAnsi="ITC Avant Garde"/>
          <w:sz w:val="22"/>
          <w:szCs w:val="22"/>
          <w:lang w:val="es-ES"/>
        </w:rPr>
        <w:t>a frecuencia portadora</w:t>
      </w:r>
      <w:r w:rsidR="00116902">
        <w:rPr>
          <w:rFonts w:ascii="ITC Avant Garde" w:hAnsi="ITC Avant Garde"/>
          <w:sz w:val="22"/>
          <w:szCs w:val="22"/>
          <w:lang w:val="es-ES"/>
        </w:rPr>
        <w:t xml:space="preserve"> y hasta </w:t>
      </w:r>
      <w:r w:rsidR="00092663">
        <w:rPr>
          <w:rFonts w:ascii="ITC Avant Garde" w:hAnsi="ITC Avant Garde"/>
          <w:sz w:val="22"/>
          <w:szCs w:val="22"/>
          <w:lang w:val="es-ES"/>
        </w:rPr>
        <w:t>500 kHz para los extremos superior e inferior</w:t>
      </w:r>
      <w:r w:rsidR="0037743C">
        <w:rPr>
          <w:rFonts w:ascii="ITC Avant Garde" w:hAnsi="ITC Avant Garde"/>
          <w:sz w:val="22"/>
          <w:szCs w:val="22"/>
          <w:lang w:val="es-ES"/>
        </w:rPr>
        <w:t xml:space="preserve"> o bien el quinto </w:t>
      </w:r>
      <w:proofErr w:type="spellStart"/>
      <w:r w:rsidR="0037743C">
        <w:rPr>
          <w:rFonts w:ascii="ITC Avant Garde" w:hAnsi="ITC Avant Garde"/>
          <w:sz w:val="22"/>
          <w:szCs w:val="22"/>
          <w:lang w:val="es-ES"/>
        </w:rPr>
        <w:t>armonico</w:t>
      </w:r>
      <w:proofErr w:type="spellEnd"/>
      <w:r w:rsidR="0037743C">
        <w:rPr>
          <w:rFonts w:ascii="ITC Avant Garde" w:hAnsi="ITC Avant Garde"/>
          <w:sz w:val="22"/>
          <w:szCs w:val="22"/>
          <w:lang w:val="es-ES"/>
        </w:rPr>
        <w:t xml:space="preserve"> lo que suceda primero.</w:t>
      </w:r>
    </w:p>
    <w:p w14:paraId="12B228B7" w14:textId="3327B3BC" w:rsidR="00F40A74" w:rsidRPr="004D3A7B" w:rsidRDefault="00E64FE7">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 xml:space="preserve">Rotar </w:t>
      </w:r>
      <w:r w:rsidR="00D8018E">
        <w:rPr>
          <w:rFonts w:ascii="ITC Avant Garde" w:hAnsi="ITC Avant Garde"/>
          <w:sz w:val="22"/>
          <w:szCs w:val="22"/>
          <w:lang w:val="es-ES"/>
        </w:rPr>
        <w:t xml:space="preserve">el EBP </w:t>
      </w:r>
      <w:r w:rsidRPr="00E64FE7">
        <w:rPr>
          <w:rFonts w:ascii="ITC Avant Garde" w:hAnsi="ITC Avant Garde"/>
          <w:sz w:val="22"/>
          <w:szCs w:val="22"/>
          <w:lang w:val="es-ES"/>
        </w:rPr>
        <w:t xml:space="preserve">hasta alcanzar el nivel máximo de potencia efectiva radiada, </w:t>
      </w:r>
      <w:r>
        <w:rPr>
          <w:rFonts w:ascii="ITC Avant Garde" w:hAnsi="ITC Avant Garde"/>
          <w:sz w:val="22"/>
          <w:szCs w:val="22"/>
          <w:lang w:val="es-ES"/>
        </w:rPr>
        <w:t>e</w:t>
      </w:r>
      <w:r w:rsidR="00F40A74" w:rsidRPr="00E64FE7">
        <w:rPr>
          <w:rFonts w:ascii="ITC Avant Garde" w:hAnsi="ITC Avant Garde"/>
          <w:sz w:val="22"/>
          <w:szCs w:val="22"/>
          <w:lang w:val="es-ES"/>
        </w:rPr>
        <w:t>n c</w:t>
      </w:r>
      <w:r>
        <w:rPr>
          <w:rFonts w:ascii="ITC Avant Garde" w:hAnsi="ITC Avant Garde"/>
          <w:sz w:val="22"/>
          <w:szCs w:val="22"/>
          <w:lang w:val="es-ES"/>
        </w:rPr>
        <w:t xml:space="preserve">ada </w:t>
      </w:r>
      <w:r w:rsidR="00F40A74" w:rsidRPr="00E64FE7">
        <w:rPr>
          <w:rFonts w:ascii="ITC Avant Garde" w:hAnsi="ITC Avant Garde"/>
          <w:sz w:val="22"/>
          <w:szCs w:val="22"/>
          <w:lang w:val="es-ES"/>
        </w:rPr>
        <w:t>frecuencia en la que se detecta un componente</w:t>
      </w:r>
      <w:r>
        <w:rPr>
          <w:rFonts w:ascii="ITC Avant Garde" w:hAnsi="ITC Avant Garde"/>
          <w:sz w:val="22"/>
          <w:szCs w:val="22"/>
          <w:lang w:val="es-ES"/>
        </w:rPr>
        <w:t xml:space="preserve">; </w:t>
      </w:r>
      <w:r w:rsidR="00F40A74" w:rsidRPr="00B065B6">
        <w:rPr>
          <w:rFonts w:ascii="ITC Avant Garde" w:hAnsi="ITC Avant Garde"/>
          <w:sz w:val="22"/>
          <w:szCs w:val="22"/>
          <w:lang w:val="es-ES"/>
        </w:rPr>
        <w:t xml:space="preserve">variar de acuerdo a la Tabla </w:t>
      </w:r>
      <w:r w:rsidR="006D144B">
        <w:rPr>
          <w:rFonts w:ascii="ITC Avant Garde" w:hAnsi="ITC Avant Garde"/>
          <w:sz w:val="22"/>
          <w:szCs w:val="22"/>
          <w:lang w:val="es-ES"/>
        </w:rPr>
        <w:t>9</w:t>
      </w:r>
      <w:r w:rsidR="00F40A74" w:rsidRPr="00B065B6">
        <w:rPr>
          <w:rFonts w:ascii="ITC Avant Garde" w:hAnsi="ITC Avant Garde"/>
          <w:sz w:val="22"/>
          <w:szCs w:val="22"/>
          <w:lang w:val="es-ES"/>
        </w:rPr>
        <w:t>, el RBW</w:t>
      </w:r>
      <w:r w:rsidR="004D3A7B">
        <w:rPr>
          <w:rFonts w:ascii="ITC Avant Garde" w:hAnsi="ITC Avant Garde"/>
          <w:sz w:val="22"/>
          <w:szCs w:val="22"/>
          <w:lang w:val="es-ES"/>
        </w:rPr>
        <w:t xml:space="preserve"> </w:t>
      </w:r>
      <w:r w:rsidR="00F40A74" w:rsidRPr="004D3A7B">
        <w:rPr>
          <w:rFonts w:ascii="ITC Avant Garde" w:hAnsi="ITC Avant Garde"/>
          <w:sz w:val="22"/>
          <w:szCs w:val="22"/>
          <w:lang w:val="es-ES"/>
        </w:rPr>
        <w:t>según el ancho de banda del canal a medir.</w:t>
      </w:r>
    </w:p>
    <w:p w14:paraId="57D0A69B" w14:textId="77777777" w:rsidR="00E64FE7" w:rsidRDefault="00E64FE7" w:rsidP="0046335A">
      <w:pPr>
        <w:pStyle w:val="texto"/>
        <w:numPr>
          <w:ilvl w:val="0"/>
          <w:numId w:val="20"/>
        </w:numPr>
        <w:spacing w:after="60" w:line="360" w:lineRule="auto"/>
        <w:rPr>
          <w:rFonts w:ascii="ITC Avant Garde" w:hAnsi="ITC Avant Garde"/>
          <w:sz w:val="22"/>
          <w:szCs w:val="22"/>
          <w:lang w:val="es-ES"/>
        </w:rPr>
      </w:pPr>
      <w:r w:rsidRPr="00E64FE7">
        <w:rPr>
          <w:rFonts w:ascii="ITC Avant Garde" w:hAnsi="ITC Avant Garde"/>
          <w:sz w:val="22"/>
          <w:szCs w:val="22"/>
          <w:lang w:val="es-ES"/>
        </w:rPr>
        <w:t>Permitir que la traza se estabilice y c</w:t>
      </w:r>
      <w:r w:rsidR="00F40A74" w:rsidRPr="00E64FE7">
        <w:rPr>
          <w:rFonts w:ascii="ITC Avant Garde" w:hAnsi="ITC Avant Garde"/>
          <w:sz w:val="22"/>
          <w:szCs w:val="22"/>
          <w:lang w:val="es-ES"/>
        </w:rPr>
        <w:t>on l</w:t>
      </w:r>
      <w:r w:rsidR="006B1D23">
        <w:rPr>
          <w:rFonts w:ascii="ITC Avant Garde" w:hAnsi="ITC Avant Garde"/>
          <w:sz w:val="22"/>
          <w:szCs w:val="22"/>
          <w:lang w:val="es-ES"/>
        </w:rPr>
        <w:t>a</w:t>
      </w:r>
      <w:r w:rsidR="00F40A74" w:rsidRPr="00E64FE7">
        <w:rPr>
          <w:rFonts w:ascii="ITC Avant Garde" w:hAnsi="ITC Avant Garde"/>
          <w:sz w:val="22"/>
          <w:szCs w:val="22"/>
          <w:lang w:val="es-ES"/>
        </w:rPr>
        <w:t xml:space="preserve"> </w:t>
      </w:r>
      <w:r w:rsidR="006B1D23">
        <w:rPr>
          <w:rFonts w:ascii="ITC Avant Garde" w:hAnsi="ITC Avant Garde"/>
          <w:sz w:val="22"/>
          <w:szCs w:val="22"/>
          <w:lang w:val="es-ES"/>
        </w:rPr>
        <w:t xml:space="preserve">función </w:t>
      </w:r>
      <w:proofErr w:type="spellStart"/>
      <w:r w:rsidR="006B1D23" w:rsidRPr="009E4B22">
        <w:rPr>
          <w:rFonts w:ascii="ITC Avant Garde" w:hAnsi="ITC Avant Garde"/>
          <w:i/>
          <w:sz w:val="22"/>
          <w:szCs w:val="22"/>
          <w:lang w:val="es-ES"/>
        </w:rPr>
        <w:t>marker</w:t>
      </w:r>
      <w:proofErr w:type="spellEnd"/>
      <w:r w:rsidR="006B1D23">
        <w:rPr>
          <w:rFonts w:ascii="ITC Avant Garde" w:hAnsi="ITC Avant Garde"/>
          <w:sz w:val="22"/>
          <w:szCs w:val="22"/>
          <w:lang w:val="es-ES"/>
        </w:rPr>
        <w:t xml:space="preserve"> </w:t>
      </w:r>
      <w:r w:rsidR="00F40A74" w:rsidRPr="00E64FE7">
        <w:rPr>
          <w:rFonts w:ascii="ITC Avant Garde" w:hAnsi="ITC Avant Garde"/>
          <w:sz w:val="22"/>
          <w:szCs w:val="22"/>
          <w:lang w:val="es-ES"/>
        </w:rPr>
        <w:t xml:space="preserve">identificar y registrar las emisiones no esenciales </w:t>
      </w:r>
      <w:r w:rsidR="002E4F17" w:rsidRPr="00B1352A">
        <w:rPr>
          <w:rFonts w:ascii="ITC Avant Garde" w:hAnsi="ITC Avant Garde"/>
          <w:sz w:val="22"/>
          <w:szCs w:val="22"/>
          <w:lang w:val="es-ES"/>
        </w:rPr>
        <w:t xml:space="preserve">para </w:t>
      </w:r>
      <w:r w:rsidR="002E4F17">
        <w:rPr>
          <w:rFonts w:ascii="ITC Avant Garde" w:hAnsi="ITC Avant Garde"/>
          <w:sz w:val="22"/>
          <w:szCs w:val="22"/>
          <w:lang w:val="es-ES"/>
        </w:rPr>
        <w:t xml:space="preserve">una </w:t>
      </w:r>
      <w:r w:rsidR="002E4F17" w:rsidRPr="00B1352A">
        <w:rPr>
          <w:rFonts w:ascii="ITC Avant Garde" w:hAnsi="ITC Avant Garde"/>
          <w:sz w:val="22"/>
          <w:szCs w:val="22"/>
          <w:lang w:val="es-ES"/>
        </w:rPr>
        <w:t>modulación de ángulo de envolvente</w:t>
      </w:r>
      <w:r w:rsidR="00FE7999">
        <w:rPr>
          <w:rFonts w:ascii="ITC Avant Garde" w:hAnsi="ITC Avant Garde"/>
          <w:sz w:val="22"/>
          <w:szCs w:val="22"/>
          <w:lang w:val="es-ES"/>
        </w:rPr>
        <w:t xml:space="preserve"> </w:t>
      </w:r>
      <w:r w:rsidR="002E4F17" w:rsidRPr="00B1352A">
        <w:rPr>
          <w:rFonts w:ascii="ITC Avant Garde" w:hAnsi="ITC Avant Garde"/>
          <w:sz w:val="22"/>
          <w:szCs w:val="22"/>
          <w:lang w:val="es-ES"/>
        </w:rPr>
        <w:t>constante</w:t>
      </w:r>
      <w:r w:rsidR="00FE7999">
        <w:rPr>
          <w:rFonts w:ascii="ITC Avant Garde" w:hAnsi="ITC Avant Garde"/>
          <w:sz w:val="22"/>
          <w:szCs w:val="22"/>
          <w:lang w:val="es-ES"/>
        </w:rPr>
        <w:t xml:space="preserve"> (</w:t>
      </w:r>
      <w:r w:rsidR="00273064">
        <w:rPr>
          <w:rFonts w:ascii="ITC Avant Garde" w:hAnsi="ITC Avant Garde"/>
          <w:sz w:val="22"/>
          <w:szCs w:val="22"/>
          <w:lang w:val="es-ES"/>
        </w:rPr>
        <w:t>analógico</w:t>
      </w:r>
      <w:r w:rsidR="00FE7999">
        <w:rPr>
          <w:rFonts w:ascii="ITC Avant Garde" w:hAnsi="ITC Avant Garde"/>
          <w:sz w:val="22"/>
          <w:szCs w:val="22"/>
          <w:lang w:val="es-ES"/>
        </w:rPr>
        <w:t>)</w:t>
      </w:r>
      <w:r w:rsidR="002E4F17" w:rsidRPr="00B1352A">
        <w:rPr>
          <w:rFonts w:ascii="ITC Avant Garde" w:hAnsi="ITC Avant Garde"/>
          <w:sz w:val="22"/>
          <w:szCs w:val="22"/>
          <w:lang w:val="es-ES"/>
        </w:rPr>
        <w:t xml:space="preserve"> o </w:t>
      </w:r>
      <w:r w:rsidR="006B1D23">
        <w:rPr>
          <w:rFonts w:ascii="ITC Avant Garde" w:hAnsi="ITC Avant Garde"/>
          <w:sz w:val="22"/>
          <w:szCs w:val="22"/>
          <w:lang w:val="es-ES"/>
        </w:rPr>
        <w:t xml:space="preserve">una </w:t>
      </w:r>
      <w:r w:rsidR="002E4F17" w:rsidRPr="00367E9B">
        <w:rPr>
          <w:rFonts w:ascii="ITC Avant Garde" w:hAnsi="ITC Avant Garde"/>
          <w:sz w:val="22"/>
          <w:szCs w:val="22"/>
          <w:lang w:val="es-ES"/>
        </w:rPr>
        <w:t>modulación de ángulo</w:t>
      </w:r>
      <w:r w:rsidR="002E4F17" w:rsidRPr="002E4F17">
        <w:rPr>
          <w:rFonts w:ascii="ITC Avant Garde" w:hAnsi="ITC Avant Garde"/>
          <w:sz w:val="22"/>
          <w:szCs w:val="22"/>
          <w:lang w:val="es-ES"/>
        </w:rPr>
        <w:t xml:space="preserve"> </w:t>
      </w:r>
      <w:r w:rsidR="002E4F17" w:rsidRPr="00B1352A">
        <w:rPr>
          <w:rFonts w:ascii="ITC Avant Garde" w:hAnsi="ITC Avant Garde"/>
          <w:sz w:val="22"/>
          <w:szCs w:val="22"/>
          <w:lang w:val="es-ES"/>
        </w:rPr>
        <w:t>de envolvente no constante</w:t>
      </w:r>
      <w:r w:rsidR="000C56B8">
        <w:rPr>
          <w:rFonts w:ascii="ITC Avant Garde" w:hAnsi="ITC Avant Garde"/>
          <w:sz w:val="22"/>
          <w:szCs w:val="22"/>
          <w:lang w:val="es-ES"/>
        </w:rPr>
        <w:t xml:space="preserve"> (digital)</w:t>
      </w:r>
      <w:r w:rsidR="002E4F17">
        <w:rPr>
          <w:rFonts w:ascii="ITC Avant Garde" w:hAnsi="ITC Avant Garde"/>
          <w:sz w:val="22"/>
          <w:szCs w:val="22"/>
          <w:lang w:val="es-ES"/>
        </w:rPr>
        <w:t xml:space="preserve">, </w:t>
      </w:r>
      <w:r w:rsidR="00F40A74" w:rsidRPr="00E64FE7">
        <w:rPr>
          <w:rFonts w:ascii="ITC Avant Garde" w:hAnsi="ITC Avant Garde"/>
          <w:sz w:val="22"/>
          <w:szCs w:val="22"/>
          <w:lang w:val="es-ES"/>
        </w:rPr>
        <w:t>encontradas en una o más f</w:t>
      </w:r>
      <w:r w:rsidR="00F40A74" w:rsidRPr="00BD60F9">
        <w:rPr>
          <w:rFonts w:ascii="ITC Avant Garde" w:hAnsi="ITC Avant Garde"/>
          <w:sz w:val="22"/>
          <w:szCs w:val="22"/>
          <w:lang w:val="es-ES"/>
        </w:rPr>
        <w:t>recuencias situadas fuera de la banda de frecuencia de operación</w:t>
      </w:r>
      <w:r w:rsidR="00D8018E">
        <w:rPr>
          <w:rFonts w:ascii="ITC Avant Garde" w:hAnsi="ITC Avant Garde"/>
          <w:sz w:val="22"/>
          <w:szCs w:val="22"/>
          <w:lang w:val="es-ES"/>
        </w:rPr>
        <w:t xml:space="preserve">. Medir el nivel del valor de referencia con la función marcador </w:t>
      </w:r>
      <w:r w:rsidR="00D8018E" w:rsidRPr="00D8018E">
        <w:rPr>
          <w:rFonts w:ascii="ITC Avant Garde" w:hAnsi="ITC Avant Garde"/>
          <w:i/>
          <w:sz w:val="22"/>
          <w:szCs w:val="22"/>
          <w:lang w:val="es-ES"/>
        </w:rPr>
        <w:t>(</w:t>
      </w:r>
      <w:proofErr w:type="spellStart"/>
      <w:r w:rsidR="00D8018E" w:rsidRPr="00D8018E">
        <w:rPr>
          <w:rFonts w:ascii="ITC Avant Garde" w:hAnsi="ITC Avant Garde"/>
          <w:i/>
          <w:sz w:val="22"/>
          <w:szCs w:val="22"/>
          <w:lang w:val="es-ES"/>
        </w:rPr>
        <w:t>marker</w:t>
      </w:r>
      <w:proofErr w:type="spellEnd"/>
      <w:r w:rsidR="00D8018E" w:rsidRPr="00D8018E">
        <w:rPr>
          <w:rFonts w:ascii="ITC Avant Garde" w:hAnsi="ITC Avant Garde"/>
          <w:i/>
          <w:sz w:val="22"/>
          <w:szCs w:val="22"/>
          <w:lang w:val="es-ES"/>
        </w:rPr>
        <w:t>)</w:t>
      </w:r>
      <w:r w:rsidR="00D8018E">
        <w:rPr>
          <w:rFonts w:ascii="ITC Avant Garde" w:hAnsi="ITC Avant Garde"/>
          <w:sz w:val="22"/>
          <w:szCs w:val="22"/>
          <w:lang w:val="es-ES"/>
        </w:rPr>
        <w:t xml:space="preserve"> en un intervalo de 100 kHz dentro de la banda de operación. La diferencia entre el valor de referencia y las emisiones no esenciales es el valor de la atenuación.</w:t>
      </w:r>
    </w:p>
    <w:p w14:paraId="7A947600" w14:textId="77777777" w:rsidR="0005497D" w:rsidRDefault="0005497D"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Repetir las mediciones con el EBP en el plano de polarización ortogonal</w:t>
      </w:r>
      <w:r w:rsidR="0098224A">
        <w:rPr>
          <w:rFonts w:ascii="ITC Avant Garde" w:hAnsi="ITC Avant Garde"/>
          <w:sz w:val="22"/>
          <w:szCs w:val="22"/>
          <w:lang w:val="es-ES"/>
        </w:rPr>
        <w:t>.</w:t>
      </w:r>
    </w:p>
    <w:p w14:paraId="2C7FDB35" w14:textId="77777777" w:rsidR="00B065B6" w:rsidRDefault="00B065B6" w:rsidP="0046335A">
      <w:pPr>
        <w:pStyle w:val="texto"/>
        <w:numPr>
          <w:ilvl w:val="0"/>
          <w:numId w:val="20"/>
        </w:numPr>
        <w:spacing w:after="60" w:line="360" w:lineRule="auto"/>
        <w:rPr>
          <w:rFonts w:ascii="ITC Avant Garde" w:hAnsi="ITC Avant Garde"/>
          <w:sz w:val="22"/>
          <w:szCs w:val="22"/>
          <w:lang w:val="es-ES"/>
        </w:rPr>
      </w:pPr>
      <w:r w:rsidRPr="00F40A74">
        <w:rPr>
          <w:rFonts w:ascii="ITC Avant Garde" w:hAnsi="ITC Avant Garde"/>
          <w:sz w:val="22"/>
          <w:szCs w:val="22"/>
          <w:lang w:val="es-ES"/>
        </w:rPr>
        <w:t xml:space="preserve">Imprimir las gráficas correspondientes y </w:t>
      </w:r>
      <w:r w:rsidR="00F47DF2" w:rsidRPr="00F40A74">
        <w:rPr>
          <w:rFonts w:ascii="ITC Avant Garde" w:hAnsi="ITC Avant Garde"/>
          <w:sz w:val="22"/>
          <w:szCs w:val="22"/>
          <w:lang w:val="es-ES"/>
        </w:rPr>
        <w:t>anexarlas al reporte de pruebas</w:t>
      </w:r>
      <w:r w:rsidR="00D446F1">
        <w:rPr>
          <w:rFonts w:ascii="ITC Avant Garde" w:hAnsi="ITC Avant Garde"/>
          <w:sz w:val="22"/>
          <w:szCs w:val="22"/>
          <w:lang w:val="es-ES"/>
        </w:rPr>
        <w:t xml:space="preserve"> (ANEXO B</w:t>
      </w:r>
      <w:r w:rsidR="006D5645">
        <w:rPr>
          <w:rFonts w:ascii="ITC Avant Garde" w:hAnsi="ITC Avant Garde"/>
          <w:sz w:val="22"/>
          <w:szCs w:val="22"/>
          <w:lang w:val="es-ES"/>
        </w:rPr>
        <w:t>)</w:t>
      </w:r>
      <w:r w:rsidRPr="00F40A74">
        <w:rPr>
          <w:rFonts w:ascii="ITC Avant Garde" w:hAnsi="ITC Avant Garde"/>
          <w:sz w:val="22"/>
          <w:szCs w:val="22"/>
          <w:lang w:val="es-ES"/>
        </w:rPr>
        <w:t>.</w:t>
      </w:r>
    </w:p>
    <w:p w14:paraId="400947D0" w14:textId="77777777" w:rsidR="00B065B6" w:rsidRPr="00B065B6" w:rsidRDefault="00B065B6" w:rsidP="00B065B6">
      <w:pPr>
        <w:pStyle w:val="texto"/>
        <w:spacing w:after="60" w:line="360" w:lineRule="auto"/>
        <w:ind w:firstLine="0"/>
        <w:rPr>
          <w:rFonts w:ascii="ITC Avant Garde" w:hAnsi="ITC Avant Garde"/>
          <w:sz w:val="22"/>
          <w:szCs w:val="22"/>
          <w:lang w:val="es-ES"/>
        </w:rPr>
      </w:pPr>
      <w:r w:rsidRPr="00B065B6">
        <w:rPr>
          <w:rFonts w:ascii="ITC Avant Garde" w:hAnsi="ITC Avant Garde"/>
          <w:sz w:val="22"/>
          <w:szCs w:val="22"/>
          <w:lang w:val="es-ES"/>
        </w:rPr>
        <w:t>L</w:t>
      </w:r>
      <w:r w:rsidR="00D8018E">
        <w:rPr>
          <w:rFonts w:ascii="ITC Avant Garde" w:hAnsi="ITC Avant Garde"/>
          <w:sz w:val="22"/>
          <w:szCs w:val="22"/>
          <w:lang w:val="es-ES"/>
        </w:rPr>
        <w:t>a atenuación de l</w:t>
      </w:r>
      <w:r w:rsidRPr="00B065B6">
        <w:rPr>
          <w:rFonts w:ascii="ITC Avant Garde" w:hAnsi="ITC Avant Garde"/>
          <w:sz w:val="22"/>
          <w:szCs w:val="22"/>
          <w:lang w:val="es-ES"/>
        </w:rPr>
        <w:t xml:space="preserve">as emisiones no esenciales para </w:t>
      </w:r>
      <w:r w:rsidR="00347E0D">
        <w:rPr>
          <w:rFonts w:ascii="ITC Avant Garde" w:hAnsi="ITC Avant Garde"/>
          <w:sz w:val="22"/>
          <w:szCs w:val="22"/>
          <w:lang w:val="es-ES"/>
        </w:rPr>
        <w:t xml:space="preserve">una </w:t>
      </w:r>
      <w:r w:rsidR="00347E0D" w:rsidRPr="00367E9B">
        <w:rPr>
          <w:rFonts w:ascii="ITC Avant Garde" w:hAnsi="ITC Avant Garde"/>
          <w:sz w:val="22"/>
          <w:szCs w:val="22"/>
          <w:lang w:val="es-ES"/>
        </w:rPr>
        <w:t>modulación de ángulo de envolvente constante</w:t>
      </w:r>
      <w:r w:rsidR="00347E0D">
        <w:rPr>
          <w:rFonts w:ascii="ITC Avant Garde" w:hAnsi="ITC Avant Garde"/>
          <w:sz w:val="22"/>
          <w:szCs w:val="22"/>
          <w:lang w:val="es-ES"/>
        </w:rPr>
        <w:t xml:space="preserve"> (</w:t>
      </w:r>
      <w:r w:rsidR="00273064">
        <w:rPr>
          <w:rFonts w:ascii="ITC Avant Garde" w:hAnsi="ITC Avant Garde"/>
          <w:sz w:val="22"/>
          <w:szCs w:val="22"/>
          <w:lang w:val="es-ES"/>
        </w:rPr>
        <w:t>analógico</w:t>
      </w:r>
      <w:r w:rsidR="00347E0D">
        <w:rPr>
          <w:rFonts w:ascii="ITC Avant Garde" w:hAnsi="ITC Avant Garde"/>
          <w:sz w:val="22"/>
          <w:szCs w:val="22"/>
          <w:lang w:val="es-ES"/>
        </w:rPr>
        <w:t xml:space="preserve">) </w:t>
      </w:r>
      <w:r w:rsidR="00347E0D" w:rsidRPr="00367E9B">
        <w:rPr>
          <w:rFonts w:ascii="ITC Avant Garde" w:hAnsi="ITC Avant Garde"/>
          <w:sz w:val="22"/>
          <w:szCs w:val="22"/>
          <w:lang w:val="es-ES"/>
        </w:rPr>
        <w:t>y/o modulación de ángulo</w:t>
      </w:r>
      <w:r w:rsidR="00347E0D" w:rsidRPr="002E4F17">
        <w:rPr>
          <w:rFonts w:ascii="ITC Avant Garde" w:hAnsi="ITC Avant Garde"/>
          <w:sz w:val="22"/>
          <w:szCs w:val="22"/>
          <w:lang w:val="es-ES"/>
        </w:rPr>
        <w:t xml:space="preserve"> </w:t>
      </w:r>
      <w:r w:rsidR="00347E0D" w:rsidRPr="00367E9B">
        <w:rPr>
          <w:rFonts w:ascii="ITC Avant Garde" w:hAnsi="ITC Avant Garde"/>
          <w:sz w:val="22"/>
          <w:szCs w:val="22"/>
          <w:lang w:val="es-ES"/>
        </w:rPr>
        <w:t>de envolvente no constante</w:t>
      </w:r>
      <w:r w:rsidR="00347E0D">
        <w:rPr>
          <w:rFonts w:ascii="ITC Avant Garde" w:hAnsi="ITC Avant Garde"/>
          <w:sz w:val="22"/>
          <w:szCs w:val="22"/>
          <w:lang w:val="es-ES"/>
        </w:rPr>
        <w:t xml:space="preserve"> (digital), para </w:t>
      </w:r>
      <w:r w:rsidRPr="00B065B6">
        <w:rPr>
          <w:rFonts w:ascii="ITC Avant Garde" w:hAnsi="ITC Avant Garde"/>
          <w:sz w:val="22"/>
          <w:szCs w:val="22"/>
          <w:lang w:val="es-ES"/>
        </w:rPr>
        <w:t>la</w:t>
      </w:r>
      <w:r w:rsidR="005D5A17">
        <w:rPr>
          <w:rFonts w:ascii="ITC Avant Garde" w:hAnsi="ITC Avant Garde"/>
          <w:sz w:val="22"/>
          <w:szCs w:val="22"/>
          <w:lang w:val="es-ES"/>
        </w:rPr>
        <w:t>s banda</w:t>
      </w:r>
      <w:r w:rsidR="00336685">
        <w:rPr>
          <w:rFonts w:ascii="ITC Avant Garde" w:hAnsi="ITC Avant Garde"/>
          <w:sz w:val="22"/>
          <w:szCs w:val="22"/>
          <w:lang w:val="es-ES"/>
        </w:rPr>
        <w:t>s</w:t>
      </w:r>
      <w:r w:rsidR="005D5A17">
        <w:rPr>
          <w:rFonts w:ascii="ITC Avant Garde" w:hAnsi="ITC Avant Garde"/>
          <w:sz w:val="22"/>
          <w:szCs w:val="22"/>
          <w:lang w:val="es-ES"/>
        </w:rPr>
        <w:t xml:space="preserve"> de operación deben</w:t>
      </w:r>
      <w:r w:rsidRPr="00B065B6">
        <w:rPr>
          <w:rFonts w:ascii="ITC Avant Garde" w:hAnsi="ITC Avant Garde"/>
          <w:sz w:val="22"/>
          <w:szCs w:val="22"/>
          <w:lang w:val="es-ES"/>
        </w:rPr>
        <w:t xml:space="preserve"> cumplir con lo establecido en la Tabla </w:t>
      </w:r>
      <w:r w:rsidR="00E8649A">
        <w:rPr>
          <w:rFonts w:ascii="ITC Avant Garde" w:hAnsi="ITC Avant Garde"/>
          <w:sz w:val="22"/>
          <w:szCs w:val="22"/>
          <w:lang w:val="es-ES"/>
        </w:rPr>
        <w:t>6</w:t>
      </w:r>
      <w:r w:rsidR="005D5A17">
        <w:rPr>
          <w:rFonts w:ascii="ITC Avant Garde" w:hAnsi="ITC Avant Garde"/>
          <w:sz w:val="22"/>
          <w:szCs w:val="22"/>
          <w:lang w:val="es-ES"/>
        </w:rPr>
        <w:t xml:space="preserve"> del numeral 4.</w:t>
      </w:r>
      <w:r w:rsidR="00E8649A">
        <w:rPr>
          <w:rFonts w:ascii="ITC Avant Garde" w:hAnsi="ITC Avant Garde"/>
          <w:sz w:val="22"/>
          <w:szCs w:val="22"/>
          <w:lang w:val="es-ES"/>
        </w:rPr>
        <w:t>5.</w:t>
      </w:r>
    </w:p>
    <w:p w14:paraId="3F14BBF2" w14:textId="77777777" w:rsidR="0098224A" w:rsidRDefault="0098224A" w:rsidP="0082279B">
      <w:pPr>
        <w:pStyle w:val="Texto0"/>
        <w:spacing w:line="360" w:lineRule="auto"/>
        <w:ind w:firstLine="0"/>
        <w:rPr>
          <w:rFonts w:ascii="ITC Avant Garde" w:hAnsi="ITC Avant Garde"/>
          <w:b/>
          <w:sz w:val="22"/>
          <w:szCs w:val="22"/>
        </w:rPr>
      </w:pPr>
    </w:p>
    <w:p w14:paraId="197B1466" w14:textId="77777777" w:rsidR="0082279B" w:rsidRPr="00D938A2" w:rsidRDefault="0082279B" w:rsidP="0082279B">
      <w:pPr>
        <w:pStyle w:val="Texto0"/>
        <w:spacing w:line="360" w:lineRule="auto"/>
        <w:ind w:firstLine="0"/>
        <w:rPr>
          <w:rFonts w:ascii="ITC Avant Garde" w:hAnsi="ITC Avant Garde"/>
          <w:b/>
          <w:sz w:val="22"/>
          <w:szCs w:val="22"/>
        </w:rPr>
      </w:pPr>
      <w:r w:rsidRPr="003B414D">
        <w:rPr>
          <w:rFonts w:ascii="ITC Avant Garde" w:hAnsi="ITC Avant Garde"/>
          <w:b/>
          <w:sz w:val="22"/>
          <w:szCs w:val="22"/>
        </w:rPr>
        <w:lastRenderedPageBreak/>
        <w:t>5.</w:t>
      </w:r>
      <w:r w:rsidR="00093D7C">
        <w:rPr>
          <w:rFonts w:ascii="ITC Avant Garde" w:hAnsi="ITC Avant Garde"/>
          <w:b/>
          <w:sz w:val="22"/>
          <w:szCs w:val="22"/>
        </w:rPr>
        <w:t>9</w:t>
      </w:r>
      <w:r w:rsidRPr="003B414D">
        <w:rPr>
          <w:rFonts w:ascii="ITC Avant Garde" w:hAnsi="ITC Avant Garde"/>
          <w:b/>
          <w:sz w:val="22"/>
          <w:szCs w:val="22"/>
        </w:rPr>
        <w:t xml:space="preserve">. </w:t>
      </w:r>
      <w:r>
        <w:rPr>
          <w:rFonts w:ascii="ITC Avant Garde" w:hAnsi="ITC Avant Garde"/>
          <w:b/>
          <w:sz w:val="22"/>
          <w:szCs w:val="22"/>
        </w:rPr>
        <w:t>M</w:t>
      </w:r>
      <w:r w:rsidRPr="003B414D">
        <w:rPr>
          <w:rFonts w:ascii="ITC Avant Garde" w:hAnsi="ITC Avant Garde"/>
          <w:b/>
          <w:sz w:val="22"/>
          <w:szCs w:val="22"/>
        </w:rPr>
        <w:t xml:space="preserve">anual del </w:t>
      </w:r>
      <w:r w:rsidR="007461D6">
        <w:rPr>
          <w:rFonts w:ascii="ITC Avant Garde" w:hAnsi="ITC Avant Garde"/>
          <w:b/>
          <w:sz w:val="22"/>
          <w:szCs w:val="22"/>
        </w:rPr>
        <w:t>e</w:t>
      </w:r>
      <w:r>
        <w:rPr>
          <w:rFonts w:ascii="ITC Avant Garde" w:hAnsi="ITC Avant Garde"/>
          <w:b/>
          <w:sz w:val="22"/>
          <w:szCs w:val="22"/>
        </w:rPr>
        <w:t xml:space="preserve">quipo </w:t>
      </w:r>
      <w:r w:rsidR="00013BBE">
        <w:rPr>
          <w:rFonts w:ascii="ITC Avant Garde" w:hAnsi="ITC Avant Garde"/>
          <w:b/>
          <w:sz w:val="22"/>
          <w:szCs w:val="22"/>
        </w:rPr>
        <w:t>transmisor</w:t>
      </w:r>
      <w:r w:rsidRPr="003B414D">
        <w:rPr>
          <w:rFonts w:ascii="ITC Avant Garde" w:hAnsi="ITC Avant Garde"/>
          <w:b/>
          <w:sz w:val="22"/>
          <w:szCs w:val="22"/>
        </w:rPr>
        <w:t>.</w:t>
      </w:r>
    </w:p>
    <w:p w14:paraId="21CA4C99" w14:textId="77777777" w:rsidR="0082279B" w:rsidRDefault="0082279B" w:rsidP="0082279B">
      <w:pPr>
        <w:pStyle w:val="Texto0"/>
        <w:spacing w:line="360" w:lineRule="auto"/>
        <w:ind w:firstLine="0"/>
        <w:rPr>
          <w:rFonts w:ascii="ITC Avant Garde" w:hAnsi="ITC Avant Garde"/>
          <w:sz w:val="22"/>
          <w:szCs w:val="22"/>
        </w:rPr>
      </w:pPr>
      <w:r w:rsidRPr="00A075E5">
        <w:rPr>
          <w:rFonts w:ascii="ITC Avant Garde" w:hAnsi="ITC Avant Garde"/>
          <w:sz w:val="22"/>
          <w:szCs w:val="22"/>
        </w:rPr>
        <w:t>Se c</w:t>
      </w:r>
      <w:r>
        <w:rPr>
          <w:rFonts w:ascii="ITC Avant Garde" w:hAnsi="ITC Avant Garde"/>
          <w:sz w:val="22"/>
          <w:szCs w:val="22"/>
        </w:rPr>
        <w:t xml:space="preserve">omprueba </w:t>
      </w:r>
      <w:r w:rsidRPr="00A075E5">
        <w:rPr>
          <w:rFonts w:ascii="ITC Avant Garde" w:hAnsi="ITC Avant Garde"/>
          <w:sz w:val="22"/>
          <w:szCs w:val="22"/>
        </w:rPr>
        <w:t>documental</w:t>
      </w:r>
      <w:r>
        <w:rPr>
          <w:rFonts w:ascii="ITC Avant Garde" w:hAnsi="ITC Avant Garde"/>
          <w:sz w:val="22"/>
          <w:szCs w:val="22"/>
        </w:rPr>
        <w:t xml:space="preserve"> y ocular</w:t>
      </w:r>
      <w:r w:rsidRPr="00A075E5">
        <w:rPr>
          <w:rFonts w:ascii="ITC Avant Garde" w:hAnsi="ITC Avant Garde"/>
          <w:sz w:val="22"/>
          <w:szCs w:val="22"/>
        </w:rPr>
        <w:t xml:space="preserve">mente mediante la revisión del manual del </w:t>
      </w:r>
      <w:r w:rsidR="00013BBE">
        <w:rPr>
          <w:rFonts w:ascii="ITC Avant Garde" w:hAnsi="ITC Avant Garde"/>
          <w:sz w:val="22"/>
          <w:szCs w:val="22"/>
        </w:rPr>
        <w:t xml:space="preserve">equipo transmisor </w:t>
      </w:r>
      <w:r>
        <w:rPr>
          <w:rFonts w:ascii="ITC Avant Garde" w:hAnsi="ITC Avant Garde"/>
          <w:sz w:val="22"/>
          <w:szCs w:val="22"/>
        </w:rPr>
        <w:t xml:space="preserve">impreso o </w:t>
      </w:r>
      <w:r w:rsidRPr="00A075E5">
        <w:rPr>
          <w:rFonts w:ascii="ITC Avant Garde" w:hAnsi="ITC Avant Garde"/>
          <w:sz w:val="22"/>
          <w:szCs w:val="22"/>
        </w:rPr>
        <w:t xml:space="preserve">en formato digital </w:t>
      </w:r>
      <w:r>
        <w:rPr>
          <w:rFonts w:ascii="ITC Avant Garde" w:hAnsi="ITC Avant Garde"/>
          <w:sz w:val="22"/>
          <w:szCs w:val="22"/>
        </w:rPr>
        <w:t xml:space="preserve">disponible en la página del fabricante, </w:t>
      </w:r>
      <w:r w:rsidRPr="00A075E5">
        <w:rPr>
          <w:rFonts w:ascii="ITC Avant Garde" w:hAnsi="ITC Avant Garde"/>
          <w:sz w:val="22"/>
          <w:szCs w:val="22"/>
        </w:rPr>
        <w:t xml:space="preserve">que se encuentre en idioma español, </w:t>
      </w:r>
      <w:r>
        <w:rPr>
          <w:rFonts w:ascii="ITC Avant Garde" w:hAnsi="ITC Avant Garde"/>
          <w:sz w:val="22"/>
          <w:szCs w:val="22"/>
        </w:rPr>
        <w:t xml:space="preserve">que </w:t>
      </w:r>
      <w:r w:rsidRPr="00A075E5">
        <w:rPr>
          <w:rFonts w:ascii="ITC Avant Garde" w:hAnsi="ITC Avant Garde"/>
          <w:sz w:val="22"/>
          <w:szCs w:val="22"/>
        </w:rPr>
        <w:t>conten</w:t>
      </w:r>
      <w:r>
        <w:rPr>
          <w:rFonts w:ascii="ITC Avant Garde" w:hAnsi="ITC Avant Garde"/>
          <w:sz w:val="22"/>
          <w:szCs w:val="22"/>
        </w:rPr>
        <w:t>ga</w:t>
      </w:r>
      <w:r w:rsidRPr="00A075E5">
        <w:rPr>
          <w:rFonts w:ascii="ITC Avant Garde" w:hAnsi="ITC Avant Garde"/>
          <w:sz w:val="22"/>
          <w:szCs w:val="22"/>
        </w:rPr>
        <w:t xml:space="preserve"> información suficiente, clara y veraz de sus características técnicas, así como los procedimientos de configuración, ajuste, operación y resolución de problemas del mismo.</w:t>
      </w:r>
    </w:p>
    <w:p w14:paraId="68E93E41" w14:textId="77777777" w:rsidR="0082279B" w:rsidRDefault="0082279B" w:rsidP="0082279B">
      <w:pPr>
        <w:pStyle w:val="Texto0"/>
        <w:spacing w:line="360" w:lineRule="auto"/>
        <w:ind w:firstLine="0"/>
        <w:rPr>
          <w:rFonts w:ascii="ITC Avant Garde" w:hAnsi="ITC Avant Garde"/>
          <w:sz w:val="22"/>
          <w:szCs w:val="22"/>
        </w:rPr>
      </w:pPr>
      <w:r w:rsidRPr="00B35957">
        <w:t xml:space="preserve"> </w:t>
      </w:r>
      <w:r w:rsidRPr="00B35957">
        <w:rPr>
          <w:rFonts w:ascii="ITC Avant Garde" w:hAnsi="ITC Avant Garde"/>
          <w:sz w:val="22"/>
          <w:szCs w:val="22"/>
        </w:rPr>
        <w:t>El resultado obtenido debe cumplir con</w:t>
      </w:r>
      <w:r>
        <w:rPr>
          <w:rFonts w:ascii="ITC Avant Garde" w:hAnsi="ITC Avant Garde"/>
          <w:sz w:val="22"/>
          <w:szCs w:val="22"/>
        </w:rPr>
        <w:t xml:space="preserve"> </w:t>
      </w:r>
      <w:r w:rsidRPr="00A33283">
        <w:rPr>
          <w:rFonts w:ascii="ITC Avant Garde" w:hAnsi="ITC Avant Garde"/>
          <w:sz w:val="22"/>
          <w:szCs w:val="22"/>
        </w:rPr>
        <w:t xml:space="preserve">lo establecido en el numeral </w:t>
      </w:r>
      <w:r>
        <w:rPr>
          <w:rFonts w:ascii="ITC Avant Garde" w:hAnsi="ITC Avant Garde"/>
          <w:sz w:val="22"/>
          <w:szCs w:val="22"/>
        </w:rPr>
        <w:t>4.6</w:t>
      </w:r>
      <w:r w:rsidRPr="00B35957">
        <w:rPr>
          <w:rFonts w:ascii="ITC Avant Garde" w:hAnsi="ITC Avant Garde"/>
          <w:sz w:val="22"/>
          <w:szCs w:val="22"/>
        </w:rPr>
        <w:t>.</w:t>
      </w:r>
    </w:p>
    <w:p w14:paraId="5706380D" w14:textId="77777777" w:rsidR="00C030DD" w:rsidRDefault="00C030DD" w:rsidP="00EA4AD2">
      <w:pPr>
        <w:pStyle w:val="texto"/>
        <w:spacing w:after="60" w:line="360" w:lineRule="auto"/>
        <w:ind w:firstLine="0"/>
        <w:rPr>
          <w:rFonts w:ascii="ITC Avant Garde" w:hAnsi="ITC Avant Garde"/>
          <w:b/>
          <w:sz w:val="22"/>
          <w:szCs w:val="22"/>
        </w:rPr>
      </w:pPr>
    </w:p>
    <w:p w14:paraId="24A12EE7" w14:textId="77777777" w:rsidR="00C030DD" w:rsidRPr="00D75901" w:rsidRDefault="00C030DD" w:rsidP="00C030DD">
      <w:pPr>
        <w:pStyle w:val="texto"/>
        <w:spacing w:after="60" w:line="360" w:lineRule="auto"/>
        <w:ind w:firstLine="0"/>
        <w:rPr>
          <w:rFonts w:ascii="ITC Avant Garde" w:hAnsi="ITC Avant Garde"/>
          <w:b/>
          <w:sz w:val="22"/>
          <w:szCs w:val="22"/>
        </w:rPr>
      </w:pPr>
      <w:r>
        <w:rPr>
          <w:rFonts w:ascii="ITC Avant Garde" w:hAnsi="ITC Avant Garde"/>
          <w:b/>
          <w:sz w:val="22"/>
          <w:szCs w:val="22"/>
        </w:rPr>
        <w:t>6</w:t>
      </w:r>
      <w:r w:rsidRPr="00D75901">
        <w:rPr>
          <w:rFonts w:ascii="ITC Avant Garde" w:hAnsi="ITC Avant Garde"/>
          <w:b/>
          <w:sz w:val="22"/>
          <w:szCs w:val="22"/>
        </w:rPr>
        <w:t>. CONCORDANCIA CON NORMAS INTERNACIONALES</w:t>
      </w:r>
      <w:r>
        <w:rPr>
          <w:rFonts w:ascii="ITC Avant Garde" w:hAnsi="ITC Avant Garde"/>
          <w:b/>
          <w:sz w:val="22"/>
          <w:szCs w:val="22"/>
        </w:rPr>
        <w:t>.</w:t>
      </w:r>
    </w:p>
    <w:p w14:paraId="56912823" w14:textId="77777777" w:rsidR="00555A22" w:rsidRDefault="00555A22" w:rsidP="00555A22">
      <w:pPr>
        <w:pStyle w:val="texto"/>
        <w:spacing w:after="60" w:line="360" w:lineRule="auto"/>
        <w:ind w:firstLine="0"/>
        <w:rPr>
          <w:rFonts w:ascii="ITC Avant Garde" w:hAnsi="ITC Avant Garde"/>
          <w:sz w:val="22"/>
          <w:szCs w:val="22"/>
        </w:rPr>
      </w:pPr>
      <w:r w:rsidRPr="008169D6">
        <w:rPr>
          <w:rFonts w:ascii="ITC Avant Garde" w:hAnsi="ITC Avant Garde"/>
          <w:sz w:val="22"/>
          <w:szCs w:val="22"/>
        </w:rPr>
        <w:t xml:space="preserve">Al momento de la realización la </w:t>
      </w:r>
      <w:r w:rsidR="00AC17E9">
        <w:rPr>
          <w:rFonts w:ascii="ITC Avant Garde" w:hAnsi="ITC Avant Garde"/>
          <w:sz w:val="22"/>
          <w:szCs w:val="22"/>
        </w:rPr>
        <w:t xml:space="preserve">presente </w:t>
      </w:r>
      <w:r w:rsidRPr="008169D6">
        <w:rPr>
          <w:rFonts w:ascii="ITC Avant Garde" w:hAnsi="ITC Avant Garde"/>
          <w:sz w:val="22"/>
          <w:szCs w:val="22"/>
        </w:rPr>
        <w:t xml:space="preserve">Disposición Técnica, no se tiene conocimiento de un instrumento regulatorio que incluya las bandas de frecuencias de </w:t>
      </w:r>
      <w:r>
        <w:rPr>
          <w:rFonts w:ascii="ITC Avant Garde" w:hAnsi="ITC Avant Garde"/>
          <w:sz w:val="22"/>
          <w:szCs w:val="22"/>
        </w:rPr>
        <w:t>38</w:t>
      </w:r>
      <w:r w:rsidRPr="008169D6">
        <w:rPr>
          <w:rFonts w:ascii="ITC Avant Garde" w:hAnsi="ITC Avant Garde"/>
          <w:sz w:val="22"/>
          <w:szCs w:val="22"/>
        </w:rPr>
        <w:t>0 MHz</w:t>
      </w:r>
      <w:r>
        <w:rPr>
          <w:rFonts w:ascii="ITC Avant Garde" w:hAnsi="ITC Avant Garde"/>
          <w:sz w:val="22"/>
          <w:szCs w:val="22"/>
        </w:rPr>
        <w:t xml:space="preserve"> - 4</w:t>
      </w:r>
      <w:r w:rsidRPr="008169D6">
        <w:rPr>
          <w:rFonts w:ascii="ITC Avant Garde" w:hAnsi="ITC Avant Garde"/>
          <w:sz w:val="22"/>
          <w:szCs w:val="22"/>
        </w:rPr>
        <w:t xml:space="preserve">00 MHz, </w:t>
      </w:r>
      <w:r>
        <w:rPr>
          <w:rFonts w:ascii="ITC Avant Garde" w:hAnsi="ITC Avant Garde"/>
          <w:sz w:val="22"/>
          <w:szCs w:val="22"/>
        </w:rPr>
        <w:t xml:space="preserve">410 </w:t>
      </w:r>
      <w:r w:rsidRPr="008169D6">
        <w:rPr>
          <w:rFonts w:ascii="ITC Avant Garde" w:hAnsi="ITC Avant Garde"/>
          <w:sz w:val="22"/>
          <w:szCs w:val="22"/>
        </w:rPr>
        <w:t>MHz</w:t>
      </w:r>
      <w:r>
        <w:rPr>
          <w:rFonts w:ascii="ITC Avant Garde" w:hAnsi="ITC Avant Garde"/>
          <w:sz w:val="22"/>
          <w:szCs w:val="22"/>
        </w:rPr>
        <w:t xml:space="preserve"> -</w:t>
      </w:r>
      <w:r w:rsidRPr="008169D6">
        <w:rPr>
          <w:rFonts w:ascii="ITC Avant Garde" w:hAnsi="ITC Avant Garde"/>
          <w:sz w:val="22"/>
          <w:szCs w:val="22"/>
        </w:rPr>
        <w:t xml:space="preserve"> </w:t>
      </w:r>
      <w:r>
        <w:rPr>
          <w:rFonts w:ascii="ITC Avant Garde" w:hAnsi="ITC Avant Garde"/>
          <w:sz w:val="22"/>
          <w:szCs w:val="22"/>
        </w:rPr>
        <w:t>43</w:t>
      </w:r>
      <w:r w:rsidRPr="008169D6">
        <w:rPr>
          <w:rFonts w:ascii="ITC Avant Garde" w:hAnsi="ITC Avant Garde"/>
          <w:sz w:val="22"/>
          <w:szCs w:val="22"/>
        </w:rPr>
        <w:t xml:space="preserve">0 MHz, </w:t>
      </w:r>
      <w:r>
        <w:rPr>
          <w:rFonts w:ascii="ITC Avant Garde" w:hAnsi="ITC Avant Garde"/>
          <w:sz w:val="22"/>
          <w:szCs w:val="22"/>
        </w:rPr>
        <w:t>44</w:t>
      </w:r>
      <w:r w:rsidRPr="008169D6">
        <w:rPr>
          <w:rFonts w:ascii="ITC Avant Garde" w:hAnsi="ITC Avant Garde"/>
          <w:sz w:val="22"/>
          <w:szCs w:val="22"/>
        </w:rPr>
        <w:t>0 MHz</w:t>
      </w:r>
      <w:r>
        <w:rPr>
          <w:rFonts w:ascii="ITC Avant Garde" w:hAnsi="ITC Avant Garde"/>
          <w:sz w:val="22"/>
          <w:szCs w:val="22"/>
        </w:rPr>
        <w:t xml:space="preserve"> – 450 </w:t>
      </w:r>
      <w:r w:rsidRPr="008169D6">
        <w:rPr>
          <w:rFonts w:ascii="ITC Avant Garde" w:hAnsi="ITC Avant Garde"/>
          <w:sz w:val="22"/>
          <w:szCs w:val="22"/>
        </w:rPr>
        <w:t xml:space="preserve">MHz y </w:t>
      </w:r>
      <w:r>
        <w:rPr>
          <w:rFonts w:ascii="ITC Avant Garde" w:hAnsi="ITC Avant Garde"/>
          <w:sz w:val="22"/>
          <w:szCs w:val="22"/>
        </w:rPr>
        <w:t>806 MHz -</w:t>
      </w:r>
      <w:r w:rsidR="00A155F7">
        <w:rPr>
          <w:rFonts w:ascii="ITC Avant Garde" w:hAnsi="ITC Avant Garde"/>
          <w:sz w:val="22"/>
          <w:szCs w:val="22"/>
        </w:rPr>
        <w:t xml:space="preserve"> </w:t>
      </w:r>
      <w:r>
        <w:rPr>
          <w:rFonts w:ascii="ITC Avant Garde" w:hAnsi="ITC Avant Garde"/>
          <w:sz w:val="22"/>
          <w:szCs w:val="22"/>
        </w:rPr>
        <w:t>8</w:t>
      </w:r>
      <w:r w:rsidRPr="008169D6">
        <w:rPr>
          <w:rFonts w:ascii="ITC Avant Garde" w:hAnsi="ITC Avant Garde"/>
          <w:sz w:val="22"/>
          <w:szCs w:val="22"/>
        </w:rPr>
        <w:t>5</w:t>
      </w:r>
      <w:r>
        <w:rPr>
          <w:rFonts w:ascii="ITC Avant Garde" w:hAnsi="ITC Avant Garde"/>
          <w:sz w:val="22"/>
          <w:szCs w:val="22"/>
        </w:rPr>
        <w:t>9</w:t>
      </w:r>
      <w:r w:rsidRPr="008169D6">
        <w:rPr>
          <w:rFonts w:ascii="ITC Avant Garde" w:hAnsi="ITC Avant Garde"/>
          <w:sz w:val="22"/>
          <w:szCs w:val="22"/>
        </w:rPr>
        <w:t xml:space="preserve"> MHz como tal, y que establezca las especificaciones técnicas y métodos de prueba aplicable a los equipos transmisores destinados al servicio móvil de radiocomunicación especializada de flotillas para la comprobación de dichas especificaciones</w:t>
      </w:r>
      <w:r>
        <w:rPr>
          <w:rFonts w:ascii="ITC Avant Garde" w:hAnsi="ITC Avant Garde"/>
          <w:sz w:val="22"/>
          <w:szCs w:val="22"/>
        </w:rPr>
        <w:t>.</w:t>
      </w:r>
    </w:p>
    <w:p w14:paraId="19BDA6DA" w14:textId="77777777" w:rsidR="004D4126" w:rsidRDefault="00AC17E9" w:rsidP="004D4126">
      <w:pPr>
        <w:pStyle w:val="texto"/>
        <w:spacing w:after="60" w:line="360" w:lineRule="auto"/>
        <w:ind w:firstLine="0"/>
        <w:rPr>
          <w:rFonts w:ascii="ITC Avant Garde" w:hAnsi="ITC Avant Garde"/>
          <w:sz w:val="22"/>
          <w:szCs w:val="22"/>
        </w:rPr>
      </w:pPr>
      <w:r>
        <w:rPr>
          <w:rFonts w:ascii="ITC Avant Garde" w:hAnsi="ITC Avant Garde"/>
          <w:sz w:val="22"/>
          <w:szCs w:val="22"/>
        </w:rPr>
        <w:t xml:space="preserve">No </w:t>
      </w:r>
      <w:proofErr w:type="gramStart"/>
      <w:r>
        <w:rPr>
          <w:rFonts w:ascii="ITC Avant Garde" w:hAnsi="ITC Avant Garde"/>
          <w:sz w:val="22"/>
          <w:szCs w:val="22"/>
        </w:rPr>
        <w:t>obstante</w:t>
      </w:r>
      <w:proofErr w:type="gramEnd"/>
      <w:r>
        <w:rPr>
          <w:rFonts w:ascii="ITC Avant Garde" w:hAnsi="ITC Avant Garde"/>
          <w:sz w:val="22"/>
          <w:szCs w:val="22"/>
        </w:rPr>
        <w:t xml:space="preserve"> lo anterio</w:t>
      </w:r>
      <w:r w:rsidR="00D60E00">
        <w:rPr>
          <w:rFonts w:ascii="ITC Avant Garde" w:hAnsi="ITC Avant Garde"/>
          <w:sz w:val="22"/>
          <w:szCs w:val="22"/>
        </w:rPr>
        <w:t>r</w:t>
      </w:r>
      <w:r w:rsidR="00555A22">
        <w:rPr>
          <w:rFonts w:ascii="ITC Avant Garde" w:hAnsi="ITC Avant Garde"/>
          <w:sz w:val="22"/>
          <w:szCs w:val="22"/>
        </w:rPr>
        <w:t xml:space="preserve">, </w:t>
      </w:r>
      <w:r w:rsidR="00D60E00">
        <w:rPr>
          <w:rFonts w:ascii="ITC Avant Garde" w:hAnsi="ITC Avant Garde"/>
          <w:sz w:val="22"/>
          <w:szCs w:val="22"/>
        </w:rPr>
        <w:t xml:space="preserve">esta </w:t>
      </w:r>
      <w:r w:rsidR="004D4126" w:rsidRPr="004D4126">
        <w:rPr>
          <w:rFonts w:ascii="ITC Avant Garde" w:hAnsi="ITC Avant Garde"/>
          <w:sz w:val="22"/>
          <w:szCs w:val="22"/>
        </w:rPr>
        <w:t>D</w:t>
      </w:r>
      <w:r w:rsidR="004D4126">
        <w:rPr>
          <w:rFonts w:ascii="ITC Avant Garde" w:hAnsi="ITC Avant Garde"/>
          <w:sz w:val="22"/>
          <w:szCs w:val="22"/>
        </w:rPr>
        <w:t xml:space="preserve">isposición </w:t>
      </w:r>
      <w:r w:rsidR="004D4126" w:rsidRPr="004D4126">
        <w:rPr>
          <w:rFonts w:ascii="ITC Avant Garde" w:hAnsi="ITC Avant Garde"/>
          <w:sz w:val="22"/>
          <w:szCs w:val="22"/>
        </w:rPr>
        <w:t>T</w:t>
      </w:r>
      <w:r w:rsidR="004D4126">
        <w:rPr>
          <w:rFonts w:ascii="ITC Avant Garde" w:hAnsi="ITC Avant Garde"/>
          <w:sz w:val="22"/>
          <w:szCs w:val="22"/>
        </w:rPr>
        <w:t xml:space="preserve">écnica </w:t>
      </w:r>
      <w:r w:rsidR="007E653F">
        <w:rPr>
          <w:rFonts w:ascii="ITC Avant Garde" w:hAnsi="ITC Avant Garde"/>
          <w:sz w:val="22"/>
          <w:szCs w:val="22"/>
        </w:rPr>
        <w:t>concuerda</w:t>
      </w:r>
      <w:r w:rsidR="004D4126">
        <w:rPr>
          <w:rFonts w:ascii="ITC Avant Garde" w:hAnsi="ITC Avant Garde"/>
          <w:sz w:val="22"/>
          <w:szCs w:val="22"/>
        </w:rPr>
        <w:t xml:space="preserve"> parcial</w:t>
      </w:r>
      <w:r w:rsidR="007E653F">
        <w:rPr>
          <w:rFonts w:ascii="ITC Avant Garde" w:hAnsi="ITC Avant Garde"/>
          <w:sz w:val="22"/>
          <w:szCs w:val="22"/>
        </w:rPr>
        <w:t>mente</w:t>
      </w:r>
      <w:r w:rsidR="004D4126">
        <w:rPr>
          <w:rFonts w:ascii="ITC Avant Garde" w:hAnsi="ITC Avant Garde"/>
          <w:sz w:val="22"/>
          <w:szCs w:val="22"/>
        </w:rPr>
        <w:t xml:space="preserve"> con </w:t>
      </w:r>
      <w:r w:rsidR="004D4126" w:rsidRPr="004D4126">
        <w:rPr>
          <w:rFonts w:ascii="ITC Avant Garde" w:hAnsi="ITC Avant Garde"/>
          <w:sz w:val="22"/>
          <w:szCs w:val="22"/>
        </w:rPr>
        <w:t xml:space="preserve">las </w:t>
      </w:r>
      <w:r w:rsidR="004D4126">
        <w:rPr>
          <w:rFonts w:ascii="ITC Avant Garde" w:hAnsi="ITC Avant Garde"/>
          <w:sz w:val="22"/>
          <w:szCs w:val="22"/>
        </w:rPr>
        <w:t>siguientes normas internacionales:</w:t>
      </w:r>
    </w:p>
    <w:p w14:paraId="1BB6AE66" w14:textId="77777777" w:rsidR="004D4126" w:rsidRPr="000D077A" w:rsidRDefault="004D4126" w:rsidP="0046335A">
      <w:pPr>
        <w:pStyle w:val="texto"/>
        <w:numPr>
          <w:ilvl w:val="0"/>
          <w:numId w:val="38"/>
        </w:numPr>
        <w:spacing w:after="60" w:line="360" w:lineRule="auto"/>
        <w:rPr>
          <w:rFonts w:ascii="ITC Avant Garde" w:hAnsi="ITC Avant Garde"/>
          <w:sz w:val="22"/>
          <w:szCs w:val="22"/>
          <w:lang w:val="en-GB"/>
        </w:rPr>
      </w:pPr>
      <w:r w:rsidRPr="000D077A">
        <w:rPr>
          <w:rFonts w:ascii="ITC Avant Garde" w:hAnsi="ITC Avant Garde"/>
          <w:sz w:val="22"/>
          <w:szCs w:val="22"/>
          <w:lang w:val="en-GB"/>
        </w:rPr>
        <w:t>ETSI EN 300 113 v 2.2.2 (2016-2). Land Mobile Service; Radio equipment intended for the transmission of data (and/or speech) using constant or non-constant envelope modulation and having an antenna connector; Harmonised Standard covering the essential requirements of article 3.2 of the Directive 2014/53/EU.</w:t>
      </w:r>
    </w:p>
    <w:p w14:paraId="4A4D312E" w14:textId="77777777" w:rsidR="004D4126" w:rsidRPr="000D077A" w:rsidRDefault="004D4126" w:rsidP="0046335A">
      <w:pPr>
        <w:pStyle w:val="Prrafodelista"/>
        <w:numPr>
          <w:ilvl w:val="0"/>
          <w:numId w:val="38"/>
        </w:numPr>
        <w:spacing w:line="360" w:lineRule="auto"/>
        <w:jc w:val="both"/>
        <w:rPr>
          <w:rFonts w:ascii="ITC Avant Garde" w:hAnsi="ITC Avant Garde"/>
          <w:sz w:val="22"/>
          <w:szCs w:val="22"/>
          <w:lang w:val="en-GB"/>
        </w:rPr>
      </w:pPr>
      <w:r w:rsidRPr="000D077A">
        <w:rPr>
          <w:rFonts w:ascii="ITC Avant Garde" w:hAnsi="ITC Avant Garde"/>
          <w:sz w:val="22"/>
          <w:szCs w:val="22"/>
          <w:lang w:val="en-GB"/>
        </w:rPr>
        <w:t>ETSI EN 300 086-1 V1.4.1. (2010-06). Electromagnetic compatibility and Radio spectrum Matters (ERM); Land Mobile Service; Radio equipment with an internal or external RF connector intended primarily for analogue speech; Part 1: Technical characteristics and methods of measurement.</w:t>
      </w:r>
    </w:p>
    <w:p w14:paraId="0E649F69" w14:textId="77777777" w:rsidR="004D4126" w:rsidRPr="000D077A" w:rsidRDefault="004D4126" w:rsidP="004D4126">
      <w:pPr>
        <w:pStyle w:val="Prrafodelista"/>
        <w:spacing w:line="360" w:lineRule="auto"/>
        <w:jc w:val="both"/>
        <w:rPr>
          <w:rFonts w:ascii="ITC Avant Garde" w:hAnsi="ITC Avant Garde"/>
          <w:sz w:val="22"/>
          <w:szCs w:val="22"/>
          <w:lang w:val="en-GB"/>
        </w:rPr>
      </w:pPr>
    </w:p>
    <w:p w14:paraId="45442FA0" w14:textId="77777777" w:rsidR="00F52868" w:rsidRPr="00D75901" w:rsidRDefault="00C030DD" w:rsidP="00EA4AD2">
      <w:pPr>
        <w:pStyle w:val="texto"/>
        <w:spacing w:after="60" w:line="360" w:lineRule="auto"/>
        <w:ind w:firstLine="0"/>
        <w:rPr>
          <w:rFonts w:ascii="ITC Avant Garde" w:hAnsi="ITC Avant Garde"/>
          <w:b/>
          <w:sz w:val="22"/>
          <w:szCs w:val="22"/>
        </w:rPr>
      </w:pPr>
      <w:r>
        <w:rPr>
          <w:rFonts w:ascii="ITC Avant Garde" w:hAnsi="ITC Avant Garde"/>
          <w:b/>
          <w:sz w:val="22"/>
          <w:szCs w:val="22"/>
        </w:rPr>
        <w:t>7</w:t>
      </w:r>
      <w:r w:rsidR="00F66648" w:rsidRPr="00D75901">
        <w:rPr>
          <w:rFonts w:ascii="ITC Avant Garde" w:hAnsi="ITC Avant Garde"/>
          <w:b/>
          <w:sz w:val="22"/>
          <w:szCs w:val="22"/>
        </w:rPr>
        <w:t>. BIBLIOGRAFÍA</w:t>
      </w:r>
      <w:r w:rsidR="00F66648">
        <w:rPr>
          <w:rFonts w:ascii="ITC Avant Garde" w:hAnsi="ITC Avant Garde"/>
          <w:b/>
          <w:sz w:val="22"/>
          <w:szCs w:val="22"/>
        </w:rPr>
        <w:t>.</w:t>
      </w:r>
    </w:p>
    <w:p w14:paraId="63E3D49B" w14:textId="77777777" w:rsidR="00481885" w:rsidRPr="000D077A" w:rsidRDefault="004570D8"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b/>
          <w:sz w:val="22"/>
          <w:szCs w:val="22"/>
          <w:lang w:val="en-GB"/>
        </w:rPr>
        <w:t xml:space="preserve">  </w:t>
      </w:r>
      <w:r w:rsidR="00481885" w:rsidRPr="000D077A">
        <w:rPr>
          <w:rFonts w:ascii="ITC Avant Garde" w:hAnsi="ITC Avant Garde"/>
          <w:sz w:val="22"/>
          <w:szCs w:val="22"/>
          <w:lang w:val="en-GB"/>
        </w:rPr>
        <w:t>ETSI EN 300 113 v 2.2.2 (2016-2). Land Mobile Service; Radio equipment intended for the transmission of data (and/or speech) using constant or non-</w:t>
      </w:r>
      <w:r w:rsidR="00481885" w:rsidRPr="000D077A">
        <w:rPr>
          <w:rFonts w:ascii="ITC Avant Garde" w:hAnsi="ITC Avant Garde"/>
          <w:sz w:val="22"/>
          <w:szCs w:val="22"/>
          <w:lang w:val="en-GB"/>
        </w:rPr>
        <w:lastRenderedPageBreak/>
        <w:t>constant envelope modulation and having an antenna connector; Harmonised Standard covering the essential requirements of article 3.2 of the Directive 2014/53/EU.</w:t>
      </w:r>
    </w:p>
    <w:p w14:paraId="36602317" w14:textId="77777777" w:rsidR="00723C53" w:rsidRPr="000D077A" w:rsidRDefault="00723C53"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ETSI EN 300 086-1 V1.4.1. (2010-06). Electromagnetic compatibility and Radio spectrum Matters (ERM); Land Mobile Service; Radio equipment with an internal or external RF connector intended primarily for analogue speech; Part 1: Technical characteristics and methods of measurement.</w:t>
      </w:r>
    </w:p>
    <w:p w14:paraId="212EE899" w14:textId="77777777" w:rsidR="00C36F65" w:rsidRPr="000D077A" w:rsidRDefault="00C36F65" w:rsidP="00C36F65">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AN</w:t>
      </w:r>
      <w:r w:rsidR="003D5824">
        <w:rPr>
          <w:rFonts w:ascii="ITC Avant Garde" w:hAnsi="ITC Avant Garde"/>
          <w:sz w:val="22"/>
          <w:szCs w:val="22"/>
          <w:lang w:val="en-GB"/>
        </w:rPr>
        <w:t>S</w:t>
      </w:r>
      <w:r w:rsidRPr="000D077A">
        <w:rPr>
          <w:rFonts w:ascii="ITC Avant Garde" w:hAnsi="ITC Avant Garde"/>
          <w:sz w:val="22"/>
          <w:szCs w:val="22"/>
          <w:lang w:val="en-GB"/>
        </w:rPr>
        <w:t>I C63.26 2015. American National Standard for Compliance Testing of Transmitters Used in Licensed Radio Services.</w:t>
      </w:r>
    </w:p>
    <w:p w14:paraId="1F9DF4C0" w14:textId="77777777" w:rsidR="00AC29D2" w:rsidRPr="000D077A" w:rsidRDefault="00AC29D2"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ANSI/TIA-603</w:t>
      </w:r>
      <w:r w:rsidR="00B86056" w:rsidRPr="000D077A">
        <w:rPr>
          <w:rFonts w:ascii="ITC Avant Garde" w:hAnsi="ITC Avant Garde"/>
          <w:sz w:val="22"/>
          <w:szCs w:val="22"/>
          <w:lang w:val="en-GB"/>
        </w:rPr>
        <w:t>-E</w:t>
      </w:r>
      <w:r w:rsidRPr="000D077A">
        <w:rPr>
          <w:rFonts w:ascii="ITC Avant Garde" w:hAnsi="ITC Avant Garde"/>
          <w:sz w:val="22"/>
          <w:szCs w:val="22"/>
          <w:lang w:val="en-GB"/>
        </w:rPr>
        <w:t>2016. Land Mobile FM or PM Communications Equipment Measurement and Performance Standards.</w:t>
      </w:r>
    </w:p>
    <w:p w14:paraId="09C321F3" w14:textId="77777777" w:rsidR="00B86056" w:rsidRPr="000D077A" w:rsidRDefault="00B86056"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ANSI/TIA-</w:t>
      </w:r>
      <w:r w:rsidR="00844BDC" w:rsidRPr="000D077A">
        <w:rPr>
          <w:rFonts w:ascii="ITC Avant Garde" w:hAnsi="ITC Avant Garde"/>
          <w:sz w:val="22"/>
          <w:szCs w:val="22"/>
          <w:lang w:val="en-GB"/>
        </w:rPr>
        <w:t>102</w:t>
      </w:r>
      <w:r w:rsidRPr="000D077A">
        <w:rPr>
          <w:rFonts w:ascii="ITC Avant Garde" w:hAnsi="ITC Avant Garde"/>
          <w:sz w:val="22"/>
          <w:szCs w:val="22"/>
          <w:lang w:val="en-GB"/>
        </w:rPr>
        <w:t>-</w:t>
      </w:r>
      <w:r w:rsidR="00844BDC" w:rsidRPr="000D077A">
        <w:rPr>
          <w:rFonts w:ascii="ITC Avant Garde" w:hAnsi="ITC Avant Garde"/>
          <w:sz w:val="22"/>
          <w:szCs w:val="22"/>
          <w:lang w:val="en-GB"/>
        </w:rPr>
        <w:t>CAAA-</w:t>
      </w:r>
      <w:r w:rsidR="00604D78" w:rsidRPr="000D077A">
        <w:rPr>
          <w:rFonts w:ascii="ITC Avant Garde" w:hAnsi="ITC Avant Garde"/>
          <w:sz w:val="22"/>
          <w:szCs w:val="22"/>
          <w:lang w:val="en-GB"/>
        </w:rPr>
        <w:t>C</w:t>
      </w:r>
      <w:r w:rsidR="00844BDC" w:rsidRPr="000D077A">
        <w:rPr>
          <w:rFonts w:ascii="ITC Avant Garde" w:hAnsi="ITC Avant Garde"/>
          <w:sz w:val="22"/>
          <w:szCs w:val="22"/>
          <w:lang w:val="en-GB"/>
        </w:rPr>
        <w:t>-201</w:t>
      </w:r>
      <w:r w:rsidR="00604D78" w:rsidRPr="000D077A">
        <w:rPr>
          <w:rFonts w:ascii="ITC Avant Garde" w:hAnsi="ITC Avant Garde"/>
          <w:sz w:val="22"/>
          <w:szCs w:val="22"/>
          <w:lang w:val="en-GB"/>
        </w:rPr>
        <w:t>0</w:t>
      </w:r>
      <w:r w:rsidRPr="000D077A">
        <w:rPr>
          <w:rFonts w:ascii="ITC Avant Garde" w:hAnsi="ITC Avant Garde"/>
          <w:sz w:val="22"/>
          <w:szCs w:val="22"/>
          <w:lang w:val="en-GB"/>
        </w:rPr>
        <w:t xml:space="preserve">. Land Mobile Radio Transceiver Performance Recommendations Project 25 – Digital Radio </w:t>
      </w:r>
      <w:proofErr w:type="spellStart"/>
      <w:r w:rsidRPr="000D077A">
        <w:rPr>
          <w:rFonts w:ascii="ITC Avant Garde" w:hAnsi="ITC Avant Garde"/>
          <w:sz w:val="22"/>
          <w:szCs w:val="22"/>
          <w:lang w:val="en-GB"/>
        </w:rPr>
        <w:t>Tecnology</w:t>
      </w:r>
      <w:proofErr w:type="spellEnd"/>
      <w:r w:rsidRPr="000D077A">
        <w:rPr>
          <w:rFonts w:ascii="ITC Avant Garde" w:hAnsi="ITC Avant Garde"/>
          <w:sz w:val="22"/>
          <w:szCs w:val="22"/>
          <w:lang w:val="en-GB"/>
        </w:rPr>
        <w:t xml:space="preserve"> C4FM/CQPSK Modulation.</w:t>
      </w:r>
    </w:p>
    <w:p w14:paraId="1DFA2399" w14:textId="77777777" w:rsidR="00604D78" w:rsidRPr="000D077A" w:rsidRDefault="00604D78"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w:t>
      </w:r>
      <w:r w:rsidR="00155A6E" w:rsidRPr="000D077A">
        <w:rPr>
          <w:rFonts w:ascii="ITC Avant Garde" w:hAnsi="ITC Avant Garde"/>
          <w:sz w:val="22"/>
          <w:szCs w:val="22"/>
          <w:lang w:val="en-GB"/>
        </w:rPr>
        <w:t xml:space="preserve"> </w:t>
      </w:r>
      <w:r w:rsidRPr="000D077A">
        <w:rPr>
          <w:rFonts w:ascii="ITC Avant Garde" w:hAnsi="ITC Avant Garde"/>
          <w:sz w:val="22"/>
          <w:szCs w:val="22"/>
          <w:lang w:val="en-GB"/>
        </w:rPr>
        <w:t>ANSI/TIA-102-CAAA-E-2016. Project 25 Digital C4FM/CQPSK Transceiver Measurement Methods.</w:t>
      </w:r>
    </w:p>
    <w:p w14:paraId="20346087" w14:textId="77777777" w:rsidR="00817382" w:rsidRPr="000D077A" w:rsidRDefault="00817382" w:rsidP="0046335A">
      <w:pPr>
        <w:pStyle w:val="ROMANOS"/>
        <w:numPr>
          <w:ilvl w:val="1"/>
          <w:numId w:val="19"/>
        </w:numPr>
        <w:spacing w:after="60" w:line="360" w:lineRule="auto"/>
        <w:ind w:left="851"/>
        <w:rPr>
          <w:rFonts w:ascii="ITC Avant Garde" w:hAnsi="ITC Avant Garde"/>
          <w:sz w:val="22"/>
          <w:szCs w:val="22"/>
          <w:lang w:val="en-GB"/>
        </w:rPr>
      </w:pPr>
      <w:r w:rsidRPr="000D077A">
        <w:rPr>
          <w:rFonts w:ascii="ITC Avant Garde" w:hAnsi="ITC Avant Garde"/>
          <w:sz w:val="22"/>
          <w:szCs w:val="22"/>
          <w:lang w:val="en-GB"/>
        </w:rPr>
        <w:t xml:space="preserve">  Recommendation ITU-T O.153 (10-1992): "Basic parameters for the measurement of error performance at bit rates below the primary rate".  </w:t>
      </w:r>
    </w:p>
    <w:p w14:paraId="1467DA83" w14:textId="77777777" w:rsidR="00F52868" w:rsidRPr="00D75901" w:rsidRDefault="0096482D" w:rsidP="0046335A">
      <w:pPr>
        <w:pStyle w:val="ROMANOS"/>
        <w:numPr>
          <w:ilvl w:val="1"/>
          <w:numId w:val="19"/>
        </w:numPr>
        <w:spacing w:after="60" w:line="360" w:lineRule="auto"/>
        <w:ind w:left="851"/>
        <w:rPr>
          <w:rFonts w:ascii="ITC Avant Garde" w:hAnsi="ITC Avant Garde"/>
          <w:sz w:val="22"/>
          <w:szCs w:val="22"/>
        </w:rPr>
      </w:pPr>
      <w:r w:rsidRPr="000D077A">
        <w:rPr>
          <w:rFonts w:ascii="ITC Avant Garde" w:hAnsi="ITC Avant Garde"/>
          <w:sz w:val="22"/>
          <w:szCs w:val="22"/>
          <w:lang w:val="en-GB"/>
        </w:rPr>
        <w:t xml:space="preserve">  </w:t>
      </w:r>
      <w:r w:rsidR="00F52868" w:rsidRPr="00D75901">
        <w:rPr>
          <w:rFonts w:ascii="ITC Avant Garde" w:hAnsi="ITC Avant Garde"/>
          <w:sz w:val="22"/>
          <w:szCs w:val="22"/>
        </w:rPr>
        <w:t xml:space="preserve">Regulaciones Técnicas de la Comisión Federal de Comunicaciones, por sus </w:t>
      </w:r>
      <w:proofErr w:type="gramStart"/>
      <w:r w:rsidR="00F52868" w:rsidRPr="00D75901">
        <w:rPr>
          <w:rFonts w:ascii="ITC Avant Garde" w:hAnsi="ITC Avant Garde"/>
          <w:sz w:val="22"/>
          <w:szCs w:val="22"/>
        </w:rPr>
        <w:t xml:space="preserve">siglas </w:t>
      </w:r>
      <w:r w:rsidR="006C2031" w:rsidRPr="00D75901">
        <w:rPr>
          <w:rFonts w:ascii="ITC Avant Garde" w:hAnsi="ITC Avant Garde"/>
          <w:sz w:val="22"/>
          <w:szCs w:val="22"/>
        </w:rPr>
        <w:t xml:space="preserve"> </w:t>
      </w:r>
      <w:r w:rsidR="00F52868" w:rsidRPr="00D75901">
        <w:rPr>
          <w:rFonts w:ascii="ITC Avant Garde" w:hAnsi="ITC Avant Garde"/>
          <w:sz w:val="22"/>
          <w:szCs w:val="22"/>
        </w:rPr>
        <w:t>FCC</w:t>
      </w:r>
      <w:proofErr w:type="gramEnd"/>
      <w:r w:rsidR="006C2031" w:rsidRPr="00D75901">
        <w:rPr>
          <w:rFonts w:ascii="ITC Avant Garde" w:hAnsi="ITC Avant Garde"/>
          <w:sz w:val="22"/>
          <w:szCs w:val="22"/>
        </w:rPr>
        <w:t xml:space="preserve"> </w:t>
      </w:r>
      <w:r w:rsidR="00F52868" w:rsidRPr="00D75901">
        <w:rPr>
          <w:rFonts w:ascii="ITC Avant Garde" w:hAnsi="ITC Avant Garde"/>
          <w:sz w:val="22"/>
          <w:szCs w:val="22"/>
        </w:rPr>
        <w:t xml:space="preserve"> (</w:t>
      </w:r>
      <w:proofErr w:type="spellStart"/>
      <w:r w:rsidR="00F52868" w:rsidRPr="00D75901">
        <w:rPr>
          <w:rFonts w:ascii="ITC Avant Garde" w:hAnsi="ITC Avant Garde"/>
          <w:sz w:val="22"/>
          <w:szCs w:val="22"/>
        </w:rPr>
        <w:t>Technical</w:t>
      </w:r>
      <w:proofErr w:type="spellEnd"/>
      <w:r w:rsidR="00F52868" w:rsidRPr="00D75901">
        <w:rPr>
          <w:rFonts w:ascii="ITC Avant Garde" w:hAnsi="ITC Avant Garde"/>
          <w:sz w:val="22"/>
          <w:szCs w:val="22"/>
        </w:rPr>
        <w:t xml:space="preserve"> </w:t>
      </w:r>
      <w:proofErr w:type="spellStart"/>
      <w:r w:rsidR="00F52868" w:rsidRPr="00D75901">
        <w:rPr>
          <w:rFonts w:ascii="ITC Avant Garde" w:hAnsi="ITC Avant Garde"/>
          <w:sz w:val="22"/>
          <w:szCs w:val="22"/>
        </w:rPr>
        <w:t>Regulations</w:t>
      </w:r>
      <w:proofErr w:type="spellEnd"/>
      <w:r w:rsidR="00F52868" w:rsidRPr="00D75901">
        <w:rPr>
          <w:rFonts w:ascii="ITC Avant Garde" w:hAnsi="ITC Avant Garde"/>
          <w:sz w:val="22"/>
          <w:szCs w:val="22"/>
        </w:rPr>
        <w:t xml:space="preserve"> of Federal </w:t>
      </w:r>
      <w:proofErr w:type="spellStart"/>
      <w:r w:rsidR="00F52868" w:rsidRPr="00D75901">
        <w:rPr>
          <w:rFonts w:ascii="ITC Avant Garde" w:hAnsi="ITC Avant Garde"/>
          <w:sz w:val="22"/>
          <w:szCs w:val="22"/>
        </w:rPr>
        <w:t>Communications</w:t>
      </w:r>
      <w:proofErr w:type="spellEnd"/>
      <w:r w:rsidR="00F52868" w:rsidRPr="00D75901">
        <w:rPr>
          <w:rFonts w:ascii="ITC Avant Garde" w:hAnsi="ITC Avant Garde"/>
          <w:sz w:val="22"/>
          <w:szCs w:val="22"/>
        </w:rPr>
        <w:t xml:space="preserve"> </w:t>
      </w:r>
      <w:proofErr w:type="spellStart"/>
      <w:r w:rsidR="00F52868" w:rsidRPr="00D75901">
        <w:rPr>
          <w:rFonts w:ascii="ITC Avant Garde" w:hAnsi="ITC Avant Garde"/>
          <w:sz w:val="22"/>
          <w:szCs w:val="22"/>
        </w:rPr>
        <w:t>Committee</w:t>
      </w:r>
      <w:proofErr w:type="spellEnd"/>
      <w:r w:rsidR="00F52868" w:rsidRPr="00D75901">
        <w:rPr>
          <w:rFonts w:ascii="ITC Avant Garde" w:hAnsi="ITC Avant Garde"/>
          <w:sz w:val="22"/>
          <w:szCs w:val="22"/>
        </w:rPr>
        <w:t>), libro 47 CFR parte 90 de Estados Unidos de Norteamérica.</w:t>
      </w:r>
    </w:p>
    <w:p w14:paraId="6F36814B" w14:textId="77777777" w:rsidR="0096482D" w:rsidRPr="006364FE" w:rsidRDefault="00155A6E" w:rsidP="0046335A">
      <w:pPr>
        <w:pStyle w:val="ROMANOS"/>
        <w:numPr>
          <w:ilvl w:val="1"/>
          <w:numId w:val="19"/>
        </w:numPr>
        <w:spacing w:after="60" w:line="360" w:lineRule="auto"/>
        <w:ind w:left="851"/>
        <w:rPr>
          <w:rFonts w:ascii="ITC Avant Garde" w:hAnsi="ITC Avant Garde"/>
          <w:sz w:val="22"/>
          <w:szCs w:val="22"/>
        </w:rPr>
      </w:pPr>
      <w:r w:rsidRPr="00F553C5">
        <w:rPr>
          <w:rFonts w:ascii="ITC Avant Garde" w:hAnsi="ITC Avant Garde"/>
          <w:sz w:val="22"/>
          <w:szCs w:val="22"/>
        </w:rPr>
        <w:t xml:space="preserve">  </w:t>
      </w:r>
      <w:r w:rsidR="00F52868" w:rsidRPr="00F553C5">
        <w:rPr>
          <w:rFonts w:ascii="ITC Avant Garde" w:hAnsi="ITC Avant Garde"/>
          <w:sz w:val="22"/>
          <w:szCs w:val="22"/>
        </w:rPr>
        <w:t>Recomendación</w:t>
      </w:r>
      <w:r w:rsidR="0096482D">
        <w:rPr>
          <w:rFonts w:ascii="ITC Avant Garde" w:hAnsi="ITC Avant Garde"/>
          <w:sz w:val="22"/>
          <w:szCs w:val="22"/>
        </w:rPr>
        <w:t xml:space="preserve"> </w:t>
      </w:r>
      <w:r w:rsidR="00F52868" w:rsidRPr="00F553C5">
        <w:rPr>
          <w:rFonts w:ascii="ITC Avant Garde" w:hAnsi="ITC Avant Garde"/>
          <w:sz w:val="22"/>
          <w:szCs w:val="22"/>
        </w:rPr>
        <w:t>UIT-R SM.329-</w:t>
      </w:r>
      <w:r w:rsidR="00C36F65">
        <w:rPr>
          <w:rFonts w:ascii="ITC Avant Garde" w:hAnsi="ITC Avant Garde"/>
          <w:sz w:val="22"/>
          <w:szCs w:val="22"/>
        </w:rPr>
        <w:t>12</w:t>
      </w:r>
      <w:r w:rsidR="00F52868" w:rsidRPr="00F553C5">
        <w:rPr>
          <w:rFonts w:ascii="ITC Avant Garde" w:hAnsi="ITC Avant Garde"/>
          <w:sz w:val="22"/>
          <w:szCs w:val="22"/>
        </w:rPr>
        <w:t>. Emisiones No Esenciales (</w:t>
      </w:r>
      <w:r w:rsidR="00C36F65">
        <w:rPr>
          <w:rFonts w:ascii="ITC Avant Garde" w:hAnsi="ITC Avant Garde"/>
          <w:sz w:val="22"/>
          <w:szCs w:val="22"/>
        </w:rPr>
        <w:t>09/</w:t>
      </w:r>
      <w:r w:rsidR="00F52868" w:rsidRPr="00F553C5">
        <w:rPr>
          <w:rFonts w:ascii="ITC Avant Garde" w:hAnsi="ITC Avant Garde"/>
          <w:sz w:val="22"/>
          <w:szCs w:val="22"/>
        </w:rPr>
        <w:t>20</w:t>
      </w:r>
      <w:r w:rsidR="00C36F65">
        <w:rPr>
          <w:rFonts w:ascii="ITC Avant Garde" w:hAnsi="ITC Avant Garde"/>
          <w:sz w:val="22"/>
          <w:szCs w:val="22"/>
        </w:rPr>
        <w:t>12</w:t>
      </w:r>
      <w:r w:rsidR="00F52868" w:rsidRPr="00F553C5">
        <w:rPr>
          <w:rFonts w:ascii="ITC Avant Garde" w:hAnsi="ITC Avant Garde"/>
          <w:sz w:val="22"/>
          <w:szCs w:val="22"/>
        </w:rPr>
        <w:t>)</w:t>
      </w:r>
      <w:r w:rsidRPr="00F553C5">
        <w:rPr>
          <w:rFonts w:ascii="ITC Avant Garde" w:hAnsi="ITC Avant Garde"/>
          <w:sz w:val="22"/>
          <w:szCs w:val="22"/>
        </w:rPr>
        <w:t>.</w:t>
      </w:r>
    </w:p>
    <w:p w14:paraId="190B12CF" w14:textId="77777777" w:rsidR="00F52868" w:rsidRPr="00E82D56" w:rsidRDefault="0096482D" w:rsidP="0046335A">
      <w:pPr>
        <w:pStyle w:val="ROMANOS"/>
        <w:numPr>
          <w:ilvl w:val="1"/>
          <w:numId w:val="19"/>
        </w:numPr>
        <w:spacing w:after="60" w:line="360" w:lineRule="auto"/>
        <w:ind w:left="851"/>
        <w:rPr>
          <w:rFonts w:ascii="ITC Avant Garde" w:hAnsi="ITC Avant Garde"/>
          <w:sz w:val="22"/>
          <w:szCs w:val="22"/>
        </w:rPr>
      </w:pPr>
      <w:r>
        <w:rPr>
          <w:rFonts w:ascii="ITC Avant Garde" w:hAnsi="ITC Avant Garde"/>
          <w:sz w:val="22"/>
          <w:szCs w:val="22"/>
        </w:rPr>
        <w:t xml:space="preserve">  </w:t>
      </w:r>
      <w:r w:rsidR="00F52868" w:rsidRPr="00E82D56">
        <w:rPr>
          <w:rFonts w:ascii="ITC Avant Garde" w:hAnsi="ITC Avant Garde"/>
          <w:sz w:val="22"/>
          <w:szCs w:val="22"/>
        </w:rPr>
        <w:t>Recomendación UIT-R SM.1045-1. Tolerancia de frecuencia en los transmisores (</w:t>
      </w:r>
      <w:r w:rsidR="00C36F65">
        <w:rPr>
          <w:rFonts w:ascii="ITC Avant Garde" w:hAnsi="ITC Avant Garde"/>
          <w:sz w:val="22"/>
          <w:szCs w:val="22"/>
        </w:rPr>
        <w:t>07/</w:t>
      </w:r>
      <w:r w:rsidR="00F52868" w:rsidRPr="00E82D56">
        <w:rPr>
          <w:rFonts w:ascii="ITC Avant Garde" w:hAnsi="ITC Avant Garde"/>
          <w:sz w:val="22"/>
          <w:szCs w:val="22"/>
        </w:rPr>
        <w:t>1997).</w:t>
      </w:r>
    </w:p>
    <w:p w14:paraId="58DD4CB7" w14:textId="77777777" w:rsidR="00F52868" w:rsidRPr="00D75901" w:rsidRDefault="00F52868" w:rsidP="0046335A">
      <w:pPr>
        <w:pStyle w:val="ROMANOS"/>
        <w:numPr>
          <w:ilvl w:val="1"/>
          <w:numId w:val="19"/>
        </w:numPr>
        <w:spacing w:after="60" w:line="360" w:lineRule="auto"/>
        <w:ind w:left="851"/>
        <w:rPr>
          <w:rFonts w:ascii="ITC Avant Garde" w:hAnsi="ITC Avant Garde"/>
          <w:sz w:val="22"/>
          <w:szCs w:val="22"/>
        </w:rPr>
      </w:pPr>
      <w:r w:rsidRPr="008E0F5A">
        <w:rPr>
          <w:rFonts w:ascii="ITC Avant Garde" w:hAnsi="ITC Avant Garde"/>
          <w:sz w:val="22"/>
          <w:szCs w:val="22"/>
        </w:rPr>
        <w:tab/>
      </w:r>
      <w:r w:rsidRPr="00D75901">
        <w:rPr>
          <w:rFonts w:ascii="ITC Avant Garde" w:hAnsi="ITC Avant Garde"/>
          <w:sz w:val="22"/>
          <w:szCs w:val="22"/>
        </w:rPr>
        <w:t>Recomendación UIT-R SM.328-1</w:t>
      </w:r>
      <w:r w:rsidR="00C36F65">
        <w:rPr>
          <w:rFonts w:ascii="ITC Avant Garde" w:hAnsi="ITC Avant Garde"/>
          <w:sz w:val="22"/>
          <w:szCs w:val="22"/>
        </w:rPr>
        <w:t>1 (05/06)</w:t>
      </w:r>
      <w:r w:rsidRPr="00D75901">
        <w:rPr>
          <w:rFonts w:ascii="ITC Avant Garde" w:hAnsi="ITC Avant Garde"/>
          <w:sz w:val="22"/>
          <w:szCs w:val="22"/>
        </w:rPr>
        <w:t>. Espectros y Anchuras de Banda de las Emisiones (1999).</w:t>
      </w:r>
    </w:p>
    <w:p w14:paraId="3CD4E731" w14:textId="77777777" w:rsidR="0095064C" w:rsidRPr="00A41D4F" w:rsidRDefault="00C36F65" w:rsidP="0095064C">
      <w:pPr>
        <w:pStyle w:val="ROMANOS"/>
        <w:numPr>
          <w:ilvl w:val="1"/>
          <w:numId w:val="19"/>
        </w:numPr>
        <w:spacing w:after="60" w:line="360" w:lineRule="auto"/>
        <w:ind w:left="851"/>
        <w:rPr>
          <w:rFonts w:ascii="ITC Avant Garde" w:hAnsi="ITC Avant Garde"/>
          <w:sz w:val="22"/>
          <w:szCs w:val="22"/>
          <w:lang w:val="en-GB"/>
        </w:rPr>
      </w:pPr>
      <w:r>
        <w:rPr>
          <w:rFonts w:ascii="ITC Avant Garde" w:hAnsi="ITC Avant Garde"/>
          <w:sz w:val="22"/>
          <w:szCs w:val="22"/>
        </w:rPr>
        <w:t xml:space="preserve">  </w:t>
      </w:r>
      <w:r w:rsidRPr="00A41D4F">
        <w:rPr>
          <w:rFonts w:ascii="ITC Avant Garde" w:hAnsi="ITC Avant Garde"/>
          <w:sz w:val="22"/>
          <w:szCs w:val="22"/>
          <w:lang w:val="en-GB"/>
        </w:rPr>
        <w:t xml:space="preserve">Industry Canada, RSS-119 Issue 12 May 2015, Land Mobile and Fixed Equipment Operating in the Frequency Range 27.41-960 </w:t>
      </w:r>
      <w:proofErr w:type="spellStart"/>
      <w:r w:rsidRPr="00A41D4F">
        <w:rPr>
          <w:rFonts w:ascii="ITC Avant Garde" w:hAnsi="ITC Avant Garde"/>
          <w:sz w:val="22"/>
          <w:szCs w:val="22"/>
          <w:lang w:val="en-GB"/>
        </w:rPr>
        <w:t>MHz.</w:t>
      </w:r>
      <w:proofErr w:type="spellEnd"/>
    </w:p>
    <w:p w14:paraId="4EB60D0E" w14:textId="77777777" w:rsidR="0095064C" w:rsidRPr="00A41D4F" w:rsidRDefault="0095064C" w:rsidP="0095064C">
      <w:pPr>
        <w:pStyle w:val="ROMANOS"/>
        <w:numPr>
          <w:ilvl w:val="1"/>
          <w:numId w:val="19"/>
        </w:numPr>
        <w:spacing w:after="60" w:line="360" w:lineRule="auto"/>
        <w:ind w:left="851"/>
        <w:rPr>
          <w:rFonts w:ascii="ITC Avant Garde" w:hAnsi="ITC Avant Garde"/>
          <w:sz w:val="22"/>
          <w:szCs w:val="22"/>
          <w:lang w:val="en-GB"/>
        </w:rPr>
      </w:pPr>
      <w:r w:rsidRPr="00A41D4F">
        <w:rPr>
          <w:rFonts w:ascii="ITC Avant Garde" w:hAnsi="ITC Avant Garde"/>
          <w:sz w:val="22"/>
          <w:szCs w:val="22"/>
          <w:lang w:val="en-GB"/>
        </w:rPr>
        <w:t>Report ITU-R M.2014-3, Digital land mobile systems for dispatch traffic (11/2016).</w:t>
      </w:r>
    </w:p>
    <w:p w14:paraId="391FAC27" w14:textId="77777777" w:rsidR="00F83FE0" w:rsidRPr="00F83FE0" w:rsidRDefault="00F83FE0" w:rsidP="00F83FE0">
      <w:pPr>
        <w:pStyle w:val="Recdate"/>
        <w:numPr>
          <w:ilvl w:val="1"/>
          <w:numId w:val="19"/>
        </w:numPr>
        <w:spacing w:after="60" w:line="360" w:lineRule="auto"/>
        <w:ind w:left="851"/>
        <w:jc w:val="both"/>
        <w:rPr>
          <w:rFonts w:ascii="ITC Avant Garde" w:hAnsi="ITC Avant Garde" w:cs="Arial"/>
          <w:sz w:val="22"/>
          <w:szCs w:val="22"/>
          <w:lang w:val="es-ES_tradnl" w:eastAsia="es-MX"/>
        </w:rPr>
      </w:pPr>
      <w:r w:rsidRPr="00A41D4F">
        <w:rPr>
          <w:rFonts w:ascii="ITC Avant Garde" w:hAnsi="ITC Avant Garde" w:cs="Arial"/>
          <w:sz w:val="22"/>
          <w:szCs w:val="22"/>
          <w:lang w:val="en-GB" w:eastAsia="es-MX"/>
        </w:rPr>
        <w:lastRenderedPageBreak/>
        <w:t xml:space="preserve"> </w:t>
      </w:r>
      <w:r w:rsidRPr="00F83FE0">
        <w:rPr>
          <w:rFonts w:ascii="ITC Avant Garde" w:hAnsi="ITC Avant Garde" w:cs="Arial"/>
          <w:sz w:val="22"/>
          <w:szCs w:val="22"/>
          <w:lang w:val="es-ES_tradnl" w:eastAsia="es-MX"/>
        </w:rPr>
        <w:t>R</w:t>
      </w:r>
      <w:r>
        <w:rPr>
          <w:rFonts w:ascii="ITC Avant Garde" w:hAnsi="ITC Avant Garde" w:cs="Arial"/>
          <w:sz w:val="22"/>
          <w:szCs w:val="22"/>
          <w:lang w:val="es-ES_tradnl" w:eastAsia="es-MX"/>
        </w:rPr>
        <w:t xml:space="preserve">ecomendación </w:t>
      </w:r>
      <w:r w:rsidRPr="00F83FE0">
        <w:rPr>
          <w:rFonts w:ascii="ITC Avant Garde" w:hAnsi="ITC Avant Garde" w:cs="Arial"/>
          <w:sz w:val="22"/>
          <w:szCs w:val="22"/>
          <w:lang w:val="es-ES_tradnl" w:eastAsia="es-MX"/>
        </w:rPr>
        <w:t>UIT-</w:t>
      </w:r>
      <w:proofErr w:type="gramStart"/>
      <w:r w:rsidRPr="00F83FE0">
        <w:rPr>
          <w:rFonts w:ascii="ITC Avant Garde" w:hAnsi="ITC Avant Garde" w:cs="Arial"/>
          <w:sz w:val="22"/>
          <w:szCs w:val="22"/>
          <w:lang w:val="es-ES_tradnl" w:eastAsia="es-MX"/>
        </w:rPr>
        <w:t>R  M.1808</w:t>
      </w:r>
      <w:proofErr w:type="gramEnd"/>
      <w:r w:rsidRPr="00F83FE0">
        <w:rPr>
          <w:rFonts w:ascii="ITC Avant Garde" w:hAnsi="ITC Avant Garde" w:cs="Arial"/>
          <w:sz w:val="22"/>
          <w:szCs w:val="22"/>
          <w:lang w:val="es-ES_tradnl" w:eastAsia="es-MX"/>
        </w:rPr>
        <w:t xml:space="preserve"> Características técnicas y de explotación de los sistemas móviles terrestre convencionales y de recursos compartidos que funcionan en </w:t>
      </w:r>
      <w:proofErr w:type="spellStart"/>
      <w:r w:rsidRPr="00F83FE0">
        <w:rPr>
          <w:rFonts w:ascii="ITC Avant Garde" w:hAnsi="ITC Avant Garde" w:cs="Arial"/>
          <w:sz w:val="22"/>
          <w:szCs w:val="22"/>
          <w:lang w:val="es-ES_tradnl" w:eastAsia="es-MX"/>
        </w:rPr>
        <w:t>atribucionesdel</w:t>
      </w:r>
      <w:proofErr w:type="spellEnd"/>
      <w:r w:rsidRPr="00F83FE0">
        <w:rPr>
          <w:rFonts w:ascii="ITC Avant Garde" w:hAnsi="ITC Avant Garde" w:cs="Arial"/>
          <w:sz w:val="22"/>
          <w:szCs w:val="22"/>
          <w:lang w:val="es-ES_tradnl" w:eastAsia="es-MX"/>
        </w:rPr>
        <w:t> servicio móvil por debajo de 869 MHz que deben utilizarse en los estudios de compartición (2007)</w:t>
      </w:r>
    </w:p>
    <w:p w14:paraId="0F1C1463" w14:textId="77777777" w:rsidR="00904946" w:rsidRPr="00A41D4F" w:rsidRDefault="00904946" w:rsidP="0095064C">
      <w:pPr>
        <w:pStyle w:val="ROMANOS"/>
        <w:numPr>
          <w:ilvl w:val="1"/>
          <w:numId w:val="19"/>
        </w:numPr>
        <w:spacing w:after="60" w:line="360" w:lineRule="auto"/>
        <w:ind w:left="851"/>
        <w:rPr>
          <w:rFonts w:ascii="ITC Avant Garde" w:hAnsi="ITC Avant Garde"/>
          <w:sz w:val="22"/>
          <w:szCs w:val="22"/>
          <w:lang w:val="en-GB"/>
        </w:rPr>
      </w:pPr>
      <w:r>
        <w:rPr>
          <w:rFonts w:ascii="ITC Avant Garde" w:hAnsi="ITC Avant Garde"/>
          <w:sz w:val="22"/>
          <w:szCs w:val="22"/>
        </w:rPr>
        <w:t xml:space="preserve">  </w:t>
      </w:r>
      <w:r w:rsidRPr="00A41D4F">
        <w:rPr>
          <w:rFonts w:ascii="ITC Avant Garde" w:hAnsi="ITC Avant Garde"/>
          <w:sz w:val="22"/>
          <w:szCs w:val="22"/>
          <w:lang w:val="en-GB"/>
        </w:rPr>
        <w:t>CEPT/ERC/RECOMMENDATION 74-</w:t>
      </w:r>
      <w:proofErr w:type="gramStart"/>
      <w:r w:rsidRPr="00A41D4F">
        <w:rPr>
          <w:rFonts w:ascii="ITC Avant Garde" w:hAnsi="ITC Avant Garde"/>
          <w:sz w:val="22"/>
          <w:szCs w:val="22"/>
          <w:lang w:val="en-GB"/>
        </w:rPr>
        <w:t>01E</w:t>
      </w:r>
      <w:r w:rsidR="00102B1E" w:rsidRPr="00A41D4F">
        <w:rPr>
          <w:rFonts w:ascii="ITC Avant Garde" w:hAnsi="ITC Avant Garde"/>
          <w:sz w:val="22"/>
          <w:szCs w:val="22"/>
          <w:lang w:val="en-GB"/>
        </w:rPr>
        <w:t>(</w:t>
      </w:r>
      <w:proofErr w:type="spellStart"/>
      <w:proofErr w:type="gramEnd"/>
      <w:r w:rsidR="00102B1E" w:rsidRPr="00A41D4F">
        <w:rPr>
          <w:rFonts w:ascii="ITC Avant Garde" w:hAnsi="ITC Avant Garde"/>
          <w:sz w:val="22"/>
          <w:szCs w:val="22"/>
          <w:lang w:val="en-GB"/>
        </w:rPr>
        <w:t>Siófok</w:t>
      </w:r>
      <w:proofErr w:type="spellEnd"/>
      <w:r w:rsidR="00102B1E" w:rsidRPr="00A41D4F">
        <w:rPr>
          <w:rFonts w:ascii="ITC Avant Garde" w:hAnsi="ITC Avant Garde"/>
          <w:sz w:val="22"/>
          <w:szCs w:val="22"/>
          <w:lang w:val="en-GB"/>
        </w:rPr>
        <w:t xml:space="preserve"> 98</w:t>
      </w:r>
      <w:r w:rsidRPr="00A41D4F">
        <w:rPr>
          <w:rFonts w:ascii="ITC Avant Garde" w:hAnsi="ITC Avant Garde"/>
          <w:sz w:val="22"/>
          <w:szCs w:val="22"/>
          <w:lang w:val="en-GB"/>
        </w:rPr>
        <w:t xml:space="preserve">, Nice 99, </w:t>
      </w:r>
      <w:proofErr w:type="spellStart"/>
      <w:r w:rsidRPr="00A41D4F">
        <w:rPr>
          <w:rFonts w:ascii="ITC Avant Garde" w:hAnsi="ITC Avant Garde"/>
          <w:sz w:val="22"/>
          <w:szCs w:val="22"/>
          <w:lang w:val="en-GB"/>
        </w:rPr>
        <w:t>Sesimbra</w:t>
      </w:r>
      <w:proofErr w:type="spellEnd"/>
      <w:r w:rsidRPr="00A41D4F">
        <w:rPr>
          <w:rFonts w:ascii="ITC Avant Garde" w:hAnsi="ITC Avant Garde"/>
          <w:sz w:val="22"/>
          <w:szCs w:val="22"/>
          <w:lang w:val="en-GB"/>
        </w:rPr>
        <w:t xml:space="preserve"> 02, Hradec Kralove 05, Cardiff 11)</w:t>
      </w:r>
      <w:r w:rsidR="00102B1E" w:rsidRPr="00A41D4F">
        <w:rPr>
          <w:rFonts w:ascii="ITC Avant Garde" w:hAnsi="ITC Avant Garde"/>
          <w:sz w:val="22"/>
          <w:szCs w:val="22"/>
          <w:lang w:val="en-GB"/>
        </w:rPr>
        <w:t xml:space="preserve">, </w:t>
      </w:r>
      <w:r w:rsidR="00102B1E" w:rsidRPr="00A41D4F">
        <w:rPr>
          <w:rFonts w:ascii="ITC Avant Garde" w:hAnsi="ITC Avant Garde"/>
          <w:i/>
          <w:sz w:val="22"/>
          <w:szCs w:val="22"/>
          <w:lang w:val="en-GB"/>
        </w:rPr>
        <w:t>UNWANTED EMISSIONS IN THE SPURIOUS DOMAIN.</w:t>
      </w:r>
    </w:p>
    <w:p w14:paraId="4346C0A1" w14:textId="77777777" w:rsidR="00A41D4F" w:rsidRPr="00A41D4F" w:rsidRDefault="00A41D4F" w:rsidP="00A41D4F">
      <w:pPr>
        <w:pStyle w:val="ROMANOS"/>
        <w:spacing w:after="60" w:line="360" w:lineRule="auto"/>
        <w:ind w:left="851" w:firstLine="0"/>
        <w:rPr>
          <w:rFonts w:ascii="ITC Avant Garde" w:hAnsi="ITC Avant Garde"/>
          <w:sz w:val="22"/>
          <w:szCs w:val="22"/>
          <w:lang w:val="en-GB"/>
        </w:rPr>
      </w:pPr>
    </w:p>
    <w:p w14:paraId="0C58AFD7" w14:textId="77777777" w:rsidR="00F52868" w:rsidRPr="00D75901" w:rsidRDefault="00DA0314" w:rsidP="00C1060D">
      <w:pPr>
        <w:pStyle w:val="texto"/>
        <w:spacing w:after="60" w:line="360" w:lineRule="auto"/>
        <w:ind w:firstLine="0"/>
        <w:rPr>
          <w:rFonts w:ascii="ITC Avant Garde" w:hAnsi="ITC Avant Garde"/>
          <w:b/>
          <w:sz w:val="22"/>
          <w:szCs w:val="22"/>
        </w:rPr>
      </w:pPr>
      <w:r w:rsidRPr="00D75901">
        <w:rPr>
          <w:rFonts w:ascii="ITC Avant Garde" w:hAnsi="ITC Avant Garde"/>
          <w:b/>
          <w:sz w:val="22"/>
          <w:szCs w:val="22"/>
        </w:rPr>
        <w:t>8. EVALUACIÓN DE LA CONFORMIDAD</w:t>
      </w:r>
      <w:r w:rsidR="00C030DD">
        <w:rPr>
          <w:rFonts w:ascii="ITC Avant Garde" w:hAnsi="ITC Avant Garde"/>
          <w:b/>
          <w:sz w:val="22"/>
          <w:szCs w:val="22"/>
        </w:rPr>
        <w:t>.</w:t>
      </w:r>
    </w:p>
    <w:p w14:paraId="415E8C4B" w14:textId="77777777" w:rsidR="00D60CEF" w:rsidRDefault="00F52868" w:rsidP="00C1060D">
      <w:pPr>
        <w:pStyle w:val="texto"/>
        <w:spacing w:after="60" w:line="360" w:lineRule="auto"/>
        <w:ind w:firstLine="0"/>
        <w:rPr>
          <w:rFonts w:ascii="ITC Avant Garde" w:hAnsi="ITC Avant Garde"/>
          <w:sz w:val="22"/>
          <w:szCs w:val="22"/>
        </w:rPr>
      </w:pPr>
      <w:r w:rsidRPr="00D75901">
        <w:rPr>
          <w:rFonts w:ascii="ITC Avant Garde" w:hAnsi="ITC Avant Garde"/>
          <w:sz w:val="22"/>
          <w:szCs w:val="22"/>
        </w:rPr>
        <w:t xml:space="preserve">La evaluación de la conformidad </w:t>
      </w:r>
      <w:r w:rsidR="00167792">
        <w:rPr>
          <w:rFonts w:ascii="ITC Avant Garde" w:hAnsi="ITC Avant Garde"/>
          <w:sz w:val="22"/>
          <w:szCs w:val="22"/>
        </w:rPr>
        <w:t>de la</w:t>
      </w:r>
      <w:r w:rsidR="00167792" w:rsidRPr="002D00C0">
        <w:rPr>
          <w:rFonts w:ascii="ITC Avant Garde" w:hAnsi="ITC Avant Garde"/>
          <w:sz w:val="22"/>
          <w:szCs w:val="22"/>
        </w:rPr>
        <w:t xml:space="preserve"> presente Disposición Técnica se realizará en los términos de la LFTR</w:t>
      </w:r>
      <w:r w:rsidR="00167792">
        <w:rPr>
          <w:rFonts w:ascii="ITC Avant Garde" w:hAnsi="ITC Avant Garde"/>
          <w:sz w:val="22"/>
          <w:szCs w:val="22"/>
        </w:rPr>
        <w:t>,</w:t>
      </w:r>
      <w:r w:rsidR="00167792" w:rsidRPr="00D75901">
        <w:rPr>
          <w:rFonts w:ascii="ITC Avant Garde" w:hAnsi="ITC Avant Garde"/>
          <w:sz w:val="22"/>
          <w:szCs w:val="22"/>
        </w:rPr>
        <w:t xml:space="preserve"> </w:t>
      </w:r>
      <w:r w:rsidR="00167792">
        <w:rPr>
          <w:rFonts w:ascii="ITC Avant Garde" w:hAnsi="ITC Avant Garde"/>
          <w:sz w:val="22"/>
          <w:szCs w:val="22"/>
        </w:rPr>
        <w:t xml:space="preserve">en lo aplicable del </w:t>
      </w:r>
      <w:r w:rsidR="00167792" w:rsidRPr="0065746C">
        <w:rPr>
          <w:rFonts w:ascii="ITC Avant Garde" w:hAnsi="ITC Avant Garde"/>
          <w:sz w:val="22"/>
          <w:szCs w:val="22"/>
        </w:rPr>
        <w:t xml:space="preserve">Procedimiento de </w:t>
      </w:r>
      <w:r w:rsidR="00167792">
        <w:rPr>
          <w:rFonts w:ascii="ITC Avant Garde" w:hAnsi="ITC Avant Garde"/>
          <w:sz w:val="22"/>
          <w:szCs w:val="22"/>
        </w:rPr>
        <w:t>E</w:t>
      </w:r>
      <w:r w:rsidR="00167792" w:rsidRPr="0065746C">
        <w:rPr>
          <w:rFonts w:ascii="ITC Avant Garde" w:hAnsi="ITC Avant Garde"/>
          <w:sz w:val="22"/>
          <w:szCs w:val="22"/>
        </w:rPr>
        <w:t xml:space="preserve">valuación de la </w:t>
      </w:r>
      <w:r w:rsidR="00167792">
        <w:rPr>
          <w:rFonts w:ascii="ITC Avant Garde" w:hAnsi="ITC Avant Garde"/>
          <w:sz w:val="22"/>
          <w:szCs w:val="22"/>
        </w:rPr>
        <w:t>C</w:t>
      </w:r>
      <w:r w:rsidR="00167792" w:rsidRPr="0065746C">
        <w:rPr>
          <w:rFonts w:ascii="ITC Avant Garde" w:hAnsi="ITC Avant Garde"/>
          <w:sz w:val="22"/>
          <w:szCs w:val="22"/>
        </w:rPr>
        <w:t>onformidad</w:t>
      </w:r>
      <w:r w:rsidR="00167792">
        <w:rPr>
          <w:rFonts w:ascii="ITC Avant Garde" w:hAnsi="ITC Avant Garde"/>
          <w:sz w:val="22"/>
          <w:szCs w:val="22"/>
        </w:rPr>
        <w:t xml:space="preserve"> vigente y de las disposiciones que al efecto emita el </w:t>
      </w:r>
      <w:r w:rsidR="00C1060D">
        <w:rPr>
          <w:rFonts w:ascii="ITC Avant Garde" w:hAnsi="ITC Avant Garde"/>
          <w:sz w:val="22"/>
          <w:szCs w:val="22"/>
        </w:rPr>
        <w:t>Instituto.</w:t>
      </w:r>
    </w:p>
    <w:p w14:paraId="6338F422" w14:textId="77777777" w:rsidR="00D60CEF" w:rsidRDefault="00D60CEF" w:rsidP="00ED552F">
      <w:pPr>
        <w:pStyle w:val="texto"/>
        <w:spacing w:after="60" w:line="360" w:lineRule="auto"/>
        <w:ind w:firstLine="0"/>
        <w:rPr>
          <w:rFonts w:ascii="ITC Avant Garde" w:hAnsi="ITC Avant Garde"/>
          <w:sz w:val="22"/>
          <w:szCs w:val="22"/>
        </w:rPr>
      </w:pPr>
    </w:p>
    <w:p w14:paraId="1AFAA2DB" w14:textId="77777777" w:rsidR="00D60CEF" w:rsidRPr="00D60CEF" w:rsidRDefault="00D60CEF" w:rsidP="00ED552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1C46719E" w14:textId="77777777" w:rsidR="00D60CEF" w:rsidRDefault="00D60CEF" w:rsidP="00D60CEF">
      <w:pPr>
        <w:pStyle w:val="texto"/>
        <w:spacing w:after="60" w:line="360" w:lineRule="auto"/>
        <w:ind w:firstLine="0"/>
        <w:rPr>
          <w:rFonts w:ascii="ITC Avant Garde" w:hAnsi="ITC Avant Garde"/>
          <w:sz w:val="22"/>
          <w:szCs w:val="22"/>
        </w:rPr>
      </w:pPr>
    </w:p>
    <w:p w14:paraId="55818DDE" w14:textId="77777777" w:rsidR="00167792" w:rsidRDefault="00D60CEF" w:rsidP="00D60CEF">
      <w:pPr>
        <w:pStyle w:val="texto"/>
        <w:spacing w:after="60" w:line="360" w:lineRule="auto"/>
        <w:ind w:firstLine="0"/>
        <w:rPr>
          <w:rFonts w:ascii="ITC Avant Garde" w:hAnsi="ITC Avant Garde"/>
          <w:sz w:val="22"/>
          <w:szCs w:val="22"/>
        </w:rPr>
      </w:pPr>
      <w:r w:rsidRPr="00D60CEF">
        <w:rPr>
          <w:rFonts w:ascii="ITC Avant Garde" w:hAnsi="ITC Avant Garde"/>
          <w:sz w:val="22"/>
          <w:szCs w:val="22"/>
        </w:rPr>
        <w:t>La interpretación, actualización o modificación del presente ordenamiento, así como la atención y resolución de los casos no previstos en el mismo, corresponderán al Instituto</w:t>
      </w:r>
      <w:r w:rsidR="00FD47EB">
        <w:rPr>
          <w:rFonts w:ascii="ITC Avant Garde" w:hAnsi="ITC Avant Garde"/>
          <w:sz w:val="22"/>
          <w:szCs w:val="22"/>
        </w:rPr>
        <w:t>.</w:t>
      </w:r>
    </w:p>
    <w:p w14:paraId="662C64D3" w14:textId="77777777" w:rsidR="00AC17E9" w:rsidRDefault="00AC17E9" w:rsidP="00D60CEF">
      <w:pPr>
        <w:pStyle w:val="texto"/>
        <w:spacing w:after="60" w:line="360" w:lineRule="auto"/>
        <w:ind w:firstLine="0"/>
        <w:rPr>
          <w:rFonts w:ascii="ITC Avant Garde" w:hAnsi="ITC Avant Garde"/>
          <w:sz w:val="22"/>
          <w:szCs w:val="22"/>
        </w:rPr>
      </w:pPr>
    </w:p>
    <w:p w14:paraId="5024D110" w14:textId="77777777" w:rsidR="00555A22" w:rsidRPr="008169D6" w:rsidRDefault="00555A22" w:rsidP="00555A22">
      <w:pPr>
        <w:pStyle w:val="texto"/>
        <w:spacing w:after="60" w:line="360" w:lineRule="auto"/>
        <w:ind w:firstLine="0"/>
        <w:rPr>
          <w:rFonts w:ascii="ITC Avant Garde" w:hAnsi="ITC Avant Garde"/>
          <w:b/>
          <w:sz w:val="22"/>
          <w:szCs w:val="22"/>
        </w:rPr>
      </w:pPr>
      <w:r>
        <w:rPr>
          <w:rFonts w:ascii="ITC Avant Garde" w:hAnsi="ITC Avant Garde"/>
          <w:b/>
          <w:sz w:val="22"/>
          <w:szCs w:val="22"/>
        </w:rPr>
        <w:t>8</w:t>
      </w:r>
      <w:r w:rsidRPr="008169D6">
        <w:rPr>
          <w:rFonts w:ascii="ITC Avant Garde" w:hAnsi="ITC Avant Garde"/>
          <w:b/>
          <w:sz w:val="22"/>
          <w:szCs w:val="22"/>
        </w:rPr>
        <w:t>.1</w:t>
      </w:r>
      <w:r w:rsidRPr="008169D6">
        <w:rPr>
          <w:rFonts w:ascii="ITC Avant Garde" w:hAnsi="ITC Avant Garde"/>
          <w:b/>
          <w:sz w:val="22"/>
          <w:szCs w:val="22"/>
        </w:rPr>
        <w:tab/>
        <w:t>VIGILANCIA DEL CUMPLIMIENTO DE LA CERTIFICACIÓN</w:t>
      </w:r>
    </w:p>
    <w:p w14:paraId="2F75278F" w14:textId="77777777" w:rsidR="00555A22" w:rsidRPr="008169D6" w:rsidRDefault="00555A22" w:rsidP="00555A22">
      <w:pPr>
        <w:pStyle w:val="texto"/>
        <w:spacing w:after="60" w:line="360" w:lineRule="auto"/>
        <w:ind w:firstLine="0"/>
        <w:rPr>
          <w:rFonts w:ascii="ITC Avant Garde" w:hAnsi="ITC Avant Garde"/>
          <w:sz w:val="22"/>
          <w:szCs w:val="22"/>
        </w:rPr>
      </w:pPr>
      <w:r w:rsidRPr="008169D6">
        <w:rPr>
          <w:rFonts w:ascii="ITC Avant Garde" w:hAnsi="ITC Avant Garde"/>
          <w:sz w:val="22"/>
          <w:szCs w:val="22"/>
        </w:rPr>
        <w:t xml:space="preserve">Los EBP que cuenten con un Certificado de Conformidad conforme a la presente Disposición Técnica estarán sujetos a Vigilancia del cumplimiento de la certificación, por parte del Organismo de Certificación que expidió dicho certificado, mediante muestreo, medición, pruebas de laboratorio, constatación ocular o examen de documentos; las referidas visitas de Vigilancia del cumplimiento de la certificación se deberán realizar en las bodegas o puntos de venta del titular del Certificado de Conformidad que se encuentren en territorio </w:t>
      </w:r>
      <w:r w:rsidRPr="008169D6">
        <w:rPr>
          <w:rFonts w:ascii="ITC Avant Garde" w:hAnsi="ITC Avant Garde"/>
          <w:sz w:val="22"/>
          <w:szCs w:val="22"/>
        </w:rPr>
        <w:lastRenderedPageBreak/>
        <w:t>nacional, y serán realizadas por los Organismos de Certificación auxiliados por Laboratorios de Prueba autorizados por el Instituto.</w:t>
      </w:r>
    </w:p>
    <w:p w14:paraId="3C7B5D22" w14:textId="77777777" w:rsidR="00555A22" w:rsidRPr="008169D6" w:rsidRDefault="00555A22" w:rsidP="00555A22">
      <w:pPr>
        <w:pStyle w:val="texto"/>
        <w:spacing w:after="60" w:line="360" w:lineRule="auto"/>
        <w:ind w:firstLine="0"/>
        <w:rPr>
          <w:rFonts w:ascii="ITC Avant Garde" w:hAnsi="ITC Avant Garde"/>
          <w:sz w:val="22"/>
          <w:szCs w:val="22"/>
        </w:rPr>
      </w:pPr>
      <w:r w:rsidRPr="008169D6">
        <w:rPr>
          <w:rFonts w:ascii="ITC Avant Garde" w:hAnsi="ITC Avant Garde"/>
          <w:sz w:val="22"/>
          <w:szCs w:val="22"/>
        </w:rPr>
        <w:t>El número anual de visitas de Vigilancia del cumplimiento de la certificación se llevará a cabo sobre una porción de entre el cinco a el quince por ciento del total de los Certificados de Conformidad expedidos por cada Organismo de Certificación respecto a la Disposición Técnica IFT-01</w:t>
      </w:r>
      <w:r>
        <w:rPr>
          <w:rFonts w:ascii="ITC Avant Garde" w:hAnsi="ITC Avant Garde"/>
          <w:sz w:val="22"/>
          <w:szCs w:val="22"/>
        </w:rPr>
        <w:t>5</w:t>
      </w:r>
      <w:r w:rsidRPr="008169D6">
        <w:rPr>
          <w:rFonts w:ascii="ITC Avant Garde" w:hAnsi="ITC Avant Garde"/>
          <w:sz w:val="22"/>
          <w:szCs w:val="22"/>
        </w:rPr>
        <w:t>-2018, el año anterior en que se realice la Vigilancia del cumplimiento de la certificación, seleccionados éstos de manera aleatoria.</w:t>
      </w:r>
    </w:p>
    <w:p w14:paraId="63B0C66E" w14:textId="77777777" w:rsidR="00555A22" w:rsidRDefault="00555A22" w:rsidP="00555A22">
      <w:pPr>
        <w:pStyle w:val="texto"/>
        <w:spacing w:after="60" w:line="360" w:lineRule="auto"/>
        <w:ind w:firstLine="0"/>
        <w:rPr>
          <w:rFonts w:ascii="ITC Avant Garde" w:hAnsi="ITC Avant Garde"/>
          <w:sz w:val="22"/>
          <w:szCs w:val="22"/>
        </w:rPr>
      </w:pPr>
      <w:r w:rsidRPr="008169D6">
        <w:rPr>
          <w:rFonts w:ascii="ITC Avant Garde" w:hAnsi="ITC Avant Garde"/>
          <w:sz w:val="22"/>
          <w:szCs w:val="22"/>
        </w:rPr>
        <w:t>La Vigilancia del cumplimiento de la certificación de la presente Disposición Técnica se realizará en los términos aplicables del Procedimiento de Evaluación de la Conformidad en materia de telecomunicaciones y radiodifusión vigente, y de las disposiciones que al efecto emita el Instituto.</w:t>
      </w:r>
    </w:p>
    <w:p w14:paraId="0FB94514" w14:textId="77777777" w:rsidR="00555A22" w:rsidRDefault="00555A22" w:rsidP="00D60CEF">
      <w:pPr>
        <w:pStyle w:val="texto"/>
        <w:spacing w:after="60" w:line="360" w:lineRule="auto"/>
        <w:ind w:firstLine="0"/>
        <w:rPr>
          <w:rFonts w:ascii="ITC Avant Garde" w:hAnsi="ITC Avant Garde"/>
          <w:sz w:val="22"/>
          <w:szCs w:val="22"/>
        </w:rPr>
      </w:pPr>
    </w:p>
    <w:p w14:paraId="519BBEF2" w14:textId="77777777" w:rsidR="00123F24" w:rsidRDefault="00123F24" w:rsidP="00123F24">
      <w:pPr>
        <w:pStyle w:val="Texto0"/>
        <w:spacing w:line="360" w:lineRule="auto"/>
        <w:ind w:firstLine="0"/>
        <w:rPr>
          <w:b/>
          <w:lang w:val="es-ES_tradnl"/>
        </w:rPr>
      </w:pPr>
      <w:r w:rsidRPr="001678FD">
        <w:rPr>
          <w:rFonts w:ascii="ITC Avant Garde" w:hAnsi="ITC Avant Garde"/>
          <w:b/>
          <w:sz w:val="22"/>
          <w:szCs w:val="22"/>
        </w:rPr>
        <w:t>9. VERIFICACIÓN Y VIGILANCIA DEL CUMPLIMIENTO DE LA DISPOSICIÓN TÉCNICA.</w:t>
      </w:r>
    </w:p>
    <w:p w14:paraId="5EF929F8" w14:textId="77777777" w:rsidR="00232E14" w:rsidRPr="001678FD" w:rsidRDefault="00232E14" w:rsidP="00232E14">
      <w:pPr>
        <w:pStyle w:val="Texto0"/>
        <w:spacing w:line="360" w:lineRule="auto"/>
        <w:ind w:firstLine="0"/>
        <w:rPr>
          <w:rFonts w:ascii="ITC Avant Garde" w:hAnsi="ITC Avant Garde"/>
          <w:sz w:val="22"/>
          <w:szCs w:val="22"/>
        </w:rPr>
      </w:pPr>
      <w:r w:rsidRPr="001678FD">
        <w:rPr>
          <w:rFonts w:ascii="ITC Avant Garde" w:hAnsi="ITC Avant Garde"/>
          <w:sz w:val="22"/>
          <w:szCs w:val="22"/>
        </w:rPr>
        <w:t>Corresponde al Instituto en el ámbito de su competencia, la verificación y vigilancia del cumplimiento de la presente Disposición Técnica, de conformidad con las disposiciones jurídicas aplicables.</w:t>
      </w:r>
    </w:p>
    <w:p w14:paraId="17CC0A0E" w14:textId="77777777" w:rsidR="00123F24" w:rsidRDefault="00123F24" w:rsidP="00C1060D">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Para efectos de lo anterior, y con el objeto de determinar que los </w:t>
      </w:r>
      <w:r w:rsidR="00013BBE">
        <w:rPr>
          <w:rFonts w:ascii="ITC Avant Garde" w:hAnsi="ITC Avant Garde"/>
          <w:sz w:val="22"/>
          <w:szCs w:val="22"/>
        </w:rPr>
        <w:t>equipos transmisores</w:t>
      </w:r>
      <w:r w:rsidRPr="001678FD">
        <w:rPr>
          <w:rFonts w:ascii="ITC Avant Garde" w:hAnsi="ITC Avant Garde"/>
          <w:sz w:val="22"/>
          <w:szCs w:val="22"/>
        </w:rPr>
        <w:t>, cumplen con las especificaciones establecidos en la presente D</w:t>
      </w:r>
      <w:r>
        <w:rPr>
          <w:rFonts w:ascii="ITC Avant Garde" w:hAnsi="ITC Avant Garde"/>
          <w:sz w:val="22"/>
          <w:szCs w:val="22"/>
        </w:rPr>
        <w:t>isposición Técnica</w:t>
      </w:r>
      <w:r w:rsidRPr="001678FD">
        <w:rPr>
          <w:rFonts w:ascii="ITC Avant Garde" w:hAnsi="ITC Avant Garde"/>
          <w:sz w:val="22"/>
          <w:szCs w:val="22"/>
        </w:rPr>
        <w:t>, se deben utilizar los métodos de prueba descritos en el numeral 5.</w:t>
      </w:r>
    </w:p>
    <w:p w14:paraId="09AA7156" w14:textId="77777777" w:rsidR="00123F24" w:rsidRDefault="00123F24" w:rsidP="00123F24">
      <w:pPr>
        <w:pStyle w:val="Texto0"/>
        <w:spacing w:line="360" w:lineRule="auto"/>
        <w:ind w:firstLine="0"/>
        <w:rPr>
          <w:rFonts w:ascii="ITC Avant Garde" w:hAnsi="ITC Avant Garde"/>
          <w:sz w:val="22"/>
          <w:szCs w:val="22"/>
        </w:rPr>
      </w:pPr>
      <w:r w:rsidRPr="001678FD">
        <w:rPr>
          <w:rFonts w:ascii="ITC Avant Garde" w:hAnsi="ITC Avant Garde"/>
          <w:sz w:val="22"/>
          <w:szCs w:val="22"/>
        </w:rPr>
        <w:t xml:space="preserve">En cualquier </w:t>
      </w:r>
      <w:proofErr w:type="gramStart"/>
      <w:r w:rsidRPr="001678FD">
        <w:rPr>
          <w:rFonts w:ascii="ITC Avant Garde" w:hAnsi="ITC Avant Garde"/>
          <w:sz w:val="22"/>
          <w:szCs w:val="22"/>
        </w:rPr>
        <w:t>caso</w:t>
      </w:r>
      <w:proofErr w:type="gramEnd"/>
      <w:r w:rsidRPr="001678FD">
        <w:rPr>
          <w:rFonts w:ascii="ITC Avant Garde" w:hAnsi="ITC Avant Garde"/>
          <w:sz w:val="22"/>
          <w:szCs w:val="22"/>
        </w:rPr>
        <w:t xml:space="preserve"> de incumplimiento de la presente Disposición Técnica, se aplicarán las sanciones que correspondan de conformidad con la Ley Federal de Telecomunicaciones y Radiodifusión y demás disposiciones jurídicas que </w:t>
      </w:r>
      <w:r w:rsidR="00232E14" w:rsidRPr="001678FD">
        <w:rPr>
          <w:rFonts w:ascii="ITC Avant Garde" w:hAnsi="ITC Avant Garde"/>
          <w:sz w:val="22"/>
          <w:szCs w:val="22"/>
        </w:rPr>
        <w:t>correspondan.</w:t>
      </w:r>
    </w:p>
    <w:p w14:paraId="6ACAB732" w14:textId="77777777" w:rsidR="00123F24" w:rsidRPr="001678FD" w:rsidRDefault="00123F24" w:rsidP="00123F24">
      <w:pPr>
        <w:pStyle w:val="Texto0"/>
        <w:spacing w:line="360" w:lineRule="auto"/>
        <w:ind w:firstLine="0"/>
        <w:rPr>
          <w:rFonts w:ascii="ITC Avant Garde" w:hAnsi="ITC Avant Garde"/>
          <w:sz w:val="22"/>
          <w:szCs w:val="22"/>
        </w:rPr>
      </w:pPr>
    </w:p>
    <w:p w14:paraId="7DE2F9E3" w14:textId="77777777" w:rsidR="00123F24" w:rsidRDefault="00123F24" w:rsidP="00123F24">
      <w:pPr>
        <w:pStyle w:val="Texto0"/>
        <w:spacing w:line="360" w:lineRule="auto"/>
        <w:ind w:firstLine="0"/>
        <w:rPr>
          <w:rFonts w:ascii="ITC Avant Garde" w:hAnsi="ITC Avant Garde"/>
          <w:b/>
          <w:sz w:val="22"/>
          <w:szCs w:val="22"/>
        </w:rPr>
      </w:pPr>
      <w:r>
        <w:rPr>
          <w:rFonts w:ascii="ITC Avant Garde" w:hAnsi="ITC Avant Garde"/>
          <w:b/>
          <w:sz w:val="22"/>
          <w:szCs w:val="22"/>
        </w:rPr>
        <w:t>10</w:t>
      </w:r>
      <w:r w:rsidRPr="002D00C0">
        <w:rPr>
          <w:rFonts w:ascii="ITC Avant Garde" w:hAnsi="ITC Avant Garde"/>
          <w:b/>
          <w:sz w:val="22"/>
          <w:szCs w:val="22"/>
        </w:rPr>
        <w:t>. CONTRASEÑA DE PRODUCTO</w:t>
      </w:r>
      <w:r>
        <w:rPr>
          <w:rFonts w:ascii="ITC Avant Garde" w:hAnsi="ITC Avant Garde"/>
          <w:b/>
          <w:sz w:val="22"/>
          <w:szCs w:val="22"/>
        </w:rPr>
        <w:t>.</w:t>
      </w:r>
    </w:p>
    <w:p w14:paraId="07997C12" w14:textId="77777777" w:rsidR="00123F24" w:rsidRDefault="00123F24" w:rsidP="00123F24">
      <w:pPr>
        <w:pStyle w:val="Texto0"/>
        <w:spacing w:line="360" w:lineRule="auto"/>
        <w:ind w:firstLine="0"/>
        <w:rPr>
          <w:rFonts w:ascii="ITC Avant Garde" w:hAnsi="ITC Avant Garde"/>
          <w:sz w:val="22"/>
          <w:szCs w:val="22"/>
        </w:rPr>
      </w:pPr>
      <w:r w:rsidRPr="002D00C0">
        <w:rPr>
          <w:rFonts w:ascii="ITC Avant Garde" w:hAnsi="ITC Avant Garde"/>
          <w:sz w:val="22"/>
          <w:szCs w:val="22"/>
        </w:rPr>
        <w:t xml:space="preserve">Los equipos amparados por el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deberán exhibir el número de </w:t>
      </w:r>
      <w:r>
        <w:rPr>
          <w:rFonts w:ascii="ITC Avant Garde" w:hAnsi="ITC Avant Garde"/>
          <w:sz w:val="22"/>
          <w:szCs w:val="22"/>
        </w:rPr>
        <w:t>C</w:t>
      </w:r>
      <w:r w:rsidRPr="002D00C0">
        <w:rPr>
          <w:rFonts w:ascii="ITC Avant Garde" w:hAnsi="ITC Avant Garde"/>
          <w:sz w:val="22"/>
          <w:szCs w:val="22"/>
        </w:rPr>
        <w:t xml:space="preserve">ertificado de </w:t>
      </w:r>
      <w:r>
        <w:rPr>
          <w:rFonts w:ascii="ITC Avant Garde" w:hAnsi="ITC Avant Garde"/>
          <w:sz w:val="22"/>
          <w:szCs w:val="22"/>
        </w:rPr>
        <w:t>H</w:t>
      </w:r>
      <w:r w:rsidRPr="002D00C0">
        <w:rPr>
          <w:rFonts w:ascii="ITC Avant Garde" w:hAnsi="ITC Avant Garde"/>
          <w:sz w:val="22"/>
          <w:szCs w:val="22"/>
        </w:rPr>
        <w:t xml:space="preserve">omologación correspondiente, así como la marca y el modelo con la que se </w:t>
      </w:r>
      <w:r>
        <w:rPr>
          <w:rFonts w:ascii="ITC Avant Garde" w:hAnsi="ITC Avant Garde"/>
          <w:sz w:val="22"/>
          <w:szCs w:val="22"/>
        </w:rPr>
        <w:t>expide dicho</w:t>
      </w:r>
      <w:r w:rsidRPr="002D00C0">
        <w:rPr>
          <w:rFonts w:ascii="ITC Avant Garde" w:hAnsi="ITC Avant Garde"/>
          <w:sz w:val="22"/>
          <w:szCs w:val="22"/>
        </w:rPr>
        <w:t xml:space="preserve"> certificado en cada unidad de producto mediante marcado o etiqueta que lo haga ostensible, claro, visible, legible, </w:t>
      </w:r>
      <w:r w:rsidRPr="002D00C0">
        <w:rPr>
          <w:rFonts w:ascii="ITC Avant Garde" w:hAnsi="ITC Avant Garde"/>
          <w:sz w:val="22"/>
          <w:szCs w:val="22"/>
        </w:rPr>
        <w:lastRenderedPageBreak/>
        <w:t>intransferible e indeleble con el uso normal</w:t>
      </w:r>
      <w:r>
        <w:rPr>
          <w:rFonts w:ascii="ITC Avant Garde" w:hAnsi="ITC Avant Garde"/>
          <w:sz w:val="22"/>
          <w:szCs w:val="22"/>
        </w:rPr>
        <w:t xml:space="preserve"> </w:t>
      </w:r>
      <w:r w:rsidRPr="001347EF">
        <w:rPr>
          <w:rFonts w:ascii="ITC Avant Garde" w:hAnsi="ITC Avant Garde"/>
          <w:sz w:val="22"/>
          <w:szCs w:val="22"/>
        </w:rPr>
        <w:t>de tal forma que ofrezca seguridad y certidumbre al usuario o consumidor e impida su mal uso</w:t>
      </w:r>
      <w:r>
        <w:rPr>
          <w:rFonts w:ascii="ITC Avant Garde" w:hAnsi="ITC Avant Garde"/>
          <w:sz w:val="22"/>
          <w:szCs w:val="22"/>
        </w:rPr>
        <w:t>; d</w:t>
      </w:r>
      <w:r w:rsidRPr="00963CF2">
        <w:rPr>
          <w:rFonts w:ascii="ITC Avant Garde" w:hAnsi="ITC Avant Garde"/>
          <w:sz w:val="22"/>
          <w:szCs w:val="22"/>
        </w:rPr>
        <w:t xml:space="preserve">e no ser posible de exhibir dicho número en el producto mismo, deberá hacerse en su envase, embalaje, etiqueta, envoltura, hoja viajera, registro electrónico </w:t>
      </w:r>
      <w:r>
        <w:rPr>
          <w:rFonts w:ascii="ITC Avant Garde" w:hAnsi="ITC Avant Garde"/>
          <w:sz w:val="22"/>
          <w:szCs w:val="22"/>
        </w:rPr>
        <w:t xml:space="preserve">(software del producto). </w:t>
      </w:r>
      <w:r w:rsidRPr="002D00C0">
        <w:rPr>
          <w:rFonts w:ascii="ITC Avant Garde" w:hAnsi="ITC Avant Garde"/>
          <w:sz w:val="22"/>
          <w:szCs w:val="22"/>
        </w:rPr>
        <w:t xml:space="preserve">El marcado o </w:t>
      </w:r>
      <w:proofErr w:type="gramStart"/>
      <w:r w:rsidRPr="002D00C0">
        <w:rPr>
          <w:rFonts w:ascii="ITC Avant Garde" w:hAnsi="ITC Avant Garde"/>
          <w:sz w:val="22"/>
          <w:szCs w:val="22"/>
        </w:rPr>
        <w:t>etiqueta  deberá</w:t>
      </w:r>
      <w:proofErr w:type="gramEnd"/>
      <w:r w:rsidRPr="002D00C0">
        <w:rPr>
          <w:rFonts w:ascii="ITC Avant Garde" w:hAnsi="ITC Avant Garde"/>
          <w:sz w:val="22"/>
          <w:szCs w:val="22"/>
        </w:rPr>
        <w:t xml:space="preserve"> cumplir con los elementos y características que indique la disposición que al efecto emita el Instituto.</w:t>
      </w:r>
    </w:p>
    <w:p w14:paraId="263962BB" w14:textId="77777777" w:rsidR="00207F5A" w:rsidRDefault="00207F5A" w:rsidP="00123F24">
      <w:pPr>
        <w:pStyle w:val="ANOTACION"/>
        <w:spacing w:line="360" w:lineRule="auto"/>
        <w:ind w:left="2832" w:firstLine="708"/>
        <w:jc w:val="both"/>
        <w:rPr>
          <w:rFonts w:ascii="ITC Avant Garde" w:hAnsi="ITC Avant Garde" w:cs="Arial"/>
          <w:sz w:val="22"/>
          <w:szCs w:val="22"/>
        </w:rPr>
      </w:pPr>
    </w:p>
    <w:p w14:paraId="028D6F83" w14:textId="77777777" w:rsidR="00123F24" w:rsidRPr="00662492" w:rsidRDefault="00123F24" w:rsidP="00123F24">
      <w:pPr>
        <w:pStyle w:val="ANOTACION"/>
        <w:spacing w:line="360" w:lineRule="auto"/>
        <w:ind w:left="2832" w:firstLine="708"/>
        <w:jc w:val="both"/>
        <w:rPr>
          <w:rFonts w:ascii="ITC Avant Garde" w:hAnsi="ITC Avant Garde" w:cs="Arial"/>
        </w:rPr>
      </w:pPr>
      <w:r>
        <w:rPr>
          <w:rFonts w:ascii="ITC Avant Garde" w:hAnsi="ITC Avant Garde" w:cs="Arial"/>
          <w:sz w:val="22"/>
          <w:szCs w:val="22"/>
        </w:rPr>
        <w:t>TRANSITORIOS</w:t>
      </w:r>
    </w:p>
    <w:p w14:paraId="06FBA453" w14:textId="77777777" w:rsidR="00123F24" w:rsidRDefault="00123F24" w:rsidP="00123F24">
      <w:pPr>
        <w:pStyle w:val="Texto0"/>
        <w:spacing w:line="360" w:lineRule="auto"/>
        <w:ind w:firstLine="0"/>
        <w:rPr>
          <w:rFonts w:ascii="ITC Avant Garde" w:hAnsi="ITC Avant Garde"/>
          <w:sz w:val="22"/>
          <w:szCs w:val="22"/>
        </w:rPr>
      </w:pPr>
      <w:proofErr w:type="gramStart"/>
      <w:r w:rsidRPr="002D00C0">
        <w:rPr>
          <w:rFonts w:ascii="ITC Avant Garde" w:hAnsi="ITC Avant Garde"/>
          <w:b/>
          <w:sz w:val="22"/>
          <w:szCs w:val="22"/>
        </w:rPr>
        <w:t>PRIMERO.-</w:t>
      </w:r>
      <w:proofErr w:type="gramEnd"/>
      <w:r w:rsidRPr="002D00C0">
        <w:rPr>
          <w:rFonts w:ascii="ITC Avant Garde" w:hAnsi="ITC Avant Garde"/>
          <w:b/>
          <w:sz w:val="22"/>
          <w:szCs w:val="22"/>
        </w:rPr>
        <w:t xml:space="preserve"> </w:t>
      </w:r>
      <w:r w:rsidRPr="002D00C0">
        <w:rPr>
          <w:rFonts w:ascii="ITC Avant Garde" w:hAnsi="ITC Avant Garde"/>
          <w:sz w:val="22"/>
          <w:szCs w:val="22"/>
        </w:rPr>
        <w:t>La presente Disposición Técnica entrará en vigor</w:t>
      </w:r>
      <w:r>
        <w:rPr>
          <w:rFonts w:ascii="ITC Avant Garde" w:hAnsi="ITC Avant Garde"/>
          <w:sz w:val="22"/>
          <w:szCs w:val="22"/>
        </w:rPr>
        <w:t xml:space="preserve"> a</w:t>
      </w:r>
      <w:r w:rsidR="00BF7882">
        <w:rPr>
          <w:rFonts w:ascii="ITC Avant Garde" w:hAnsi="ITC Avant Garde"/>
          <w:sz w:val="22"/>
          <w:szCs w:val="22"/>
        </w:rPr>
        <w:t>l</w:t>
      </w:r>
      <w:r w:rsidR="00E41C39">
        <w:rPr>
          <w:rFonts w:ascii="ITC Avant Garde" w:hAnsi="ITC Avant Garde"/>
          <w:sz w:val="22"/>
          <w:szCs w:val="22"/>
        </w:rPr>
        <w:t xml:space="preserve"> siguiente </w:t>
      </w:r>
      <w:r>
        <w:rPr>
          <w:rFonts w:ascii="ITC Avant Garde" w:hAnsi="ITC Avant Garde"/>
          <w:sz w:val="22"/>
          <w:szCs w:val="22"/>
        </w:rPr>
        <w:t xml:space="preserve">día de su publicación en el Diario Oficial de la Federación </w:t>
      </w:r>
      <w:r w:rsidRPr="007036FA">
        <w:rPr>
          <w:rFonts w:ascii="ITC Avant Garde" w:hAnsi="ITC Avant Garde"/>
          <w:sz w:val="22"/>
          <w:szCs w:val="22"/>
        </w:rPr>
        <w:t>sin perjuicio de lo dispuesto en los transitorios siguientes</w:t>
      </w:r>
      <w:r w:rsidRPr="002D00C0">
        <w:rPr>
          <w:rFonts w:ascii="ITC Avant Garde" w:hAnsi="ITC Avant Garde"/>
          <w:sz w:val="22"/>
          <w:szCs w:val="22"/>
        </w:rPr>
        <w:t>.</w:t>
      </w:r>
    </w:p>
    <w:p w14:paraId="7EDBAC50" w14:textId="77777777" w:rsidR="00123F24" w:rsidRDefault="00123F24" w:rsidP="00123F24">
      <w:pPr>
        <w:pStyle w:val="Texto0"/>
        <w:spacing w:line="360" w:lineRule="auto"/>
        <w:ind w:firstLine="0"/>
        <w:rPr>
          <w:rFonts w:ascii="ITC Avant Garde" w:hAnsi="ITC Avant Garde"/>
          <w:sz w:val="22"/>
          <w:szCs w:val="22"/>
        </w:rPr>
      </w:pPr>
      <w:r w:rsidRPr="009F7234">
        <w:rPr>
          <w:rFonts w:ascii="ITC Avant Garde" w:hAnsi="ITC Avant Garde"/>
          <w:b/>
          <w:sz w:val="22"/>
          <w:szCs w:val="22"/>
        </w:rPr>
        <w:t xml:space="preserve">SEGUNDO: </w:t>
      </w:r>
      <w:r w:rsidRPr="009F7234">
        <w:rPr>
          <w:rFonts w:ascii="ITC Avant Garde" w:hAnsi="ITC Avant Garde"/>
          <w:sz w:val="22"/>
          <w:szCs w:val="22"/>
        </w:rPr>
        <w:t xml:space="preserve">Los </w:t>
      </w:r>
      <w:r>
        <w:rPr>
          <w:rFonts w:ascii="ITC Avant Garde" w:hAnsi="ITC Avant Garde"/>
          <w:sz w:val="22"/>
          <w:szCs w:val="22"/>
        </w:rPr>
        <w:t>C</w:t>
      </w:r>
      <w:r w:rsidRPr="009F7234">
        <w:rPr>
          <w:rFonts w:ascii="ITC Avant Garde" w:hAnsi="ITC Avant Garde"/>
          <w:sz w:val="22"/>
          <w:szCs w:val="22"/>
        </w:rPr>
        <w:t xml:space="preserve">ertificados de </w:t>
      </w:r>
      <w:r>
        <w:rPr>
          <w:rFonts w:ascii="ITC Avant Garde" w:hAnsi="ITC Avant Garde"/>
          <w:sz w:val="22"/>
          <w:szCs w:val="22"/>
        </w:rPr>
        <w:t>C</w:t>
      </w:r>
      <w:r w:rsidRPr="009F7234">
        <w:rPr>
          <w:rFonts w:ascii="ITC Avant Garde" w:hAnsi="ITC Avant Garde"/>
          <w:sz w:val="22"/>
          <w:szCs w:val="22"/>
        </w:rPr>
        <w:t xml:space="preserve">onformidad y </w:t>
      </w:r>
      <w:r>
        <w:rPr>
          <w:rFonts w:ascii="ITC Avant Garde" w:hAnsi="ITC Avant Garde"/>
          <w:sz w:val="22"/>
          <w:szCs w:val="22"/>
        </w:rPr>
        <w:t>H</w:t>
      </w:r>
      <w:r w:rsidRPr="009F7234">
        <w:rPr>
          <w:rFonts w:ascii="ITC Avant Garde" w:hAnsi="ITC Avant Garde"/>
          <w:sz w:val="22"/>
          <w:szCs w:val="22"/>
        </w:rPr>
        <w:t>omologación emitidos conforme a la Norma Oficial Mexicana NOM-08</w:t>
      </w:r>
      <w:r>
        <w:rPr>
          <w:rFonts w:ascii="ITC Avant Garde" w:hAnsi="ITC Avant Garde"/>
          <w:sz w:val="22"/>
          <w:szCs w:val="22"/>
        </w:rPr>
        <w:t>4</w:t>
      </w:r>
      <w:r w:rsidRPr="009F7234">
        <w:rPr>
          <w:rFonts w:ascii="ITC Avant Garde" w:hAnsi="ITC Avant Garde"/>
          <w:sz w:val="22"/>
          <w:szCs w:val="22"/>
        </w:rPr>
        <w:t>-SCT1-</w:t>
      </w:r>
      <w:r>
        <w:rPr>
          <w:rFonts w:ascii="ITC Avant Garde" w:hAnsi="ITC Avant Garde"/>
          <w:sz w:val="22"/>
          <w:szCs w:val="22"/>
        </w:rPr>
        <w:t>2002</w:t>
      </w:r>
      <w:r w:rsidRPr="009F7234">
        <w:rPr>
          <w:rFonts w:ascii="ITC Avant Garde" w:hAnsi="ITC Avant Garde"/>
          <w:sz w:val="22"/>
          <w:szCs w:val="22"/>
        </w:rPr>
        <w:t xml:space="preserve">, </w:t>
      </w:r>
      <w:r w:rsidRPr="00A746BB">
        <w:rPr>
          <w:rFonts w:ascii="ITC Avant Garde" w:hAnsi="ITC Avant Garde"/>
          <w:sz w:val="22"/>
          <w:szCs w:val="22"/>
        </w:rPr>
        <w:t>TELECOMUNICACIONES-RADIOCOMUNICACION-ESPECIFICACIONES T</w:t>
      </w:r>
      <w:r w:rsidR="00012B4B">
        <w:rPr>
          <w:rFonts w:ascii="ITC Avant Garde" w:hAnsi="ITC Avant Garde"/>
          <w:sz w:val="22"/>
          <w:szCs w:val="22"/>
        </w:rPr>
        <w:t>É</w:t>
      </w:r>
      <w:r w:rsidRPr="00A746BB">
        <w:rPr>
          <w:rFonts w:ascii="ITC Avant Garde" w:hAnsi="ITC Avant Garde"/>
          <w:sz w:val="22"/>
          <w:szCs w:val="22"/>
        </w:rPr>
        <w:t>CNICAS DE LOS EQUIPOS TRANSMISORES DESTINADOS AL SERVICIO M</w:t>
      </w:r>
      <w:r w:rsidR="00197D7E">
        <w:rPr>
          <w:rFonts w:ascii="ITC Avant Garde" w:hAnsi="ITC Avant Garde"/>
          <w:sz w:val="22"/>
          <w:szCs w:val="22"/>
        </w:rPr>
        <w:t>Ó</w:t>
      </w:r>
      <w:r w:rsidRPr="00A746BB">
        <w:rPr>
          <w:rFonts w:ascii="ITC Avant Garde" w:hAnsi="ITC Avant Garde"/>
          <w:sz w:val="22"/>
          <w:szCs w:val="22"/>
        </w:rPr>
        <w:t>VIL DE RADIOCOMUNICACI</w:t>
      </w:r>
      <w:r w:rsidR="00197D7E">
        <w:rPr>
          <w:rFonts w:ascii="ITC Avant Garde" w:hAnsi="ITC Avant Garde"/>
          <w:sz w:val="22"/>
          <w:szCs w:val="22"/>
        </w:rPr>
        <w:t>Ó</w:t>
      </w:r>
      <w:r w:rsidRPr="00A746BB">
        <w:rPr>
          <w:rFonts w:ascii="ITC Avant Garde" w:hAnsi="ITC Avant Garde"/>
          <w:sz w:val="22"/>
          <w:szCs w:val="22"/>
        </w:rPr>
        <w:t>N ESPECIALIZADA DE FLOTILLAS</w:t>
      </w:r>
      <w:r w:rsidRPr="009F7234">
        <w:rPr>
          <w:rFonts w:ascii="ITC Avant Garde" w:hAnsi="ITC Avant Garde"/>
          <w:sz w:val="22"/>
          <w:szCs w:val="22"/>
        </w:rPr>
        <w:t>,</w:t>
      </w:r>
      <w:r>
        <w:rPr>
          <w:rFonts w:ascii="ITC Avant Garde" w:hAnsi="ITC Avant Garde"/>
          <w:sz w:val="22"/>
          <w:szCs w:val="22"/>
        </w:rPr>
        <w:t xml:space="preserve"> </w:t>
      </w:r>
      <w:r w:rsidRPr="009F7234">
        <w:rPr>
          <w:rFonts w:ascii="ITC Avant Garde" w:hAnsi="ITC Avant Garde"/>
          <w:sz w:val="22"/>
          <w:szCs w:val="22"/>
        </w:rPr>
        <w:t>mantendrán su vigencia hasta el término</w:t>
      </w:r>
      <w:r>
        <w:rPr>
          <w:rFonts w:ascii="ITC Avant Garde" w:hAnsi="ITC Avant Garde"/>
          <w:sz w:val="22"/>
          <w:szCs w:val="22"/>
        </w:rPr>
        <w:t xml:space="preserve"> </w:t>
      </w:r>
      <w:r w:rsidRPr="009F7234">
        <w:rPr>
          <w:rFonts w:ascii="ITC Avant Garde" w:hAnsi="ITC Avant Garde"/>
          <w:sz w:val="22"/>
          <w:szCs w:val="22"/>
        </w:rPr>
        <w:t>señalado en ellos</w:t>
      </w:r>
      <w:r>
        <w:rPr>
          <w:rFonts w:ascii="ITC Avant Garde" w:hAnsi="ITC Avant Garde"/>
          <w:sz w:val="22"/>
          <w:szCs w:val="22"/>
        </w:rPr>
        <w:t xml:space="preserve">, </w:t>
      </w:r>
      <w:r w:rsidRPr="009F7234">
        <w:rPr>
          <w:rFonts w:ascii="ITC Avant Garde" w:hAnsi="ITC Avant Garde"/>
          <w:sz w:val="22"/>
          <w:szCs w:val="22"/>
        </w:rPr>
        <w:t>y no estarán sujetos a su seguimiento. Dichos certificados no podrán ampliarse o utilizarse para equipos de</w:t>
      </w:r>
      <w:r>
        <w:rPr>
          <w:rFonts w:ascii="ITC Avant Garde" w:hAnsi="ITC Avant Garde"/>
          <w:sz w:val="22"/>
          <w:szCs w:val="22"/>
        </w:rPr>
        <w:t xml:space="preserve"> </w:t>
      </w:r>
      <w:r w:rsidRPr="009F7234">
        <w:rPr>
          <w:rFonts w:ascii="ITC Avant Garde" w:hAnsi="ITC Avant Garde"/>
          <w:sz w:val="22"/>
          <w:szCs w:val="22"/>
        </w:rPr>
        <w:t xml:space="preserve">la misma familia a partir de la entrada en vigor de la presente </w:t>
      </w:r>
      <w:r>
        <w:rPr>
          <w:rFonts w:ascii="ITC Avant Garde" w:hAnsi="ITC Avant Garde"/>
          <w:sz w:val="22"/>
          <w:szCs w:val="22"/>
        </w:rPr>
        <w:t>disposición</w:t>
      </w:r>
      <w:r w:rsidRPr="009F7234">
        <w:rPr>
          <w:rFonts w:ascii="ITC Avant Garde" w:hAnsi="ITC Avant Garde"/>
          <w:sz w:val="22"/>
          <w:szCs w:val="22"/>
        </w:rPr>
        <w:t xml:space="preserve"> </w:t>
      </w:r>
      <w:r>
        <w:rPr>
          <w:rFonts w:ascii="ITC Avant Garde" w:hAnsi="ITC Avant Garde"/>
          <w:sz w:val="22"/>
          <w:szCs w:val="22"/>
        </w:rPr>
        <w:t>técnica.</w:t>
      </w:r>
    </w:p>
    <w:p w14:paraId="4C6E77AE" w14:textId="77777777" w:rsidR="00536973" w:rsidRPr="004C51A0" w:rsidRDefault="00232E14" w:rsidP="00536973">
      <w:pPr>
        <w:pStyle w:val="Texto0"/>
        <w:spacing w:line="360" w:lineRule="auto"/>
        <w:ind w:firstLine="0"/>
        <w:rPr>
          <w:rFonts w:ascii="ITC Avant Garde" w:hAnsi="ITC Avant Garde"/>
          <w:sz w:val="22"/>
          <w:szCs w:val="22"/>
        </w:rPr>
      </w:pPr>
      <w:proofErr w:type="gramStart"/>
      <w:r w:rsidRPr="00FB4572">
        <w:rPr>
          <w:rFonts w:ascii="ITC Avant Garde" w:hAnsi="ITC Avant Garde"/>
          <w:b/>
          <w:sz w:val="22"/>
          <w:szCs w:val="22"/>
        </w:rPr>
        <w:t>TERCERO</w:t>
      </w:r>
      <w:r>
        <w:rPr>
          <w:rFonts w:ascii="ITC Avant Garde" w:hAnsi="ITC Avant Garde"/>
          <w:b/>
          <w:sz w:val="22"/>
          <w:szCs w:val="22"/>
        </w:rPr>
        <w:t>.</w:t>
      </w:r>
      <w:r w:rsidRPr="007036FA">
        <w:rPr>
          <w:rFonts w:ascii="ITC Avant Garde" w:hAnsi="ITC Avant Garde"/>
          <w:sz w:val="22"/>
          <w:szCs w:val="22"/>
        </w:rPr>
        <w:t>-</w:t>
      </w:r>
      <w:proofErr w:type="gramEnd"/>
      <w:r w:rsidRPr="007036FA">
        <w:rPr>
          <w:rFonts w:ascii="ITC Avant Garde" w:hAnsi="ITC Avant Garde"/>
          <w:sz w:val="22"/>
          <w:szCs w:val="22"/>
        </w:rPr>
        <w:t xml:space="preserve"> Los Organismos de Certificación </w:t>
      </w:r>
      <w:r>
        <w:rPr>
          <w:rFonts w:ascii="ITC Avant Garde" w:hAnsi="ITC Avant Garde"/>
          <w:sz w:val="22"/>
          <w:szCs w:val="22"/>
        </w:rPr>
        <w:t xml:space="preserve">y Laboratorios de Prueba </w:t>
      </w:r>
      <w:r w:rsidRPr="007036FA">
        <w:rPr>
          <w:rFonts w:ascii="ITC Avant Garde" w:hAnsi="ITC Avant Garde"/>
          <w:sz w:val="22"/>
          <w:szCs w:val="22"/>
        </w:rPr>
        <w:t xml:space="preserve">podrán llevar a cabo la evaluación de la conformidad, siempre y cuando se encuentren en condiciones de realizarla conforme a lo dispuesto en la presente Disposición </w:t>
      </w:r>
      <w:r w:rsidRPr="00516A27">
        <w:rPr>
          <w:rFonts w:ascii="ITC Avant Garde" w:hAnsi="ITC Avant Garde"/>
          <w:sz w:val="22"/>
          <w:szCs w:val="22"/>
        </w:rPr>
        <w:t>Técnica, requiriendo de la acreditación respectiva por un Organismo de Acreditación autorizado por el Instituto y de la autorización respectiva del mismo Instituto</w:t>
      </w:r>
      <w:r>
        <w:rPr>
          <w:rFonts w:ascii="ITC Avant Garde" w:hAnsi="ITC Avant Garde"/>
          <w:sz w:val="22"/>
          <w:szCs w:val="22"/>
        </w:rPr>
        <w:t>,</w:t>
      </w:r>
      <w:r w:rsidR="00536973">
        <w:rPr>
          <w:rFonts w:ascii="ITC Avant Garde" w:hAnsi="ITC Avant Garde"/>
          <w:sz w:val="22"/>
          <w:szCs w:val="22"/>
        </w:rPr>
        <w:t xml:space="preserve"> </w:t>
      </w:r>
      <w:r w:rsidR="00536973" w:rsidRPr="004C51A0">
        <w:rPr>
          <w:rFonts w:ascii="ITC Avant Garde" w:hAnsi="ITC Avant Garde"/>
          <w:sz w:val="22"/>
          <w:szCs w:val="22"/>
        </w:rPr>
        <w:t>en un plazo no mayor a 180 días a partir de la entrada en vigor de la presente disposición.</w:t>
      </w:r>
    </w:p>
    <w:p w14:paraId="44F23E3B" w14:textId="77777777" w:rsidR="00123F24" w:rsidRDefault="00536973" w:rsidP="00123F24">
      <w:pPr>
        <w:pStyle w:val="Texto0"/>
        <w:spacing w:line="360" w:lineRule="auto"/>
        <w:ind w:firstLine="0"/>
        <w:rPr>
          <w:rFonts w:ascii="ITC Avant Garde" w:hAnsi="ITC Avant Garde"/>
          <w:sz w:val="22"/>
          <w:szCs w:val="22"/>
        </w:rPr>
      </w:pPr>
      <w:r w:rsidRPr="004C51A0">
        <w:rPr>
          <w:rFonts w:ascii="ITC Avant Garde" w:hAnsi="ITC Avant Garde"/>
          <w:sz w:val="22"/>
          <w:szCs w:val="22"/>
        </w:rPr>
        <w:t xml:space="preserve">En tanto lo anterior ocurra, el solicitante del Certificado de Conformidad deberá entregar una memoria técnica firmada por un perito en telecomunicaciones acreditado por el Instituto al Organismo de Certificación, indicando que documentalmente el </w:t>
      </w:r>
      <w:proofErr w:type="gramStart"/>
      <w:r>
        <w:rPr>
          <w:rFonts w:ascii="ITC Avant Garde" w:hAnsi="ITC Avant Garde"/>
          <w:sz w:val="22"/>
          <w:szCs w:val="22"/>
        </w:rPr>
        <w:t>equipos transmisor</w:t>
      </w:r>
      <w:proofErr w:type="gramEnd"/>
      <w:r>
        <w:rPr>
          <w:rFonts w:ascii="ITC Avant Garde" w:hAnsi="ITC Avant Garde"/>
          <w:sz w:val="22"/>
          <w:szCs w:val="22"/>
        </w:rPr>
        <w:t xml:space="preserve"> </w:t>
      </w:r>
      <w:r w:rsidRPr="004C51A0">
        <w:rPr>
          <w:rFonts w:ascii="ITC Avant Garde" w:hAnsi="ITC Avant Garde"/>
          <w:sz w:val="22"/>
          <w:szCs w:val="22"/>
        </w:rPr>
        <w:t xml:space="preserve">cumple con lo dispuesto en la presente </w:t>
      </w:r>
      <w:r w:rsidRPr="004C51A0">
        <w:rPr>
          <w:rFonts w:ascii="ITC Avant Garde" w:hAnsi="ITC Avant Garde"/>
          <w:sz w:val="22"/>
          <w:szCs w:val="22"/>
        </w:rPr>
        <w:lastRenderedPageBreak/>
        <w:t>Disposición Técnica. Lo anterior, a efectos que el citado organismo expida el correspondiente certificado. Dicho certificado tendrá validez por un año</w:t>
      </w:r>
      <w:r w:rsidR="00123F24" w:rsidRPr="00516A27">
        <w:rPr>
          <w:rFonts w:ascii="ITC Avant Garde" w:hAnsi="ITC Avant Garde"/>
          <w:sz w:val="22"/>
          <w:szCs w:val="22"/>
        </w:rPr>
        <w:t>.</w:t>
      </w:r>
      <w:r w:rsidR="00123F24" w:rsidRPr="007036FA">
        <w:rPr>
          <w:rFonts w:ascii="ITC Avant Garde" w:hAnsi="ITC Avant Garde"/>
          <w:sz w:val="22"/>
          <w:szCs w:val="22"/>
        </w:rPr>
        <w:t xml:space="preserve"> </w:t>
      </w:r>
    </w:p>
    <w:p w14:paraId="1C4A261E" w14:textId="7351CA9F" w:rsidR="00123F24" w:rsidRDefault="00123F24" w:rsidP="00707369">
      <w:pPr>
        <w:pStyle w:val="ANOTACION"/>
        <w:spacing w:before="0" w:after="80" w:line="360" w:lineRule="auto"/>
        <w:jc w:val="both"/>
        <w:rPr>
          <w:rFonts w:ascii="ITC Avant Garde" w:hAnsi="ITC Avant Garde"/>
          <w:b w:val="0"/>
          <w:sz w:val="22"/>
          <w:szCs w:val="22"/>
        </w:rPr>
      </w:pPr>
      <w:proofErr w:type="gramStart"/>
      <w:r>
        <w:rPr>
          <w:rFonts w:ascii="ITC Avant Garde" w:hAnsi="ITC Avant Garde"/>
          <w:sz w:val="22"/>
          <w:szCs w:val="22"/>
        </w:rPr>
        <w:t>CUARTO.</w:t>
      </w:r>
      <w:r w:rsidRPr="00CB7665">
        <w:rPr>
          <w:rFonts w:ascii="ITC Avant Garde" w:hAnsi="ITC Avant Garde"/>
          <w:sz w:val="22"/>
          <w:szCs w:val="22"/>
        </w:rPr>
        <w:t>-</w:t>
      </w:r>
      <w:proofErr w:type="gramEnd"/>
      <w:r w:rsidRPr="007036FA">
        <w:rPr>
          <w:rFonts w:ascii="ITC Avant Garde" w:hAnsi="ITC Avant Garde"/>
          <w:sz w:val="22"/>
          <w:szCs w:val="22"/>
        </w:rPr>
        <w:t xml:space="preserve"> </w:t>
      </w:r>
      <w:r w:rsidRPr="00707369">
        <w:rPr>
          <w:rFonts w:ascii="ITC Avant Garde" w:hAnsi="ITC Avant Garde"/>
          <w:b w:val="0"/>
          <w:sz w:val="22"/>
          <w:szCs w:val="22"/>
        </w:rPr>
        <w:t>La presente</w:t>
      </w:r>
      <w:r w:rsidRPr="007036FA">
        <w:rPr>
          <w:rFonts w:ascii="ITC Avant Garde" w:hAnsi="ITC Avant Garde"/>
          <w:sz w:val="22"/>
          <w:szCs w:val="22"/>
        </w:rPr>
        <w:t xml:space="preserve"> </w:t>
      </w:r>
      <w:r w:rsidRPr="00C1060D">
        <w:rPr>
          <w:rFonts w:ascii="ITC Avant Garde" w:hAnsi="ITC Avant Garde"/>
          <w:b w:val="0"/>
          <w:sz w:val="22"/>
          <w:szCs w:val="22"/>
        </w:rPr>
        <w:t>Disposición Técnica IFT-01</w:t>
      </w:r>
      <w:r w:rsidR="00760C48" w:rsidRPr="00C1060D">
        <w:rPr>
          <w:rFonts w:ascii="ITC Avant Garde" w:hAnsi="ITC Avant Garde"/>
          <w:b w:val="0"/>
          <w:sz w:val="22"/>
          <w:szCs w:val="22"/>
        </w:rPr>
        <w:t>5</w:t>
      </w:r>
      <w:r w:rsidRPr="00C1060D">
        <w:rPr>
          <w:rFonts w:ascii="ITC Avant Garde" w:hAnsi="ITC Avant Garde"/>
          <w:b w:val="0"/>
          <w:sz w:val="22"/>
          <w:szCs w:val="22"/>
        </w:rPr>
        <w:t>-201</w:t>
      </w:r>
      <w:r w:rsidR="00760C48" w:rsidRPr="00C1060D">
        <w:rPr>
          <w:rFonts w:ascii="ITC Avant Garde" w:hAnsi="ITC Avant Garde"/>
          <w:b w:val="0"/>
          <w:sz w:val="22"/>
          <w:szCs w:val="22"/>
        </w:rPr>
        <w:t>8</w:t>
      </w:r>
      <w:r w:rsidRPr="00C1060D">
        <w:rPr>
          <w:rFonts w:ascii="ITC Avant Garde" w:hAnsi="ITC Avant Garde"/>
          <w:b w:val="0"/>
          <w:sz w:val="22"/>
          <w:szCs w:val="22"/>
        </w:rPr>
        <w:t>:</w:t>
      </w:r>
      <w:r w:rsidR="00760C48" w:rsidRPr="00C1060D">
        <w:rPr>
          <w:rFonts w:ascii="ITC Avant Garde" w:hAnsi="ITC Avant Garde"/>
          <w:b w:val="0"/>
          <w:sz w:val="22"/>
          <w:szCs w:val="22"/>
        </w:rPr>
        <w:t xml:space="preserve"> TELECOMUNICACIONES-RADIOCOMUNICACION-ESPECIFICACIONES TECNICAS DE LOS EQUIPOS TRANSMISORES DESTINADOS AL SERVICIO MOVIL DE RADIOCOMUNICACION ESPECIALIZADA DE FLOTILLAS</w:t>
      </w:r>
      <w:r w:rsidRPr="00C1060D">
        <w:rPr>
          <w:rFonts w:ascii="ITC Avant Garde" w:hAnsi="ITC Avant Garde"/>
          <w:b w:val="0"/>
          <w:sz w:val="22"/>
          <w:szCs w:val="22"/>
        </w:rPr>
        <w:t xml:space="preserve">, será revisada por el Instituto al menos a los cinco años contados a partir de su entrada en vigor. Lo anterior, de ninguna manera limita las atribuciones del Instituto para realizar dicha revisión en cualquier momento, dentro del </w:t>
      </w:r>
      <w:r w:rsidRPr="00E915D3">
        <w:rPr>
          <w:rFonts w:ascii="ITC Avant Garde" w:hAnsi="ITC Avant Garde"/>
          <w:b w:val="0"/>
          <w:sz w:val="22"/>
          <w:szCs w:val="22"/>
        </w:rPr>
        <w:t xml:space="preserve">periodo </w:t>
      </w:r>
      <w:r w:rsidR="000F4841" w:rsidRPr="00E915D3">
        <w:rPr>
          <w:rFonts w:ascii="ITC Avant Garde" w:hAnsi="ITC Avant Garde"/>
          <w:b w:val="0"/>
          <w:sz w:val="22"/>
          <w:szCs w:val="22"/>
        </w:rPr>
        <w:t>establecido</w:t>
      </w:r>
      <w:r w:rsidRPr="00E915D3">
        <w:rPr>
          <w:rFonts w:ascii="ITC Avant Garde" w:hAnsi="ITC Avant Garde"/>
          <w:b w:val="0"/>
          <w:sz w:val="22"/>
          <w:szCs w:val="22"/>
        </w:rPr>
        <w:t>.</w:t>
      </w:r>
    </w:p>
    <w:p w14:paraId="23D72D93" w14:textId="2954BFAD" w:rsidR="00894017" w:rsidRPr="00E915D3" w:rsidRDefault="0082506B" w:rsidP="0082506B">
      <w:pPr>
        <w:pStyle w:val="ANOTACION"/>
        <w:spacing w:after="80" w:line="360" w:lineRule="auto"/>
        <w:jc w:val="both"/>
        <w:rPr>
          <w:rFonts w:ascii="ITC Avant Garde" w:hAnsi="ITC Avant Garde"/>
          <w:b w:val="0"/>
          <w:sz w:val="22"/>
          <w:szCs w:val="22"/>
        </w:rPr>
      </w:pPr>
      <w:proofErr w:type="gramStart"/>
      <w:r w:rsidRPr="0082506B">
        <w:rPr>
          <w:rFonts w:ascii="ITC Avant Garde" w:hAnsi="ITC Avant Garde"/>
          <w:sz w:val="22"/>
          <w:szCs w:val="22"/>
        </w:rPr>
        <w:t>QUINTO</w:t>
      </w:r>
      <w:r w:rsidRPr="0082506B">
        <w:rPr>
          <w:rFonts w:ascii="ITC Avant Garde" w:hAnsi="ITC Avant Garde"/>
          <w:b w:val="0"/>
          <w:sz w:val="22"/>
          <w:szCs w:val="22"/>
        </w:rPr>
        <w:t>.-</w:t>
      </w:r>
      <w:proofErr w:type="gramEnd"/>
      <w:r w:rsidRPr="0082506B">
        <w:rPr>
          <w:rFonts w:ascii="ITC Avant Garde" w:hAnsi="ITC Avant Garde"/>
          <w:b w:val="0"/>
          <w:sz w:val="22"/>
          <w:szCs w:val="22"/>
        </w:rPr>
        <w:t xml:space="preserve"> En tanto el Instituto expida el procedimiento de homologación de productos </w:t>
      </w:r>
      <w:proofErr w:type="spellStart"/>
      <w:r w:rsidRPr="0082506B">
        <w:rPr>
          <w:rFonts w:ascii="ITC Avant Garde" w:hAnsi="ITC Avant Garde"/>
          <w:b w:val="0"/>
          <w:sz w:val="22"/>
          <w:szCs w:val="22"/>
        </w:rPr>
        <w:t>detelecomunicaciones</w:t>
      </w:r>
      <w:proofErr w:type="spellEnd"/>
      <w:r w:rsidRPr="0082506B">
        <w:rPr>
          <w:rFonts w:ascii="ITC Avant Garde" w:hAnsi="ITC Avant Garde"/>
          <w:b w:val="0"/>
          <w:sz w:val="22"/>
          <w:szCs w:val="22"/>
        </w:rPr>
        <w:t xml:space="preserve"> o radiodifusión correspondiente, el costo de la expedición del Certificado de</w:t>
      </w:r>
      <w:r>
        <w:rPr>
          <w:rFonts w:ascii="ITC Avant Garde" w:hAnsi="ITC Avant Garde"/>
          <w:b w:val="0"/>
          <w:sz w:val="22"/>
          <w:szCs w:val="22"/>
        </w:rPr>
        <w:t xml:space="preserve"> </w:t>
      </w:r>
      <w:r w:rsidRPr="0082506B">
        <w:rPr>
          <w:rFonts w:ascii="ITC Avant Garde" w:hAnsi="ITC Avant Garde"/>
          <w:b w:val="0"/>
          <w:sz w:val="22"/>
          <w:szCs w:val="22"/>
        </w:rPr>
        <w:t>Homologación será el correspondiente al establecido en el artículo 174-J, fracciones I o II, según corresponda,</w:t>
      </w:r>
      <w:r w:rsidR="00AD764F">
        <w:rPr>
          <w:rFonts w:ascii="ITC Avant Garde" w:hAnsi="ITC Avant Garde"/>
          <w:b w:val="0"/>
          <w:sz w:val="22"/>
          <w:szCs w:val="22"/>
        </w:rPr>
        <w:t xml:space="preserve"> </w:t>
      </w:r>
      <w:r w:rsidRPr="0082506B">
        <w:rPr>
          <w:rFonts w:ascii="ITC Avant Garde" w:hAnsi="ITC Avant Garde"/>
          <w:b w:val="0"/>
          <w:sz w:val="22"/>
          <w:szCs w:val="22"/>
        </w:rPr>
        <w:t>de conformidad con la Ley Federal de Derechos vigente</w:t>
      </w:r>
      <w:r>
        <w:rPr>
          <w:rFonts w:ascii="ITC Avant Garde" w:hAnsi="ITC Avant Garde"/>
          <w:b w:val="0"/>
          <w:sz w:val="22"/>
          <w:szCs w:val="22"/>
        </w:rPr>
        <w:t>.</w:t>
      </w:r>
    </w:p>
    <w:p w14:paraId="63A507B7" w14:textId="77777777" w:rsidR="007E653F" w:rsidRPr="00E915D3" w:rsidRDefault="007E653F" w:rsidP="000560F5">
      <w:pPr>
        <w:autoSpaceDE w:val="0"/>
        <w:autoSpaceDN w:val="0"/>
        <w:adjustRightInd w:val="0"/>
        <w:spacing w:line="276" w:lineRule="auto"/>
        <w:jc w:val="both"/>
        <w:rPr>
          <w:rFonts w:ascii="ITC Avant Garde" w:hAnsi="ITC Avant Garde" w:cs="CG Palacio (WN)"/>
          <w:sz w:val="22"/>
          <w:szCs w:val="22"/>
        </w:rPr>
      </w:pPr>
    </w:p>
    <w:p w14:paraId="4D25E7DF" w14:textId="77777777" w:rsidR="008D32E0" w:rsidRPr="00697EEF" w:rsidRDefault="008D32E0" w:rsidP="00697EEF">
      <w:pPr>
        <w:pStyle w:val="ANOTACION"/>
        <w:spacing w:before="0" w:after="80" w:line="360" w:lineRule="auto"/>
        <w:rPr>
          <w:rFonts w:ascii="ITC Avant Garde" w:hAnsi="ITC Avant Garde"/>
          <w:sz w:val="22"/>
          <w:szCs w:val="22"/>
        </w:rPr>
      </w:pPr>
      <w:r w:rsidRPr="00697EEF">
        <w:rPr>
          <w:rFonts w:ascii="ITC Avant Garde" w:hAnsi="ITC Avant Garde"/>
          <w:sz w:val="22"/>
          <w:szCs w:val="22"/>
        </w:rPr>
        <w:t>ANEXO A</w:t>
      </w:r>
    </w:p>
    <w:p w14:paraId="423D4189" w14:textId="77777777" w:rsidR="00EA0417" w:rsidRPr="00697EEF" w:rsidRDefault="00B446F1" w:rsidP="00B446F1">
      <w:pPr>
        <w:pStyle w:val="ANOTACION"/>
        <w:spacing w:after="80" w:line="360" w:lineRule="auto"/>
        <w:rPr>
          <w:rFonts w:ascii="ITC Avant Garde" w:hAnsi="ITC Avant Garde"/>
          <w:sz w:val="22"/>
          <w:szCs w:val="22"/>
        </w:rPr>
      </w:pPr>
      <w:r w:rsidRPr="00697EEF">
        <w:rPr>
          <w:rFonts w:ascii="ITC Avant Garde" w:hAnsi="ITC Avant Garde"/>
          <w:sz w:val="22"/>
          <w:szCs w:val="22"/>
        </w:rPr>
        <w:t>SECUENCIA DE PRUEBA SEUDOALEATORIA DE 511 BITS.</w:t>
      </w:r>
    </w:p>
    <w:p w14:paraId="4307F159" w14:textId="77777777" w:rsidR="00EA0417" w:rsidRP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Esta secuencia está dirigida fundamentalmente a la medida de errores a velocidades binarias de hasta</w:t>
      </w:r>
      <w:r>
        <w:rPr>
          <w:rFonts w:ascii="ITC Avant Garde" w:hAnsi="ITC Avant Garde"/>
          <w:b w:val="0"/>
          <w:sz w:val="22"/>
          <w:szCs w:val="22"/>
        </w:rPr>
        <w:t xml:space="preserve"> </w:t>
      </w:r>
      <w:r w:rsidRPr="00EA0417">
        <w:rPr>
          <w:rFonts w:ascii="ITC Avant Garde" w:hAnsi="ITC Avant Garde"/>
          <w:b w:val="0"/>
          <w:sz w:val="22"/>
          <w:szCs w:val="22"/>
        </w:rPr>
        <w:t>14 400 bit/s</w:t>
      </w:r>
      <w:r>
        <w:rPr>
          <w:rFonts w:ascii="ITC Avant Garde" w:hAnsi="ITC Avant Garde"/>
          <w:b w:val="0"/>
          <w:sz w:val="22"/>
          <w:szCs w:val="22"/>
        </w:rPr>
        <w:t>, es decir, t</w:t>
      </w:r>
      <w:r w:rsidRPr="00EA0417">
        <w:rPr>
          <w:rFonts w:ascii="ITC Avant Garde" w:hAnsi="ITC Avant Garde"/>
          <w:b w:val="0"/>
          <w:sz w:val="22"/>
          <w:szCs w:val="22"/>
        </w:rPr>
        <w:t>ransmisión de datos por circuitos de t</w:t>
      </w:r>
      <w:r>
        <w:rPr>
          <w:rFonts w:ascii="ITC Avant Garde" w:hAnsi="ITC Avant Garde"/>
          <w:b w:val="0"/>
          <w:sz w:val="22"/>
          <w:szCs w:val="22"/>
        </w:rPr>
        <w:t>ipo telefónico utilizando módem, para v</w:t>
      </w:r>
      <w:r w:rsidRPr="00EA0417">
        <w:rPr>
          <w:rFonts w:ascii="ITC Avant Garde" w:hAnsi="ITC Avant Garde"/>
          <w:b w:val="0"/>
          <w:sz w:val="22"/>
          <w:szCs w:val="22"/>
        </w:rPr>
        <w:t>elocidades binarias en la gama de 50 bit/s a 19 200 bit/s.</w:t>
      </w:r>
    </w:p>
    <w:p w14:paraId="22C2AF3D"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 xml:space="preserve"> La secuencia se podrá generar en un registro de desplazamiento de nueve etapas en el que la entrada de la</w:t>
      </w:r>
      <w:r>
        <w:rPr>
          <w:rFonts w:ascii="ITC Avant Garde" w:hAnsi="ITC Avant Garde"/>
          <w:b w:val="0"/>
          <w:sz w:val="22"/>
          <w:szCs w:val="22"/>
        </w:rPr>
        <w:t xml:space="preserve"> </w:t>
      </w:r>
      <w:r w:rsidRPr="00EA0417">
        <w:rPr>
          <w:rFonts w:ascii="ITC Avant Garde" w:hAnsi="ITC Avant Garde"/>
          <w:b w:val="0"/>
          <w:sz w:val="22"/>
          <w:szCs w:val="22"/>
        </w:rPr>
        <w:t xml:space="preserve">primera está realimentada con el resultado de la suma de las salidas de las etapas </w:t>
      </w:r>
      <w:proofErr w:type="gramStart"/>
      <w:r w:rsidRPr="00EA0417">
        <w:rPr>
          <w:rFonts w:ascii="ITC Avant Garde" w:hAnsi="ITC Avant Garde"/>
          <w:b w:val="0"/>
          <w:sz w:val="22"/>
          <w:szCs w:val="22"/>
        </w:rPr>
        <w:t>5</w:t>
      </w:r>
      <w:r>
        <w:rPr>
          <w:rFonts w:ascii="ITC Avant Garde" w:hAnsi="ITC Avant Garde"/>
          <w:b w:val="0"/>
          <w:sz w:val="22"/>
          <w:szCs w:val="22"/>
        </w:rPr>
        <w:t xml:space="preserve">ª </w:t>
      </w:r>
      <w:r w:rsidRPr="00EA0417">
        <w:rPr>
          <w:rFonts w:ascii="ITC Avant Garde" w:hAnsi="ITC Avant Garde"/>
          <w:b w:val="0"/>
          <w:sz w:val="22"/>
          <w:szCs w:val="22"/>
        </w:rPr>
        <w:t xml:space="preserve"> y</w:t>
      </w:r>
      <w:proofErr w:type="gramEnd"/>
      <w:r w:rsidRPr="00EA0417">
        <w:rPr>
          <w:rFonts w:ascii="ITC Avant Garde" w:hAnsi="ITC Avant Garde"/>
          <w:b w:val="0"/>
          <w:sz w:val="22"/>
          <w:szCs w:val="22"/>
        </w:rPr>
        <w:t xml:space="preserve"> 9</w:t>
      </w:r>
      <w:r>
        <w:rPr>
          <w:rFonts w:ascii="ITC Avant Garde" w:hAnsi="ITC Avant Garde"/>
          <w:b w:val="0"/>
          <w:sz w:val="22"/>
          <w:szCs w:val="22"/>
        </w:rPr>
        <w:t xml:space="preserve">ª </w:t>
      </w:r>
      <w:r w:rsidRPr="00EA0417">
        <w:rPr>
          <w:rFonts w:ascii="ITC Avant Garde" w:hAnsi="ITC Avant Garde"/>
          <w:b w:val="0"/>
          <w:sz w:val="22"/>
          <w:szCs w:val="22"/>
        </w:rPr>
        <w:t xml:space="preserve"> en un sumador en módulo dos.</w:t>
      </w:r>
    </w:p>
    <w:p w14:paraId="21C96AB7" w14:textId="77777777" w:rsidR="006C3EF3" w:rsidRDefault="006C3EF3" w:rsidP="00EA0417">
      <w:pPr>
        <w:pStyle w:val="ANOTACION"/>
        <w:spacing w:after="80" w:line="360" w:lineRule="auto"/>
        <w:jc w:val="both"/>
        <w:rPr>
          <w:rFonts w:ascii="ITC Avant Garde" w:hAnsi="ITC Avant Garde"/>
          <w:b w:val="0"/>
          <w:sz w:val="22"/>
          <w:szCs w:val="22"/>
        </w:rPr>
      </w:pPr>
    </w:p>
    <w:p w14:paraId="470FA0C2" w14:textId="77777777" w:rsidR="00EA0417" w:rsidRDefault="00EA0417" w:rsidP="00EA0417">
      <w:pPr>
        <w:pStyle w:val="ANOTACION"/>
        <w:spacing w:after="80" w:line="360" w:lineRule="auto"/>
        <w:jc w:val="both"/>
        <w:rPr>
          <w:rFonts w:ascii="ITC Avant Garde" w:hAnsi="ITC Avant Garde"/>
          <w:b w:val="0"/>
          <w:sz w:val="22"/>
          <w:szCs w:val="22"/>
        </w:rPr>
      </w:pPr>
      <w:r w:rsidRPr="00EA0417">
        <w:rPr>
          <w:rFonts w:ascii="ITC Avant Garde" w:hAnsi="ITC Avant Garde"/>
          <w:b w:val="0"/>
          <w:sz w:val="22"/>
          <w:szCs w:val="22"/>
        </w:rPr>
        <w:t>La secuencia empieza con el primer UNO de nueve UNOS consecutivos.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3445"/>
        <w:gridCol w:w="2983"/>
      </w:tblGrid>
      <w:tr w:rsidR="00EA0417" w14:paraId="3553A4D0" w14:textId="77777777" w:rsidTr="00697EEF">
        <w:tc>
          <w:tcPr>
            <w:tcW w:w="2404" w:type="dxa"/>
          </w:tcPr>
          <w:p w14:paraId="3D9707BF"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Número de etapas</w:t>
            </w:r>
            <w:r>
              <w:rPr>
                <w:rFonts w:ascii="ITC Avant Garde" w:hAnsi="ITC Avant Garde"/>
                <w:b w:val="0"/>
                <w:sz w:val="22"/>
              </w:rPr>
              <w:t xml:space="preserve"> del registro de desplazamiento.</w:t>
            </w:r>
          </w:p>
        </w:tc>
        <w:tc>
          <w:tcPr>
            <w:tcW w:w="3445" w:type="dxa"/>
          </w:tcPr>
          <w:p w14:paraId="6610F8FC"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342CCA24" w14:textId="77777777" w:rsidR="00EA0417" w:rsidRDefault="00EA0417" w:rsidP="00697EEF">
            <w:pPr>
              <w:pStyle w:val="ANOTACION"/>
              <w:spacing w:after="80" w:line="360" w:lineRule="auto"/>
              <w:jc w:val="left"/>
              <w:rPr>
                <w:rFonts w:ascii="ITC Avant Garde" w:hAnsi="ITC Avant Garde"/>
                <w:b w:val="0"/>
                <w:sz w:val="22"/>
              </w:rPr>
            </w:pPr>
            <w:r>
              <w:rPr>
                <w:rFonts w:ascii="ITC Avant Garde" w:hAnsi="ITC Avant Garde"/>
                <w:b w:val="0"/>
                <w:sz w:val="22"/>
              </w:rPr>
              <w:t>9</w:t>
            </w:r>
          </w:p>
        </w:tc>
      </w:tr>
      <w:tr w:rsidR="00EA0417" w14:paraId="657419B2" w14:textId="77777777" w:rsidTr="00697EEF">
        <w:tc>
          <w:tcPr>
            <w:tcW w:w="2404" w:type="dxa"/>
          </w:tcPr>
          <w:p w14:paraId="64E6A251"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lastRenderedPageBreak/>
              <w:t xml:space="preserve">Longitud de la secuencia </w:t>
            </w:r>
            <w:proofErr w:type="spellStart"/>
            <w:r w:rsidRPr="00EA0417">
              <w:rPr>
                <w:rFonts w:ascii="ITC Avant Garde" w:hAnsi="ITC Avant Garde"/>
                <w:b w:val="0"/>
                <w:sz w:val="22"/>
              </w:rPr>
              <w:t>seudoaleatoria</w:t>
            </w:r>
            <w:proofErr w:type="spellEnd"/>
            <w:r>
              <w:rPr>
                <w:rFonts w:ascii="ITC Avant Garde" w:hAnsi="ITC Avant Garde"/>
                <w:b w:val="0"/>
                <w:sz w:val="22"/>
              </w:rPr>
              <w:t>.</w:t>
            </w:r>
          </w:p>
        </w:tc>
        <w:tc>
          <w:tcPr>
            <w:tcW w:w="3445" w:type="dxa"/>
          </w:tcPr>
          <w:p w14:paraId="7EEDE6B2"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07B842BD"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2</w:t>
            </w:r>
            <w:r>
              <w:rPr>
                <w:rFonts w:ascii="ITC Avant Garde" w:hAnsi="ITC Avant Garde"/>
                <w:b w:val="0"/>
                <w:sz w:val="22"/>
                <w:vertAlign w:val="superscript"/>
              </w:rPr>
              <w:t>9</w:t>
            </w:r>
            <w:r w:rsidRPr="00EA0417">
              <w:rPr>
                <w:rFonts w:ascii="ITC Avant Garde" w:hAnsi="ITC Avant Garde"/>
                <w:b w:val="0"/>
                <w:sz w:val="22"/>
              </w:rPr>
              <w:t xml:space="preserve"> – 1 = 511 bits</w:t>
            </w:r>
          </w:p>
          <w:p w14:paraId="42E4FABE" w14:textId="77777777" w:rsidR="00EA0417" w:rsidRDefault="00EA0417" w:rsidP="00697EEF">
            <w:pPr>
              <w:pStyle w:val="ANOTACION"/>
              <w:spacing w:after="80" w:line="360" w:lineRule="auto"/>
              <w:jc w:val="left"/>
              <w:rPr>
                <w:rFonts w:ascii="ITC Avant Garde" w:hAnsi="ITC Avant Garde"/>
                <w:b w:val="0"/>
                <w:sz w:val="22"/>
              </w:rPr>
            </w:pPr>
          </w:p>
        </w:tc>
      </w:tr>
      <w:tr w:rsidR="00EA0417" w14:paraId="1CA5708C" w14:textId="77777777" w:rsidTr="00697EEF">
        <w:tc>
          <w:tcPr>
            <w:tcW w:w="2404" w:type="dxa"/>
          </w:tcPr>
          <w:p w14:paraId="320AB73A"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Longitud máxima de las secuencias de ceros</w:t>
            </w:r>
          </w:p>
        </w:tc>
        <w:tc>
          <w:tcPr>
            <w:tcW w:w="3445" w:type="dxa"/>
          </w:tcPr>
          <w:p w14:paraId="602405AF" w14:textId="77777777" w:rsidR="00EA0417" w:rsidRDefault="00EA0417" w:rsidP="00EA0417">
            <w:pPr>
              <w:pStyle w:val="ANOTACION"/>
              <w:spacing w:after="80" w:line="360" w:lineRule="auto"/>
              <w:jc w:val="both"/>
              <w:rPr>
                <w:rFonts w:ascii="ITC Avant Garde" w:hAnsi="ITC Avant Garde"/>
                <w:b w:val="0"/>
                <w:sz w:val="22"/>
              </w:rPr>
            </w:pPr>
            <w:r w:rsidRPr="00EA0417">
              <w:rPr>
                <w:rFonts w:ascii="ITC Avant Garde" w:hAnsi="ITC Avant Garde"/>
                <w:b w:val="0"/>
                <w:sz w:val="22"/>
              </w:rPr>
              <w:t>.......................</w:t>
            </w:r>
            <w:r>
              <w:rPr>
                <w:rFonts w:ascii="ITC Avant Garde" w:hAnsi="ITC Avant Garde"/>
                <w:b w:val="0"/>
                <w:sz w:val="22"/>
              </w:rPr>
              <w:t>..............................</w:t>
            </w:r>
          </w:p>
        </w:tc>
        <w:tc>
          <w:tcPr>
            <w:tcW w:w="2983" w:type="dxa"/>
          </w:tcPr>
          <w:p w14:paraId="60FAEDB4" w14:textId="77777777" w:rsidR="00EA0417" w:rsidRPr="00EA0417" w:rsidRDefault="00EA0417" w:rsidP="00697EEF">
            <w:pPr>
              <w:pStyle w:val="ANOTACION"/>
              <w:spacing w:after="80" w:line="360" w:lineRule="auto"/>
              <w:jc w:val="left"/>
              <w:rPr>
                <w:rFonts w:ascii="ITC Avant Garde" w:hAnsi="ITC Avant Garde"/>
                <w:b w:val="0"/>
                <w:sz w:val="22"/>
              </w:rPr>
            </w:pPr>
            <w:r w:rsidRPr="00EA0417">
              <w:rPr>
                <w:rFonts w:ascii="ITC Avant Garde" w:hAnsi="ITC Avant Garde"/>
                <w:b w:val="0"/>
                <w:sz w:val="22"/>
              </w:rPr>
              <w:t>8 (señal no invertida)</w:t>
            </w:r>
          </w:p>
          <w:p w14:paraId="157DF825" w14:textId="77777777" w:rsidR="00EA0417" w:rsidRDefault="00EA0417" w:rsidP="00697EEF">
            <w:pPr>
              <w:pStyle w:val="ANOTACION"/>
              <w:spacing w:after="80" w:line="360" w:lineRule="auto"/>
              <w:jc w:val="left"/>
              <w:rPr>
                <w:rFonts w:ascii="ITC Avant Garde" w:hAnsi="ITC Avant Garde"/>
                <w:b w:val="0"/>
                <w:sz w:val="22"/>
              </w:rPr>
            </w:pPr>
          </w:p>
        </w:tc>
      </w:tr>
      <w:tr w:rsidR="00EA0417" w14:paraId="3F0889C0" w14:textId="77777777" w:rsidTr="00697EEF">
        <w:tc>
          <w:tcPr>
            <w:tcW w:w="2404" w:type="dxa"/>
          </w:tcPr>
          <w:p w14:paraId="11DB5AD1" w14:textId="77777777" w:rsidR="00EA0417" w:rsidRDefault="00EA0417" w:rsidP="00EA0417">
            <w:pPr>
              <w:pStyle w:val="ANOTACION"/>
              <w:spacing w:after="80" w:line="360" w:lineRule="auto"/>
              <w:jc w:val="both"/>
              <w:rPr>
                <w:rFonts w:ascii="ITC Avant Garde" w:hAnsi="ITC Avant Garde"/>
                <w:b w:val="0"/>
                <w:sz w:val="22"/>
              </w:rPr>
            </w:pPr>
          </w:p>
        </w:tc>
        <w:tc>
          <w:tcPr>
            <w:tcW w:w="3445" w:type="dxa"/>
          </w:tcPr>
          <w:p w14:paraId="2737C0FF" w14:textId="77777777" w:rsidR="00EA0417" w:rsidRDefault="00EA0417" w:rsidP="00EA0417">
            <w:pPr>
              <w:pStyle w:val="ANOTACION"/>
              <w:spacing w:after="80" w:line="360" w:lineRule="auto"/>
              <w:jc w:val="both"/>
              <w:rPr>
                <w:rFonts w:ascii="ITC Avant Garde" w:hAnsi="ITC Avant Garde"/>
                <w:b w:val="0"/>
                <w:sz w:val="22"/>
              </w:rPr>
            </w:pPr>
          </w:p>
        </w:tc>
        <w:tc>
          <w:tcPr>
            <w:tcW w:w="2983" w:type="dxa"/>
          </w:tcPr>
          <w:p w14:paraId="20F3AB8A" w14:textId="77777777" w:rsidR="00EA0417" w:rsidRDefault="00EA0417" w:rsidP="00EA0417">
            <w:pPr>
              <w:pStyle w:val="ANOTACION"/>
              <w:spacing w:after="80" w:line="360" w:lineRule="auto"/>
              <w:jc w:val="both"/>
              <w:rPr>
                <w:rFonts w:ascii="ITC Avant Garde" w:hAnsi="ITC Avant Garde"/>
                <w:b w:val="0"/>
                <w:sz w:val="22"/>
              </w:rPr>
            </w:pPr>
          </w:p>
        </w:tc>
      </w:tr>
    </w:tbl>
    <w:p w14:paraId="45996291" w14:textId="77777777" w:rsidR="00605819" w:rsidRDefault="00605819" w:rsidP="00AB4F52">
      <w:pPr>
        <w:pStyle w:val="ANOTACION"/>
        <w:spacing w:before="0" w:after="80" w:line="360" w:lineRule="auto"/>
        <w:rPr>
          <w:rFonts w:ascii="ITC Avant Garde" w:hAnsi="ITC Avant Garde"/>
          <w:b w:val="0"/>
          <w:sz w:val="22"/>
          <w:szCs w:val="22"/>
        </w:rPr>
      </w:pPr>
    </w:p>
    <w:p w14:paraId="28672A05" w14:textId="77777777" w:rsidR="005826FC" w:rsidRDefault="005826FC" w:rsidP="00AB4F52">
      <w:pPr>
        <w:pStyle w:val="ANOTACION"/>
        <w:spacing w:before="0" w:after="80" w:line="360" w:lineRule="auto"/>
        <w:rPr>
          <w:rFonts w:ascii="ITC Avant Garde" w:hAnsi="ITC Avant Garde"/>
          <w:b w:val="0"/>
          <w:sz w:val="22"/>
          <w:szCs w:val="22"/>
        </w:rPr>
      </w:pPr>
    </w:p>
    <w:p w14:paraId="18C3D763" w14:textId="77777777" w:rsidR="00AB4F52" w:rsidRDefault="00AB4F52" w:rsidP="00AB4F52">
      <w:pPr>
        <w:pStyle w:val="ANOTACION"/>
        <w:spacing w:before="0" w:after="80" w:line="360" w:lineRule="auto"/>
        <w:rPr>
          <w:rFonts w:ascii="ITC Avant Garde" w:hAnsi="ITC Avant Garde"/>
          <w:sz w:val="22"/>
          <w:szCs w:val="22"/>
        </w:rPr>
      </w:pPr>
      <w:r>
        <w:rPr>
          <w:rFonts w:ascii="ITC Avant Garde" w:hAnsi="ITC Avant Garde"/>
          <w:sz w:val="22"/>
          <w:szCs w:val="22"/>
        </w:rPr>
        <w:t xml:space="preserve">ANEXO </w:t>
      </w:r>
      <w:r w:rsidR="00D446F1">
        <w:rPr>
          <w:rFonts w:ascii="ITC Avant Garde" w:hAnsi="ITC Avant Garde"/>
          <w:sz w:val="22"/>
          <w:szCs w:val="22"/>
        </w:rPr>
        <w:t>B</w:t>
      </w:r>
      <w:r>
        <w:rPr>
          <w:rFonts w:ascii="ITC Avant Garde" w:hAnsi="ITC Avant Garde"/>
          <w:sz w:val="22"/>
          <w:szCs w:val="22"/>
        </w:rPr>
        <w:t xml:space="preserve"> </w:t>
      </w:r>
    </w:p>
    <w:p w14:paraId="2C2AB514" w14:textId="77777777" w:rsidR="00AB4F52" w:rsidRDefault="00AB4F52" w:rsidP="00AB4F52">
      <w:pPr>
        <w:pStyle w:val="ANOTACION"/>
        <w:spacing w:before="0" w:after="80" w:line="360" w:lineRule="auto"/>
        <w:rPr>
          <w:rFonts w:ascii="ITC Avant Garde" w:hAnsi="ITC Avant Garde"/>
          <w:sz w:val="22"/>
          <w:szCs w:val="22"/>
        </w:rPr>
      </w:pPr>
      <w:r>
        <w:rPr>
          <w:rFonts w:ascii="ITC Avant Garde" w:hAnsi="ITC Avant Garde"/>
          <w:sz w:val="22"/>
          <w:szCs w:val="22"/>
        </w:rPr>
        <w:t xml:space="preserve">FORMATO DE REPORTE DE </w:t>
      </w:r>
      <w:r w:rsidR="000D077A">
        <w:rPr>
          <w:rFonts w:ascii="ITC Avant Garde" w:hAnsi="ITC Avant Garde"/>
          <w:sz w:val="22"/>
          <w:szCs w:val="22"/>
        </w:rPr>
        <w:t>PRUEBAS</w:t>
      </w:r>
      <w:r w:rsidR="0038540C">
        <w:rPr>
          <w:rFonts w:ascii="ITC Avant Garde" w:hAnsi="ITC Avant Garde"/>
          <w:sz w:val="22"/>
          <w:szCs w:val="22"/>
        </w:rPr>
        <w:t xml:space="preserve"> </w:t>
      </w:r>
    </w:p>
    <w:p w14:paraId="7D717802"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 xml:space="preserve">Formato de reporte del resultado de la aplicación de los métodos de prueba al EBP sujeto a </w:t>
      </w:r>
      <w:proofErr w:type="gramStart"/>
      <w:r w:rsidRPr="0038540C">
        <w:rPr>
          <w:rFonts w:ascii="ITC Avant Garde" w:hAnsi="ITC Avant Garde"/>
          <w:sz w:val="20"/>
          <w:szCs w:val="20"/>
        </w:rPr>
        <w:t>la  DT</w:t>
      </w:r>
      <w:proofErr w:type="gramEnd"/>
      <w:r w:rsidRPr="0038540C">
        <w:rPr>
          <w:rFonts w:ascii="ITC Avant Garde" w:hAnsi="ITC Avant Garde"/>
          <w:sz w:val="20"/>
          <w:szCs w:val="20"/>
        </w:rPr>
        <w:t xml:space="preserve"> IFT-01</w:t>
      </w:r>
      <w:r w:rsidR="0038540C">
        <w:rPr>
          <w:rFonts w:ascii="ITC Avant Garde" w:hAnsi="ITC Avant Garde"/>
          <w:sz w:val="20"/>
          <w:szCs w:val="20"/>
        </w:rPr>
        <w:t>5</w:t>
      </w:r>
      <w:r w:rsidRPr="0038540C">
        <w:rPr>
          <w:rFonts w:ascii="ITC Avant Garde" w:hAnsi="ITC Avant Garde"/>
          <w:sz w:val="20"/>
          <w:szCs w:val="20"/>
        </w:rPr>
        <w:t>-201</w:t>
      </w:r>
      <w:r w:rsidR="0038540C">
        <w:rPr>
          <w:rFonts w:ascii="ITC Avant Garde" w:hAnsi="ITC Avant Garde"/>
          <w:sz w:val="20"/>
          <w:szCs w:val="20"/>
        </w:rPr>
        <w:t xml:space="preserve">8 </w:t>
      </w:r>
      <w:r w:rsidRPr="0038540C">
        <w:rPr>
          <w:rFonts w:ascii="ITC Avant Garde" w:hAnsi="ITC Avant Garde"/>
          <w:sz w:val="20"/>
          <w:szCs w:val="20"/>
        </w:rPr>
        <w:t>por el Laboratorio de Prueba y para evaluación por el Organismo de Certificación.</w:t>
      </w:r>
    </w:p>
    <w:p w14:paraId="0515EA54" w14:textId="77777777" w:rsidR="0038540C" w:rsidRDefault="0038540C" w:rsidP="0038540C">
      <w:pPr>
        <w:pStyle w:val="Texto0"/>
        <w:spacing w:after="58"/>
        <w:ind w:firstLine="0"/>
        <w:rPr>
          <w:rFonts w:ascii="ITC Avant Garde" w:hAnsi="ITC Avant Garde"/>
          <w:sz w:val="20"/>
          <w:szCs w:val="20"/>
        </w:rPr>
      </w:pPr>
    </w:p>
    <w:p w14:paraId="34CB46E6"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REPORTE DE RESULTADOS NÚMERO: _____________________________________________</w:t>
      </w:r>
      <w:r w:rsidR="0038540C">
        <w:rPr>
          <w:rFonts w:ascii="ITC Avant Garde" w:hAnsi="ITC Avant Garde"/>
          <w:sz w:val="20"/>
          <w:szCs w:val="20"/>
        </w:rPr>
        <w:t>_________</w:t>
      </w:r>
    </w:p>
    <w:tbl>
      <w:tblPr>
        <w:tblW w:w="8712" w:type="dxa"/>
        <w:tblInd w:w="144" w:type="dxa"/>
        <w:tblLayout w:type="fixed"/>
        <w:tblCellMar>
          <w:left w:w="72" w:type="dxa"/>
          <w:right w:w="72" w:type="dxa"/>
        </w:tblCellMar>
        <w:tblLook w:val="0000" w:firstRow="0" w:lastRow="0" w:firstColumn="0" w:lastColumn="0" w:noHBand="0" w:noVBand="0"/>
      </w:tblPr>
      <w:tblGrid>
        <w:gridCol w:w="3634"/>
        <w:gridCol w:w="2337"/>
        <w:gridCol w:w="2741"/>
      </w:tblGrid>
      <w:tr w:rsidR="00AB4F52" w:rsidRPr="0038540C" w14:paraId="3E5B9CBD"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tcPr>
          <w:p w14:paraId="756BA9BD" w14:textId="77777777" w:rsidR="00AB4F52" w:rsidRPr="0038540C" w:rsidRDefault="00AB4F52" w:rsidP="0038540C">
            <w:pPr>
              <w:pStyle w:val="Texto0"/>
              <w:spacing w:after="58"/>
              <w:ind w:firstLine="0"/>
              <w:jc w:val="center"/>
              <w:rPr>
                <w:rFonts w:ascii="ITC Avant Garde" w:hAnsi="ITC Avant Garde"/>
                <w:b/>
                <w:sz w:val="20"/>
                <w:szCs w:val="20"/>
              </w:rPr>
            </w:pPr>
            <w:r w:rsidRPr="0038540C">
              <w:rPr>
                <w:rFonts w:ascii="ITC Avant Garde" w:hAnsi="ITC Avant Garde"/>
                <w:b/>
                <w:sz w:val="20"/>
                <w:szCs w:val="20"/>
              </w:rPr>
              <w:t>1. DATOS GENERALES</w:t>
            </w:r>
          </w:p>
        </w:tc>
      </w:tr>
      <w:tr w:rsidR="00AB4F52" w:rsidRPr="0038540C" w14:paraId="11EA35D9"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5B98D9D9" w14:textId="77777777" w:rsidR="00AB4F52" w:rsidRPr="0038540C" w:rsidRDefault="00AB4F52" w:rsidP="000F7F3F">
            <w:pPr>
              <w:pStyle w:val="Texto0"/>
              <w:spacing w:after="58"/>
              <w:ind w:firstLine="0"/>
              <w:rPr>
                <w:rFonts w:ascii="ITC Avant Garde" w:hAnsi="ITC Avant Garde"/>
                <w:b/>
                <w:sz w:val="20"/>
                <w:szCs w:val="20"/>
              </w:rPr>
            </w:pPr>
            <w:r w:rsidRPr="0038540C">
              <w:rPr>
                <w:rFonts w:ascii="ITC Avant Garde" w:hAnsi="ITC Avant Garde"/>
                <w:b/>
                <w:sz w:val="20"/>
                <w:szCs w:val="20"/>
              </w:rPr>
              <w:t>I. Datos del solicitante</w:t>
            </w:r>
            <w:r w:rsidR="000F7F3F">
              <w:rPr>
                <w:rFonts w:ascii="ITC Avant Garde" w:hAnsi="ITC Avant Garde"/>
                <w:b/>
                <w:sz w:val="20"/>
                <w:szCs w:val="20"/>
              </w:rPr>
              <w:t>.</w:t>
            </w:r>
          </w:p>
        </w:tc>
      </w:tr>
      <w:tr w:rsidR="00AB4F52" w:rsidRPr="0038540C" w14:paraId="362B19C0"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1207B67"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Se deberán de proporcionar los siguientes datos por parte del solicitante:</w:t>
            </w:r>
          </w:p>
        </w:tc>
      </w:tr>
      <w:tr w:rsidR="00AB4F52" w:rsidRPr="0038540C" w14:paraId="270B17D3"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E87B3D7"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1. Nombre o razón social;</w:t>
            </w:r>
          </w:p>
        </w:tc>
      </w:tr>
      <w:tr w:rsidR="00AB4F52" w:rsidRPr="0038540C" w14:paraId="0F639886"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6F9DAF86" w14:textId="77777777" w:rsidR="00AB4F52" w:rsidRPr="0038540C" w:rsidRDefault="00AB4F52" w:rsidP="0038540C">
            <w:pPr>
              <w:pStyle w:val="Texto0"/>
              <w:spacing w:after="58"/>
              <w:ind w:firstLine="0"/>
              <w:rPr>
                <w:rFonts w:ascii="ITC Avant Garde" w:hAnsi="ITC Avant Garde"/>
                <w:b/>
                <w:sz w:val="20"/>
                <w:szCs w:val="20"/>
              </w:rPr>
            </w:pPr>
            <w:r w:rsidRPr="0038540C">
              <w:rPr>
                <w:rFonts w:ascii="ITC Avant Garde" w:hAnsi="ITC Avant Garde"/>
                <w:b/>
                <w:sz w:val="20"/>
                <w:szCs w:val="20"/>
              </w:rPr>
              <w:t> </w:t>
            </w:r>
          </w:p>
        </w:tc>
      </w:tr>
      <w:tr w:rsidR="00AB4F52" w:rsidRPr="0038540C" w14:paraId="5B462B79"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7ADF156F"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2. Registro Federal de Contribuyentes (RFC):</w:t>
            </w:r>
          </w:p>
        </w:tc>
      </w:tr>
      <w:tr w:rsidR="00AB4F52" w:rsidRPr="0038540C" w14:paraId="1E4E35B6"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DFEAD61"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3. En su caso, Clave Única del Registro de Población (C.U.R.P.):</w:t>
            </w:r>
          </w:p>
        </w:tc>
      </w:tr>
      <w:tr w:rsidR="00AB4F52" w:rsidRPr="0038540C" w14:paraId="7D2753DE"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96F47EE"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 xml:space="preserve">4. Domicilio: </w:t>
            </w:r>
          </w:p>
        </w:tc>
      </w:tr>
      <w:tr w:rsidR="00AB4F52" w:rsidRPr="0038540C" w14:paraId="690DC2F5"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68C966C1"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Calle:</w:t>
            </w:r>
          </w:p>
        </w:tc>
        <w:tc>
          <w:tcPr>
            <w:tcW w:w="2337" w:type="dxa"/>
            <w:tcBorders>
              <w:top w:val="single" w:sz="6" w:space="0" w:color="auto"/>
              <w:left w:val="single" w:sz="6" w:space="0" w:color="auto"/>
              <w:bottom w:val="single" w:sz="6" w:space="0" w:color="auto"/>
              <w:right w:val="single" w:sz="6" w:space="0" w:color="auto"/>
            </w:tcBorders>
          </w:tcPr>
          <w:p w14:paraId="1177E4BD"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Número Exterior:</w:t>
            </w:r>
          </w:p>
        </w:tc>
        <w:tc>
          <w:tcPr>
            <w:tcW w:w="2741" w:type="dxa"/>
            <w:tcBorders>
              <w:top w:val="single" w:sz="6" w:space="0" w:color="auto"/>
              <w:left w:val="single" w:sz="6" w:space="0" w:color="auto"/>
              <w:bottom w:val="single" w:sz="6" w:space="0" w:color="auto"/>
              <w:right w:val="single" w:sz="6" w:space="0" w:color="auto"/>
            </w:tcBorders>
          </w:tcPr>
          <w:p w14:paraId="3F8EEC58"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Número Interior:</w:t>
            </w:r>
          </w:p>
        </w:tc>
      </w:tr>
      <w:tr w:rsidR="00AB4F52" w:rsidRPr="0038540C" w14:paraId="6644E8F0"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4FFD2CC9"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Colonia:</w:t>
            </w:r>
          </w:p>
        </w:tc>
        <w:tc>
          <w:tcPr>
            <w:tcW w:w="5078" w:type="dxa"/>
            <w:gridSpan w:val="2"/>
            <w:tcBorders>
              <w:top w:val="single" w:sz="6" w:space="0" w:color="auto"/>
              <w:left w:val="single" w:sz="6" w:space="0" w:color="auto"/>
              <w:bottom w:val="single" w:sz="6" w:space="0" w:color="auto"/>
              <w:right w:val="single" w:sz="6" w:space="0" w:color="auto"/>
            </w:tcBorders>
          </w:tcPr>
          <w:p w14:paraId="3EABF78E"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Municipio o Delegación Política:</w:t>
            </w:r>
          </w:p>
        </w:tc>
      </w:tr>
      <w:tr w:rsidR="00AB4F52" w:rsidRPr="0038540C" w14:paraId="125A0398"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7CA91DAB"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Código Postal:</w:t>
            </w:r>
          </w:p>
        </w:tc>
        <w:tc>
          <w:tcPr>
            <w:tcW w:w="5078" w:type="dxa"/>
            <w:gridSpan w:val="2"/>
            <w:tcBorders>
              <w:top w:val="single" w:sz="6" w:space="0" w:color="auto"/>
              <w:left w:val="single" w:sz="6" w:space="0" w:color="auto"/>
              <w:bottom w:val="single" w:sz="6" w:space="0" w:color="auto"/>
              <w:right w:val="single" w:sz="6" w:space="0" w:color="auto"/>
            </w:tcBorders>
          </w:tcPr>
          <w:p w14:paraId="7EE42B31"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Entidad Federativa:</w:t>
            </w:r>
          </w:p>
        </w:tc>
      </w:tr>
      <w:tr w:rsidR="00AB4F52" w:rsidRPr="0038540C" w14:paraId="3515E293"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22489D63"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Teléfono y ext.</w:t>
            </w:r>
          </w:p>
        </w:tc>
        <w:tc>
          <w:tcPr>
            <w:tcW w:w="5078" w:type="dxa"/>
            <w:gridSpan w:val="2"/>
            <w:tcBorders>
              <w:top w:val="single" w:sz="6" w:space="0" w:color="auto"/>
              <w:left w:val="single" w:sz="6" w:space="0" w:color="auto"/>
              <w:bottom w:val="single" w:sz="6" w:space="0" w:color="auto"/>
              <w:right w:val="single" w:sz="6" w:space="0" w:color="auto"/>
            </w:tcBorders>
          </w:tcPr>
          <w:p w14:paraId="56CA9729"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 xml:space="preserve">Otorgo mi consentimiento para ser notificado vía correo electrónico: </w:t>
            </w:r>
          </w:p>
        </w:tc>
      </w:tr>
      <w:tr w:rsidR="00AB4F52" w:rsidRPr="0038540C" w14:paraId="19751C96"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3A203B6"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Correo electrónico:</w:t>
            </w:r>
          </w:p>
        </w:tc>
      </w:tr>
      <w:tr w:rsidR="00AB4F52" w:rsidRPr="0038540C" w14:paraId="0568FABA"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3CD65433" w14:textId="77777777" w:rsidR="00AB4F52" w:rsidRPr="0038540C" w:rsidRDefault="00AB4F52" w:rsidP="0038540C">
            <w:pPr>
              <w:pStyle w:val="Texto0"/>
              <w:spacing w:after="58"/>
              <w:ind w:firstLine="0"/>
              <w:rPr>
                <w:rFonts w:ascii="ITC Avant Garde" w:hAnsi="ITC Avant Garde"/>
                <w:b/>
                <w:sz w:val="20"/>
                <w:szCs w:val="20"/>
              </w:rPr>
            </w:pPr>
            <w:r w:rsidRPr="0038540C">
              <w:rPr>
                <w:rFonts w:ascii="ITC Avant Garde" w:hAnsi="ITC Avant Garde"/>
                <w:b/>
                <w:sz w:val="20"/>
                <w:szCs w:val="20"/>
              </w:rPr>
              <w:t>En su caso, datos del representante legal:</w:t>
            </w:r>
          </w:p>
        </w:tc>
      </w:tr>
      <w:tr w:rsidR="00AB4F52" w:rsidRPr="0038540C" w14:paraId="461A9DD5"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27676F03"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1. Nombre o razón social.</w:t>
            </w:r>
          </w:p>
        </w:tc>
      </w:tr>
      <w:tr w:rsidR="00AB4F52" w:rsidRPr="0038540C" w14:paraId="71AD3FCD"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0625C2C2"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2. Cargo que ocupa en la empresa.</w:t>
            </w:r>
          </w:p>
        </w:tc>
      </w:tr>
      <w:tr w:rsidR="00AB4F52" w:rsidRPr="0038540C" w14:paraId="1D9213AC"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tcPr>
          <w:p w14:paraId="1E758593"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 xml:space="preserve">3. Domicilio: </w:t>
            </w:r>
          </w:p>
        </w:tc>
      </w:tr>
      <w:tr w:rsidR="00AB4F52" w:rsidRPr="0038540C" w14:paraId="3D4F06C4"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08097AF7"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Calle:</w:t>
            </w:r>
          </w:p>
        </w:tc>
        <w:tc>
          <w:tcPr>
            <w:tcW w:w="2337" w:type="dxa"/>
            <w:tcBorders>
              <w:top w:val="single" w:sz="6" w:space="0" w:color="auto"/>
              <w:left w:val="single" w:sz="6" w:space="0" w:color="auto"/>
              <w:bottom w:val="single" w:sz="6" w:space="0" w:color="auto"/>
              <w:right w:val="single" w:sz="6" w:space="0" w:color="auto"/>
            </w:tcBorders>
          </w:tcPr>
          <w:p w14:paraId="6EBF0229"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Número Exterior:</w:t>
            </w:r>
          </w:p>
        </w:tc>
        <w:tc>
          <w:tcPr>
            <w:tcW w:w="2741" w:type="dxa"/>
            <w:tcBorders>
              <w:top w:val="single" w:sz="6" w:space="0" w:color="auto"/>
              <w:left w:val="single" w:sz="6" w:space="0" w:color="auto"/>
              <w:bottom w:val="single" w:sz="6" w:space="0" w:color="auto"/>
              <w:right w:val="single" w:sz="6" w:space="0" w:color="auto"/>
            </w:tcBorders>
          </w:tcPr>
          <w:p w14:paraId="30C2D415"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Número Interior:</w:t>
            </w:r>
          </w:p>
        </w:tc>
      </w:tr>
      <w:tr w:rsidR="00AB4F52" w:rsidRPr="0038540C" w14:paraId="5073D5DD"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1BC35E94"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Colonia:</w:t>
            </w:r>
          </w:p>
        </w:tc>
        <w:tc>
          <w:tcPr>
            <w:tcW w:w="5078" w:type="dxa"/>
            <w:gridSpan w:val="2"/>
            <w:tcBorders>
              <w:top w:val="single" w:sz="6" w:space="0" w:color="auto"/>
              <w:left w:val="single" w:sz="6" w:space="0" w:color="auto"/>
              <w:bottom w:val="single" w:sz="6" w:space="0" w:color="auto"/>
              <w:right w:val="single" w:sz="6" w:space="0" w:color="auto"/>
            </w:tcBorders>
          </w:tcPr>
          <w:p w14:paraId="31101148" w14:textId="77777777" w:rsidR="00AB4F52" w:rsidRPr="0038540C" w:rsidRDefault="00AB4F52" w:rsidP="000F7F3F">
            <w:pPr>
              <w:pStyle w:val="Texto0"/>
              <w:spacing w:after="58"/>
              <w:ind w:firstLine="0"/>
              <w:rPr>
                <w:rFonts w:ascii="ITC Avant Garde" w:hAnsi="ITC Avant Garde"/>
                <w:sz w:val="20"/>
                <w:szCs w:val="20"/>
              </w:rPr>
            </w:pPr>
            <w:r w:rsidRPr="0038540C">
              <w:rPr>
                <w:rFonts w:ascii="ITC Avant Garde" w:hAnsi="ITC Avant Garde"/>
                <w:sz w:val="20"/>
                <w:szCs w:val="20"/>
              </w:rPr>
              <w:t xml:space="preserve">Municipio o </w:t>
            </w:r>
            <w:r w:rsidR="000F7F3F">
              <w:rPr>
                <w:rFonts w:ascii="ITC Avant Garde" w:hAnsi="ITC Avant Garde"/>
                <w:sz w:val="20"/>
                <w:szCs w:val="20"/>
              </w:rPr>
              <w:t>Alcaldía</w:t>
            </w:r>
            <w:r w:rsidRPr="0038540C">
              <w:rPr>
                <w:rFonts w:ascii="ITC Avant Garde" w:hAnsi="ITC Avant Garde"/>
                <w:sz w:val="20"/>
                <w:szCs w:val="20"/>
              </w:rPr>
              <w:t>:</w:t>
            </w:r>
          </w:p>
        </w:tc>
      </w:tr>
      <w:tr w:rsidR="00AB4F52" w:rsidRPr="0038540C" w14:paraId="7044E5C2"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06E06FE8"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Código Postal:</w:t>
            </w:r>
          </w:p>
        </w:tc>
        <w:tc>
          <w:tcPr>
            <w:tcW w:w="5078" w:type="dxa"/>
            <w:gridSpan w:val="2"/>
            <w:tcBorders>
              <w:top w:val="single" w:sz="6" w:space="0" w:color="auto"/>
              <w:left w:val="single" w:sz="6" w:space="0" w:color="auto"/>
              <w:bottom w:val="single" w:sz="6" w:space="0" w:color="auto"/>
              <w:right w:val="single" w:sz="6" w:space="0" w:color="auto"/>
            </w:tcBorders>
          </w:tcPr>
          <w:p w14:paraId="6B31CAFB"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Entidad Federativa:</w:t>
            </w:r>
          </w:p>
        </w:tc>
      </w:tr>
      <w:tr w:rsidR="00AB4F52" w:rsidRPr="0038540C" w14:paraId="0262DD3B" w14:textId="77777777" w:rsidTr="0038540C">
        <w:trPr>
          <w:trHeight w:val="20"/>
        </w:trPr>
        <w:tc>
          <w:tcPr>
            <w:tcW w:w="3634" w:type="dxa"/>
            <w:tcBorders>
              <w:top w:val="single" w:sz="6" w:space="0" w:color="auto"/>
              <w:left w:val="single" w:sz="6" w:space="0" w:color="auto"/>
              <w:bottom w:val="single" w:sz="6" w:space="0" w:color="auto"/>
              <w:right w:val="single" w:sz="6" w:space="0" w:color="auto"/>
            </w:tcBorders>
          </w:tcPr>
          <w:p w14:paraId="1E2F36F2"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rPr>
              <w:t>Teléfono y ext.</w:t>
            </w:r>
          </w:p>
        </w:tc>
        <w:tc>
          <w:tcPr>
            <w:tcW w:w="5078" w:type="dxa"/>
            <w:gridSpan w:val="2"/>
            <w:tcBorders>
              <w:top w:val="single" w:sz="6" w:space="0" w:color="auto"/>
              <w:left w:val="single" w:sz="6" w:space="0" w:color="auto"/>
              <w:bottom w:val="single" w:sz="6" w:space="0" w:color="auto"/>
              <w:right w:val="single" w:sz="6" w:space="0" w:color="auto"/>
            </w:tcBorders>
          </w:tcPr>
          <w:p w14:paraId="145B91F2" w14:textId="77777777" w:rsidR="00902D3A" w:rsidRDefault="00902D3A" w:rsidP="00902D3A">
            <w:pPr>
              <w:pStyle w:val="Texto0"/>
              <w:spacing w:after="58"/>
              <w:ind w:firstLine="0"/>
              <w:rPr>
                <w:rFonts w:ascii="ITC Avant Garde" w:hAnsi="ITC Avant Garde"/>
                <w:sz w:val="20"/>
                <w:szCs w:val="20"/>
              </w:rPr>
            </w:pPr>
            <w:r>
              <w:rPr>
                <w:rFonts w:ascii="ITC Avant Garde" w:hAnsi="ITC Avant Garde"/>
                <w:sz w:val="20"/>
                <w:szCs w:val="20"/>
              </w:rPr>
              <w:t xml:space="preserve">Consentimiento para recibir notificaciones vía correo </w:t>
            </w:r>
            <w:proofErr w:type="spellStart"/>
            <w:r>
              <w:rPr>
                <w:rFonts w:ascii="ITC Avant Garde" w:hAnsi="ITC Avant Garde"/>
                <w:sz w:val="20"/>
                <w:szCs w:val="20"/>
              </w:rPr>
              <w:t>elelctrónico</w:t>
            </w:r>
            <w:proofErr w:type="spellEnd"/>
            <w:r>
              <w:rPr>
                <w:rFonts w:ascii="ITC Avant Garde" w:hAnsi="ITC Avant Garde"/>
                <w:sz w:val="20"/>
                <w:szCs w:val="20"/>
              </w:rPr>
              <w:t xml:space="preserve">: SI </w:t>
            </w:r>
            <w:proofErr w:type="gramStart"/>
            <w:r>
              <w:rPr>
                <w:rFonts w:ascii="ITC Avant Garde" w:hAnsi="ITC Avant Garde"/>
                <w:sz w:val="20"/>
                <w:szCs w:val="20"/>
              </w:rPr>
              <w:t xml:space="preserve">(  </w:t>
            </w:r>
            <w:proofErr w:type="gramEnd"/>
            <w:r>
              <w:rPr>
                <w:rFonts w:ascii="ITC Avant Garde" w:hAnsi="ITC Avant Garde"/>
                <w:sz w:val="20"/>
                <w:szCs w:val="20"/>
              </w:rPr>
              <w:t xml:space="preserve"> )   NO   (   )</w:t>
            </w:r>
          </w:p>
          <w:p w14:paraId="17FAB4F4" w14:textId="77777777" w:rsidR="00AB4F52" w:rsidRDefault="00902D3A" w:rsidP="00902D3A">
            <w:pPr>
              <w:pStyle w:val="Texto0"/>
              <w:spacing w:after="58"/>
              <w:ind w:firstLine="0"/>
              <w:rPr>
                <w:rFonts w:ascii="ITC Avant Garde" w:hAnsi="ITC Avant Garde"/>
                <w:sz w:val="20"/>
                <w:szCs w:val="20"/>
              </w:rPr>
            </w:pPr>
            <w:r>
              <w:rPr>
                <w:rFonts w:ascii="ITC Avant Garde" w:hAnsi="ITC Avant Garde"/>
                <w:sz w:val="20"/>
                <w:szCs w:val="20"/>
              </w:rPr>
              <w:lastRenderedPageBreak/>
              <w:t>De ser el caso indique el c</w:t>
            </w:r>
            <w:r w:rsidR="00AB4F52" w:rsidRPr="0038540C">
              <w:rPr>
                <w:rFonts w:ascii="ITC Avant Garde" w:hAnsi="ITC Avant Garde"/>
                <w:sz w:val="20"/>
                <w:szCs w:val="20"/>
              </w:rPr>
              <w:t>orreo electrónico:</w:t>
            </w:r>
          </w:p>
          <w:p w14:paraId="07FCA56C" w14:textId="77777777" w:rsidR="00902D3A" w:rsidRPr="0038540C" w:rsidRDefault="00902D3A" w:rsidP="00902D3A">
            <w:pPr>
              <w:pStyle w:val="Texto0"/>
              <w:spacing w:after="58"/>
              <w:ind w:firstLine="0"/>
              <w:rPr>
                <w:rFonts w:ascii="ITC Avant Garde" w:hAnsi="ITC Avant Garde"/>
                <w:sz w:val="20"/>
                <w:szCs w:val="20"/>
              </w:rPr>
            </w:pPr>
          </w:p>
        </w:tc>
      </w:tr>
    </w:tbl>
    <w:p w14:paraId="25CDCE5E" w14:textId="77777777" w:rsidR="00AB4F52" w:rsidRPr="0038540C" w:rsidRDefault="00AB4F52" w:rsidP="00AB4F52">
      <w:pPr>
        <w:rPr>
          <w:rFonts w:ascii="ITC Avant Garde" w:hAnsi="ITC Avant Garde"/>
          <w:sz w:val="20"/>
        </w:rPr>
      </w:pPr>
    </w:p>
    <w:tbl>
      <w:tblPr>
        <w:tblW w:w="8712" w:type="dxa"/>
        <w:tblInd w:w="144" w:type="dxa"/>
        <w:tblLayout w:type="fixed"/>
        <w:tblCellMar>
          <w:left w:w="72" w:type="dxa"/>
          <w:right w:w="72" w:type="dxa"/>
        </w:tblCellMar>
        <w:tblLook w:val="0000" w:firstRow="0" w:lastRow="0" w:firstColumn="0" w:lastColumn="0" w:noHBand="0" w:noVBand="0"/>
      </w:tblPr>
      <w:tblGrid>
        <w:gridCol w:w="2516"/>
        <w:gridCol w:w="6196"/>
      </w:tblGrid>
      <w:tr w:rsidR="00AB4F52" w:rsidRPr="0038540C" w14:paraId="415F6EE9"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372ACE3" w14:textId="77777777" w:rsidR="00AB4F52" w:rsidRPr="0038540C" w:rsidRDefault="00AB4F52" w:rsidP="0038540C">
            <w:pPr>
              <w:pStyle w:val="Texto0"/>
              <w:spacing w:after="58"/>
              <w:ind w:firstLine="0"/>
              <w:rPr>
                <w:rFonts w:ascii="ITC Avant Garde" w:hAnsi="ITC Avant Garde"/>
                <w:sz w:val="20"/>
                <w:szCs w:val="20"/>
                <w:u w:val="single"/>
                <w:lang w:val="es-ES_tradnl"/>
              </w:rPr>
            </w:pPr>
            <w:r w:rsidRPr="0038540C">
              <w:rPr>
                <w:rFonts w:ascii="ITC Avant Garde" w:hAnsi="ITC Avant Garde"/>
                <w:b/>
                <w:sz w:val="20"/>
                <w:szCs w:val="20"/>
              </w:rPr>
              <w:t xml:space="preserve">AVISO: </w:t>
            </w:r>
            <w:r w:rsidRPr="0038540C">
              <w:rPr>
                <w:rFonts w:ascii="ITC Avant Garde" w:hAnsi="ITC Avant Garde"/>
                <w:sz w:val="20"/>
                <w:szCs w:val="20"/>
                <w:u w:val="single"/>
                <w:lang w:val="es-ES_tradnl"/>
              </w:rPr>
              <w:t>"</w:t>
            </w:r>
            <w:r w:rsidRPr="0038540C">
              <w:rPr>
                <w:rFonts w:ascii="ITC Avant Garde" w:hAnsi="ITC Avant Garde"/>
                <w:sz w:val="20"/>
                <w:szCs w:val="20"/>
              </w:rPr>
              <w:t>En términos de lo dispuesto en los artículos 68, último párrafo y 120 de la Ley General de Transparencia y Acceso a la Información Pública; 16 y 117 de la Ley Federal de Transparencia y Acceso a la Información Pública; 1 y 20 de la Ley General de Protección de Datos Personales en Posesión de Sujetos Obligados, doy mi consentimiento expreso al Instituto Federal de Telecomunicaciones para la divulgación de mis datos personales contenidos en el presente formato, sin perjuicio del tratamiento de los mismos de conformidad con la legislación señalada y demás disposiciones jurídicas aplicables</w:t>
            </w:r>
            <w:r w:rsidRPr="0038540C">
              <w:rPr>
                <w:rFonts w:ascii="ITC Avant Garde" w:hAnsi="ITC Avant Garde"/>
                <w:sz w:val="20"/>
                <w:szCs w:val="20"/>
                <w:u w:val="single"/>
                <w:lang w:val="es-ES_tradnl"/>
              </w:rPr>
              <w:t>"</w:t>
            </w:r>
            <w:r w:rsidRPr="0038540C">
              <w:rPr>
                <w:rFonts w:ascii="ITC Avant Garde" w:hAnsi="ITC Avant Garde"/>
                <w:sz w:val="20"/>
                <w:szCs w:val="20"/>
              </w:rPr>
              <w:t>.</w:t>
            </w:r>
          </w:p>
        </w:tc>
      </w:tr>
      <w:tr w:rsidR="00AB4F52" w:rsidRPr="0038540C" w14:paraId="6B33CA0C"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52EB072" w14:textId="77777777" w:rsidR="00AB4F52" w:rsidRPr="0038540C" w:rsidRDefault="00AB4F52" w:rsidP="0038540C">
            <w:pPr>
              <w:pStyle w:val="Texto0"/>
              <w:spacing w:after="58"/>
              <w:ind w:firstLine="0"/>
              <w:rPr>
                <w:rFonts w:ascii="ITC Avant Garde" w:hAnsi="ITC Avant Garde"/>
                <w:sz w:val="20"/>
                <w:szCs w:val="20"/>
                <w:u w:val="single"/>
              </w:rPr>
            </w:pPr>
            <w:r w:rsidRPr="0038540C">
              <w:rPr>
                <w:rFonts w:ascii="ITC Avant Garde" w:hAnsi="ITC Avant Garde"/>
                <w:b/>
                <w:sz w:val="20"/>
                <w:szCs w:val="20"/>
                <w:u w:val="single"/>
              </w:rPr>
              <w:t>II Fundamento jurídico del Trámite.</w:t>
            </w:r>
          </w:p>
        </w:tc>
      </w:tr>
      <w:tr w:rsidR="00AB4F52" w:rsidRPr="0038540C" w14:paraId="3C09C4ED"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CDB16E3" w14:textId="77777777" w:rsidR="00AB4F52" w:rsidRPr="0038540C" w:rsidRDefault="0038540C" w:rsidP="0038540C">
            <w:pPr>
              <w:pStyle w:val="Texto0"/>
              <w:spacing w:after="58"/>
              <w:ind w:firstLine="0"/>
              <w:rPr>
                <w:rFonts w:ascii="ITC Avant Garde" w:hAnsi="ITC Avant Garde"/>
                <w:sz w:val="20"/>
                <w:szCs w:val="20"/>
                <w:u w:val="single"/>
              </w:rPr>
            </w:pPr>
            <w:r w:rsidRPr="0038540C">
              <w:rPr>
                <w:rFonts w:ascii="ITC Avant Garde" w:hAnsi="ITC Avant Garde"/>
                <w:sz w:val="20"/>
                <w:szCs w:val="20"/>
                <w:u w:val="single"/>
              </w:rPr>
              <w:t>DISPOSICIÓN TÉCNICA IFT-015-2018: ESPECIFICACIONES TÉCNICAS DE LOS EQUIPOS TRANSMISORES DESTINADOS AL SERVICIO MÓVIL DE RADIOCOMUNICACIÓN ESPECIALIZADA DE FLOTILLAS</w:t>
            </w:r>
            <w:r>
              <w:rPr>
                <w:rFonts w:ascii="ITC Avant Garde" w:hAnsi="ITC Avant Garde"/>
                <w:sz w:val="20"/>
                <w:szCs w:val="20"/>
                <w:u w:val="single"/>
              </w:rPr>
              <w:t>.</w:t>
            </w:r>
          </w:p>
        </w:tc>
      </w:tr>
      <w:tr w:rsidR="00AB4F52" w:rsidRPr="0038540C" w14:paraId="3F990E3B"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5DD4965B" w14:textId="77777777" w:rsidR="00AB4F52" w:rsidRPr="0038540C" w:rsidRDefault="00AB4F52" w:rsidP="0038540C">
            <w:pPr>
              <w:pStyle w:val="Texto0"/>
              <w:spacing w:after="58"/>
              <w:ind w:firstLine="0"/>
              <w:rPr>
                <w:rFonts w:ascii="ITC Avant Garde" w:hAnsi="ITC Avant Garde"/>
                <w:sz w:val="20"/>
                <w:szCs w:val="20"/>
                <w:u w:val="single"/>
              </w:rPr>
            </w:pPr>
            <w:r w:rsidRPr="0038540C">
              <w:rPr>
                <w:rFonts w:ascii="ITC Avant Garde" w:hAnsi="ITC Avant Garde"/>
                <w:b/>
                <w:sz w:val="20"/>
                <w:szCs w:val="20"/>
              </w:rPr>
              <w:t>III. Plazo para efectuar la prevención del Organismo de Certificación a los solicitantes ante la falta de información o requisitos del trámite.</w:t>
            </w:r>
          </w:p>
        </w:tc>
      </w:tr>
      <w:tr w:rsidR="00AB4F52" w:rsidRPr="0038540C" w14:paraId="08BE1141"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DC3B9DC" w14:textId="77777777" w:rsidR="00AB4F52" w:rsidRPr="0038540C" w:rsidRDefault="00AB4F52" w:rsidP="0038540C">
            <w:pPr>
              <w:pStyle w:val="Texto0"/>
              <w:spacing w:after="58"/>
              <w:ind w:firstLine="0"/>
              <w:rPr>
                <w:rFonts w:ascii="ITC Avant Garde" w:hAnsi="ITC Avant Garde"/>
                <w:b/>
                <w:sz w:val="20"/>
                <w:szCs w:val="20"/>
              </w:rPr>
            </w:pPr>
            <w:r w:rsidRPr="0038540C">
              <w:rPr>
                <w:rFonts w:ascii="ITC Avant Garde" w:hAnsi="ITC Avant Garde"/>
                <w:sz w:val="20"/>
                <w:szCs w:val="20"/>
                <w:u w:val="single"/>
              </w:rPr>
              <w:t>Un tercio de plazo del trámite.</w:t>
            </w:r>
          </w:p>
        </w:tc>
      </w:tr>
      <w:tr w:rsidR="00AB4F52" w:rsidRPr="0038540C" w14:paraId="27079B8B"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7EA8A67A" w14:textId="77777777" w:rsidR="00AB4F52" w:rsidRPr="0038540C" w:rsidRDefault="00AB4F52" w:rsidP="0038540C">
            <w:pPr>
              <w:pStyle w:val="Texto0"/>
              <w:spacing w:after="58"/>
              <w:ind w:firstLine="0"/>
              <w:rPr>
                <w:rFonts w:ascii="ITC Avant Garde" w:hAnsi="ITC Avant Garde"/>
                <w:sz w:val="20"/>
                <w:szCs w:val="20"/>
                <w:u w:val="single"/>
              </w:rPr>
            </w:pPr>
            <w:r w:rsidRPr="0038540C">
              <w:rPr>
                <w:rFonts w:ascii="ITC Avant Garde" w:hAnsi="ITC Avant Garde"/>
                <w:b/>
                <w:sz w:val="20"/>
                <w:szCs w:val="20"/>
              </w:rPr>
              <w:t>IV. En su caso, señalar cuando aplique la negativa o afirmativa de ficta.</w:t>
            </w:r>
          </w:p>
        </w:tc>
      </w:tr>
      <w:tr w:rsidR="00AB4F52" w:rsidRPr="0038540C" w14:paraId="5D582080"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9E6FBD6" w14:textId="77777777" w:rsidR="00AB4F52" w:rsidRPr="0038540C" w:rsidRDefault="00AB4F52" w:rsidP="0038540C">
            <w:pPr>
              <w:pStyle w:val="Texto0"/>
              <w:spacing w:after="58"/>
              <w:ind w:firstLine="0"/>
              <w:rPr>
                <w:rFonts w:ascii="ITC Avant Garde" w:hAnsi="ITC Avant Garde"/>
                <w:sz w:val="20"/>
                <w:szCs w:val="20"/>
                <w:u w:val="single"/>
              </w:rPr>
            </w:pPr>
            <w:r w:rsidRPr="0038540C">
              <w:rPr>
                <w:rFonts w:ascii="ITC Avant Garde" w:hAnsi="ITC Avant Garde"/>
                <w:sz w:val="20"/>
                <w:szCs w:val="20"/>
              </w:rPr>
              <w:t>Negativa ficta.</w:t>
            </w:r>
          </w:p>
        </w:tc>
      </w:tr>
      <w:tr w:rsidR="00AB4F52" w:rsidRPr="0038540C" w14:paraId="71871A39"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18E3AD96"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b/>
                <w:sz w:val="20"/>
                <w:szCs w:val="20"/>
              </w:rPr>
              <w:t>V. Información adicional que ayude y oriente a los particulares respecto de cómo y en dónde presentar el Trámite correspondiente.</w:t>
            </w:r>
          </w:p>
        </w:tc>
      </w:tr>
      <w:tr w:rsidR="00AB4F52" w:rsidRPr="0038540C" w14:paraId="68B66B91"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6705E887" w14:textId="77777777" w:rsidR="00AB4F52" w:rsidRPr="0038540C" w:rsidRDefault="00AB4F52" w:rsidP="0038540C">
            <w:pPr>
              <w:pStyle w:val="Texto0"/>
              <w:spacing w:after="58"/>
              <w:ind w:firstLine="0"/>
              <w:rPr>
                <w:rFonts w:ascii="ITC Avant Garde" w:hAnsi="ITC Avant Garde"/>
                <w:sz w:val="20"/>
                <w:szCs w:val="20"/>
              </w:rPr>
            </w:pPr>
            <w:r w:rsidRPr="0038540C">
              <w:rPr>
                <w:rFonts w:ascii="ITC Avant Garde" w:hAnsi="ITC Avant Garde"/>
                <w:sz w:val="20"/>
                <w:szCs w:val="20"/>
                <w:u w:val="single"/>
              </w:rPr>
              <w:t>http://www.ift.org.mx/tramites</w:t>
            </w:r>
          </w:p>
        </w:tc>
      </w:tr>
      <w:tr w:rsidR="00AB4F52" w:rsidRPr="0038540C" w14:paraId="541D66E3" w14:textId="77777777" w:rsidTr="0038540C">
        <w:trPr>
          <w:trHeight w:val="20"/>
        </w:trPr>
        <w:tc>
          <w:tcPr>
            <w:tcW w:w="8712" w:type="dxa"/>
            <w:gridSpan w:val="2"/>
            <w:tcBorders>
              <w:top w:val="single" w:sz="6" w:space="0" w:color="auto"/>
              <w:left w:val="single" w:sz="6" w:space="0" w:color="auto"/>
              <w:bottom w:val="single" w:sz="6" w:space="0" w:color="auto"/>
              <w:right w:val="single" w:sz="6" w:space="0" w:color="auto"/>
            </w:tcBorders>
            <w:shd w:val="clear" w:color="auto" w:fill="C0C0C0"/>
          </w:tcPr>
          <w:p w14:paraId="3949826D" w14:textId="77777777" w:rsidR="00AB4F52" w:rsidRPr="0038540C" w:rsidRDefault="00AB4F52" w:rsidP="0038540C">
            <w:pPr>
              <w:pStyle w:val="Texto0"/>
              <w:spacing w:after="58"/>
              <w:ind w:firstLine="0"/>
              <w:jc w:val="center"/>
              <w:rPr>
                <w:rFonts w:ascii="ITC Avant Garde" w:hAnsi="ITC Avant Garde"/>
                <w:b/>
                <w:sz w:val="20"/>
                <w:szCs w:val="20"/>
                <w:lang w:val="es-ES_tradnl"/>
              </w:rPr>
            </w:pPr>
            <w:r w:rsidRPr="0038540C">
              <w:rPr>
                <w:rFonts w:ascii="ITC Avant Garde" w:hAnsi="ITC Avant Garde"/>
                <w:b/>
                <w:sz w:val="20"/>
                <w:szCs w:val="20"/>
              </w:rPr>
              <w:t>2. DATOS GENERALES DEL EQUIPO BAJO PRUEBA (EBP)</w:t>
            </w:r>
          </w:p>
        </w:tc>
      </w:tr>
      <w:tr w:rsidR="00AB4F52" w:rsidRPr="0038540C" w14:paraId="2C4D23E5" w14:textId="77777777" w:rsidTr="0038540C">
        <w:trPr>
          <w:trHeight w:val="20"/>
        </w:trPr>
        <w:tc>
          <w:tcPr>
            <w:tcW w:w="2516" w:type="dxa"/>
            <w:tcBorders>
              <w:top w:val="single" w:sz="6" w:space="0" w:color="auto"/>
              <w:left w:val="single" w:sz="6" w:space="0" w:color="auto"/>
              <w:bottom w:val="single" w:sz="6" w:space="0" w:color="auto"/>
              <w:right w:val="single" w:sz="6" w:space="0" w:color="auto"/>
            </w:tcBorders>
          </w:tcPr>
          <w:p w14:paraId="070103C3" w14:textId="77777777" w:rsidR="00AB4F52" w:rsidRPr="0038540C" w:rsidRDefault="00AB4F52" w:rsidP="0038540C">
            <w:pPr>
              <w:pStyle w:val="Texto0"/>
              <w:spacing w:after="58"/>
              <w:ind w:firstLine="0"/>
              <w:rPr>
                <w:rFonts w:ascii="ITC Avant Garde" w:hAnsi="ITC Avant Garde"/>
                <w:sz w:val="20"/>
                <w:szCs w:val="20"/>
                <w:lang w:val="es-ES_tradnl"/>
              </w:rPr>
            </w:pPr>
            <w:r w:rsidRPr="0038540C">
              <w:rPr>
                <w:rFonts w:ascii="ITC Avant Garde" w:hAnsi="ITC Avant Garde"/>
                <w:sz w:val="20"/>
                <w:szCs w:val="20"/>
                <w:lang w:val="es-ES_tradnl"/>
              </w:rPr>
              <w:t>Marca del EBP:</w:t>
            </w:r>
          </w:p>
        </w:tc>
        <w:tc>
          <w:tcPr>
            <w:tcW w:w="6196" w:type="dxa"/>
            <w:tcBorders>
              <w:top w:val="single" w:sz="6" w:space="0" w:color="auto"/>
              <w:left w:val="single" w:sz="6" w:space="0" w:color="auto"/>
              <w:bottom w:val="single" w:sz="6" w:space="0" w:color="auto"/>
              <w:right w:val="single" w:sz="6" w:space="0" w:color="auto"/>
            </w:tcBorders>
          </w:tcPr>
          <w:p w14:paraId="4CF9F587" w14:textId="77777777" w:rsidR="00AB4F52" w:rsidRPr="0038540C" w:rsidRDefault="00AB4F52" w:rsidP="0038540C">
            <w:pPr>
              <w:pStyle w:val="Texto0"/>
              <w:spacing w:after="58"/>
              <w:ind w:firstLine="0"/>
              <w:rPr>
                <w:rFonts w:ascii="ITC Avant Garde" w:hAnsi="ITC Avant Garde"/>
                <w:b/>
                <w:sz w:val="20"/>
                <w:szCs w:val="20"/>
                <w:lang w:val="es-ES_tradnl"/>
              </w:rPr>
            </w:pPr>
          </w:p>
        </w:tc>
      </w:tr>
      <w:tr w:rsidR="00AB4F52" w:rsidRPr="0038540C" w14:paraId="76CBCEEE" w14:textId="77777777" w:rsidTr="0038540C">
        <w:trPr>
          <w:trHeight w:val="20"/>
        </w:trPr>
        <w:tc>
          <w:tcPr>
            <w:tcW w:w="2516" w:type="dxa"/>
            <w:tcBorders>
              <w:top w:val="single" w:sz="6" w:space="0" w:color="auto"/>
              <w:left w:val="single" w:sz="6" w:space="0" w:color="auto"/>
              <w:bottom w:val="single" w:sz="6" w:space="0" w:color="auto"/>
              <w:right w:val="single" w:sz="6" w:space="0" w:color="auto"/>
            </w:tcBorders>
          </w:tcPr>
          <w:p w14:paraId="2666D897" w14:textId="77777777" w:rsidR="00AB4F52" w:rsidRPr="0038540C" w:rsidRDefault="00AB4F52" w:rsidP="0038540C">
            <w:pPr>
              <w:pStyle w:val="Texto0"/>
              <w:spacing w:after="58"/>
              <w:ind w:firstLine="0"/>
              <w:rPr>
                <w:rFonts w:ascii="ITC Avant Garde" w:hAnsi="ITC Avant Garde"/>
                <w:sz w:val="20"/>
                <w:szCs w:val="20"/>
                <w:lang w:val="es-ES_tradnl"/>
              </w:rPr>
            </w:pPr>
            <w:r w:rsidRPr="0038540C">
              <w:rPr>
                <w:rFonts w:ascii="ITC Avant Garde" w:hAnsi="ITC Avant Garde"/>
                <w:sz w:val="20"/>
                <w:szCs w:val="20"/>
                <w:lang w:val="es-ES_tradnl"/>
              </w:rPr>
              <w:t>Descripción del EBP:</w:t>
            </w:r>
          </w:p>
        </w:tc>
        <w:tc>
          <w:tcPr>
            <w:tcW w:w="6196" w:type="dxa"/>
            <w:tcBorders>
              <w:top w:val="single" w:sz="6" w:space="0" w:color="auto"/>
              <w:left w:val="single" w:sz="6" w:space="0" w:color="auto"/>
              <w:bottom w:val="single" w:sz="6" w:space="0" w:color="auto"/>
              <w:right w:val="single" w:sz="6" w:space="0" w:color="auto"/>
            </w:tcBorders>
          </w:tcPr>
          <w:p w14:paraId="528FEEDF" w14:textId="77777777" w:rsidR="00AB4F52" w:rsidRPr="0038540C" w:rsidRDefault="00AB4F52" w:rsidP="0038540C">
            <w:pPr>
              <w:pStyle w:val="Texto0"/>
              <w:spacing w:after="58"/>
              <w:ind w:firstLine="0"/>
              <w:rPr>
                <w:rFonts w:ascii="ITC Avant Garde" w:hAnsi="ITC Avant Garde"/>
                <w:b/>
                <w:sz w:val="20"/>
                <w:szCs w:val="20"/>
                <w:lang w:val="es-ES_tradnl"/>
              </w:rPr>
            </w:pPr>
          </w:p>
        </w:tc>
      </w:tr>
      <w:tr w:rsidR="00AB4F52" w:rsidRPr="0038540C" w14:paraId="7FB9E7F0" w14:textId="77777777" w:rsidTr="0038540C">
        <w:trPr>
          <w:trHeight w:val="20"/>
        </w:trPr>
        <w:tc>
          <w:tcPr>
            <w:tcW w:w="2516" w:type="dxa"/>
            <w:tcBorders>
              <w:top w:val="single" w:sz="6" w:space="0" w:color="auto"/>
              <w:left w:val="single" w:sz="6" w:space="0" w:color="auto"/>
              <w:bottom w:val="single" w:sz="6" w:space="0" w:color="auto"/>
              <w:right w:val="single" w:sz="6" w:space="0" w:color="auto"/>
            </w:tcBorders>
          </w:tcPr>
          <w:p w14:paraId="03CE6C36" w14:textId="77777777" w:rsidR="00AB4F52" w:rsidRPr="0038540C" w:rsidRDefault="00AB4F52" w:rsidP="0038540C">
            <w:pPr>
              <w:pStyle w:val="Texto0"/>
              <w:spacing w:after="58"/>
              <w:ind w:firstLine="0"/>
              <w:rPr>
                <w:rFonts w:ascii="ITC Avant Garde" w:hAnsi="ITC Avant Garde"/>
                <w:sz w:val="20"/>
                <w:szCs w:val="20"/>
                <w:lang w:val="es-ES_tradnl"/>
              </w:rPr>
            </w:pPr>
            <w:r w:rsidRPr="0038540C">
              <w:rPr>
                <w:rFonts w:ascii="ITC Avant Garde" w:hAnsi="ITC Avant Garde"/>
                <w:sz w:val="20"/>
                <w:szCs w:val="20"/>
                <w:lang w:val="es-ES_tradnl"/>
              </w:rPr>
              <w:t>Modelo del EBP:</w:t>
            </w:r>
          </w:p>
        </w:tc>
        <w:tc>
          <w:tcPr>
            <w:tcW w:w="6196" w:type="dxa"/>
            <w:tcBorders>
              <w:top w:val="single" w:sz="6" w:space="0" w:color="auto"/>
              <w:left w:val="single" w:sz="6" w:space="0" w:color="auto"/>
              <w:bottom w:val="single" w:sz="6" w:space="0" w:color="auto"/>
              <w:right w:val="single" w:sz="6" w:space="0" w:color="auto"/>
            </w:tcBorders>
          </w:tcPr>
          <w:p w14:paraId="211A0EE3" w14:textId="77777777" w:rsidR="00AB4F52" w:rsidRPr="0038540C" w:rsidRDefault="00AB4F52" w:rsidP="0038540C">
            <w:pPr>
              <w:pStyle w:val="Texto0"/>
              <w:spacing w:after="58"/>
              <w:ind w:firstLine="0"/>
              <w:rPr>
                <w:rFonts w:ascii="ITC Avant Garde" w:hAnsi="ITC Avant Garde"/>
                <w:b/>
                <w:sz w:val="20"/>
                <w:szCs w:val="20"/>
                <w:lang w:val="es-ES_tradnl"/>
              </w:rPr>
            </w:pPr>
          </w:p>
        </w:tc>
      </w:tr>
      <w:tr w:rsidR="00AB4F52" w:rsidRPr="0038540C" w14:paraId="0245219F" w14:textId="77777777" w:rsidTr="0038540C">
        <w:trPr>
          <w:trHeight w:val="20"/>
        </w:trPr>
        <w:tc>
          <w:tcPr>
            <w:tcW w:w="2516" w:type="dxa"/>
            <w:tcBorders>
              <w:top w:val="single" w:sz="6" w:space="0" w:color="auto"/>
              <w:left w:val="single" w:sz="6" w:space="0" w:color="auto"/>
              <w:bottom w:val="single" w:sz="6" w:space="0" w:color="auto"/>
              <w:right w:val="single" w:sz="6" w:space="0" w:color="auto"/>
            </w:tcBorders>
          </w:tcPr>
          <w:p w14:paraId="1A03DB59"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Bandas de Frecuencias de operación del EBP:</w:t>
            </w:r>
          </w:p>
        </w:tc>
        <w:tc>
          <w:tcPr>
            <w:tcW w:w="6196" w:type="dxa"/>
            <w:tcBorders>
              <w:top w:val="single" w:sz="6" w:space="0" w:color="auto"/>
              <w:left w:val="single" w:sz="6" w:space="0" w:color="auto"/>
              <w:bottom w:val="single" w:sz="6" w:space="0" w:color="auto"/>
              <w:right w:val="single" w:sz="6" w:space="0" w:color="auto"/>
            </w:tcBorders>
          </w:tcPr>
          <w:p w14:paraId="2102B43C" w14:textId="77777777" w:rsidR="00AB4F52" w:rsidRPr="0038540C" w:rsidRDefault="00513F9A" w:rsidP="00513F9A">
            <w:pPr>
              <w:pStyle w:val="Texto0"/>
              <w:spacing w:after="30"/>
              <w:ind w:left="432" w:hanging="432"/>
              <w:rPr>
                <w:rFonts w:ascii="ITC Avant Garde" w:hAnsi="ITC Avant Garde"/>
                <w:sz w:val="20"/>
                <w:szCs w:val="20"/>
                <w:lang w:val="es-ES_tradnl"/>
              </w:rPr>
            </w:pPr>
            <w:proofErr w:type="gramStart"/>
            <w:r w:rsidRPr="0038540C">
              <w:rPr>
                <w:rFonts w:ascii="ITC Avant Garde" w:hAnsi="ITC Avant Garde"/>
                <w:sz w:val="20"/>
                <w:szCs w:val="20"/>
                <w:lang w:val="es-ES_tradnl"/>
              </w:rPr>
              <w:t>(</w:t>
            </w:r>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w:t>
            </w:r>
            <w:r w:rsidRPr="0038540C">
              <w:rPr>
                <w:rFonts w:ascii="ITC Avant Garde" w:hAnsi="ITC Avant Garde"/>
                <w:sz w:val="20"/>
                <w:szCs w:val="20"/>
                <w:lang w:val="es-ES_tradnl"/>
              </w:rPr>
              <w:t>)</w:t>
            </w:r>
            <w:r>
              <w:rPr>
                <w:rFonts w:ascii="ITC Avant Garde" w:hAnsi="ITC Avant Garde"/>
                <w:sz w:val="20"/>
                <w:szCs w:val="20"/>
                <w:lang w:val="es-ES_tradnl"/>
              </w:rPr>
              <w:t xml:space="preserve">   </w:t>
            </w:r>
            <w:r w:rsidR="00AB4F52" w:rsidRPr="0038540C">
              <w:rPr>
                <w:rFonts w:ascii="ITC Avant Garde" w:hAnsi="ITC Avant Garde"/>
                <w:sz w:val="20"/>
                <w:szCs w:val="20"/>
                <w:lang w:val="es-ES_tradnl"/>
              </w:rPr>
              <w:t xml:space="preserve">Banda de </w:t>
            </w:r>
            <w:r w:rsidR="0038540C">
              <w:rPr>
                <w:rFonts w:ascii="ITC Avant Garde" w:hAnsi="ITC Avant Garde"/>
                <w:sz w:val="20"/>
                <w:szCs w:val="20"/>
                <w:lang w:val="es-ES_tradnl"/>
              </w:rPr>
              <w:t xml:space="preserve">380 </w:t>
            </w:r>
            <w:r w:rsidR="00AB4F52" w:rsidRPr="0038540C">
              <w:rPr>
                <w:rFonts w:ascii="ITC Avant Garde" w:hAnsi="ITC Avant Garde"/>
                <w:sz w:val="20"/>
                <w:szCs w:val="20"/>
                <w:lang w:val="es-ES_tradnl"/>
              </w:rPr>
              <w:t xml:space="preserve">MHz a </w:t>
            </w:r>
            <w:r w:rsidR="00754F19">
              <w:rPr>
                <w:rFonts w:ascii="ITC Avant Garde" w:hAnsi="ITC Avant Garde"/>
                <w:sz w:val="20"/>
                <w:szCs w:val="20"/>
                <w:lang w:val="es-ES_tradnl"/>
              </w:rPr>
              <w:t xml:space="preserve">400 </w:t>
            </w:r>
            <w:r w:rsidR="00AB4F52" w:rsidRPr="0038540C">
              <w:rPr>
                <w:rFonts w:ascii="ITC Avant Garde" w:hAnsi="ITC Avant Garde"/>
                <w:sz w:val="20"/>
                <w:szCs w:val="20"/>
                <w:lang w:val="es-ES_tradnl"/>
              </w:rPr>
              <w:t>MHz</w:t>
            </w:r>
            <w:r w:rsidR="00754F19">
              <w:rPr>
                <w:rFonts w:ascii="ITC Avant Garde" w:hAnsi="ITC Avant Garde"/>
                <w:sz w:val="20"/>
                <w:szCs w:val="20"/>
                <w:lang w:val="es-ES_tradnl"/>
              </w:rPr>
              <w:t xml:space="preserve">     </w:t>
            </w:r>
          </w:p>
          <w:p w14:paraId="7FC91F89" w14:textId="77777777" w:rsidR="00AB4F52" w:rsidRPr="0038540C" w:rsidRDefault="00513F9A" w:rsidP="00513F9A">
            <w:pPr>
              <w:pStyle w:val="Texto0"/>
              <w:spacing w:after="30"/>
              <w:ind w:left="432" w:hanging="432"/>
              <w:rPr>
                <w:rFonts w:ascii="ITC Avant Garde" w:hAnsi="ITC Avant Garde"/>
                <w:sz w:val="20"/>
                <w:szCs w:val="20"/>
                <w:lang w:val="es-ES_tradnl"/>
              </w:rPr>
            </w:pPr>
            <w:proofErr w:type="gramStart"/>
            <w:r w:rsidRPr="0038540C">
              <w:rPr>
                <w:rFonts w:ascii="ITC Avant Garde" w:hAnsi="ITC Avant Garde"/>
                <w:sz w:val="20"/>
                <w:szCs w:val="20"/>
                <w:lang w:val="es-ES_tradnl"/>
              </w:rPr>
              <w:t>(</w:t>
            </w:r>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w:t>
            </w:r>
            <w:r w:rsidRPr="0038540C">
              <w:rPr>
                <w:rFonts w:ascii="ITC Avant Garde" w:hAnsi="ITC Avant Garde"/>
                <w:sz w:val="20"/>
                <w:szCs w:val="20"/>
                <w:lang w:val="es-ES_tradnl"/>
              </w:rPr>
              <w:t>)</w:t>
            </w:r>
            <w:r>
              <w:rPr>
                <w:rFonts w:ascii="ITC Avant Garde" w:hAnsi="ITC Avant Garde"/>
                <w:sz w:val="20"/>
                <w:szCs w:val="20"/>
                <w:lang w:val="es-ES_tradnl"/>
              </w:rPr>
              <w:t xml:space="preserve">   </w:t>
            </w:r>
            <w:r w:rsidR="00AB4F52" w:rsidRPr="0038540C">
              <w:rPr>
                <w:rFonts w:ascii="ITC Avant Garde" w:hAnsi="ITC Avant Garde"/>
                <w:sz w:val="20"/>
                <w:szCs w:val="20"/>
                <w:lang w:val="es-ES_tradnl"/>
              </w:rPr>
              <w:t xml:space="preserve">Banda de </w:t>
            </w:r>
            <w:r w:rsidR="00754F19">
              <w:rPr>
                <w:rFonts w:ascii="ITC Avant Garde" w:hAnsi="ITC Avant Garde"/>
                <w:sz w:val="20"/>
                <w:szCs w:val="20"/>
                <w:lang w:val="es-ES_tradnl"/>
              </w:rPr>
              <w:t>41</w:t>
            </w:r>
            <w:r w:rsidR="00AB4F52" w:rsidRPr="0038540C">
              <w:rPr>
                <w:rFonts w:ascii="ITC Avant Garde" w:hAnsi="ITC Avant Garde"/>
                <w:sz w:val="20"/>
                <w:szCs w:val="20"/>
                <w:lang w:val="es-ES_tradnl"/>
              </w:rPr>
              <w:t xml:space="preserve">0 MHz a </w:t>
            </w:r>
            <w:r w:rsidR="00754F19">
              <w:rPr>
                <w:rFonts w:ascii="ITC Avant Garde" w:hAnsi="ITC Avant Garde"/>
                <w:sz w:val="20"/>
                <w:szCs w:val="20"/>
                <w:lang w:val="es-ES_tradnl"/>
              </w:rPr>
              <w:t xml:space="preserve">430 </w:t>
            </w:r>
            <w:r w:rsidR="00AB4F52" w:rsidRPr="0038540C">
              <w:rPr>
                <w:rFonts w:ascii="ITC Avant Garde" w:hAnsi="ITC Avant Garde"/>
                <w:sz w:val="20"/>
                <w:szCs w:val="20"/>
                <w:lang w:val="es-ES_tradnl"/>
              </w:rPr>
              <w:t>MHz</w:t>
            </w:r>
            <w:r w:rsidR="00754F19">
              <w:rPr>
                <w:rFonts w:ascii="ITC Avant Garde" w:hAnsi="ITC Avant Garde"/>
                <w:sz w:val="20"/>
                <w:szCs w:val="20"/>
                <w:lang w:val="es-ES_tradnl"/>
              </w:rPr>
              <w:t xml:space="preserve">     </w:t>
            </w:r>
          </w:p>
          <w:p w14:paraId="61CBBE62" w14:textId="77777777" w:rsidR="00AB4F52" w:rsidRPr="0038540C" w:rsidRDefault="00513F9A" w:rsidP="00513F9A">
            <w:pPr>
              <w:pStyle w:val="Texto0"/>
              <w:spacing w:after="30"/>
              <w:ind w:left="432" w:hanging="432"/>
              <w:rPr>
                <w:rFonts w:ascii="ITC Avant Garde" w:hAnsi="ITC Avant Garde"/>
                <w:sz w:val="20"/>
                <w:szCs w:val="20"/>
                <w:lang w:val="es-ES_tradnl"/>
              </w:rPr>
            </w:pPr>
            <w:proofErr w:type="gramStart"/>
            <w:r w:rsidRPr="0038540C">
              <w:rPr>
                <w:rFonts w:ascii="ITC Avant Garde" w:hAnsi="ITC Avant Garde"/>
                <w:sz w:val="20"/>
                <w:szCs w:val="20"/>
                <w:lang w:val="es-ES_tradnl"/>
              </w:rPr>
              <w:t>(</w:t>
            </w:r>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w:t>
            </w:r>
            <w:r w:rsidRPr="0038540C">
              <w:rPr>
                <w:rFonts w:ascii="ITC Avant Garde" w:hAnsi="ITC Avant Garde"/>
                <w:sz w:val="20"/>
                <w:szCs w:val="20"/>
                <w:lang w:val="es-ES_tradnl"/>
              </w:rPr>
              <w:t>)</w:t>
            </w:r>
            <w:r>
              <w:rPr>
                <w:rFonts w:ascii="ITC Avant Garde" w:hAnsi="ITC Avant Garde"/>
                <w:sz w:val="20"/>
                <w:szCs w:val="20"/>
                <w:lang w:val="es-ES_tradnl"/>
              </w:rPr>
              <w:t xml:space="preserve">   </w:t>
            </w:r>
            <w:r w:rsidR="00AB4F52" w:rsidRPr="0038540C">
              <w:rPr>
                <w:rFonts w:ascii="ITC Avant Garde" w:hAnsi="ITC Avant Garde"/>
                <w:sz w:val="20"/>
                <w:szCs w:val="20"/>
                <w:lang w:val="es-ES_tradnl"/>
              </w:rPr>
              <w:t xml:space="preserve">Banda de </w:t>
            </w:r>
            <w:r w:rsidR="00754F19">
              <w:rPr>
                <w:rFonts w:ascii="ITC Avant Garde" w:hAnsi="ITC Avant Garde"/>
                <w:sz w:val="20"/>
                <w:szCs w:val="20"/>
                <w:lang w:val="es-ES_tradnl"/>
              </w:rPr>
              <w:t xml:space="preserve">440 </w:t>
            </w:r>
            <w:r w:rsidR="00AB4F52" w:rsidRPr="0038540C">
              <w:rPr>
                <w:rFonts w:ascii="ITC Avant Garde" w:hAnsi="ITC Avant Garde"/>
                <w:sz w:val="20"/>
                <w:szCs w:val="20"/>
                <w:lang w:val="es-ES_tradnl"/>
              </w:rPr>
              <w:t xml:space="preserve">MHz a </w:t>
            </w:r>
            <w:r w:rsidR="00754F19">
              <w:rPr>
                <w:rFonts w:ascii="ITC Avant Garde" w:hAnsi="ITC Avant Garde"/>
                <w:sz w:val="20"/>
                <w:szCs w:val="20"/>
                <w:lang w:val="es-ES_tradnl"/>
              </w:rPr>
              <w:t xml:space="preserve">450 </w:t>
            </w:r>
            <w:r w:rsidR="00AB4F52" w:rsidRPr="0038540C">
              <w:rPr>
                <w:rFonts w:ascii="ITC Avant Garde" w:hAnsi="ITC Avant Garde"/>
                <w:sz w:val="20"/>
                <w:szCs w:val="20"/>
                <w:lang w:val="es-ES_tradnl"/>
              </w:rPr>
              <w:t>MHz</w:t>
            </w:r>
            <w:r w:rsidR="00754F19">
              <w:rPr>
                <w:rFonts w:ascii="ITC Avant Garde" w:hAnsi="ITC Avant Garde"/>
                <w:sz w:val="20"/>
                <w:szCs w:val="20"/>
                <w:lang w:val="es-ES_tradnl"/>
              </w:rPr>
              <w:t xml:space="preserve">     </w:t>
            </w:r>
          </w:p>
          <w:p w14:paraId="605399EE" w14:textId="77777777" w:rsidR="00AB4F52" w:rsidRPr="0038540C" w:rsidRDefault="00513F9A" w:rsidP="00513F9A">
            <w:pPr>
              <w:pStyle w:val="Texto0"/>
              <w:spacing w:after="30"/>
              <w:ind w:left="432" w:hanging="432"/>
              <w:rPr>
                <w:rFonts w:ascii="ITC Avant Garde" w:hAnsi="ITC Avant Garde"/>
                <w:sz w:val="20"/>
                <w:szCs w:val="20"/>
                <w:lang w:val="es-ES_tradnl"/>
              </w:rPr>
            </w:pPr>
            <w:r w:rsidRPr="0038540C">
              <w:rPr>
                <w:rFonts w:ascii="ITC Avant Garde" w:hAnsi="ITC Avant Garde"/>
                <w:sz w:val="20"/>
                <w:szCs w:val="20"/>
                <w:lang w:val="es-ES_tradnl"/>
              </w:rPr>
              <w:t>(</w:t>
            </w:r>
            <w:r>
              <w:rPr>
                <w:rFonts w:ascii="ITC Avant Garde" w:hAnsi="ITC Avant Garde"/>
                <w:sz w:val="20"/>
                <w:szCs w:val="20"/>
                <w:lang w:val="es-ES_tradnl"/>
              </w:rPr>
              <w:t xml:space="preserve">   </w:t>
            </w:r>
            <w:r w:rsidRPr="0038540C">
              <w:rPr>
                <w:rFonts w:ascii="ITC Avant Garde" w:hAnsi="ITC Avant Garde"/>
                <w:sz w:val="20"/>
                <w:szCs w:val="20"/>
                <w:lang w:val="es-ES_tradnl"/>
              </w:rPr>
              <w:t>)</w:t>
            </w:r>
            <w:r>
              <w:rPr>
                <w:rFonts w:ascii="ITC Avant Garde" w:hAnsi="ITC Avant Garde"/>
                <w:sz w:val="20"/>
                <w:szCs w:val="20"/>
                <w:lang w:val="es-ES_tradnl"/>
              </w:rPr>
              <w:t xml:space="preserve">   </w:t>
            </w:r>
            <w:r w:rsidR="00AB4F52" w:rsidRPr="0038540C">
              <w:rPr>
                <w:rFonts w:ascii="ITC Avant Garde" w:hAnsi="ITC Avant Garde"/>
                <w:sz w:val="20"/>
                <w:szCs w:val="20"/>
                <w:lang w:val="es-ES_tradnl"/>
              </w:rPr>
              <w:t xml:space="preserve">Banda de </w:t>
            </w:r>
            <w:r w:rsidR="00754F19">
              <w:rPr>
                <w:rFonts w:ascii="ITC Avant Garde" w:hAnsi="ITC Avant Garde"/>
                <w:sz w:val="20"/>
                <w:szCs w:val="20"/>
                <w:lang w:val="es-ES_tradnl"/>
              </w:rPr>
              <w:t>806 M</w:t>
            </w:r>
            <w:r w:rsidR="00AB4F52" w:rsidRPr="0038540C">
              <w:rPr>
                <w:rFonts w:ascii="ITC Avant Garde" w:hAnsi="ITC Avant Garde"/>
                <w:sz w:val="20"/>
                <w:szCs w:val="20"/>
                <w:lang w:val="es-ES_tradnl"/>
              </w:rPr>
              <w:t xml:space="preserve">Hz a </w:t>
            </w:r>
            <w:r w:rsidR="00754F19">
              <w:rPr>
                <w:rFonts w:ascii="ITC Avant Garde" w:hAnsi="ITC Avant Garde"/>
                <w:sz w:val="20"/>
                <w:szCs w:val="20"/>
                <w:lang w:val="es-ES_tradnl"/>
              </w:rPr>
              <w:t xml:space="preserve">859 </w:t>
            </w:r>
            <w:r w:rsidR="00AB4F52" w:rsidRPr="0038540C">
              <w:rPr>
                <w:rFonts w:ascii="ITC Avant Garde" w:hAnsi="ITC Avant Garde"/>
                <w:sz w:val="20"/>
                <w:szCs w:val="20"/>
                <w:lang w:val="es-ES_tradnl"/>
              </w:rPr>
              <w:t>MHz</w:t>
            </w:r>
            <w:r w:rsidR="00754F19">
              <w:rPr>
                <w:rFonts w:ascii="ITC Avant Garde" w:hAnsi="ITC Avant Garde"/>
                <w:sz w:val="20"/>
                <w:szCs w:val="20"/>
                <w:lang w:val="es-ES_tradnl"/>
              </w:rPr>
              <w:t xml:space="preserve">     </w:t>
            </w:r>
          </w:p>
        </w:tc>
      </w:tr>
    </w:tbl>
    <w:p w14:paraId="3127824A" w14:textId="77777777" w:rsidR="00AB4F52" w:rsidRPr="0038540C" w:rsidRDefault="00AB4F52" w:rsidP="00AB4F52">
      <w:pPr>
        <w:rPr>
          <w:rFonts w:ascii="ITC Avant Garde" w:hAnsi="ITC Avant Garde"/>
          <w:sz w:val="20"/>
        </w:rPr>
      </w:pPr>
    </w:p>
    <w:tbl>
      <w:tblPr>
        <w:tblW w:w="8712" w:type="dxa"/>
        <w:tblInd w:w="144" w:type="dxa"/>
        <w:tblLayout w:type="fixed"/>
        <w:tblCellMar>
          <w:left w:w="72" w:type="dxa"/>
          <w:right w:w="72" w:type="dxa"/>
        </w:tblCellMar>
        <w:tblLook w:val="0000" w:firstRow="0" w:lastRow="0" w:firstColumn="0" w:lastColumn="0" w:noHBand="0" w:noVBand="0"/>
      </w:tblPr>
      <w:tblGrid>
        <w:gridCol w:w="1110"/>
        <w:gridCol w:w="1406"/>
        <w:gridCol w:w="279"/>
        <w:gridCol w:w="1631"/>
        <w:gridCol w:w="360"/>
        <w:gridCol w:w="1185"/>
        <w:gridCol w:w="2741"/>
      </w:tblGrid>
      <w:tr w:rsidR="00AB4F52" w:rsidRPr="0038540C" w14:paraId="333BCBD1" w14:textId="77777777" w:rsidTr="0038540C">
        <w:trPr>
          <w:trHeight w:val="20"/>
        </w:trPr>
        <w:tc>
          <w:tcPr>
            <w:tcW w:w="2516" w:type="dxa"/>
            <w:gridSpan w:val="2"/>
            <w:tcBorders>
              <w:top w:val="single" w:sz="6" w:space="0" w:color="auto"/>
              <w:left w:val="single" w:sz="6" w:space="0" w:color="auto"/>
              <w:bottom w:val="single" w:sz="6" w:space="0" w:color="auto"/>
              <w:right w:val="single" w:sz="6" w:space="0" w:color="auto"/>
            </w:tcBorders>
          </w:tcPr>
          <w:p w14:paraId="53BE2D32"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Tipo de antena y ganancia:</w:t>
            </w:r>
          </w:p>
        </w:tc>
        <w:tc>
          <w:tcPr>
            <w:tcW w:w="6196" w:type="dxa"/>
            <w:gridSpan w:val="5"/>
            <w:tcBorders>
              <w:top w:val="single" w:sz="6" w:space="0" w:color="auto"/>
              <w:left w:val="single" w:sz="6" w:space="0" w:color="auto"/>
              <w:bottom w:val="single" w:sz="6" w:space="0" w:color="auto"/>
              <w:right w:val="single" w:sz="6" w:space="0" w:color="auto"/>
            </w:tcBorders>
          </w:tcPr>
          <w:p w14:paraId="41D8BF9D" w14:textId="77777777" w:rsidR="00AB4F52" w:rsidRPr="0038540C" w:rsidRDefault="00AB4F52" w:rsidP="0038540C">
            <w:pPr>
              <w:pStyle w:val="Texto0"/>
              <w:spacing w:after="30"/>
              <w:ind w:firstLine="0"/>
              <w:rPr>
                <w:rFonts w:ascii="ITC Avant Garde" w:hAnsi="ITC Avant Garde"/>
                <w:b/>
                <w:sz w:val="20"/>
                <w:szCs w:val="20"/>
                <w:lang w:val="es-ES_tradnl"/>
              </w:rPr>
            </w:pPr>
          </w:p>
        </w:tc>
      </w:tr>
      <w:tr w:rsidR="00AB4F52" w:rsidRPr="0038540C" w14:paraId="56984478" w14:textId="77777777" w:rsidTr="0038540C">
        <w:trPr>
          <w:trHeight w:val="20"/>
        </w:trPr>
        <w:tc>
          <w:tcPr>
            <w:tcW w:w="2516" w:type="dxa"/>
            <w:gridSpan w:val="2"/>
            <w:tcBorders>
              <w:top w:val="single" w:sz="6" w:space="0" w:color="auto"/>
              <w:left w:val="single" w:sz="6" w:space="0" w:color="auto"/>
              <w:bottom w:val="single" w:sz="6" w:space="0" w:color="auto"/>
              <w:right w:val="single" w:sz="6" w:space="0" w:color="auto"/>
            </w:tcBorders>
          </w:tcPr>
          <w:p w14:paraId="1806EC57"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Máxima potencia de transmisión:</w:t>
            </w:r>
          </w:p>
        </w:tc>
        <w:tc>
          <w:tcPr>
            <w:tcW w:w="6196" w:type="dxa"/>
            <w:gridSpan w:val="5"/>
            <w:tcBorders>
              <w:top w:val="single" w:sz="6" w:space="0" w:color="auto"/>
              <w:left w:val="single" w:sz="6" w:space="0" w:color="auto"/>
              <w:bottom w:val="single" w:sz="6" w:space="0" w:color="auto"/>
              <w:right w:val="single" w:sz="6" w:space="0" w:color="auto"/>
            </w:tcBorders>
          </w:tcPr>
          <w:p w14:paraId="5CA59028" w14:textId="77777777" w:rsidR="00AB4F52" w:rsidRPr="0038540C" w:rsidRDefault="00AB4F52" w:rsidP="0038540C">
            <w:pPr>
              <w:pStyle w:val="Texto0"/>
              <w:spacing w:after="30"/>
              <w:ind w:firstLine="0"/>
              <w:rPr>
                <w:rFonts w:ascii="ITC Avant Garde" w:hAnsi="ITC Avant Garde"/>
                <w:b/>
                <w:sz w:val="20"/>
                <w:szCs w:val="20"/>
                <w:lang w:val="es-ES_tradnl"/>
              </w:rPr>
            </w:pPr>
          </w:p>
        </w:tc>
      </w:tr>
      <w:tr w:rsidR="00AB4F52" w:rsidRPr="0038540C" w14:paraId="2C207F77" w14:textId="77777777" w:rsidTr="0038540C">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C0C0C0"/>
          </w:tcPr>
          <w:p w14:paraId="2A8785B0" w14:textId="77777777" w:rsidR="00AB4F52" w:rsidRPr="0038540C" w:rsidRDefault="00AB4F52" w:rsidP="0038540C">
            <w:pPr>
              <w:pStyle w:val="Texto0"/>
              <w:spacing w:after="30"/>
              <w:ind w:firstLine="0"/>
              <w:jc w:val="center"/>
              <w:rPr>
                <w:rFonts w:ascii="ITC Avant Garde" w:hAnsi="ITC Avant Garde"/>
                <w:b/>
                <w:sz w:val="20"/>
                <w:szCs w:val="20"/>
                <w:lang w:val="es-ES_tradnl"/>
              </w:rPr>
            </w:pPr>
            <w:r w:rsidRPr="0038540C">
              <w:rPr>
                <w:rFonts w:ascii="ITC Avant Garde" w:hAnsi="ITC Avant Garde"/>
                <w:b/>
                <w:sz w:val="20"/>
                <w:szCs w:val="20"/>
                <w:lang w:val="es-ES_tradnl"/>
              </w:rPr>
              <w:t>3. DATOS DEL SITIO DE PRUEBAS</w:t>
            </w:r>
          </w:p>
        </w:tc>
      </w:tr>
      <w:tr w:rsidR="00AB4F52" w:rsidRPr="0038540C" w14:paraId="633D1B04" w14:textId="77777777" w:rsidTr="0038540C">
        <w:trPr>
          <w:trHeight w:val="20"/>
        </w:trPr>
        <w:tc>
          <w:tcPr>
            <w:tcW w:w="2795" w:type="dxa"/>
            <w:gridSpan w:val="3"/>
            <w:tcBorders>
              <w:top w:val="single" w:sz="6" w:space="0" w:color="auto"/>
              <w:left w:val="single" w:sz="6" w:space="0" w:color="auto"/>
              <w:bottom w:val="single" w:sz="6" w:space="0" w:color="auto"/>
              <w:right w:val="single" w:sz="6" w:space="0" w:color="auto"/>
            </w:tcBorders>
          </w:tcPr>
          <w:p w14:paraId="75C6B97D"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Para medición de emisiones conducidas:</w:t>
            </w:r>
          </w:p>
        </w:tc>
        <w:tc>
          <w:tcPr>
            <w:tcW w:w="5917" w:type="dxa"/>
            <w:gridSpan w:val="4"/>
            <w:tcBorders>
              <w:top w:val="single" w:sz="6" w:space="0" w:color="auto"/>
              <w:left w:val="single" w:sz="6" w:space="0" w:color="auto"/>
              <w:bottom w:val="single" w:sz="6" w:space="0" w:color="auto"/>
              <w:right w:val="single" w:sz="6" w:space="0" w:color="auto"/>
            </w:tcBorders>
          </w:tcPr>
          <w:p w14:paraId="63C6F8A1"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 xml:space="preserve"> Describir:</w:t>
            </w:r>
          </w:p>
        </w:tc>
      </w:tr>
      <w:tr w:rsidR="00AB4F52" w:rsidRPr="0038540C" w14:paraId="06808EC4" w14:textId="77777777" w:rsidTr="0038540C">
        <w:trPr>
          <w:trHeight w:val="20"/>
        </w:trPr>
        <w:tc>
          <w:tcPr>
            <w:tcW w:w="2795" w:type="dxa"/>
            <w:gridSpan w:val="3"/>
            <w:tcBorders>
              <w:top w:val="single" w:sz="6" w:space="0" w:color="auto"/>
              <w:left w:val="single" w:sz="6" w:space="0" w:color="auto"/>
              <w:bottom w:val="single" w:sz="6" w:space="0" w:color="auto"/>
              <w:right w:val="single" w:sz="6" w:space="0" w:color="auto"/>
            </w:tcBorders>
          </w:tcPr>
          <w:p w14:paraId="3A426330"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Para medición de emisiones radiadas:</w:t>
            </w:r>
          </w:p>
        </w:tc>
        <w:tc>
          <w:tcPr>
            <w:tcW w:w="5917" w:type="dxa"/>
            <w:gridSpan w:val="4"/>
            <w:tcBorders>
              <w:top w:val="single" w:sz="6" w:space="0" w:color="auto"/>
              <w:left w:val="single" w:sz="6" w:space="0" w:color="auto"/>
              <w:bottom w:val="single" w:sz="6" w:space="0" w:color="auto"/>
              <w:right w:val="single" w:sz="6" w:space="0" w:color="auto"/>
            </w:tcBorders>
          </w:tcPr>
          <w:p w14:paraId="1FE3F025"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 xml:space="preserve">( ) Cámara </w:t>
            </w:r>
            <w:proofErr w:type="spellStart"/>
            <w:r w:rsidRPr="0038540C">
              <w:rPr>
                <w:rFonts w:ascii="ITC Avant Garde" w:hAnsi="ITC Avant Garde"/>
                <w:sz w:val="20"/>
                <w:szCs w:val="20"/>
                <w:lang w:val="es-ES_tradnl"/>
              </w:rPr>
              <w:t>anecoica</w:t>
            </w:r>
            <w:proofErr w:type="spellEnd"/>
          </w:p>
        </w:tc>
      </w:tr>
      <w:tr w:rsidR="00AB4F52" w:rsidRPr="0038540C" w14:paraId="36B9245E" w14:textId="77777777" w:rsidTr="0038540C">
        <w:trPr>
          <w:trHeight w:val="20"/>
        </w:trPr>
        <w:tc>
          <w:tcPr>
            <w:tcW w:w="2795" w:type="dxa"/>
            <w:gridSpan w:val="3"/>
            <w:tcBorders>
              <w:top w:val="single" w:sz="6" w:space="0" w:color="auto"/>
              <w:left w:val="single" w:sz="6" w:space="0" w:color="auto"/>
              <w:bottom w:val="single" w:sz="6" w:space="0" w:color="auto"/>
              <w:right w:val="single" w:sz="6" w:space="0" w:color="auto"/>
            </w:tcBorders>
          </w:tcPr>
          <w:p w14:paraId="0CF1A815"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Ubicación y dirección del sitio de pruebas:</w:t>
            </w:r>
          </w:p>
        </w:tc>
        <w:tc>
          <w:tcPr>
            <w:tcW w:w="5917" w:type="dxa"/>
            <w:gridSpan w:val="4"/>
            <w:tcBorders>
              <w:top w:val="single" w:sz="6" w:space="0" w:color="auto"/>
              <w:left w:val="single" w:sz="6" w:space="0" w:color="auto"/>
              <w:bottom w:val="single" w:sz="6" w:space="0" w:color="auto"/>
              <w:right w:val="single" w:sz="6" w:space="0" w:color="auto"/>
            </w:tcBorders>
          </w:tcPr>
          <w:p w14:paraId="2DC9EDEB" w14:textId="77777777" w:rsidR="00AB4F52" w:rsidRPr="0038540C" w:rsidRDefault="00AB4F52" w:rsidP="0038540C">
            <w:pPr>
              <w:pStyle w:val="Texto0"/>
              <w:spacing w:after="30"/>
              <w:ind w:firstLine="0"/>
              <w:rPr>
                <w:rFonts w:ascii="ITC Avant Garde" w:hAnsi="ITC Avant Garde"/>
                <w:b/>
                <w:sz w:val="20"/>
                <w:szCs w:val="20"/>
                <w:lang w:val="es-ES_tradnl"/>
              </w:rPr>
            </w:pPr>
          </w:p>
        </w:tc>
      </w:tr>
      <w:tr w:rsidR="00AB4F52" w:rsidRPr="0038540C" w14:paraId="74364BCC" w14:textId="77777777" w:rsidTr="0038540C">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C0C0C0"/>
          </w:tcPr>
          <w:p w14:paraId="77B4F560" w14:textId="77777777" w:rsidR="00AB4F52" w:rsidRPr="0038540C" w:rsidRDefault="00AB4F52" w:rsidP="00754F19">
            <w:pPr>
              <w:pStyle w:val="Texto0"/>
              <w:spacing w:after="30"/>
              <w:ind w:firstLine="0"/>
              <w:jc w:val="center"/>
              <w:rPr>
                <w:rFonts w:ascii="ITC Avant Garde" w:hAnsi="ITC Avant Garde"/>
                <w:b/>
                <w:sz w:val="20"/>
                <w:szCs w:val="20"/>
                <w:lang w:val="es-ES_tradnl"/>
              </w:rPr>
            </w:pPr>
            <w:r w:rsidRPr="0038540C">
              <w:rPr>
                <w:rFonts w:ascii="ITC Avant Garde" w:hAnsi="ITC Avant Garde"/>
                <w:b/>
                <w:sz w:val="20"/>
                <w:szCs w:val="20"/>
                <w:lang w:val="es-ES_tradnl"/>
              </w:rPr>
              <w:t xml:space="preserve">4. CONDICIONES </w:t>
            </w:r>
            <w:r w:rsidR="00754F19">
              <w:rPr>
                <w:rFonts w:ascii="ITC Avant Garde" w:hAnsi="ITC Avant Garde"/>
                <w:b/>
                <w:sz w:val="20"/>
                <w:szCs w:val="20"/>
                <w:lang w:val="es-ES_tradnl"/>
              </w:rPr>
              <w:t>NORMALIZADAS</w:t>
            </w:r>
          </w:p>
        </w:tc>
      </w:tr>
      <w:tr w:rsidR="00754F19" w:rsidRPr="0038540C" w14:paraId="3A3CBFF3" w14:textId="77777777" w:rsidTr="0038540C">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C0C0C0"/>
          </w:tcPr>
          <w:p w14:paraId="6206CEEA" w14:textId="77777777" w:rsidR="00754F19" w:rsidRPr="0038540C" w:rsidRDefault="00754F19" w:rsidP="00754F19">
            <w:pPr>
              <w:pStyle w:val="Texto0"/>
              <w:spacing w:after="30"/>
              <w:ind w:firstLine="0"/>
              <w:jc w:val="left"/>
              <w:rPr>
                <w:rFonts w:ascii="ITC Avant Garde" w:hAnsi="ITC Avant Garde"/>
                <w:b/>
                <w:sz w:val="20"/>
                <w:szCs w:val="20"/>
                <w:lang w:val="es-ES_tradnl"/>
              </w:rPr>
            </w:pPr>
            <w:r>
              <w:rPr>
                <w:rFonts w:ascii="ITC Avant Garde" w:hAnsi="ITC Avant Garde"/>
                <w:b/>
                <w:sz w:val="20"/>
                <w:szCs w:val="20"/>
                <w:lang w:val="es-ES_tradnl"/>
              </w:rPr>
              <w:t>CONDICIONES NORMALES</w:t>
            </w:r>
          </w:p>
        </w:tc>
      </w:tr>
      <w:tr w:rsidR="00AB4F52" w:rsidRPr="0038540C" w14:paraId="674DC567" w14:textId="77777777" w:rsidTr="0038540C">
        <w:trPr>
          <w:trHeight w:val="20"/>
        </w:trPr>
        <w:tc>
          <w:tcPr>
            <w:tcW w:w="4786" w:type="dxa"/>
            <w:gridSpan w:val="5"/>
            <w:tcBorders>
              <w:top w:val="single" w:sz="6" w:space="0" w:color="auto"/>
              <w:left w:val="single" w:sz="6" w:space="0" w:color="auto"/>
              <w:bottom w:val="single" w:sz="6" w:space="0" w:color="auto"/>
              <w:right w:val="single" w:sz="6" w:space="0" w:color="auto"/>
            </w:tcBorders>
          </w:tcPr>
          <w:p w14:paraId="479C980E"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 xml:space="preserve">Temperatura: </w:t>
            </w:r>
            <w:proofErr w:type="spellStart"/>
            <w:r w:rsidRPr="0038540C">
              <w:rPr>
                <w:rFonts w:ascii="ITC Avant Garde" w:hAnsi="ITC Avant Garde"/>
                <w:sz w:val="20"/>
                <w:szCs w:val="20"/>
                <w:lang w:val="es-ES_tradnl"/>
              </w:rPr>
              <w:t>ºC</w:t>
            </w:r>
            <w:proofErr w:type="spellEnd"/>
          </w:p>
        </w:tc>
        <w:tc>
          <w:tcPr>
            <w:tcW w:w="3926" w:type="dxa"/>
            <w:gridSpan w:val="2"/>
            <w:tcBorders>
              <w:top w:val="single" w:sz="6" w:space="0" w:color="auto"/>
              <w:left w:val="single" w:sz="6" w:space="0" w:color="auto"/>
              <w:bottom w:val="single" w:sz="6" w:space="0" w:color="auto"/>
              <w:right w:val="single" w:sz="6" w:space="0" w:color="auto"/>
            </w:tcBorders>
          </w:tcPr>
          <w:p w14:paraId="5D823590" w14:textId="77777777" w:rsidR="00AB4F52" w:rsidRPr="0038540C" w:rsidRDefault="00AB4F52" w:rsidP="0038540C">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Humedad relativa: %</w:t>
            </w:r>
          </w:p>
        </w:tc>
      </w:tr>
      <w:tr w:rsidR="00754F19" w:rsidRPr="0038540C" w14:paraId="10362B96" w14:textId="77777777" w:rsidTr="0038540C">
        <w:trPr>
          <w:trHeight w:val="20"/>
        </w:trPr>
        <w:tc>
          <w:tcPr>
            <w:tcW w:w="4786" w:type="dxa"/>
            <w:gridSpan w:val="5"/>
            <w:tcBorders>
              <w:top w:val="single" w:sz="6" w:space="0" w:color="auto"/>
              <w:left w:val="single" w:sz="6" w:space="0" w:color="auto"/>
              <w:bottom w:val="single" w:sz="6" w:space="0" w:color="auto"/>
              <w:right w:val="single" w:sz="6" w:space="0" w:color="auto"/>
            </w:tcBorders>
          </w:tcPr>
          <w:p w14:paraId="2D9AF66E" w14:textId="77777777" w:rsidR="00754F19" w:rsidRPr="0038540C" w:rsidRDefault="00754F19" w:rsidP="0038540C">
            <w:pPr>
              <w:pStyle w:val="Texto0"/>
              <w:spacing w:after="30"/>
              <w:ind w:firstLine="0"/>
              <w:rPr>
                <w:rFonts w:ascii="ITC Avant Garde" w:hAnsi="ITC Avant Garde"/>
                <w:sz w:val="20"/>
                <w:szCs w:val="20"/>
                <w:lang w:val="es-ES_tradnl"/>
              </w:rPr>
            </w:pPr>
          </w:p>
        </w:tc>
        <w:tc>
          <w:tcPr>
            <w:tcW w:w="3926" w:type="dxa"/>
            <w:gridSpan w:val="2"/>
            <w:tcBorders>
              <w:top w:val="single" w:sz="6" w:space="0" w:color="auto"/>
              <w:left w:val="single" w:sz="6" w:space="0" w:color="auto"/>
              <w:bottom w:val="single" w:sz="6" w:space="0" w:color="auto"/>
              <w:right w:val="single" w:sz="6" w:space="0" w:color="auto"/>
            </w:tcBorders>
          </w:tcPr>
          <w:p w14:paraId="2CECB706" w14:textId="77777777" w:rsidR="00754F19" w:rsidRPr="0038540C" w:rsidRDefault="00754F19" w:rsidP="0038540C">
            <w:pPr>
              <w:pStyle w:val="Texto0"/>
              <w:spacing w:after="30"/>
              <w:ind w:firstLine="0"/>
              <w:rPr>
                <w:rFonts w:ascii="ITC Avant Garde" w:hAnsi="ITC Avant Garde"/>
                <w:sz w:val="20"/>
                <w:szCs w:val="20"/>
                <w:lang w:val="es-ES_tradnl"/>
              </w:rPr>
            </w:pPr>
          </w:p>
        </w:tc>
      </w:tr>
      <w:tr w:rsidR="00754F19" w:rsidRPr="0038540C" w14:paraId="3F0EC0EE" w14:textId="77777777" w:rsidTr="0038540C">
        <w:trPr>
          <w:trHeight w:val="20"/>
        </w:trPr>
        <w:tc>
          <w:tcPr>
            <w:tcW w:w="4786" w:type="dxa"/>
            <w:gridSpan w:val="5"/>
            <w:tcBorders>
              <w:top w:val="single" w:sz="6" w:space="0" w:color="auto"/>
              <w:left w:val="single" w:sz="6" w:space="0" w:color="auto"/>
              <w:bottom w:val="single" w:sz="6" w:space="0" w:color="auto"/>
              <w:right w:val="single" w:sz="6" w:space="0" w:color="auto"/>
            </w:tcBorders>
          </w:tcPr>
          <w:p w14:paraId="0932DB22" w14:textId="77777777" w:rsidR="00754F19" w:rsidRPr="0038540C" w:rsidRDefault="00754F19" w:rsidP="00754F19">
            <w:pPr>
              <w:pStyle w:val="Texto0"/>
              <w:spacing w:after="30"/>
              <w:ind w:firstLine="0"/>
              <w:rPr>
                <w:rFonts w:ascii="ITC Avant Garde" w:hAnsi="ITC Avant Garde"/>
                <w:sz w:val="20"/>
                <w:szCs w:val="20"/>
                <w:lang w:val="es-ES_tradnl"/>
              </w:rPr>
            </w:pPr>
            <w:r>
              <w:rPr>
                <w:rFonts w:ascii="ITC Avant Garde" w:hAnsi="ITC Avant Garde"/>
                <w:b/>
                <w:sz w:val="20"/>
                <w:szCs w:val="20"/>
                <w:lang w:val="es-ES_tradnl"/>
              </w:rPr>
              <w:t>CONDICIONES EXTREMAS</w:t>
            </w:r>
          </w:p>
        </w:tc>
        <w:tc>
          <w:tcPr>
            <w:tcW w:w="3926" w:type="dxa"/>
            <w:gridSpan w:val="2"/>
            <w:tcBorders>
              <w:top w:val="single" w:sz="6" w:space="0" w:color="auto"/>
              <w:left w:val="single" w:sz="6" w:space="0" w:color="auto"/>
              <w:bottom w:val="single" w:sz="6" w:space="0" w:color="auto"/>
              <w:right w:val="single" w:sz="6" w:space="0" w:color="auto"/>
            </w:tcBorders>
          </w:tcPr>
          <w:p w14:paraId="7F0D5F52" w14:textId="77777777" w:rsidR="00754F19" w:rsidRPr="0038540C" w:rsidRDefault="00754F19" w:rsidP="0038540C">
            <w:pPr>
              <w:pStyle w:val="Texto0"/>
              <w:spacing w:after="30"/>
              <w:ind w:firstLine="0"/>
              <w:rPr>
                <w:rFonts w:ascii="ITC Avant Garde" w:hAnsi="ITC Avant Garde"/>
                <w:sz w:val="20"/>
                <w:szCs w:val="20"/>
                <w:lang w:val="es-ES_tradnl"/>
              </w:rPr>
            </w:pPr>
          </w:p>
        </w:tc>
      </w:tr>
      <w:tr w:rsidR="00754F19" w:rsidRPr="0038540C" w14:paraId="48860FB2" w14:textId="77777777" w:rsidTr="0038540C">
        <w:trPr>
          <w:trHeight w:val="20"/>
        </w:trPr>
        <w:tc>
          <w:tcPr>
            <w:tcW w:w="4786" w:type="dxa"/>
            <w:gridSpan w:val="5"/>
            <w:tcBorders>
              <w:top w:val="single" w:sz="6" w:space="0" w:color="auto"/>
              <w:left w:val="single" w:sz="6" w:space="0" w:color="auto"/>
              <w:bottom w:val="single" w:sz="6" w:space="0" w:color="auto"/>
              <w:right w:val="single" w:sz="6" w:space="0" w:color="auto"/>
            </w:tcBorders>
          </w:tcPr>
          <w:p w14:paraId="340C32EB" w14:textId="77777777" w:rsidR="00754F19" w:rsidRDefault="00754F19" w:rsidP="00754F19">
            <w:pPr>
              <w:pStyle w:val="Texto0"/>
              <w:spacing w:after="30"/>
              <w:ind w:firstLine="0"/>
              <w:rPr>
                <w:rFonts w:ascii="ITC Avant Garde" w:hAnsi="ITC Avant Garde"/>
                <w:b/>
                <w:sz w:val="20"/>
                <w:szCs w:val="20"/>
                <w:lang w:val="es-ES_tradnl"/>
              </w:rPr>
            </w:pPr>
            <w:r w:rsidRPr="0038540C">
              <w:rPr>
                <w:rFonts w:ascii="ITC Avant Garde" w:hAnsi="ITC Avant Garde"/>
                <w:sz w:val="20"/>
                <w:szCs w:val="20"/>
                <w:lang w:val="es-ES_tradnl"/>
              </w:rPr>
              <w:t xml:space="preserve">Temperatura: </w:t>
            </w:r>
            <w:proofErr w:type="spellStart"/>
            <w:r w:rsidRPr="0038540C">
              <w:rPr>
                <w:rFonts w:ascii="ITC Avant Garde" w:hAnsi="ITC Avant Garde"/>
                <w:sz w:val="20"/>
                <w:szCs w:val="20"/>
                <w:lang w:val="es-ES_tradnl"/>
              </w:rPr>
              <w:t>ºC</w:t>
            </w:r>
            <w:proofErr w:type="spellEnd"/>
          </w:p>
        </w:tc>
        <w:tc>
          <w:tcPr>
            <w:tcW w:w="3926" w:type="dxa"/>
            <w:gridSpan w:val="2"/>
            <w:tcBorders>
              <w:top w:val="single" w:sz="6" w:space="0" w:color="auto"/>
              <w:left w:val="single" w:sz="6" w:space="0" w:color="auto"/>
              <w:bottom w:val="single" w:sz="6" w:space="0" w:color="auto"/>
              <w:right w:val="single" w:sz="6" w:space="0" w:color="auto"/>
            </w:tcBorders>
          </w:tcPr>
          <w:p w14:paraId="530A2DA6"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Humedad relativa: %</w:t>
            </w:r>
          </w:p>
        </w:tc>
      </w:tr>
      <w:tr w:rsidR="00754F19" w:rsidRPr="0038540C" w14:paraId="6B8919FE" w14:textId="77777777" w:rsidTr="0038540C">
        <w:trPr>
          <w:trHeight w:val="20"/>
        </w:trPr>
        <w:tc>
          <w:tcPr>
            <w:tcW w:w="4786" w:type="dxa"/>
            <w:gridSpan w:val="5"/>
            <w:tcBorders>
              <w:top w:val="single" w:sz="6" w:space="0" w:color="auto"/>
              <w:left w:val="single" w:sz="6" w:space="0" w:color="auto"/>
              <w:bottom w:val="single" w:sz="6" w:space="0" w:color="auto"/>
              <w:right w:val="single" w:sz="6" w:space="0" w:color="auto"/>
            </w:tcBorders>
          </w:tcPr>
          <w:p w14:paraId="5A150A10" w14:textId="77777777" w:rsidR="00754F19" w:rsidRPr="0038540C" w:rsidRDefault="00754F19" w:rsidP="00754F19">
            <w:pPr>
              <w:pStyle w:val="Texto0"/>
              <w:spacing w:after="30"/>
              <w:ind w:firstLine="0"/>
              <w:rPr>
                <w:rFonts w:ascii="ITC Avant Garde" w:hAnsi="ITC Avant Garde"/>
                <w:sz w:val="20"/>
                <w:szCs w:val="20"/>
                <w:lang w:val="es-ES_tradnl"/>
              </w:rPr>
            </w:pPr>
          </w:p>
        </w:tc>
        <w:tc>
          <w:tcPr>
            <w:tcW w:w="3926" w:type="dxa"/>
            <w:gridSpan w:val="2"/>
            <w:tcBorders>
              <w:top w:val="single" w:sz="6" w:space="0" w:color="auto"/>
              <w:left w:val="single" w:sz="6" w:space="0" w:color="auto"/>
              <w:bottom w:val="single" w:sz="6" w:space="0" w:color="auto"/>
              <w:right w:val="single" w:sz="6" w:space="0" w:color="auto"/>
            </w:tcBorders>
          </w:tcPr>
          <w:p w14:paraId="742FDEF4" w14:textId="77777777" w:rsidR="00754F19" w:rsidRPr="0038540C" w:rsidRDefault="00754F19" w:rsidP="00754F19">
            <w:pPr>
              <w:pStyle w:val="Texto0"/>
              <w:spacing w:after="30"/>
              <w:ind w:firstLine="0"/>
              <w:rPr>
                <w:rFonts w:ascii="ITC Avant Garde" w:hAnsi="ITC Avant Garde"/>
                <w:sz w:val="20"/>
                <w:szCs w:val="20"/>
                <w:lang w:val="es-ES_tradnl"/>
              </w:rPr>
            </w:pPr>
          </w:p>
        </w:tc>
      </w:tr>
      <w:tr w:rsidR="00754F19" w:rsidRPr="0038540C" w14:paraId="5D569461" w14:textId="77777777" w:rsidTr="0038540C">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C0C0C0"/>
          </w:tcPr>
          <w:p w14:paraId="05B72016" w14:textId="77777777" w:rsidR="00754F19" w:rsidRPr="0038540C" w:rsidRDefault="00754F19" w:rsidP="00754F19">
            <w:pPr>
              <w:pStyle w:val="Texto0"/>
              <w:spacing w:after="30"/>
              <w:ind w:firstLine="0"/>
              <w:jc w:val="center"/>
              <w:rPr>
                <w:rFonts w:ascii="ITC Avant Garde" w:hAnsi="ITC Avant Garde"/>
                <w:b/>
                <w:sz w:val="20"/>
                <w:szCs w:val="20"/>
                <w:lang w:val="es-ES_tradnl"/>
              </w:rPr>
            </w:pPr>
            <w:r w:rsidRPr="0038540C">
              <w:rPr>
                <w:rFonts w:ascii="ITC Avant Garde" w:hAnsi="ITC Avant Garde"/>
                <w:b/>
                <w:sz w:val="20"/>
                <w:szCs w:val="20"/>
                <w:lang w:val="es-ES_tradnl"/>
              </w:rPr>
              <w:t>5. CONDICIONES DE REALIZACIÓN DE LAS PRUEBAS</w:t>
            </w:r>
          </w:p>
        </w:tc>
      </w:tr>
      <w:tr w:rsidR="00754F19" w:rsidRPr="0038540C" w14:paraId="4439450E" w14:textId="77777777" w:rsidTr="0038540C">
        <w:trPr>
          <w:trHeight w:val="20"/>
        </w:trPr>
        <w:tc>
          <w:tcPr>
            <w:tcW w:w="4426" w:type="dxa"/>
            <w:gridSpan w:val="4"/>
            <w:tcBorders>
              <w:top w:val="single" w:sz="6" w:space="0" w:color="auto"/>
              <w:left w:val="single" w:sz="6" w:space="0" w:color="auto"/>
              <w:bottom w:val="single" w:sz="6" w:space="0" w:color="auto"/>
              <w:right w:val="single" w:sz="6" w:space="0" w:color="auto"/>
            </w:tcBorders>
          </w:tcPr>
          <w:p w14:paraId="5D872368"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Configuración de medición:</w:t>
            </w:r>
          </w:p>
        </w:tc>
        <w:tc>
          <w:tcPr>
            <w:tcW w:w="4286" w:type="dxa"/>
            <w:gridSpan w:val="3"/>
            <w:tcBorders>
              <w:top w:val="single" w:sz="6" w:space="0" w:color="auto"/>
              <w:left w:val="single" w:sz="6" w:space="0" w:color="auto"/>
              <w:bottom w:val="single" w:sz="6" w:space="0" w:color="auto"/>
              <w:right w:val="single" w:sz="6" w:space="0" w:color="auto"/>
            </w:tcBorders>
          </w:tcPr>
          <w:p w14:paraId="24662247" w14:textId="77777777" w:rsidR="00754F19" w:rsidRPr="0038540C" w:rsidRDefault="00754F19" w:rsidP="00754F19">
            <w:pPr>
              <w:pStyle w:val="Texto0"/>
              <w:spacing w:after="30"/>
              <w:ind w:firstLine="0"/>
              <w:rPr>
                <w:rFonts w:ascii="ITC Avant Garde" w:hAnsi="ITC Avant Garde"/>
                <w:sz w:val="20"/>
                <w:szCs w:val="20"/>
                <w:lang w:val="es-ES_tradnl"/>
              </w:rPr>
            </w:pPr>
            <w:proofErr w:type="gramStart"/>
            <w:r w:rsidRPr="0038540C">
              <w:rPr>
                <w:rFonts w:ascii="ITC Avant Garde" w:hAnsi="ITC Avant Garde"/>
                <w:sz w:val="20"/>
                <w:szCs w:val="20"/>
                <w:lang w:val="es-ES_tradnl"/>
              </w:rPr>
              <w:t>( )</w:t>
            </w:r>
            <w:proofErr w:type="gramEnd"/>
            <w:r w:rsidRPr="0038540C">
              <w:rPr>
                <w:rFonts w:ascii="ITC Avant Garde" w:hAnsi="ITC Avant Garde"/>
                <w:sz w:val="20"/>
                <w:szCs w:val="20"/>
                <w:lang w:val="es-ES_tradnl"/>
              </w:rPr>
              <w:t xml:space="preserve"> Mediciones conducidas</w:t>
            </w:r>
          </w:p>
          <w:p w14:paraId="7D3DBAEE"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 ) Mediciones radiadas</w:t>
            </w:r>
          </w:p>
        </w:tc>
      </w:tr>
      <w:tr w:rsidR="00754F19" w:rsidRPr="0038540C" w14:paraId="62C6D2F1" w14:textId="77777777" w:rsidTr="0038540C">
        <w:trPr>
          <w:trHeight w:val="20"/>
        </w:trPr>
        <w:tc>
          <w:tcPr>
            <w:tcW w:w="4426" w:type="dxa"/>
            <w:gridSpan w:val="4"/>
            <w:tcBorders>
              <w:top w:val="single" w:sz="6" w:space="0" w:color="auto"/>
              <w:left w:val="single" w:sz="6" w:space="0" w:color="auto"/>
              <w:bottom w:val="single" w:sz="6" w:space="0" w:color="auto"/>
              <w:right w:val="single" w:sz="6" w:space="0" w:color="auto"/>
            </w:tcBorders>
          </w:tcPr>
          <w:p w14:paraId="641B0905"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lastRenderedPageBreak/>
              <w:t>Banda de frecuencias de operación para la prueba:</w:t>
            </w:r>
          </w:p>
        </w:tc>
        <w:tc>
          <w:tcPr>
            <w:tcW w:w="4286" w:type="dxa"/>
            <w:gridSpan w:val="3"/>
            <w:tcBorders>
              <w:top w:val="single" w:sz="6" w:space="0" w:color="auto"/>
              <w:left w:val="single" w:sz="6" w:space="0" w:color="auto"/>
              <w:bottom w:val="single" w:sz="6" w:space="0" w:color="auto"/>
              <w:right w:val="single" w:sz="6" w:space="0" w:color="auto"/>
            </w:tcBorders>
          </w:tcPr>
          <w:p w14:paraId="7C35E3F9" w14:textId="77777777" w:rsidR="00754F19" w:rsidRPr="0038540C" w:rsidRDefault="00754F19" w:rsidP="00754F19">
            <w:pPr>
              <w:pStyle w:val="Texto0"/>
              <w:spacing w:after="30"/>
              <w:ind w:left="432" w:hanging="432"/>
              <w:rPr>
                <w:rFonts w:ascii="ITC Avant Garde" w:hAnsi="ITC Avant Garde"/>
                <w:sz w:val="20"/>
                <w:szCs w:val="20"/>
                <w:lang w:val="es-ES_tradnl"/>
              </w:rPr>
            </w:pPr>
            <w:proofErr w:type="gramStart"/>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   </w:t>
            </w:r>
            <w:r w:rsidRPr="0038540C">
              <w:rPr>
                <w:rFonts w:ascii="ITC Avant Garde" w:hAnsi="ITC Avant Garde"/>
                <w:sz w:val="20"/>
                <w:szCs w:val="20"/>
                <w:lang w:val="es-ES_tradnl"/>
              </w:rPr>
              <w:t xml:space="preserve">Banda de </w:t>
            </w:r>
            <w:r>
              <w:rPr>
                <w:rFonts w:ascii="ITC Avant Garde" w:hAnsi="ITC Avant Garde"/>
                <w:sz w:val="20"/>
                <w:szCs w:val="20"/>
                <w:lang w:val="es-ES_tradnl"/>
              </w:rPr>
              <w:t xml:space="preserve">380 </w:t>
            </w:r>
            <w:r w:rsidRPr="0038540C">
              <w:rPr>
                <w:rFonts w:ascii="ITC Avant Garde" w:hAnsi="ITC Avant Garde"/>
                <w:sz w:val="20"/>
                <w:szCs w:val="20"/>
                <w:lang w:val="es-ES_tradnl"/>
              </w:rPr>
              <w:t xml:space="preserve">MHz a </w:t>
            </w:r>
            <w:r>
              <w:rPr>
                <w:rFonts w:ascii="ITC Avant Garde" w:hAnsi="ITC Avant Garde"/>
                <w:sz w:val="20"/>
                <w:szCs w:val="20"/>
                <w:lang w:val="es-ES_tradnl"/>
              </w:rPr>
              <w:t xml:space="preserve">400 </w:t>
            </w:r>
            <w:r w:rsidRPr="0038540C">
              <w:rPr>
                <w:rFonts w:ascii="ITC Avant Garde" w:hAnsi="ITC Avant Garde"/>
                <w:sz w:val="20"/>
                <w:szCs w:val="20"/>
                <w:lang w:val="es-ES_tradnl"/>
              </w:rPr>
              <w:t>MHz</w:t>
            </w:r>
            <w:r>
              <w:rPr>
                <w:rFonts w:ascii="ITC Avant Garde" w:hAnsi="ITC Avant Garde"/>
                <w:sz w:val="20"/>
                <w:szCs w:val="20"/>
                <w:lang w:val="es-ES_tradnl"/>
              </w:rPr>
              <w:t xml:space="preserve">   </w:t>
            </w:r>
          </w:p>
          <w:p w14:paraId="3A77BB86" w14:textId="77777777" w:rsidR="00754F19" w:rsidRPr="0038540C" w:rsidRDefault="00754F19" w:rsidP="00754F19">
            <w:pPr>
              <w:pStyle w:val="Texto0"/>
              <w:spacing w:after="30"/>
              <w:ind w:left="432" w:hanging="432"/>
              <w:rPr>
                <w:rFonts w:ascii="ITC Avant Garde" w:hAnsi="ITC Avant Garde"/>
                <w:sz w:val="20"/>
                <w:szCs w:val="20"/>
                <w:lang w:val="es-ES_tradnl"/>
              </w:rPr>
            </w:pPr>
            <w:proofErr w:type="gramStart"/>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   </w:t>
            </w:r>
            <w:r w:rsidRPr="0038540C">
              <w:rPr>
                <w:rFonts w:ascii="ITC Avant Garde" w:hAnsi="ITC Avant Garde"/>
                <w:sz w:val="20"/>
                <w:szCs w:val="20"/>
                <w:lang w:val="es-ES_tradnl"/>
              </w:rPr>
              <w:t xml:space="preserve">Banda de </w:t>
            </w:r>
            <w:r>
              <w:rPr>
                <w:rFonts w:ascii="ITC Avant Garde" w:hAnsi="ITC Avant Garde"/>
                <w:sz w:val="20"/>
                <w:szCs w:val="20"/>
                <w:lang w:val="es-ES_tradnl"/>
              </w:rPr>
              <w:t>41</w:t>
            </w:r>
            <w:r w:rsidRPr="0038540C">
              <w:rPr>
                <w:rFonts w:ascii="ITC Avant Garde" w:hAnsi="ITC Avant Garde"/>
                <w:sz w:val="20"/>
                <w:szCs w:val="20"/>
                <w:lang w:val="es-ES_tradnl"/>
              </w:rPr>
              <w:t xml:space="preserve">0 MHz a </w:t>
            </w:r>
            <w:r>
              <w:rPr>
                <w:rFonts w:ascii="ITC Avant Garde" w:hAnsi="ITC Avant Garde"/>
                <w:sz w:val="20"/>
                <w:szCs w:val="20"/>
                <w:lang w:val="es-ES_tradnl"/>
              </w:rPr>
              <w:t xml:space="preserve">430 </w:t>
            </w:r>
            <w:r w:rsidRPr="0038540C">
              <w:rPr>
                <w:rFonts w:ascii="ITC Avant Garde" w:hAnsi="ITC Avant Garde"/>
                <w:sz w:val="20"/>
                <w:szCs w:val="20"/>
                <w:lang w:val="es-ES_tradnl"/>
              </w:rPr>
              <w:t>MHz</w:t>
            </w:r>
            <w:r>
              <w:rPr>
                <w:rFonts w:ascii="ITC Avant Garde" w:hAnsi="ITC Avant Garde"/>
                <w:sz w:val="20"/>
                <w:szCs w:val="20"/>
                <w:lang w:val="es-ES_tradnl"/>
              </w:rPr>
              <w:t xml:space="preserve">     </w:t>
            </w:r>
          </w:p>
          <w:p w14:paraId="1E61C518" w14:textId="77777777" w:rsidR="00754F19" w:rsidRPr="0038540C" w:rsidRDefault="00754F19" w:rsidP="00754F19">
            <w:pPr>
              <w:pStyle w:val="Texto0"/>
              <w:spacing w:after="30"/>
              <w:ind w:left="432" w:hanging="432"/>
              <w:rPr>
                <w:rFonts w:ascii="ITC Avant Garde" w:hAnsi="ITC Avant Garde"/>
                <w:sz w:val="20"/>
                <w:szCs w:val="20"/>
                <w:lang w:val="es-ES_tradnl"/>
              </w:rPr>
            </w:pPr>
            <w:proofErr w:type="gramStart"/>
            <w:r>
              <w:rPr>
                <w:rFonts w:ascii="ITC Avant Garde" w:hAnsi="ITC Avant Garde"/>
                <w:sz w:val="20"/>
                <w:szCs w:val="20"/>
                <w:lang w:val="es-ES_tradnl"/>
              </w:rPr>
              <w:t xml:space="preserve">(  </w:t>
            </w:r>
            <w:proofErr w:type="gramEnd"/>
            <w:r>
              <w:rPr>
                <w:rFonts w:ascii="ITC Avant Garde" w:hAnsi="ITC Avant Garde"/>
                <w:sz w:val="20"/>
                <w:szCs w:val="20"/>
                <w:lang w:val="es-ES_tradnl"/>
              </w:rPr>
              <w:t xml:space="preserve"> )   </w:t>
            </w:r>
            <w:r w:rsidRPr="0038540C">
              <w:rPr>
                <w:rFonts w:ascii="ITC Avant Garde" w:hAnsi="ITC Avant Garde"/>
                <w:sz w:val="20"/>
                <w:szCs w:val="20"/>
                <w:lang w:val="es-ES_tradnl"/>
              </w:rPr>
              <w:t xml:space="preserve">Banda de </w:t>
            </w:r>
            <w:r>
              <w:rPr>
                <w:rFonts w:ascii="ITC Avant Garde" w:hAnsi="ITC Avant Garde"/>
                <w:sz w:val="20"/>
                <w:szCs w:val="20"/>
                <w:lang w:val="es-ES_tradnl"/>
              </w:rPr>
              <w:t xml:space="preserve">440 </w:t>
            </w:r>
            <w:r w:rsidRPr="0038540C">
              <w:rPr>
                <w:rFonts w:ascii="ITC Avant Garde" w:hAnsi="ITC Avant Garde"/>
                <w:sz w:val="20"/>
                <w:szCs w:val="20"/>
                <w:lang w:val="es-ES_tradnl"/>
              </w:rPr>
              <w:t xml:space="preserve">MHz a </w:t>
            </w:r>
            <w:r>
              <w:rPr>
                <w:rFonts w:ascii="ITC Avant Garde" w:hAnsi="ITC Avant Garde"/>
                <w:sz w:val="20"/>
                <w:szCs w:val="20"/>
                <w:lang w:val="es-ES_tradnl"/>
              </w:rPr>
              <w:t xml:space="preserve">450 </w:t>
            </w:r>
            <w:r w:rsidRPr="0038540C">
              <w:rPr>
                <w:rFonts w:ascii="ITC Avant Garde" w:hAnsi="ITC Avant Garde"/>
                <w:sz w:val="20"/>
                <w:szCs w:val="20"/>
                <w:lang w:val="es-ES_tradnl"/>
              </w:rPr>
              <w:t>MHz</w:t>
            </w:r>
            <w:r>
              <w:rPr>
                <w:rFonts w:ascii="ITC Avant Garde" w:hAnsi="ITC Avant Garde"/>
                <w:sz w:val="20"/>
                <w:szCs w:val="20"/>
                <w:lang w:val="es-ES_tradnl"/>
              </w:rPr>
              <w:t xml:space="preserve">     </w:t>
            </w:r>
          </w:p>
          <w:p w14:paraId="27D2F326" w14:textId="77777777" w:rsidR="00754F19" w:rsidRPr="0038540C" w:rsidRDefault="00754F19" w:rsidP="00754F19">
            <w:pPr>
              <w:pStyle w:val="Texto0"/>
              <w:spacing w:after="30"/>
              <w:ind w:firstLine="0"/>
              <w:rPr>
                <w:rFonts w:ascii="ITC Avant Garde" w:hAnsi="ITC Avant Garde"/>
                <w:sz w:val="20"/>
                <w:szCs w:val="20"/>
                <w:lang w:val="es-ES_tradnl"/>
              </w:rPr>
            </w:pPr>
            <w:r>
              <w:rPr>
                <w:rFonts w:ascii="ITC Avant Garde" w:hAnsi="ITC Avant Garde"/>
                <w:sz w:val="20"/>
                <w:szCs w:val="20"/>
                <w:lang w:val="es-ES_tradnl"/>
              </w:rPr>
              <w:t xml:space="preserve">(   )   </w:t>
            </w:r>
            <w:r w:rsidRPr="0038540C">
              <w:rPr>
                <w:rFonts w:ascii="ITC Avant Garde" w:hAnsi="ITC Avant Garde"/>
                <w:sz w:val="20"/>
                <w:szCs w:val="20"/>
                <w:lang w:val="es-ES_tradnl"/>
              </w:rPr>
              <w:t xml:space="preserve">Banda de </w:t>
            </w:r>
            <w:r>
              <w:rPr>
                <w:rFonts w:ascii="ITC Avant Garde" w:hAnsi="ITC Avant Garde"/>
                <w:sz w:val="20"/>
                <w:szCs w:val="20"/>
                <w:lang w:val="es-ES_tradnl"/>
              </w:rPr>
              <w:t>806 M</w:t>
            </w:r>
            <w:r w:rsidRPr="0038540C">
              <w:rPr>
                <w:rFonts w:ascii="ITC Avant Garde" w:hAnsi="ITC Avant Garde"/>
                <w:sz w:val="20"/>
                <w:szCs w:val="20"/>
                <w:lang w:val="es-ES_tradnl"/>
              </w:rPr>
              <w:t xml:space="preserve">Hz a </w:t>
            </w:r>
            <w:r>
              <w:rPr>
                <w:rFonts w:ascii="ITC Avant Garde" w:hAnsi="ITC Avant Garde"/>
                <w:sz w:val="20"/>
                <w:szCs w:val="20"/>
                <w:lang w:val="es-ES_tradnl"/>
              </w:rPr>
              <w:t xml:space="preserve">859 </w:t>
            </w:r>
            <w:r w:rsidRPr="0038540C">
              <w:rPr>
                <w:rFonts w:ascii="ITC Avant Garde" w:hAnsi="ITC Avant Garde"/>
                <w:sz w:val="20"/>
                <w:szCs w:val="20"/>
                <w:lang w:val="es-ES_tradnl"/>
              </w:rPr>
              <w:t>MHz</w:t>
            </w:r>
            <w:r>
              <w:rPr>
                <w:rFonts w:ascii="ITC Avant Garde" w:hAnsi="ITC Avant Garde"/>
                <w:sz w:val="20"/>
                <w:szCs w:val="20"/>
                <w:lang w:val="es-ES_tradnl"/>
              </w:rPr>
              <w:t xml:space="preserve">     </w:t>
            </w:r>
          </w:p>
        </w:tc>
      </w:tr>
      <w:tr w:rsidR="00754F19" w:rsidRPr="0038540C" w14:paraId="0694FB9A" w14:textId="77777777" w:rsidTr="0038540C">
        <w:trPr>
          <w:trHeight w:val="20"/>
        </w:trPr>
        <w:tc>
          <w:tcPr>
            <w:tcW w:w="4426" w:type="dxa"/>
            <w:gridSpan w:val="4"/>
            <w:tcBorders>
              <w:top w:val="single" w:sz="6" w:space="0" w:color="auto"/>
              <w:left w:val="single" w:sz="6" w:space="0" w:color="auto"/>
              <w:bottom w:val="single" w:sz="6" w:space="0" w:color="auto"/>
              <w:right w:val="single" w:sz="6" w:space="0" w:color="auto"/>
            </w:tcBorders>
          </w:tcPr>
          <w:p w14:paraId="0097551A" w14:textId="77777777" w:rsidR="00754F19" w:rsidRPr="0038540C" w:rsidRDefault="00754F19" w:rsidP="00754F19">
            <w:pPr>
              <w:pStyle w:val="Texto0"/>
              <w:spacing w:after="30"/>
              <w:ind w:firstLine="0"/>
              <w:rPr>
                <w:rFonts w:ascii="ITC Avant Garde" w:hAnsi="ITC Avant Garde"/>
                <w:b/>
                <w:sz w:val="20"/>
                <w:szCs w:val="20"/>
                <w:lang w:val="es-ES_tradnl"/>
              </w:rPr>
            </w:pPr>
            <w:r w:rsidRPr="0038540C">
              <w:rPr>
                <w:rFonts w:ascii="ITC Avant Garde" w:hAnsi="ITC Avant Garde"/>
                <w:sz w:val="20"/>
                <w:szCs w:val="20"/>
                <w:lang w:val="es-ES_tradnl"/>
              </w:rPr>
              <w:t>Antena(s) del EBP:</w:t>
            </w:r>
          </w:p>
        </w:tc>
        <w:tc>
          <w:tcPr>
            <w:tcW w:w="4286" w:type="dxa"/>
            <w:gridSpan w:val="3"/>
            <w:tcBorders>
              <w:top w:val="single" w:sz="6" w:space="0" w:color="auto"/>
              <w:left w:val="single" w:sz="6" w:space="0" w:color="auto"/>
              <w:bottom w:val="single" w:sz="6" w:space="0" w:color="auto"/>
              <w:right w:val="single" w:sz="6" w:space="0" w:color="auto"/>
            </w:tcBorders>
          </w:tcPr>
          <w:p w14:paraId="48A868FD" w14:textId="77777777" w:rsidR="00754F19" w:rsidRPr="0038540C" w:rsidRDefault="00754F19" w:rsidP="00754F19">
            <w:pPr>
              <w:pStyle w:val="Texto0"/>
              <w:spacing w:after="30"/>
              <w:ind w:firstLine="0"/>
              <w:rPr>
                <w:rFonts w:ascii="ITC Avant Garde" w:hAnsi="ITC Avant Garde"/>
                <w:sz w:val="20"/>
                <w:szCs w:val="20"/>
                <w:lang w:val="es-ES_tradnl"/>
              </w:rPr>
            </w:pPr>
            <w:proofErr w:type="gramStart"/>
            <w:r w:rsidRPr="0038540C">
              <w:rPr>
                <w:rFonts w:ascii="ITC Avant Garde" w:hAnsi="ITC Avant Garde"/>
                <w:sz w:val="20"/>
                <w:szCs w:val="20"/>
                <w:lang w:val="es-ES_tradnl"/>
              </w:rPr>
              <w:t>( )</w:t>
            </w:r>
            <w:proofErr w:type="gramEnd"/>
            <w:r w:rsidRPr="0038540C">
              <w:rPr>
                <w:rFonts w:ascii="ITC Avant Garde" w:hAnsi="ITC Avant Garde"/>
                <w:sz w:val="20"/>
                <w:szCs w:val="20"/>
                <w:lang w:val="es-ES_tradnl"/>
              </w:rPr>
              <w:t xml:space="preserve"> Integrada al equipo</w:t>
            </w:r>
          </w:p>
          <w:p w14:paraId="7FD081A2" w14:textId="77777777" w:rsidR="00754F19" w:rsidRPr="0038540C" w:rsidRDefault="00754F19" w:rsidP="00754F19">
            <w:pPr>
              <w:pStyle w:val="Texto0"/>
              <w:spacing w:after="30"/>
              <w:ind w:firstLine="0"/>
              <w:rPr>
                <w:rFonts w:ascii="ITC Avant Garde" w:hAnsi="ITC Avant Garde"/>
                <w:sz w:val="20"/>
                <w:szCs w:val="20"/>
                <w:lang w:val="es-ES_tradnl"/>
              </w:rPr>
            </w:pPr>
            <w:proofErr w:type="gramStart"/>
            <w:r w:rsidRPr="0038540C">
              <w:rPr>
                <w:rFonts w:ascii="ITC Avant Garde" w:hAnsi="ITC Avant Garde"/>
                <w:sz w:val="20"/>
                <w:szCs w:val="20"/>
                <w:lang w:val="es-ES_tradnl"/>
              </w:rPr>
              <w:t>( )</w:t>
            </w:r>
            <w:proofErr w:type="gramEnd"/>
            <w:r w:rsidRPr="0038540C">
              <w:rPr>
                <w:rFonts w:ascii="ITC Avant Garde" w:hAnsi="ITC Avant Garde"/>
                <w:sz w:val="20"/>
                <w:szCs w:val="20"/>
                <w:lang w:val="es-ES_tradnl"/>
              </w:rPr>
              <w:t xml:space="preserve"> Conector integrado</w:t>
            </w:r>
          </w:p>
          <w:p w14:paraId="7D0A1357"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 xml:space="preserve">Lista de marcas, modelos y ganancias en </w:t>
            </w:r>
            <w:proofErr w:type="spellStart"/>
            <w:r w:rsidRPr="0038540C">
              <w:rPr>
                <w:rFonts w:ascii="ITC Avant Garde" w:hAnsi="ITC Avant Garde"/>
                <w:sz w:val="20"/>
                <w:szCs w:val="20"/>
                <w:lang w:val="es-ES_tradnl"/>
              </w:rPr>
              <w:t>dBi</w:t>
            </w:r>
            <w:proofErr w:type="spellEnd"/>
          </w:p>
        </w:tc>
      </w:tr>
      <w:tr w:rsidR="00754F19" w:rsidRPr="0038540C" w14:paraId="4B082EBB" w14:textId="77777777" w:rsidTr="0038540C">
        <w:trPr>
          <w:trHeight w:val="20"/>
        </w:trPr>
        <w:tc>
          <w:tcPr>
            <w:tcW w:w="4426" w:type="dxa"/>
            <w:gridSpan w:val="4"/>
            <w:tcBorders>
              <w:top w:val="single" w:sz="6" w:space="0" w:color="auto"/>
              <w:left w:val="single" w:sz="6" w:space="0" w:color="auto"/>
              <w:bottom w:val="single" w:sz="6" w:space="0" w:color="auto"/>
              <w:right w:val="single" w:sz="6" w:space="0" w:color="auto"/>
            </w:tcBorders>
          </w:tcPr>
          <w:p w14:paraId="1C84F453"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Métodos de prueba utilizados (listar el o los números de los métodos de prueba de la DT IFT-01</w:t>
            </w:r>
            <w:r>
              <w:rPr>
                <w:rFonts w:ascii="ITC Avant Garde" w:hAnsi="ITC Avant Garde"/>
                <w:sz w:val="20"/>
                <w:szCs w:val="20"/>
                <w:lang w:val="es-ES_tradnl"/>
              </w:rPr>
              <w:t>5</w:t>
            </w:r>
            <w:r w:rsidRPr="0038540C">
              <w:rPr>
                <w:rFonts w:ascii="ITC Avant Garde" w:hAnsi="ITC Avant Garde"/>
                <w:sz w:val="20"/>
                <w:szCs w:val="20"/>
                <w:lang w:val="es-ES_tradnl"/>
              </w:rPr>
              <w:t>-201</w:t>
            </w:r>
            <w:r>
              <w:rPr>
                <w:rFonts w:ascii="ITC Avant Garde" w:hAnsi="ITC Avant Garde"/>
                <w:sz w:val="20"/>
                <w:szCs w:val="20"/>
                <w:lang w:val="es-ES_tradnl"/>
              </w:rPr>
              <w:t>8</w:t>
            </w:r>
            <w:r w:rsidRPr="0038540C">
              <w:rPr>
                <w:rFonts w:ascii="ITC Avant Garde" w:hAnsi="ITC Avant Garde"/>
                <w:sz w:val="20"/>
                <w:szCs w:val="20"/>
                <w:lang w:val="es-ES_tradnl"/>
              </w:rPr>
              <w:t>).</w:t>
            </w:r>
          </w:p>
        </w:tc>
        <w:tc>
          <w:tcPr>
            <w:tcW w:w="4286" w:type="dxa"/>
            <w:gridSpan w:val="3"/>
            <w:tcBorders>
              <w:top w:val="single" w:sz="6" w:space="0" w:color="auto"/>
              <w:left w:val="single" w:sz="6" w:space="0" w:color="auto"/>
              <w:bottom w:val="single" w:sz="6" w:space="0" w:color="auto"/>
              <w:right w:val="single" w:sz="6" w:space="0" w:color="auto"/>
            </w:tcBorders>
          </w:tcPr>
          <w:p w14:paraId="339DE287" w14:textId="77777777" w:rsidR="00754F19" w:rsidRPr="0038540C" w:rsidRDefault="00754F19" w:rsidP="00754F19">
            <w:pPr>
              <w:pStyle w:val="Texto0"/>
              <w:spacing w:after="30"/>
              <w:ind w:firstLine="0"/>
              <w:rPr>
                <w:rFonts w:ascii="ITC Avant Garde" w:hAnsi="ITC Avant Garde"/>
                <w:sz w:val="20"/>
                <w:szCs w:val="20"/>
                <w:lang w:val="es-ES_tradnl"/>
              </w:rPr>
            </w:pPr>
          </w:p>
        </w:tc>
      </w:tr>
      <w:tr w:rsidR="00754F19" w:rsidRPr="0038540C" w14:paraId="67A4159B" w14:textId="77777777" w:rsidTr="0038540C">
        <w:trPr>
          <w:trHeight w:val="20"/>
        </w:trPr>
        <w:tc>
          <w:tcPr>
            <w:tcW w:w="4426" w:type="dxa"/>
            <w:gridSpan w:val="4"/>
            <w:tcBorders>
              <w:top w:val="single" w:sz="6" w:space="0" w:color="auto"/>
              <w:left w:val="single" w:sz="6" w:space="0" w:color="auto"/>
              <w:bottom w:val="single" w:sz="6" w:space="0" w:color="auto"/>
              <w:right w:val="single" w:sz="6" w:space="0" w:color="auto"/>
            </w:tcBorders>
          </w:tcPr>
          <w:p w14:paraId="13F5A609" w14:textId="77777777" w:rsidR="00754F19" w:rsidRPr="0038540C" w:rsidRDefault="00754F19" w:rsidP="00754F19">
            <w:pPr>
              <w:pStyle w:val="Texto0"/>
              <w:spacing w:after="30"/>
              <w:ind w:firstLine="0"/>
              <w:rPr>
                <w:rFonts w:ascii="ITC Avant Garde" w:hAnsi="ITC Avant Garde"/>
                <w:sz w:val="20"/>
                <w:szCs w:val="20"/>
                <w:lang w:val="es-ES_tradnl"/>
              </w:rPr>
            </w:pPr>
            <w:r w:rsidRPr="0038540C">
              <w:rPr>
                <w:rFonts w:ascii="ITC Avant Garde" w:hAnsi="ITC Avant Garde"/>
                <w:sz w:val="20"/>
                <w:szCs w:val="20"/>
                <w:lang w:val="es-ES_tradnl"/>
              </w:rPr>
              <w:t>Fecha(s) y hora(s) de realización de esta(s) pruebas.</w:t>
            </w:r>
          </w:p>
        </w:tc>
        <w:tc>
          <w:tcPr>
            <w:tcW w:w="4286" w:type="dxa"/>
            <w:gridSpan w:val="3"/>
            <w:tcBorders>
              <w:top w:val="single" w:sz="6" w:space="0" w:color="auto"/>
              <w:left w:val="single" w:sz="6" w:space="0" w:color="auto"/>
              <w:bottom w:val="single" w:sz="6" w:space="0" w:color="auto"/>
              <w:right w:val="single" w:sz="6" w:space="0" w:color="auto"/>
            </w:tcBorders>
          </w:tcPr>
          <w:p w14:paraId="51EF6289" w14:textId="77777777" w:rsidR="00754F19" w:rsidRPr="0038540C" w:rsidRDefault="00754F19" w:rsidP="00754F19">
            <w:pPr>
              <w:pStyle w:val="Texto0"/>
              <w:spacing w:after="30"/>
              <w:ind w:firstLine="0"/>
              <w:rPr>
                <w:rFonts w:ascii="ITC Avant Garde" w:hAnsi="ITC Avant Garde"/>
                <w:sz w:val="20"/>
                <w:szCs w:val="20"/>
                <w:lang w:val="es-ES_tradnl"/>
              </w:rPr>
            </w:pPr>
          </w:p>
        </w:tc>
      </w:tr>
      <w:tr w:rsidR="00754F19" w:rsidRPr="0038540C" w14:paraId="22F7BC02" w14:textId="77777777" w:rsidTr="0038540C">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C0C0C0"/>
          </w:tcPr>
          <w:p w14:paraId="1CDDD478" w14:textId="77777777" w:rsidR="00754F19" w:rsidRPr="0038540C" w:rsidRDefault="00754F19" w:rsidP="00754F19">
            <w:pPr>
              <w:pStyle w:val="Texto0"/>
              <w:spacing w:after="30"/>
              <w:ind w:firstLine="0"/>
              <w:jc w:val="center"/>
              <w:rPr>
                <w:rFonts w:ascii="ITC Avant Garde" w:hAnsi="ITC Avant Garde"/>
                <w:sz w:val="20"/>
                <w:szCs w:val="20"/>
                <w:lang w:val="es-ES_tradnl"/>
              </w:rPr>
            </w:pPr>
            <w:r w:rsidRPr="0038540C">
              <w:rPr>
                <w:rFonts w:ascii="ITC Avant Garde" w:hAnsi="ITC Avant Garde"/>
                <w:b/>
                <w:sz w:val="20"/>
                <w:szCs w:val="20"/>
                <w:lang w:val="es-ES_tradnl"/>
              </w:rPr>
              <w:t>6. RESULTADOS DE LAS PRUEBAS RELATIVAS AL NUMERAL 4</w:t>
            </w:r>
          </w:p>
          <w:p w14:paraId="052CCE6C" w14:textId="77777777" w:rsidR="00754F19" w:rsidRPr="0038540C" w:rsidRDefault="00754F19" w:rsidP="00754F19">
            <w:pPr>
              <w:pStyle w:val="Texto0"/>
              <w:spacing w:after="30"/>
              <w:ind w:firstLine="0"/>
              <w:jc w:val="center"/>
              <w:rPr>
                <w:rFonts w:ascii="ITC Avant Garde" w:hAnsi="ITC Avant Garde"/>
                <w:sz w:val="20"/>
                <w:szCs w:val="20"/>
                <w:lang w:val="es-ES_tradnl"/>
              </w:rPr>
            </w:pPr>
            <w:r w:rsidRPr="0038540C">
              <w:rPr>
                <w:rFonts w:ascii="ITC Avant Garde" w:hAnsi="ITC Avant Garde"/>
                <w:b/>
                <w:sz w:val="20"/>
                <w:szCs w:val="20"/>
                <w:lang w:val="es-ES_tradnl"/>
              </w:rPr>
              <w:t>ESPECIFICACIONES TÉCNICAS DE LOS EBP.</w:t>
            </w:r>
          </w:p>
        </w:tc>
      </w:tr>
      <w:tr w:rsidR="00754F19" w:rsidRPr="0038540C" w14:paraId="7D485984"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14F46A1A" w14:textId="77777777" w:rsidR="00754F19" w:rsidRPr="0038540C" w:rsidRDefault="00754F19" w:rsidP="00754F19">
            <w:pPr>
              <w:pStyle w:val="Texto0"/>
              <w:spacing w:after="30"/>
              <w:ind w:firstLine="0"/>
              <w:jc w:val="center"/>
              <w:rPr>
                <w:rFonts w:ascii="ITC Avant Garde" w:hAnsi="ITC Avant Garde"/>
                <w:sz w:val="20"/>
                <w:szCs w:val="20"/>
              </w:rPr>
            </w:pPr>
            <w:r w:rsidRPr="0038540C">
              <w:rPr>
                <w:rFonts w:ascii="ITC Avant Garde" w:hAnsi="ITC Avant Garde"/>
                <w:sz w:val="20"/>
                <w:szCs w:val="20"/>
              </w:rPr>
              <w:t>Numeral</w:t>
            </w:r>
          </w:p>
        </w:tc>
        <w:tc>
          <w:tcPr>
            <w:tcW w:w="4861" w:type="dxa"/>
            <w:gridSpan w:val="5"/>
            <w:tcBorders>
              <w:top w:val="single" w:sz="6" w:space="0" w:color="auto"/>
              <w:left w:val="single" w:sz="6" w:space="0" w:color="auto"/>
              <w:bottom w:val="single" w:sz="6" w:space="0" w:color="auto"/>
              <w:right w:val="single" w:sz="6" w:space="0" w:color="auto"/>
            </w:tcBorders>
            <w:vAlign w:val="center"/>
          </w:tcPr>
          <w:p w14:paraId="7F9724F5" w14:textId="77777777" w:rsidR="00754F19" w:rsidRPr="0038540C" w:rsidRDefault="00754F19" w:rsidP="00754F19">
            <w:pPr>
              <w:pStyle w:val="Texto0"/>
              <w:spacing w:after="30"/>
              <w:ind w:firstLine="0"/>
              <w:jc w:val="center"/>
              <w:rPr>
                <w:rFonts w:ascii="ITC Avant Garde" w:hAnsi="ITC Avant Garde"/>
                <w:sz w:val="20"/>
                <w:szCs w:val="20"/>
              </w:rPr>
            </w:pPr>
            <w:r w:rsidRPr="0038540C">
              <w:rPr>
                <w:rFonts w:ascii="ITC Avant Garde" w:hAnsi="ITC Avant Garde"/>
                <w:sz w:val="20"/>
                <w:szCs w:val="20"/>
              </w:rPr>
              <w:t>Especificaciones técnicas</w:t>
            </w:r>
          </w:p>
        </w:tc>
        <w:tc>
          <w:tcPr>
            <w:tcW w:w="2741" w:type="dxa"/>
            <w:tcBorders>
              <w:top w:val="single" w:sz="6" w:space="0" w:color="auto"/>
              <w:left w:val="single" w:sz="6" w:space="0" w:color="auto"/>
              <w:bottom w:val="single" w:sz="6" w:space="0" w:color="auto"/>
              <w:right w:val="single" w:sz="6" w:space="0" w:color="auto"/>
            </w:tcBorders>
            <w:vAlign w:val="center"/>
          </w:tcPr>
          <w:p w14:paraId="6471D013" w14:textId="77777777" w:rsidR="00754F19" w:rsidRPr="0038540C" w:rsidRDefault="00754F19" w:rsidP="00754F19">
            <w:pPr>
              <w:pStyle w:val="Texto0"/>
              <w:spacing w:after="30"/>
              <w:ind w:firstLine="0"/>
              <w:jc w:val="center"/>
              <w:rPr>
                <w:rFonts w:ascii="ITC Avant Garde" w:hAnsi="ITC Avant Garde"/>
                <w:sz w:val="20"/>
                <w:szCs w:val="20"/>
                <w:u w:val="single"/>
              </w:rPr>
            </w:pPr>
            <w:r w:rsidRPr="0038540C">
              <w:rPr>
                <w:rFonts w:ascii="ITC Avant Garde" w:hAnsi="ITC Avant Garde"/>
                <w:sz w:val="20"/>
                <w:szCs w:val="20"/>
                <w:lang w:val="es-ES_tradnl"/>
              </w:rPr>
              <w:t>Valor medido, observaciones y/o comentarios</w:t>
            </w:r>
          </w:p>
        </w:tc>
      </w:tr>
      <w:tr w:rsidR="00754F19" w:rsidRPr="0038540C" w14:paraId="6C2A42CA"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5B9F1D61" w14:textId="77777777" w:rsidR="00754F19" w:rsidRPr="0038540C" w:rsidRDefault="00754F19" w:rsidP="00754F19">
            <w:pPr>
              <w:pStyle w:val="Texto0"/>
              <w:spacing w:after="30"/>
              <w:ind w:firstLine="0"/>
              <w:jc w:val="center"/>
              <w:rPr>
                <w:rFonts w:ascii="ITC Avant Garde" w:hAnsi="ITC Avant Garde"/>
                <w:b/>
                <w:sz w:val="20"/>
                <w:szCs w:val="20"/>
                <w:lang w:val="es-ES_tradnl"/>
              </w:rPr>
            </w:pPr>
            <w:r w:rsidRPr="0038540C">
              <w:rPr>
                <w:rFonts w:ascii="ITC Avant Garde" w:hAnsi="ITC Avant Garde"/>
                <w:b/>
                <w:sz w:val="20"/>
                <w:szCs w:val="20"/>
                <w:lang w:val="es-ES_tradnl"/>
              </w:rPr>
              <w:t>4.1.</w:t>
            </w:r>
          </w:p>
        </w:tc>
        <w:tc>
          <w:tcPr>
            <w:tcW w:w="4861" w:type="dxa"/>
            <w:gridSpan w:val="5"/>
            <w:tcBorders>
              <w:top w:val="single" w:sz="6" w:space="0" w:color="auto"/>
              <w:left w:val="single" w:sz="6" w:space="0" w:color="auto"/>
              <w:bottom w:val="single" w:sz="6" w:space="0" w:color="auto"/>
              <w:right w:val="single" w:sz="6" w:space="0" w:color="auto"/>
            </w:tcBorders>
          </w:tcPr>
          <w:p w14:paraId="0236F8F8" w14:textId="77777777" w:rsidR="00754F19" w:rsidRPr="0038540C" w:rsidRDefault="00754F19" w:rsidP="00754F19">
            <w:pPr>
              <w:pStyle w:val="Texto0"/>
              <w:spacing w:after="30"/>
              <w:ind w:firstLine="0"/>
              <w:rPr>
                <w:rFonts w:ascii="ITC Avant Garde" w:hAnsi="ITC Avant Garde"/>
                <w:b/>
                <w:sz w:val="20"/>
                <w:szCs w:val="20"/>
                <w:lang w:val="es-ES_tradnl"/>
              </w:rPr>
            </w:pPr>
            <w:r w:rsidRPr="0038540C">
              <w:rPr>
                <w:rFonts w:ascii="ITC Avant Garde" w:hAnsi="ITC Avant Garde"/>
                <w:b/>
                <w:sz w:val="20"/>
                <w:szCs w:val="20"/>
                <w:lang w:val="es-ES_tradnl"/>
              </w:rPr>
              <w:t>Bandas de frecuencias de operación</w:t>
            </w:r>
          </w:p>
          <w:p w14:paraId="11F9F6B2" w14:textId="77777777" w:rsidR="00754F19" w:rsidRDefault="00754F19" w:rsidP="00754F19">
            <w:pPr>
              <w:pStyle w:val="Texto0"/>
              <w:spacing w:after="30"/>
              <w:ind w:firstLine="0"/>
              <w:rPr>
                <w:rFonts w:ascii="ITC Avant Garde" w:hAnsi="ITC Avant Garde"/>
                <w:sz w:val="20"/>
                <w:szCs w:val="20"/>
              </w:rPr>
            </w:pPr>
            <w:r w:rsidRPr="0038540C">
              <w:rPr>
                <w:rFonts w:ascii="ITC Avant Garde" w:hAnsi="ITC Avant Garde"/>
                <w:sz w:val="20"/>
                <w:szCs w:val="20"/>
              </w:rPr>
              <w:t xml:space="preserve">Conforme a lo establecido en el Cuadro Nacional de Atribución de Frecuencias, las bandas de frecuencias </w:t>
            </w:r>
            <w:r>
              <w:rPr>
                <w:rFonts w:ascii="ITC Avant Garde" w:hAnsi="ITC Avant Garde"/>
                <w:sz w:val="20"/>
                <w:szCs w:val="20"/>
              </w:rPr>
              <w:t xml:space="preserve">de operación atribuidas </w:t>
            </w:r>
            <w:r w:rsidRPr="0038540C">
              <w:rPr>
                <w:rFonts w:ascii="ITC Avant Garde" w:hAnsi="ITC Avant Garde"/>
                <w:sz w:val="20"/>
                <w:szCs w:val="20"/>
              </w:rPr>
              <w:t xml:space="preserve">en las que pueden operar los </w:t>
            </w:r>
            <w:r>
              <w:rPr>
                <w:rFonts w:ascii="ITC Avant Garde" w:hAnsi="ITC Avant Garde"/>
                <w:sz w:val="20"/>
                <w:szCs w:val="20"/>
              </w:rPr>
              <w:t>e</w:t>
            </w:r>
            <w:r w:rsidRPr="0038540C">
              <w:rPr>
                <w:rFonts w:ascii="ITC Avant Garde" w:hAnsi="ITC Avant Garde"/>
                <w:sz w:val="20"/>
                <w:szCs w:val="20"/>
              </w:rPr>
              <w:t xml:space="preserve">quipos son las mostradas en la Tabla </w:t>
            </w:r>
            <w:r w:rsidR="00D446F1">
              <w:rPr>
                <w:rFonts w:ascii="ITC Avant Garde" w:hAnsi="ITC Avant Garde"/>
                <w:sz w:val="20"/>
                <w:szCs w:val="20"/>
              </w:rPr>
              <w:t>2</w:t>
            </w:r>
            <w:r>
              <w:rPr>
                <w:rFonts w:ascii="ITC Avant Garde" w:hAnsi="ITC Avant Garde"/>
                <w:sz w:val="20"/>
                <w:szCs w:val="20"/>
              </w:rPr>
              <w:t xml:space="preserve"> del </w:t>
            </w:r>
            <w:r w:rsidR="00D446F1">
              <w:rPr>
                <w:rFonts w:ascii="ITC Avant Garde" w:hAnsi="ITC Avant Garde"/>
                <w:sz w:val="20"/>
                <w:szCs w:val="20"/>
              </w:rPr>
              <w:t>numeral 4.1</w:t>
            </w:r>
            <w:r w:rsidRPr="0038540C">
              <w:rPr>
                <w:rFonts w:ascii="ITC Avant Garde" w:hAnsi="ITC Avant Garde"/>
                <w:sz w:val="20"/>
                <w:szCs w:val="20"/>
              </w:rPr>
              <w:t>.</w:t>
            </w:r>
          </w:p>
          <w:p w14:paraId="3D79D1C6" w14:textId="77777777" w:rsidR="00754F19" w:rsidRPr="00754F19" w:rsidRDefault="00754F19" w:rsidP="00754F19">
            <w:pPr>
              <w:pStyle w:val="Texto0"/>
              <w:spacing w:after="30"/>
              <w:ind w:firstLine="0"/>
              <w:rPr>
                <w:rFonts w:ascii="ITC Avant Garde" w:hAnsi="ITC Avant Garde"/>
                <w:sz w:val="20"/>
                <w:szCs w:val="20"/>
                <w:lang w:val="es-ES_tradnl"/>
              </w:rPr>
            </w:pPr>
            <w:r w:rsidRPr="00754F19">
              <w:rPr>
                <w:rFonts w:ascii="ITC Avant Garde" w:hAnsi="ITC Avant Garde"/>
                <w:sz w:val="20"/>
                <w:szCs w:val="20"/>
                <w:lang w:val="es-ES_tradnl"/>
              </w:rPr>
              <w:t>Lo anterior se verifica mediante en el método de prueba 5.4.</w:t>
            </w:r>
          </w:p>
        </w:tc>
        <w:tc>
          <w:tcPr>
            <w:tcW w:w="2741" w:type="dxa"/>
            <w:tcBorders>
              <w:top w:val="single" w:sz="6" w:space="0" w:color="auto"/>
              <w:left w:val="single" w:sz="6" w:space="0" w:color="auto"/>
              <w:bottom w:val="single" w:sz="6" w:space="0" w:color="auto"/>
              <w:right w:val="single" w:sz="6" w:space="0" w:color="auto"/>
            </w:tcBorders>
          </w:tcPr>
          <w:p w14:paraId="057171E0" w14:textId="77777777" w:rsidR="00754F19" w:rsidRPr="0038540C" w:rsidRDefault="00754F19" w:rsidP="00754F19">
            <w:pPr>
              <w:pStyle w:val="Texto0"/>
              <w:spacing w:after="30"/>
              <w:ind w:firstLine="0"/>
              <w:rPr>
                <w:rFonts w:ascii="ITC Avant Garde" w:hAnsi="ITC Avant Garde"/>
                <w:sz w:val="20"/>
                <w:szCs w:val="20"/>
                <w:u w:val="single"/>
                <w:lang w:val="es-ES_tradnl"/>
              </w:rPr>
            </w:pPr>
          </w:p>
        </w:tc>
      </w:tr>
    </w:tbl>
    <w:p w14:paraId="2C5123DD" w14:textId="77777777" w:rsidR="00AB4F52" w:rsidRPr="0038540C" w:rsidRDefault="00AB4F52" w:rsidP="00AB4F52">
      <w:pPr>
        <w:rPr>
          <w:rFonts w:ascii="ITC Avant Garde" w:hAnsi="ITC Avant Garde"/>
          <w:sz w:val="20"/>
        </w:rPr>
      </w:pPr>
    </w:p>
    <w:tbl>
      <w:tblPr>
        <w:tblW w:w="8712" w:type="dxa"/>
        <w:tblInd w:w="144" w:type="dxa"/>
        <w:tblLayout w:type="fixed"/>
        <w:tblCellMar>
          <w:left w:w="72" w:type="dxa"/>
          <w:right w:w="72" w:type="dxa"/>
        </w:tblCellMar>
        <w:tblLook w:val="0000" w:firstRow="0" w:lastRow="0" w:firstColumn="0" w:lastColumn="0" w:noHBand="0" w:noVBand="0"/>
      </w:tblPr>
      <w:tblGrid>
        <w:gridCol w:w="1110"/>
        <w:gridCol w:w="3477"/>
        <w:gridCol w:w="1384"/>
        <w:gridCol w:w="2741"/>
      </w:tblGrid>
      <w:tr w:rsidR="0046046A" w:rsidRPr="0038540C" w14:paraId="30A7E073" w14:textId="77777777" w:rsidTr="00D7045B">
        <w:trPr>
          <w:trHeight w:val="20"/>
        </w:trPr>
        <w:tc>
          <w:tcPr>
            <w:tcW w:w="1110" w:type="dxa"/>
            <w:vMerge w:val="restart"/>
            <w:tcBorders>
              <w:top w:val="single" w:sz="6" w:space="0" w:color="auto"/>
              <w:left w:val="single" w:sz="6" w:space="0" w:color="auto"/>
              <w:right w:val="single" w:sz="6" w:space="0" w:color="auto"/>
            </w:tcBorders>
            <w:vAlign w:val="center"/>
          </w:tcPr>
          <w:p w14:paraId="7DF5DA8F" w14:textId="77777777" w:rsidR="0046046A" w:rsidRPr="004B2239" w:rsidRDefault="0046046A" w:rsidP="0038540C">
            <w:pPr>
              <w:pStyle w:val="Texto0"/>
              <w:spacing w:after="40"/>
              <w:ind w:firstLine="0"/>
              <w:jc w:val="center"/>
              <w:rPr>
                <w:rFonts w:ascii="ITC Avant Garde" w:hAnsi="ITC Avant Garde"/>
                <w:b/>
                <w:sz w:val="20"/>
                <w:szCs w:val="20"/>
                <w:lang w:val="es-ES_tradnl"/>
              </w:rPr>
            </w:pPr>
            <w:r w:rsidRPr="004B2239">
              <w:rPr>
                <w:rFonts w:ascii="ITC Avant Garde" w:hAnsi="ITC Avant Garde"/>
                <w:b/>
                <w:sz w:val="20"/>
                <w:szCs w:val="20"/>
                <w:lang w:val="es-ES_tradnl"/>
              </w:rPr>
              <w:t xml:space="preserve">4.2.1 </w:t>
            </w:r>
          </w:p>
          <w:p w14:paraId="3FD99F17" w14:textId="1526EF78" w:rsidR="0046046A" w:rsidRPr="004B2239" w:rsidRDefault="0046046A" w:rsidP="0038540C">
            <w:pPr>
              <w:pStyle w:val="Texto0"/>
              <w:spacing w:after="40"/>
              <w:jc w:val="center"/>
              <w:rPr>
                <w:rFonts w:ascii="ITC Avant Garde" w:hAnsi="ITC Avant Garde"/>
                <w:b/>
                <w:sz w:val="20"/>
                <w:szCs w:val="20"/>
                <w:lang w:val="es-ES_tradnl"/>
              </w:rPr>
            </w:pPr>
          </w:p>
        </w:tc>
        <w:tc>
          <w:tcPr>
            <w:tcW w:w="4861" w:type="dxa"/>
            <w:gridSpan w:val="2"/>
            <w:vMerge w:val="restart"/>
            <w:tcBorders>
              <w:top w:val="single" w:sz="6" w:space="0" w:color="auto"/>
              <w:left w:val="single" w:sz="6" w:space="0" w:color="auto"/>
              <w:right w:val="single" w:sz="6" w:space="0" w:color="auto"/>
            </w:tcBorders>
          </w:tcPr>
          <w:p w14:paraId="1AB90BFA" w14:textId="11BD7C9A" w:rsidR="0046046A" w:rsidRPr="004B2239" w:rsidRDefault="0046046A" w:rsidP="00B56080">
            <w:pPr>
              <w:pStyle w:val="Texto0"/>
              <w:spacing w:after="20"/>
              <w:ind w:firstLine="0"/>
              <w:rPr>
                <w:rFonts w:ascii="ITC Avant Garde" w:hAnsi="ITC Avant Garde"/>
                <w:sz w:val="20"/>
                <w:szCs w:val="20"/>
                <w:lang w:val="es-ES_tradnl"/>
              </w:rPr>
            </w:pPr>
            <w:r w:rsidRPr="004B2239">
              <w:rPr>
                <w:rFonts w:ascii="ITC Avant Garde" w:hAnsi="ITC Avant Garde"/>
                <w:b/>
                <w:sz w:val="20"/>
                <w:szCs w:val="20"/>
                <w:lang w:val="es-ES_tradnl"/>
              </w:rPr>
              <w:t xml:space="preserve">Potencia de salida del transmisor </w:t>
            </w:r>
          </w:p>
          <w:p w14:paraId="480D2866" w14:textId="2D61E7A7" w:rsidR="0046046A" w:rsidRPr="004B2239" w:rsidRDefault="0046046A" w:rsidP="00C46221">
            <w:pPr>
              <w:pStyle w:val="Texto0"/>
              <w:spacing w:after="30"/>
              <w:ind w:firstLine="0"/>
              <w:rPr>
                <w:rFonts w:ascii="ITC Avant Garde" w:hAnsi="ITC Avant Garde"/>
                <w:sz w:val="20"/>
                <w:szCs w:val="20"/>
                <w:lang w:val="es-ES_tradnl"/>
              </w:rPr>
            </w:pPr>
            <w:r w:rsidRPr="004B2239">
              <w:rPr>
                <w:rFonts w:ascii="ITC Avant Garde" w:hAnsi="ITC Avant Garde"/>
                <w:sz w:val="20"/>
                <w:szCs w:val="20"/>
                <w:lang w:val="es-ES_tradnl"/>
              </w:rPr>
              <w:t xml:space="preserve">La Potencia media de los </w:t>
            </w:r>
            <w:proofErr w:type="spellStart"/>
            <w:r w:rsidRPr="004B2239">
              <w:rPr>
                <w:rFonts w:ascii="ITC Avant Garde" w:hAnsi="ITC Avant Garde"/>
                <w:sz w:val="20"/>
                <w:szCs w:val="20"/>
                <w:lang w:val="es-ES_tradnl"/>
              </w:rPr>
              <w:t>equips</w:t>
            </w:r>
            <w:proofErr w:type="spellEnd"/>
            <w:r w:rsidRPr="004B2239">
              <w:rPr>
                <w:rFonts w:ascii="ITC Avant Garde" w:hAnsi="ITC Avant Garde"/>
                <w:sz w:val="20"/>
                <w:szCs w:val="20"/>
                <w:lang w:val="es-ES_tradnl"/>
              </w:rPr>
              <w:t xml:space="preserve"> </w:t>
            </w:r>
            <w:proofErr w:type="spellStart"/>
            <w:r w:rsidRPr="004B2239">
              <w:rPr>
                <w:rFonts w:ascii="ITC Avant Garde" w:hAnsi="ITC Avant Garde"/>
                <w:sz w:val="20"/>
                <w:szCs w:val="20"/>
                <w:lang w:val="es-ES_tradnl"/>
              </w:rPr>
              <w:t>trasnmisores</w:t>
            </w:r>
            <w:proofErr w:type="spellEnd"/>
            <w:r w:rsidRPr="004B2239">
              <w:rPr>
                <w:rFonts w:ascii="ITC Avant Garde" w:hAnsi="ITC Avant Garde"/>
                <w:sz w:val="20"/>
                <w:szCs w:val="20"/>
                <w:lang w:val="es-ES_tradnl"/>
              </w:rPr>
              <w:t xml:space="preserve"> debe ser como máximo lo establecido en la Tabla </w:t>
            </w:r>
            <w:proofErr w:type="gramStart"/>
            <w:r w:rsidRPr="004B2239">
              <w:rPr>
                <w:rFonts w:ascii="ITC Avant Garde" w:hAnsi="ITC Avant Garde"/>
                <w:sz w:val="20"/>
                <w:szCs w:val="20"/>
                <w:lang w:val="es-ES_tradnl"/>
              </w:rPr>
              <w:t>3 .</w:t>
            </w:r>
            <w:proofErr w:type="gramEnd"/>
          </w:p>
          <w:p w14:paraId="3BD39BD5" w14:textId="77777777" w:rsidR="0046046A" w:rsidRPr="004B2239" w:rsidRDefault="0046046A" w:rsidP="00C46221">
            <w:pPr>
              <w:pStyle w:val="Texto0"/>
              <w:spacing w:after="30"/>
              <w:ind w:firstLine="0"/>
              <w:rPr>
                <w:rFonts w:ascii="ITC Avant Garde" w:hAnsi="ITC Avant Garde"/>
                <w:sz w:val="20"/>
                <w:szCs w:val="20"/>
              </w:rPr>
            </w:pPr>
          </w:p>
          <w:p w14:paraId="400E1EDC" w14:textId="5891F726" w:rsidR="0046046A" w:rsidRPr="004B2239" w:rsidRDefault="0046046A" w:rsidP="00C46221">
            <w:pPr>
              <w:pStyle w:val="Texto0"/>
              <w:spacing w:after="30"/>
              <w:ind w:firstLine="0"/>
              <w:rPr>
                <w:rFonts w:ascii="ITC Avant Garde" w:hAnsi="ITC Avant Garde"/>
                <w:sz w:val="20"/>
                <w:szCs w:val="20"/>
              </w:rPr>
            </w:pPr>
            <w:r w:rsidRPr="004B2239">
              <w:rPr>
                <w:rFonts w:ascii="ITC Avant Garde" w:hAnsi="ITC Avant Garde"/>
                <w:sz w:val="20"/>
                <w:szCs w:val="20"/>
              </w:rPr>
              <w:t>En condiciones normales de operación, la potencia media (conducida) de los equipos transmisores, para una modulación de ángulo de envolvente constante(analógica), y de ángulo de envolvente no constante (digital), (es la potencia media, medida en las terminales del equipo durante un ciclo de radiofrecuencia) no debe presentar variaciones mayores de ±1.5 dB</w:t>
            </w:r>
          </w:p>
          <w:p w14:paraId="78C2A7A6" w14:textId="77777777" w:rsidR="0046046A" w:rsidRPr="004B2239" w:rsidRDefault="0046046A" w:rsidP="00C46221">
            <w:pPr>
              <w:pStyle w:val="Texto0"/>
              <w:spacing w:after="30"/>
              <w:ind w:firstLine="0"/>
              <w:rPr>
                <w:rFonts w:ascii="ITC Avant Garde" w:hAnsi="ITC Avant Garde"/>
                <w:sz w:val="20"/>
                <w:szCs w:val="20"/>
              </w:rPr>
            </w:pPr>
          </w:p>
          <w:p w14:paraId="5EA68151" w14:textId="77777777" w:rsidR="0046046A" w:rsidRPr="004B2239" w:rsidRDefault="0046046A" w:rsidP="00C46221">
            <w:pPr>
              <w:pStyle w:val="Texto0"/>
              <w:spacing w:after="30"/>
              <w:ind w:firstLine="0"/>
              <w:rPr>
                <w:rFonts w:ascii="ITC Avant Garde" w:hAnsi="ITC Avant Garde"/>
                <w:sz w:val="20"/>
                <w:szCs w:val="20"/>
              </w:rPr>
            </w:pPr>
            <w:r w:rsidRPr="004B2239">
              <w:rPr>
                <w:rFonts w:ascii="ITC Avant Garde" w:hAnsi="ITC Avant Garde"/>
                <w:sz w:val="20"/>
                <w:szCs w:val="20"/>
              </w:rPr>
              <w:t>En condiciones extremas de operación, la potencia media (conducida) de los equipos transmisores debe permanecer entre +2.0 dB y -3.0 dB de la potencia nominal de salida.</w:t>
            </w:r>
          </w:p>
          <w:p w14:paraId="34BBDD90" w14:textId="77777777" w:rsidR="0046046A" w:rsidRPr="004B2239" w:rsidRDefault="0046046A" w:rsidP="00C46221">
            <w:pPr>
              <w:pStyle w:val="Texto0"/>
              <w:spacing w:after="30"/>
              <w:ind w:firstLine="0"/>
              <w:rPr>
                <w:rFonts w:ascii="ITC Avant Garde" w:hAnsi="ITC Avant Garde"/>
                <w:sz w:val="20"/>
                <w:szCs w:val="20"/>
              </w:rPr>
            </w:pPr>
          </w:p>
          <w:p w14:paraId="04437206" w14:textId="77777777" w:rsidR="0046046A" w:rsidRPr="004B2239" w:rsidRDefault="0046046A" w:rsidP="00C46221">
            <w:pPr>
              <w:pStyle w:val="Texto0"/>
              <w:spacing w:after="20"/>
              <w:ind w:firstLine="0"/>
              <w:rPr>
                <w:rFonts w:ascii="ITC Avant Garde" w:hAnsi="ITC Avant Garde"/>
                <w:sz w:val="20"/>
                <w:szCs w:val="20"/>
                <w:lang w:val="es-ES_tradnl"/>
              </w:rPr>
            </w:pPr>
            <w:r w:rsidRPr="004B2239">
              <w:rPr>
                <w:rFonts w:ascii="ITC Avant Garde" w:hAnsi="ITC Avant Garde"/>
                <w:sz w:val="20"/>
                <w:szCs w:val="20"/>
                <w:lang w:val="es-ES_tradnl"/>
              </w:rPr>
              <w:t>La potencia radiada efectiva de los equipos transmisores para una modulación de ángulo de envolvente constante (analógica), es la potencia radiada en la dirección de la intensidad de campo máxima en ausencia de modulación.</w:t>
            </w:r>
          </w:p>
          <w:p w14:paraId="2A7A0D9F" w14:textId="77777777" w:rsidR="0046046A" w:rsidRPr="004B2239" w:rsidRDefault="0046046A" w:rsidP="00C46221">
            <w:pPr>
              <w:pStyle w:val="Texto0"/>
              <w:spacing w:after="20"/>
              <w:ind w:firstLine="0"/>
              <w:rPr>
                <w:rFonts w:ascii="ITC Avant Garde" w:hAnsi="ITC Avant Garde"/>
                <w:sz w:val="20"/>
                <w:szCs w:val="20"/>
                <w:lang w:val="es-ES_tradnl"/>
              </w:rPr>
            </w:pPr>
            <w:r w:rsidRPr="004B2239">
              <w:rPr>
                <w:rFonts w:ascii="ITC Avant Garde" w:hAnsi="ITC Avant Garde"/>
                <w:sz w:val="20"/>
                <w:szCs w:val="20"/>
                <w:lang w:val="es-ES_tradnl"/>
              </w:rPr>
              <w:t xml:space="preserve">La potencia radiada efectiva de los equipos transmisores para una modulación de envolvente no constante (digital), es el valor de salida PEP para cualquier condición de </w:t>
            </w:r>
            <w:r w:rsidRPr="004B2239">
              <w:rPr>
                <w:rFonts w:ascii="ITC Avant Garde" w:hAnsi="ITC Avant Garde"/>
                <w:sz w:val="20"/>
                <w:szCs w:val="20"/>
                <w:lang w:val="es-ES_tradnl"/>
              </w:rPr>
              <w:lastRenderedPageBreak/>
              <w:t>modulación radiada en la dirección de la intensidad de campo máxima.</w:t>
            </w:r>
          </w:p>
          <w:p w14:paraId="27696481" w14:textId="77813023" w:rsidR="0046046A" w:rsidRPr="004B2239" w:rsidRDefault="0046046A" w:rsidP="00C46221">
            <w:pPr>
              <w:pStyle w:val="Texto0"/>
              <w:spacing w:after="20"/>
              <w:ind w:firstLine="0"/>
              <w:rPr>
                <w:rFonts w:ascii="ITC Avant Garde" w:hAnsi="ITC Avant Garde"/>
                <w:sz w:val="20"/>
                <w:szCs w:val="20"/>
                <w:lang w:val="es-ES_tradnl"/>
              </w:rPr>
            </w:pPr>
            <w:r w:rsidRPr="004B2239">
              <w:rPr>
                <w:rFonts w:ascii="ITC Avant Garde" w:hAnsi="ITC Avant Garde"/>
                <w:sz w:val="20"/>
                <w:szCs w:val="20"/>
                <w:lang w:val="es-ES_tradnl"/>
              </w:rPr>
              <w:t xml:space="preserve">La potencia radiada efectiva debe </w:t>
            </w:r>
            <w:proofErr w:type="gramStart"/>
            <w:r>
              <w:rPr>
                <w:rFonts w:ascii="ITC Avant Garde" w:hAnsi="ITC Avant Garde"/>
                <w:sz w:val="20"/>
                <w:szCs w:val="20"/>
                <w:lang w:val="es-ES_tradnl"/>
              </w:rPr>
              <w:t xml:space="preserve">medirse </w:t>
            </w:r>
            <w:r w:rsidRPr="004B2239">
              <w:rPr>
                <w:rFonts w:ascii="ITC Avant Garde" w:hAnsi="ITC Avant Garde"/>
                <w:sz w:val="20"/>
                <w:szCs w:val="20"/>
                <w:lang w:val="es-ES_tradnl"/>
              </w:rPr>
              <w:t xml:space="preserve"> únicamente</w:t>
            </w:r>
            <w:proofErr w:type="gramEnd"/>
            <w:r w:rsidRPr="004B2239">
              <w:rPr>
                <w:rFonts w:ascii="ITC Avant Garde" w:hAnsi="ITC Avant Garde"/>
                <w:sz w:val="20"/>
                <w:szCs w:val="20"/>
                <w:lang w:val="es-ES_tradnl"/>
              </w:rPr>
              <w:t xml:space="preserve"> en condiciones normales de prueba y no debe presentar variaciones mayores de ±1.5 dB.</w:t>
            </w:r>
          </w:p>
          <w:p w14:paraId="1141773E" w14:textId="77777777" w:rsidR="0046046A" w:rsidRPr="004B2239" w:rsidRDefault="0046046A" w:rsidP="00CB1A37">
            <w:pPr>
              <w:pStyle w:val="Texto0"/>
              <w:spacing w:after="20"/>
              <w:ind w:firstLine="0"/>
              <w:rPr>
                <w:rFonts w:ascii="ITC Avant Garde" w:hAnsi="ITC Avant Garde"/>
                <w:sz w:val="20"/>
                <w:szCs w:val="20"/>
                <w:lang w:val="es-ES_tradnl"/>
              </w:rPr>
            </w:pPr>
          </w:p>
          <w:p w14:paraId="178838DA" w14:textId="3220A8B3" w:rsidR="0046046A" w:rsidRPr="004B2239" w:rsidRDefault="0046046A" w:rsidP="00CB1A37">
            <w:pPr>
              <w:pStyle w:val="Texto0"/>
              <w:spacing w:after="20"/>
              <w:ind w:firstLine="0"/>
              <w:rPr>
                <w:rFonts w:ascii="ITC Avant Garde" w:hAnsi="ITC Avant Garde"/>
                <w:sz w:val="20"/>
                <w:szCs w:val="20"/>
                <w:lang w:val="es-ES_tradnl"/>
              </w:rPr>
            </w:pPr>
            <w:r w:rsidRPr="004B2239">
              <w:rPr>
                <w:rFonts w:ascii="ITC Avant Garde" w:hAnsi="ITC Avant Garde"/>
                <w:sz w:val="20"/>
                <w:szCs w:val="20"/>
                <w:lang w:val="es-ES_tradnl"/>
              </w:rPr>
              <w:t>Lo anterior se verifica mediante el método de prueba 5.5.</w:t>
            </w:r>
          </w:p>
          <w:p w14:paraId="0E4D5375" w14:textId="77777777" w:rsidR="0046046A" w:rsidRPr="004B2239" w:rsidRDefault="0046046A" w:rsidP="00CB1A37">
            <w:pPr>
              <w:pStyle w:val="Texto0"/>
              <w:spacing w:after="20"/>
              <w:rPr>
                <w:rFonts w:ascii="ITC Avant Garde" w:hAnsi="ITC Avant Garde"/>
                <w:b/>
                <w:sz w:val="20"/>
                <w:szCs w:val="20"/>
                <w:lang w:val="es-ES_tradnl"/>
              </w:rPr>
            </w:pPr>
          </w:p>
        </w:tc>
        <w:tc>
          <w:tcPr>
            <w:tcW w:w="2741" w:type="dxa"/>
            <w:tcBorders>
              <w:top w:val="single" w:sz="6" w:space="0" w:color="auto"/>
              <w:left w:val="single" w:sz="6" w:space="0" w:color="auto"/>
              <w:bottom w:val="single" w:sz="6" w:space="0" w:color="auto"/>
              <w:right w:val="single" w:sz="6" w:space="0" w:color="auto"/>
            </w:tcBorders>
          </w:tcPr>
          <w:p w14:paraId="478767DA" w14:textId="77777777" w:rsidR="0046046A" w:rsidRPr="0038540C" w:rsidRDefault="0046046A" w:rsidP="0038540C">
            <w:pPr>
              <w:pStyle w:val="Texto0"/>
              <w:spacing w:after="40"/>
              <w:ind w:firstLine="0"/>
              <w:rPr>
                <w:rFonts w:ascii="ITC Avant Garde" w:hAnsi="ITC Avant Garde"/>
                <w:sz w:val="20"/>
                <w:szCs w:val="20"/>
                <w:u w:val="single"/>
                <w:lang w:val="es-ES_tradnl"/>
              </w:rPr>
            </w:pPr>
          </w:p>
        </w:tc>
      </w:tr>
      <w:tr w:rsidR="0046046A" w:rsidRPr="0038540C" w14:paraId="29F034EC" w14:textId="77777777" w:rsidTr="00D7045B">
        <w:trPr>
          <w:trHeight w:val="20"/>
        </w:trPr>
        <w:tc>
          <w:tcPr>
            <w:tcW w:w="1110" w:type="dxa"/>
            <w:vMerge/>
            <w:tcBorders>
              <w:left w:val="single" w:sz="6" w:space="0" w:color="auto"/>
              <w:bottom w:val="single" w:sz="6" w:space="0" w:color="auto"/>
              <w:right w:val="single" w:sz="6" w:space="0" w:color="auto"/>
            </w:tcBorders>
            <w:vAlign w:val="center"/>
          </w:tcPr>
          <w:p w14:paraId="335A75D8" w14:textId="7E90395F" w:rsidR="0046046A" w:rsidRPr="004B2239" w:rsidRDefault="0046046A" w:rsidP="0038540C">
            <w:pPr>
              <w:pStyle w:val="Texto0"/>
              <w:spacing w:after="40"/>
              <w:ind w:firstLine="0"/>
              <w:jc w:val="center"/>
              <w:rPr>
                <w:rFonts w:ascii="ITC Avant Garde" w:hAnsi="ITC Avant Garde"/>
                <w:b/>
                <w:sz w:val="20"/>
                <w:szCs w:val="20"/>
                <w:lang w:val="es-ES_tradnl"/>
              </w:rPr>
            </w:pPr>
          </w:p>
        </w:tc>
        <w:tc>
          <w:tcPr>
            <w:tcW w:w="4861" w:type="dxa"/>
            <w:gridSpan w:val="2"/>
            <w:vMerge/>
            <w:tcBorders>
              <w:left w:val="single" w:sz="6" w:space="0" w:color="auto"/>
              <w:bottom w:val="single" w:sz="6" w:space="0" w:color="auto"/>
              <w:right w:val="single" w:sz="6" w:space="0" w:color="auto"/>
            </w:tcBorders>
          </w:tcPr>
          <w:p w14:paraId="54FCF866" w14:textId="77777777" w:rsidR="0046046A" w:rsidRPr="004B2239" w:rsidRDefault="0046046A" w:rsidP="00CB1A37">
            <w:pPr>
              <w:pStyle w:val="Texto0"/>
              <w:spacing w:after="20"/>
              <w:ind w:firstLine="0"/>
              <w:rPr>
                <w:rFonts w:ascii="ITC Avant Garde" w:hAnsi="ITC Avant Garde"/>
                <w:b/>
                <w:sz w:val="20"/>
                <w:szCs w:val="20"/>
                <w:lang w:val="es-ES_tradnl"/>
              </w:rPr>
            </w:pPr>
          </w:p>
        </w:tc>
        <w:tc>
          <w:tcPr>
            <w:tcW w:w="2741" w:type="dxa"/>
            <w:tcBorders>
              <w:top w:val="single" w:sz="6" w:space="0" w:color="auto"/>
              <w:left w:val="single" w:sz="6" w:space="0" w:color="auto"/>
              <w:bottom w:val="single" w:sz="6" w:space="0" w:color="auto"/>
              <w:right w:val="single" w:sz="6" w:space="0" w:color="auto"/>
            </w:tcBorders>
          </w:tcPr>
          <w:p w14:paraId="07D24D68" w14:textId="77777777" w:rsidR="0046046A" w:rsidRPr="0038540C" w:rsidRDefault="0046046A" w:rsidP="0038540C">
            <w:pPr>
              <w:pStyle w:val="Texto0"/>
              <w:spacing w:after="40"/>
              <w:ind w:firstLine="0"/>
              <w:rPr>
                <w:rFonts w:ascii="ITC Avant Garde" w:hAnsi="ITC Avant Garde"/>
                <w:sz w:val="20"/>
                <w:szCs w:val="20"/>
                <w:u w:val="single"/>
                <w:lang w:val="es-ES_tradnl"/>
              </w:rPr>
            </w:pPr>
          </w:p>
        </w:tc>
      </w:tr>
      <w:tr w:rsidR="006A0A88" w:rsidRPr="0038540C" w14:paraId="708C3620"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7F2B06AA" w14:textId="77777777" w:rsidR="006A0A88" w:rsidRPr="0038540C" w:rsidRDefault="006A0A88" w:rsidP="0038540C">
            <w:pPr>
              <w:pStyle w:val="Texto0"/>
              <w:spacing w:after="20"/>
              <w:ind w:firstLine="0"/>
              <w:jc w:val="center"/>
              <w:rPr>
                <w:rFonts w:ascii="ITC Avant Garde" w:hAnsi="ITC Avant Garde"/>
                <w:b/>
                <w:sz w:val="20"/>
                <w:szCs w:val="20"/>
              </w:rPr>
            </w:pPr>
            <w:r>
              <w:rPr>
                <w:rFonts w:ascii="ITC Avant Garde" w:hAnsi="ITC Avant Garde"/>
                <w:b/>
                <w:sz w:val="20"/>
                <w:szCs w:val="20"/>
              </w:rPr>
              <w:t xml:space="preserve">4.3 </w:t>
            </w:r>
          </w:p>
        </w:tc>
        <w:tc>
          <w:tcPr>
            <w:tcW w:w="4861" w:type="dxa"/>
            <w:gridSpan w:val="2"/>
            <w:tcBorders>
              <w:top w:val="single" w:sz="6" w:space="0" w:color="auto"/>
              <w:left w:val="single" w:sz="6" w:space="0" w:color="auto"/>
              <w:bottom w:val="single" w:sz="6" w:space="0" w:color="auto"/>
              <w:right w:val="single" w:sz="6" w:space="0" w:color="auto"/>
            </w:tcBorders>
          </w:tcPr>
          <w:p w14:paraId="30ABAC28" w14:textId="77777777" w:rsidR="006A0A88" w:rsidRDefault="006A0A88" w:rsidP="0038540C">
            <w:pPr>
              <w:pStyle w:val="Texto0"/>
              <w:spacing w:after="20"/>
              <w:ind w:firstLine="0"/>
              <w:rPr>
                <w:rFonts w:ascii="ITC Avant Garde" w:hAnsi="ITC Avant Garde"/>
                <w:b/>
                <w:sz w:val="20"/>
                <w:szCs w:val="20"/>
              </w:rPr>
            </w:pPr>
            <w:r>
              <w:rPr>
                <w:rFonts w:ascii="ITC Avant Garde" w:hAnsi="ITC Avant Garde"/>
                <w:b/>
                <w:sz w:val="20"/>
                <w:szCs w:val="20"/>
              </w:rPr>
              <w:t>Ancho de banda ocupado</w:t>
            </w:r>
          </w:p>
          <w:p w14:paraId="44F852DF"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 xml:space="preserve">Las emisiones se clasifican y simbolizan de acuerdo con sus características esenciales siguientes, que se anotan enseguida del ancho de banda necesario mostrado en la Tabla </w:t>
            </w:r>
            <w:r w:rsidR="00F65FD3">
              <w:rPr>
                <w:rFonts w:ascii="ITC Avant Garde" w:hAnsi="ITC Avant Garde"/>
                <w:sz w:val="20"/>
                <w:szCs w:val="20"/>
              </w:rPr>
              <w:t>4</w:t>
            </w:r>
            <w:r w:rsidRPr="00C46221">
              <w:rPr>
                <w:rFonts w:ascii="ITC Avant Garde" w:hAnsi="ITC Avant Garde"/>
                <w:sz w:val="20"/>
                <w:szCs w:val="20"/>
              </w:rPr>
              <w:t xml:space="preserve"> del </w:t>
            </w:r>
            <w:r w:rsidR="00F65FD3">
              <w:rPr>
                <w:rFonts w:ascii="ITC Avant Garde" w:hAnsi="ITC Avant Garde"/>
                <w:sz w:val="20"/>
                <w:szCs w:val="20"/>
              </w:rPr>
              <w:t>numeral 4.3</w:t>
            </w:r>
            <w:r w:rsidRPr="00C46221">
              <w:rPr>
                <w:rFonts w:ascii="ITC Avant Garde" w:hAnsi="ITC Avant Garde"/>
                <w:sz w:val="20"/>
                <w:szCs w:val="20"/>
              </w:rPr>
              <w:t>:</w:t>
            </w:r>
          </w:p>
          <w:p w14:paraId="059014C6"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a.</w:t>
            </w:r>
            <w:r w:rsidRPr="00C46221">
              <w:rPr>
                <w:rFonts w:ascii="ITC Avant Garde" w:hAnsi="ITC Avant Garde"/>
                <w:sz w:val="20"/>
                <w:szCs w:val="20"/>
              </w:rPr>
              <w:tab/>
              <w:t>El primer símbolo-tipo de modulación de la portadora principal, que puede ser F, G, D y W;</w:t>
            </w:r>
          </w:p>
          <w:p w14:paraId="0379A8A8"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b.</w:t>
            </w:r>
            <w:r w:rsidRPr="00C46221">
              <w:rPr>
                <w:rFonts w:ascii="ITC Avant Garde" w:hAnsi="ITC Avant Garde"/>
                <w:sz w:val="20"/>
                <w:szCs w:val="20"/>
              </w:rPr>
              <w:tab/>
              <w:t>El segundo símbolo-naturaleza de la señal (o señales) que modula(n) la portadora principal, que puede ser 1, 2, 3, 7, 8 y 9;</w:t>
            </w:r>
          </w:p>
          <w:p w14:paraId="6D47D566"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c.</w:t>
            </w:r>
            <w:r w:rsidRPr="00C46221">
              <w:rPr>
                <w:rFonts w:ascii="ITC Avant Garde" w:hAnsi="ITC Avant Garde"/>
                <w:sz w:val="20"/>
                <w:szCs w:val="20"/>
              </w:rPr>
              <w:tab/>
              <w:t>El tercer símbolo-tipo de información que se va a transmitir, que puede ser D, E, F y W.</w:t>
            </w:r>
          </w:p>
          <w:p w14:paraId="77D295E0"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El cuarto y quinto símbolo, correspondientes a detalles de la señal y naturaleza del multiplaje, son voluntarios.</w:t>
            </w:r>
          </w:p>
          <w:p w14:paraId="64CC9AE6" w14:textId="77777777" w:rsidR="009F0A44" w:rsidRDefault="009F0A44" w:rsidP="009F0A44">
            <w:pPr>
              <w:pStyle w:val="Texto0"/>
              <w:spacing w:after="20"/>
              <w:ind w:firstLine="0"/>
              <w:rPr>
                <w:rFonts w:ascii="ITC Avant Garde" w:hAnsi="ITC Avant Garde"/>
                <w:sz w:val="20"/>
                <w:szCs w:val="20"/>
              </w:rPr>
            </w:pPr>
            <w:r w:rsidRPr="00C46221">
              <w:rPr>
                <w:rFonts w:ascii="ITC Avant Garde" w:hAnsi="ITC Avant Garde"/>
                <w:sz w:val="20"/>
                <w:szCs w:val="20"/>
              </w:rPr>
              <w:t>Los anchos de banda necesarios son los establecidos en la Tabla 3 del ANEXO B.</w:t>
            </w:r>
          </w:p>
          <w:p w14:paraId="185F5262"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En caso de que el ancho de banda necesario del equipo sea diferente a los indicados en la Tabla 3 del ANEXO B, debe cumplir al menos con lo siguiente:</w:t>
            </w:r>
          </w:p>
          <w:p w14:paraId="1BE83180" w14:textId="77777777" w:rsidR="009F0A44" w:rsidRPr="00C46221" w:rsidRDefault="009F0A44" w:rsidP="00C46221">
            <w:pPr>
              <w:pStyle w:val="Texto0"/>
              <w:spacing w:after="20"/>
              <w:ind w:firstLine="0"/>
              <w:rPr>
                <w:rFonts w:ascii="ITC Avant Garde" w:hAnsi="ITC Avant Garde"/>
                <w:sz w:val="20"/>
                <w:szCs w:val="20"/>
              </w:rPr>
            </w:pPr>
            <w:proofErr w:type="spellStart"/>
            <w:proofErr w:type="gramStart"/>
            <w:r w:rsidRPr="00C46221">
              <w:rPr>
                <w:rFonts w:ascii="ITC Avant Garde" w:hAnsi="ITC Avant Garde"/>
                <w:sz w:val="20"/>
                <w:szCs w:val="20"/>
              </w:rPr>
              <w:t>a.Para</w:t>
            </w:r>
            <w:proofErr w:type="spellEnd"/>
            <w:proofErr w:type="gramEnd"/>
            <w:r w:rsidRPr="00C46221">
              <w:rPr>
                <w:rFonts w:ascii="ITC Avant Garde" w:hAnsi="ITC Avant Garde"/>
                <w:sz w:val="20"/>
                <w:szCs w:val="20"/>
              </w:rPr>
              <w:t xml:space="preserve"> canales de 25 kHz.</w:t>
            </w:r>
          </w:p>
          <w:p w14:paraId="35BFC24F"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 xml:space="preserve">Ancho de banda ocupado + Tolerancia de </w:t>
            </w:r>
            <w:r>
              <w:rPr>
                <w:rFonts w:ascii="ITC Avant Garde" w:hAnsi="ITC Avant Garde"/>
                <w:sz w:val="20"/>
                <w:szCs w:val="20"/>
              </w:rPr>
              <w:t xml:space="preserve">   </w:t>
            </w:r>
            <w:r w:rsidRPr="00C46221">
              <w:rPr>
                <w:rFonts w:ascii="ITC Avant Garde" w:hAnsi="ITC Avant Garde"/>
                <w:sz w:val="20"/>
                <w:szCs w:val="20"/>
              </w:rPr>
              <w:t xml:space="preserve">frecuencia &lt; 25 kHz </w:t>
            </w:r>
          </w:p>
          <w:p w14:paraId="188E1D21"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Por tanto:</w:t>
            </w:r>
          </w:p>
          <w:p w14:paraId="1F0038F5"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El ancho de banda ocupado &lt; 25 kHz - Tolerancia de frecuencia.</w:t>
            </w:r>
          </w:p>
          <w:p w14:paraId="6695CACB"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b.</w:t>
            </w:r>
            <w:r>
              <w:rPr>
                <w:rFonts w:ascii="ITC Avant Garde" w:hAnsi="ITC Avant Garde"/>
                <w:sz w:val="20"/>
                <w:szCs w:val="20"/>
              </w:rPr>
              <w:t xml:space="preserve"> </w:t>
            </w:r>
            <w:r w:rsidRPr="00C46221">
              <w:rPr>
                <w:rFonts w:ascii="ITC Avant Garde" w:hAnsi="ITC Avant Garde"/>
                <w:sz w:val="20"/>
                <w:szCs w:val="20"/>
              </w:rPr>
              <w:t>Para canales de 12.5 kHz.</w:t>
            </w:r>
          </w:p>
          <w:p w14:paraId="1B91CC01" w14:textId="77777777" w:rsidR="002825B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 xml:space="preserve">Ancho de banda ocupado + Tolerancia de frecuencia &lt; 12.5 kHz </w:t>
            </w:r>
          </w:p>
          <w:p w14:paraId="434BF850"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Por tanto:</w:t>
            </w:r>
          </w:p>
          <w:p w14:paraId="5481E682"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 xml:space="preserve">El ancho de banda ocupado &lt; 12.5 kHz - </w:t>
            </w:r>
            <w:r>
              <w:rPr>
                <w:rFonts w:ascii="ITC Avant Garde" w:hAnsi="ITC Avant Garde"/>
                <w:sz w:val="20"/>
                <w:szCs w:val="20"/>
              </w:rPr>
              <w:t xml:space="preserve">  </w:t>
            </w:r>
            <w:r w:rsidRPr="00C46221">
              <w:rPr>
                <w:rFonts w:ascii="ITC Avant Garde" w:hAnsi="ITC Avant Garde"/>
                <w:sz w:val="20"/>
                <w:szCs w:val="20"/>
              </w:rPr>
              <w:t>Tolerancia de frecuencia.</w:t>
            </w:r>
          </w:p>
          <w:p w14:paraId="1674F414" w14:textId="77777777" w:rsidR="009F0A44" w:rsidRPr="00C46221" w:rsidRDefault="009F0A44" w:rsidP="00C46221">
            <w:pPr>
              <w:pStyle w:val="Texto0"/>
              <w:spacing w:after="20"/>
              <w:ind w:firstLine="0"/>
              <w:rPr>
                <w:rFonts w:ascii="ITC Avant Garde" w:hAnsi="ITC Avant Garde"/>
                <w:sz w:val="20"/>
                <w:szCs w:val="20"/>
              </w:rPr>
            </w:pPr>
            <w:r w:rsidRPr="00C46221">
              <w:rPr>
                <w:rFonts w:ascii="ITC Avant Garde" w:hAnsi="ITC Avant Garde"/>
                <w:sz w:val="20"/>
                <w:szCs w:val="20"/>
              </w:rPr>
              <w:t>c</w:t>
            </w:r>
            <w:r>
              <w:rPr>
                <w:rFonts w:ascii="ITC Avant Garde" w:hAnsi="ITC Avant Garde"/>
                <w:sz w:val="20"/>
                <w:szCs w:val="20"/>
              </w:rPr>
              <w:t>.</w:t>
            </w:r>
            <w:r w:rsidRPr="00C46221">
              <w:rPr>
                <w:rFonts w:ascii="ITC Avant Garde" w:hAnsi="ITC Avant Garde"/>
                <w:sz w:val="20"/>
                <w:szCs w:val="20"/>
              </w:rPr>
              <w:t xml:space="preserve"> Para canales de 6.25 kHz.</w:t>
            </w:r>
          </w:p>
          <w:p w14:paraId="1FC4577E"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 xml:space="preserve">Ancho de banda ocupado + Tolerancia de frecuencia &lt; 6.25 kHz </w:t>
            </w:r>
          </w:p>
          <w:p w14:paraId="4A5D4767" w14:textId="77777777" w:rsidR="009F0A44" w:rsidRPr="00C46221" w:rsidRDefault="002825B1" w:rsidP="00513F9A">
            <w:pPr>
              <w:pStyle w:val="Texto0"/>
              <w:spacing w:after="20"/>
              <w:ind w:firstLine="0"/>
              <w:rPr>
                <w:rFonts w:ascii="ITC Avant Garde" w:hAnsi="ITC Avant Garde"/>
                <w:sz w:val="20"/>
                <w:szCs w:val="20"/>
              </w:rPr>
            </w:pPr>
            <w:r>
              <w:rPr>
                <w:rFonts w:ascii="ITC Avant Garde" w:hAnsi="ITC Avant Garde"/>
                <w:sz w:val="20"/>
                <w:szCs w:val="20"/>
              </w:rPr>
              <w:t xml:space="preserve">    </w:t>
            </w:r>
            <w:r w:rsidR="009F0A44" w:rsidRPr="00C46221">
              <w:rPr>
                <w:rFonts w:ascii="ITC Avant Garde" w:hAnsi="ITC Avant Garde"/>
                <w:sz w:val="20"/>
                <w:szCs w:val="20"/>
              </w:rPr>
              <w:t>Por tanto:</w:t>
            </w:r>
          </w:p>
          <w:p w14:paraId="778910F5" w14:textId="77777777" w:rsidR="009F0A44" w:rsidRPr="00C46221" w:rsidRDefault="009F0A44" w:rsidP="00513F9A">
            <w:pPr>
              <w:pStyle w:val="Texto0"/>
              <w:spacing w:after="20"/>
              <w:ind w:left="228" w:firstLine="0"/>
              <w:rPr>
                <w:rFonts w:ascii="ITC Avant Garde" w:hAnsi="ITC Avant Garde"/>
                <w:sz w:val="20"/>
                <w:szCs w:val="20"/>
              </w:rPr>
            </w:pPr>
            <w:r w:rsidRPr="00C46221">
              <w:rPr>
                <w:rFonts w:ascii="ITC Avant Garde" w:hAnsi="ITC Avant Garde"/>
                <w:sz w:val="20"/>
                <w:szCs w:val="20"/>
              </w:rPr>
              <w:t>El ancho de banda ocupado &lt; 6.25 kHz - Tolerancia de frecuencia.</w:t>
            </w:r>
          </w:p>
          <w:p w14:paraId="605C7F56" w14:textId="77777777" w:rsidR="009F0A44" w:rsidRDefault="009F0A44" w:rsidP="00C46221">
            <w:pPr>
              <w:pStyle w:val="Texto0"/>
              <w:spacing w:after="20"/>
              <w:ind w:firstLine="0"/>
              <w:rPr>
                <w:rFonts w:ascii="ITC Avant Garde" w:hAnsi="ITC Avant Garde"/>
                <w:sz w:val="20"/>
                <w:szCs w:val="20"/>
              </w:rPr>
            </w:pPr>
          </w:p>
          <w:p w14:paraId="578DFBA7" w14:textId="77777777" w:rsidR="009F0A44" w:rsidRPr="0038540C" w:rsidRDefault="009F0A44" w:rsidP="009F0A44">
            <w:pPr>
              <w:pStyle w:val="Texto0"/>
              <w:spacing w:after="20"/>
              <w:ind w:firstLine="0"/>
              <w:rPr>
                <w:rFonts w:ascii="ITC Avant Garde" w:hAnsi="ITC Avant Garde"/>
                <w:b/>
                <w:sz w:val="20"/>
                <w:szCs w:val="20"/>
              </w:rPr>
            </w:pPr>
            <w:r w:rsidRPr="00C46221">
              <w:rPr>
                <w:rFonts w:ascii="ITC Avant Garde" w:hAnsi="ITC Avant Garde"/>
                <w:sz w:val="20"/>
                <w:szCs w:val="20"/>
              </w:rPr>
              <w:t>Lo anterior se verifica mediante el método de prueba 5.6.</w:t>
            </w:r>
          </w:p>
        </w:tc>
        <w:tc>
          <w:tcPr>
            <w:tcW w:w="2741" w:type="dxa"/>
            <w:tcBorders>
              <w:top w:val="single" w:sz="6" w:space="0" w:color="auto"/>
              <w:left w:val="single" w:sz="6" w:space="0" w:color="auto"/>
              <w:bottom w:val="single" w:sz="6" w:space="0" w:color="auto"/>
              <w:right w:val="single" w:sz="6" w:space="0" w:color="auto"/>
            </w:tcBorders>
          </w:tcPr>
          <w:p w14:paraId="7CFC27B5" w14:textId="77777777" w:rsidR="006A0A88" w:rsidRPr="0038540C" w:rsidRDefault="006A0A88" w:rsidP="0038540C">
            <w:pPr>
              <w:pStyle w:val="Texto0"/>
              <w:spacing w:after="20"/>
              <w:ind w:firstLine="0"/>
              <w:rPr>
                <w:rFonts w:ascii="ITC Avant Garde" w:hAnsi="ITC Avant Garde"/>
                <w:sz w:val="20"/>
                <w:szCs w:val="20"/>
                <w:u w:val="single"/>
              </w:rPr>
            </w:pPr>
          </w:p>
        </w:tc>
      </w:tr>
      <w:tr w:rsidR="009F0A44" w:rsidRPr="0038540C" w14:paraId="588928F1"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4E054EB4" w14:textId="77777777" w:rsidR="009F0A44" w:rsidRDefault="007B6578" w:rsidP="0038540C">
            <w:pPr>
              <w:pStyle w:val="Texto0"/>
              <w:spacing w:after="20"/>
              <w:ind w:firstLine="0"/>
              <w:jc w:val="center"/>
              <w:rPr>
                <w:rFonts w:ascii="ITC Avant Garde" w:hAnsi="ITC Avant Garde"/>
                <w:b/>
                <w:sz w:val="20"/>
                <w:szCs w:val="20"/>
              </w:rPr>
            </w:pPr>
            <w:r>
              <w:rPr>
                <w:rFonts w:ascii="ITC Avant Garde" w:hAnsi="ITC Avant Garde"/>
                <w:b/>
                <w:sz w:val="20"/>
                <w:szCs w:val="20"/>
              </w:rPr>
              <w:t xml:space="preserve">4.4 </w:t>
            </w:r>
          </w:p>
        </w:tc>
        <w:tc>
          <w:tcPr>
            <w:tcW w:w="4861" w:type="dxa"/>
            <w:gridSpan w:val="2"/>
            <w:tcBorders>
              <w:top w:val="single" w:sz="6" w:space="0" w:color="auto"/>
              <w:left w:val="single" w:sz="6" w:space="0" w:color="auto"/>
              <w:bottom w:val="single" w:sz="6" w:space="0" w:color="auto"/>
              <w:right w:val="single" w:sz="6" w:space="0" w:color="auto"/>
            </w:tcBorders>
          </w:tcPr>
          <w:p w14:paraId="3CA92A94" w14:textId="77777777" w:rsidR="009F0A44" w:rsidRDefault="007B6578" w:rsidP="0038540C">
            <w:pPr>
              <w:pStyle w:val="Texto0"/>
              <w:spacing w:after="20"/>
              <w:ind w:firstLine="0"/>
              <w:rPr>
                <w:rFonts w:ascii="ITC Avant Garde" w:hAnsi="ITC Avant Garde"/>
                <w:b/>
                <w:sz w:val="20"/>
                <w:szCs w:val="20"/>
              </w:rPr>
            </w:pPr>
            <w:r>
              <w:rPr>
                <w:rFonts w:ascii="ITC Avant Garde" w:hAnsi="ITC Avant Garde"/>
                <w:b/>
                <w:sz w:val="20"/>
                <w:szCs w:val="20"/>
              </w:rPr>
              <w:t xml:space="preserve">Tolerancia de </w:t>
            </w:r>
            <w:proofErr w:type="spellStart"/>
            <w:r>
              <w:rPr>
                <w:rFonts w:ascii="ITC Avant Garde" w:hAnsi="ITC Avant Garde"/>
                <w:b/>
                <w:sz w:val="20"/>
                <w:szCs w:val="20"/>
              </w:rPr>
              <w:t>frecuecnia</w:t>
            </w:r>
            <w:proofErr w:type="spellEnd"/>
            <w:r>
              <w:rPr>
                <w:rFonts w:ascii="ITC Avant Garde" w:hAnsi="ITC Avant Garde"/>
                <w:b/>
                <w:sz w:val="20"/>
                <w:szCs w:val="20"/>
              </w:rPr>
              <w:t xml:space="preserve"> de operación</w:t>
            </w:r>
          </w:p>
          <w:p w14:paraId="40D34BC7" w14:textId="776B3D5B" w:rsidR="007B6578" w:rsidRDefault="007B6578" w:rsidP="0038540C">
            <w:pPr>
              <w:pStyle w:val="Texto0"/>
              <w:spacing w:after="20"/>
              <w:ind w:firstLine="0"/>
              <w:rPr>
                <w:rFonts w:ascii="ITC Avant Garde" w:hAnsi="ITC Avant Garde"/>
                <w:sz w:val="20"/>
                <w:szCs w:val="20"/>
              </w:rPr>
            </w:pPr>
            <w:r w:rsidRPr="00513F9A">
              <w:rPr>
                <w:rFonts w:ascii="ITC Avant Garde" w:hAnsi="ITC Avant Garde"/>
                <w:sz w:val="20"/>
                <w:szCs w:val="20"/>
              </w:rPr>
              <w:t xml:space="preserve">La Tolerancia de frecuencia para una modulación de envolvente constante (analógica) y para una modulación de envolvente no constante (digital), para las bandas de operación atribuidas establecidas en </w:t>
            </w:r>
            <w:r w:rsidRPr="00513F9A">
              <w:rPr>
                <w:rFonts w:ascii="ITC Avant Garde" w:hAnsi="ITC Avant Garde"/>
                <w:sz w:val="20"/>
                <w:szCs w:val="20"/>
              </w:rPr>
              <w:lastRenderedPageBreak/>
              <w:t xml:space="preserve">la Tabla </w:t>
            </w:r>
            <w:r w:rsidR="008573DB">
              <w:rPr>
                <w:rFonts w:ascii="ITC Avant Garde" w:hAnsi="ITC Avant Garde"/>
                <w:sz w:val="20"/>
                <w:szCs w:val="20"/>
              </w:rPr>
              <w:t>2</w:t>
            </w:r>
            <w:r w:rsidRPr="00513F9A">
              <w:rPr>
                <w:rFonts w:ascii="ITC Avant Garde" w:hAnsi="ITC Avant Garde"/>
                <w:sz w:val="20"/>
                <w:szCs w:val="20"/>
              </w:rPr>
              <w:t>, debe ser como máximo lo indicado en la Tabla 5</w:t>
            </w:r>
            <w:r w:rsidR="00894017">
              <w:rPr>
                <w:rFonts w:ascii="ITC Avant Garde" w:hAnsi="ITC Avant Garde"/>
                <w:sz w:val="20"/>
                <w:szCs w:val="20"/>
              </w:rPr>
              <w:t>.</w:t>
            </w:r>
          </w:p>
          <w:p w14:paraId="050EED3C" w14:textId="77777777" w:rsidR="007B6578" w:rsidRDefault="007B6578" w:rsidP="00513F9A">
            <w:pPr>
              <w:pStyle w:val="Texto0"/>
              <w:spacing w:after="20"/>
              <w:ind w:firstLine="0"/>
              <w:rPr>
                <w:rFonts w:ascii="ITC Avant Garde" w:hAnsi="ITC Avant Garde"/>
                <w:sz w:val="20"/>
                <w:szCs w:val="20"/>
              </w:rPr>
            </w:pPr>
          </w:p>
          <w:p w14:paraId="28AFC567" w14:textId="77777777" w:rsidR="007B6578" w:rsidRPr="00513F9A" w:rsidRDefault="007B6578" w:rsidP="007B6578">
            <w:pPr>
              <w:pStyle w:val="Texto0"/>
              <w:spacing w:after="20"/>
              <w:ind w:firstLine="0"/>
              <w:rPr>
                <w:rFonts w:ascii="ITC Avant Garde" w:hAnsi="ITC Avant Garde"/>
                <w:sz w:val="20"/>
                <w:szCs w:val="20"/>
              </w:rPr>
            </w:pPr>
            <w:r w:rsidRPr="007B6578">
              <w:rPr>
                <w:rFonts w:ascii="ITC Avant Garde" w:hAnsi="ITC Avant Garde"/>
                <w:sz w:val="20"/>
                <w:szCs w:val="20"/>
              </w:rPr>
              <w:t>Lo anterior se verifica mediante el método de prueba 5.7.</w:t>
            </w:r>
          </w:p>
        </w:tc>
        <w:tc>
          <w:tcPr>
            <w:tcW w:w="2741" w:type="dxa"/>
            <w:tcBorders>
              <w:top w:val="single" w:sz="6" w:space="0" w:color="auto"/>
              <w:left w:val="single" w:sz="6" w:space="0" w:color="auto"/>
              <w:bottom w:val="single" w:sz="6" w:space="0" w:color="auto"/>
              <w:right w:val="single" w:sz="6" w:space="0" w:color="auto"/>
            </w:tcBorders>
          </w:tcPr>
          <w:p w14:paraId="7A34D981" w14:textId="77777777" w:rsidR="009F0A44" w:rsidRPr="0038540C" w:rsidRDefault="009F0A44" w:rsidP="0038540C">
            <w:pPr>
              <w:pStyle w:val="Texto0"/>
              <w:spacing w:after="20"/>
              <w:ind w:firstLine="0"/>
              <w:rPr>
                <w:rFonts w:ascii="ITC Avant Garde" w:hAnsi="ITC Avant Garde"/>
                <w:sz w:val="20"/>
                <w:szCs w:val="20"/>
                <w:u w:val="single"/>
              </w:rPr>
            </w:pPr>
          </w:p>
        </w:tc>
      </w:tr>
      <w:tr w:rsidR="005A7F31" w:rsidRPr="0038540C" w14:paraId="58AC68F0"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20F481CA" w14:textId="77777777" w:rsidR="005A7F31" w:rsidRDefault="005A7F31" w:rsidP="0038540C">
            <w:pPr>
              <w:pStyle w:val="Texto0"/>
              <w:spacing w:after="20"/>
              <w:ind w:firstLine="0"/>
              <w:jc w:val="center"/>
              <w:rPr>
                <w:rFonts w:ascii="ITC Avant Garde" w:hAnsi="ITC Avant Garde"/>
                <w:b/>
                <w:sz w:val="20"/>
                <w:szCs w:val="20"/>
              </w:rPr>
            </w:pPr>
            <w:r>
              <w:rPr>
                <w:rFonts w:ascii="ITC Avant Garde" w:hAnsi="ITC Avant Garde"/>
                <w:b/>
                <w:sz w:val="20"/>
                <w:szCs w:val="20"/>
              </w:rPr>
              <w:t>4.5</w:t>
            </w:r>
          </w:p>
        </w:tc>
        <w:tc>
          <w:tcPr>
            <w:tcW w:w="4861" w:type="dxa"/>
            <w:gridSpan w:val="2"/>
            <w:tcBorders>
              <w:top w:val="single" w:sz="6" w:space="0" w:color="auto"/>
              <w:left w:val="single" w:sz="6" w:space="0" w:color="auto"/>
              <w:bottom w:val="single" w:sz="6" w:space="0" w:color="auto"/>
              <w:right w:val="single" w:sz="6" w:space="0" w:color="auto"/>
            </w:tcBorders>
          </w:tcPr>
          <w:p w14:paraId="5F23ECDC" w14:textId="77777777" w:rsidR="005A7F31" w:rsidRDefault="005A7F31" w:rsidP="005A7F31">
            <w:pPr>
              <w:pStyle w:val="Texto0"/>
              <w:spacing w:after="20"/>
              <w:ind w:firstLine="0"/>
              <w:rPr>
                <w:rFonts w:ascii="ITC Avant Garde" w:hAnsi="ITC Avant Garde"/>
                <w:b/>
                <w:sz w:val="20"/>
                <w:szCs w:val="20"/>
              </w:rPr>
            </w:pPr>
            <w:r w:rsidRPr="005A7F31">
              <w:rPr>
                <w:rFonts w:ascii="ITC Avant Garde" w:hAnsi="ITC Avant Garde"/>
                <w:b/>
                <w:sz w:val="20"/>
                <w:szCs w:val="20"/>
              </w:rPr>
              <w:t>Potencia de las emisiones no esenciales</w:t>
            </w:r>
          </w:p>
          <w:p w14:paraId="0042A2E5" w14:textId="5B7FC060" w:rsidR="005A7F31" w:rsidRDefault="005A7F31" w:rsidP="005A7F31">
            <w:pPr>
              <w:pStyle w:val="Texto0"/>
              <w:spacing w:after="20"/>
              <w:ind w:firstLine="0"/>
              <w:rPr>
                <w:rFonts w:ascii="ITC Avant Garde" w:hAnsi="ITC Avant Garde"/>
                <w:sz w:val="20"/>
                <w:szCs w:val="20"/>
              </w:rPr>
            </w:pPr>
            <w:r w:rsidRPr="00513F9A">
              <w:rPr>
                <w:rFonts w:ascii="ITC Avant Garde" w:hAnsi="ITC Avant Garde"/>
                <w:sz w:val="20"/>
                <w:szCs w:val="20"/>
              </w:rPr>
              <w:t xml:space="preserve">Los niveles máximos permitidos de atenuación de las emisiones no esenciales, para una modulación de envolvente constante (analógica) y para una modulación de envolvente no constante (digital), para las bandas de frecuencia de operación atribuidas establecidas en la Tabla </w:t>
            </w:r>
            <w:r w:rsidR="002F25D6">
              <w:rPr>
                <w:rFonts w:ascii="ITC Avant Garde" w:hAnsi="ITC Avant Garde"/>
                <w:sz w:val="20"/>
                <w:szCs w:val="20"/>
              </w:rPr>
              <w:t>2</w:t>
            </w:r>
            <w:r w:rsidRPr="00513F9A">
              <w:rPr>
                <w:rFonts w:ascii="ITC Avant Garde" w:hAnsi="ITC Avant Garde"/>
                <w:sz w:val="20"/>
                <w:szCs w:val="20"/>
              </w:rPr>
              <w:t>, no deben exceder los parámetro</w:t>
            </w:r>
            <w:r w:rsidR="002F25D6">
              <w:rPr>
                <w:rFonts w:ascii="ITC Avant Garde" w:hAnsi="ITC Avant Garde"/>
                <w:sz w:val="20"/>
                <w:szCs w:val="20"/>
              </w:rPr>
              <w:t>s indicados en la Tabla 6.</w:t>
            </w:r>
          </w:p>
          <w:p w14:paraId="176FDF0B" w14:textId="77777777" w:rsidR="005A7F31" w:rsidRPr="005A7F31" w:rsidRDefault="005A7F31" w:rsidP="005A7F31">
            <w:pPr>
              <w:pStyle w:val="Texto0"/>
              <w:spacing w:after="20"/>
              <w:ind w:firstLine="0"/>
              <w:rPr>
                <w:rFonts w:ascii="ITC Avant Garde" w:hAnsi="ITC Avant Garde"/>
                <w:sz w:val="20"/>
                <w:szCs w:val="20"/>
              </w:rPr>
            </w:pPr>
          </w:p>
          <w:p w14:paraId="39CC7726" w14:textId="77777777" w:rsidR="005A7F31" w:rsidRDefault="005A7F31" w:rsidP="005A7F31">
            <w:pPr>
              <w:pStyle w:val="Texto0"/>
              <w:spacing w:after="20"/>
              <w:ind w:firstLine="0"/>
              <w:rPr>
                <w:rFonts w:ascii="ITC Avant Garde" w:hAnsi="ITC Avant Garde"/>
                <w:sz w:val="20"/>
                <w:szCs w:val="20"/>
              </w:rPr>
            </w:pPr>
            <w:r w:rsidRPr="00513F9A">
              <w:rPr>
                <w:rFonts w:ascii="ITC Avant Garde" w:hAnsi="ITC Avant Garde"/>
                <w:sz w:val="20"/>
                <w:szCs w:val="20"/>
              </w:rPr>
              <w:t xml:space="preserve">Los anchos de banda de referencia utilizados durante la medición, serán los que se indica en la Tabla </w:t>
            </w:r>
            <w:r w:rsidR="007501C3">
              <w:rPr>
                <w:rFonts w:ascii="ITC Avant Garde" w:hAnsi="ITC Avant Garde"/>
                <w:sz w:val="20"/>
                <w:szCs w:val="20"/>
              </w:rPr>
              <w:t>7</w:t>
            </w:r>
            <w:r w:rsidRPr="00513F9A">
              <w:rPr>
                <w:rFonts w:ascii="ITC Avant Garde" w:hAnsi="ITC Avant Garde"/>
                <w:sz w:val="20"/>
                <w:szCs w:val="20"/>
              </w:rPr>
              <w:t xml:space="preserve"> del </w:t>
            </w:r>
            <w:r w:rsidR="007501C3">
              <w:rPr>
                <w:rFonts w:ascii="ITC Avant Garde" w:hAnsi="ITC Avant Garde"/>
                <w:sz w:val="20"/>
                <w:szCs w:val="20"/>
              </w:rPr>
              <w:t>numeral 4.5</w:t>
            </w:r>
            <w:r w:rsidRPr="00513F9A">
              <w:rPr>
                <w:rFonts w:ascii="ITC Avant Garde" w:hAnsi="ITC Avant Garde"/>
                <w:sz w:val="20"/>
                <w:szCs w:val="20"/>
              </w:rPr>
              <w:t>.</w:t>
            </w:r>
          </w:p>
          <w:p w14:paraId="7403BFF4" w14:textId="77777777" w:rsidR="005A7F31" w:rsidRDefault="005A7F31" w:rsidP="00513F9A">
            <w:pPr>
              <w:pStyle w:val="Texto0"/>
              <w:spacing w:after="20"/>
              <w:ind w:firstLine="0"/>
              <w:rPr>
                <w:rFonts w:ascii="ITC Avant Garde" w:hAnsi="ITC Avant Garde"/>
                <w:sz w:val="20"/>
                <w:szCs w:val="20"/>
              </w:rPr>
            </w:pPr>
          </w:p>
          <w:p w14:paraId="4EE7ED2C" w14:textId="77777777" w:rsidR="005A7F31" w:rsidRDefault="005A7F31" w:rsidP="005A7F31">
            <w:pPr>
              <w:pStyle w:val="Texto0"/>
              <w:spacing w:after="20"/>
              <w:ind w:firstLine="0"/>
              <w:rPr>
                <w:rFonts w:ascii="ITC Avant Garde" w:hAnsi="ITC Avant Garde"/>
                <w:b/>
                <w:sz w:val="20"/>
                <w:szCs w:val="20"/>
              </w:rPr>
            </w:pPr>
            <w:r w:rsidRPr="00513F9A">
              <w:rPr>
                <w:rFonts w:ascii="ITC Avant Garde" w:hAnsi="ITC Avant Garde"/>
                <w:sz w:val="20"/>
                <w:szCs w:val="20"/>
              </w:rPr>
              <w:t>Lo anterior se verifica mediante el método de prueba 5.8.</w:t>
            </w:r>
          </w:p>
        </w:tc>
        <w:tc>
          <w:tcPr>
            <w:tcW w:w="2741" w:type="dxa"/>
            <w:tcBorders>
              <w:top w:val="single" w:sz="6" w:space="0" w:color="auto"/>
              <w:left w:val="single" w:sz="6" w:space="0" w:color="auto"/>
              <w:bottom w:val="single" w:sz="6" w:space="0" w:color="auto"/>
              <w:right w:val="single" w:sz="6" w:space="0" w:color="auto"/>
            </w:tcBorders>
          </w:tcPr>
          <w:p w14:paraId="3282A2CD" w14:textId="77777777" w:rsidR="005A7F31" w:rsidRPr="0038540C" w:rsidRDefault="005A7F31" w:rsidP="0038540C">
            <w:pPr>
              <w:pStyle w:val="Texto0"/>
              <w:spacing w:after="20"/>
              <w:ind w:firstLine="0"/>
              <w:rPr>
                <w:rFonts w:ascii="ITC Avant Garde" w:hAnsi="ITC Avant Garde"/>
                <w:sz w:val="20"/>
                <w:szCs w:val="20"/>
                <w:u w:val="single"/>
              </w:rPr>
            </w:pPr>
          </w:p>
        </w:tc>
      </w:tr>
      <w:tr w:rsidR="00AB4F52" w:rsidRPr="0038540C" w14:paraId="1BC33A4D" w14:textId="77777777" w:rsidTr="0038540C">
        <w:trPr>
          <w:trHeight w:val="20"/>
        </w:trPr>
        <w:tc>
          <w:tcPr>
            <w:tcW w:w="1110" w:type="dxa"/>
            <w:tcBorders>
              <w:top w:val="single" w:sz="6" w:space="0" w:color="auto"/>
              <w:left w:val="single" w:sz="6" w:space="0" w:color="auto"/>
              <w:bottom w:val="single" w:sz="6" w:space="0" w:color="auto"/>
              <w:right w:val="single" w:sz="6" w:space="0" w:color="auto"/>
            </w:tcBorders>
            <w:vAlign w:val="center"/>
          </w:tcPr>
          <w:p w14:paraId="6942B08D" w14:textId="77777777" w:rsidR="00AB4F52" w:rsidRPr="0038540C" w:rsidRDefault="00AB4F52" w:rsidP="0038540C">
            <w:pPr>
              <w:pStyle w:val="Texto0"/>
              <w:spacing w:after="42"/>
              <w:ind w:firstLine="0"/>
              <w:jc w:val="center"/>
              <w:rPr>
                <w:rFonts w:ascii="ITC Avant Garde" w:hAnsi="ITC Avant Garde"/>
                <w:b/>
                <w:sz w:val="20"/>
                <w:szCs w:val="20"/>
              </w:rPr>
            </w:pPr>
            <w:r w:rsidRPr="0038540C">
              <w:rPr>
                <w:rFonts w:ascii="ITC Avant Garde" w:hAnsi="ITC Avant Garde"/>
                <w:b/>
                <w:sz w:val="20"/>
                <w:szCs w:val="20"/>
              </w:rPr>
              <w:t>4.6</w:t>
            </w:r>
          </w:p>
        </w:tc>
        <w:tc>
          <w:tcPr>
            <w:tcW w:w="4861" w:type="dxa"/>
            <w:gridSpan w:val="2"/>
            <w:tcBorders>
              <w:top w:val="single" w:sz="6" w:space="0" w:color="auto"/>
              <w:left w:val="single" w:sz="6" w:space="0" w:color="auto"/>
              <w:bottom w:val="single" w:sz="6" w:space="0" w:color="auto"/>
              <w:right w:val="single" w:sz="6" w:space="0" w:color="auto"/>
            </w:tcBorders>
          </w:tcPr>
          <w:p w14:paraId="3E7C0A9B" w14:textId="77777777" w:rsidR="00862B92" w:rsidRPr="00513F9A" w:rsidRDefault="00862B92" w:rsidP="00513F9A">
            <w:pPr>
              <w:pStyle w:val="Texto0"/>
              <w:spacing w:after="42"/>
              <w:ind w:firstLine="0"/>
              <w:rPr>
                <w:rFonts w:ascii="ITC Avant Garde" w:hAnsi="ITC Avant Garde"/>
                <w:b/>
                <w:sz w:val="20"/>
                <w:szCs w:val="20"/>
              </w:rPr>
            </w:pPr>
            <w:r w:rsidRPr="00513F9A">
              <w:rPr>
                <w:rFonts w:ascii="ITC Avant Garde" w:hAnsi="ITC Avant Garde"/>
                <w:b/>
                <w:sz w:val="20"/>
                <w:szCs w:val="20"/>
              </w:rPr>
              <w:t>Manual del equipo transmisor</w:t>
            </w:r>
          </w:p>
          <w:p w14:paraId="37AFC00A" w14:textId="77777777" w:rsidR="00862B92" w:rsidRDefault="00862B92" w:rsidP="00513F9A">
            <w:pPr>
              <w:pStyle w:val="Texto0"/>
              <w:spacing w:after="42"/>
              <w:ind w:firstLine="0"/>
              <w:rPr>
                <w:rFonts w:ascii="ITC Avant Garde" w:hAnsi="ITC Avant Garde"/>
                <w:sz w:val="20"/>
                <w:szCs w:val="20"/>
              </w:rPr>
            </w:pPr>
            <w:r w:rsidRPr="00513F9A">
              <w:rPr>
                <w:rFonts w:ascii="ITC Avant Garde" w:hAnsi="ITC Avant Garde"/>
                <w:sz w:val="20"/>
                <w:szCs w:val="20"/>
              </w:rPr>
              <w:t>El manual de los equipos transmisores debe estar impreso o en formato digital disponible en la página electrónica del fabricante, escrito en idioma español, y debe contener información suficiente, clara y veraz de sus características técnicas, así como los procedimientos de configuración, ajuste, operación y resolución de problemas.</w:t>
            </w:r>
          </w:p>
          <w:p w14:paraId="6C671067" w14:textId="77777777" w:rsidR="00513F9A" w:rsidRPr="00513F9A" w:rsidRDefault="00513F9A" w:rsidP="00513F9A">
            <w:pPr>
              <w:pStyle w:val="Texto0"/>
              <w:spacing w:after="42"/>
              <w:ind w:firstLine="0"/>
              <w:rPr>
                <w:rFonts w:ascii="ITC Avant Garde" w:hAnsi="ITC Avant Garde"/>
                <w:sz w:val="20"/>
                <w:szCs w:val="20"/>
              </w:rPr>
            </w:pPr>
          </w:p>
          <w:p w14:paraId="48ED3847" w14:textId="77777777" w:rsidR="00AB4F52" w:rsidRPr="0038540C" w:rsidRDefault="00862B92" w:rsidP="00862B92">
            <w:pPr>
              <w:pStyle w:val="Texto0"/>
              <w:spacing w:after="42"/>
              <w:ind w:firstLine="0"/>
              <w:rPr>
                <w:rFonts w:ascii="ITC Avant Garde" w:hAnsi="ITC Avant Garde"/>
                <w:sz w:val="20"/>
                <w:szCs w:val="20"/>
              </w:rPr>
            </w:pPr>
            <w:r w:rsidRPr="00513F9A">
              <w:rPr>
                <w:rFonts w:ascii="ITC Avant Garde" w:hAnsi="ITC Avant Garde"/>
                <w:sz w:val="20"/>
                <w:szCs w:val="20"/>
              </w:rPr>
              <w:t>Lo anterior se verifica mediante el método de prueba 5.9.</w:t>
            </w:r>
          </w:p>
        </w:tc>
        <w:tc>
          <w:tcPr>
            <w:tcW w:w="2741" w:type="dxa"/>
            <w:tcBorders>
              <w:top w:val="single" w:sz="6" w:space="0" w:color="auto"/>
              <w:left w:val="single" w:sz="6" w:space="0" w:color="auto"/>
              <w:bottom w:val="single" w:sz="6" w:space="0" w:color="auto"/>
              <w:right w:val="single" w:sz="6" w:space="0" w:color="auto"/>
            </w:tcBorders>
          </w:tcPr>
          <w:p w14:paraId="4F94D52F" w14:textId="77777777" w:rsidR="00AB4F52" w:rsidRPr="0038540C" w:rsidRDefault="00AB4F52" w:rsidP="0038540C">
            <w:pPr>
              <w:pStyle w:val="Texto0"/>
              <w:spacing w:after="42"/>
              <w:ind w:firstLine="0"/>
              <w:rPr>
                <w:rFonts w:ascii="ITC Avant Garde" w:hAnsi="ITC Avant Garde"/>
                <w:sz w:val="20"/>
                <w:szCs w:val="20"/>
                <w:u w:val="single"/>
              </w:rPr>
            </w:pPr>
          </w:p>
        </w:tc>
      </w:tr>
      <w:tr w:rsidR="00AB4F52" w:rsidRPr="0038540C" w14:paraId="0845D9BF" w14:textId="77777777" w:rsidTr="0038540C">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2BA067BA" w14:textId="77777777" w:rsidR="00AB4F52" w:rsidRPr="0038540C" w:rsidRDefault="00AB4F52" w:rsidP="0038540C">
            <w:pPr>
              <w:pStyle w:val="Texto0"/>
              <w:spacing w:after="42"/>
              <w:ind w:firstLine="0"/>
              <w:rPr>
                <w:rFonts w:ascii="ITC Avant Garde" w:hAnsi="ITC Avant Garde"/>
                <w:b/>
                <w:sz w:val="20"/>
                <w:szCs w:val="20"/>
              </w:rPr>
            </w:pPr>
            <w:r w:rsidRPr="0038540C">
              <w:rPr>
                <w:rFonts w:ascii="ITC Avant Garde" w:hAnsi="ITC Avant Garde"/>
                <w:b/>
                <w:sz w:val="20"/>
                <w:szCs w:val="20"/>
              </w:rPr>
              <w:t>OBSERVACIONES:</w:t>
            </w:r>
          </w:p>
          <w:p w14:paraId="43B8168C" w14:textId="77777777" w:rsidR="00AB4F52" w:rsidRPr="0038540C" w:rsidRDefault="00AB4F52" w:rsidP="0038540C">
            <w:pPr>
              <w:pStyle w:val="Texto0"/>
              <w:spacing w:after="42"/>
              <w:ind w:firstLine="0"/>
              <w:rPr>
                <w:rFonts w:ascii="ITC Avant Garde" w:hAnsi="ITC Avant Garde"/>
                <w:b/>
                <w:sz w:val="20"/>
                <w:szCs w:val="20"/>
              </w:rPr>
            </w:pPr>
          </w:p>
        </w:tc>
      </w:tr>
      <w:tr w:rsidR="00AB4F52" w:rsidRPr="0038540C" w14:paraId="4FB4A43B" w14:textId="77777777" w:rsidTr="0038540C">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7ABF228A" w14:textId="77777777" w:rsidR="00AB4F52" w:rsidRPr="0038540C" w:rsidRDefault="00AB4F52" w:rsidP="0038540C">
            <w:pPr>
              <w:pStyle w:val="Texto0"/>
              <w:spacing w:after="42"/>
              <w:ind w:firstLine="0"/>
              <w:rPr>
                <w:rFonts w:ascii="ITC Avant Garde" w:hAnsi="ITC Avant Garde"/>
                <w:b/>
                <w:sz w:val="20"/>
                <w:szCs w:val="20"/>
              </w:rPr>
            </w:pPr>
            <w:r w:rsidRPr="0038540C">
              <w:rPr>
                <w:rFonts w:ascii="ITC Avant Garde" w:hAnsi="ITC Avant Garde"/>
                <w:b/>
                <w:sz w:val="20"/>
                <w:szCs w:val="20"/>
              </w:rPr>
              <w:t>ANEXOS:</w:t>
            </w:r>
          </w:p>
          <w:p w14:paraId="119D0424" w14:textId="77777777" w:rsidR="00AB4F52" w:rsidRPr="0038540C" w:rsidRDefault="00AB4F52" w:rsidP="0038540C">
            <w:pPr>
              <w:pStyle w:val="Texto0"/>
              <w:spacing w:after="42"/>
              <w:ind w:firstLine="0"/>
              <w:rPr>
                <w:rFonts w:ascii="ITC Avant Garde" w:hAnsi="ITC Avant Garde"/>
                <w:b/>
                <w:sz w:val="20"/>
                <w:szCs w:val="20"/>
              </w:rPr>
            </w:pPr>
          </w:p>
        </w:tc>
      </w:tr>
      <w:tr w:rsidR="00AB4F52" w:rsidRPr="0038540C" w14:paraId="05BFEA74" w14:textId="77777777" w:rsidTr="0038540C">
        <w:trPr>
          <w:trHeight w:val="20"/>
        </w:trPr>
        <w:tc>
          <w:tcPr>
            <w:tcW w:w="8712" w:type="dxa"/>
            <w:gridSpan w:val="4"/>
            <w:tcBorders>
              <w:top w:val="single" w:sz="6" w:space="0" w:color="auto"/>
              <w:left w:val="single" w:sz="6" w:space="0" w:color="auto"/>
              <w:bottom w:val="single" w:sz="6" w:space="0" w:color="auto"/>
              <w:right w:val="single" w:sz="6" w:space="0" w:color="auto"/>
            </w:tcBorders>
          </w:tcPr>
          <w:p w14:paraId="600D4C64" w14:textId="77777777" w:rsidR="00AB4F52" w:rsidRPr="0038540C" w:rsidRDefault="00AB4F52" w:rsidP="0038540C">
            <w:pPr>
              <w:pStyle w:val="Texto0"/>
              <w:spacing w:after="42"/>
              <w:ind w:firstLine="0"/>
              <w:rPr>
                <w:rFonts w:ascii="ITC Avant Garde" w:hAnsi="ITC Avant Garde"/>
                <w:sz w:val="20"/>
                <w:szCs w:val="20"/>
              </w:rPr>
            </w:pPr>
            <w:r w:rsidRPr="0038540C">
              <w:rPr>
                <w:rFonts w:ascii="ITC Avant Garde" w:hAnsi="ITC Avant Garde"/>
                <w:sz w:val="20"/>
                <w:szCs w:val="20"/>
              </w:rPr>
              <w:t>Declaro, bajo protesta de decir verdad, que:</w:t>
            </w:r>
          </w:p>
          <w:p w14:paraId="793873D0" w14:textId="77777777" w:rsidR="00AB4F52" w:rsidRPr="0038540C" w:rsidRDefault="00AB4F52" w:rsidP="0038540C">
            <w:pPr>
              <w:pStyle w:val="Texto0"/>
              <w:spacing w:after="42"/>
              <w:ind w:firstLine="0"/>
              <w:rPr>
                <w:rFonts w:ascii="ITC Avant Garde" w:hAnsi="ITC Avant Garde"/>
                <w:sz w:val="20"/>
                <w:szCs w:val="20"/>
              </w:rPr>
            </w:pPr>
            <w:r w:rsidRPr="0038540C">
              <w:rPr>
                <w:rFonts w:ascii="ITC Avant Garde" w:hAnsi="ITC Avant Garde"/>
                <w:sz w:val="20"/>
                <w:szCs w:val="20"/>
              </w:rPr>
              <w:t>Los datos asentados en esta solicitud son verdaderos:</w:t>
            </w:r>
          </w:p>
        </w:tc>
      </w:tr>
      <w:tr w:rsidR="00AB4F52" w:rsidRPr="0038540C" w14:paraId="4778FAC1" w14:textId="77777777" w:rsidTr="0038540C">
        <w:trPr>
          <w:trHeight w:val="20"/>
        </w:trPr>
        <w:tc>
          <w:tcPr>
            <w:tcW w:w="4587" w:type="dxa"/>
            <w:gridSpan w:val="2"/>
            <w:tcBorders>
              <w:top w:val="single" w:sz="6" w:space="0" w:color="auto"/>
              <w:left w:val="single" w:sz="6" w:space="0" w:color="auto"/>
              <w:bottom w:val="single" w:sz="6" w:space="0" w:color="auto"/>
              <w:right w:val="single" w:sz="6" w:space="0" w:color="auto"/>
            </w:tcBorders>
          </w:tcPr>
          <w:p w14:paraId="2E92093B" w14:textId="77777777" w:rsidR="00AB4F52" w:rsidRPr="0038540C" w:rsidRDefault="00AB4F52" w:rsidP="0038540C">
            <w:pPr>
              <w:pStyle w:val="Texto0"/>
              <w:spacing w:after="42"/>
              <w:ind w:firstLine="0"/>
              <w:rPr>
                <w:rFonts w:ascii="ITC Avant Garde" w:hAnsi="ITC Avant Garde"/>
                <w:b/>
                <w:sz w:val="20"/>
                <w:szCs w:val="20"/>
              </w:rPr>
            </w:pPr>
          </w:p>
          <w:p w14:paraId="3378F2E7" w14:textId="77777777" w:rsidR="00AB4F52" w:rsidRPr="0038540C" w:rsidRDefault="00AB4F52" w:rsidP="0038540C">
            <w:pPr>
              <w:pStyle w:val="Texto0"/>
              <w:spacing w:after="42"/>
              <w:ind w:firstLine="0"/>
              <w:rPr>
                <w:rFonts w:ascii="ITC Avant Garde" w:hAnsi="ITC Avant Garde"/>
                <w:b/>
                <w:sz w:val="20"/>
                <w:szCs w:val="20"/>
              </w:rPr>
            </w:pPr>
          </w:p>
        </w:tc>
        <w:tc>
          <w:tcPr>
            <w:tcW w:w="4125" w:type="dxa"/>
            <w:gridSpan w:val="2"/>
            <w:tcBorders>
              <w:top w:val="single" w:sz="6" w:space="0" w:color="auto"/>
              <w:left w:val="single" w:sz="6" w:space="0" w:color="auto"/>
              <w:bottom w:val="single" w:sz="6" w:space="0" w:color="auto"/>
              <w:right w:val="single" w:sz="6" w:space="0" w:color="auto"/>
            </w:tcBorders>
          </w:tcPr>
          <w:p w14:paraId="420B52EC" w14:textId="77777777" w:rsidR="00AB4F52" w:rsidRPr="0038540C" w:rsidRDefault="00AB4F52" w:rsidP="0038540C">
            <w:pPr>
              <w:pStyle w:val="Texto0"/>
              <w:spacing w:after="42"/>
              <w:ind w:firstLine="0"/>
              <w:rPr>
                <w:rFonts w:ascii="ITC Avant Garde" w:hAnsi="ITC Avant Garde"/>
                <w:b/>
                <w:sz w:val="20"/>
                <w:szCs w:val="20"/>
              </w:rPr>
            </w:pPr>
          </w:p>
        </w:tc>
      </w:tr>
      <w:tr w:rsidR="00AB4F52" w:rsidRPr="0038540C" w14:paraId="0E1A959D" w14:textId="77777777" w:rsidTr="0038540C">
        <w:trPr>
          <w:trHeight w:val="20"/>
        </w:trPr>
        <w:tc>
          <w:tcPr>
            <w:tcW w:w="4587" w:type="dxa"/>
            <w:gridSpan w:val="2"/>
            <w:tcBorders>
              <w:top w:val="single" w:sz="6" w:space="0" w:color="auto"/>
              <w:left w:val="single" w:sz="6" w:space="0" w:color="auto"/>
              <w:bottom w:val="single" w:sz="6" w:space="0" w:color="auto"/>
              <w:right w:val="single" w:sz="6" w:space="0" w:color="auto"/>
            </w:tcBorders>
          </w:tcPr>
          <w:p w14:paraId="0738A1D9" w14:textId="77777777" w:rsidR="00AB4F52" w:rsidRPr="0038540C" w:rsidRDefault="00AB4F52" w:rsidP="0038540C">
            <w:pPr>
              <w:pStyle w:val="Texto0"/>
              <w:spacing w:after="42"/>
              <w:ind w:firstLine="0"/>
              <w:rPr>
                <w:rFonts w:ascii="ITC Avant Garde" w:hAnsi="ITC Avant Garde"/>
                <w:b/>
                <w:sz w:val="20"/>
                <w:szCs w:val="20"/>
              </w:rPr>
            </w:pPr>
          </w:p>
          <w:p w14:paraId="22A5AC3E" w14:textId="77777777" w:rsidR="00AB4F52" w:rsidRPr="0038540C" w:rsidRDefault="00AB4F52" w:rsidP="0038540C">
            <w:pPr>
              <w:pStyle w:val="Texto0"/>
              <w:spacing w:after="42"/>
              <w:ind w:firstLine="0"/>
              <w:jc w:val="center"/>
              <w:rPr>
                <w:rFonts w:ascii="ITC Avant Garde" w:hAnsi="ITC Avant Garde"/>
                <w:b/>
                <w:sz w:val="20"/>
                <w:szCs w:val="20"/>
                <w:lang w:val="es-ES_tradnl"/>
              </w:rPr>
            </w:pPr>
            <w:r w:rsidRPr="0038540C">
              <w:rPr>
                <w:rFonts w:ascii="ITC Avant Garde" w:hAnsi="ITC Avant Garde"/>
                <w:b/>
                <w:sz w:val="20"/>
                <w:szCs w:val="20"/>
              </w:rPr>
              <w:t>Fecha de presentación</w:t>
            </w:r>
          </w:p>
        </w:tc>
        <w:tc>
          <w:tcPr>
            <w:tcW w:w="4125" w:type="dxa"/>
            <w:gridSpan w:val="2"/>
            <w:tcBorders>
              <w:top w:val="single" w:sz="6" w:space="0" w:color="auto"/>
              <w:left w:val="single" w:sz="6" w:space="0" w:color="auto"/>
              <w:bottom w:val="single" w:sz="6" w:space="0" w:color="auto"/>
              <w:right w:val="single" w:sz="6" w:space="0" w:color="auto"/>
            </w:tcBorders>
          </w:tcPr>
          <w:p w14:paraId="48CD9905" w14:textId="77777777" w:rsidR="00AB4F52" w:rsidRPr="0038540C" w:rsidRDefault="00AB4F52" w:rsidP="0038540C">
            <w:pPr>
              <w:pStyle w:val="Texto0"/>
              <w:spacing w:after="42"/>
              <w:ind w:firstLine="0"/>
              <w:rPr>
                <w:rFonts w:ascii="ITC Avant Garde" w:hAnsi="ITC Avant Garde"/>
                <w:b/>
                <w:sz w:val="20"/>
                <w:szCs w:val="20"/>
              </w:rPr>
            </w:pPr>
          </w:p>
          <w:p w14:paraId="12742E22" w14:textId="77777777" w:rsidR="00AB4F52" w:rsidRPr="0038540C" w:rsidRDefault="00AB4F52" w:rsidP="0038540C">
            <w:pPr>
              <w:pStyle w:val="Texto0"/>
              <w:spacing w:after="42"/>
              <w:ind w:firstLine="0"/>
              <w:jc w:val="center"/>
              <w:rPr>
                <w:rFonts w:ascii="ITC Avant Garde" w:hAnsi="ITC Avant Garde"/>
                <w:b/>
                <w:sz w:val="20"/>
                <w:szCs w:val="20"/>
                <w:lang w:val="es-ES_tradnl"/>
              </w:rPr>
            </w:pPr>
            <w:r w:rsidRPr="0038540C">
              <w:rPr>
                <w:rFonts w:ascii="ITC Avant Garde" w:hAnsi="ITC Avant Garde"/>
                <w:b/>
                <w:sz w:val="20"/>
                <w:szCs w:val="20"/>
              </w:rPr>
              <w:t>Firma del solicitante o representante legal</w:t>
            </w:r>
          </w:p>
        </w:tc>
      </w:tr>
    </w:tbl>
    <w:p w14:paraId="2CEA518C" w14:textId="77777777" w:rsidR="000F257D" w:rsidRPr="0038540C" w:rsidRDefault="000F257D" w:rsidP="00707369">
      <w:pPr>
        <w:pStyle w:val="ANOTACION"/>
        <w:spacing w:before="0" w:after="80" w:line="360" w:lineRule="auto"/>
        <w:jc w:val="both"/>
        <w:rPr>
          <w:rFonts w:ascii="ITC Avant Garde" w:hAnsi="ITC Avant Garde"/>
          <w:sz w:val="20"/>
        </w:rPr>
      </w:pPr>
    </w:p>
    <w:p w14:paraId="34473377" w14:textId="77777777" w:rsidR="00E64B64" w:rsidRDefault="00E64B64" w:rsidP="00AB4F52">
      <w:pPr>
        <w:pStyle w:val="Texto0"/>
        <w:spacing w:line="262" w:lineRule="exact"/>
        <w:ind w:firstLine="0"/>
        <w:jc w:val="center"/>
        <w:rPr>
          <w:rFonts w:ascii="ITC Avant Garde" w:hAnsi="ITC Avant Garde"/>
          <w:b/>
          <w:sz w:val="22"/>
          <w:szCs w:val="20"/>
          <w:lang w:val="es-ES_tradnl"/>
        </w:rPr>
      </w:pPr>
    </w:p>
    <w:p w14:paraId="2A8E1A46" w14:textId="77777777" w:rsidR="00E64B64" w:rsidRDefault="00E64B64" w:rsidP="00AB4F52">
      <w:pPr>
        <w:pStyle w:val="Texto0"/>
        <w:spacing w:line="262" w:lineRule="exact"/>
        <w:ind w:firstLine="0"/>
        <w:jc w:val="center"/>
        <w:rPr>
          <w:rFonts w:ascii="ITC Avant Garde" w:hAnsi="ITC Avant Garde"/>
          <w:b/>
          <w:sz w:val="22"/>
          <w:szCs w:val="20"/>
          <w:lang w:val="es-ES_tradnl"/>
        </w:rPr>
      </w:pPr>
    </w:p>
    <w:p w14:paraId="2892B231" w14:textId="77777777" w:rsidR="00E64B64" w:rsidRDefault="00E64B64" w:rsidP="00AB4F52">
      <w:pPr>
        <w:pStyle w:val="Texto0"/>
        <w:spacing w:line="262" w:lineRule="exact"/>
        <w:ind w:firstLine="0"/>
        <w:jc w:val="center"/>
        <w:rPr>
          <w:rFonts w:ascii="ITC Avant Garde" w:hAnsi="ITC Avant Garde"/>
          <w:b/>
          <w:sz w:val="22"/>
          <w:szCs w:val="20"/>
          <w:lang w:val="es-ES_tradnl"/>
        </w:rPr>
      </w:pPr>
    </w:p>
    <w:p w14:paraId="1ECAD593" w14:textId="77777777" w:rsidR="00AB4F52" w:rsidRPr="0038540C" w:rsidRDefault="00AB4F52" w:rsidP="00AB4F52">
      <w:pPr>
        <w:pStyle w:val="Texto0"/>
        <w:spacing w:line="262" w:lineRule="exact"/>
        <w:ind w:firstLine="0"/>
        <w:jc w:val="center"/>
        <w:rPr>
          <w:rFonts w:ascii="ITC Avant Garde" w:hAnsi="ITC Avant Garde"/>
          <w:b/>
          <w:sz w:val="22"/>
          <w:szCs w:val="20"/>
          <w:lang w:val="es-ES_tradnl"/>
        </w:rPr>
      </w:pPr>
      <w:r w:rsidRPr="0038540C">
        <w:rPr>
          <w:rFonts w:ascii="ITC Avant Garde" w:hAnsi="ITC Avant Garde"/>
          <w:b/>
          <w:sz w:val="22"/>
          <w:szCs w:val="20"/>
          <w:lang w:val="es-ES_tradnl"/>
        </w:rPr>
        <w:t xml:space="preserve">INSTRUCCIONES DE LLENADO DEL ANEXO </w:t>
      </w:r>
      <w:r w:rsidR="00E64B64">
        <w:rPr>
          <w:rFonts w:ascii="ITC Avant Garde" w:hAnsi="ITC Avant Garde"/>
          <w:b/>
          <w:sz w:val="22"/>
          <w:szCs w:val="20"/>
          <w:lang w:val="es-ES_tradnl"/>
        </w:rPr>
        <w:t>B</w:t>
      </w:r>
    </w:p>
    <w:p w14:paraId="66701EB9" w14:textId="77777777" w:rsidR="00AB4F52" w:rsidRPr="0038540C" w:rsidRDefault="00AB4F52" w:rsidP="00AB4F52">
      <w:pPr>
        <w:pStyle w:val="Texto0"/>
        <w:spacing w:line="262" w:lineRule="exact"/>
        <w:rPr>
          <w:rFonts w:ascii="ITC Avant Garde" w:hAnsi="ITC Avant Garde"/>
          <w:b/>
          <w:sz w:val="22"/>
          <w:szCs w:val="20"/>
          <w:lang w:val="es-ES_tradnl"/>
        </w:rPr>
      </w:pPr>
      <w:r w:rsidRPr="0038540C">
        <w:rPr>
          <w:rFonts w:ascii="ITC Avant Garde" w:hAnsi="ITC Avant Garde"/>
          <w:b/>
          <w:sz w:val="22"/>
          <w:szCs w:val="20"/>
          <w:lang w:val="es-ES_tradnl"/>
        </w:rPr>
        <w:t xml:space="preserve">Indicaciones generales para el llenado de los formatos </w:t>
      </w:r>
      <w:r w:rsidR="00E64B64">
        <w:rPr>
          <w:rFonts w:ascii="ITC Avant Garde" w:hAnsi="ITC Avant Garde"/>
          <w:b/>
          <w:sz w:val="22"/>
          <w:szCs w:val="20"/>
          <w:lang w:val="es-ES_tradnl"/>
        </w:rPr>
        <w:t>B</w:t>
      </w:r>
    </w:p>
    <w:p w14:paraId="7657937E"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t>I.</w:t>
      </w:r>
      <w:r w:rsidRPr="0038540C">
        <w:rPr>
          <w:rFonts w:ascii="ITC Avant Garde" w:hAnsi="ITC Avant Garde"/>
          <w:b/>
          <w:sz w:val="22"/>
        </w:rPr>
        <w:tab/>
      </w:r>
      <w:r w:rsidRPr="0038540C">
        <w:rPr>
          <w:rFonts w:ascii="ITC Avant Garde" w:hAnsi="ITC Avant Garde"/>
          <w:sz w:val="22"/>
        </w:rPr>
        <w:t>Antes de llenar los formatos, lea completa y cuidadosamente el instructivo;</w:t>
      </w:r>
    </w:p>
    <w:p w14:paraId="18C24562"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t>II.</w:t>
      </w:r>
      <w:r w:rsidRPr="0038540C">
        <w:rPr>
          <w:rFonts w:ascii="ITC Avant Garde" w:hAnsi="ITC Avant Garde"/>
          <w:b/>
          <w:sz w:val="22"/>
        </w:rPr>
        <w:tab/>
      </w:r>
      <w:r w:rsidRPr="0038540C">
        <w:rPr>
          <w:rFonts w:ascii="ITC Avant Garde" w:hAnsi="ITC Avant Garde"/>
          <w:sz w:val="22"/>
        </w:rPr>
        <w:t>No se permiten borraduras, tachaduras ni enmendaduras en los formatos;</w:t>
      </w:r>
    </w:p>
    <w:p w14:paraId="6FEC76C6"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lastRenderedPageBreak/>
        <w:t>III.</w:t>
      </w:r>
      <w:r w:rsidRPr="0038540C">
        <w:rPr>
          <w:rFonts w:ascii="ITC Avant Garde" w:hAnsi="ITC Avant Garde"/>
          <w:b/>
          <w:sz w:val="22"/>
        </w:rPr>
        <w:tab/>
      </w:r>
      <w:r w:rsidRPr="0038540C">
        <w:rPr>
          <w:rFonts w:ascii="ITC Avant Garde" w:hAnsi="ITC Avant Garde"/>
          <w:sz w:val="22"/>
        </w:rPr>
        <w:t>En tanto no se cuente con medios electrónicos, la firma debe ser autógrafa con bolígrafo de tinta negra;</w:t>
      </w:r>
    </w:p>
    <w:p w14:paraId="5D957048"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t>IV.</w:t>
      </w:r>
      <w:r w:rsidRPr="0038540C">
        <w:rPr>
          <w:rFonts w:ascii="ITC Avant Garde" w:hAnsi="ITC Avant Garde"/>
          <w:b/>
          <w:sz w:val="22"/>
        </w:rPr>
        <w:tab/>
      </w:r>
      <w:r w:rsidRPr="0038540C">
        <w:rPr>
          <w:rFonts w:ascii="ITC Avant Garde" w:hAnsi="ITC Avant Garde"/>
          <w:sz w:val="22"/>
        </w:rPr>
        <w:t>En tanto no se cuente con medios electrónicos, el llenado debe ser a mano con letra legible, con máquina de escribir o computadora con tinta de color negro;</w:t>
      </w:r>
    </w:p>
    <w:p w14:paraId="490158CA"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t>V.</w:t>
      </w:r>
      <w:r w:rsidRPr="0038540C">
        <w:rPr>
          <w:rFonts w:ascii="ITC Avant Garde" w:hAnsi="ITC Avant Garde"/>
          <w:b/>
          <w:sz w:val="22"/>
        </w:rPr>
        <w:tab/>
      </w:r>
      <w:r w:rsidRPr="0038540C">
        <w:rPr>
          <w:rFonts w:ascii="ITC Avant Garde" w:hAnsi="ITC Avant Garde"/>
          <w:sz w:val="22"/>
        </w:rPr>
        <w:t>Registre la información con letras mayúsculas y números arábigos y</w:t>
      </w:r>
    </w:p>
    <w:p w14:paraId="53B82708" w14:textId="77777777" w:rsidR="00AB4F52" w:rsidRPr="0038540C" w:rsidRDefault="00AB4F52" w:rsidP="00AB4F52">
      <w:pPr>
        <w:pStyle w:val="ROMANOS"/>
        <w:spacing w:line="262" w:lineRule="exact"/>
        <w:rPr>
          <w:rFonts w:ascii="ITC Avant Garde" w:hAnsi="ITC Avant Garde"/>
          <w:sz w:val="22"/>
        </w:rPr>
      </w:pPr>
      <w:r w:rsidRPr="0038540C">
        <w:rPr>
          <w:rFonts w:ascii="ITC Avant Garde" w:hAnsi="ITC Avant Garde"/>
          <w:b/>
          <w:sz w:val="22"/>
        </w:rPr>
        <w:t>VI.</w:t>
      </w:r>
      <w:r w:rsidRPr="0038540C">
        <w:rPr>
          <w:rFonts w:ascii="ITC Avant Garde" w:hAnsi="ITC Avant Garde"/>
          <w:b/>
          <w:sz w:val="22"/>
        </w:rPr>
        <w:tab/>
      </w:r>
      <w:r w:rsidRPr="0038540C">
        <w:rPr>
          <w:rFonts w:ascii="ITC Avant Garde" w:hAnsi="ITC Avant Garde"/>
          <w:sz w:val="22"/>
        </w:rPr>
        <w:t>Cancele con una línea los renglones no utilizados.</w:t>
      </w:r>
    </w:p>
    <w:tbl>
      <w:tblPr>
        <w:tblW w:w="8712" w:type="dxa"/>
        <w:tblInd w:w="144" w:type="dxa"/>
        <w:tblLayout w:type="fixed"/>
        <w:tblCellMar>
          <w:left w:w="70" w:type="dxa"/>
          <w:right w:w="70" w:type="dxa"/>
        </w:tblCellMar>
        <w:tblLook w:val="0000" w:firstRow="0" w:lastRow="0" w:firstColumn="0" w:lastColumn="0" w:noHBand="0" w:noVBand="0"/>
      </w:tblPr>
      <w:tblGrid>
        <w:gridCol w:w="470"/>
        <w:gridCol w:w="2215"/>
        <w:gridCol w:w="6027"/>
      </w:tblGrid>
      <w:tr w:rsidR="00AB4F52" w:rsidRPr="00513F9A" w14:paraId="52CB527F" w14:textId="77777777" w:rsidTr="0038540C">
        <w:trPr>
          <w:trHeight w:val="20"/>
        </w:trPr>
        <w:tc>
          <w:tcPr>
            <w:tcW w:w="8712" w:type="dxa"/>
            <w:gridSpan w:val="3"/>
            <w:tcBorders>
              <w:top w:val="single" w:sz="6" w:space="0" w:color="auto"/>
              <w:left w:val="single" w:sz="6" w:space="0" w:color="auto"/>
              <w:bottom w:val="single" w:sz="6" w:space="0" w:color="auto"/>
              <w:right w:val="single" w:sz="6" w:space="0" w:color="auto"/>
            </w:tcBorders>
            <w:noWrap/>
          </w:tcPr>
          <w:p w14:paraId="5ABE3C17" w14:textId="77777777" w:rsidR="00AB4F52" w:rsidRPr="00513F9A" w:rsidRDefault="00AB4F52" w:rsidP="0038540C">
            <w:pPr>
              <w:pStyle w:val="Texto0"/>
              <w:spacing w:line="262" w:lineRule="exact"/>
              <w:ind w:firstLine="0"/>
              <w:jc w:val="center"/>
              <w:rPr>
                <w:rFonts w:ascii="ITC Avant Garde" w:hAnsi="ITC Avant Garde"/>
                <w:b/>
                <w:sz w:val="20"/>
                <w:szCs w:val="20"/>
              </w:rPr>
            </w:pPr>
            <w:r w:rsidRPr="00513F9A">
              <w:rPr>
                <w:rFonts w:ascii="ITC Avant Garde" w:hAnsi="ITC Avant Garde"/>
                <w:b/>
                <w:sz w:val="20"/>
                <w:szCs w:val="20"/>
                <w:lang w:val="es-ES_tradnl"/>
              </w:rPr>
              <w:t xml:space="preserve">INDICACIONES GENERALES PARA EL LLENADO DEL </w:t>
            </w:r>
            <w:r w:rsidRPr="00513F9A">
              <w:rPr>
                <w:rFonts w:ascii="ITC Avant Garde" w:hAnsi="ITC Avant Garde"/>
                <w:b/>
                <w:sz w:val="20"/>
                <w:szCs w:val="20"/>
              </w:rPr>
              <w:t xml:space="preserve">ANEXO </w:t>
            </w:r>
            <w:r w:rsidR="007E19B2">
              <w:rPr>
                <w:rFonts w:ascii="ITC Avant Garde" w:hAnsi="ITC Avant Garde"/>
                <w:b/>
                <w:sz w:val="20"/>
                <w:szCs w:val="20"/>
              </w:rPr>
              <w:t>B</w:t>
            </w:r>
          </w:p>
          <w:p w14:paraId="4F14248F" w14:textId="77777777" w:rsidR="00AB4F52" w:rsidRPr="00513F9A" w:rsidRDefault="000F7F3F" w:rsidP="0038540C">
            <w:pPr>
              <w:pStyle w:val="Texto0"/>
              <w:spacing w:line="262" w:lineRule="exact"/>
              <w:ind w:firstLine="0"/>
              <w:jc w:val="center"/>
              <w:rPr>
                <w:rFonts w:ascii="ITC Avant Garde" w:hAnsi="ITC Avant Garde"/>
                <w:b/>
                <w:sz w:val="20"/>
                <w:szCs w:val="20"/>
              </w:rPr>
            </w:pPr>
            <w:r>
              <w:rPr>
                <w:rFonts w:ascii="ITC Avant Garde" w:hAnsi="ITC Avant Garde"/>
                <w:b/>
                <w:sz w:val="20"/>
                <w:szCs w:val="20"/>
              </w:rPr>
              <w:t xml:space="preserve">FORMATO DE </w:t>
            </w:r>
            <w:r w:rsidR="00AB4F52" w:rsidRPr="00513F9A">
              <w:rPr>
                <w:rFonts w:ascii="ITC Avant Garde" w:hAnsi="ITC Avant Garde"/>
                <w:b/>
                <w:sz w:val="20"/>
                <w:szCs w:val="20"/>
              </w:rPr>
              <w:t>REPORTE DE RESULTADOS</w:t>
            </w:r>
          </w:p>
        </w:tc>
      </w:tr>
      <w:tr w:rsidR="00AB4F52" w:rsidRPr="00513F9A" w14:paraId="22A032DC"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5D28B617"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1</w:t>
            </w:r>
          </w:p>
        </w:tc>
        <w:tc>
          <w:tcPr>
            <w:tcW w:w="2215" w:type="dxa"/>
            <w:tcBorders>
              <w:top w:val="single" w:sz="6" w:space="0" w:color="auto"/>
              <w:left w:val="single" w:sz="6" w:space="0" w:color="auto"/>
              <w:bottom w:val="single" w:sz="6" w:space="0" w:color="auto"/>
              <w:right w:val="single" w:sz="6" w:space="0" w:color="auto"/>
            </w:tcBorders>
          </w:tcPr>
          <w:p w14:paraId="7DDE7608"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Nombre o razón social</w:t>
            </w:r>
          </w:p>
        </w:tc>
        <w:tc>
          <w:tcPr>
            <w:tcW w:w="6027" w:type="dxa"/>
            <w:tcBorders>
              <w:top w:val="single" w:sz="6" w:space="0" w:color="auto"/>
              <w:left w:val="single" w:sz="6" w:space="0" w:color="auto"/>
              <w:bottom w:val="single" w:sz="6" w:space="0" w:color="auto"/>
              <w:right w:val="single" w:sz="6" w:space="0" w:color="auto"/>
            </w:tcBorders>
          </w:tcPr>
          <w:p w14:paraId="5A62FD67"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Indique el nombre o la razón social del solicitante.</w:t>
            </w:r>
          </w:p>
        </w:tc>
      </w:tr>
      <w:tr w:rsidR="00AB4F52" w:rsidRPr="00513F9A" w14:paraId="279F7F68"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76CBDE9C"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2</w:t>
            </w:r>
          </w:p>
        </w:tc>
        <w:tc>
          <w:tcPr>
            <w:tcW w:w="2215" w:type="dxa"/>
            <w:tcBorders>
              <w:top w:val="single" w:sz="6" w:space="0" w:color="auto"/>
              <w:left w:val="single" w:sz="6" w:space="0" w:color="auto"/>
              <w:bottom w:val="single" w:sz="6" w:space="0" w:color="auto"/>
              <w:right w:val="single" w:sz="6" w:space="0" w:color="auto"/>
            </w:tcBorders>
          </w:tcPr>
          <w:p w14:paraId="06280BD3"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Nombre del representante legal</w:t>
            </w:r>
          </w:p>
        </w:tc>
        <w:tc>
          <w:tcPr>
            <w:tcW w:w="6027" w:type="dxa"/>
            <w:tcBorders>
              <w:top w:val="single" w:sz="6" w:space="0" w:color="auto"/>
              <w:left w:val="single" w:sz="6" w:space="0" w:color="auto"/>
              <w:bottom w:val="single" w:sz="6" w:space="0" w:color="auto"/>
              <w:right w:val="single" w:sz="6" w:space="0" w:color="auto"/>
            </w:tcBorders>
          </w:tcPr>
          <w:p w14:paraId="495A4896"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De ser el caso, indique el nombre completo del representante legal, en el siguiente orden: primer apellido, segundo apellido y nombre(s).</w:t>
            </w:r>
          </w:p>
        </w:tc>
      </w:tr>
      <w:tr w:rsidR="00AB4F52" w:rsidRPr="00513F9A" w14:paraId="61718138"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2CE77540"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3</w:t>
            </w:r>
          </w:p>
        </w:tc>
        <w:tc>
          <w:tcPr>
            <w:tcW w:w="2215" w:type="dxa"/>
            <w:tcBorders>
              <w:top w:val="single" w:sz="6" w:space="0" w:color="auto"/>
              <w:left w:val="single" w:sz="6" w:space="0" w:color="auto"/>
              <w:bottom w:val="single" w:sz="6" w:space="0" w:color="auto"/>
              <w:right w:val="single" w:sz="6" w:space="0" w:color="auto"/>
            </w:tcBorders>
          </w:tcPr>
          <w:p w14:paraId="4689E221"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RFC</w:t>
            </w:r>
          </w:p>
        </w:tc>
        <w:tc>
          <w:tcPr>
            <w:tcW w:w="6027" w:type="dxa"/>
            <w:tcBorders>
              <w:top w:val="single" w:sz="6" w:space="0" w:color="auto"/>
              <w:left w:val="single" w:sz="6" w:space="0" w:color="auto"/>
              <w:bottom w:val="single" w:sz="6" w:space="0" w:color="auto"/>
              <w:right w:val="single" w:sz="6" w:space="0" w:color="auto"/>
            </w:tcBorders>
          </w:tcPr>
          <w:p w14:paraId="32B4E993"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Indique el Registro Federal de Contribuyentes (</w:t>
            </w:r>
            <w:r w:rsidRPr="00513F9A">
              <w:rPr>
                <w:rFonts w:ascii="ITC Avant Garde" w:hAnsi="ITC Avant Garde"/>
                <w:b/>
                <w:sz w:val="20"/>
                <w:szCs w:val="20"/>
              </w:rPr>
              <w:t xml:space="preserve">RFC) </w:t>
            </w:r>
            <w:r w:rsidRPr="00513F9A">
              <w:rPr>
                <w:rFonts w:ascii="ITC Avant Garde" w:hAnsi="ITC Avant Garde"/>
                <w:sz w:val="20"/>
                <w:szCs w:val="20"/>
              </w:rPr>
              <w:t>del solicitante o representante legal.</w:t>
            </w:r>
          </w:p>
        </w:tc>
      </w:tr>
      <w:tr w:rsidR="00AB4F52" w:rsidRPr="00513F9A" w14:paraId="55AD7B97"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5A7732DC"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4</w:t>
            </w:r>
          </w:p>
        </w:tc>
        <w:tc>
          <w:tcPr>
            <w:tcW w:w="2215" w:type="dxa"/>
            <w:tcBorders>
              <w:top w:val="single" w:sz="6" w:space="0" w:color="auto"/>
              <w:left w:val="single" w:sz="6" w:space="0" w:color="auto"/>
              <w:bottom w:val="single" w:sz="6" w:space="0" w:color="auto"/>
              <w:right w:val="single" w:sz="6" w:space="0" w:color="auto"/>
            </w:tcBorders>
          </w:tcPr>
          <w:p w14:paraId="29E702E1"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CURP</w:t>
            </w:r>
          </w:p>
        </w:tc>
        <w:tc>
          <w:tcPr>
            <w:tcW w:w="6027" w:type="dxa"/>
            <w:tcBorders>
              <w:top w:val="single" w:sz="6" w:space="0" w:color="auto"/>
              <w:left w:val="single" w:sz="6" w:space="0" w:color="auto"/>
              <w:bottom w:val="single" w:sz="6" w:space="0" w:color="auto"/>
              <w:right w:val="single" w:sz="6" w:space="0" w:color="auto"/>
            </w:tcBorders>
          </w:tcPr>
          <w:p w14:paraId="1E664D3A"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 xml:space="preserve">Indique la Clave Única del Registro de Población </w:t>
            </w:r>
            <w:r w:rsidRPr="00513F9A">
              <w:rPr>
                <w:rFonts w:ascii="ITC Avant Garde" w:hAnsi="ITC Avant Garde"/>
                <w:b/>
                <w:sz w:val="20"/>
                <w:szCs w:val="20"/>
              </w:rPr>
              <w:t>(CURP)</w:t>
            </w:r>
            <w:r w:rsidRPr="00513F9A">
              <w:rPr>
                <w:rFonts w:ascii="ITC Avant Garde" w:hAnsi="ITC Avant Garde"/>
                <w:sz w:val="20"/>
                <w:szCs w:val="20"/>
              </w:rPr>
              <w:t xml:space="preserve"> del solicitante o del representante legal.</w:t>
            </w:r>
          </w:p>
        </w:tc>
      </w:tr>
      <w:tr w:rsidR="00AB4F52" w:rsidRPr="00513F9A" w14:paraId="4CF81CB4"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7B6B41AB"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5</w:t>
            </w:r>
          </w:p>
        </w:tc>
        <w:tc>
          <w:tcPr>
            <w:tcW w:w="2215" w:type="dxa"/>
            <w:tcBorders>
              <w:top w:val="single" w:sz="6" w:space="0" w:color="auto"/>
              <w:left w:val="single" w:sz="6" w:space="0" w:color="auto"/>
              <w:bottom w:val="single" w:sz="6" w:space="0" w:color="auto"/>
              <w:right w:val="single" w:sz="6" w:space="0" w:color="auto"/>
            </w:tcBorders>
          </w:tcPr>
          <w:p w14:paraId="5CC339F3"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Domicilio, teléfono y del solicitante o representante legal</w:t>
            </w:r>
          </w:p>
        </w:tc>
        <w:tc>
          <w:tcPr>
            <w:tcW w:w="6027" w:type="dxa"/>
            <w:tcBorders>
              <w:top w:val="single" w:sz="6" w:space="0" w:color="auto"/>
              <w:left w:val="single" w:sz="6" w:space="0" w:color="auto"/>
              <w:bottom w:val="single" w:sz="6" w:space="0" w:color="auto"/>
              <w:right w:val="single" w:sz="6" w:space="0" w:color="auto"/>
            </w:tcBorders>
          </w:tcPr>
          <w:p w14:paraId="489310CB" w14:textId="77777777" w:rsidR="00AB4F52" w:rsidRPr="00513F9A" w:rsidRDefault="00AB4F52" w:rsidP="00556600">
            <w:pPr>
              <w:pStyle w:val="Texto0"/>
              <w:spacing w:line="262" w:lineRule="exact"/>
              <w:ind w:firstLine="0"/>
              <w:rPr>
                <w:rFonts w:ascii="ITC Avant Garde" w:hAnsi="ITC Avant Garde"/>
                <w:sz w:val="20"/>
                <w:szCs w:val="20"/>
              </w:rPr>
            </w:pPr>
            <w:r w:rsidRPr="00513F9A">
              <w:rPr>
                <w:rFonts w:ascii="ITC Avant Garde" w:hAnsi="ITC Avant Garde"/>
                <w:sz w:val="20"/>
                <w:szCs w:val="20"/>
              </w:rPr>
              <w:t xml:space="preserve">En su caso, indique el domicilio del solicitante o representante legal en el siguiente orden: calle, número exterior, número interior, colonia, municipio o </w:t>
            </w:r>
            <w:r w:rsidR="00556600">
              <w:rPr>
                <w:rFonts w:ascii="ITC Avant Garde" w:hAnsi="ITC Avant Garde"/>
                <w:sz w:val="20"/>
                <w:szCs w:val="20"/>
              </w:rPr>
              <w:t xml:space="preserve">alcaldía, </w:t>
            </w:r>
            <w:r w:rsidRPr="00513F9A">
              <w:rPr>
                <w:rFonts w:ascii="ITC Avant Garde" w:hAnsi="ITC Avant Garde"/>
                <w:sz w:val="20"/>
                <w:szCs w:val="20"/>
              </w:rPr>
              <w:t>código postal y teléfono.</w:t>
            </w:r>
          </w:p>
        </w:tc>
      </w:tr>
      <w:tr w:rsidR="00AB4F52" w:rsidRPr="00513F9A" w14:paraId="4AFD3437"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657200E0"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6</w:t>
            </w:r>
          </w:p>
        </w:tc>
        <w:tc>
          <w:tcPr>
            <w:tcW w:w="2215" w:type="dxa"/>
            <w:tcBorders>
              <w:top w:val="single" w:sz="6" w:space="0" w:color="auto"/>
              <w:left w:val="single" w:sz="6" w:space="0" w:color="auto"/>
              <w:bottom w:val="single" w:sz="6" w:space="0" w:color="auto"/>
              <w:right w:val="single" w:sz="6" w:space="0" w:color="auto"/>
            </w:tcBorders>
          </w:tcPr>
          <w:p w14:paraId="61988942"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Consentimiento para ser notificado vía correo electrónico</w:t>
            </w:r>
          </w:p>
        </w:tc>
        <w:tc>
          <w:tcPr>
            <w:tcW w:w="6027" w:type="dxa"/>
            <w:tcBorders>
              <w:top w:val="single" w:sz="6" w:space="0" w:color="auto"/>
              <w:left w:val="single" w:sz="6" w:space="0" w:color="auto"/>
              <w:bottom w:val="single" w:sz="6" w:space="0" w:color="auto"/>
              <w:right w:val="single" w:sz="6" w:space="0" w:color="auto"/>
            </w:tcBorders>
          </w:tcPr>
          <w:p w14:paraId="33D69ACB"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De ser el caso, indique el correo electrónico del solicitante o represente legal para recibir cualquier notificación respecto del Certificado de Conformidad u Homologación.</w:t>
            </w:r>
          </w:p>
        </w:tc>
      </w:tr>
      <w:tr w:rsidR="00AB4F52" w:rsidRPr="00513F9A" w14:paraId="5DE62E8D"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6EC8ECFB"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7</w:t>
            </w:r>
          </w:p>
        </w:tc>
        <w:tc>
          <w:tcPr>
            <w:tcW w:w="2215" w:type="dxa"/>
            <w:tcBorders>
              <w:top w:val="single" w:sz="6" w:space="0" w:color="auto"/>
              <w:left w:val="single" w:sz="6" w:space="0" w:color="auto"/>
              <w:bottom w:val="single" w:sz="6" w:space="0" w:color="auto"/>
              <w:right w:val="single" w:sz="6" w:space="0" w:color="auto"/>
            </w:tcBorders>
          </w:tcPr>
          <w:p w14:paraId="2D385292"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Datos generales del EBP.</w:t>
            </w:r>
          </w:p>
        </w:tc>
        <w:tc>
          <w:tcPr>
            <w:tcW w:w="6027" w:type="dxa"/>
            <w:tcBorders>
              <w:top w:val="single" w:sz="6" w:space="0" w:color="auto"/>
              <w:left w:val="single" w:sz="6" w:space="0" w:color="auto"/>
              <w:bottom w:val="single" w:sz="6" w:space="0" w:color="auto"/>
              <w:right w:val="single" w:sz="6" w:space="0" w:color="auto"/>
            </w:tcBorders>
          </w:tcPr>
          <w:p w14:paraId="64C46867" w14:textId="77777777" w:rsidR="00AB4F52" w:rsidRPr="00513F9A" w:rsidRDefault="00AB4F52" w:rsidP="00556600">
            <w:pPr>
              <w:pStyle w:val="Texto0"/>
              <w:spacing w:line="262" w:lineRule="exact"/>
              <w:ind w:firstLine="0"/>
              <w:rPr>
                <w:rFonts w:ascii="ITC Avant Garde" w:hAnsi="ITC Avant Garde"/>
                <w:sz w:val="20"/>
                <w:szCs w:val="20"/>
                <w:lang w:val="es-ES_tradnl"/>
              </w:rPr>
            </w:pPr>
            <w:r w:rsidRPr="00513F9A">
              <w:rPr>
                <w:rFonts w:ascii="ITC Avant Garde" w:hAnsi="ITC Avant Garde"/>
                <w:sz w:val="20"/>
                <w:szCs w:val="20"/>
                <w:lang w:val="es-ES_tradnl"/>
              </w:rPr>
              <w:t>Proporcione una descripción del E</w:t>
            </w:r>
            <w:r w:rsidR="00556600">
              <w:rPr>
                <w:rFonts w:ascii="ITC Avant Garde" w:hAnsi="ITC Avant Garde"/>
                <w:sz w:val="20"/>
                <w:szCs w:val="20"/>
                <w:lang w:val="es-ES_tradnl"/>
              </w:rPr>
              <w:t>BP</w:t>
            </w:r>
            <w:r w:rsidRPr="00513F9A">
              <w:rPr>
                <w:rFonts w:ascii="ITC Avant Garde" w:hAnsi="ITC Avant Garde"/>
                <w:sz w:val="20"/>
                <w:szCs w:val="20"/>
                <w:lang w:val="es-ES_tradnl"/>
              </w:rPr>
              <w:t xml:space="preserve"> indicando marca, modelo, bandas de frecuencia de operación, ganancia de la antena y la Potencia </w:t>
            </w:r>
            <w:r w:rsidR="00556600">
              <w:rPr>
                <w:rFonts w:ascii="ITC Avant Garde" w:hAnsi="ITC Avant Garde"/>
                <w:sz w:val="20"/>
                <w:szCs w:val="20"/>
                <w:lang w:val="es-ES_tradnl"/>
              </w:rPr>
              <w:t xml:space="preserve">de salida del transmisor (conducida) la Potencia </w:t>
            </w:r>
            <w:r w:rsidR="00902D3A">
              <w:rPr>
                <w:rFonts w:ascii="ITC Avant Garde" w:hAnsi="ITC Avant Garde"/>
                <w:sz w:val="20"/>
                <w:szCs w:val="20"/>
                <w:lang w:val="es-ES_tradnl"/>
              </w:rPr>
              <w:t xml:space="preserve">Radiada Equivalente </w:t>
            </w:r>
            <w:r w:rsidRPr="00513F9A">
              <w:rPr>
                <w:rFonts w:ascii="ITC Avant Garde" w:hAnsi="ITC Avant Garde"/>
                <w:sz w:val="20"/>
                <w:szCs w:val="20"/>
                <w:lang w:val="es-ES_tradnl"/>
              </w:rPr>
              <w:t>(PRE)</w:t>
            </w:r>
            <w:r w:rsidR="00556600">
              <w:rPr>
                <w:rFonts w:ascii="ITC Avant Garde" w:hAnsi="ITC Avant Garde"/>
                <w:sz w:val="20"/>
                <w:szCs w:val="20"/>
                <w:lang w:val="es-ES_tradnl"/>
              </w:rPr>
              <w:t xml:space="preserve">, el ancho de banda ocupado, los valores de la Tolerancia de frecuencia de operación y los valores de la Potencia de las </w:t>
            </w:r>
            <w:proofErr w:type="spellStart"/>
            <w:r w:rsidR="00556600">
              <w:rPr>
                <w:rFonts w:ascii="ITC Avant Garde" w:hAnsi="ITC Avant Garde"/>
                <w:sz w:val="20"/>
                <w:szCs w:val="20"/>
                <w:lang w:val="es-ES_tradnl"/>
              </w:rPr>
              <w:t>emsiosnes</w:t>
            </w:r>
            <w:proofErr w:type="spellEnd"/>
            <w:r w:rsidR="00556600">
              <w:rPr>
                <w:rFonts w:ascii="ITC Avant Garde" w:hAnsi="ITC Avant Garde"/>
                <w:sz w:val="20"/>
                <w:szCs w:val="20"/>
                <w:lang w:val="es-ES_tradnl"/>
              </w:rPr>
              <w:t xml:space="preserve"> no esenciales. </w:t>
            </w:r>
          </w:p>
        </w:tc>
      </w:tr>
      <w:tr w:rsidR="00AB4F52" w:rsidRPr="00513F9A" w14:paraId="7302E4DC"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6294D015"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8</w:t>
            </w:r>
          </w:p>
        </w:tc>
        <w:tc>
          <w:tcPr>
            <w:tcW w:w="2215" w:type="dxa"/>
            <w:tcBorders>
              <w:top w:val="single" w:sz="6" w:space="0" w:color="auto"/>
              <w:left w:val="single" w:sz="6" w:space="0" w:color="auto"/>
              <w:bottom w:val="single" w:sz="6" w:space="0" w:color="auto"/>
              <w:right w:val="single" w:sz="6" w:space="0" w:color="auto"/>
            </w:tcBorders>
          </w:tcPr>
          <w:p w14:paraId="01FF8EF3"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 xml:space="preserve">Datos del sitio de pruebas </w:t>
            </w:r>
          </w:p>
        </w:tc>
        <w:tc>
          <w:tcPr>
            <w:tcW w:w="6027" w:type="dxa"/>
            <w:tcBorders>
              <w:top w:val="single" w:sz="6" w:space="0" w:color="auto"/>
              <w:left w:val="single" w:sz="6" w:space="0" w:color="auto"/>
              <w:bottom w:val="single" w:sz="6" w:space="0" w:color="auto"/>
              <w:right w:val="single" w:sz="6" w:space="0" w:color="auto"/>
            </w:tcBorders>
          </w:tcPr>
          <w:p w14:paraId="441BA12C" w14:textId="77777777" w:rsidR="00AB4F52" w:rsidRPr="00513F9A" w:rsidRDefault="00AB4F52" w:rsidP="0038540C">
            <w:pPr>
              <w:pStyle w:val="Texto0"/>
              <w:spacing w:line="262" w:lineRule="exact"/>
              <w:ind w:firstLine="0"/>
              <w:rPr>
                <w:rFonts w:ascii="ITC Avant Garde" w:hAnsi="ITC Avant Garde"/>
                <w:sz w:val="20"/>
                <w:szCs w:val="20"/>
                <w:lang w:val="es-ES_tradnl"/>
              </w:rPr>
            </w:pPr>
            <w:r w:rsidRPr="00513F9A">
              <w:rPr>
                <w:rFonts w:ascii="ITC Avant Garde" w:hAnsi="ITC Avant Garde"/>
                <w:sz w:val="20"/>
                <w:szCs w:val="20"/>
                <w:lang w:val="es-ES_tradnl"/>
              </w:rPr>
              <w:t>Proporcione la ubicación y dirección del Sitio de pruebas.</w:t>
            </w:r>
          </w:p>
        </w:tc>
      </w:tr>
    </w:tbl>
    <w:p w14:paraId="5112AE87" w14:textId="77777777" w:rsidR="00AB4F52" w:rsidRPr="00513F9A" w:rsidRDefault="00AB4F52" w:rsidP="00AB4F52">
      <w:pPr>
        <w:rPr>
          <w:rFonts w:ascii="ITC Avant Garde" w:hAnsi="ITC Avant Garde"/>
          <w:sz w:val="20"/>
        </w:rPr>
      </w:pPr>
    </w:p>
    <w:tbl>
      <w:tblPr>
        <w:tblW w:w="8712" w:type="dxa"/>
        <w:tblInd w:w="144" w:type="dxa"/>
        <w:tblLayout w:type="fixed"/>
        <w:tblCellMar>
          <w:left w:w="70" w:type="dxa"/>
          <w:right w:w="70" w:type="dxa"/>
        </w:tblCellMar>
        <w:tblLook w:val="0000" w:firstRow="0" w:lastRow="0" w:firstColumn="0" w:lastColumn="0" w:noHBand="0" w:noVBand="0"/>
      </w:tblPr>
      <w:tblGrid>
        <w:gridCol w:w="470"/>
        <w:gridCol w:w="2215"/>
        <w:gridCol w:w="6027"/>
      </w:tblGrid>
      <w:tr w:rsidR="00AB4F52" w:rsidRPr="00513F9A" w14:paraId="3AA18612"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54BE4C61"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9</w:t>
            </w:r>
          </w:p>
        </w:tc>
        <w:tc>
          <w:tcPr>
            <w:tcW w:w="2215" w:type="dxa"/>
            <w:tcBorders>
              <w:top w:val="single" w:sz="6" w:space="0" w:color="auto"/>
              <w:left w:val="single" w:sz="6" w:space="0" w:color="auto"/>
              <w:bottom w:val="single" w:sz="6" w:space="0" w:color="auto"/>
              <w:right w:val="single" w:sz="6" w:space="0" w:color="auto"/>
            </w:tcBorders>
          </w:tcPr>
          <w:p w14:paraId="23850F30" w14:textId="77777777" w:rsidR="00AB4F52" w:rsidRPr="00513F9A" w:rsidRDefault="00AB4F52" w:rsidP="003F68AE">
            <w:pPr>
              <w:pStyle w:val="Texto0"/>
              <w:spacing w:line="262" w:lineRule="exact"/>
              <w:ind w:firstLine="0"/>
              <w:rPr>
                <w:rFonts w:ascii="ITC Avant Garde" w:hAnsi="ITC Avant Garde"/>
                <w:sz w:val="20"/>
                <w:szCs w:val="20"/>
              </w:rPr>
            </w:pPr>
            <w:r w:rsidRPr="00513F9A">
              <w:rPr>
                <w:rFonts w:ascii="ITC Avant Garde" w:hAnsi="ITC Avant Garde"/>
                <w:sz w:val="20"/>
                <w:szCs w:val="20"/>
              </w:rPr>
              <w:t xml:space="preserve">Condiciones </w:t>
            </w:r>
            <w:r w:rsidR="003F68AE">
              <w:rPr>
                <w:rFonts w:ascii="ITC Avant Garde" w:hAnsi="ITC Avant Garde"/>
                <w:sz w:val="20"/>
                <w:szCs w:val="20"/>
              </w:rPr>
              <w:t>Normalizadas</w:t>
            </w:r>
          </w:p>
        </w:tc>
        <w:tc>
          <w:tcPr>
            <w:tcW w:w="6027" w:type="dxa"/>
            <w:tcBorders>
              <w:top w:val="single" w:sz="6" w:space="0" w:color="auto"/>
              <w:left w:val="single" w:sz="6" w:space="0" w:color="auto"/>
              <w:bottom w:val="single" w:sz="6" w:space="0" w:color="auto"/>
              <w:right w:val="single" w:sz="6" w:space="0" w:color="auto"/>
            </w:tcBorders>
          </w:tcPr>
          <w:p w14:paraId="42A47822" w14:textId="77777777" w:rsidR="00AB4F52" w:rsidRPr="00513F9A" w:rsidRDefault="00AB4F52" w:rsidP="003F68AE">
            <w:pPr>
              <w:pStyle w:val="Texto0"/>
              <w:spacing w:line="262" w:lineRule="exact"/>
              <w:ind w:firstLine="0"/>
              <w:rPr>
                <w:rFonts w:ascii="ITC Avant Garde" w:hAnsi="ITC Avant Garde"/>
                <w:sz w:val="20"/>
                <w:szCs w:val="20"/>
                <w:lang w:val="es-ES_tradnl"/>
              </w:rPr>
            </w:pPr>
            <w:r w:rsidRPr="00513F9A">
              <w:rPr>
                <w:rFonts w:ascii="ITC Avant Garde" w:hAnsi="ITC Avant Garde"/>
                <w:sz w:val="20"/>
                <w:szCs w:val="20"/>
                <w:lang w:val="es-ES_tradnl"/>
              </w:rPr>
              <w:t xml:space="preserve">Mencione las condiciones de temperatura y humedad relativa </w:t>
            </w:r>
            <w:r w:rsidR="003F68AE">
              <w:rPr>
                <w:rFonts w:ascii="ITC Avant Garde" w:hAnsi="ITC Avant Garde"/>
                <w:sz w:val="20"/>
                <w:szCs w:val="20"/>
                <w:lang w:val="es-ES_tradnl"/>
              </w:rPr>
              <w:t xml:space="preserve">para condiciones normales y </w:t>
            </w:r>
            <w:proofErr w:type="spellStart"/>
            <w:r w:rsidR="003F68AE">
              <w:rPr>
                <w:rFonts w:ascii="ITC Avant Garde" w:hAnsi="ITC Avant Garde"/>
                <w:sz w:val="20"/>
                <w:szCs w:val="20"/>
                <w:lang w:val="es-ES_tradnl"/>
              </w:rPr>
              <w:t>extrmeas</w:t>
            </w:r>
            <w:proofErr w:type="spellEnd"/>
            <w:r w:rsidR="003F68AE">
              <w:rPr>
                <w:rFonts w:ascii="ITC Avant Garde" w:hAnsi="ITC Avant Garde"/>
                <w:sz w:val="20"/>
                <w:szCs w:val="20"/>
                <w:lang w:val="es-ES_tradnl"/>
              </w:rPr>
              <w:t xml:space="preserve">, </w:t>
            </w:r>
            <w:r w:rsidRPr="00513F9A">
              <w:rPr>
                <w:rFonts w:ascii="ITC Avant Garde" w:hAnsi="ITC Avant Garde"/>
                <w:sz w:val="20"/>
                <w:szCs w:val="20"/>
                <w:lang w:val="es-ES_tradnl"/>
              </w:rPr>
              <w:t>bajo las cuales se llevaron a cabo los métodos de prueba a los E</w:t>
            </w:r>
            <w:r w:rsidR="003F68AE">
              <w:rPr>
                <w:rFonts w:ascii="ITC Avant Garde" w:hAnsi="ITC Avant Garde"/>
                <w:sz w:val="20"/>
                <w:szCs w:val="20"/>
                <w:lang w:val="es-ES_tradnl"/>
              </w:rPr>
              <w:t>BP</w:t>
            </w:r>
            <w:r w:rsidRPr="00513F9A">
              <w:rPr>
                <w:rFonts w:ascii="ITC Avant Garde" w:hAnsi="ITC Avant Garde"/>
                <w:sz w:val="20"/>
                <w:szCs w:val="20"/>
                <w:lang w:val="es-ES_tradnl"/>
              </w:rPr>
              <w:t>.</w:t>
            </w:r>
          </w:p>
        </w:tc>
      </w:tr>
      <w:tr w:rsidR="00AB4F52" w:rsidRPr="00513F9A" w14:paraId="518BCD4A"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61A13295" w14:textId="77777777" w:rsidR="00AB4F52" w:rsidRPr="00513F9A" w:rsidRDefault="00AB4F52" w:rsidP="0038540C">
            <w:pPr>
              <w:pStyle w:val="Texto0"/>
              <w:spacing w:line="262" w:lineRule="exact"/>
              <w:ind w:firstLine="0"/>
              <w:jc w:val="center"/>
              <w:rPr>
                <w:rFonts w:ascii="ITC Avant Garde" w:hAnsi="ITC Avant Garde"/>
                <w:sz w:val="20"/>
                <w:szCs w:val="20"/>
              </w:rPr>
            </w:pPr>
            <w:r w:rsidRPr="00513F9A">
              <w:rPr>
                <w:rFonts w:ascii="ITC Avant Garde" w:hAnsi="ITC Avant Garde"/>
                <w:sz w:val="20"/>
                <w:szCs w:val="20"/>
              </w:rPr>
              <w:t>10</w:t>
            </w:r>
          </w:p>
        </w:tc>
        <w:tc>
          <w:tcPr>
            <w:tcW w:w="2215" w:type="dxa"/>
            <w:tcBorders>
              <w:top w:val="single" w:sz="6" w:space="0" w:color="auto"/>
              <w:left w:val="single" w:sz="6" w:space="0" w:color="auto"/>
              <w:bottom w:val="single" w:sz="6" w:space="0" w:color="auto"/>
              <w:right w:val="single" w:sz="6" w:space="0" w:color="auto"/>
            </w:tcBorders>
          </w:tcPr>
          <w:p w14:paraId="001E7A5D" w14:textId="77777777" w:rsidR="00AB4F52" w:rsidRPr="00513F9A" w:rsidRDefault="00AB4F52" w:rsidP="0038540C">
            <w:pPr>
              <w:pStyle w:val="Texto0"/>
              <w:spacing w:line="262" w:lineRule="exact"/>
              <w:ind w:firstLine="0"/>
              <w:rPr>
                <w:rFonts w:ascii="ITC Avant Garde" w:hAnsi="ITC Avant Garde"/>
                <w:sz w:val="20"/>
                <w:szCs w:val="20"/>
              </w:rPr>
            </w:pPr>
            <w:r w:rsidRPr="00513F9A">
              <w:rPr>
                <w:rFonts w:ascii="ITC Avant Garde" w:hAnsi="ITC Avant Garde"/>
                <w:sz w:val="20"/>
                <w:szCs w:val="20"/>
              </w:rPr>
              <w:t>Condiciones de realización de las pruebas.</w:t>
            </w:r>
          </w:p>
        </w:tc>
        <w:tc>
          <w:tcPr>
            <w:tcW w:w="6027" w:type="dxa"/>
            <w:tcBorders>
              <w:top w:val="single" w:sz="6" w:space="0" w:color="auto"/>
              <w:left w:val="single" w:sz="6" w:space="0" w:color="auto"/>
              <w:bottom w:val="single" w:sz="6" w:space="0" w:color="auto"/>
              <w:right w:val="single" w:sz="6" w:space="0" w:color="auto"/>
            </w:tcBorders>
          </w:tcPr>
          <w:p w14:paraId="2C48FB68" w14:textId="77777777" w:rsidR="00AB4F52" w:rsidRPr="00513F9A" w:rsidRDefault="00AB4F52" w:rsidP="0038540C">
            <w:pPr>
              <w:pStyle w:val="Texto0"/>
              <w:spacing w:line="262" w:lineRule="exact"/>
              <w:ind w:left="432" w:hanging="432"/>
              <w:rPr>
                <w:rFonts w:ascii="ITC Avant Garde" w:hAnsi="ITC Avant Garde"/>
                <w:sz w:val="20"/>
                <w:szCs w:val="20"/>
                <w:lang w:val="es-ES_tradnl"/>
              </w:rPr>
            </w:pPr>
            <w:r w:rsidRPr="00513F9A">
              <w:rPr>
                <w:rFonts w:ascii="ITC Avant Garde" w:hAnsi="ITC Avant Garde"/>
                <w:sz w:val="20"/>
                <w:szCs w:val="20"/>
                <w:lang w:val="es-ES_tradnl"/>
              </w:rPr>
              <w:t>a)</w:t>
            </w:r>
            <w:r w:rsidRPr="00513F9A">
              <w:rPr>
                <w:rFonts w:ascii="ITC Avant Garde" w:hAnsi="ITC Avant Garde"/>
                <w:sz w:val="20"/>
                <w:szCs w:val="20"/>
                <w:lang w:val="es-ES_tradnl"/>
              </w:rPr>
              <w:tab/>
              <w:t>Mencione la configuración empleada para la aplicación de los métodos de prueba.</w:t>
            </w:r>
          </w:p>
          <w:p w14:paraId="06E1926A" w14:textId="77777777" w:rsidR="00AB4F52" w:rsidRPr="00513F9A" w:rsidRDefault="00AB4F52" w:rsidP="0038540C">
            <w:pPr>
              <w:pStyle w:val="Texto0"/>
              <w:spacing w:line="262" w:lineRule="exact"/>
              <w:ind w:left="432" w:hanging="432"/>
              <w:rPr>
                <w:rFonts w:ascii="ITC Avant Garde" w:hAnsi="ITC Avant Garde"/>
                <w:sz w:val="20"/>
                <w:szCs w:val="20"/>
                <w:lang w:val="es-ES_tradnl"/>
              </w:rPr>
            </w:pPr>
            <w:r w:rsidRPr="00513F9A">
              <w:rPr>
                <w:rFonts w:ascii="ITC Avant Garde" w:hAnsi="ITC Avant Garde"/>
                <w:sz w:val="20"/>
                <w:szCs w:val="20"/>
                <w:lang w:val="es-ES_tradnl"/>
              </w:rPr>
              <w:t>b)</w:t>
            </w:r>
            <w:r w:rsidRPr="00513F9A">
              <w:rPr>
                <w:rFonts w:ascii="ITC Avant Garde" w:hAnsi="ITC Avant Garde"/>
                <w:sz w:val="20"/>
                <w:szCs w:val="20"/>
                <w:lang w:val="es-ES_tradnl"/>
              </w:rPr>
              <w:tab/>
              <w:t>Mencione las bandas de frecuencia de operación sometidas a los métodos de prueba.</w:t>
            </w:r>
          </w:p>
          <w:p w14:paraId="16BA8EE7" w14:textId="77777777" w:rsidR="00AB4F52" w:rsidRPr="00513F9A" w:rsidRDefault="00AB4F52" w:rsidP="0038540C">
            <w:pPr>
              <w:pStyle w:val="Texto0"/>
              <w:spacing w:line="262" w:lineRule="exact"/>
              <w:ind w:left="432" w:hanging="432"/>
              <w:rPr>
                <w:rFonts w:ascii="ITC Avant Garde" w:hAnsi="ITC Avant Garde"/>
                <w:sz w:val="20"/>
                <w:szCs w:val="20"/>
                <w:lang w:val="es-ES_tradnl"/>
              </w:rPr>
            </w:pPr>
            <w:r w:rsidRPr="00513F9A">
              <w:rPr>
                <w:rFonts w:ascii="ITC Avant Garde" w:hAnsi="ITC Avant Garde"/>
                <w:sz w:val="20"/>
                <w:szCs w:val="20"/>
                <w:lang w:val="es-ES_tradnl"/>
              </w:rPr>
              <w:lastRenderedPageBreak/>
              <w:t>c)</w:t>
            </w:r>
            <w:r w:rsidRPr="00513F9A">
              <w:rPr>
                <w:rFonts w:ascii="ITC Avant Garde" w:hAnsi="ITC Avant Garde"/>
                <w:sz w:val="20"/>
                <w:szCs w:val="20"/>
                <w:lang w:val="es-ES_tradnl"/>
              </w:rPr>
              <w:tab/>
              <w:t xml:space="preserve">Mencione el tipo de antena con que cuenta el EBP, así como la ganancia en </w:t>
            </w:r>
            <w:proofErr w:type="spellStart"/>
            <w:r w:rsidRPr="00513F9A">
              <w:rPr>
                <w:rFonts w:ascii="ITC Avant Garde" w:hAnsi="ITC Avant Garde"/>
                <w:sz w:val="20"/>
                <w:szCs w:val="20"/>
                <w:lang w:val="es-ES_tradnl"/>
              </w:rPr>
              <w:t>dBi</w:t>
            </w:r>
            <w:proofErr w:type="spellEnd"/>
          </w:p>
          <w:p w14:paraId="0E08F5B5" w14:textId="77777777" w:rsidR="00AB4F52" w:rsidRPr="00513F9A" w:rsidRDefault="00AB4F52" w:rsidP="0038540C">
            <w:pPr>
              <w:pStyle w:val="Texto0"/>
              <w:spacing w:line="262" w:lineRule="exact"/>
              <w:ind w:left="432" w:hanging="432"/>
              <w:rPr>
                <w:rFonts w:ascii="ITC Avant Garde" w:hAnsi="ITC Avant Garde"/>
                <w:sz w:val="20"/>
                <w:szCs w:val="20"/>
                <w:lang w:val="es-ES_tradnl"/>
              </w:rPr>
            </w:pPr>
            <w:r w:rsidRPr="00513F9A">
              <w:rPr>
                <w:rFonts w:ascii="ITC Avant Garde" w:hAnsi="ITC Avant Garde"/>
                <w:sz w:val="20"/>
                <w:szCs w:val="20"/>
                <w:lang w:val="es-ES_tradnl"/>
              </w:rPr>
              <w:t>d)</w:t>
            </w:r>
            <w:r w:rsidRPr="00513F9A">
              <w:rPr>
                <w:rFonts w:ascii="ITC Avant Garde" w:hAnsi="ITC Avant Garde"/>
                <w:sz w:val="20"/>
                <w:szCs w:val="20"/>
                <w:lang w:val="es-ES_tradnl"/>
              </w:rPr>
              <w:tab/>
              <w:t>Mencione los métodos empleados (numerales) para llevar a cabo las pruebas.</w:t>
            </w:r>
          </w:p>
          <w:p w14:paraId="08C6E6AA" w14:textId="77777777" w:rsidR="00AB4F52" w:rsidRPr="00513F9A" w:rsidRDefault="00AB4F52" w:rsidP="0038540C">
            <w:pPr>
              <w:pStyle w:val="Texto0"/>
              <w:spacing w:line="262" w:lineRule="exact"/>
              <w:ind w:left="432" w:hanging="432"/>
              <w:rPr>
                <w:rFonts w:ascii="ITC Avant Garde" w:hAnsi="ITC Avant Garde"/>
                <w:sz w:val="20"/>
                <w:szCs w:val="20"/>
                <w:lang w:val="es-ES_tradnl"/>
              </w:rPr>
            </w:pPr>
            <w:r w:rsidRPr="00513F9A">
              <w:rPr>
                <w:rFonts w:ascii="ITC Avant Garde" w:hAnsi="ITC Avant Garde"/>
                <w:sz w:val="20"/>
                <w:szCs w:val="20"/>
                <w:lang w:val="es-ES_tradnl"/>
              </w:rPr>
              <w:t>e)</w:t>
            </w:r>
            <w:r w:rsidRPr="00513F9A">
              <w:rPr>
                <w:rFonts w:ascii="ITC Avant Garde" w:hAnsi="ITC Avant Garde"/>
                <w:sz w:val="20"/>
                <w:szCs w:val="20"/>
                <w:lang w:val="es-ES_tradnl"/>
              </w:rPr>
              <w:tab/>
              <w:t>Mencione la fecha de realización de los métodos de prueba.</w:t>
            </w:r>
          </w:p>
        </w:tc>
      </w:tr>
      <w:tr w:rsidR="00AB4F52" w:rsidRPr="00513F9A" w14:paraId="4EADCE5A"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7B4F7F4C" w14:textId="77777777" w:rsidR="00AB4F52" w:rsidRPr="00513F9A" w:rsidRDefault="00AB4F52" w:rsidP="0038540C">
            <w:pPr>
              <w:pStyle w:val="Texto0"/>
              <w:spacing w:line="267" w:lineRule="exact"/>
              <w:ind w:firstLine="0"/>
              <w:jc w:val="center"/>
              <w:rPr>
                <w:rFonts w:ascii="ITC Avant Garde" w:hAnsi="ITC Avant Garde"/>
                <w:sz w:val="20"/>
                <w:szCs w:val="20"/>
              </w:rPr>
            </w:pPr>
            <w:r w:rsidRPr="00513F9A">
              <w:rPr>
                <w:rFonts w:ascii="ITC Avant Garde" w:hAnsi="ITC Avant Garde"/>
                <w:sz w:val="20"/>
                <w:szCs w:val="20"/>
              </w:rPr>
              <w:lastRenderedPageBreak/>
              <w:t>11</w:t>
            </w:r>
          </w:p>
        </w:tc>
        <w:tc>
          <w:tcPr>
            <w:tcW w:w="2215" w:type="dxa"/>
            <w:tcBorders>
              <w:top w:val="single" w:sz="6" w:space="0" w:color="auto"/>
              <w:left w:val="single" w:sz="6" w:space="0" w:color="auto"/>
              <w:bottom w:val="single" w:sz="6" w:space="0" w:color="auto"/>
              <w:right w:val="single" w:sz="6" w:space="0" w:color="auto"/>
            </w:tcBorders>
          </w:tcPr>
          <w:p w14:paraId="33D38AA2" w14:textId="77777777" w:rsidR="00AB4F52" w:rsidRPr="00513F9A" w:rsidRDefault="00AB4F52" w:rsidP="0038540C">
            <w:pPr>
              <w:pStyle w:val="Texto0"/>
              <w:spacing w:line="267" w:lineRule="exact"/>
              <w:ind w:firstLine="0"/>
              <w:rPr>
                <w:rFonts w:ascii="ITC Avant Garde" w:hAnsi="ITC Avant Garde"/>
                <w:sz w:val="20"/>
                <w:szCs w:val="20"/>
              </w:rPr>
            </w:pPr>
            <w:r w:rsidRPr="00513F9A">
              <w:rPr>
                <w:rFonts w:ascii="ITC Avant Garde" w:hAnsi="ITC Avant Garde"/>
                <w:sz w:val="20"/>
                <w:szCs w:val="20"/>
              </w:rPr>
              <w:t>Declaración sobre el cumplimiento de especificaciones del numeral 4 de la DT.</w:t>
            </w:r>
          </w:p>
        </w:tc>
        <w:tc>
          <w:tcPr>
            <w:tcW w:w="6027" w:type="dxa"/>
            <w:tcBorders>
              <w:top w:val="single" w:sz="6" w:space="0" w:color="auto"/>
              <w:left w:val="single" w:sz="6" w:space="0" w:color="auto"/>
              <w:bottom w:val="single" w:sz="6" w:space="0" w:color="auto"/>
              <w:right w:val="single" w:sz="6" w:space="0" w:color="auto"/>
            </w:tcBorders>
          </w:tcPr>
          <w:p w14:paraId="557A44CA" w14:textId="77777777" w:rsidR="00AB4F52" w:rsidRPr="00513F9A" w:rsidRDefault="00AB4F52" w:rsidP="0038540C">
            <w:pPr>
              <w:pStyle w:val="Texto0"/>
              <w:spacing w:line="267" w:lineRule="exact"/>
              <w:ind w:firstLine="0"/>
              <w:rPr>
                <w:rFonts w:ascii="ITC Avant Garde" w:hAnsi="ITC Avant Garde"/>
                <w:sz w:val="20"/>
                <w:szCs w:val="20"/>
              </w:rPr>
            </w:pPr>
            <w:r w:rsidRPr="00513F9A">
              <w:rPr>
                <w:rFonts w:ascii="ITC Avant Garde" w:hAnsi="ITC Avant Garde"/>
                <w:sz w:val="20"/>
                <w:szCs w:val="20"/>
                <w:lang w:val="es-ES_tradnl"/>
              </w:rPr>
              <w:t xml:space="preserve">Declarar el cumplimiento relativo a las especificaciones del numeral 4. </w:t>
            </w:r>
          </w:p>
        </w:tc>
      </w:tr>
      <w:tr w:rsidR="00AB4F52" w:rsidRPr="00513F9A" w14:paraId="7903003F" w14:textId="77777777" w:rsidTr="0038540C">
        <w:trPr>
          <w:trHeight w:val="20"/>
        </w:trPr>
        <w:tc>
          <w:tcPr>
            <w:tcW w:w="470" w:type="dxa"/>
            <w:tcBorders>
              <w:top w:val="single" w:sz="6" w:space="0" w:color="auto"/>
              <w:left w:val="single" w:sz="6" w:space="0" w:color="auto"/>
              <w:bottom w:val="single" w:sz="6" w:space="0" w:color="auto"/>
              <w:right w:val="single" w:sz="6" w:space="0" w:color="auto"/>
            </w:tcBorders>
            <w:vAlign w:val="center"/>
          </w:tcPr>
          <w:p w14:paraId="7CD22BC8" w14:textId="77777777" w:rsidR="00AB4F52" w:rsidRPr="00513F9A" w:rsidRDefault="00AB4F52" w:rsidP="003F68AE">
            <w:pPr>
              <w:pStyle w:val="Texto0"/>
              <w:spacing w:line="267" w:lineRule="exact"/>
              <w:ind w:firstLine="0"/>
              <w:jc w:val="center"/>
              <w:rPr>
                <w:rFonts w:ascii="ITC Avant Garde" w:hAnsi="ITC Avant Garde"/>
                <w:sz w:val="20"/>
                <w:szCs w:val="20"/>
              </w:rPr>
            </w:pPr>
            <w:r w:rsidRPr="00513F9A">
              <w:rPr>
                <w:rFonts w:ascii="ITC Avant Garde" w:hAnsi="ITC Avant Garde"/>
                <w:sz w:val="20"/>
                <w:szCs w:val="20"/>
              </w:rPr>
              <w:t>1</w:t>
            </w:r>
            <w:r w:rsidR="003F68AE">
              <w:rPr>
                <w:rFonts w:ascii="ITC Avant Garde" w:hAnsi="ITC Avant Garde"/>
                <w:sz w:val="20"/>
                <w:szCs w:val="20"/>
              </w:rPr>
              <w:t>2</w:t>
            </w:r>
          </w:p>
        </w:tc>
        <w:tc>
          <w:tcPr>
            <w:tcW w:w="2215" w:type="dxa"/>
            <w:tcBorders>
              <w:top w:val="single" w:sz="6" w:space="0" w:color="auto"/>
              <w:left w:val="single" w:sz="6" w:space="0" w:color="auto"/>
              <w:bottom w:val="single" w:sz="6" w:space="0" w:color="auto"/>
              <w:right w:val="single" w:sz="6" w:space="0" w:color="auto"/>
            </w:tcBorders>
          </w:tcPr>
          <w:p w14:paraId="25E696BD" w14:textId="77777777" w:rsidR="00AB4F52" w:rsidRPr="00513F9A" w:rsidRDefault="00AB4F52" w:rsidP="0038540C">
            <w:pPr>
              <w:pStyle w:val="Texto0"/>
              <w:spacing w:line="267" w:lineRule="exact"/>
              <w:ind w:firstLine="0"/>
              <w:rPr>
                <w:rFonts w:ascii="ITC Avant Garde" w:hAnsi="ITC Avant Garde"/>
                <w:sz w:val="20"/>
                <w:szCs w:val="20"/>
              </w:rPr>
            </w:pPr>
            <w:r w:rsidRPr="00513F9A">
              <w:rPr>
                <w:rFonts w:ascii="ITC Avant Garde" w:hAnsi="ITC Avant Garde"/>
                <w:sz w:val="20"/>
                <w:szCs w:val="20"/>
              </w:rPr>
              <w:t>Firma autógrafa del representante legal del solicitante</w:t>
            </w:r>
          </w:p>
        </w:tc>
        <w:tc>
          <w:tcPr>
            <w:tcW w:w="6027" w:type="dxa"/>
            <w:tcBorders>
              <w:top w:val="single" w:sz="6" w:space="0" w:color="auto"/>
              <w:left w:val="single" w:sz="6" w:space="0" w:color="auto"/>
              <w:bottom w:val="single" w:sz="6" w:space="0" w:color="auto"/>
              <w:right w:val="single" w:sz="6" w:space="0" w:color="auto"/>
            </w:tcBorders>
          </w:tcPr>
          <w:p w14:paraId="1A318689" w14:textId="77777777" w:rsidR="00AB4F52" w:rsidRPr="00513F9A" w:rsidRDefault="00AB4F52" w:rsidP="0038540C">
            <w:pPr>
              <w:pStyle w:val="Texto0"/>
              <w:spacing w:line="267" w:lineRule="exact"/>
              <w:ind w:firstLine="0"/>
              <w:rPr>
                <w:rFonts w:ascii="ITC Avant Garde" w:hAnsi="ITC Avant Garde"/>
                <w:sz w:val="20"/>
                <w:szCs w:val="20"/>
              </w:rPr>
            </w:pPr>
            <w:r w:rsidRPr="00513F9A">
              <w:rPr>
                <w:rFonts w:ascii="ITC Avant Garde" w:hAnsi="ITC Avant Garde"/>
                <w:sz w:val="20"/>
                <w:szCs w:val="20"/>
              </w:rPr>
              <w:t>Firma autógrafa del representante legal del interesado.</w:t>
            </w:r>
          </w:p>
        </w:tc>
      </w:tr>
    </w:tbl>
    <w:p w14:paraId="032D5FDC" w14:textId="77777777" w:rsidR="00AB4F52" w:rsidRPr="00D75901" w:rsidRDefault="00AB4F52" w:rsidP="00707369">
      <w:pPr>
        <w:pStyle w:val="ANOTACION"/>
        <w:spacing w:before="0" w:after="80" w:line="360" w:lineRule="auto"/>
        <w:jc w:val="both"/>
        <w:rPr>
          <w:rFonts w:ascii="ITC Avant Garde" w:hAnsi="ITC Avant Garde"/>
          <w:sz w:val="22"/>
          <w:szCs w:val="22"/>
        </w:rPr>
      </w:pPr>
    </w:p>
    <w:sectPr w:rsidR="00AB4F52" w:rsidRPr="00D75901" w:rsidSect="006C35DF">
      <w:headerReference w:type="even" r:id="rId8"/>
      <w:headerReference w:type="default" r:id="rId9"/>
      <w:footerReference w:type="even" r:id="rId10"/>
      <w:footerReference w:type="default" r:id="rId11"/>
      <w:headerReference w:type="first" r:id="rId12"/>
      <w:footerReference w:type="first" r:id="rId13"/>
      <w:pgSz w:w="12240" w:h="15840"/>
      <w:pgMar w:top="1152" w:right="1699" w:bottom="1296" w:left="1699" w:header="706" w:footer="706" w:gutter="0"/>
      <w:paperSrc w:first="7" w:other="7"/>
      <w:pgNumType w:start="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8495" w14:textId="77777777" w:rsidR="005501DC" w:rsidRDefault="005501DC">
      <w:r>
        <w:separator/>
      </w:r>
    </w:p>
  </w:endnote>
  <w:endnote w:type="continuationSeparator" w:id="0">
    <w:p w14:paraId="5212ED45" w14:textId="77777777" w:rsidR="005501DC" w:rsidRDefault="005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4FD5" w14:textId="77777777" w:rsidR="008C1A01" w:rsidRDefault="008C1A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1380" w14:textId="77777777" w:rsidR="008C1A01" w:rsidRDefault="008C1A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8E43" w14:textId="77777777" w:rsidR="008C1A01" w:rsidRDefault="008C1A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8CAD3" w14:textId="77777777" w:rsidR="005501DC" w:rsidRDefault="005501DC">
      <w:r>
        <w:separator/>
      </w:r>
    </w:p>
  </w:footnote>
  <w:footnote w:type="continuationSeparator" w:id="0">
    <w:p w14:paraId="7B4ABF39" w14:textId="77777777" w:rsidR="005501DC" w:rsidRDefault="0055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755D" w14:textId="77777777" w:rsidR="00894017" w:rsidRDefault="005501DC">
    <w:pPr>
      <w:pStyle w:val="Encabezado"/>
    </w:pPr>
    <w:r>
      <w:rPr>
        <w:noProof/>
      </w:rPr>
      <w:pict w14:anchorId="30738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04797" o:spid="_x0000_s2050" type="#_x0000_t136" style="position:absolute;margin-left:0;margin-top:0;width:452.7pt;height:170.55pt;rotation:315;z-index:-251655168;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A98B" w14:textId="77777777" w:rsidR="00894017" w:rsidRDefault="005501DC">
    <w:pPr>
      <w:pStyle w:val="Encabezado"/>
    </w:pPr>
    <w:r>
      <w:rPr>
        <w:noProof/>
      </w:rPr>
      <w:pict w14:anchorId="5B959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04798" o:spid="_x0000_s2051" type="#_x0000_t136" style="position:absolute;margin-left:0;margin-top:0;width:452.7pt;height:170.55pt;rotation:315;z-index:-251653120;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F30C" w14:textId="77777777" w:rsidR="00894017" w:rsidRDefault="005501DC">
    <w:pPr>
      <w:pStyle w:val="Encabezado"/>
    </w:pPr>
    <w:r>
      <w:rPr>
        <w:noProof/>
      </w:rPr>
      <w:pict w14:anchorId="1546D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04796" o:spid="_x0000_s2049" type="#_x0000_t136" style="position:absolute;margin-left:0;margin-top:0;width:452.7pt;height:170.55pt;rotation:315;z-index:-251657216;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E73"/>
    <w:multiLevelType w:val="hybridMultilevel"/>
    <w:tmpl w:val="58785E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744C"/>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2" w15:restartNumberingAfterBreak="0">
    <w:nsid w:val="035509C4"/>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03B6129A"/>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4" w15:restartNumberingAfterBreak="0">
    <w:nsid w:val="05DB48A1"/>
    <w:multiLevelType w:val="hybridMultilevel"/>
    <w:tmpl w:val="1778D1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776B32"/>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6" w15:restartNumberingAfterBreak="0">
    <w:nsid w:val="0A307522"/>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7" w15:restartNumberingAfterBreak="0">
    <w:nsid w:val="0B9D3582"/>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8" w15:restartNumberingAfterBreak="0">
    <w:nsid w:val="0C083D86"/>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9" w15:restartNumberingAfterBreak="0">
    <w:nsid w:val="13026D7A"/>
    <w:multiLevelType w:val="hybridMultilevel"/>
    <w:tmpl w:val="77F6783A"/>
    <w:lvl w:ilvl="0" w:tplc="080A000F">
      <w:start w:val="1"/>
      <w:numFmt w:val="decimal"/>
      <w:lvlText w:val="%1."/>
      <w:lvlJc w:val="left"/>
      <w:pPr>
        <w:ind w:left="3480" w:hanging="360"/>
      </w:pPr>
      <w:rPr>
        <w:b/>
      </w:rPr>
    </w:lvl>
    <w:lvl w:ilvl="1" w:tplc="080A0019">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10" w15:restartNumberingAfterBreak="0">
    <w:nsid w:val="13D8063C"/>
    <w:multiLevelType w:val="hybridMultilevel"/>
    <w:tmpl w:val="B62681E6"/>
    <w:lvl w:ilvl="0" w:tplc="080A0019">
      <w:start w:val="1"/>
      <w:numFmt w:val="lowerLetter"/>
      <w:lvlText w:val="%1."/>
      <w:lvlJc w:val="left"/>
      <w:pPr>
        <w:ind w:left="3524" w:hanging="360"/>
      </w:pPr>
    </w:lvl>
    <w:lvl w:ilvl="1" w:tplc="080A0019" w:tentative="1">
      <w:start w:val="1"/>
      <w:numFmt w:val="lowerLetter"/>
      <w:lvlText w:val="%2."/>
      <w:lvlJc w:val="left"/>
      <w:pPr>
        <w:ind w:left="4244" w:hanging="360"/>
      </w:pPr>
    </w:lvl>
    <w:lvl w:ilvl="2" w:tplc="080A001B" w:tentative="1">
      <w:start w:val="1"/>
      <w:numFmt w:val="lowerRoman"/>
      <w:lvlText w:val="%3."/>
      <w:lvlJc w:val="right"/>
      <w:pPr>
        <w:ind w:left="4964" w:hanging="180"/>
      </w:pPr>
    </w:lvl>
    <w:lvl w:ilvl="3" w:tplc="080A000F" w:tentative="1">
      <w:start w:val="1"/>
      <w:numFmt w:val="decimal"/>
      <w:lvlText w:val="%4."/>
      <w:lvlJc w:val="left"/>
      <w:pPr>
        <w:ind w:left="5684" w:hanging="360"/>
      </w:pPr>
    </w:lvl>
    <w:lvl w:ilvl="4" w:tplc="080A0019" w:tentative="1">
      <w:start w:val="1"/>
      <w:numFmt w:val="lowerLetter"/>
      <w:lvlText w:val="%5."/>
      <w:lvlJc w:val="left"/>
      <w:pPr>
        <w:ind w:left="6404" w:hanging="360"/>
      </w:pPr>
    </w:lvl>
    <w:lvl w:ilvl="5" w:tplc="080A001B" w:tentative="1">
      <w:start w:val="1"/>
      <w:numFmt w:val="lowerRoman"/>
      <w:lvlText w:val="%6."/>
      <w:lvlJc w:val="right"/>
      <w:pPr>
        <w:ind w:left="7124" w:hanging="180"/>
      </w:pPr>
    </w:lvl>
    <w:lvl w:ilvl="6" w:tplc="080A000F" w:tentative="1">
      <w:start w:val="1"/>
      <w:numFmt w:val="decimal"/>
      <w:lvlText w:val="%7."/>
      <w:lvlJc w:val="left"/>
      <w:pPr>
        <w:ind w:left="7844" w:hanging="360"/>
      </w:pPr>
    </w:lvl>
    <w:lvl w:ilvl="7" w:tplc="080A0019" w:tentative="1">
      <w:start w:val="1"/>
      <w:numFmt w:val="lowerLetter"/>
      <w:lvlText w:val="%8."/>
      <w:lvlJc w:val="left"/>
      <w:pPr>
        <w:ind w:left="8564" w:hanging="360"/>
      </w:pPr>
    </w:lvl>
    <w:lvl w:ilvl="8" w:tplc="080A001B" w:tentative="1">
      <w:start w:val="1"/>
      <w:numFmt w:val="lowerRoman"/>
      <w:lvlText w:val="%9."/>
      <w:lvlJc w:val="right"/>
      <w:pPr>
        <w:ind w:left="9284" w:hanging="180"/>
      </w:pPr>
    </w:lvl>
  </w:abstractNum>
  <w:abstractNum w:abstractNumId="11" w15:restartNumberingAfterBreak="0">
    <w:nsid w:val="161253AB"/>
    <w:multiLevelType w:val="hybridMultilevel"/>
    <w:tmpl w:val="679E7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357FF8"/>
    <w:multiLevelType w:val="hybridMultilevel"/>
    <w:tmpl w:val="B62681E6"/>
    <w:lvl w:ilvl="0" w:tplc="080A0019">
      <w:start w:val="1"/>
      <w:numFmt w:val="lowerLetter"/>
      <w:lvlText w:val="%1."/>
      <w:lvlJc w:val="left"/>
      <w:pPr>
        <w:ind w:left="3524" w:hanging="360"/>
      </w:pPr>
    </w:lvl>
    <w:lvl w:ilvl="1" w:tplc="080A0019" w:tentative="1">
      <w:start w:val="1"/>
      <w:numFmt w:val="lowerLetter"/>
      <w:lvlText w:val="%2."/>
      <w:lvlJc w:val="left"/>
      <w:pPr>
        <w:ind w:left="4244" w:hanging="360"/>
      </w:pPr>
    </w:lvl>
    <w:lvl w:ilvl="2" w:tplc="080A001B" w:tentative="1">
      <w:start w:val="1"/>
      <w:numFmt w:val="lowerRoman"/>
      <w:lvlText w:val="%3."/>
      <w:lvlJc w:val="right"/>
      <w:pPr>
        <w:ind w:left="4964" w:hanging="180"/>
      </w:pPr>
    </w:lvl>
    <w:lvl w:ilvl="3" w:tplc="080A000F" w:tentative="1">
      <w:start w:val="1"/>
      <w:numFmt w:val="decimal"/>
      <w:lvlText w:val="%4."/>
      <w:lvlJc w:val="left"/>
      <w:pPr>
        <w:ind w:left="5684" w:hanging="360"/>
      </w:pPr>
    </w:lvl>
    <w:lvl w:ilvl="4" w:tplc="080A0019" w:tentative="1">
      <w:start w:val="1"/>
      <w:numFmt w:val="lowerLetter"/>
      <w:lvlText w:val="%5."/>
      <w:lvlJc w:val="left"/>
      <w:pPr>
        <w:ind w:left="6404" w:hanging="360"/>
      </w:pPr>
    </w:lvl>
    <w:lvl w:ilvl="5" w:tplc="080A001B" w:tentative="1">
      <w:start w:val="1"/>
      <w:numFmt w:val="lowerRoman"/>
      <w:lvlText w:val="%6."/>
      <w:lvlJc w:val="right"/>
      <w:pPr>
        <w:ind w:left="7124" w:hanging="180"/>
      </w:pPr>
    </w:lvl>
    <w:lvl w:ilvl="6" w:tplc="080A000F" w:tentative="1">
      <w:start w:val="1"/>
      <w:numFmt w:val="decimal"/>
      <w:lvlText w:val="%7."/>
      <w:lvlJc w:val="left"/>
      <w:pPr>
        <w:ind w:left="7844" w:hanging="360"/>
      </w:pPr>
    </w:lvl>
    <w:lvl w:ilvl="7" w:tplc="080A0019" w:tentative="1">
      <w:start w:val="1"/>
      <w:numFmt w:val="lowerLetter"/>
      <w:lvlText w:val="%8."/>
      <w:lvlJc w:val="left"/>
      <w:pPr>
        <w:ind w:left="8564" w:hanging="360"/>
      </w:pPr>
    </w:lvl>
    <w:lvl w:ilvl="8" w:tplc="080A001B" w:tentative="1">
      <w:start w:val="1"/>
      <w:numFmt w:val="lowerRoman"/>
      <w:lvlText w:val="%9."/>
      <w:lvlJc w:val="right"/>
      <w:pPr>
        <w:ind w:left="9284" w:hanging="180"/>
      </w:pPr>
    </w:lvl>
  </w:abstractNum>
  <w:abstractNum w:abstractNumId="13" w15:restartNumberingAfterBreak="0">
    <w:nsid w:val="1C0826FF"/>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22153FBF"/>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5" w15:restartNumberingAfterBreak="0">
    <w:nsid w:val="223621ED"/>
    <w:multiLevelType w:val="multilevel"/>
    <w:tmpl w:val="4ED489D8"/>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16" w15:restartNumberingAfterBreak="0">
    <w:nsid w:val="244C3D8E"/>
    <w:multiLevelType w:val="hybridMultilevel"/>
    <w:tmpl w:val="FCDC357A"/>
    <w:lvl w:ilvl="0" w:tplc="F5DEF154">
      <w:start w:val="1"/>
      <w:numFmt w:val="decimal"/>
      <w:lvlText w:val="%1."/>
      <w:lvlJc w:val="left"/>
      <w:pPr>
        <w:ind w:left="708" w:hanging="420"/>
      </w:pPr>
      <w:rPr>
        <w:rFonts w:hint="default"/>
      </w:rPr>
    </w:lvl>
    <w:lvl w:ilvl="1" w:tplc="EA14A88E">
      <w:start w:val="1"/>
      <w:numFmt w:val="decimal"/>
      <w:lvlText w:val="(%2)"/>
      <w:lvlJc w:val="left"/>
      <w:pPr>
        <w:ind w:left="1440" w:hanging="432"/>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252E080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33573D"/>
    <w:multiLevelType w:val="hybridMultilevel"/>
    <w:tmpl w:val="77F6B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1B3D3A"/>
    <w:multiLevelType w:val="hybridMultilevel"/>
    <w:tmpl w:val="B706145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A93BBF"/>
    <w:multiLevelType w:val="hybridMultilevel"/>
    <w:tmpl w:val="BFF4A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027C2A"/>
    <w:multiLevelType w:val="hybridMultilevel"/>
    <w:tmpl w:val="563008D4"/>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2CB13B07"/>
    <w:multiLevelType w:val="hybridMultilevel"/>
    <w:tmpl w:val="77F6783A"/>
    <w:lvl w:ilvl="0" w:tplc="080A000F">
      <w:start w:val="1"/>
      <w:numFmt w:val="decimal"/>
      <w:lvlText w:val="%1."/>
      <w:lvlJc w:val="left"/>
      <w:pPr>
        <w:ind w:left="1212"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3" w15:restartNumberingAfterBreak="0">
    <w:nsid w:val="2EEA7436"/>
    <w:multiLevelType w:val="hybridMultilevel"/>
    <w:tmpl w:val="DD5EFC10"/>
    <w:lvl w:ilvl="0" w:tplc="080A000F">
      <w:start w:val="1"/>
      <w:numFmt w:val="decimal"/>
      <w:lvlText w:val="%1."/>
      <w:lvlJc w:val="left"/>
      <w:pPr>
        <w:ind w:left="6031" w:hanging="360"/>
      </w:pPr>
      <w:rPr>
        <w:b/>
      </w:rPr>
    </w:lvl>
    <w:lvl w:ilvl="1" w:tplc="9B56C1F6">
      <w:start w:val="1"/>
      <w:numFmt w:val="lowerLetter"/>
      <w:lvlText w:val="%2)"/>
      <w:lvlJc w:val="left"/>
      <w:pPr>
        <w:ind w:left="2363" w:hanging="432"/>
      </w:pPr>
      <w:rPr>
        <w:rFonts w:hint="default"/>
        <w:b/>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4" w15:restartNumberingAfterBreak="0">
    <w:nsid w:val="2F54720E"/>
    <w:multiLevelType w:val="hybridMultilevel"/>
    <w:tmpl w:val="77F6783A"/>
    <w:lvl w:ilvl="0" w:tplc="080A000F">
      <w:start w:val="1"/>
      <w:numFmt w:val="decimal"/>
      <w:lvlText w:val="%1."/>
      <w:lvlJc w:val="left"/>
      <w:pPr>
        <w:ind w:left="348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25" w15:restartNumberingAfterBreak="0">
    <w:nsid w:val="306267E8"/>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9D5383"/>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39A940B1"/>
    <w:multiLevelType w:val="hybridMultilevel"/>
    <w:tmpl w:val="AB383488"/>
    <w:lvl w:ilvl="0" w:tplc="A6324CC8">
      <w:start w:val="1"/>
      <w:numFmt w:val="lowerRoman"/>
      <w:lvlText w:val="%1."/>
      <w:lvlJc w:val="righ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15:restartNumberingAfterBreak="0">
    <w:nsid w:val="3CED1B79"/>
    <w:multiLevelType w:val="hybridMultilevel"/>
    <w:tmpl w:val="4C34B53E"/>
    <w:lvl w:ilvl="0" w:tplc="B540EFF4">
      <w:start w:val="1"/>
      <w:numFmt w:val="upperRoman"/>
      <w:lvlText w:val="%1."/>
      <w:lvlJc w:val="right"/>
      <w:pPr>
        <w:ind w:left="36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2737F7"/>
    <w:multiLevelType w:val="hybridMultilevel"/>
    <w:tmpl w:val="6F64C354"/>
    <w:lvl w:ilvl="0" w:tplc="080A0019">
      <w:start w:val="1"/>
      <w:numFmt w:val="lowerLetter"/>
      <w:lvlText w:val="%1."/>
      <w:lvlJc w:val="left"/>
      <w:pPr>
        <w:ind w:left="1008" w:hanging="360"/>
      </w:pPr>
    </w:lvl>
    <w:lvl w:ilvl="1" w:tplc="240C3FB8">
      <w:start w:val="1"/>
      <w:numFmt w:val="lowerLetter"/>
      <w:lvlText w:val="%2."/>
      <w:lvlJc w:val="left"/>
      <w:pPr>
        <w:ind w:left="1728" w:hanging="360"/>
      </w:pPr>
      <w:rPr>
        <w:b/>
      </w:r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0" w15:restartNumberingAfterBreak="0">
    <w:nsid w:val="3D291943"/>
    <w:multiLevelType w:val="hybridMultilevel"/>
    <w:tmpl w:val="44AA8D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9704DA"/>
    <w:multiLevelType w:val="hybridMultilevel"/>
    <w:tmpl w:val="A24CE7A2"/>
    <w:lvl w:ilvl="0" w:tplc="65F4E07E">
      <w:start w:val="1"/>
      <w:numFmt w:val="decimal"/>
      <w:lvlText w:val="%1."/>
      <w:lvlJc w:val="left"/>
      <w:pPr>
        <w:ind w:left="720" w:hanging="360"/>
      </w:pPr>
      <w:rPr>
        <w:b/>
      </w:rPr>
    </w:lvl>
    <w:lvl w:ilvl="1" w:tplc="BC047D9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042C33"/>
    <w:multiLevelType w:val="hybridMultilevel"/>
    <w:tmpl w:val="F6D29D3C"/>
    <w:lvl w:ilvl="0" w:tplc="88FA840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9307B24"/>
    <w:multiLevelType w:val="hybridMultilevel"/>
    <w:tmpl w:val="77F6783A"/>
    <w:lvl w:ilvl="0" w:tplc="080A000F">
      <w:start w:val="1"/>
      <w:numFmt w:val="decimal"/>
      <w:lvlText w:val="%1."/>
      <w:lvlJc w:val="left"/>
      <w:pPr>
        <w:ind w:left="1070" w:hanging="360"/>
      </w:pPr>
      <w:rPr>
        <w:b/>
      </w:rPr>
    </w:lvl>
    <w:lvl w:ilvl="1" w:tplc="080A0019" w:tentative="1">
      <w:start w:val="1"/>
      <w:numFmt w:val="lowerLetter"/>
      <w:lvlText w:val="%2."/>
      <w:lvlJc w:val="left"/>
      <w:pPr>
        <w:ind w:left="3480" w:hanging="360"/>
      </w:pPr>
    </w:lvl>
    <w:lvl w:ilvl="2" w:tplc="080A001B" w:tentative="1">
      <w:start w:val="1"/>
      <w:numFmt w:val="lowerRoman"/>
      <w:lvlText w:val="%3."/>
      <w:lvlJc w:val="right"/>
      <w:pPr>
        <w:ind w:left="4200" w:hanging="180"/>
      </w:pPr>
    </w:lvl>
    <w:lvl w:ilvl="3" w:tplc="080A000F" w:tentative="1">
      <w:start w:val="1"/>
      <w:numFmt w:val="decimal"/>
      <w:lvlText w:val="%4."/>
      <w:lvlJc w:val="left"/>
      <w:pPr>
        <w:ind w:left="4920" w:hanging="360"/>
      </w:pPr>
    </w:lvl>
    <w:lvl w:ilvl="4" w:tplc="080A0019" w:tentative="1">
      <w:start w:val="1"/>
      <w:numFmt w:val="lowerLetter"/>
      <w:lvlText w:val="%5."/>
      <w:lvlJc w:val="left"/>
      <w:pPr>
        <w:ind w:left="5640" w:hanging="360"/>
      </w:pPr>
    </w:lvl>
    <w:lvl w:ilvl="5" w:tplc="080A001B" w:tentative="1">
      <w:start w:val="1"/>
      <w:numFmt w:val="lowerRoman"/>
      <w:lvlText w:val="%6."/>
      <w:lvlJc w:val="right"/>
      <w:pPr>
        <w:ind w:left="6360" w:hanging="180"/>
      </w:pPr>
    </w:lvl>
    <w:lvl w:ilvl="6" w:tplc="080A000F" w:tentative="1">
      <w:start w:val="1"/>
      <w:numFmt w:val="decimal"/>
      <w:lvlText w:val="%7."/>
      <w:lvlJc w:val="left"/>
      <w:pPr>
        <w:ind w:left="7080" w:hanging="360"/>
      </w:pPr>
    </w:lvl>
    <w:lvl w:ilvl="7" w:tplc="080A0019" w:tentative="1">
      <w:start w:val="1"/>
      <w:numFmt w:val="lowerLetter"/>
      <w:lvlText w:val="%8."/>
      <w:lvlJc w:val="left"/>
      <w:pPr>
        <w:ind w:left="7800" w:hanging="360"/>
      </w:pPr>
    </w:lvl>
    <w:lvl w:ilvl="8" w:tplc="080A001B" w:tentative="1">
      <w:start w:val="1"/>
      <w:numFmt w:val="lowerRoman"/>
      <w:lvlText w:val="%9."/>
      <w:lvlJc w:val="right"/>
      <w:pPr>
        <w:ind w:left="8520" w:hanging="180"/>
      </w:pPr>
    </w:lvl>
  </w:abstractNum>
  <w:abstractNum w:abstractNumId="34" w15:restartNumberingAfterBreak="0">
    <w:nsid w:val="4E0C7488"/>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35" w15:restartNumberingAfterBreak="0">
    <w:nsid w:val="52652EDC"/>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36" w15:restartNumberingAfterBreak="0">
    <w:nsid w:val="5338535E"/>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37" w15:restartNumberingAfterBreak="0">
    <w:nsid w:val="554C1C75"/>
    <w:multiLevelType w:val="hybridMultilevel"/>
    <w:tmpl w:val="E368CDC2"/>
    <w:lvl w:ilvl="0" w:tplc="240C3FB8">
      <w:start w:val="1"/>
      <w:numFmt w:val="lowerLetter"/>
      <w:lvlText w:val="%1."/>
      <w:lvlJc w:val="left"/>
      <w:pPr>
        <w:ind w:left="1728"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9D2576"/>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9" w15:restartNumberingAfterBreak="0">
    <w:nsid w:val="5A8B4A1C"/>
    <w:multiLevelType w:val="hybridMultilevel"/>
    <w:tmpl w:val="FAC4B35E"/>
    <w:lvl w:ilvl="0" w:tplc="C2DE4FC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DC55CB"/>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41" w15:restartNumberingAfterBreak="0">
    <w:nsid w:val="5F114F15"/>
    <w:multiLevelType w:val="hybridMultilevel"/>
    <w:tmpl w:val="2946DA6C"/>
    <w:lvl w:ilvl="0" w:tplc="E4789252">
      <w:start w:val="1"/>
      <w:numFmt w:val="lowerRoman"/>
      <w:lvlText w:val="%1."/>
      <w:lvlJc w:val="right"/>
      <w:pPr>
        <w:ind w:left="2436" w:hanging="360"/>
      </w:pPr>
      <w:rPr>
        <w:b/>
      </w:rPr>
    </w:lvl>
    <w:lvl w:ilvl="1" w:tplc="080A0019" w:tentative="1">
      <w:start w:val="1"/>
      <w:numFmt w:val="lowerLetter"/>
      <w:lvlText w:val="%2."/>
      <w:lvlJc w:val="left"/>
      <w:pPr>
        <w:ind w:left="3156" w:hanging="360"/>
      </w:pPr>
    </w:lvl>
    <w:lvl w:ilvl="2" w:tplc="080A001B" w:tentative="1">
      <w:start w:val="1"/>
      <w:numFmt w:val="lowerRoman"/>
      <w:lvlText w:val="%3."/>
      <w:lvlJc w:val="right"/>
      <w:pPr>
        <w:ind w:left="3876" w:hanging="180"/>
      </w:pPr>
    </w:lvl>
    <w:lvl w:ilvl="3" w:tplc="080A000F" w:tentative="1">
      <w:start w:val="1"/>
      <w:numFmt w:val="decimal"/>
      <w:lvlText w:val="%4."/>
      <w:lvlJc w:val="left"/>
      <w:pPr>
        <w:ind w:left="4596" w:hanging="360"/>
      </w:pPr>
    </w:lvl>
    <w:lvl w:ilvl="4" w:tplc="080A0019" w:tentative="1">
      <w:start w:val="1"/>
      <w:numFmt w:val="lowerLetter"/>
      <w:lvlText w:val="%5."/>
      <w:lvlJc w:val="left"/>
      <w:pPr>
        <w:ind w:left="5316" w:hanging="360"/>
      </w:pPr>
    </w:lvl>
    <w:lvl w:ilvl="5" w:tplc="080A001B" w:tentative="1">
      <w:start w:val="1"/>
      <w:numFmt w:val="lowerRoman"/>
      <w:lvlText w:val="%6."/>
      <w:lvlJc w:val="right"/>
      <w:pPr>
        <w:ind w:left="6036" w:hanging="180"/>
      </w:pPr>
    </w:lvl>
    <w:lvl w:ilvl="6" w:tplc="080A000F" w:tentative="1">
      <w:start w:val="1"/>
      <w:numFmt w:val="decimal"/>
      <w:lvlText w:val="%7."/>
      <w:lvlJc w:val="left"/>
      <w:pPr>
        <w:ind w:left="6756" w:hanging="360"/>
      </w:pPr>
    </w:lvl>
    <w:lvl w:ilvl="7" w:tplc="080A0019" w:tentative="1">
      <w:start w:val="1"/>
      <w:numFmt w:val="lowerLetter"/>
      <w:lvlText w:val="%8."/>
      <w:lvlJc w:val="left"/>
      <w:pPr>
        <w:ind w:left="7476" w:hanging="360"/>
      </w:pPr>
    </w:lvl>
    <w:lvl w:ilvl="8" w:tplc="080A001B" w:tentative="1">
      <w:start w:val="1"/>
      <w:numFmt w:val="lowerRoman"/>
      <w:lvlText w:val="%9."/>
      <w:lvlJc w:val="right"/>
      <w:pPr>
        <w:ind w:left="8196" w:hanging="180"/>
      </w:pPr>
    </w:lvl>
  </w:abstractNum>
  <w:abstractNum w:abstractNumId="42" w15:restartNumberingAfterBreak="0">
    <w:nsid w:val="5F685AFD"/>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3" w15:restartNumberingAfterBreak="0">
    <w:nsid w:val="63376FF9"/>
    <w:multiLevelType w:val="hybridMultilevel"/>
    <w:tmpl w:val="D7A8FE6E"/>
    <w:lvl w:ilvl="0" w:tplc="038A272A">
      <w:start w:val="1"/>
      <w:numFmt w:val="lowerRoman"/>
      <w:lvlText w:val="%1."/>
      <w:lvlJc w:val="righ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4" w15:restartNumberingAfterBreak="0">
    <w:nsid w:val="669F326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abstractNum w:abstractNumId="45" w15:restartNumberingAfterBreak="0">
    <w:nsid w:val="70C32839"/>
    <w:multiLevelType w:val="hybridMultilevel"/>
    <w:tmpl w:val="5F804198"/>
    <w:lvl w:ilvl="0" w:tplc="33B61A32">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6" w15:restartNumberingAfterBreak="0">
    <w:nsid w:val="72310120"/>
    <w:multiLevelType w:val="hybridMultilevel"/>
    <w:tmpl w:val="D0B68EE8"/>
    <w:lvl w:ilvl="0" w:tplc="038A272A">
      <w:start w:val="1"/>
      <w:numFmt w:val="lowerRoman"/>
      <w:lvlText w:val="%1."/>
      <w:lvlJc w:val="right"/>
      <w:pPr>
        <w:ind w:left="2568" w:hanging="360"/>
      </w:pPr>
      <w:rPr>
        <w:b/>
      </w:rPr>
    </w:lvl>
    <w:lvl w:ilvl="1" w:tplc="080A0019" w:tentative="1">
      <w:start w:val="1"/>
      <w:numFmt w:val="lowerLetter"/>
      <w:lvlText w:val="%2."/>
      <w:lvlJc w:val="left"/>
      <w:pPr>
        <w:ind w:left="3288" w:hanging="360"/>
      </w:pPr>
    </w:lvl>
    <w:lvl w:ilvl="2" w:tplc="080A001B" w:tentative="1">
      <w:start w:val="1"/>
      <w:numFmt w:val="lowerRoman"/>
      <w:lvlText w:val="%3."/>
      <w:lvlJc w:val="right"/>
      <w:pPr>
        <w:ind w:left="4008" w:hanging="180"/>
      </w:pPr>
    </w:lvl>
    <w:lvl w:ilvl="3" w:tplc="080A000F" w:tentative="1">
      <w:start w:val="1"/>
      <w:numFmt w:val="decimal"/>
      <w:lvlText w:val="%4."/>
      <w:lvlJc w:val="left"/>
      <w:pPr>
        <w:ind w:left="4728" w:hanging="360"/>
      </w:pPr>
    </w:lvl>
    <w:lvl w:ilvl="4" w:tplc="080A0019" w:tentative="1">
      <w:start w:val="1"/>
      <w:numFmt w:val="lowerLetter"/>
      <w:lvlText w:val="%5."/>
      <w:lvlJc w:val="left"/>
      <w:pPr>
        <w:ind w:left="5448" w:hanging="360"/>
      </w:pPr>
    </w:lvl>
    <w:lvl w:ilvl="5" w:tplc="080A001B" w:tentative="1">
      <w:start w:val="1"/>
      <w:numFmt w:val="lowerRoman"/>
      <w:lvlText w:val="%6."/>
      <w:lvlJc w:val="right"/>
      <w:pPr>
        <w:ind w:left="6168" w:hanging="180"/>
      </w:pPr>
    </w:lvl>
    <w:lvl w:ilvl="6" w:tplc="080A000F" w:tentative="1">
      <w:start w:val="1"/>
      <w:numFmt w:val="decimal"/>
      <w:lvlText w:val="%7."/>
      <w:lvlJc w:val="left"/>
      <w:pPr>
        <w:ind w:left="6888" w:hanging="360"/>
      </w:pPr>
    </w:lvl>
    <w:lvl w:ilvl="7" w:tplc="080A0019" w:tentative="1">
      <w:start w:val="1"/>
      <w:numFmt w:val="lowerLetter"/>
      <w:lvlText w:val="%8."/>
      <w:lvlJc w:val="left"/>
      <w:pPr>
        <w:ind w:left="7608" w:hanging="360"/>
      </w:pPr>
    </w:lvl>
    <w:lvl w:ilvl="8" w:tplc="080A001B" w:tentative="1">
      <w:start w:val="1"/>
      <w:numFmt w:val="lowerRoman"/>
      <w:lvlText w:val="%9."/>
      <w:lvlJc w:val="right"/>
      <w:pPr>
        <w:ind w:left="8328" w:hanging="180"/>
      </w:pPr>
    </w:lvl>
  </w:abstractNum>
  <w:abstractNum w:abstractNumId="47" w15:restartNumberingAfterBreak="0">
    <w:nsid w:val="793415DD"/>
    <w:multiLevelType w:val="multilevel"/>
    <w:tmpl w:val="39026EEA"/>
    <w:lvl w:ilvl="0">
      <w:start w:val="1"/>
      <w:numFmt w:val="decimal"/>
      <w:lvlText w:val="%1."/>
      <w:lvlJc w:val="left"/>
      <w:pPr>
        <w:ind w:left="720" w:hanging="432"/>
      </w:pPr>
      <w:rPr>
        <w:rFonts w:hint="default"/>
        <w:b/>
      </w:rPr>
    </w:lvl>
    <w:lvl w:ilvl="1">
      <w:start w:val="5"/>
      <w:numFmt w:val="decimal"/>
      <w:isLgl/>
      <w:lvlText w:val="%1.%2"/>
      <w:lvlJc w:val="left"/>
      <w:pPr>
        <w:ind w:left="864" w:hanging="576"/>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48" w15:restartNumberingAfterBreak="0">
    <w:nsid w:val="7C6863C1"/>
    <w:multiLevelType w:val="hybridMultilevel"/>
    <w:tmpl w:val="E45C3BE6"/>
    <w:lvl w:ilvl="0" w:tplc="080A001B">
      <w:start w:val="1"/>
      <w:numFmt w:val="lowerRoman"/>
      <w:lvlText w:val="%1."/>
      <w:lvlJc w:val="right"/>
      <w:pPr>
        <w:ind w:left="720" w:hanging="360"/>
      </w:pPr>
    </w:lvl>
    <w:lvl w:ilvl="1" w:tplc="7706AFBC">
      <w:start w:val="1"/>
      <w:numFmt w:val="lowerRoman"/>
      <w:lvlText w:val="%2."/>
      <w:lvlJc w:val="right"/>
      <w:pPr>
        <w:ind w:left="1440" w:hanging="360"/>
      </w:pPr>
      <w:rPr>
        <w:b/>
      </w:rPr>
    </w:lvl>
    <w:lvl w:ilvl="2" w:tplc="78BEB02E">
      <w:start w:val="1"/>
      <w:numFmt w:val="lowerLetter"/>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C6545E"/>
    <w:multiLevelType w:val="multilevel"/>
    <w:tmpl w:val="C192B78C"/>
    <w:lvl w:ilvl="0">
      <w:start w:val="1"/>
      <w:numFmt w:val="lowerRoman"/>
      <w:lvlText w:val="%1."/>
      <w:lvlJc w:val="right"/>
      <w:pPr>
        <w:ind w:left="775" w:hanging="432"/>
      </w:pPr>
      <w:rPr>
        <w:rFonts w:hint="default"/>
        <w:b/>
      </w:rPr>
    </w:lvl>
    <w:lvl w:ilvl="1">
      <w:start w:val="5"/>
      <w:numFmt w:val="decimal"/>
      <w:isLgl/>
      <w:lvlText w:val="%1.%2"/>
      <w:lvlJc w:val="left"/>
      <w:pPr>
        <w:ind w:left="919" w:hanging="576"/>
      </w:pPr>
      <w:rPr>
        <w:rFonts w:hint="default"/>
      </w:rPr>
    </w:lvl>
    <w:lvl w:ilvl="2">
      <w:start w:val="2"/>
      <w:numFmt w:val="decimal"/>
      <w:isLgl/>
      <w:lvlText w:val="%1.%2.%3"/>
      <w:lvlJc w:val="left"/>
      <w:pPr>
        <w:ind w:left="1059" w:hanging="720"/>
      </w:pPr>
      <w:rPr>
        <w:rFonts w:hint="default"/>
      </w:rPr>
    </w:lvl>
    <w:lvl w:ilvl="3">
      <w:start w:val="1"/>
      <w:numFmt w:val="decimal"/>
      <w:isLgl/>
      <w:lvlText w:val="%1.%2.%3.%4"/>
      <w:lvlJc w:val="left"/>
      <w:pPr>
        <w:ind w:left="1063" w:hanging="72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423" w:hanging="108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1783" w:hanging="1440"/>
      </w:pPr>
      <w:rPr>
        <w:rFonts w:hint="default"/>
      </w:rPr>
    </w:lvl>
    <w:lvl w:ilvl="8">
      <w:start w:val="1"/>
      <w:numFmt w:val="decimal"/>
      <w:isLgl/>
      <w:lvlText w:val="%1.%2.%3.%4.%5.%6.%7.%8.%9"/>
      <w:lvlJc w:val="left"/>
      <w:pPr>
        <w:ind w:left="2143" w:hanging="1800"/>
      </w:pPr>
      <w:rPr>
        <w:rFonts w:hint="default"/>
      </w:rPr>
    </w:lvl>
  </w:abstractNum>
  <w:num w:numId="1">
    <w:abstractNumId w:val="16"/>
  </w:num>
  <w:num w:numId="2">
    <w:abstractNumId w:val="11"/>
  </w:num>
  <w:num w:numId="3">
    <w:abstractNumId w:val="28"/>
  </w:num>
  <w:num w:numId="4">
    <w:abstractNumId w:val="21"/>
  </w:num>
  <w:num w:numId="5">
    <w:abstractNumId w:val="4"/>
  </w:num>
  <w:num w:numId="6">
    <w:abstractNumId w:val="25"/>
  </w:num>
  <w:num w:numId="7">
    <w:abstractNumId w:val="17"/>
  </w:num>
  <w:num w:numId="8">
    <w:abstractNumId w:val="30"/>
  </w:num>
  <w:num w:numId="9">
    <w:abstractNumId w:val="32"/>
  </w:num>
  <w:num w:numId="10">
    <w:abstractNumId w:val="47"/>
  </w:num>
  <w:num w:numId="11">
    <w:abstractNumId w:val="22"/>
  </w:num>
  <w:num w:numId="12">
    <w:abstractNumId w:val="33"/>
  </w:num>
  <w:num w:numId="13">
    <w:abstractNumId w:val="23"/>
  </w:num>
  <w:num w:numId="14">
    <w:abstractNumId w:val="26"/>
  </w:num>
  <w:num w:numId="15">
    <w:abstractNumId w:val="13"/>
  </w:num>
  <w:num w:numId="16">
    <w:abstractNumId w:val="2"/>
  </w:num>
  <w:num w:numId="17">
    <w:abstractNumId w:val="43"/>
  </w:num>
  <w:num w:numId="18">
    <w:abstractNumId w:val="42"/>
  </w:num>
  <w:num w:numId="19">
    <w:abstractNumId w:val="29"/>
  </w:num>
  <w:num w:numId="20">
    <w:abstractNumId w:val="31"/>
  </w:num>
  <w:num w:numId="21">
    <w:abstractNumId w:val="8"/>
  </w:num>
  <w:num w:numId="22">
    <w:abstractNumId w:val="24"/>
  </w:num>
  <w:num w:numId="23">
    <w:abstractNumId w:val="9"/>
  </w:num>
  <w:num w:numId="24">
    <w:abstractNumId w:val="7"/>
  </w:num>
  <w:num w:numId="25">
    <w:abstractNumId w:val="46"/>
  </w:num>
  <w:num w:numId="26">
    <w:abstractNumId w:val="10"/>
  </w:num>
  <w:num w:numId="27">
    <w:abstractNumId w:val="19"/>
  </w:num>
  <w:num w:numId="28">
    <w:abstractNumId w:val="1"/>
  </w:num>
  <w:num w:numId="29">
    <w:abstractNumId w:val="41"/>
  </w:num>
  <w:num w:numId="30">
    <w:abstractNumId w:val="15"/>
  </w:num>
  <w:num w:numId="31">
    <w:abstractNumId w:val="49"/>
  </w:num>
  <w:num w:numId="32">
    <w:abstractNumId w:val="3"/>
  </w:num>
  <w:num w:numId="33">
    <w:abstractNumId w:val="34"/>
  </w:num>
  <w:num w:numId="34">
    <w:abstractNumId w:val="6"/>
  </w:num>
  <w:num w:numId="35">
    <w:abstractNumId w:val="14"/>
  </w:num>
  <w:num w:numId="36">
    <w:abstractNumId w:val="44"/>
  </w:num>
  <w:num w:numId="37">
    <w:abstractNumId w:val="40"/>
  </w:num>
  <w:num w:numId="38">
    <w:abstractNumId w:val="39"/>
  </w:num>
  <w:num w:numId="39">
    <w:abstractNumId w:val="48"/>
  </w:num>
  <w:num w:numId="40">
    <w:abstractNumId w:val="38"/>
  </w:num>
  <w:num w:numId="41">
    <w:abstractNumId w:val="0"/>
  </w:num>
  <w:num w:numId="42">
    <w:abstractNumId w:val="45"/>
  </w:num>
  <w:num w:numId="43">
    <w:abstractNumId w:val="37"/>
  </w:num>
  <w:num w:numId="44">
    <w:abstractNumId w:val="5"/>
  </w:num>
  <w:num w:numId="45">
    <w:abstractNumId w:val="18"/>
  </w:num>
  <w:num w:numId="46">
    <w:abstractNumId w:val="35"/>
  </w:num>
  <w:num w:numId="47">
    <w:abstractNumId w:val="27"/>
  </w:num>
  <w:num w:numId="48">
    <w:abstractNumId w:val="12"/>
  </w:num>
  <w:num w:numId="49">
    <w:abstractNumId w:val="20"/>
  </w:num>
  <w:num w:numId="5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8D"/>
    <w:rsid w:val="000002FE"/>
    <w:rsid w:val="00000C36"/>
    <w:rsid w:val="00002515"/>
    <w:rsid w:val="00003695"/>
    <w:rsid w:val="00004E9B"/>
    <w:rsid w:val="00007F53"/>
    <w:rsid w:val="00010350"/>
    <w:rsid w:val="00012B4B"/>
    <w:rsid w:val="00013BBE"/>
    <w:rsid w:val="00013D6B"/>
    <w:rsid w:val="00014C58"/>
    <w:rsid w:val="00015287"/>
    <w:rsid w:val="00016378"/>
    <w:rsid w:val="00016943"/>
    <w:rsid w:val="00021040"/>
    <w:rsid w:val="00021395"/>
    <w:rsid w:val="0002140F"/>
    <w:rsid w:val="000224E6"/>
    <w:rsid w:val="000225EE"/>
    <w:rsid w:val="000233C5"/>
    <w:rsid w:val="00023446"/>
    <w:rsid w:val="00023A46"/>
    <w:rsid w:val="00023AAF"/>
    <w:rsid w:val="0002409F"/>
    <w:rsid w:val="00025947"/>
    <w:rsid w:val="00026764"/>
    <w:rsid w:val="0002679C"/>
    <w:rsid w:val="00026A4D"/>
    <w:rsid w:val="00027A37"/>
    <w:rsid w:val="0003094F"/>
    <w:rsid w:val="00032F70"/>
    <w:rsid w:val="00035194"/>
    <w:rsid w:val="00035BFB"/>
    <w:rsid w:val="0004078F"/>
    <w:rsid w:val="00043A2F"/>
    <w:rsid w:val="00043F2C"/>
    <w:rsid w:val="00044AB1"/>
    <w:rsid w:val="00045FA3"/>
    <w:rsid w:val="0004652E"/>
    <w:rsid w:val="00047074"/>
    <w:rsid w:val="00053207"/>
    <w:rsid w:val="00054113"/>
    <w:rsid w:val="0005497D"/>
    <w:rsid w:val="00055417"/>
    <w:rsid w:val="00055CF9"/>
    <w:rsid w:val="00055E03"/>
    <w:rsid w:val="000560F5"/>
    <w:rsid w:val="000579DA"/>
    <w:rsid w:val="00062AE3"/>
    <w:rsid w:val="00062ECA"/>
    <w:rsid w:val="00064A6A"/>
    <w:rsid w:val="00064CEE"/>
    <w:rsid w:val="0006564B"/>
    <w:rsid w:val="000713A4"/>
    <w:rsid w:val="00073CE9"/>
    <w:rsid w:val="00073DD2"/>
    <w:rsid w:val="00074435"/>
    <w:rsid w:val="000748BC"/>
    <w:rsid w:val="00074AE6"/>
    <w:rsid w:val="00074DB4"/>
    <w:rsid w:val="00075E65"/>
    <w:rsid w:val="000760AE"/>
    <w:rsid w:val="00080F8E"/>
    <w:rsid w:val="000828C1"/>
    <w:rsid w:val="000836C8"/>
    <w:rsid w:val="0008484E"/>
    <w:rsid w:val="00084F3A"/>
    <w:rsid w:val="000858E3"/>
    <w:rsid w:val="00086713"/>
    <w:rsid w:val="00086C85"/>
    <w:rsid w:val="00092663"/>
    <w:rsid w:val="00093D7C"/>
    <w:rsid w:val="00095464"/>
    <w:rsid w:val="00097203"/>
    <w:rsid w:val="000A04F2"/>
    <w:rsid w:val="000A109C"/>
    <w:rsid w:val="000A1D98"/>
    <w:rsid w:val="000A2177"/>
    <w:rsid w:val="000A4F60"/>
    <w:rsid w:val="000A6D15"/>
    <w:rsid w:val="000A7960"/>
    <w:rsid w:val="000B0950"/>
    <w:rsid w:val="000B0A3F"/>
    <w:rsid w:val="000B1512"/>
    <w:rsid w:val="000B1753"/>
    <w:rsid w:val="000B4CEC"/>
    <w:rsid w:val="000B5C7C"/>
    <w:rsid w:val="000B5CD4"/>
    <w:rsid w:val="000B6384"/>
    <w:rsid w:val="000B66B6"/>
    <w:rsid w:val="000B6DFB"/>
    <w:rsid w:val="000C0DC9"/>
    <w:rsid w:val="000C102C"/>
    <w:rsid w:val="000C1485"/>
    <w:rsid w:val="000C1F91"/>
    <w:rsid w:val="000C38DD"/>
    <w:rsid w:val="000C3FB9"/>
    <w:rsid w:val="000C4D52"/>
    <w:rsid w:val="000C4DD5"/>
    <w:rsid w:val="000C4DDD"/>
    <w:rsid w:val="000C5328"/>
    <w:rsid w:val="000C56B8"/>
    <w:rsid w:val="000C76D0"/>
    <w:rsid w:val="000D0162"/>
    <w:rsid w:val="000D041D"/>
    <w:rsid w:val="000D077A"/>
    <w:rsid w:val="000D0E2A"/>
    <w:rsid w:val="000D2E04"/>
    <w:rsid w:val="000D4BEC"/>
    <w:rsid w:val="000D4C0B"/>
    <w:rsid w:val="000D5059"/>
    <w:rsid w:val="000D54E3"/>
    <w:rsid w:val="000E062B"/>
    <w:rsid w:val="000E4D72"/>
    <w:rsid w:val="000E634E"/>
    <w:rsid w:val="000F168B"/>
    <w:rsid w:val="000F2447"/>
    <w:rsid w:val="000F2570"/>
    <w:rsid w:val="000F257D"/>
    <w:rsid w:val="000F26A1"/>
    <w:rsid w:val="000F29B4"/>
    <w:rsid w:val="000F2D99"/>
    <w:rsid w:val="000F3625"/>
    <w:rsid w:val="000F3676"/>
    <w:rsid w:val="000F4841"/>
    <w:rsid w:val="000F7008"/>
    <w:rsid w:val="000F7554"/>
    <w:rsid w:val="000F7CF0"/>
    <w:rsid w:val="000F7F3F"/>
    <w:rsid w:val="00100E9F"/>
    <w:rsid w:val="00102B1E"/>
    <w:rsid w:val="0010339E"/>
    <w:rsid w:val="00104EC8"/>
    <w:rsid w:val="001050F8"/>
    <w:rsid w:val="0010553C"/>
    <w:rsid w:val="00106B72"/>
    <w:rsid w:val="00107580"/>
    <w:rsid w:val="00107BA4"/>
    <w:rsid w:val="001145D1"/>
    <w:rsid w:val="00116902"/>
    <w:rsid w:val="00120D33"/>
    <w:rsid w:val="00121323"/>
    <w:rsid w:val="0012184D"/>
    <w:rsid w:val="00121937"/>
    <w:rsid w:val="00121E06"/>
    <w:rsid w:val="00121E08"/>
    <w:rsid w:val="00122B2D"/>
    <w:rsid w:val="00123001"/>
    <w:rsid w:val="00123F24"/>
    <w:rsid w:val="00124623"/>
    <w:rsid w:val="0012471C"/>
    <w:rsid w:val="00124ACA"/>
    <w:rsid w:val="00124DD3"/>
    <w:rsid w:val="001255FA"/>
    <w:rsid w:val="00125C59"/>
    <w:rsid w:val="00125CCD"/>
    <w:rsid w:val="00125DD5"/>
    <w:rsid w:val="0012677E"/>
    <w:rsid w:val="00126CB2"/>
    <w:rsid w:val="001300C7"/>
    <w:rsid w:val="001302B1"/>
    <w:rsid w:val="00131D9F"/>
    <w:rsid w:val="00132424"/>
    <w:rsid w:val="0013412F"/>
    <w:rsid w:val="00135232"/>
    <w:rsid w:val="00135D43"/>
    <w:rsid w:val="00135F85"/>
    <w:rsid w:val="00137F3A"/>
    <w:rsid w:val="00140FDD"/>
    <w:rsid w:val="0014408E"/>
    <w:rsid w:val="0014470D"/>
    <w:rsid w:val="001462B7"/>
    <w:rsid w:val="00146F5F"/>
    <w:rsid w:val="00147366"/>
    <w:rsid w:val="001479EE"/>
    <w:rsid w:val="00147E67"/>
    <w:rsid w:val="001513A2"/>
    <w:rsid w:val="00152CF6"/>
    <w:rsid w:val="00154C4B"/>
    <w:rsid w:val="001557A1"/>
    <w:rsid w:val="00155A6E"/>
    <w:rsid w:val="00157EBD"/>
    <w:rsid w:val="001602EE"/>
    <w:rsid w:val="001605EF"/>
    <w:rsid w:val="00161354"/>
    <w:rsid w:val="001616FF"/>
    <w:rsid w:val="0016245F"/>
    <w:rsid w:val="00162961"/>
    <w:rsid w:val="001629D2"/>
    <w:rsid w:val="00163DE9"/>
    <w:rsid w:val="00164644"/>
    <w:rsid w:val="0016584F"/>
    <w:rsid w:val="00165A9A"/>
    <w:rsid w:val="001676A7"/>
    <w:rsid w:val="00167792"/>
    <w:rsid w:val="001679BF"/>
    <w:rsid w:val="0017163C"/>
    <w:rsid w:val="00173CD9"/>
    <w:rsid w:val="00174737"/>
    <w:rsid w:val="00176FC9"/>
    <w:rsid w:val="001807E7"/>
    <w:rsid w:val="00182B25"/>
    <w:rsid w:val="00183992"/>
    <w:rsid w:val="00185A94"/>
    <w:rsid w:val="00186BEB"/>
    <w:rsid w:val="001871A9"/>
    <w:rsid w:val="001900A9"/>
    <w:rsid w:val="00190103"/>
    <w:rsid w:val="00191350"/>
    <w:rsid w:val="001949FE"/>
    <w:rsid w:val="00194F07"/>
    <w:rsid w:val="0019540A"/>
    <w:rsid w:val="00196BE4"/>
    <w:rsid w:val="00196E0B"/>
    <w:rsid w:val="00196E2D"/>
    <w:rsid w:val="00197D7E"/>
    <w:rsid w:val="001A1BD1"/>
    <w:rsid w:val="001A2909"/>
    <w:rsid w:val="001A40C2"/>
    <w:rsid w:val="001A5954"/>
    <w:rsid w:val="001A682F"/>
    <w:rsid w:val="001A6B8A"/>
    <w:rsid w:val="001A74FB"/>
    <w:rsid w:val="001B024F"/>
    <w:rsid w:val="001B43DC"/>
    <w:rsid w:val="001B4674"/>
    <w:rsid w:val="001B471B"/>
    <w:rsid w:val="001B4CE7"/>
    <w:rsid w:val="001B6189"/>
    <w:rsid w:val="001C21A5"/>
    <w:rsid w:val="001C31FA"/>
    <w:rsid w:val="001C4136"/>
    <w:rsid w:val="001C4824"/>
    <w:rsid w:val="001C49D0"/>
    <w:rsid w:val="001C5DEF"/>
    <w:rsid w:val="001C66E6"/>
    <w:rsid w:val="001D0F61"/>
    <w:rsid w:val="001D3449"/>
    <w:rsid w:val="001D34F0"/>
    <w:rsid w:val="001D35D9"/>
    <w:rsid w:val="001D3E79"/>
    <w:rsid w:val="001D5B79"/>
    <w:rsid w:val="001D662F"/>
    <w:rsid w:val="001D6F0C"/>
    <w:rsid w:val="001D7B06"/>
    <w:rsid w:val="001E001F"/>
    <w:rsid w:val="001E0723"/>
    <w:rsid w:val="001E0868"/>
    <w:rsid w:val="001E0E8C"/>
    <w:rsid w:val="001E22AF"/>
    <w:rsid w:val="001E51A9"/>
    <w:rsid w:val="001E55CB"/>
    <w:rsid w:val="001E741E"/>
    <w:rsid w:val="001F0B67"/>
    <w:rsid w:val="001F4A01"/>
    <w:rsid w:val="001F55A1"/>
    <w:rsid w:val="001F5978"/>
    <w:rsid w:val="001F65E1"/>
    <w:rsid w:val="001F68AD"/>
    <w:rsid w:val="001F7409"/>
    <w:rsid w:val="001F75A8"/>
    <w:rsid w:val="00200B0E"/>
    <w:rsid w:val="002010FC"/>
    <w:rsid w:val="00202785"/>
    <w:rsid w:val="00203916"/>
    <w:rsid w:val="00203FF9"/>
    <w:rsid w:val="002043EA"/>
    <w:rsid w:val="002046B1"/>
    <w:rsid w:val="00205AA9"/>
    <w:rsid w:val="002064DE"/>
    <w:rsid w:val="00206A7C"/>
    <w:rsid w:val="0020718C"/>
    <w:rsid w:val="002076E4"/>
    <w:rsid w:val="002079EE"/>
    <w:rsid w:val="00207F5A"/>
    <w:rsid w:val="002101EB"/>
    <w:rsid w:val="002135A8"/>
    <w:rsid w:val="00213755"/>
    <w:rsid w:val="00215220"/>
    <w:rsid w:val="00215B90"/>
    <w:rsid w:val="00216DB9"/>
    <w:rsid w:val="00217396"/>
    <w:rsid w:val="002225FA"/>
    <w:rsid w:val="00223630"/>
    <w:rsid w:val="00224300"/>
    <w:rsid w:val="00224807"/>
    <w:rsid w:val="00225670"/>
    <w:rsid w:val="0023088E"/>
    <w:rsid w:val="0023122A"/>
    <w:rsid w:val="00231C91"/>
    <w:rsid w:val="00232A7A"/>
    <w:rsid w:val="00232B13"/>
    <w:rsid w:val="00232E14"/>
    <w:rsid w:val="00234BBF"/>
    <w:rsid w:val="00234EFC"/>
    <w:rsid w:val="00235361"/>
    <w:rsid w:val="00236173"/>
    <w:rsid w:val="00236552"/>
    <w:rsid w:val="0023694A"/>
    <w:rsid w:val="00237A16"/>
    <w:rsid w:val="002403D9"/>
    <w:rsid w:val="002407CE"/>
    <w:rsid w:val="00241A94"/>
    <w:rsid w:val="0024204E"/>
    <w:rsid w:val="00242174"/>
    <w:rsid w:val="0024257C"/>
    <w:rsid w:val="00242580"/>
    <w:rsid w:val="00242B8A"/>
    <w:rsid w:val="00242BF4"/>
    <w:rsid w:val="0024452E"/>
    <w:rsid w:val="002458BB"/>
    <w:rsid w:val="002472BC"/>
    <w:rsid w:val="00250FED"/>
    <w:rsid w:val="00251176"/>
    <w:rsid w:val="00253967"/>
    <w:rsid w:val="00254167"/>
    <w:rsid w:val="00254186"/>
    <w:rsid w:val="002545D4"/>
    <w:rsid w:val="00254ADB"/>
    <w:rsid w:val="00254C98"/>
    <w:rsid w:val="00255429"/>
    <w:rsid w:val="00256549"/>
    <w:rsid w:val="002571AC"/>
    <w:rsid w:val="002608D4"/>
    <w:rsid w:val="00264410"/>
    <w:rsid w:val="0026455A"/>
    <w:rsid w:val="0026641C"/>
    <w:rsid w:val="00266A23"/>
    <w:rsid w:val="00266DAC"/>
    <w:rsid w:val="00271944"/>
    <w:rsid w:val="00271D77"/>
    <w:rsid w:val="00273064"/>
    <w:rsid w:val="002730D2"/>
    <w:rsid w:val="00273971"/>
    <w:rsid w:val="002752B2"/>
    <w:rsid w:val="002764F6"/>
    <w:rsid w:val="0028094D"/>
    <w:rsid w:val="00280A06"/>
    <w:rsid w:val="002825B1"/>
    <w:rsid w:val="002826A7"/>
    <w:rsid w:val="00282F69"/>
    <w:rsid w:val="00283495"/>
    <w:rsid w:val="00284C4E"/>
    <w:rsid w:val="00285193"/>
    <w:rsid w:val="00286C9B"/>
    <w:rsid w:val="00287162"/>
    <w:rsid w:val="0028768D"/>
    <w:rsid w:val="002911B8"/>
    <w:rsid w:val="00291C2D"/>
    <w:rsid w:val="002933EF"/>
    <w:rsid w:val="00295B9B"/>
    <w:rsid w:val="002A0E02"/>
    <w:rsid w:val="002A1AB3"/>
    <w:rsid w:val="002A274B"/>
    <w:rsid w:val="002A31B9"/>
    <w:rsid w:val="002A3ABC"/>
    <w:rsid w:val="002B02D0"/>
    <w:rsid w:val="002B0387"/>
    <w:rsid w:val="002B0B4B"/>
    <w:rsid w:val="002B0E5F"/>
    <w:rsid w:val="002B25AE"/>
    <w:rsid w:val="002B57A4"/>
    <w:rsid w:val="002B5D07"/>
    <w:rsid w:val="002B7E2A"/>
    <w:rsid w:val="002B7E2F"/>
    <w:rsid w:val="002C0698"/>
    <w:rsid w:val="002C0A3D"/>
    <w:rsid w:val="002C18E5"/>
    <w:rsid w:val="002C21AE"/>
    <w:rsid w:val="002C288D"/>
    <w:rsid w:val="002C2FAD"/>
    <w:rsid w:val="002C6585"/>
    <w:rsid w:val="002C6970"/>
    <w:rsid w:val="002D3DA1"/>
    <w:rsid w:val="002D3F40"/>
    <w:rsid w:val="002D44E3"/>
    <w:rsid w:val="002D4610"/>
    <w:rsid w:val="002D57E5"/>
    <w:rsid w:val="002D75B4"/>
    <w:rsid w:val="002E01DE"/>
    <w:rsid w:val="002E0627"/>
    <w:rsid w:val="002E0A34"/>
    <w:rsid w:val="002E1104"/>
    <w:rsid w:val="002E2404"/>
    <w:rsid w:val="002E3C97"/>
    <w:rsid w:val="002E4559"/>
    <w:rsid w:val="002E4C1D"/>
    <w:rsid w:val="002E4F17"/>
    <w:rsid w:val="002E687E"/>
    <w:rsid w:val="002F07B1"/>
    <w:rsid w:val="002F0BC9"/>
    <w:rsid w:val="002F1E4F"/>
    <w:rsid w:val="002F25D6"/>
    <w:rsid w:val="002F267A"/>
    <w:rsid w:val="002F281E"/>
    <w:rsid w:val="002F2EFE"/>
    <w:rsid w:val="002F47B6"/>
    <w:rsid w:val="002F4A8C"/>
    <w:rsid w:val="002F4E7D"/>
    <w:rsid w:val="002F5B7A"/>
    <w:rsid w:val="002F6D00"/>
    <w:rsid w:val="00301032"/>
    <w:rsid w:val="0030224D"/>
    <w:rsid w:val="003038B8"/>
    <w:rsid w:val="00303F7D"/>
    <w:rsid w:val="00304196"/>
    <w:rsid w:val="00304EED"/>
    <w:rsid w:val="003050A0"/>
    <w:rsid w:val="003056AF"/>
    <w:rsid w:val="00307254"/>
    <w:rsid w:val="00307C80"/>
    <w:rsid w:val="0031168D"/>
    <w:rsid w:val="003117B5"/>
    <w:rsid w:val="0031367D"/>
    <w:rsid w:val="003140D5"/>
    <w:rsid w:val="003141A3"/>
    <w:rsid w:val="00316785"/>
    <w:rsid w:val="003174C6"/>
    <w:rsid w:val="0032036A"/>
    <w:rsid w:val="0032105D"/>
    <w:rsid w:val="003235BE"/>
    <w:rsid w:val="00325D75"/>
    <w:rsid w:val="0032703E"/>
    <w:rsid w:val="00327397"/>
    <w:rsid w:val="003303FB"/>
    <w:rsid w:val="00330B2E"/>
    <w:rsid w:val="00331513"/>
    <w:rsid w:val="00331605"/>
    <w:rsid w:val="00332980"/>
    <w:rsid w:val="003341BA"/>
    <w:rsid w:val="003352A9"/>
    <w:rsid w:val="00335812"/>
    <w:rsid w:val="00335C7F"/>
    <w:rsid w:val="00336135"/>
    <w:rsid w:val="00336685"/>
    <w:rsid w:val="00340464"/>
    <w:rsid w:val="003409C5"/>
    <w:rsid w:val="003423E3"/>
    <w:rsid w:val="00342D91"/>
    <w:rsid w:val="00342E10"/>
    <w:rsid w:val="00345023"/>
    <w:rsid w:val="003456D8"/>
    <w:rsid w:val="00346D09"/>
    <w:rsid w:val="00347E0D"/>
    <w:rsid w:val="003516D4"/>
    <w:rsid w:val="0035572D"/>
    <w:rsid w:val="00355DCD"/>
    <w:rsid w:val="003562A8"/>
    <w:rsid w:val="00362E2F"/>
    <w:rsid w:val="00363217"/>
    <w:rsid w:val="00364E42"/>
    <w:rsid w:val="003656F9"/>
    <w:rsid w:val="0036593F"/>
    <w:rsid w:val="00371D8C"/>
    <w:rsid w:val="003720A8"/>
    <w:rsid w:val="00372D89"/>
    <w:rsid w:val="00373081"/>
    <w:rsid w:val="003743BD"/>
    <w:rsid w:val="003746F3"/>
    <w:rsid w:val="00374896"/>
    <w:rsid w:val="003770C3"/>
    <w:rsid w:val="00377215"/>
    <w:rsid w:val="0037743C"/>
    <w:rsid w:val="003813FC"/>
    <w:rsid w:val="003821B4"/>
    <w:rsid w:val="00382498"/>
    <w:rsid w:val="00383359"/>
    <w:rsid w:val="00383DB2"/>
    <w:rsid w:val="003846E6"/>
    <w:rsid w:val="0038540C"/>
    <w:rsid w:val="003861DE"/>
    <w:rsid w:val="003903C1"/>
    <w:rsid w:val="00391175"/>
    <w:rsid w:val="00393086"/>
    <w:rsid w:val="003930AB"/>
    <w:rsid w:val="00393681"/>
    <w:rsid w:val="00394DA4"/>
    <w:rsid w:val="00396182"/>
    <w:rsid w:val="003974A5"/>
    <w:rsid w:val="00397EA1"/>
    <w:rsid w:val="00397ED3"/>
    <w:rsid w:val="003A01C9"/>
    <w:rsid w:val="003A0467"/>
    <w:rsid w:val="003A119B"/>
    <w:rsid w:val="003A33DE"/>
    <w:rsid w:val="003A517A"/>
    <w:rsid w:val="003A5788"/>
    <w:rsid w:val="003A5B0E"/>
    <w:rsid w:val="003A62B2"/>
    <w:rsid w:val="003A6B4B"/>
    <w:rsid w:val="003A73BC"/>
    <w:rsid w:val="003B07DC"/>
    <w:rsid w:val="003B1343"/>
    <w:rsid w:val="003B2B71"/>
    <w:rsid w:val="003B42DA"/>
    <w:rsid w:val="003B5328"/>
    <w:rsid w:val="003B57DE"/>
    <w:rsid w:val="003B7AFC"/>
    <w:rsid w:val="003C09C9"/>
    <w:rsid w:val="003C34E8"/>
    <w:rsid w:val="003C3BE0"/>
    <w:rsid w:val="003C4B4C"/>
    <w:rsid w:val="003C675C"/>
    <w:rsid w:val="003C76DD"/>
    <w:rsid w:val="003C7FE1"/>
    <w:rsid w:val="003D1592"/>
    <w:rsid w:val="003D36DE"/>
    <w:rsid w:val="003D43F9"/>
    <w:rsid w:val="003D5824"/>
    <w:rsid w:val="003D60E0"/>
    <w:rsid w:val="003D752F"/>
    <w:rsid w:val="003D7CA5"/>
    <w:rsid w:val="003E00EF"/>
    <w:rsid w:val="003E264D"/>
    <w:rsid w:val="003E3303"/>
    <w:rsid w:val="003E3FB3"/>
    <w:rsid w:val="003E64F9"/>
    <w:rsid w:val="003E7508"/>
    <w:rsid w:val="003E7533"/>
    <w:rsid w:val="003F1E92"/>
    <w:rsid w:val="003F22F1"/>
    <w:rsid w:val="003F2462"/>
    <w:rsid w:val="003F3991"/>
    <w:rsid w:val="003F4175"/>
    <w:rsid w:val="003F4211"/>
    <w:rsid w:val="003F421E"/>
    <w:rsid w:val="003F668B"/>
    <w:rsid w:val="003F68AE"/>
    <w:rsid w:val="003F6F96"/>
    <w:rsid w:val="00400918"/>
    <w:rsid w:val="00400CCB"/>
    <w:rsid w:val="0040181C"/>
    <w:rsid w:val="0040189E"/>
    <w:rsid w:val="00402ACC"/>
    <w:rsid w:val="004066B3"/>
    <w:rsid w:val="00406C99"/>
    <w:rsid w:val="0041030F"/>
    <w:rsid w:val="0041082D"/>
    <w:rsid w:val="00411994"/>
    <w:rsid w:val="00412D22"/>
    <w:rsid w:val="0041310D"/>
    <w:rsid w:val="00413264"/>
    <w:rsid w:val="00415E09"/>
    <w:rsid w:val="0041759E"/>
    <w:rsid w:val="00417FE8"/>
    <w:rsid w:val="00420EFB"/>
    <w:rsid w:val="00421A86"/>
    <w:rsid w:val="004221D7"/>
    <w:rsid w:val="00422204"/>
    <w:rsid w:val="00424381"/>
    <w:rsid w:val="00424E6C"/>
    <w:rsid w:val="004265BD"/>
    <w:rsid w:val="00426EDB"/>
    <w:rsid w:val="0042750D"/>
    <w:rsid w:val="004279E9"/>
    <w:rsid w:val="004317EF"/>
    <w:rsid w:val="00431FDA"/>
    <w:rsid w:val="00440568"/>
    <w:rsid w:val="0044231F"/>
    <w:rsid w:val="0044268A"/>
    <w:rsid w:val="00443715"/>
    <w:rsid w:val="00443D9F"/>
    <w:rsid w:val="0044432F"/>
    <w:rsid w:val="00444800"/>
    <w:rsid w:val="004448AB"/>
    <w:rsid w:val="00444F75"/>
    <w:rsid w:val="0044552A"/>
    <w:rsid w:val="00445679"/>
    <w:rsid w:val="00445BF6"/>
    <w:rsid w:val="00445F1D"/>
    <w:rsid w:val="004464F4"/>
    <w:rsid w:val="004501CC"/>
    <w:rsid w:val="004512C2"/>
    <w:rsid w:val="004516D2"/>
    <w:rsid w:val="00451BD9"/>
    <w:rsid w:val="004532B2"/>
    <w:rsid w:val="004532E6"/>
    <w:rsid w:val="0045531C"/>
    <w:rsid w:val="0045585E"/>
    <w:rsid w:val="0045652F"/>
    <w:rsid w:val="00456721"/>
    <w:rsid w:val="00456EB8"/>
    <w:rsid w:val="004570D8"/>
    <w:rsid w:val="004571AE"/>
    <w:rsid w:val="0045745D"/>
    <w:rsid w:val="0046046A"/>
    <w:rsid w:val="00461AD8"/>
    <w:rsid w:val="00462C30"/>
    <w:rsid w:val="0046335A"/>
    <w:rsid w:val="00464069"/>
    <w:rsid w:val="004640B8"/>
    <w:rsid w:val="0046461D"/>
    <w:rsid w:val="004647C6"/>
    <w:rsid w:val="00465AAD"/>
    <w:rsid w:val="004662CE"/>
    <w:rsid w:val="0046667B"/>
    <w:rsid w:val="004666A4"/>
    <w:rsid w:val="004672E7"/>
    <w:rsid w:val="00467675"/>
    <w:rsid w:val="00467946"/>
    <w:rsid w:val="00472378"/>
    <w:rsid w:val="00473FFD"/>
    <w:rsid w:val="00474445"/>
    <w:rsid w:val="00474758"/>
    <w:rsid w:val="00475AC2"/>
    <w:rsid w:val="0047601F"/>
    <w:rsid w:val="00480982"/>
    <w:rsid w:val="0048130F"/>
    <w:rsid w:val="0048132E"/>
    <w:rsid w:val="00481885"/>
    <w:rsid w:val="00482729"/>
    <w:rsid w:val="00483865"/>
    <w:rsid w:val="00483A44"/>
    <w:rsid w:val="0048596A"/>
    <w:rsid w:val="00486F3E"/>
    <w:rsid w:val="00490652"/>
    <w:rsid w:val="00491052"/>
    <w:rsid w:val="00491B5A"/>
    <w:rsid w:val="00492D0C"/>
    <w:rsid w:val="0049330A"/>
    <w:rsid w:val="00493DC1"/>
    <w:rsid w:val="004967AC"/>
    <w:rsid w:val="004A0D04"/>
    <w:rsid w:val="004A24DF"/>
    <w:rsid w:val="004A388A"/>
    <w:rsid w:val="004A3B9E"/>
    <w:rsid w:val="004A4C4B"/>
    <w:rsid w:val="004A573A"/>
    <w:rsid w:val="004A5789"/>
    <w:rsid w:val="004A59C2"/>
    <w:rsid w:val="004A6A81"/>
    <w:rsid w:val="004A6F14"/>
    <w:rsid w:val="004A706D"/>
    <w:rsid w:val="004B0FB2"/>
    <w:rsid w:val="004B2239"/>
    <w:rsid w:val="004B24C2"/>
    <w:rsid w:val="004B545A"/>
    <w:rsid w:val="004B65A2"/>
    <w:rsid w:val="004B6F14"/>
    <w:rsid w:val="004C08E3"/>
    <w:rsid w:val="004C1300"/>
    <w:rsid w:val="004C17CD"/>
    <w:rsid w:val="004C365A"/>
    <w:rsid w:val="004C418F"/>
    <w:rsid w:val="004C4592"/>
    <w:rsid w:val="004C59F7"/>
    <w:rsid w:val="004C6692"/>
    <w:rsid w:val="004C69EB"/>
    <w:rsid w:val="004D15F8"/>
    <w:rsid w:val="004D1A8D"/>
    <w:rsid w:val="004D22C2"/>
    <w:rsid w:val="004D28E1"/>
    <w:rsid w:val="004D3A7B"/>
    <w:rsid w:val="004D4126"/>
    <w:rsid w:val="004D453C"/>
    <w:rsid w:val="004D4B40"/>
    <w:rsid w:val="004D4B55"/>
    <w:rsid w:val="004D6AA1"/>
    <w:rsid w:val="004D6B9D"/>
    <w:rsid w:val="004D6D4C"/>
    <w:rsid w:val="004E1126"/>
    <w:rsid w:val="004E3643"/>
    <w:rsid w:val="004E4248"/>
    <w:rsid w:val="004E758A"/>
    <w:rsid w:val="004F2508"/>
    <w:rsid w:val="004F31FF"/>
    <w:rsid w:val="004F3D8C"/>
    <w:rsid w:val="004F5DE3"/>
    <w:rsid w:val="004F6B99"/>
    <w:rsid w:val="004F7262"/>
    <w:rsid w:val="005010D3"/>
    <w:rsid w:val="00501547"/>
    <w:rsid w:val="005015DF"/>
    <w:rsid w:val="0050164B"/>
    <w:rsid w:val="0050201F"/>
    <w:rsid w:val="00502D71"/>
    <w:rsid w:val="0050319D"/>
    <w:rsid w:val="00503B89"/>
    <w:rsid w:val="00504215"/>
    <w:rsid w:val="00507019"/>
    <w:rsid w:val="00513F9A"/>
    <w:rsid w:val="00514130"/>
    <w:rsid w:val="005147C1"/>
    <w:rsid w:val="00517829"/>
    <w:rsid w:val="00520B05"/>
    <w:rsid w:val="00521350"/>
    <w:rsid w:val="00521C40"/>
    <w:rsid w:val="00522AE2"/>
    <w:rsid w:val="00523B3B"/>
    <w:rsid w:val="00523D2D"/>
    <w:rsid w:val="00524900"/>
    <w:rsid w:val="00525398"/>
    <w:rsid w:val="00525AD2"/>
    <w:rsid w:val="00527058"/>
    <w:rsid w:val="005274D9"/>
    <w:rsid w:val="00531668"/>
    <w:rsid w:val="00531B3B"/>
    <w:rsid w:val="005345AC"/>
    <w:rsid w:val="00535369"/>
    <w:rsid w:val="00536973"/>
    <w:rsid w:val="00540B5A"/>
    <w:rsid w:val="00540F0F"/>
    <w:rsid w:val="00541483"/>
    <w:rsid w:val="005420D5"/>
    <w:rsid w:val="005427C5"/>
    <w:rsid w:val="0054299A"/>
    <w:rsid w:val="005438F3"/>
    <w:rsid w:val="00545E29"/>
    <w:rsid w:val="005470F2"/>
    <w:rsid w:val="005473A3"/>
    <w:rsid w:val="005501DC"/>
    <w:rsid w:val="0055097A"/>
    <w:rsid w:val="005513E8"/>
    <w:rsid w:val="0055446D"/>
    <w:rsid w:val="0055476E"/>
    <w:rsid w:val="00555771"/>
    <w:rsid w:val="00555A22"/>
    <w:rsid w:val="00556539"/>
    <w:rsid w:val="00556600"/>
    <w:rsid w:val="00557AD9"/>
    <w:rsid w:val="00561554"/>
    <w:rsid w:val="00564937"/>
    <w:rsid w:val="00566880"/>
    <w:rsid w:val="00567D01"/>
    <w:rsid w:val="00570B7A"/>
    <w:rsid w:val="0057149E"/>
    <w:rsid w:val="00573808"/>
    <w:rsid w:val="00574F9E"/>
    <w:rsid w:val="005769E6"/>
    <w:rsid w:val="0058077A"/>
    <w:rsid w:val="00580C90"/>
    <w:rsid w:val="00580D6C"/>
    <w:rsid w:val="0058205F"/>
    <w:rsid w:val="00582200"/>
    <w:rsid w:val="005826FC"/>
    <w:rsid w:val="005828A1"/>
    <w:rsid w:val="00582C3A"/>
    <w:rsid w:val="005834DC"/>
    <w:rsid w:val="00583A4D"/>
    <w:rsid w:val="00583AEC"/>
    <w:rsid w:val="00584582"/>
    <w:rsid w:val="00586127"/>
    <w:rsid w:val="00587976"/>
    <w:rsid w:val="00587C3B"/>
    <w:rsid w:val="00590692"/>
    <w:rsid w:val="00590BE3"/>
    <w:rsid w:val="00591E35"/>
    <w:rsid w:val="00593CA2"/>
    <w:rsid w:val="00593FCA"/>
    <w:rsid w:val="00594202"/>
    <w:rsid w:val="00594525"/>
    <w:rsid w:val="005946B0"/>
    <w:rsid w:val="00596CA9"/>
    <w:rsid w:val="00597101"/>
    <w:rsid w:val="005A1115"/>
    <w:rsid w:val="005A1F8F"/>
    <w:rsid w:val="005A3411"/>
    <w:rsid w:val="005A3C4A"/>
    <w:rsid w:val="005A3DC0"/>
    <w:rsid w:val="005A3E2E"/>
    <w:rsid w:val="005A457B"/>
    <w:rsid w:val="005A683A"/>
    <w:rsid w:val="005A7F31"/>
    <w:rsid w:val="005B0C8D"/>
    <w:rsid w:val="005B2AC6"/>
    <w:rsid w:val="005B2E63"/>
    <w:rsid w:val="005B4048"/>
    <w:rsid w:val="005B606F"/>
    <w:rsid w:val="005B6E66"/>
    <w:rsid w:val="005C10B7"/>
    <w:rsid w:val="005C191C"/>
    <w:rsid w:val="005C2053"/>
    <w:rsid w:val="005C422D"/>
    <w:rsid w:val="005C51A6"/>
    <w:rsid w:val="005C6839"/>
    <w:rsid w:val="005C7AA2"/>
    <w:rsid w:val="005D074A"/>
    <w:rsid w:val="005D2425"/>
    <w:rsid w:val="005D3F7B"/>
    <w:rsid w:val="005D5A17"/>
    <w:rsid w:val="005D7B03"/>
    <w:rsid w:val="005E27F7"/>
    <w:rsid w:val="005E3051"/>
    <w:rsid w:val="005E4D98"/>
    <w:rsid w:val="005E5873"/>
    <w:rsid w:val="005E67D0"/>
    <w:rsid w:val="005F39F2"/>
    <w:rsid w:val="005F4F93"/>
    <w:rsid w:val="005F50E8"/>
    <w:rsid w:val="005F555D"/>
    <w:rsid w:val="005F556A"/>
    <w:rsid w:val="005F65BF"/>
    <w:rsid w:val="005F6E91"/>
    <w:rsid w:val="005F7CD5"/>
    <w:rsid w:val="006000A4"/>
    <w:rsid w:val="0060424B"/>
    <w:rsid w:val="006045AB"/>
    <w:rsid w:val="00604D78"/>
    <w:rsid w:val="00605819"/>
    <w:rsid w:val="00605B81"/>
    <w:rsid w:val="0060621F"/>
    <w:rsid w:val="00607A3C"/>
    <w:rsid w:val="0061041F"/>
    <w:rsid w:val="006115B7"/>
    <w:rsid w:val="00611F38"/>
    <w:rsid w:val="006128A1"/>
    <w:rsid w:val="00612A8B"/>
    <w:rsid w:val="00613A9B"/>
    <w:rsid w:val="00613B53"/>
    <w:rsid w:val="0061413A"/>
    <w:rsid w:val="006148F1"/>
    <w:rsid w:val="00614B90"/>
    <w:rsid w:val="00614C0D"/>
    <w:rsid w:val="00616BAB"/>
    <w:rsid w:val="00617226"/>
    <w:rsid w:val="006200AA"/>
    <w:rsid w:val="00620FFF"/>
    <w:rsid w:val="0062119B"/>
    <w:rsid w:val="006224FD"/>
    <w:rsid w:val="00624B8E"/>
    <w:rsid w:val="00625910"/>
    <w:rsid w:val="006265E4"/>
    <w:rsid w:val="006268A0"/>
    <w:rsid w:val="006302FC"/>
    <w:rsid w:val="00632F01"/>
    <w:rsid w:val="00635908"/>
    <w:rsid w:val="006363A0"/>
    <w:rsid w:val="006364FE"/>
    <w:rsid w:val="00637870"/>
    <w:rsid w:val="00641212"/>
    <w:rsid w:val="00641C07"/>
    <w:rsid w:val="006427C0"/>
    <w:rsid w:val="00643A35"/>
    <w:rsid w:val="00643E3C"/>
    <w:rsid w:val="006449EE"/>
    <w:rsid w:val="00645E54"/>
    <w:rsid w:val="00646810"/>
    <w:rsid w:val="00646E78"/>
    <w:rsid w:val="00653540"/>
    <w:rsid w:val="00656B2D"/>
    <w:rsid w:val="00657DB7"/>
    <w:rsid w:val="0066008F"/>
    <w:rsid w:val="00660445"/>
    <w:rsid w:val="00661BD1"/>
    <w:rsid w:val="00663C24"/>
    <w:rsid w:val="0066482F"/>
    <w:rsid w:val="00664DCC"/>
    <w:rsid w:val="00666EF6"/>
    <w:rsid w:val="006671BC"/>
    <w:rsid w:val="00667C42"/>
    <w:rsid w:val="00672C9E"/>
    <w:rsid w:val="00673C5E"/>
    <w:rsid w:val="006741C8"/>
    <w:rsid w:val="006747FE"/>
    <w:rsid w:val="00674C8D"/>
    <w:rsid w:val="006758DE"/>
    <w:rsid w:val="00675D86"/>
    <w:rsid w:val="006761CD"/>
    <w:rsid w:val="00681544"/>
    <w:rsid w:val="006818E7"/>
    <w:rsid w:val="00682A7F"/>
    <w:rsid w:val="00684D67"/>
    <w:rsid w:val="00685658"/>
    <w:rsid w:val="006861D5"/>
    <w:rsid w:val="00686996"/>
    <w:rsid w:val="00692D71"/>
    <w:rsid w:val="00697D9E"/>
    <w:rsid w:val="00697EEF"/>
    <w:rsid w:val="006A058D"/>
    <w:rsid w:val="006A0A88"/>
    <w:rsid w:val="006A242A"/>
    <w:rsid w:val="006A2D23"/>
    <w:rsid w:val="006A3877"/>
    <w:rsid w:val="006A4215"/>
    <w:rsid w:val="006A4D46"/>
    <w:rsid w:val="006A58D1"/>
    <w:rsid w:val="006B0D62"/>
    <w:rsid w:val="006B1D23"/>
    <w:rsid w:val="006B2A59"/>
    <w:rsid w:val="006B2C1A"/>
    <w:rsid w:val="006B39FF"/>
    <w:rsid w:val="006B436F"/>
    <w:rsid w:val="006B5076"/>
    <w:rsid w:val="006B5B0E"/>
    <w:rsid w:val="006B6624"/>
    <w:rsid w:val="006C00FD"/>
    <w:rsid w:val="006C1A34"/>
    <w:rsid w:val="006C1FA5"/>
    <w:rsid w:val="006C2031"/>
    <w:rsid w:val="006C31F0"/>
    <w:rsid w:val="006C35DF"/>
    <w:rsid w:val="006C3EF3"/>
    <w:rsid w:val="006C634D"/>
    <w:rsid w:val="006C6441"/>
    <w:rsid w:val="006C7476"/>
    <w:rsid w:val="006D0096"/>
    <w:rsid w:val="006D031F"/>
    <w:rsid w:val="006D0B9D"/>
    <w:rsid w:val="006D144B"/>
    <w:rsid w:val="006D22B0"/>
    <w:rsid w:val="006D3461"/>
    <w:rsid w:val="006D39FC"/>
    <w:rsid w:val="006D3C95"/>
    <w:rsid w:val="006D3CAD"/>
    <w:rsid w:val="006D4308"/>
    <w:rsid w:val="006D5645"/>
    <w:rsid w:val="006D63B5"/>
    <w:rsid w:val="006D65C9"/>
    <w:rsid w:val="006D7822"/>
    <w:rsid w:val="006E0E1C"/>
    <w:rsid w:val="006E0EAD"/>
    <w:rsid w:val="006E1904"/>
    <w:rsid w:val="006E1907"/>
    <w:rsid w:val="006E214C"/>
    <w:rsid w:val="006E2556"/>
    <w:rsid w:val="006E277F"/>
    <w:rsid w:val="006E27DC"/>
    <w:rsid w:val="006E28B3"/>
    <w:rsid w:val="006E29F4"/>
    <w:rsid w:val="006E2B27"/>
    <w:rsid w:val="006E35CE"/>
    <w:rsid w:val="006E557C"/>
    <w:rsid w:val="006E7012"/>
    <w:rsid w:val="006E7528"/>
    <w:rsid w:val="006E7A73"/>
    <w:rsid w:val="006F0049"/>
    <w:rsid w:val="006F054A"/>
    <w:rsid w:val="006F36BE"/>
    <w:rsid w:val="006F3AA2"/>
    <w:rsid w:val="006F4A49"/>
    <w:rsid w:val="006F619A"/>
    <w:rsid w:val="006F69F5"/>
    <w:rsid w:val="006F72C2"/>
    <w:rsid w:val="006F760E"/>
    <w:rsid w:val="006F7932"/>
    <w:rsid w:val="006F7FC7"/>
    <w:rsid w:val="00700734"/>
    <w:rsid w:val="00700978"/>
    <w:rsid w:val="007014A2"/>
    <w:rsid w:val="0070188B"/>
    <w:rsid w:val="007018FA"/>
    <w:rsid w:val="00701CAB"/>
    <w:rsid w:val="00704257"/>
    <w:rsid w:val="00704724"/>
    <w:rsid w:val="00704A79"/>
    <w:rsid w:val="00704DF2"/>
    <w:rsid w:val="00707369"/>
    <w:rsid w:val="00707553"/>
    <w:rsid w:val="00707BB2"/>
    <w:rsid w:val="00707E6C"/>
    <w:rsid w:val="00710120"/>
    <w:rsid w:val="00710CDD"/>
    <w:rsid w:val="00711752"/>
    <w:rsid w:val="00711F76"/>
    <w:rsid w:val="00711F99"/>
    <w:rsid w:val="00712340"/>
    <w:rsid w:val="0071255C"/>
    <w:rsid w:val="007132DC"/>
    <w:rsid w:val="00713C9E"/>
    <w:rsid w:val="007159DF"/>
    <w:rsid w:val="00720980"/>
    <w:rsid w:val="00720C62"/>
    <w:rsid w:val="00720FDF"/>
    <w:rsid w:val="007210B6"/>
    <w:rsid w:val="00721B80"/>
    <w:rsid w:val="00721DE0"/>
    <w:rsid w:val="0072378D"/>
    <w:rsid w:val="00723C53"/>
    <w:rsid w:val="00724BAF"/>
    <w:rsid w:val="00724CE4"/>
    <w:rsid w:val="00725766"/>
    <w:rsid w:val="00725A70"/>
    <w:rsid w:val="00725EF4"/>
    <w:rsid w:val="00725FDC"/>
    <w:rsid w:val="007273F0"/>
    <w:rsid w:val="00727713"/>
    <w:rsid w:val="00727C46"/>
    <w:rsid w:val="00730ACE"/>
    <w:rsid w:val="00732893"/>
    <w:rsid w:val="0073292D"/>
    <w:rsid w:val="00732974"/>
    <w:rsid w:val="00735103"/>
    <w:rsid w:val="00735F74"/>
    <w:rsid w:val="0073698A"/>
    <w:rsid w:val="00736AB6"/>
    <w:rsid w:val="00736F99"/>
    <w:rsid w:val="007372BD"/>
    <w:rsid w:val="00740AAA"/>
    <w:rsid w:val="00742CD6"/>
    <w:rsid w:val="007440FD"/>
    <w:rsid w:val="00744446"/>
    <w:rsid w:val="00744F0B"/>
    <w:rsid w:val="00744F63"/>
    <w:rsid w:val="0074501B"/>
    <w:rsid w:val="00745300"/>
    <w:rsid w:val="007459E9"/>
    <w:rsid w:val="007461D6"/>
    <w:rsid w:val="00747692"/>
    <w:rsid w:val="0074795A"/>
    <w:rsid w:val="007501C3"/>
    <w:rsid w:val="007505F3"/>
    <w:rsid w:val="0075384C"/>
    <w:rsid w:val="007541A8"/>
    <w:rsid w:val="00754F19"/>
    <w:rsid w:val="00755184"/>
    <w:rsid w:val="0075600D"/>
    <w:rsid w:val="007572F7"/>
    <w:rsid w:val="00760C48"/>
    <w:rsid w:val="00760D03"/>
    <w:rsid w:val="007616EB"/>
    <w:rsid w:val="00762B97"/>
    <w:rsid w:val="00762C31"/>
    <w:rsid w:val="0076406F"/>
    <w:rsid w:val="00764C13"/>
    <w:rsid w:val="00765098"/>
    <w:rsid w:val="00765A6D"/>
    <w:rsid w:val="00766B4D"/>
    <w:rsid w:val="007673E1"/>
    <w:rsid w:val="00767DDC"/>
    <w:rsid w:val="00771945"/>
    <w:rsid w:val="00771F60"/>
    <w:rsid w:val="00774795"/>
    <w:rsid w:val="00775EC8"/>
    <w:rsid w:val="007777F0"/>
    <w:rsid w:val="00781552"/>
    <w:rsid w:val="007828C7"/>
    <w:rsid w:val="00783521"/>
    <w:rsid w:val="00783690"/>
    <w:rsid w:val="007848E1"/>
    <w:rsid w:val="007849B8"/>
    <w:rsid w:val="00790983"/>
    <w:rsid w:val="00790AE1"/>
    <w:rsid w:val="00791B04"/>
    <w:rsid w:val="007931B0"/>
    <w:rsid w:val="00795B0F"/>
    <w:rsid w:val="00796052"/>
    <w:rsid w:val="00796BF2"/>
    <w:rsid w:val="007A07C7"/>
    <w:rsid w:val="007A19DB"/>
    <w:rsid w:val="007A1AA2"/>
    <w:rsid w:val="007A1D30"/>
    <w:rsid w:val="007A200A"/>
    <w:rsid w:val="007A3D3A"/>
    <w:rsid w:val="007A458F"/>
    <w:rsid w:val="007A4F57"/>
    <w:rsid w:val="007A706F"/>
    <w:rsid w:val="007A713A"/>
    <w:rsid w:val="007A7B7B"/>
    <w:rsid w:val="007B09BD"/>
    <w:rsid w:val="007B3E81"/>
    <w:rsid w:val="007B45D7"/>
    <w:rsid w:val="007B4B35"/>
    <w:rsid w:val="007B50C0"/>
    <w:rsid w:val="007B5624"/>
    <w:rsid w:val="007B5F21"/>
    <w:rsid w:val="007B6578"/>
    <w:rsid w:val="007C008D"/>
    <w:rsid w:val="007C2955"/>
    <w:rsid w:val="007C29DE"/>
    <w:rsid w:val="007C2DF7"/>
    <w:rsid w:val="007C2E68"/>
    <w:rsid w:val="007C35B2"/>
    <w:rsid w:val="007C370A"/>
    <w:rsid w:val="007C433B"/>
    <w:rsid w:val="007C660E"/>
    <w:rsid w:val="007C6C2C"/>
    <w:rsid w:val="007C7501"/>
    <w:rsid w:val="007C78C1"/>
    <w:rsid w:val="007C7F16"/>
    <w:rsid w:val="007D0FAC"/>
    <w:rsid w:val="007D266D"/>
    <w:rsid w:val="007D284B"/>
    <w:rsid w:val="007D2B1D"/>
    <w:rsid w:val="007D2F82"/>
    <w:rsid w:val="007D4BF8"/>
    <w:rsid w:val="007D7854"/>
    <w:rsid w:val="007E17B0"/>
    <w:rsid w:val="007E19B2"/>
    <w:rsid w:val="007E6024"/>
    <w:rsid w:val="007E653F"/>
    <w:rsid w:val="007E79F1"/>
    <w:rsid w:val="007E7D64"/>
    <w:rsid w:val="007F0254"/>
    <w:rsid w:val="007F42A2"/>
    <w:rsid w:val="007F4749"/>
    <w:rsid w:val="007F58CC"/>
    <w:rsid w:val="007F5F38"/>
    <w:rsid w:val="007F6896"/>
    <w:rsid w:val="008002DC"/>
    <w:rsid w:val="0080101C"/>
    <w:rsid w:val="00801CDE"/>
    <w:rsid w:val="00802F36"/>
    <w:rsid w:val="008037D3"/>
    <w:rsid w:val="0080398E"/>
    <w:rsid w:val="008064DB"/>
    <w:rsid w:val="00807533"/>
    <w:rsid w:val="00807626"/>
    <w:rsid w:val="00807DA7"/>
    <w:rsid w:val="00810189"/>
    <w:rsid w:val="00810747"/>
    <w:rsid w:val="00810DD3"/>
    <w:rsid w:val="00810FD9"/>
    <w:rsid w:val="00813346"/>
    <w:rsid w:val="008135FA"/>
    <w:rsid w:val="00813814"/>
    <w:rsid w:val="00813A92"/>
    <w:rsid w:val="00815125"/>
    <w:rsid w:val="008156C6"/>
    <w:rsid w:val="00815E83"/>
    <w:rsid w:val="0081678A"/>
    <w:rsid w:val="00816AB2"/>
    <w:rsid w:val="00817382"/>
    <w:rsid w:val="008212B0"/>
    <w:rsid w:val="00821AF1"/>
    <w:rsid w:val="00821D8C"/>
    <w:rsid w:val="00821EB3"/>
    <w:rsid w:val="0082279B"/>
    <w:rsid w:val="00823387"/>
    <w:rsid w:val="0082423B"/>
    <w:rsid w:val="00824370"/>
    <w:rsid w:val="008247CC"/>
    <w:rsid w:val="008247D4"/>
    <w:rsid w:val="0082506B"/>
    <w:rsid w:val="008264F4"/>
    <w:rsid w:val="0082671C"/>
    <w:rsid w:val="00827B99"/>
    <w:rsid w:val="00827BC0"/>
    <w:rsid w:val="00827D78"/>
    <w:rsid w:val="00831ACE"/>
    <w:rsid w:val="00831C7A"/>
    <w:rsid w:val="0083256F"/>
    <w:rsid w:val="00836FD0"/>
    <w:rsid w:val="00841094"/>
    <w:rsid w:val="0084221F"/>
    <w:rsid w:val="008428AC"/>
    <w:rsid w:val="00842DB1"/>
    <w:rsid w:val="00844BDC"/>
    <w:rsid w:val="00844CE6"/>
    <w:rsid w:val="00845877"/>
    <w:rsid w:val="00851033"/>
    <w:rsid w:val="008513D9"/>
    <w:rsid w:val="00852445"/>
    <w:rsid w:val="00852E0D"/>
    <w:rsid w:val="0085379F"/>
    <w:rsid w:val="0085587F"/>
    <w:rsid w:val="00855CD5"/>
    <w:rsid w:val="008563BB"/>
    <w:rsid w:val="008567A3"/>
    <w:rsid w:val="00856A23"/>
    <w:rsid w:val="008573DB"/>
    <w:rsid w:val="008612E2"/>
    <w:rsid w:val="00861C44"/>
    <w:rsid w:val="008628C0"/>
    <w:rsid w:val="00862B92"/>
    <w:rsid w:val="00864EE7"/>
    <w:rsid w:val="008656AE"/>
    <w:rsid w:val="00865818"/>
    <w:rsid w:val="00865DF3"/>
    <w:rsid w:val="00866858"/>
    <w:rsid w:val="00866A2F"/>
    <w:rsid w:val="0087247A"/>
    <w:rsid w:val="00872E45"/>
    <w:rsid w:val="0087460D"/>
    <w:rsid w:val="00874D46"/>
    <w:rsid w:val="008754B9"/>
    <w:rsid w:val="00875649"/>
    <w:rsid w:val="008760FE"/>
    <w:rsid w:val="00877BF8"/>
    <w:rsid w:val="0088047E"/>
    <w:rsid w:val="00880885"/>
    <w:rsid w:val="00880CD2"/>
    <w:rsid w:val="00881226"/>
    <w:rsid w:val="008817D9"/>
    <w:rsid w:val="008822C4"/>
    <w:rsid w:val="008823F9"/>
    <w:rsid w:val="0088297C"/>
    <w:rsid w:val="00882DB4"/>
    <w:rsid w:val="00885A86"/>
    <w:rsid w:val="008869D8"/>
    <w:rsid w:val="00886A29"/>
    <w:rsid w:val="00890219"/>
    <w:rsid w:val="008919BD"/>
    <w:rsid w:val="0089223D"/>
    <w:rsid w:val="00894017"/>
    <w:rsid w:val="0089484E"/>
    <w:rsid w:val="00896504"/>
    <w:rsid w:val="008A0CB9"/>
    <w:rsid w:val="008A11BA"/>
    <w:rsid w:val="008A5B46"/>
    <w:rsid w:val="008A66F1"/>
    <w:rsid w:val="008A702C"/>
    <w:rsid w:val="008A78A3"/>
    <w:rsid w:val="008B026F"/>
    <w:rsid w:val="008B2935"/>
    <w:rsid w:val="008B5BF1"/>
    <w:rsid w:val="008B6797"/>
    <w:rsid w:val="008B67E7"/>
    <w:rsid w:val="008B74E8"/>
    <w:rsid w:val="008C1867"/>
    <w:rsid w:val="008C1A01"/>
    <w:rsid w:val="008C2C8D"/>
    <w:rsid w:val="008C2E73"/>
    <w:rsid w:val="008C3CB3"/>
    <w:rsid w:val="008C4A55"/>
    <w:rsid w:val="008C5060"/>
    <w:rsid w:val="008C5FDD"/>
    <w:rsid w:val="008C7825"/>
    <w:rsid w:val="008C7B8B"/>
    <w:rsid w:val="008D285B"/>
    <w:rsid w:val="008D2DDC"/>
    <w:rsid w:val="008D32E0"/>
    <w:rsid w:val="008D4702"/>
    <w:rsid w:val="008D5E86"/>
    <w:rsid w:val="008D613A"/>
    <w:rsid w:val="008D63D0"/>
    <w:rsid w:val="008D6AC0"/>
    <w:rsid w:val="008D6E0E"/>
    <w:rsid w:val="008D6EE1"/>
    <w:rsid w:val="008D779C"/>
    <w:rsid w:val="008E075D"/>
    <w:rsid w:val="008E0F5A"/>
    <w:rsid w:val="008E286C"/>
    <w:rsid w:val="008E4376"/>
    <w:rsid w:val="008E4B41"/>
    <w:rsid w:val="008E506F"/>
    <w:rsid w:val="008E5B9C"/>
    <w:rsid w:val="008F1C9F"/>
    <w:rsid w:val="008F1CB3"/>
    <w:rsid w:val="008F3193"/>
    <w:rsid w:val="008F47B6"/>
    <w:rsid w:val="008F75F1"/>
    <w:rsid w:val="008F78E2"/>
    <w:rsid w:val="00900B1C"/>
    <w:rsid w:val="00901772"/>
    <w:rsid w:val="00902D3A"/>
    <w:rsid w:val="00902FB6"/>
    <w:rsid w:val="009042F3"/>
    <w:rsid w:val="00904946"/>
    <w:rsid w:val="009055BD"/>
    <w:rsid w:val="0090607A"/>
    <w:rsid w:val="0090654E"/>
    <w:rsid w:val="00906630"/>
    <w:rsid w:val="00906827"/>
    <w:rsid w:val="0090778B"/>
    <w:rsid w:val="00910081"/>
    <w:rsid w:val="009102CE"/>
    <w:rsid w:val="009105F3"/>
    <w:rsid w:val="009109B2"/>
    <w:rsid w:val="00910BAD"/>
    <w:rsid w:val="0091226E"/>
    <w:rsid w:val="00914453"/>
    <w:rsid w:val="00914B7A"/>
    <w:rsid w:val="00916C97"/>
    <w:rsid w:val="00917E55"/>
    <w:rsid w:val="00917F72"/>
    <w:rsid w:val="009212B1"/>
    <w:rsid w:val="00923230"/>
    <w:rsid w:val="00923699"/>
    <w:rsid w:val="00923E07"/>
    <w:rsid w:val="00926073"/>
    <w:rsid w:val="0092794C"/>
    <w:rsid w:val="00927A6D"/>
    <w:rsid w:val="009310D0"/>
    <w:rsid w:val="00931294"/>
    <w:rsid w:val="0093236B"/>
    <w:rsid w:val="00932BE9"/>
    <w:rsid w:val="0093499C"/>
    <w:rsid w:val="009351EC"/>
    <w:rsid w:val="0093662F"/>
    <w:rsid w:val="00937214"/>
    <w:rsid w:val="00937386"/>
    <w:rsid w:val="00937DE7"/>
    <w:rsid w:val="00940022"/>
    <w:rsid w:val="009422F7"/>
    <w:rsid w:val="009424DD"/>
    <w:rsid w:val="00942953"/>
    <w:rsid w:val="00942ADC"/>
    <w:rsid w:val="00942DDB"/>
    <w:rsid w:val="0094455E"/>
    <w:rsid w:val="00944851"/>
    <w:rsid w:val="00945A7E"/>
    <w:rsid w:val="00947497"/>
    <w:rsid w:val="00947C32"/>
    <w:rsid w:val="009500C4"/>
    <w:rsid w:val="0095040D"/>
    <w:rsid w:val="0095064C"/>
    <w:rsid w:val="009511C3"/>
    <w:rsid w:val="0095228D"/>
    <w:rsid w:val="00952AC5"/>
    <w:rsid w:val="0095536A"/>
    <w:rsid w:val="00955777"/>
    <w:rsid w:val="009619EA"/>
    <w:rsid w:val="00962FBB"/>
    <w:rsid w:val="0096384E"/>
    <w:rsid w:val="0096482D"/>
    <w:rsid w:val="00964841"/>
    <w:rsid w:val="0096529F"/>
    <w:rsid w:val="00967040"/>
    <w:rsid w:val="00970824"/>
    <w:rsid w:val="00972689"/>
    <w:rsid w:val="009739DF"/>
    <w:rsid w:val="009748DE"/>
    <w:rsid w:val="00974D82"/>
    <w:rsid w:val="009756FF"/>
    <w:rsid w:val="0097618E"/>
    <w:rsid w:val="00976320"/>
    <w:rsid w:val="00977133"/>
    <w:rsid w:val="0098074D"/>
    <w:rsid w:val="00981695"/>
    <w:rsid w:val="0098224A"/>
    <w:rsid w:val="00982306"/>
    <w:rsid w:val="009824B7"/>
    <w:rsid w:val="00984417"/>
    <w:rsid w:val="009857A0"/>
    <w:rsid w:val="00985D69"/>
    <w:rsid w:val="00986DC9"/>
    <w:rsid w:val="00986F7F"/>
    <w:rsid w:val="009874CD"/>
    <w:rsid w:val="00991121"/>
    <w:rsid w:val="00991C88"/>
    <w:rsid w:val="00993712"/>
    <w:rsid w:val="009938B9"/>
    <w:rsid w:val="00993C6F"/>
    <w:rsid w:val="00994335"/>
    <w:rsid w:val="0099701E"/>
    <w:rsid w:val="00997257"/>
    <w:rsid w:val="00997335"/>
    <w:rsid w:val="009974A0"/>
    <w:rsid w:val="009979A4"/>
    <w:rsid w:val="009A0855"/>
    <w:rsid w:val="009A19FE"/>
    <w:rsid w:val="009A2810"/>
    <w:rsid w:val="009A2FE6"/>
    <w:rsid w:val="009A34CA"/>
    <w:rsid w:val="009A4730"/>
    <w:rsid w:val="009A49DA"/>
    <w:rsid w:val="009A6819"/>
    <w:rsid w:val="009A7283"/>
    <w:rsid w:val="009A7FB5"/>
    <w:rsid w:val="009B3089"/>
    <w:rsid w:val="009B341C"/>
    <w:rsid w:val="009B7051"/>
    <w:rsid w:val="009C1333"/>
    <w:rsid w:val="009C16FA"/>
    <w:rsid w:val="009C47A0"/>
    <w:rsid w:val="009C569D"/>
    <w:rsid w:val="009C6789"/>
    <w:rsid w:val="009D0F9A"/>
    <w:rsid w:val="009D2554"/>
    <w:rsid w:val="009D2F7C"/>
    <w:rsid w:val="009D473F"/>
    <w:rsid w:val="009D50CC"/>
    <w:rsid w:val="009D520A"/>
    <w:rsid w:val="009D6DFE"/>
    <w:rsid w:val="009E4B22"/>
    <w:rsid w:val="009E4F85"/>
    <w:rsid w:val="009E52F3"/>
    <w:rsid w:val="009E75D8"/>
    <w:rsid w:val="009E7D61"/>
    <w:rsid w:val="009E7D9F"/>
    <w:rsid w:val="009F00A8"/>
    <w:rsid w:val="009F028B"/>
    <w:rsid w:val="009F0A44"/>
    <w:rsid w:val="009F1D19"/>
    <w:rsid w:val="009F23E7"/>
    <w:rsid w:val="009F358A"/>
    <w:rsid w:val="009F3F34"/>
    <w:rsid w:val="009F6BD5"/>
    <w:rsid w:val="009F7502"/>
    <w:rsid w:val="009F7847"/>
    <w:rsid w:val="009F7C98"/>
    <w:rsid w:val="00A002C6"/>
    <w:rsid w:val="00A01211"/>
    <w:rsid w:val="00A01233"/>
    <w:rsid w:val="00A02D7A"/>
    <w:rsid w:val="00A03117"/>
    <w:rsid w:val="00A034E3"/>
    <w:rsid w:val="00A04E01"/>
    <w:rsid w:val="00A05097"/>
    <w:rsid w:val="00A0546D"/>
    <w:rsid w:val="00A0721C"/>
    <w:rsid w:val="00A106C5"/>
    <w:rsid w:val="00A11A28"/>
    <w:rsid w:val="00A13550"/>
    <w:rsid w:val="00A14FB5"/>
    <w:rsid w:val="00A155F7"/>
    <w:rsid w:val="00A167F6"/>
    <w:rsid w:val="00A16B4C"/>
    <w:rsid w:val="00A16B4F"/>
    <w:rsid w:val="00A17D25"/>
    <w:rsid w:val="00A17E38"/>
    <w:rsid w:val="00A21CEB"/>
    <w:rsid w:val="00A24191"/>
    <w:rsid w:val="00A25447"/>
    <w:rsid w:val="00A2637E"/>
    <w:rsid w:val="00A266CD"/>
    <w:rsid w:val="00A3120B"/>
    <w:rsid w:val="00A31389"/>
    <w:rsid w:val="00A32B1E"/>
    <w:rsid w:val="00A33A22"/>
    <w:rsid w:val="00A34BCA"/>
    <w:rsid w:val="00A3580F"/>
    <w:rsid w:val="00A3621C"/>
    <w:rsid w:val="00A36308"/>
    <w:rsid w:val="00A375A9"/>
    <w:rsid w:val="00A405F5"/>
    <w:rsid w:val="00A40B73"/>
    <w:rsid w:val="00A41D4F"/>
    <w:rsid w:val="00A42882"/>
    <w:rsid w:val="00A43331"/>
    <w:rsid w:val="00A451F6"/>
    <w:rsid w:val="00A47A15"/>
    <w:rsid w:val="00A509C6"/>
    <w:rsid w:val="00A51E0E"/>
    <w:rsid w:val="00A52BEA"/>
    <w:rsid w:val="00A52DD0"/>
    <w:rsid w:val="00A53CDD"/>
    <w:rsid w:val="00A53F21"/>
    <w:rsid w:val="00A56E2B"/>
    <w:rsid w:val="00A5737F"/>
    <w:rsid w:val="00A5773A"/>
    <w:rsid w:val="00A63D26"/>
    <w:rsid w:val="00A65D71"/>
    <w:rsid w:val="00A66871"/>
    <w:rsid w:val="00A67FEC"/>
    <w:rsid w:val="00A708AD"/>
    <w:rsid w:val="00A719DC"/>
    <w:rsid w:val="00A7378D"/>
    <w:rsid w:val="00A73975"/>
    <w:rsid w:val="00A73DF8"/>
    <w:rsid w:val="00A740B6"/>
    <w:rsid w:val="00A744F6"/>
    <w:rsid w:val="00A746BB"/>
    <w:rsid w:val="00A74A2E"/>
    <w:rsid w:val="00A75024"/>
    <w:rsid w:val="00A7549C"/>
    <w:rsid w:val="00A76034"/>
    <w:rsid w:val="00A83377"/>
    <w:rsid w:val="00A83381"/>
    <w:rsid w:val="00A84E5C"/>
    <w:rsid w:val="00A84F17"/>
    <w:rsid w:val="00A8577F"/>
    <w:rsid w:val="00A85BE1"/>
    <w:rsid w:val="00A872F6"/>
    <w:rsid w:val="00A87326"/>
    <w:rsid w:val="00A87A97"/>
    <w:rsid w:val="00A87F68"/>
    <w:rsid w:val="00A90386"/>
    <w:rsid w:val="00A9060A"/>
    <w:rsid w:val="00A92870"/>
    <w:rsid w:val="00A929AB"/>
    <w:rsid w:val="00A92C17"/>
    <w:rsid w:val="00A94C3C"/>
    <w:rsid w:val="00A94F3A"/>
    <w:rsid w:val="00A955CC"/>
    <w:rsid w:val="00A95647"/>
    <w:rsid w:val="00A95B5C"/>
    <w:rsid w:val="00A96E90"/>
    <w:rsid w:val="00A97CD2"/>
    <w:rsid w:val="00AA1457"/>
    <w:rsid w:val="00AA1B12"/>
    <w:rsid w:val="00AA4BAB"/>
    <w:rsid w:val="00AA5DFE"/>
    <w:rsid w:val="00AA6268"/>
    <w:rsid w:val="00AA7456"/>
    <w:rsid w:val="00AB2382"/>
    <w:rsid w:val="00AB4EEF"/>
    <w:rsid w:val="00AB4F52"/>
    <w:rsid w:val="00AB511D"/>
    <w:rsid w:val="00AC0060"/>
    <w:rsid w:val="00AC0109"/>
    <w:rsid w:val="00AC0183"/>
    <w:rsid w:val="00AC0482"/>
    <w:rsid w:val="00AC098F"/>
    <w:rsid w:val="00AC17E9"/>
    <w:rsid w:val="00AC1B1B"/>
    <w:rsid w:val="00AC29D2"/>
    <w:rsid w:val="00AC3223"/>
    <w:rsid w:val="00AC3A7A"/>
    <w:rsid w:val="00AC4FD7"/>
    <w:rsid w:val="00AD06B4"/>
    <w:rsid w:val="00AD0DF1"/>
    <w:rsid w:val="00AD22D0"/>
    <w:rsid w:val="00AD39FF"/>
    <w:rsid w:val="00AD4581"/>
    <w:rsid w:val="00AD59A4"/>
    <w:rsid w:val="00AD5A2B"/>
    <w:rsid w:val="00AD69CE"/>
    <w:rsid w:val="00AD764F"/>
    <w:rsid w:val="00AD79F6"/>
    <w:rsid w:val="00AD7DC1"/>
    <w:rsid w:val="00AE015C"/>
    <w:rsid w:val="00AE06A5"/>
    <w:rsid w:val="00AE0715"/>
    <w:rsid w:val="00AE106B"/>
    <w:rsid w:val="00AE2978"/>
    <w:rsid w:val="00AE2CB8"/>
    <w:rsid w:val="00AE30E7"/>
    <w:rsid w:val="00AE5708"/>
    <w:rsid w:val="00AE66FC"/>
    <w:rsid w:val="00AE690C"/>
    <w:rsid w:val="00AE75C6"/>
    <w:rsid w:val="00AE7D76"/>
    <w:rsid w:val="00AF145A"/>
    <w:rsid w:val="00AF2F8E"/>
    <w:rsid w:val="00AF3410"/>
    <w:rsid w:val="00AF5524"/>
    <w:rsid w:val="00AF62E5"/>
    <w:rsid w:val="00AF6DC7"/>
    <w:rsid w:val="00B016A2"/>
    <w:rsid w:val="00B02CD9"/>
    <w:rsid w:val="00B02DC4"/>
    <w:rsid w:val="00B05707"/>
    <w:rsid w:val="00B05D9C"/>
    <w:rsid w:val="00B065B6"/>
    <w:rsid w:val="00B06E0F"/>
    <w:rsid w:val="00B10351"/>
    <w:rsid w:val="00B10947"/>
    <w:rsid w:val="00B113BF"/>
    <w:rsid w:val="00B1204C"/>
    <w:rsid w:val="00B12D62"/>
    <w:rsid w:val="00B1352A"/>
    <w:rsid w:val="00B14D3B"/>
    <w:rsid w:val="00B14F55"/>
    <w:rsid w:val="00B21808"/>
    <w:rsid w:val="00B252FA"/>
    <w:rsid w:val="00B30D48"/>
    <w:rsid w:val="00B3468E"/>
    <w:rsid w:val="00B35023"/>
    <w:rsid w:val="00B359D4"/>
    <w:rsid w:val="00B35CC5"/>
    <w:rsid w:val="00B364E0"/>
    <w:rsid w:val="00B372FC"/>
    <w:rsid w:val="00B37300"/>
    <w:rsid w:val="00B37A50"/>
    <w:rsid w:val="00B37B16"/>
    <w:rsid w:val="00B37F62"/>
    <w:rsid w:val="00B40A6F"/>
    <w:rsid w:val="00B43F94"/>
    <w:rsid w:val="00B440EC"/>
    <w:rsid w:val="00B446F1"/>
    <w:rsid w:val="00B44916"/>
    <w:rsid w:val="00B45DC8"/>
    <w:rsid w:val="00B465FD"/>
    <w:rsid w:val="00B51658"/>
    <w:rsid w:val="00B52C05"/>
    <w:rsid w:val="00B55727"/>
    <w:rsid w:val="00B56080"/>
    <w:rsid w:val="00B614F7"/>
    <w:rsid w:val="00B61532"/>
    <w:rsid w:val="00B65478"/>
    <w:rsid w:val="00B67BD7"/>
    <w:rsid w:val="00B711C5"/>
    <w:rsid w:val="00B72832"/>
    <w:rsid w:val="00B72EC2"/>
    <w:rsid w:val="00B7354C"/>
    <w:rsid w:val="00B739BF"/>
    <w:rsid w:val="00B74853"/>
    <w:rsid w:val="00B75775"/>
    <w:rsid w:val="00B75A60"/>
    <w:rsid w:val="00B760EA"/>
    <w:rsid w:val="00B76752"/>
    <w:rsid w:val="00B77217"/>
    <w:rsid w:val="00B7784F"/>
    <w:rsid w:val="00B80976"/>
    <w:rsid w:val="00B8194D"/>
    <w:rsid w:val="00B85212"/>
    <w:rsid w:val="00B86002"/>
    <w:rsid w:val="00B86056"/>
    <w:rsid w:val="00B86FEF"/>
    <w:rsid w:val="00B906A0"/>
    <w:rsid w:val="00B91082"/>
    <w:rsid w:val="00B913D0"/>
    <w:rsid w:val="00B93A41"/>
    <w:rsid w:val="00B9481B"/>
    <w:rsid w:val="00B948EA"/>
    <w:rsid w:val="00B94AF7"/>
    <w:rsid w:val="00B95274"/>
    <w:rsid w:val="00B9621A"/>
    <w:rsid w:val="00BA0CBC"/>
    <w:rsid w:val="00BA12B5"/>
    <w:rsid w:val="00BA1940"/>
    <w:rsid w:val="00BA1C4A"/>
    <w:rsid w:val="00BA226B"/>
    <w:rsid w:val="00BA46C5"/>
    <w:rsid w:val="00BA48D9"/>
    <w:rsid w:val="00BA7BA2"/>
    <w:rsid w:val="00BB046B"/>
    <w:rsid w:val="00BB1730"/>
    <w:rsid w:val="00BB320A"/>
    <w:rsid w:val="00BB523D"/>
    <w:rsid w:val="00BB5701"/>
    <w:rsid w:val="00BB680A"/>
    <w:rsid w:val="00BB6B08"/>
    <w:rsid w:val="00BB6B6B"/>
    <w:rsid w:val="00BC060C"/>
    <w:rsid w:val="00BC2403"/>
    <w:rsid w:val="00BC2972"/>
    <w:rsid w:val="00BC60AC"/>
    <w:rsid w:val="00BD0151"/>
    <w:rsid w:val="00BD0344"/>
    <w:rsid w:val="00BD2722"/>
    <w:rsid w:val="00BD2DE3"/>
    <w:rsid w:val="00BD2FD8"/>
    <w:rsid w:val="00BD3049"/>
    <w:rsid w:val="00BD36C3"/>
    <w:rsid w:val="00BD588D"/>
    <w:rsid w:val="00BD60F9"/>
    <w:rsid w:val="00BD6638"/>
    <w:rsid w:val="00BD6857"/>
    <w:rsid w:val="00BE07F0"/>
    <w:rsid w:val="00BE3102"/>
    <w:rsid w:val="00BE4391"/>
    <w:rsid w:val="00BE51BB"/>
    <w:rsid w:val="00BE67EF"/>
    <w:rsid w:val="00BF236C"/>
    <w:rsid w:val="00BF32F7"/>
    <w:rsid w:val="00BF416B"/>
    <w:rsid w:val="00BF4D4B"/>
    <w:rsid w:val="00BF503E"/>
    <w:rsid w:val="00BF506A"/>
    <w:rsid w:val="00BF53F6"/>
    <w:rsid w:val="00BF69A5"/>
    <w:rsid w:val="00BF7882"/>
    <w:rsid w:val="00C001E4"/>
    <w:rsid w:val="00C016E9"/>
    <w:rsid w:val="00C02DA3"/>
    <w:rsid w:val="00C030DD"/>
    <w:rsid w:val="00C0331E"/>
    <w:rsid w:val="00C045C1"/>
    <w:rsid w:val="00C049AD"/>
    <w:rsid w:val="00C056F6"/>
    <w:rsid w:val="00C0608F"/>
    <w:rsid w:val="00C1060D"/>
    <w:rsid w:val="00C106F5"/>
    <w:rsid w:val="00C10981"/>
    <w:rsid w:val="00C10F62"/>
    <w:rsid w:val="00C112DE"/>
    <w:rsid w:val="00C1144B"/>
    <w:rsid w:val="00C12DB0"/>
    <w:rsid w:val="00C142B5"/>
    <w:rsid w:val="00C147B7"/>
    <w:rsid w:val="00C14D18"/>
    <w:rsid w:val="00C166AD"/>
    <w:rsid w:val="00C179F4"/>
    <w:rsid w:val="00C20636"/>
    <w:rsid w:val="00C20C23"/>
    <w:rsid w:val="00C20D29"/>
    <w:rsid w:val="00C238F7"/>
    <w:rsid w:val="00C24D00"/>
    <w:rsid w:val="00C24ED3"/>
    <w:rsid w:val="00C26646"/>
    <w:rsid w:val="00C2713B"/>
    <w:rsid w:val="00C27913"/>
    <w:rsid w:val="00C279F0"/>
    <w:rsid w:val="00C3079A"/>
    <w:rsid w:val="00C30E23"/>
    <w:rsid w:val="00C3264A"/>
    <w:rsid w:val="00C329B1"/>
    <w:rsid w:val="00C32DA5"/>
    <w:rsid w:val="00C33D15"/>
    <w:rsid w:val="00C354E5"/>
    <w:rsid w:val="00C359DE"/>
    <w:rsid w:val="00C367EE"/>
    <w:rsid w:val="00C36F65"/>
    <w:rsid w:val="00C3772D"/>
    <w:rsid w:val="00C40129"/>
    <w:rsid w:val="00C42ADF"/>
    <w:rsid w:val="00C44D21"/>
    <w:rsid w:val="00C45273"/>
    <w:rsid w:val="00C4536C"/>
    <w:rsid w:val="00C46221"/>
    <w:rsid w:val="00C4637E"/>
    <w:rsid w:val="00C509E4"/>
    <w:rsid w:val="00C511A5"/>
    <w:rsid w:val="00C511FB"/>
    <w:rsid w:val="00C52FF1"/>
    <w:rsid w:val="00C535B8"/>
    <w:rsid w:val="00C537E0"/>
    <w:rsid w:val="00C53F11"/>
    <w:rsid w:val="00C542F8"/>
    <w:rsid w:val="00C55E0E"/>
    <w:rsid w:val="00C55EAD"/>
    <w:rsid w:val="00C57F50"/>
    <w:rsid w:val="00C6080F"/>
    <w:rsid w:val="00C625BF"/>
    <w:rsid w:val="00C6374A"/>
    <w:rsid w:val="00C659A8"/>
    <w:rsid w:val="00C66EE8"/>
    <w:rsid w:val="00C676C6"/>
    <w:rsid w:val="00C67ADF"/>
    <w:rsid w:val="00C67BB3"/>
    <w:rsid w:val="00C707E1"/>
    <w:rsid w:val="00C70C74"/>
    <w:rsid w:val="00C7168C"/>
    <w:rsid w:val="00C71E87"/>
    <w:rsid w:val="00C72682"/>
    <w:rsid w:val="00C72CCE"/>
    <w:rsid w:val="00C72D8F"/>
    <w:rsid w:val="00C73401"/>
    <w:rsid w:val="00C74E0F"/>
    <w:rsid w:val="00C75158"/>
    <w:rsid w:val="00C7574B"/>
    <w:rsid w:val="00C77B1F"/>
    <w:rsid w:val="00C8213A"/>
    <w:rsid w:val="00C822BE"/>
    <w:rsid w:val="00C8263E"/>
    <w:rsid w:val="00C83BFA"/>
    <w:rsid w:val="00C851C5"/>
    <w:rsid w:val="00C854DC"/>
    <w:rsid w:val="00C859ED"/>
    <w:rsid w:val="00C85C2B"/>
    <w:rsid w:val="00C90DB0"/>
    <w:rsid w:val="00C90DE5"/>
    <w:rsid w:val="00C921B1"/>
    <w:rsid w:val="00C92E06"/>
    <w:rsid w:val="00C946E1"/>
    <w:rsid w:val="00C97106"/>
    <w:rsid w:val="00CA01AE"/>
    <w:rsid w:val="00CA0880"/>
    <w:rsid w:val="00CA4B57"/>
    <w:rsid w:val="00CB1611"/>
    <w:rsid w:val="00CB1A37"/>
    <w:rsid w:val="00CB1A4D"/>
    <w:rsid w:val="00CB24C9"/>
    <w:rsid w:val="00CB6BC5"/>
    <w:rsid w:val="00CB7935"/>
    <w:rsid w:val="00CB7BBF"/>
    <w:rsid w:val="00CB7D85"/>
    <w:rsid w:val="00CC3086"/>
    <w:rsid w:val="00CC69BA"/>
    <w:rsid w:val="00CC6C04"/>
    <w:rsid w:val="00CD0503"/>
    <w:rsid w:val="00CD1BD0"/>
    <w:rsid w:val="00CD1CB0"/>
    <w:rsid w:val="00CD21CD"/>
    <w:rsid w:val="00CD27EE"/>
    <w:rsid w:val="00CD37D0"/>
    <w:rsid w:val="00CD5253"/>
    <w:rsid w:val="00CD7555"/>
    <w:rsid w:val="00CE20B8"/>
    <w:rsid w:val="00CE24A5"/>
    <w:rsid w:val="00CE2D90"/>
    <w:rsid w:val="00CE3A2C"/>
    <w:rsid w:val="00CE4327"/>
    <w:rsid w:val="00CE4C59"/>
    <w:rsid w:val="00CF059F"/>
    <w:rsid w:val="00CF1FC1"/>
    <w:rsid w:val="00CF20DC"/>
    <w:rsid w:val="00CF438B"/>
    <w:rsid w:val="00CF444B"/>
    <w:rsid w:val="00CF65E6"/>
    <w:rsid w:val="00CF742A"/>
    <w:rsid w:val="00D00E35"/>
    <w:rsid w:val="00D00E4E"/>
    <w:rsid w:val="00D023F6"/>
    <w:rsid w:val="00D032A8"/>
    <w:rsid w:val="00D034A8"/>
    <w:rsid w:val="00D03716"/>
    <w:rsid w:val="00D03D53"/>
    <w:rsid w:val="00D07AE2"/>
    <w:rsid w:val="00D11369"/>
    <w:rsid w:val="00D11F54"/>
    <w:rsid w:val="00D12AF9"/>
    <w:rsid w:val="00D1465C"/>
    <w:rsid w:val="00D15D15"/>
    <w:rsid w:val="00D20214"/>
    <w:rsid w:val="00D207A1"/>
    <w:rsid w:val="00D207B8"/>
    <w:rsid w:val="00D20E85"/>
    <w:rsid w:val="00D20FAD"/>
    <w:rsid w:val="00D219A7"/>
    <w:rsid w:val="00D21F62"/>
    <w:rsid w:val="00D22DA2"/>
    <w:rsid w:val="00D22EF7"/>
    <w:rsid w:val="00D23420"/>
    <w:rsid w:val="00D26744"/>
    <w:rsid w:val="00D26C5E"/>
    <w:rsid w:val="00D3026E"/>
    <w:rsid w:val="00D316F5"/>
    <w:rsid w:val="00D31DCD"/>
    <w:rsid w:val="00D326E3"/>
    <w:rsid w:val="00D3398D"/>
    <w:rsid w:val="00D33F5A"/>
    <w:rsid w:val="00D33FDB"/>
    <w:rsid w:val="00D34B8B"/>
    <w:rsid w:val="00D36FDD"/>
    <w:rsid w:val="00D379C4"/>
    <w:rsid w:val="00D4124A"/>
    <w:rsid w:val="00D41551"/>
    <w:rsid w:val="00D4179A"/>
    <w:rsid w:val="00D42619"/>
    <w:rsid w:val="00D437D3"/>
    <w:rsid w:val="00D43BE1"/>
    <w:rsid w:val="00D43EB0"/>
    <w:rsid w:val="00D446F1"/>
    <w:rsid w:val="00D453BA"/>
    <w:rsid w:val="00D45685"/>
    <w:rsid w:val="00D467FA"/>
    <w:rsid w:val="00D501C7"/>
    <w:rsid w:val="00D50295"/>
    <w:rsid w:val="00D5052F"/>
    <w:rsid w:val="00D51A49"/>
    <w:rsid w:val="00D5479C"/>
    <w:rsid w:val="00D558B4"/>
    <w:rsid w:val="00D57C70"/>
    <w:rsid w:val="00D60CEF"/>
    <w:rsid w:val="00D60E00"/>
    <w:rsid w:val="00D65400"/>
    <w:rsid w:val="00D66C9D"/>
    <w:rsid w:val="00D67DE5"/>
    <w:rsid w:val="00D72A2A"/>
    <w:rsid w:val="00D744A0"/>
    <w:rsid w:val="00D745D3"/>
    <w:rsid w:val="00D748DB"/>
    <w:rsid w:val="00D75901"/>
    <w:rsid w:val="00D763A0"/>
    <w:rsid w:val="00D77444"/>
    <w:rsid w:val="00D7749B"/>
    <w:rsid w:val="00D77673"/>
    <w:rsid w:val="00D8018E"/>
    <w:rsid w:val="00D8080F"/>
    <w:rsid w:val="00D81B40"/>
    <w:rsid w:val="00D81F23"/>
    <w:rsid w:val="00D8356D"/>
    <w:rsid w:val="00D856FD"/>
    <w:rsid w:val="00D86B82"/>
    <w:rsid w:val="00D87057"/>
    <w:rsid w:val="00D87CCF"/>
    <w:rsid w:val="00D90E69"/>
    <w:rsid w:val="00D934F3"/>
    <w:rsid w:val="00D939A4"/>
    <w:rsid w:val="00D9645F"/>
    <w:rsid w:val="00D976B4"/>
    <w:rsid w:val="00D977C4"/>
    <w:rsid w:val="00D97F83"/>
    <w:rsid w:val="00DA0314"/>
    <w:rsid w:val="00DA03F2"/>
    <w:rsid w:val="00DA0C3F"/>
    <w:rsid w:val="00DA176E"/>
    <w:rsid w:val="00DA1ACA"/>
    <w:rsid w:val="00DA291C"/>
    <w:rsid w:val="00DA3B09"/>
    <w:rsid w:val="00DA3EDE"/>
    <w:rsid w:val="00DA4AA1"/>
    <w:rsid w:val="00DA5340"/>
    <w:rsid w:val="00DA63A0"/>
    <w:rsid w:val="00DA733C"/>
    <w:rsid w:val="00DA76AF"/>
    <w:rsid w:val="00DA7B02"/>
    <w:rsid w:val="00DB1540"/>
    <w:rsid w:val="00DB25C2"/>
    <w:rsid w:val="00DB2F64"/>
    <w:rsid w:val="00DB309C"/>
    <w:rsid w:val="00DB3462"/>
    <w:rsid w:val="00DB38AE"/>
    <w:rsid w:val="00DB40AB"/>
    <w:rsid w:val="00DB49BD"/>
    <w:rsid w:val="00DB5424"/>
    <w:rsid w:val="00DB7628"/>
    <w:rsid w:val="00DC0BB3"/>
    <w:rsid w:val="00DC13C2"/>
    <w:rsid w:val="00DC4F17"/>
    <w:rsid w:val="00DC744A"/>
    <w:rsid w:val="00DC7A77"/>
    <w:rsid w:val="00DD0DC6"/>
    <w:rsid w:val="00DD1DF1"/>
    <w:rsid w:val="00DD5F4B"/>
    <w:rsid w:val="00DD61F8"/>
    <w:rsid w:val="00DD63A2"/>
    <w:rsid w:val="00DE0B80"/>
    <w:rsid w:val="00DE21D0"/>
    <w:rsid w:val="00DE27E6"/>
    <w:rsid w:val="00DE63B3"/>
    <w:rsid w:val="00DE673B"/>
    <w:rsid w:val="00DF2AA2"/>
    <w:rsid w:val="00DF40E6"/>
    <w:rsid w:val="00DF506D"/>
    <w:rsid w:val="00DF551A"/>
    <w:rsid w:val="00DF65B6"/>
    <w:rsid w:val="00DF65DB"/>
    <w:rsid w:val="00DF7272"/>
    <w:rsid w:val="00DF7ED6"/>
    <w:rsid w:val="00DF7F3D"/>
    <w:rsid w:val="00E01633"/>
    <w:rsid w:val="00E02D86"/>
    <w:rsid w:val="00E041F2"/>
    <w:rsid w:val="00E05C87"/>
    <w:rsid w:val="00E06505"/>
    <w:rsid w:val="00E06AA1"/>
    <w:rsid w:val="00E070D7"/>
    <w:rsid w:val="00E07E61"/>
    <w:rsid w:val="00E10442"/>
    <w:rsid w:val="00E10580"/>
    <w:rsid w:val="00E10763"/>
    <w:rsid w:val="00E1085E"/>
    <w:rsid w:val="00E114D7"/>
    <w:rsid w:val="00E17177"/>
    <w:rsid w:val="00E17979"/>
    <w:rsid w:val="00E21CD8"/>
    <w:rsid w:val="00E231DC"/>
    <w:rsid w:val="00E237BB"/>
    <w:rsid w:val="00E2435C"/>
    <w:rsid w:val="00E24933"/>
    <w:rsid w:val="00E2494C"/>
    <w:rsid w:val="00E24A6F"/>
    <w:rsid w:val="00E2538F"/>
    <w:rsid w:val="00E262D7"/>
    <w:rsid w:val="00E2634E"/>
    <w:rsid w:val="00E274F8"/>
    <w:rsid w:val="00E27A44"/>
    <w:rsid w:val="00E314FC"/>
    <w:rsid w:val="00E3264C"/>
    <w:rsid w:val="00E32897"/>
    <w:rsid w:val="00E3341F"/>
    <w:rsid w:val="00E339AC"/>
    <w:rsid w:val="00E35DBF"/>
    <w:rsid w:val="00E362D5"/>
    <w:rsid w:val="00E40476"/>
    <w:rsid w:val="00E40CC0"/>
    <w:rsid w:val="00E40D4A"/>
    <w:rsid w:val="00E41C39"/>
    <w:rsid w:val="00E4224A"/>
    <w:rsid w:val="00E43DD8"/>
    <w:rsid w:val="00E446D5"/>
    <w:rsid w:val="00E45724"/>
    <w:rsid w:val="00E5124D"/>
    <w:rsid w:val="00E52996"/>
    <w:rsid w:val="00E52B1A"/>
    <w:rsid w:val="00E56E83"/>
    <w:rsid w:val="00E573AA"/>
    <w:rsid w:val="00E57E7B"/>
    <w:rsid w:val="00E609CB"/>
    <w:rsid w:val="00E61466"/>
    <w:rsid w:val="00E61EA5"/>
    <w:rsid w:val="00E62F73"/>
    <w:rsid w:val="00E63048"/>
    <w:rsid w:val="00E639B7"/>
    <w:rsid w:val="00E641FE"/>
    <w:rsid w:val="00E64990"/>
    <w:rsid w:val="00E64B64"/>
    <w:rsid w:val="00E64FE7"/>
    <w:rsid w:val="00E6722D"/>
    <w:rsid w:val="00E67721"/>
    <w:rsid w:val="00E70AA9"/>
    <w:rsid w:val="00E71DA5"/>
    <w:rsid w:val="00E71FCB"/>
    <w:rsid w:val="00E72A66"/>
    <w:rsid w:val="00E73826"/>
    <w:rsid w:val="00E74F63"/>
    <w:rsid w:val="00E772C1"/>
    <w:rsid w:val="00E81786"/>
    <w:rsid w:val="00E8246C"/>
    <w:rsid w:val="00E827D1"/>
    <w:rsid w:val="00E82D56"/>
    <w:rsid w:val="00E82FB5"/>
    <w:rsid w:val="00E8325A"/>
    <w:rsid w:val="00E84CFE"/>
    <w:rsid w:val="00E8649A"/>
    <w:rsid w:val="00E90011"/>
    <w:rsid w:val="00E9087F"/>
    <w:rsid w:val="00E915D3"/>
    <w:rsid w:val="00E94347"/>
    <w:rsid w:val="00E94861"/>
    <w:rsid w:val="00E949C2"/>
    <w:rsid w:val="00E94A28"/>
    <w:rsid w:val="00E958CE"/>
    <w:rsid w:val="00EA0417"/>
    <w:rsid w:val="00EA1D6E"/>
    <w:rsid w:val="00EA4AD2"/>
    <w:rsid w:val="00EA7A72"/>
    <w:rsid w:val="00EB16A4"/>
    <w:rsid w:val="00EB19B0"/>
    <w:rsid w:val="00EB1D01"/>
    <w:rsid w:val="00EB22BC"/>
    <w:rsid w:val="00EB3041"/>
    <w:rsid w:val="00EB3A66"/>
    <w:rsid w:val="00EB3AF3"/>
    <w:rsid w:val="00EB3ECE"/>
    <w:rsid w:val="00EB546B"/>
    <w:rsid w:val="00EB6628"/>
    <w:rsid w:val="00EB7A4A"/>
    <w:rsid w:val="00EC5154"/>
    <w:rsid w:val="00EC5959"/>
    <w:rsid w:val="00EC5C6B"/>
    <w:rsid w:val="00ED00BB"/>
    <w:rsid w:val="00ED03AF"/>
    <w:rsid w:val="00ED1138"/>
    <w:rsid w:val="00ED1D61"/>
    <w:rsid w:val="00ED3260"/>
    <w:rsid w:val="00ED3E9A"/>
    <w:rsid w:val="00ED47E8"/>
    <w:rsid w:val="00ED552F"/>
    <w:rsid w:val="00ED6170"/>
    <w:rsid w:val="00ED68E1"/>
    <w:rsid w:val="00ED69A8"/>
    <w:rsid w:val="00ED7761"/>
    <w:rsid w:val="00EE005E"/>
    <w:rsid w:val="00EE03D0"/>
    <w:rsid w:val="00EE225D"/>
    <w:rsid w:val="00EE241E"/>
    <w:rsid w:val="00EE38EA"/>
    <w:rsid w:val="00EE4363"/>
    <w:rsid w:val="00EE6A4D"/>
    <w:rsid w:val="00EE713E"/>
    <w:rsid w:val="00EE71BE"/>
    <w:rsid w:val="00EF0B04"/>
    <w:rsid w:val="00EF0E9D"/>
    <w:rsid w:val="00EF13AA"/>
    <w:rsid w:val="00EF19ED"/>
    <w:rsid w:val="00EF50D4"/>
    <w:rsid w:val="00EF62A1"/>
    <w:rsid w:val="00F01E51"/>
    <w:rsid w:val="00F044E7"/>
    <w:rsid w:val="00F05AFC"/>
    <w:rsid w:val="00F05CED"/>
    <w:rsid w:val="00F06634"/>
    <w:rsid w:val="00F067FB"/>
    <w:rsid w:val="00F07186"/>
    <w:rsid w:val="00F10AC6"/>
    <w:rsid w:val="00F10DA3"/>
    <w:rsid w:val="00F13A5B"/>
    <w:rsid w:val="00F13B95"/>
    <w:rsid w:val="00F13D98"/>
    <w:rsid w:val="00F15338"/>
    <w:rsid w:val="00F156F8"/>
    <w:rsid w:val="00F15BA5"/>
    <w:rsid w:val="00F16D1A"/>
    <w:rsid w:val="00F17574"/>
    <w:rsid w:val="00F175DD"/>
    <w:rsid w:val="00F220B8"/>
    <w:rsid w:val="00F23180"/>
    <w:rsid w:val="00F245D8"/>
    <w:rsid w:val="00F25946"/>
    <w:rsid w:val="00F26924"/>
    <w:rsid w:val="00F269AC"/>
    <w:rsid w:val="00F26ADD"/>
    <w:rsid w:val="00F2714E"/>
    <w:rsid w:val="00F272F1"/>
    <w:rsid w:val="00F27D4E"/>
    <w:rsid w:val="00F3225E"/>
    <w:rsid w:val="00F32524"/>
    <w:rsid w:val="00F3643C"/>
    <w:rsid w:val="00F40A74"/>
    <w:rsid w:val="00F41061"/>
    <w:rsid w:val="00F426EF"/>
    <w:rsid w:val="00F47DF2"/>
    <w:rsid w:val="00F50DAF"/>
    <w:rsid w:val="00F51832"/>
    <w:rsid w:val="00F52868"/>
    <w:rsid w:val="00F52ABB"/>
    <w:rsid w:val="00F544BC"/>
    <w:rsid w:val="00F553C5"/>
    <w:rsid w:val="00F55F26"/>
    <w:rsid w:val="00F56639"/>
    <w:rsid w:val="00F5666E"/>
    <w:rsid w:val="00F566B5"/>
    <w:rsid w:val="00F57CB0"/>
    <w:rsid w:val="00F606BD"/>
    <w:rsid w:val="00F61646"/>
    <w:rsid w:val="00F62D8E"/>
    <w:rsid w:val="00F64D4C"/>
    <w:rsid w:val="00F65E80"/>
    <w:rsid w:val="00F65FD3"/>
    <w:rsid w:val="00F66648"/>
    <w:rsid w:val="00F67742"/>
    <w:rsid w:val="00F70387"/>
    <w:rsid w:val="00F70DE3"/>
    <w:rsid w:val="00F74F1B"/>
    <w:rsid w:val="00F76AEF"/>
    <w:rsid w:val="00F8179D"/>
    <w:rsid w:val="00F81808"/>
    <w:rsid w:val="00F81EF8"/>
    <w:rsid w:val="00F8268D"/>
    <w:rsid w:val="00F833E9"/>
    <w:rsid w:val="00F83C8E"/>
    <w:rsid w:val="00F83FE0"/>
    <w:rsid w:val="00F8531F"/>
    <w:rsid w:val="00F85D64"/>
    <w:rsid w:val="00F86086"/>
    <w:rsid w:val="00F867DE"/>
    <w:rsid w:val="00F90340"/>
    <w:rsid w:val="00F90C77"/>
    <w:rsid w:val="00F92161"/>
    <w:rsid w:val="00F93949"/>
    <w:rsid w:val="00F94318"/>
    <w:rsid w:val="00F94B11"/>
    <w:rsid w:val="00F9500C"/>
    <w:rsid w:val="00F95DC7"/>
    <w:rsid w:val="00F96BC5"/>
    <w:rsid w:val="00FA095A"/>
    <w:rsid w:val="00FA0AE8"/>
    <w:rsid w:val="00FA1424"/>
    <w:rsid w:val="00FA26FF"/>
    <w:rsid w:val="00FA5F62"/>
    <w:rsid w:val="00FA6BB8"/>
    <w:rsid w:val="00FA71E1"/>
    <w:rsid w:val="00FB18B3"/>
    <w:rsid w:val="00FB26BE"/>
    <w:rsid w:val="00FB302E"/>
    <w:rsid w:val="00FB3A06"/>
    <w:rsid w:val="00FB4885"/>
    <w:rsid w:val="00FB6AA0"/>
    <w:rsid w:val="00FB6B71"/>
    <w:rsid w:val="00FB6CEC"/>
    <w:rsid w:val="00FB73E7"/>
    <w:rsid w:val="00FB7DFD"/>
    <w:rsid w:val="00FC5C2B"/>
    <w:rsid w:val="00FC5CCC"/>
    <w:rsid w:val="00FC5DB7"/>
    <w:rsid w:val="00FC6D7E"/>
    <w:rsid w:val="00FD0C3B"/>
    <w:rsid w:val="00FD152E"/>
    <w:rsid w:val="00FD47EB"/>
    <w:rsid w:val="00FD5020"/>
    <w:rsid w:val="00FD693E"/>
    <w:rsid w:val="00FD6D76"/>
    <w:rsid w:val="00FD7240"/>
    <w:rsid w:val="00FD7825"/>
    <w:rsid w:val="00FD7F83"/>
    <w:rsid w:val="00FE0138"/>
    <w:rsid w:val="00FE05ED"/>
    <w:rsid w:val="00FE0D89"/>
    <w:rsid w:val="00FE2E3A"/>
    <w:rsid w:val="00FE3663"/>
    <w:rsid w:val="00FE6926"/>
    <w:rsid w:val="00FE7765"/>
    <w:rsid w:val="00FE7999"/>
    <w:rsid w:val="00FF2E67"/>
    <w:rsid w:val="00FF322A"/>
    <w:rsid w:val="00FF36F5"/>
    <w:rsid w:val="00FF3912"/>
    <w:rsid w:val="00FF3F9B"/>
    <w:rsid w:val="00FF47DA"/>
    <w:rsid w:val="00FF565B"/>
    <w:rsid w:val="00FF57FB"/>
    <w:rsid w:val="00FF6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F267BE"/>
  <w15:chartTrackingRefBased/>
  <w15:docId w15:val="{A6CE5B8A-B61A-487A-9457-7F516527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lang w:val="es-ES_tradnl"/>
    </w:rPr>
  </w:style>
  <w:style w:type="paragraph" w:styleId="Ttulo1">
    <w:name w:val="heading 1"/>
    <w:basedOn w:val="Normal"/>
    <w:next w:val="Normal"/>
    <w:qFormat/>
    <w:pPr>
      <w:pBdr>
        <w:bottom w:val="single" w:sz="12" w:space="1" w:color="auto"/>
        <w:between w:val="single" w:sz="12" w:space="1" w:color="auto"/>
      </w:pBdr>
      <w:spacing w:line="216" w:lineRule="atLeast"/>
      <w:jc w:val="both"/>
      <w:outlineLvl w:val="0"/>
    </w:pPr>
    <w:rPr>
      <w:rFonts w:ascii="CG Palacio (WN)" w:hAnsi="CG Palacio (WN)" w:cs="CG Palacio (WN)"/>
      <w:b/>
    </w:rPr>
  </w:style>
  <w:style w:type="paragraph" w:styleId="Ttulo2">
    <w:name w:val="heading 2"/>
    <w:basedOn w:val="Normal"/>
    <w:next w:val="Normal"/>
    <w:qFormat/>
    <w:pPr>
      <w:pBdr>
        <w:top w:val="double" w:sz="6" w:space="1" w:color="auto"/>
        <w:between w:val="double" w:sz="6" w:space="1" w:color="auto"/>
      </w:pBdr>
      <w:spacing w:after="101" w:line="216" w:lineRule="atLeast"/>
      <w:jc w:val="both"/>
      <w:outlineLvl w:val="1"/>
    </w:pPr>
  </w:style>
  <w:style w:type="paragraph" w:styleId="Ttulo3">
    <w:name w:val="heading 3"/>
    <w:basedOn w:val="Normal"/>
    <w:next w:val="Normal"/>
    <w:qFormat/>
    <w:pPr>
      <w:keepNext/>
      <w:ind w:firstLine="648"/>
      <w:jc w:val="both"/>
      <w:outlineLvl w:val="2"/>
    </w:pPr>
    <w:rPr>
      <w:rFonts w:ascii="Helv" w:hAnsi="Helv" w:cs="Helv"/>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459E9"/>
    <w:rPr>
      <w:rFonts w:ascii="Tahoma" w:hAnsi="Tahoma" w:cs="Tahoma"/>
      <w:sz w:val="16"/>
      <w:szCs w:val="16"/>
    </w:rPr>
  </w:style>
  <w:style w:type="paragraph" w:styleId="Encabezado">
    <w:name w:val="header"/>
    <w:basedOn w:val="Normal"/>
    <w:pPr>
      <w:tabs>
        <w:tab w:val="center" w:pos="4252"/>
        <w:tab w:val="right" w:pos="8504"/>
      </w:tabs>
    </w:pPr>
  </w:style>
  <w:style w:type="paragraph" w:styleId="Sangranormal">
    <w:name w:val="Normal Indent"/>
    <w:basedOn w:val="Normal"/>
    <w:pPr>
      <w:spacing w:after="72" w:line="187" w:lineRule="atLeast"/>
      <w:jc w:val="both"/>
    </w:pPr>
    <w:rPr>
      <w:sz w:val="16"/>
    </w:rPr>
  </w:style>
  <w:style w:type="paragraph" w:customStyle="1" w:styleId="ROMANOS">
    <w:name w:val="ROMANOS"/>
    <w:basedOn w:val="Normal"/>
    <w:link w:val="ROMANOSCar"/>
    <w:pPr>
      <w:tabs>
        <w:tab w:val="left" w:pos="720"/>
      </w:tabs>
      <w:spacing w:after="101" w:line="216" w:lineRule="atLeast"/>
      <w:ind w:left="720" w:hanging="432"/>
      <w:jc w:val="both"/>
    </w:pPr>
  </w:style>
  <w:style w:type="paragraph" w:customStyle="1" w:styleId="INCISO">
    <w:name w:val="INCISO"/>
    <w:basedOn w:val="Normal"/>
    <w:pPr>
      <w:tabs>
        <w:tab w:val="left" w:pos="1152"/>
      </w:tabs>
      <w:spacing w:after="101" w:line="216" w:lineRule="atLeast"/>
      <w:ind w:left="1152" w:hanging="432"/>
      <w:jc w:val="both"/>
    </w:pPr>
  </w:style>
  <w:style w:type="paragraph" w:customStyle="1" w:styleId="CERRAR">
    <w:name w:val="CERRAR"/>
    <w:basedOn w:val="Normal"/>
    <w:pPr>
      <w:spacing w:after="29" w:line="187" w:lineRule="atLeast"/>
      <w:ind w:firstLine="288"/>
      <w:jc w:val="both"/>
    </w:pPr>
  </w:style>
  <w:style w:type="paragraph" w:customStyle="1" w:styleId="ABRIR">
    <w:name w:val="ABRIR"/>
    <w:basedOn w:val="Normal"/>
    <w:pPr>
      <w:spacing w:after="120" w:line="240" w:lineRule="atLeast"/>
      <w:ind w:firstLine="288"/>
      <w:jc w:val="both"/>
    </w:pPr>
  </w:style>
  <w:style w:type="paragraph" w:customStyle="1" w:styleId="ANOTACION">
    <w:name w:val="ANOTACION"/>
    <w:basedOn w:val="Normal"/>
    <w:link w:val="ANOTACIONCar"/>
    <w:pPr>
      <w:spacing w:before="101" w:after="101" w:line="216" w:lineRule="atLeast"/>
      <w:jc w:val="center"/>
    </w:pPr>
    <w:rPr>
      <w:rFonts w:ascii="CG Palacio (WN)" w:hAnsi="CG Palacio (WN)" w:cs="CG Palacio (WN)"/>
      <w:b/>
    </w:rPr>
  </w:style>
  <w:style w:type="paragraph" w:customStyle="1" w:styleId="texto">
    <w:name w:val="texto"/>
    <w:basedOn w:val="Normal"/>
    <w:pPr>
      <w:spacing w:after="101" w:line="216" w:lineRule="atLeast"/>
      <w:ind w:firstLine="288"/>
      <w:jc w:val="both"/>
    </w:pPr>
  </w:style>
  <w:style w:type="paragraph" w:customStyle="1" w:styleId="Fechas">
    <w:name w:val="Fechas"/>
    <w:basedOn w:val="Normal"/>
    <w:pPr>
      <w:pBdr>
        <w:bottom w:val="double" w:sz="6" w:space="1" w:color="auto"/>
        <w:between w:val="double" w:sz="6" w:space="1" w:color="auto"/>
      </w:pBdr>
      <w:tabs>
        <w:tab w:val="center" w:pos="4464"/>
        <w:tab w:val="right" w:pos="8582"/>
      </w:tabs>
      <w:spacing w:line="216" w:lineRule="atLeast"/>
      <w:ind w:left="288" w:right="288"/>
      <w:jc w:val="both"/>
    </w:pPr>
    <w:rPr>
      <w:rFonts w:ascii="CG Palacio (WN)" w:hAnsi="CG Palacio (WN)" w:cs="CG Palacio (WN)"/>
    </w:rPr>
  </w:style>
  <w:style w:type="paragraph" w:customStyle="1" w:styleId="4x3">
    <w:name w:val="4x3"/>
    <w:basedOn w:val="texto"/>
    <w:pPr>
      <w:tabs>
        <w:tab w:val="left" w:pos="810"/>
        <w:tab w:val="left" w:pos="2430"/>
        <w:tab w:val="right" w:pos="4860"/>
        <w:tab w:val="left" w:pos="6390"/>
      </w:tabs>
    </w:pPr>
  </w:style>
  <w:style w:type="paragraph" w:customStyle="1" w:styleId="CABEZA">
    <w:name w:val="CABEZA"/>
    <w:basedOn w:val="Ttulo1"/>
    <w:pPr>
      <w:pBdr>
        <w:bottom w:val="none" w:sz="0" w:space="0" w:color="auto"/>
        <w:between w:val="none" w:sz="0" w:space="0" w:color="auto"/>
      </w:pBdr>
      <w:spacing w:after="120"/>
      <w:jc w:val="center"/>
    </w:pPr>
    <w:rPr>
      <w:rFonts w:ascii="Tms Rmn" w:hAnsi="Tms Rmn" w:cs="Tms Rmn"/>
      <w:sz w:val="28"/>
    </w:rPr>
  </w:style>
  <w:style w:type="paragraph" w:customStyle="1" w:styleId="registro">
    <w:name w:val="registro"/>
    <w:basedOn w:val="texto"/>
    <w:pPr>
      <w:jc w:val="right"/>
    </w:pPr>
    <w:rPr>
      <w:b/>
    </w:rPr>
  </w:style>
  <w:style w:type="paragraph" w:customStyle="1" w:styleId="2X1">
    <w:name w:val="2X1"/>
    <w:basedOn w:val="Normal"/>
    <w:pPr>
      <w:tabs>
        <w:tab w:val="left" w:pos="2160"/>
        <w:tab w:val="left" w:pos="7200"/>
      </w:tabs>
      <w:spacing w:after="29" w:line="202" w:lineRule="exact"/>
      <w:ind w:left="2160" w:right="3172" w:hanging="1980"/>
    </w:pPr>
  </w:style>
  <w:style w:type="paragraph" w:customStyle="1" w:styleId="centneg">
    <w:name w:val="centneg"/>
    <w:basedOn w:val="texto"/>
    <w:pPr>
      <w:ind w:firstLine="0"/>
      <w:jc w:val="center"/>
    </w:pPr>
    <w:rPr>
      <w:b/>
    </w:rPr>
  </w:style>
  <w:style w:type="paragraph" w:customStyle="1" w:styleId="2X2">
    <w:name w:val="2X2"/>
    <w:basedOn w:val="2X1"/>
    <w:pPr>
      <w:tabs>
        <w:tab w:val="clear" w:pos="7200"/>
        <w:tab w:val="right" w:pos="7110"/>
        <w:tab w:val="right" w:pos="8550"/>
      </w:tabs>
      <w:jc w:val="both"/>
    </w:pPr>
  </w:style>
  <w:style w:type="paragraph" w:customStyle="1" w:styleId="4X1">
    <w:name w:val="4X1"/>
    <w:basedOn w:val="Normal"/>
    <w:pPr>
      <w:tabs>
        <w:tab w:val="right" w:pos="720"/>
        <w:tab w:val="right" w:pos="2250"/>
        <w:tab w:val="right" w:pos="3420"/>
        <w:tab w:val="left" w:pos="4680"/>
      </w:tabs>
      <w:spacing w:after="29" w:line="202" w:lineRule="exact"/>
    </w:pPr>
  </w:style>
  <w:style w:type="paragraph" w:customStyle="1" w:styleId="centrado">
    <w:name w:val="centrado"/>
    <w:basedOn w:val="texto"/>
    <w:pPr>
      <w:jc w:val="center"/>
    </w:pPr>
  </w:style>
  <w:style w:type="paragraph" w:customStyle="1" w:styleId="punto2">
    <w:name w:val="punto2"/>
    <w:basedOn w:val="texto"/>
    <w:pPr>
      <w:ind w:left="270" w:firstLine="0"/>
    </w:pPr>
  </w:style>
  <w:style w:type="paragraph" w:customStyle="1" w:styleId="indent">
    <w:name w:val="indent"/>
    <w:basedOn w:val="texto"/>
    <w:pPr>
      <w:ind w:left="5400" w:hanging="1080"/>
    </w:pPr>
  </w:style>
  <w:style w:type="paragraph" w:customStyle="1" w:styleId="TX1">
    <w:name w:val="TX1"/>
    <w:basedOn w:val="Normal"/>
    <w:pPr>
      <w:ind w:left="2880" w:hanging="2700"/>
    </w:pPr>
  </w:style>
  <w:style w:type="paragraph" w:customStyle="1" w:styleId="TX12">
    <w:name w:val="TX12"/>
    <w:basedOn w:val="Normal"/>
    <w:pPr>
      <w:ind w:left="2880" w:hanging="2700"/>
    </w:pPr>
  </w:style>
  <w:style w:type="paragraph" w:customStyle="1" w:styleId="TX11">
    <w:name w:val="TX11"/>
    <w:basedOn w:val="Normal"/>
    <w:pPr>
      <w:ind w:left="2880" w:hanging="2700"/>
    </w:pPr>
  </w:style>
  <w:style w:type="paragraph" w:customStyle="1" w:styleId="cabeza6">
    <w:name w:val="cabeza6"/>
    <w:basedOn w:val="Normal"/>
    <w:pPr>
      <w:pBdr>
        <w:top w:val="double" w:sz="6" w:space="1" w:color="auto"/>
        <w:bottom w:val="double" w:sz="6" w:space="1" w:color="auto"/>
      </w:pBdr>
      <w:tabs>
        <w:tab w:val="center" w:pos="720"/>
        <w:tab w:val="center" w:pos="2160"/>
        <w:tab w:val="center" w:pos="3510"/>
        <w:tab w:val="center" w:pos="5220"/>
        <w:tab w:val="center" w:pos="6570"/>
        <w:tab w:val="center" w:pos="8010"/>
      </w:tabs>
    </w:pPr>
  </w:style>
  <w:style w:type="paragraph" w:customStyle="1" w:styleId="cabeza1">
    <w:name w:val="cabeza1"/>
    <w:basedOn w:val="Normal"/>
    <w:pPr>
      <w:pBdr>
        <w:top w:val="double" w:sz="6" w:space="1" w:color="auto"/>
        <w:bottom w:val="double" w:sz="6" w:space="1" w:color="auto"/>
      </w:pBdr>
      <w:tabs>
        <w:tab w:val="center" w:pos="1080"/>
        <w:tab w:val="center" w:pos="2790"/>
        <w:tab w:val="center" w:pos="4320"/>
        <w:tab w:val="center" w:pos="6930"/>
      </w:tabs>
    </w:pPr>
  </w:style>
  <w:style w:type="paragraph" w:customStyle="1" w:styleId="1x1">
    <w:name w:val="1x1"/>
    <w:basedOn w:val="texto"/>
    <w:pPr>
      <w:ind w:left="2790" w:hanging="2430"/>
    </w:pPr>
  </w:style>
  <w:style w:type="paragraph" w:customStyle="1" w:styleId="ENCONST">
    <w:name w:val="ENCONST"/>
    <w:basedOn w:val="texto"/>
    <w:pPr>
      <w:pBdr>
        <w:bottom w:val="single" w:sz="12" w:space="1" w:color="808080"/>
      </w:pBdr>
      <w:ind w:left="284" w:right="334" w:firstLine="0"/>
    </w:pPr>
    <w:rPr>
      <w:sz w:val="16"/>
    </w:rPr>
  </w:style>
  <w:style w:type="paragraph" w:customStyle="1" w:styleId="PIE">
    <w:name w:val="PIE"/>
    <w:basedOn w:val="2X1"/>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pPr>
      <w:spacing w:before="112"/>
      <w:ind w:firstLine="290"/>
    </w:pPr>
    <w:rPr>
      <w:b/>
      <w:i/>
    </w:rPr>
  </w:style>
  <w:style w:type="paragraph" w:customStyle="1" w:styleId="CG">
    <w:name w:val="CG"/>
    <w:basedOn w:val="Normal"/>
    <w:pPr>
      <w:jc w:val="both"/>
    </w:pPr>
    <w:rPr>
      <w:b/>
    </w:rPr>
  </w:style>
  <w:style w:type="paragraph" w:customStyle="1" w:styleId="centro">
    <w:name w:val="centro"/>
    <w:basedOn w:val="centrado"/>
  </w:style>
  <w:style w:type="paragraph" w:customStyle="1" w:styleId="tab">
    <w:name w:val="tab"/>
    <w:basedOn w:val="texto"/>
    <w:pPr>
      <w:tabs>
        <w:tab w:val="right" w:leader="dot" w:pos="8640"/>
      </w:tabs>
    </w:pPr>
  </w:style>
  <w:style w:type="paragraph" w:customStyle="1" w:styleId="cab1">
    <w:name w:val="cab1"/>
    <w:basedOn w:val="texto"/>
    <w:rPr>
      <w:rFonts w:ascii="Tms Rmn" w:hAnsi="Tms Rmn" w:cs="Tms Rmn"/>
      <w:b/>
      <w:sz w:val="24"/>
    </w:rPr>
  </w:style>
  <w:style w:type="paragraph" w:customStyle="1" w:styleId="txt1">
    <w:name w:val="txt1"/>
    <w:basedOn w:val="texto"/>
    <w:pPr>
      <w:spacing w:line="360" w:lineRule="atLeast"/>
    </w:pPr>
    <w:rPr>
      <w:sz w:val="24"/>
    </w:rPr>
  </w:style>
  <w:style w:type="paragraph" w:customStyle="1" w:styleId="TX">
    <w:name w:val="TX"/>
    <w:basedOn w:val="texto"/>
    <w:rPr>
      <w:b/>
    </w:rPr>
  </w:style>
  <w:style w:type="paragraph" w:customStyle="1" w:styleId="dent">
    <w:name w:val="dent"/>
    <w:basedOn w:val="texto"/>
    <w:pPr>
      <w:tabs>
        <w:tab w:val="left" w:pos="3600"/>
      </w:tabs>
      <w:ind w:left="3600" w:hanging="3330"/>
    </w:pPr>
  </w:style>
  <w:style w:type="paragraph" w:customStyle="1" w:styleId="SRA">
    <w:name w:val="SRA"/>
    <w:basedOn w:val="texto"/>
    <w:pPr>
      <w:ind w:left="1440" w:hanging="1170"/>
    </w:pPr>
  </w:style>
  <w:style w:type="paragraph" w:customStyle="1" w:styleId="saco">
    <w:name w:val="saco"/>
    <w:basedOn w:val="Normal"/>
    <w:pPr>
      <w:tabs>
        <w:tab w:val="right" w:leader="dot" w:pos="5040"/>
        <w:tab w:val="center" w:pos="6120"/>
        <w:tab w:val="right" w:pos="7380"/>
      </w:tabs>
      <w:spacing w:after="101" w:line="216" w:lineRule="atLeast"/>
      <w:ind w:right="2448" w:firstLine="270"/>
      <w:jc w:val="both"/>
    </w:pPr>
    <w:rPr>
      <w:sz w:val="22"/>
    </w:rPr>
  </w:style>
  <w:style w:type="paragraph" w:customStyle="1" w:styleId="saco1">
    <w:name w:val="saco1"/>
    <w:basedOn w:val="saco"/>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pPr>
      <w:tabs>
        <w:tab w:val="left" w:pos="3240"/>
        <w:tab w:val="left" w:pos="5580"/>
      </w:tabs>
    </w:pPr>
    <w:rPr>
      <w:rFonts w:ascii="Helv" w:hAnsi="Helv" w:cs="Helv"/>
      <w:b/>
    </w:rPr>
  </w:style>
  <w:style w:type="paragraph" w:customStyle="1" w:styleId="modelo">
    <w:name w:val="modelo"/>
    <w:basedOn w:val="texto"/>
    <w:pPr>
      <w:tabs>
        <w:tab w:val="left" w:pos="2970"/>
        <w:tab w:val="left" w:pos="4950"/>
      </w:tabs>
    </w:pPr>
    <w:rPr>
      <w:rFonts w:ascii="Helv" w:hAnsi="Helv" w:cs="Helv"/>
    </w:rPr>
  </w:style>
  <w:style w:type="paragraph" w:customStyle="1" w:styleId="versin">
    <w:name w:val="versión"/>
    <w:basedOn w:val="texto"/>
    <w:pPr>
      <w:tabs>
        <w:tab w:val="left" w:pos="2970"/>
        <w:tab w:val="left" w:pos="4950"/>
        <w:tab w:val="left" w:pos="5580"/>
      </w:tabs>
    </w:pPr>
    <w:rPr>
      <w:rFonts w:ascii="Helv" w:hAnsi="Helv" w:cs="Helv"/>
    </w:rPr>
  </w:style>
  <w:style w:type="paragraph" w:customStyle="1" w:styleId="tabla1">
    <w:name w:val="tabla1"/>
    <w:basedOn w:val="texto"/>
    <w:pPr>
      <w:tabs>
        <w:tab w:val="right" w:pos="2610"/>
        <w:tab w:val="right" w:pos="4230"/>
        <w:tab w:val="right" w:pos="5760"/>
        <w:tab w:val="right" w:pos="7200"/>
        <w:tab w:val="right" w:pos="8640"/>
      </w:tabs>
    </w:pPr>
    <w:rPr>
      <w:rFonts w:ascii="Helv" w:hAnsi="Helv" w:cs="Helv"/>
    </w:rPr>
  </w:style>
  <w:style w:type="paragraph" w:customStyle="1" w:styleId="partido">
    <w:name w:val="partido"/>
    <w:basedOn w:val="texto"/>
    <w:pPr>
      <w:tabs>
        <w:tab w:val="right" w:pos="5760"/>
        <w:tab w:val="right" w:pos="8010"/>
      </w:tabs>
    </w:pPr>
    <w:rPr>
      <w:rFonts w:ascii="Helv" w:hAnsi="Helv" w:cs="Helv"/>
    </w:rPr>
  </w:style>
  <w:style w:type="paragraph" w:customStyle="1" w:styleId="shcp1">
    <w:name w:val="shcp1"/>
    <w:basedOn w:val="texto"/>
    <w:pPr>
      <w:tabs>
        <w:tab w:val="right" w:pos="810"/>
        <w:tab w:val="right" w:pos="2070"/>
        <w:tab w:val="right" w:pos="3240"/>
        <w:tab w:val="center" w:pos="4500"/>
      </w:tabs>
      <w:ind w:left="5490" w:hanging="5490"/>
    </w:pPr>
    <w:rPr>
      <w:rFonts w:ascii="Helv" w:hAnsi="Helv" w:cs="Helv"/>
    </w:rPr>
  </w:style>
  <w:style w:type="paragraph" w:customStyle="1" w:styleId="shcp11">
    <w:name w:val="shcp1.1"/>
    <w:basedOn w:val="texto"/>
    <w:pPr>
      <w:tabs>
        <w:tab w:val="center" w:pos="720"/>
        <w:tab w:val="center" w:pos="1980"/>
        <w:tab w:val="center" w:pos="3330"/>
        <w:tab w:val="center" w:pos="4500"/>
        <w:tab w:val="center" w:pos="6030"/>
      </w:tabs>
    </w:pPr>
    <w:rPr>
      <w:rFonts w:ascii="Helv" w:hAnsi="Helv" w:cs="Helv"/>
    </w:rPr>
  </w:style>
  <w:style w:type="paragraph" w:customStyle="1" w:styleId="pscentro">
    <w:name w:val="pscentro"/>
    <w:basedOn w:val="Normal"/>
    <w:pPr>
      <w:spacing w:after="101" w:line="216" w:lineRule="atLeast"/>
      <w:jc w:val="center"/>
    </w:pPr>
    <w:rPr>
      <w:rFonts w:ascii="Helv" w:hAnsi="Helv" w:cs="Helv"/>
      <w:b/>
      <w:sz w:val="22"/>
    </w:rPr>
  </w:style>
  <w:style w:type="paragraph" w:customStyle="1" w:styleId="psroma">
    <w:name w:val="psroma"/>
    <w:basedOn w:val="Normal"/>
    <w:pPr>
      <w:spacing w:after="101" w:line="216" w:lineRule="atLeast"/>
      <w:ind w:left="1440" w:hanging="720"/>
      <w:jc w:val="both"/>
    </w:pPr>
    <w:rPr>
      <w:rFonts w:ascii="Helv" w:hAnsi="Helv" w:cs="Helv"/>
      <w:sz w:val="22"/>
    </w:rPr>
  </w:style>
  <w:style w:type="paragraph" w:customStyle="1" w:styleId="psinci">
    <w:name w:val="psinci"/>
    <w:basedOn w:val="psroma"/>
    <w:pPr>
      <w:ind w:left="2160"/>
    </w:pPr>
  </w:style>
  <w:style w:type="paragraph" w:customStyle="1" w:styleId="Textonormal">
    <w:name w:val="Texto normal"/>
    <w:basedOn w:val="Normal"/>
    <w:pPr>
      <w:jc w:val="both"/>
    </w:pPr>
    <w:rPr>
      <w:rFonts w:ascii="Helv" w:hAnsi="Helv" w:cs="Helv"/>
      <w:b/>
      <w:sz w:val="24"/>
      <w:lang w:val="es-MX"/>
    </w:rPr>
  </w:style>
  <w:style w:type="paragraph" w:customStyle="1" w:styleId="Textoindependiente21">
    <w:name w:val="Texto independiente 21"/>
    <w:basedOn w:val="Normal"/>
    <w:pPr>
      <w:jc w:val="both"/>
    </w:pPr>
    <w:rPr>
      <w:rFonts w:ascii="Helv" w:hAnsi="Helv" w:cs="Helv"/>
      <w:sz w:val="24"/>
      <w:lang w:val="es-MX"/>
    </w:rPr>
  </w:style>
  <w:style w:type="paragraph" w:customStyle="1" w:styleId="enumlev2">
    <w:name w:val="enumlev2"/>
    <w:basedOn w:val="Normal"/>
    <w:pPr>
      <w:tabs>
        <w:tab w:val="left" w:pos="567"/>
        <w:tab w:val="left" w:pos="1134"/>
        <w:tab w:val="left" w:pos="1701"/>
        <w:tab w:val="left" w:pos="2268"/>
        <w:tab w:val="left" w:pos="2835"/>
      </w:tabs>
      <w:spacing w:before="86"/>
      <w:ind w:left="1134" w:hanging="567"/>
    </w:pPr>
    <w:rPr>
      <w:rFonts w:ascii="Tms Rmn" w:hAnsi="Tms Rmn" w:cs="Tms Rmn"/>
      <w:sz w:val="24"/>
    </w:rPr>
  </w:style>
  <w:style w:type="paragraph" w:customStyle="1" w:styleId="Sangra2detindependiente1">
    <w:name w:val="Sangría 2 de t. independiente1"/>
    <w:basedOn w:val="Normal"/>
    <w:pPr>
      <w:ind w:firstLine="270"/>
      <w:jc w:val="both"/>
    </w:pPr>
    <w:rPr>
      <w:rFonts w:ascii="Helv" w:hAnsi="Helv" w:cs="Helv"/>
      <w:lang w:val="es-MX"/>
    </w:rPr>
  </w:style>
  <w:style w:type="paragraph" w:customStyle="1" w:styleId="Sangradetindependie">
    <w:name w:val="Sangría de t. independie"/>
    <w:basedOn w:val="Normal"/>
    <w:pPr>
      <w:ind w:left="705" w:hanging="705"/>
      <w:jc w:val="both"/>
    </w:pPr>
    <w:rPr>
      <w:rFonts w:ascii="Helv" w:hAnsi="Helv" w:cs="Helv"/>
      <w:b/>
      <w:lang w:val="es-ES"/>
    </w:rPr>
  </w:style>
  <w:style w:type="paragraph" w:customStyle="1" w:styleId="Texto0">
    <w:name w:val="Texto"/>
    <w:basedOn w:val="Normal"/>
    <w:link w:val="TextoCar"/>
    <w:rsid w:val="0090654E"/>
    <w:pPr>
      <w:spacing w:after="101" w:line="216" w:lineRule="exact"/>
      <w:ind w:firstLine="288"/>
      <w:jc w:val="both"/>
    </w:pPr>
    <w:rPr>
      <w:szCs w:val="18"/>
      <w:lang w:val="es-ES" w:eastAsia="es-ES"/>
    </w:rPr>
  </w:style>
  <w:style w:type="paragraph" w:customStyle="1" w:styleId="Anotacion0">
    <w:name w:val="Anotacion"/>
    <w:basedOn w:val="Normal"/>
    <w:rsid w:val="0090654E"/>
    <w:pPr>
      <w:spacing w:before="101" w:after="101"/>
      <w:jc w:val="center"/>
    </w:pPr>
    <w:rPr>
      <w:rFonts w:ascii="Times New Roman" w:hAnsi="Times New Roman"/>
      <w:b/>
      <w:szCs w:val="18"/>
      <w:lang w:val="es-ES" w:eastAsia="es-ES"/>
    </w:rPr>
  </w:style>
  <w:style w:type="paragraph" w:customStyle="1" w:styleId="Titulo1">
    <w:name w:val="Titulo 1"/>
    <w:basedOn w:val="Normal"/>
    <w:autoRedefine/>
    <w:rsid w:val="0090654E"/>
    <w:pPr>
      <w:pBdr>
        <w:bottom w:val="single" w:sz="12" w:space="1" w:color="auto"/>
      </w:pBdr>
      <w:jc w:val="both"/>
    </w:pPr>
    <w:rPr>
      <w:rFonts w:ascii="Times New Roman" w:hAnsi="Times New Roman"/>
      <w:b/>
      <w:szCs w:val="18"/>
      <w:lang w:val="es-ES" w:eastAsia="es-ES"/>
    </w:rPr>
  </w:style>
  <w:style w:type="paragraph" w:customStyle="1" w:styleId="Titulo2">
    <w:name w:val="Titulo 2"/>
    <w:basedOn w:val="Normal"/>
    <w:autoRedefine/>
    <w:rsid w:val="0090654E"/>
    <w:pPr>
      <w:pBdr>
        <w:top w:val="double" w:sz="4" w:space="1" w:color="auto"/>
      </w:pBdr>
      <w:spacing w:after="101"/>
      <w:jc w:val="both"/>
    </w:pPr>
    <w:rPr>
      <w:szCs w:val="18"/>
      <w:lang w:val="es-ES" w:eastAsia="es-ES"/>
    </w:rPr>
  </w:style>
  <w:style w:type="character" w:customStyle="1" w:styleId="TextoCar">
    <w:name w:val="Texto Car"/>
    <w:link w:val="Texto0"/>
    <w:rsid w:val="0090654E"/>
    <w:rPr>
      <w:rFonts w:ascii="Arial" w:hAnsi="Arial" w:cs="Arial"/>
      <w:sz w:val="18"/>
      <w:szCs w:val="18"/>
      <w:lang w:val="es-ES" w:eastAsia="es-ES" w:bidi="ar-SA"/>
    </w:rPr>
  </w:style>
  <w:style w:type="paragraph" w:styleId="Piedepgina">
    <w:name w:val="footer"/>
    <w:basedOn w:val="Normal"/>
    <w:rsid w:val="008754B9"/>
    <w:pPr>
      <w:tabs>
        <w:tab w:val="center" w:pos="4419"/>
        <w:tab w:val="right" w:pos="8838"/>
      </w:tabs>
    </w:pPr>
  </w:style>
  <w:style w:type="paragraph" w:customStyle="1" w:styleId="Sumario">
    <w:name w:val="Sumario"/>
    <w:basedOn w:val="Normal"/>
    <w:rsid w:val="006C2031"/>
    <w:pPr>
      <w:tabs>
        <w:tab w:val="right" w:leader="dot" w:pos="8107"/>
        <w:tab w:val="right" w:pos="8640"/>
      </w:tabs>
      <w:spacing w:line="260" w:lineRule="exact"/>
      <w:ind w:left="274" w:right="749"/>
      <w:jc w:val="both"/>
    </w:pPr>
    <w:rPr>
      <w:rFonts w:cs="Times New Roman"/>
      <w:szCs w:val="18"/>
      <w:lang w:val="es-ES" w:eastAsia="es-ES"/>
    </w:rPr>
  </w:style>
  <w:style w:type="paragraph" w:styleId="Prrafodelista">
    <w:name w:val="List Paragraph"/>
    <w:basedOn w:val="Normal"/>
    <w:link w:val="PrrafodelistaCar"/>
    <w:uiPriority w:val="34"/>
    <w:qFormat/>
    <w:rsid w:val="00A746BB"/>
    <w:pPr>
      <w:ind w:left="720"/>
      <w:contextualSpacing/>
    </w:pPr>
  </w:style>
  <w:style w:type="character" w:customStyle="1" w:styleId="PrrafodelistaCar">
    <w:name w:val="Párrafo de lista Car"/>
    <w:basedOn w:val="Fuentedeprrafopredeter"/>
    <w:link w:val="Prrafodelista"/>
    <w:uiPriority w:val="99"/>
    <w:rsid w:val="00896504"/>
    <w:rPr>
      <w:rFonts w:ascii="Arial" w:hAnsi="Arial" w:cs="Arial"/>
      <w:sz w:val="18"/>
      <w:lang w:val="es-ES_tradnl"/>
    </w:rPr>
  </w:style>
  <w:style w:type="paragraph" w:styleId="Textonotapie">
    <w:name w:val="footnote text"/>
    <w:basedOn w:val="Normal"/>
    <w:link w:val="TextonotapieCar"/>
    <w:rsid w:val="00E10580"/>
    <w:rPr>
      <w:rFonts w:ascii="ArAal" w:hAnsi="ArAal" w:cs="ArAal"/>
      <w:sz w:val="20"/>
    </w:rPr>
  </w:style>
  <w:style w:type="character" w:customStyle="1" w:styleId="TextonotapieCar">
    <w:name w:val="Texto nota pie Car"/>
    <w:basedOn w:val="Fuentedeprrafopredeter"/>
    <w:link w:val="Textonotapie"/>
    <w:rsid w:val="00E10580"/>
    <w:rPr>
      <w:rFonts w:ascii="ArAal" w:hAnsi="ArAal" w:cs="ArAal"/>
      <w:lang w:val="es-ES_tradnl"/>
    </w:rPr>
  </w:style>
  <w:style w:type="character" w:styleId="Refdenotaalpie">
    <w:name w:val="footnote reference"/>
    <w:basedOn w:val="Fuentedeprrafopredeter"/>
    <w:semiHidden/>
    <w:unhideWhenUsed/>
    <w:rsid w:val="00E10580"/>
    <w:rPr>
      <w:vertAlign w:val="superscript"/>
    </w:rPr>
  </w:style>
  <w:style w:type="character" w:styleId="Hipervnculo">
    <w:name w:val="Hyperlink"/>
    <w:basedOn w:val="Fuentedeprrafopredeter"/>
    <w:uiPriority w:val="99"/>
    <w:unhideWhenUsed/>
    <w:rsid w:val="00E10580"/>
    <w:rPr>
      <w:color w:val="0563C1" w:themeColor="hyperlink"/>
      <w:u w:val="single"/>
    </w:rPr>
  </w:style>
  <w:style w:type="table" w:styleId="Tablaconcuadrcula">
    <w:name w:val="Table Grid"/>
    <w:basedOn w:val="Tablanormal"/>
    <w:uiPriority w:val="59"/>
    <w:rsid w:val="000C4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OSCar">
    <w:name w:val="ROMANOS Car"/>
    <w:link w:val="ROMANOS"/>
    <w:locked/>
    <w:rsid w:val="000A4F60"/>
    <w:rPr>
      <w:rFonts w:ascii="Arial" w:hAnsi="Arial" w:cs="Arial"/>
      <w:sz w:val="18"/>
      <w:lang w:val="es-ES_tradnl"/>
    </w:rPr>
  </w:style>
  <w:style w:type="paragraph" w:styleId="NormalWeb">
    <w:name w:val="Normal (Web)"/>
    <w:basedOn w:val="Normal"/>
    <w:uiPriority w:val="99"/>
    <w:unhideWhenUsed/>
    <w:rsid w:val="00821D8C"/>
    <w:pPr>
      <w:spacing w:before="100" w:beforeAutospacing="1" w:after="100" w:afterAutospacing="1"/>
    </w:pPr>
    <w:rPr>
      <w:rFonts w:ascii="Times New Roman" w:hAnsi="Times New Roman" w:cs="Times New Roman"/>
      <w:sz w:val="24"/>
      <w:szCs w:val="24"/>
      <w:lang w:val="es-MX"/>
    </w:rPr>
  </w:style>
  <w:style w:type="character" w:customStyle="1" w:styleId="ANOTACIONCar">
    <w:name w:val="ANOTACION Car"/>
    <w:link w:val="ANOTACION"/>
    <w:locked/>
    <w:rsid w:val="00123F24"/>
    <w:rPr>
      <w:rFonts w:ascii="CG Palacio (WN)" w:hAnsi="CG Palacio (WN)" w:cs="CG Palacio (WN)"/>
      <w:b/>
      <w:sz w:val="18"/>
      <w:lang w:val="es-ES_tradnl"/>
    </w:rPr>
  </w:style>
  <w:style w:type="character" w:styleId="Refdecomentario">
    <w:name w:val="annotation reference"/>
    <w:basedOn w:val="Fuentedeprrafopredeter"/>
    <w:uiPriority w:val="99"/>
    <w:semiHidden/>
    <w:unhideWhenUsed/>
    <w:rsid w:val="00A63D26"/>
    <w:rPr>
      <w:sz w:val="16"/>
      <w:szCs w:val="16"/>
    </w:rPr>
  </w:style>
  <w:style w:type="paragraph" w:styleId="Textocomentario">
    <w:name w:val="annotation text"/>
    <w:basedOn w:val="Normal"/>
    <w:link w:val="TextocomentarioCar"/>
    <w:uiPriority w:val="99"/>
    <w:unhideWhenUsed/>
    <w:rsid w:val="00A63D26"/>
    <w:rPr>
      <w:sz w:val="20"/>
    </w:rPr>
  </w:style>
  <w:style w:type="character" w:customStyle="1" w:styleId="TextocomentarioCar">
    <w:name w:val="Texto comentario Car"/>
    <w:basedOn w:val="Fuentedeprrafopredeter"/>
    <w:link w:val="Textocomentario"/>
    <w:uiPriority w:val="99"/>
    <w:rsid w:val="00A63D26"/>
    <w:rPr>
      <w:rFonts w:ascii="Arial" w:hAnsi="Arial" w:cs="Arial"/>
      <w:lang w:val="es-ES_tradnl"/>
    </w:rPr>
  </w:style>
  <w:style w:type="paragraph" w:styleId="Asuntodelcomentario">
    <w:name w:val="annotation subject"/>
    <w:basedOn w:val="Textocomentario"/>
    <w:next w:val="Textocomentario"/>
    <w:link w:val="AsuntodelcomentarioCar"/>
    <w:uiPriority w:val="99"/>
    <w:semiHidden/>
    <w:unhideWhenUsed/>
    <w:rsid w:val="00A63D26"/>
    <w:rPr>
      <w:b/>
      <w:bCs/>
    </w:rPr>
  </w:style>
  <w:style w:type="character" w:customStyle="1" w:styleId="AsuntodelcomentarioCar">
    <w:name w:val="Asunto del comentario Car"/>
    <w:basedOn w:val="TextocomentarioCar"/>
    <w:link w:val="Asuntodelcomentario"/>
    <w:uiPriority w:val="99"/>
    <w:semiHidden/>
    <w:rsid w:val="00A63D26"/>
    <w:rPr>
      <w:rFonts w:ascii="Arial" w:hAnsi="Arial" w:cs="Arial"/>
      <w:b/>
      <w:bCs/>
      <w:lang w:val="es-ES_tradnl"/>
    </w:rPr>
  </w:style>
  <w:style w:type="character" w:styleId="Textodelmarcadordeposicin">
    <w:name w:val="Placeholder Text"/>
    <w:basedOn w:val="Fuentedeprrafopredeter"/>
    <w:uiPriority w:val="99"/>
    <w:semiHidden/>
    <w:rsid w:val="00C90DE5"/>
    <w:rPr>
      <w:color w:val="808080"/>
    </w:rPr>
  </w:style>
  <w:style w:type="character" w:styleId="Textoennegrita">
    <w:name w:val="Strong"/>
    <w:basedOn w:val="Fuentedeprrafopredeter"/>
    <w:uiPriority w:val="22"/>
    <w:qFormat/>
    <w:rsid w:val="00330B2E"/>
    <w:rPr>
      <w:b/>
      <w:bCs/>
    </w:rPr>
  </w:style>
  <w:style w:type="paragraph" w:customStyle="1" w:styleId="Default">
    <w:name w:val="Default"/>
    <w:rsid w:val="00CD0503"/>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710120"/>
    <w:pPr>
      <w:suppressAutoHyphens/>
      <w:spacing w:after="160" w:line="252" w:lineRule="auto"/>
      <w:ind w:left="720"/>
    </w:pPr>
    <w:rPr>
      <w:rFonts w:ascii="Calibri" w:eastAsia="SimSun" w:hAnsi="Calibri" w:cs="Tahoma"/>
      <w:sz w:val="22"/>
      <w:szCs w:val="22"/>
      <w:lang w:val="es-ES" w:eastAsia="ar-SA"/>
    </w:rPr>
  </w:style>
  <w:style w:type="character" w:customStyle="1" w:styleId="href">
    <w:name w:val="href"/>
    <w:basedOn w:val="Fuentedeprrafopredeter"/>
    <w:rsid w:val="00F83FE0"/>
  </w:style>
  <w:style w:type="paragraph" w:customStyle="1" w:styleId="RecNo">
    <w:name w:val="Rec_No"/>
    <w:basedOn w:val="Normal"/>
    <w:next w:val="Rectitle"/>
    <w:rsid w:val="00F83FE0"/>
    <w:pPr>
      <w:keepNext/>
      <w:keepLines/>
      <w:overflowPunct w:val="0"/>
      <w:autoSpaceDE w:val="0"/>
      <w:autoSpaceDN w:val="0"/>
      <w:adjustRightInd w:val="0"/>
      <w:spacing w:before="480"/>
      <w:jc w:val="center"/>
      <w:textAlignment w:val="baseline"/>
    </w:pPr>
    <w:rPr>
      <w:rFonts w:ascii="Times New Roman" w:hAnsi="Times New Roman" w:cs="Times New Roman"/>
      <w:sz w:val="28"/>
      <w:lang w:val="fr-FR" w:eastAsia="en-US"/>
    </w:rPr>
  </w:style>
  <w:style w:type="paragraph" w:customStyle="1" w:styleId="Recref">
    <w:name w:val="Rec_ref"/>
    <w:basedOn w:val="Normal"/>
    <w:next w:val="Recdate"/>
    <w:rsid w:val="00F83FE0"/>
    <w:pPr>
      <w:tabs>
        <w:tab w:val="left" w:pos="794"/>
        <w:tab w:val="left" w:pos="1191"/>
        <w:tab w:val="left" w:pos="1588"/>
        <w:tab w:val="left" w:pos="1985"/>
      </w:tabs>
      <w:overflowPunct w:val="0"/>
      <w:autoSpaceDE w:val="0"/>
      <w:autoSpaceDN w:val="0"/>
      <w:adjustRightInd w:val="0"/>
      <w:spacing w:before="120"/>
      <w:jc w:val="center"/>
      <w:textAlignment w:val="baseline"/>
    </w:pPr>
    <w:rPr>
      <w:rFonts w:ascii="Times New Roman" w:hAnsi="Times New Roman" w:cs="Times New Roman"/>
      <w:sz w:val="24"/>
      <w:lang w:val="fr-FR" w:eastAsia="en-US"/>
    </w:rPr>
  </w:style>
  <w:style w:type="paragraph" w:customStyle="1" w:styleId="Recdate">
    <w:name w:val="Rec_date"/>
    <w:basedOn w:val="Recref"/>
    <w:next w:val="Normal"/>
    <w:rsid w:val="00F83FE0"/>
    <w:pPr>
      <w:jc w:val="right"/>
    </w:pPr>
  </w:style>
  <w:style w:type="paragraph" w:customStyle="1" w:styleId="Rectitle">
    <w:name w:val="Rec_title"/>
    <w:basedOn w:val="Normal"/>
    <w:next w:val="Recref"/>
    <w:rsid w:val="00F83FE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hAnsi="Times New Roman" w:cs="Times New Roman"/>
      <w:b/>
      <w:sz w:val="28"/>
      <w:lang w:val="fr-FR" w:eastAsia="en-US"/>
    </w:rPr>
  </w:style>
  <w:style w:type="paragraph" w:styleId="Revisin">
    <w:name w:val="Revision"/>
    <w:hidden/>
    <w:uiPriority w:val="99"/>
    <w:semiHidden/>
    <w:rsid w:val="00396182"/>
    <w:rPr>
      <w:rFonts w:ascii="Arial" w:hAnsi="Arial" w:cs="Arial"/>
      <w:sz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2188">
      <w:bodyDiv w:val="1"/>
      <w:marLeft w:val="0"/>
      <w:marRight w:val="0"/>
      <w:marTop w:val="0"/>
      <w:marBottom w:val="0"/>
      <w:divBdr>
        <w:top w:val="none" w:sz="0" w:space="0" w:color="auto"/>
        <w:left w:val="none" w:sz="0" w:space="0" w:color="auto"/>
        <w:bottom w:val="none" w:sz="0" w:space="0" w:color="auto"/>
        <w:right w:val="none" w:sz="0" w:space="0" w:color="auto"/>
      </w:divBdr>
      <w:divsChild>
        <w:div w:id="1606888594">
          <w:marLeft w:val="0"/>
          <w:marRight w:val="0"/>
          <w:marTop w:val="0"/>
          <w:marBottom w:val="0"/>
          <w:divBdr>
            <w:top w:val="none" w:sz="0" w:space="0" w:color="auto"/>
            <w:left w:val="none" w:sz="0" w:space="0" w:color="auto"/>
            <w:bottom w:val="none" w:sz="0" w:space="0" w:color="auto"/>
            <w:right w:val="none" w:sz="0" w:space="0" w:color="auto"/>
          </w:divBdr>
          <w:divsChild>
            <w:div w:id="2100129732">
              <w:marLeft w:val="0"/>
              <w:marRight w:val="0"/>
              <w:marTop w:val="0"/>
              <w:marBottom w:val="0"/>
              <w:divBdr>
                <w:top w:val="none" w:sz="0" w:space="0" w:color="auto"/>
                <w:left w:val="none" w:sz="0" w:space="0" w:color="auto"/>
                <w:bottom w:val="none" w:sz="0" w:space="0" w:color="auto"/>
                <w:right w:val="none" w:sz="0" w:space="0" w:color="auto"/>
              </w:divBdr>
              <w:divsChild>
                <w:div w:id="15565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646">
      <w:bodyDiv w:val="1"/>
      <w:marLeft w:val="0"/>
      <w:marRight w:val="0"/>
      <w:marTop w:val="0"/>
      <w:marBottom w:val="0"/>
      <w:divBdr>
        <w:top w:val="none" w:sz="0" w:space="0" w:color="auto"/>
        <w:left w:val="none" w:sz="0" w:space="0" w:color="auto"/>
        <w:bottom w:val="none" w:sz="0" w:space="0" w:color="auto"/>
        <w:right w:val="none" w:sz="0" w:space="0" w:color="auto"/>
      </w:divBdr>
    </w:div>
    <w:div w:id="280035428">
      <w:bodyDiv w:val="1"/>
      <w:marLeft w:val="0"/>
      <w:marRight w:val="0"/>
      <w:marTop w:val="0"/>
      <w:marBottom w:val="0"/>
      <w:divBdr>
        <w:top w:val="none" w:sz="0" w:space="0" w:color="auto"/>
        <w:left w:val="none" w:sz="0" w:space="0" w:color="auto"/>
        <w:bottom w:val="none" w:sz="0" w:space="0" w:color="auto"/>
        <w:right w:val="none" w:sz="0" w:space="0" w:color="auto"/>
      </w:divBdr>
    </w:div>
    <w:div w:id="325138285">
      <w:bodyDiv w:val="1"/>
      <w:marLeft w:val="0"/>
      <w:marRight w:val="0"/>
      <w:marTop w:val="0"/>
      <w:marBottom w:val="0"/>
      <w:divBdr>
        <w:top w:val="none" w:sz="0" w:space="0" w:color="auto"/>
        <w:left w:val="none" w:sz="0" w:space="0" w:color="auto"/>
        <w:bottom w:val="none" w:sz="0" w:space="0" w:color="auto"/>
        <w:right w:val="none" w:sz="0" w:space="0" w:color="auto"/>
      </w:divBdr>
    </w:div>
    <w:div w:id="660624041">
      <w:bodyDiv w:val="1"/>
      <w:marLeft w:val="0"/>
      <w:marRight w:val="0"/>
      <w:marTop w:val="0"/>
      <w:marBottom w:val="0"/>
      <w:divBdr>
        <w:top w:val="none" w:sz="0" w:space="0" w:color="auto"/>
        <w:left w:val="none" w:sz="0" w:space="0" w:color="auto"/>
        <w:bottom w:val="none" w:sz="0" w:space="0" w:color="auto"/>
        <w:right w:val="none" w:sz="0" w:space="0" w:color="auto"/>
      </w:divBdr>
    </w:div>
    <w:div w:id="676035983">
      <w:bodyDiv w:val="1"/>
      <w:marLeft w:val="0"/>
      <w:marRight w:val="0"/>
      <w:marTop w:val="0"/>
      <w:marBottom w:val="0"/>
      <w:divBdr>
        <w:top w:val="none" w:sz="0" w:space="0" w:color="auto"/>
        <w:left w:val="none" w:sz="0" w:space="0" w:color="auto"/>
        <w:bottom w:val="none" w:sz="0" w:space="0" w:color="auto"/>
        <w:right w:val="none" w:sz="0" w:space="0" w:color="auto"/>
      </w:divBdr>
    </w:div>
    <w:div w:id="1068306106">
      <w:bodyDiv w:val="1"/>
      <w:marLeft w:val="0"/>
      <w:marRight w:val="0"/>
      <w:marTop w:val="0"/>
      <w:marBottom w:val="0"/>
      <w:divBdr>
        <w:top w:val="none" w:sz="0" w:space="0" w:color="auto"/>
        <w:left w:val="none" w:sz="0" w:space="0" w:color="auto"/>
        <w:bottom w:val="none" w:sz="0" w:space="0" w:color="auto"/>
        <w:right w:val="none" w:sz="0" w:space="0" w:color="auto"/>
      </w:divBdr>
      <w:divsChild>
        <w:div w:id="1896547346">
          <w:marLeft w:val="0"/>
          <w:marRight w:val="0"/>
          <w:marTop w:val="0"/>
          <w:marBottom w:val="0"/>
          <w:divBdr>
            <w:top w:val="none" w:sz="0" w:space="0" w:color="auto"/>
            <w:left w:val="none" w:sz="0" w:space="0" w:color="auto"/>
            <w:bottom w:val="none" w:sz="0" w:space="0" w:color="auto"/>
            <w:right w:val="none" w:sz="0" w:space="0" w:color="auto"/>
          </w:divBdr>
          <w:divsChild>
            <w:div w:id="2014212430">
              <w:marLeft w:val="0"/>
              <w:marRight w:val="0"/>
              <w:marTop w:val="0"/>
              <w:marBottom w:val="0"/>
              <w:divBdr>
                <w:top w:val="none" w:sz="0" w:space="0" w:color="auto"/>
                <w:left w:val="none" w:sz="0" w:space="0" w:color="auto"/>
                <w:bottom w:val="none" w:sz="0" w:space="0" w:color="auto"/>
                <w:right w:val="none" w:sz="0" w:space="0" w:color="auto"/>
              </w:divBdr>
              <w:divsChild>
                <w:div w:id="4960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81342">
      <w:bodyDiv w:val="1"/>
      <w:marLeft w:val="0"/>
      <w:marRight w:val="0"/>
      <w:marTop w:val="0"/>
      <w:marBottom w:val="0"/>
      <w:divBdr>
        <w:top w:val="none" w:sz="0" w:space="0" w:color="auto"/>
        <w:left w:val="none" w:sz="0" w:space="0" w:color="auto"/>
        <w:bottom w:val="none" w:sz="0" w:space="0" w:color="auto"/>
        <w:right w:val="none" w:sz="0" w:space="0" w:color="auto"/>
      </w:divBdr>
      <w:divsChild>
        <w:div w:id="1404453824">
          <w:marLeft w:val="0"/>
          <w:marRight w:val="0"/>
          <w:marTop w:val="0"/>
          <w:marBottom w:val="0"/>
          <w:divBdr>
            <w:top w:val="none" w:sz="0" w:space="0" w:color="auto"/>
            <w:left w:val="none" w:sz="0" w:space="0" w:color="auto"/>
            <w:bottom w:val="none" w:sz="0" w:space="0" w:color="auto"/>
            <w:right w:val="none" w:sz="0" w:space="0" w:color="auto"/>
          </w:divBdr>
          <w:divsChild>
            <w:div w:id="580943693">
              <w:marLeft w:val="0"/>
              <w:marRight w:val="0"/>
              <w:marTop w:val="0"/>
              <w:marBottom w:val="0"/>
              <w:divBdr>
                <w:top w:val="none" w:sz="0" w:space="0" w:color="auto"/>
                <w:left w:val="none" w:sz="0" w:space="0" w:color="auto"/>
                <w:bottom w:val="none" w:sz="0" w:space="0" w:color="auto"/>
                <w:right w:val="none" w:sz="0" w:space="0" w:color="auto"/>
              </w:divBdr>
              <w:divsChild>
                <w:div w:id="229270763">
                  <w:marLeft w:val="0"/>
                  <w:marRight w:val="0"/>
                  <w:marTop w:val="0"/>
                  <w:marBottom w:val="0"/>
                  <w:divBdr>
                    <w:top w:val="none" w:sz="0" w:space="0" w:color="auto"/>
                    <w:left w:val="none" w:sz="0" w:space="0" w:color="auto"/>
                    <w:bottom w:val="none" w:sz="0" w:space="0" w:color="auto"/>
                    <w:right w:val="none" w:sz="0" w:space="0" w:color="auto"/>
                  </w:divBdr>
                </w:div>
              </w:divsChild>
            </w:div>
            <w:div w:id="1244799345">
              <w:marLeft w:val="0"/>
              <w:marRight w:val="0"/>
              <w:marTop w:val="0"/>
              <w:marBottom w:val="0"/>
              <w:divBdr>
                <w:top w:val="none" w:sz="0" w:space="0" w:color="auto"/>
                <w:left w:val="none" w:sz="0" w:space="0" w:color="auto"/>
                <w:bottom w:val="none" w:sz="0" w:space="0" w:color="auto"/>
                <w:right w:val="none" w:sz="0" w:space="0" w:color="auto"/>
              </w:divBdr>
              <w:divsChild>
                <w:div w:id="1130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07113">
      <w:bodyDiv w:val="1"/>
      <w:marLeft w:val="0"/>
      <w:marRight w:val="0"/>
      <w:marTop w:val="0"/>
      <w:marBottom w:val="0"/>
      <w:divBdr>
        <w:top w:val="none" w:sz="0" w:space="0" w:color="auto"/>
        <w:left w:val="none" w:sz="0" w:space="0" w:color="auto"/>
        <w:bottom w:val="none" w:sz="0" w:space="0" w:color="auto"/>
        <w:right w:val="none" w:sz="0" w:space="0" w:color="auto"/>
      </w:divBdr>
    </w:div>
    <w:div w:id="1631935552">
      <w:bodyDiv w:val="1"/>
      <w:marLeft w:val="0"/>
      <w:marRight w:val="0"/>
      <w:marTop w:val="0"/>
      <w:marBottom w:val="0"/>
      <w:divBdr>
        <w:top w:val="none" w:sz="0" w:space="0" w:color="auto"/>
        <w:left w:val="none" w:sz="0" w:space="0" w:color="auto"/>
        <w:bottom w:val="none" w:sz="0" w:space="0" w:color="auto"/>
        <w:right w:val="none" w:sz="0" w:space="0" w:color="auto"/>
      </w:divBdr>
    </w:div>
    <w:div w:id="1755123113">
      <w:bodyDiv w:val="1"/>
      <w:marLeft w:val="0"/>
      <w:marRight w:val="0"/>
      <w:marTop w:val="0"/>
      <w:marBottom w:val="0"/>
      <w:divBdr>
        <w:top w:val="none" w:sz="0" w:space="0" w:color="auto"/>
        <w:left w:val="none" w:sz="0" w:space="0" w:color="auto"/>
        <w:bottom w:val="none" w:sz="0" w:space="0" w:color="auto"/>
        <w:right w:val="none" w:sz="0" w:space="0" w:color="auto"/>
      </w:divBdr>
    </w:div>
    <w:div w:id="1831017515">
      <w:bodyDiv w:val="1"/>
      <w:marLeft w:val="0"/>
      <w:marRight w:val="0"/>
      <w:marTop w:val="0"/>
      <w:marBottom w:val="0"/>
      <w:divBdr>
        <w:top w:val="none" w:sz="0" w:space="0" w:color="auto"/>
        <w:left w:val="none" w:sz="0" w:space="0" w:color="auto"/>
        <w:bottom w:val="none" w:sz="0" w:space="0" w:color="auto"/>
        <w:right w:val="none" w:sz="0" w:space="0" w:color="auto"/>
      </w:divBdr>
    </w:div>
    <w:div w:id="19000473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575">
          <w:marLeft w:val="0"/>
          <w:marRight w:val="0"/>
          <w:marTop w:val="0"/>
          <w:marBottom w:val="0"/>
          <w:divBdr>
            <w:top w:val="none" w:sz="0" w:space="0" w:color="auto"/>
            <w:left w:val="none" w:sz="0" w:space="0" w:color="auto"/>
            <w:bottom w:val="none" w:sz="0" w:space="0" w:color="auto"/>
            <w:right w:val="none" w:sz="0" w:space="0" w:color="auto"/>
          </w:divBdr>
          <w:divsChild>
            <w:div w:id="2037390825">
              <w:marLeft w:val="0"/>
              <w:marRight w:val="0"/>
              <w:marTop w:val="0"/>
              <w:marBottom w:val="0"/>
              <w:divBdr>
                <w:top w:val="none" w:sz="0" w:space="0" w:color="auto"/>
                <w:left w:val="none" w:sz="0" w:space="0" w:color="auto"/>
                <w:bottom w:val="none" w:sz="0" w:space="0" w:color="auto"/>
                <w:right w:val="none" w:sz="0" w:space="0" w:color="auto"/>
              </w:divBdr>
              <w:divsChild>
                <w:div w:id="16783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DO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C59F-9686-447C-903A-A6E0D3BC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0</TotalTime>
  <Pages>49</Pages>
  <Words>12369</Words>
  <Characters>64943</Characters>
  <Application>Microsoft Office Word</Application>
  <DocSecurity>0</DocSecurity>
  <Lines>2029</Lines>
  <Paragraphs>1227</Paragraphs>
  <ScaleCrop>false</ScaleCrop>
  <HeadingPairs>
    <vt:vector size="2" baseType="variant">
      <vt:variant>
        <vt:lpstr>Título</vt:lpstr>
      </vt:variant>
      <vt:variant>
        <vt:i4>1</vt:i4>
      </vt:variant>
    </vt:vector>
  </HeadingPairs>
  <TitlesOfParts>
    <vt:vector size="1" baseType="lpstr">
      <vt:lpstr>SECRETARIA DE COMUNICACIONES Y TRANSPORTES</vt:lpstr>
    </vt:vector>
  </TitlesOfParts>
  <Company>Preinstalado</Company>
  <LinksUpToDate>false</LinksUpToDate>
  <CharactersWithSpaces>76085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COMUNICACIONES Y TRANSPORTES</dc:title>
  <dc:subject/>
  <dc:creator>SECRETARIA DE GOBERNACION</dc:creator>
  <cp:keywords/>
  <dc:description/>
  <cp:lastModifiedBy>Alexis Pina Vega</cp:lastModifiedBy>
  <cp:revision>2</cp:revision>
  <cp:lastPrinted>2018-09-17T15:18:00Z</cp:lastPrinted>
  <dcterms:created xsi:type="dcterms:W3CDTF">2018-10-22T17:03:00Z</dcterms:created>
  <dcterms:modified xsi:type="dcterms:W3CDTF">2018-10-22T17:03:00Z</dcterms:modified>
</cp:coreProperties>
</file>