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E2" w:rsidRPr="00B75AF4" w:rsidRDefault="008B000D" w:rsidP="00B75AF4">
      <w:pPr>
        <w:pStyle w:val="Ttulo1"/>
        <w:spacing w:after="240"/>
        <w:jc w:val="center"/>
        <w:rPr>
          <w:rFonts w:ascii="ITC Avant Garde" w:hAnsi="ITC Avant Garde"/>
          <w:b/>
          <w:color w:val="auto"/>
          <w:sz w:val="22"/>
          <w:szCs w:val="22"/>
          <w:lang w:eastAsia="es-MX"/>
        </w:rPr>
      </w:pPr>
      <w:bookmarkStart w:id="0" w:name="_GoBack"/>
      <w:bookmarkEnd w:id="0"/>
      <w:r w:rsidRPr="00B75AF4">
        <w:rPr>
          <w:rFonts w:ascii="ITC Avant Garde" w:hAnsi="ITC Avant Garde"/>
          <w:b/>
          <w:color w:val="auto"/>
          <w:sz w:val="22"/>
          <w:szCs w:val="22"/>
          <w:lang w:eastAsia="es-MX"/>
        </w:rPr>
        <w:t xml:space="preserve">ANEXO </w:t>
      </w:r>
      <w:r w:rsidR="00A332D3" w:rsidRPr="00B75AF4">
        <w:rPr>
          <w:rFonts w:ascii="ITC Avant Garde" w:hAnsi="ITC Avant Garde"/>
          <w:b/>
          <w:color w:val="auto"/>
          <w:sz w:val="22"/>
          <w:szCs w:val="22"/>
          <w:lang w:eastAsia="es-MX"/>
        </w:rPr>
        <w:t>ÚNICO</w:t>
      </w:r>
    </w:p>
    <w:p w:rsidR="00C96C7B" w:rsidRDefault="00C96C7B" w:rsidP="00800EE2">
      <w:pPr>
        <w:spacing w:line="240" w:lineRule="auto"/>
        <w:jc w:val="center"/>
        <w:rPr>
          <w:rFonts w:ascii="ITC Avant Garde" w:eastAsia="Times New Roman" w:hAnsi="ITC Avant Garde" w:cs="Arial"/>
          <w:b/>
          <w:bCs/>
          <w:color w:val="000000"/>
          <w:lang w:eastAsia="es-MX"/>
        </w:rPr>
      </w:pPr>
      <w:r>
        <w:rPr>
          <w:rFonts w:ascii="ITC Avant Garde" w:eastAsia="Times New Roman" w:hAnsi="ITC Avant Garde" w:cs="Arial"/>
          <w:b/>
          <w:bCs/>
          <w:color w:val="000000"/>
          <w:lang w:eastAsia="es-MX"/>
        </w:rPr>
        <w:t xml:space="preserve">ANTEPROYECTO DE </w:t>
      </w:r>
      <w:r w:rsidR="00F20C17" w:rsidRPr="00006753">
        <w:rPr>
          <w:rFonts w:ascii="ITC Avant Garde" w:eastAsia="Times New Roman" w:hAnsi="ITC Avant Garde" w:cs="Arial"/>
          <w:b/>
          <w:bCs/>
          <w:color w:val="000000"/>
          <w:lang w:eastAsia="es-MX"/>
        </w:rPr>
        <w:t>LINEAMIENTOS PARA LA</w:t>
      </w:r>
      <w:r w:rsidR="00CF1D16" w:rsidRPr="00006753">
        <w:rPr>
          <w:rFonts w:ascii="ITC Avant Garde" w:eastAsia="Times New Roman" w:hAnsi="ITC Avant Garde" w:cs="Arial"/>
          <w:b/>
          <w:bCs/>
          <w:color w:val="000000"/>
          <w:lang w:eastAsia="es-MX"/>
        </w:rPr>
        <w:t xml:space="preserve"> </w:t>
      </w:r>
      <w:r w:rsidR="00F20C17" w:rsidRPr="00006753">
        <w:rPr>
          <w:rFonts w:ascii="ITC Avant Garde" w:eastAsia="Times New Roman" w:hAnsi="ITC Avant Garde" w:cs="Arial"/>
          <w:b/>
          <w:bCs/>
          <w:color w:val="000000"/>
          <w:lang w:eastAsia="es-MX"/>
        </w:rPr>
        <w:t xml:space="preserve">ACREDITACIÓN </w:t>
      </w:r>
    </w:p>
    <w:p w:rsidR="00800EE2" w:rsidRDefault="00F20C17" w:rsidP="00800EE2">
      <w:pPr>
        <w:spacing w:line="240" w:lineRule="auto"/>
        <w:jc w:val="center"/>
        <w:rPr>
          <w:rFonts w:ascii="ITC Avant Garde" w:eastAsia="Times New Roman" w:hAnsi="ITC Avant Garde" w:cs="Times New Roman"/>
          <w:color w:val="000000"/>
          <w:lang w:eastAsia="es-MX"/>
        </w:rPr>
      </w:pPr>
      <w:r w:rsidRPr="00006753">
        <w:rPr>
          <w:rFonts w:ascii="ITC Avant Garde" w:eastAsia="Times New Roman" w:hAnsi="ITC Avant Garde" w:cs="Arial"/>
          <w:b/>
          <w:bCs/>
          <w:color w:val="000000"/>
          <w:lang w:eastAsia="es-MX"/>
        </w:rPr>
        <w:t>DE</w:t>
      </w:r>
      <w:r w:rsidR="00280233" w:rsidRPr="00006753">
        <w:rPr>
          <w:rFonts w:ascii="ITC Avant Garde" w:eastAsia="Times New Roman" w:hAnsi="ITC Avant Garde" w:cs="Arial"/>
          <w:b/>
          <w:bCs/>
          <w:color w:val="000000"/>
          <w:lang w:eastAsia="es-MX"/>
        </w:rPr>
        <w:t xml:space="preserve"> </w:t>
      </w:r>
      <w:r w:rsidR="00184DD5" w:rsidRPr="00006753">
        <w:rPr>
          <w:rFonts w:ascii="ITC Avant Garde" w:eastAsia="Times New Roman" w:hAnsi="ITC Avant Garde" w:cs="Arial"/>
          <w:b/>
          <w:bCs/>
          <w:color w:val="000000"/>
          <w:lang w:eastAsia="es-MX"/>
        </w:rPr>
        <w:t>UNIDADES DE VERIFICACIÓN</w:t>
      </w:r>
    </w:p>
    <w:p w:rsidR="00F20C17" w:rsidRPr="00B75AF4" w:rsidRDefault="00F20C17" w:rsidP="00B75AF4">
      <w:pPr>
        <w:pStyle w:val="Ttulo2"/>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t>CAPÍTULO I</w:t>
      </w:r>
    </w:p>
    <w:p w:rsidR="00F20C17" w:rsidRPr="00006753" w:rsidRDefault="00F20C17" w:rsidP="00800EE2">
      <w:pPr>
        <w:spacing w:line="240" w:lineRule="auto"/>
        <w:ind w:hanging="142"/>
        <w:jc w:val="center"/>
        <w:rPr>
          <w:rFonts w:ascii="ITC Avant Garde" w:eastAsia="Times New Roman" w:hAnsi="ITC Avant Garde" w:cs="Arial"/>
          <w:b/>
          <w:bCs/>
          <w:color w:val="000000"/>
          <w:lang w:eastAsia="es-MX"/>
        </w:rPr>
      </w:pPr>
      <w:r w:rsidRPr="00006753">
        <w:rPr>
          <w:rFonts w:ascii="ITC Avant Garde" w:eastAsia="Times New Roman" w:hAnsi="ITC Avant Garde" w:cs="Arial"/>
          <w:b/>
          <w:bCs/>
          <w:color w:val="000000"/>
          <w:lang w:eastAsia="es-MX"/>
        </w:rPr>
        <w:t>DISPOSICIONES GENERALES</w:t>
      </w:r>
    </w:p>
    <w:p w:rsidR="00F20C17" w:rsidRPr="00F414F6" w:rsidRDefault="00F20C17" w:rsidP="00800EE2">
      <w:pPr>
        <w:spacing w:line="360" w:lineRule="auto"/>
        <w:ind w:left="-522"/>
        <w:jc w:val="both"/>
        <w:rPr>
          <w:rFonts w:ascii="ITC Avant Garde" w:eastAsia="Times New Roman" w:hAnsi="ITC Avant Garde" w:cs="Arial"/>
          <w:bCs/>
          <w:color w:val="000000"/>
          <w:lang w:eastAsia="es-MX"/>
        </w:rPr>
      </w:pPr>
      <w:r w:rsidRPr="00006753">
        <w:rPr>
          <w:rFonts w:ascii="ITC Avant Garde" w:eastAsia="Times New Roman" w:hAnsi="ITC Avant Garde" w:cs="Arial"/>
          <w:b/>
          <w:bCs/>
          <w:color w:val="000000"/>
          <w:lang w:eastAsia="es-MX"/>
        </w:rPr>
        <w:t xml:space="preserve">PRIMERO. </w:t>
      </w:r>
      <w:r w:rsidRPr="00006753">
        <w:rPr>
          <w:rFonts w:ascii="ITC Avant Garde" w:eastAsia="Times New Roman" w:hAnsi="ITC Avant Garde" w:cs="Arial"/>
          <w:bCs/>
          <w:color w:val="000000"/>
          <w:lang w:eastAsia="es-MX"/>
        </w:rPr>
        <w:t xml:space="preserve">Los presentes Lineamientos tienen por objeto establecer </w:t>
      </w:r>
      <w:r w:rsidR="006956E5">
        <w:rPr>
          <w:rFonts w:ascii="ITC Avant Garde" w:eastAsia="Times New Roman" w:hAnsi="ITC Avant Garde" w:cs="Arial"/>
          <w:bCs/>
          <w:color w:val="000000"/>
          <w:lang w:eastAsia="es-MX"/>
        </w:rPr>
        <w:t xml:space="preserve">los </w:t>
      </w:r>
      <w:r w:rsidRPr="00F414F6">
        <w:rPr>
          <w:rFonts w:ascii="ITC Avant Garde" w:eastAsia="Times New Roman" w:hAnsi="ITC Avant Garde" w:cs="Arial"/>
          <w:bCs/>
          <w:color w:val="000000"/>
          <w:lang w:eastAsia="es-MX"/>
        </w:rPr>
        <w:t xml:space="preserve">requisitos </w:t>
      </w:r>
      <w:r w:rsidR="00F414F6">
        <w:rPr>
          <w:rFonts w:ascii="ITC Avant Garde" w:eastAsia="Times New Roman" w:hAnsi="ITC Avant Garde" w:cs="Arial"/>
          <w:bCs/>
          <w:color w:val="000000"/>
          <w:lang w:eastAsia="es-MX"/>
        </w:rPr>
        <w:t xml:space="preserve">y </w:t>
      </w:r>
      <w:r w:rsidR="00F414F6" w:rsidRPr="00006753">
        <w:rPr>
          <w:rFonts w:ascii="ITC Avant Garde" w:eastAsia="Times New Roman" w:hAnsi="ITC Avant Garde" w:cs="Arial"/>
          <w:bCs/>
          <w:color w:val="000000"/>
          <w:lang w:eastAsia="es-MX"/>
        </w:rPr>
        <w:t>procedimientos para</w:t>
      </w:r>
      <w:r w:rsidR="00F414F6">
        <w:rPr>
          <w:rFonts w:ascii="ITC Avant Garde" w:eastAsia="Times New Roman" w:hAnsi="ITC Avant Garde" w:cs="Arial"/>
          <w:bCs/>
          <w:color w:val="000000"/>
          <w:lang w:eastAsia="es-MX"/>
        </w:rPr>
        <w:t>:</w:t>
      </w:r>
      <w:r w:rsidR="00F414F6" w:rsidRPr="00F414F6">
        <w:rPr>
          <w:rFonts w:ascii="ITC Avant Garde" w:eastAsia="Times New Roman" w:hAnsi="ITC Avant Garde" w:cs="Arial"/>
          <w:bCs/>
          <w:color w:val="000000"/>
          <w:lang w:eastAsia="es-MX"/>
        </w:rPr>
        <w:t xml:space="preserve"> </w:t>
      </w:r>
    </w:p>
    <w:p w:rsidR="008E3772" w:rsidRPr="00B54CDF" w:rsidRDefault="00F20C17" w:rsidP="00800EE2">
      <w:pPr>
        <w:pStyle w:val="Prrafodelista"/>
        <w:numPr>
          <w:ilvl w:val="0"/>
          <w:numId w:val="1"/>
        </w:numPr>
        <w:spacing w:line="360" w:lineRule="auto"/>
        <w:jc w:val="both"/>
        <w:rPr>
          <w:rFonts w:ascii="ITC Avant Garde" w:eastAsia="Times New Roman" w:hAnsi="ITC Avant Garde" w:cs="Arial"/>
          <w:b/>
          <w:bCs/>
          <w:color w:val="000000"/>
          <w:lang w:eastAsia="es-MX"/>
        </w:rPr>
      </w:pPr>
      <w:r w:rsidRPr="00B54CDF">
        <w:rPr>
          <w:rFonts w:ascii="ITC Avant Garde" w:eastAsia="Times New Roman" w:hAnsi="ITC Avant Garde" w:cs="Arial"/>
          <w:color w:val="000000"/>
          <w:lang w:eastAsia="es-MX"/>
        </w:rPr>
        <w:t>La</w:t>
      </w:r>
      <w:r w:rsidR="00817A11" w:rsidRPr="00B54CDF">
        <w:rPr>
          <w:rFonts w:ascii="ITC Avant Garde" w:eastAsia="Times New Roman" w:hAnsi="ITC Avant Garde" w:cs="Arial"/>
          <w:b/>
          <w:bCs/>
          <w:color w:val="000000"/>
          <w:lang w:eastAsia="es-MX"/>
        </w:rPr>
        <w:t xml:space="preserve"> </w:t>
      </w:r>
      <w:r w:rsidRPr="00B54CDF">
        <w:rPr>
          <w:rFonts w:ascii="ITC Avant Garde" w:eastAsia="Times New Roman" w:hAnsi="ITC Avant Garde" w:cs="Arial"/>
          <w:b/>
          <w:bCs/>
          <w:color w:val="000000"/>
          <w:lang w:eastAsia="es-MX"/>
        </w:rPr>
        <w:t xml:space="preserve">Acreditación </w:t>
      </w:r>
      <w:r w:rsidRPr="00B54CDF">
        <w:rPr>
          <w:rFonts w:ascii="ITC Avant Garde" w:eastAsia="Times New Roman" w:hAnsi="ITC Avant Garde" w:cs="Arial"/>
          <w:color w:val="000000"/>
          <w:lang w:eastAsia="es-MX"/>
        </w:rPr>
        <w:t xml:space="preserve">de </w:t>
      </w:r>
      <w:r w:rsidR="008E3772" w:rsidRPr="00B54CDF">
        <w:rPr>
          <w:rFonts w:ascii="ITC Avant Garde" w:eastAsia="Times New Roman" w:hAnsi="ITC Avant Garde" w:cs="Arial"/>
          <w:color w:val="000000"/>
          <w:lang w:eastAsia="es-MX"/>
        </w:rPr>
        <w:t xml:space="preserve">Unidades de Verificación </w:t>
      </w:r>
      <w:r w:rsidR="008E3772" w:rsidRPr="00B54CDF">
        <w:rPr>
          <w:rFonts w:ascii="ITC Avant Garde" w:eastAsia="Times New Roman" w:hAnsi="ITC Avant Garde" w:cs="Arial"/>
          <w:bCs/>
          <w:color w:val="000000"/>
          <w:lang w:eastAsia="es-MX"/>
        </w:rPr>
        <w:t xml:space="preserve">que realizan </w:t>
      </w:r>
      <w:r w:rsidR="00C44148" w:rsidRPr="00B54CDF">
        <w:rPr>
          <w:rFonts w:ascii="ITC Avant Garde" w:eastAsia="Times New Roman" w:hAnsi="ITC Avant Garde" w:cs="Arial"/>
          <w:bCs/>
          <w:color w:val="000000"/>
          <w:lang w:eastAsia="es-MX"/>
        </w:rPr>
        <w:t xml:space="preserve">tareas de </w:t>
      </w:r>
      <w:r w:rsidR="00D33029" w:rsidRPr="00B54CDF">
        <w:rPr>
          <w:rFonts w:ascii="ITC Avant Garde" w:eastAsia="Times New Roman" w:hAnsi="ITC Avant Garde" w:cs="Arial"/>
          <w:bCs/>
          <w:color w:val="000000"/>
          <w:lang w:eastAsia="es-MX"/>
        </w:rPr>
        <w:t>inspección</w:t>
      </w:r>
      <w:r w:rsidR="007F3993" w:rsidRPr="00B54CDF">
        <w:rPr>
          <w:rFonts w:ascii="ITC Avant Garde" w:eastAsia="Times New Roman" w:hAnsi="ITC Avant Garde" w:cs="Arial"/>
          <w:bCs/>
          <w:color w:val="000000"/>
          <w:lang w:eastAsia="es-MX"/>
        </w:rPr>
        <w:t xml:space="preserve"> establecidas en las Disposiciones Técnicas y</w:t>
      </w:r>
      <w:r w:rsidR="00975845" w:rsidRPr="00B54CDF">
        <w:rPr>
          <w:rFonts w:ascii="ITC Avant Garde" w:eastAsia="Times New Roman" w:hAnsi="ITC Avant Garde" w:cs="Arial"/>
          <w:bCs/>
          <w:color w:val="000000"/>
          <w:lang w:eastAsia="es-MX"/>
        </w:rPr>
        <w:t xml:space="preserve"> </w:t>
      </w:r>
      <w:r w:rsidR="00F414F6" w:rsidRPr="00B54CDF">
        <w:rPr>
          <w:rFonts w:ascii="ITC Avant Garde" w:eastAsia="Times New Roman" w:hAnsi="ITC Avant Garde" w:cs="Arial"/>
          <w:color w:val="000000"/>
          <w:lang w:eastAsia="es-MX"/>
        </w:rPr>
        <w:t xml:space="preserve">para </w:t>
      </w:r>
      <w:r w:rsidRPr="00B54CDF">
        <w:rPr>
          <w:rFonts w:ascii="ITC Avant Garde" w:eastAsia="Times New Roman" w:hAnsi="ITC Avant Garde" w:cs="Arial"/>
          <w:color w:val="000000"/>
          <w:lang w:eastAsia="es-MX"/>
        </w:rPr>
        <w:t>determinar</w:t>
      </w:r>
      <w:r w:rsidR="008B000D" w:rsidRPr="00B54CDF">
        <w:rPr>
          <w:rFonts w:ascii="ITC Avant Garde" w:eastAsia="Times New Roman" w:hAnsi="ITC Avant Garde" w:cs="Arial"/>
          <w:color w:val="000000"/>
          <w:lang w:eastAsia="es-MX"/>
        </w:rPr>
        <w:t xml:space="preserve"> </w:t>
      </w:r>
      <w:r w:rsidRPr="00B54CDF">
        <w:rPr>
          <w:rFonts w:ascii="ITC Avant Garde" w:eastAsia="Times New Roman" w:hAnsi="ITC Avant Garde" w:cs="Arial"/>
          <w:color w:val="000000"/>
          <w:lang w:eastAsia="es-MX"/>
        </w:rPr>
        <w:t>una o más características de un producto</w:t>
      </w:r>
      <w:r w:rsidR="00C660BA" w:rsidRPr="00B54CDF">
        <w:rPr>
          <w:rFonts w:ascii="ITC Avant Garde" w:eastAsia="Times New Roman" w:hAnsi="ITC Avant Garde" w:cs="Arial"/>
          <w:color w:val="000000"/>
          <w:lang w:eastAsia="es-MX"/>
        </w:rPr>
        <w:t xml:space="preserve"> o</w:t>
      </w:r>
      <w:r w:rsidRPr="00B54CDF">
        <w:rPr>
          <w:rFonts w:ascii="ITC Avant Garde" w:eastAsia="Times New Roman" w:hAnsi="ITC Avant Garde" w:cs="Arial"/>
          <w:color w:val="000000"/>
          <w:lang w:eastAsia="es-MX"/>
        </w:rPr>
        <w:t xml:space="preserve"> infraestructura de telecomunicaciones y radiodifusión</w:t>
      </w:r>
      <w:r w:rsidR="00F33DA4" w:rsidRPr="00B54CDF">
        <w:rPr>
          <w:rFonts w:ascii="ITC Avant Garde" w:eastAsia="Times New Roman" w:hAnsi="ITC Avant Garde" w:cs="Arial"/>
          <w:color w:val="000000"/>
          <w:lang w:eastAsia="es-MX"/>
        </w:rPr>
        <w:t xml:space="preserve"> </w:t>
      </w:r>
      <w:r w:rsidRPr="00B54CDF">
        <w:rPr>
          <w:rFonts w:ascii="ITC Avant Garde" w:eastAsia="Times New Roman" w:hAnsi="ITC Avant Garde" w:cs="Arial"/>
          <w:color w:val="000000"/>
          <w:lang w:eastAsia="es-MX"/>
        </w:rPr>
        <w:t>sujeto</w:t>
      </w:r>
      <w:r w:rsidR="00280233" w:rsidRPr="00B54CDF">
        <w:rPr>
          <w:rFonts w:ascii="ITC Avant Garde" w:eastAsia="Times New Roman" w:hAnsi="ITC Avant Garde" w:cs="Arial"/>
          <w:color w:val="000000"/>
          <w:lang w:eastAsia="es-MX"/>
        </w:rPr>
        <w:t>s</w:t>
      </w:r>
      <w:r w:rsidRPr="00B54CDF">
        <w:rPr>
          <w:rFonts w:ascii="ITC Avant Garde" w:eastAsia="Times New Roman" w:hAnsi="ITC Avant Garde" w:cs="Arial"/>
          <w:color w:val="000000"/>
          <w:lang w:eastAsia="es-MX"/>
        </w:rPr>
        <w:t xml:space="preserve"> a la Evaluación de la Conformidad </w:t>
      </w:r>
      <w:r w:rsidR="008E3772" w:rsidRPr="00B54CDF">
        <w:rPr>
          <w:rFonts w:ascii="ITC Avant Garde" w:eastAsia="Times New Roman" w:hAnsi="ITC Avant Garde" w:cs="Arial"/>
          <w:color w:val="000000"/>
          <w:lang w:eastAsia="es-MX"/>
        </w:rPr>
        <w:t>en concordancia con la Norma ISO/IEC 17020: "Evaluación de la conformidad - Requisitos para el funcionamiento de diferentes tipos de unidades (organismos) que realizan la verificación (inspección)", y Disposiciones Técnicas correspondientes en materia de productos e infraestructura de telecomunicaciones y radiodifusión, de conformidad con la Ley Federal de Telecomunicaciones y Radiodifusión.</w:t>
      </w:r>
    </w:p>
    <w:p w:rsidR="005040C4" w:rsidRPr="00B54CDF" w:rsidRDefault="00765CC9" w:rsidP="00800EE2">
      <w:pPr>
        <w:pStyle w:val="Prrafodelista"/>
        <w:numPr>
          <w:ilvl w:val="0"/>
          <w:numId w:val="1"/>
        </w:numPr>
        <w:spacing w:line="360" w:lineRule="auto"/>
        <w:jc w:val="both"/>
        <w:rPr>
          <w:rFonts w:ascii="ITC Avant Garde" w:eastAsia="Times New Roman" w:hAnsi="ITC Avant Garde" w:cs="Arial"/>
          <w:color w:val="000000"/>
          <w:lang w:eastAsia="es-MX"/>
        </w:rPr>
      </w:pPr>
      <w:r w:rsidRPr="00B54CDF">
        <w:rPr>
          <w:rFonts w:ascii="ITC Avant Garde" w:eastAsia="Times New Roman" w:hAnsi="ITC Avant Garde" w:cs="Arial"/>
          <w:color w:val="000000"/>
          <w:lang w:eastAsia="es-MX"/>
        </w:rPr>
        <w:t xml:space="preserve">La </w:t>
      </w:r>
      <w:r w:rsidRPr="00B54CDF">
        <w:rPr>
          <w:rFonts w:ascii="ITC Avant Garde" w:eastAsia="Times New Roman" w:hAnsi="ITC Avant Garde" w:cs="Arial"/>
          <w:b/>
          <w:color w:val="000000"/>
          <w:lang w:eastAsia="es-MX"/>
        </w:rPr>
        <w:t>Autorización</w:t>
      </w:r>
      <w:r w:rsidRPr="00B54CDF">
        <w:rPr>
          <w:rFonts w:ascii="ITC Avant Garde" w:eastAsia="Times New Roman" w:hAnsi="ITC Avant Garde" w:cs="Arial"/>
          <w:color w:val="000000"/>
          <w:lang w:eastAsia="es-MX"/>
        </w:rPr>
        <w:t xml:space="preserve"> de Organismos de Acreditación para efectos de que éstos otorguen la </w:t>
      </w:r>
      <w:r w:rsidR="007148BA" w:rsidRPr="00B54CDF">
        <w:rPr>
          <w:rFonts w:ascii="ITC Avant Garde" w:eastAsia="Times New Roman" w:hAnsi="ITC Avant Garde" w:cs="Arial"/>
          <w:color w:val="000000"/>
          <w:lang w:eastAsia="es-MX"/>
        </w:rPr>
        <w:t>A</w:t>
      </w:r>
      <w:r w:rsidRPr="00B54CDF">
        <w:rPr>
          <w:rFonts w:ascii="ITC Avant Garde" w:eastAsia="Times New Roman" w:hAnsi="ITC Avant Garde" w:cs="Arial"/>
          <w:color w:val="000000"/>
          <w:lang w:eastAsia="es-MX"/>
        </w:rPr>
        <w:t xml:space="preserve">creditación a las Unidades de Verificación, </w:t>
      </w:r>
      <w:r w:rsidR="008E3772" w:rsidRPr="00B54CDF">
        <w:rPr>
          <w:rFonts w:ascii="ITC Avant Garde" w:eastAsia="Times New Roman" w:hAnsi="ITC Avant Garde" w:cs="Arial"/>
          <w:color w:val="000000"/>
          <w:lang w:eastAsia="es-MX"/>
        </w:rPr>
        <w:t>en concordancia con la Norma ISO/IEC17011: "Evaluación de la Conformidad - Requisitos Generales para los Organismos de Acreditación que realizan la Acreditación de organismos de Evaluación de la Conformidad".</w:t>
      </w:r>
    </w:p>
    <w:p w:rsidR="00F20C17" w:rsidRPr="005040C4" w:rsidRDefault="00F20C17" w:rsidP="00800EE2">
      <w:pPr>
        <w:spacing w:line="360" w:lineRule="auto"/>
        <w:ind w:left="-567"/>
        <w:jc w:val="both"/>
        <w:rPr>
          <w:rFonts w:ascii="ITC Avant Garde" w:eastAsia="Times New Roman" w:hAnsi="ITC Avant Garde" w:cs="Arial"/>
          <w:color w:val="000000"/>
          <w:lang w:eastAsia="es-MX"/>
        </w:rPr>
      </w:pPr>
      <w:r w:rsidRPr="005040C4">
        <w:rPr>
          <w:rFonts w:ascii="ITC Avant Garde" w:eastAsia="Times New Roman" w:hAnsi="ITC Avant Garde" w:cs="Arial"/>
          <w:color w:val="000000"/>
          <w:lang w:eastAsia="es-MX"/>
        </w:rPr>
        <w:t xml:space="preserve">Las disposiciones contenidas en los presentes Lineamientos </w:t>
      </w:r>
      <w:r w:rsidR="003E0F15" w:rsidRPr="005040C4">
        <w:rPr>
          <w:rFonts w:ascii="ITC Avant Garde" w:eastAsia="Times New Roman" w:hAnsi="ITC Avant Garde" w:cs="Arial"/>
          <w:color w:val="000000"/>
          <w:lang w:eastAsia="es-MX"/>
        </w:rPr>
        <w:t xml:space="preserve">se </w:t>
      </w:r>
      <w:r w:rsidRPr="005040C4">
        <w:rPr>
          <w:rFonts w:ascii="ITC Avant Garde" w:eastAsia="Times New Roman" w:hAnsi="ITC Avant Garde" w:cs="Arial"/>
          <w:color w:val="000000"/>
          <w:lang w:eastAsia="es-MX"/>
        </w:rPr>
        <w:t>aplican de manera</w:t>
      </w:r>
      <w:r w:rsidR="00A063E7" w:rsidRPr="005040C4">
        <w:rPr>
          <w:rFonts w:ascii="ITC Avant Garde" w:eastAsia="Times New Roman" w:hAnsi="ITC Avant Garde" w:cs="Arial"/>
          <w:color w:val="000000"/>
          <w:lang w:eastAsia="es-MX"/>
        </w:rPr>
        <w:t xml:space="preserve"> </w:t>
      </w:r>
      <w:r w:rsidRPr="005040C4">
        <w:rPr>
          <w:rFonts w:ascii="ITC Avant Garde" w:eastAsia="Times New Roman" w:hAnsi="ITC Avant Garde" w:cs="Arial"/>
          <w:color w:val="000000"/>
          <w:lang w:eastAsia="es-MX"/>
        </w:rPr>
        <w:t>obligatoria a:</w:t>
      </w:r>
    </w:p>
    <w:p w:rsidR="00F20C17" w:rsidRPr="00006753" w:rsidRDefault="00F20C17" w:rsidP="00800EE2">
      <w:pPr>
        <w:pStyle w:val="Prrafodelista"/>
        <w:numPr>
          <w:ilvl w:val="0"/>
          <w:numId w:val="2"/>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Las Unidades de Verificación </w:t>
      </w:r>
      <w:r w:rsidR="00676CD8">
        <w:rPr>
          <w:rFonts w:ascii="ITC Avant Garde" w:eastAsia="Times New Roman" w:hAnsi="ITC Avant Garde" w:cs="Arial"/>
          <w:color w:val="000000"/>
          <w:lang w:eastAsia="es-MX"/>
        </w:rPr>
        <w:t xml:space="preserve">de </w:t>
      </w:r>
      <w:r w:rsidR="00591C95">
        <w:rPr>
          <w:rFonts w:ascii="ITC Avant Garde" w:eastAsia="Times New Roman" w:hAnsi="ITC Avant Garde" w:cs="Arial"/>
          <w:color w:val="000000"/>
          <w:lang w:eastAsia="es-MX"/>
        </w:rPr>
        <w:t>tercera parte interesada</w:t>
      </w:r>
      <w:r w:rsidRPr="00006753">
        <w:rPr>
          <w:rFonts w:ascii="ITC Avant Garde" w:eastAsia="Times New Roman" w:hAnsi="ITC Avant Garde" w:cs="Arial"/>
          <w:color w:val="000000"/>
          <w:lang w:eastAsia="es-MX"/>
        </w:rPr>
        <w:t>s en obtener la</w:t>
      </w:r>
      <w:r w:rsidR="0048712D">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Acreditación</w:t>
      </w:r>
      <w:r w:rsidR="0048712D">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del Instituto Federal de Telecomun</w:t>
      </w:r>
      <w:r w:rsidR="0048712D">
        <w:rPr>
          <w:rFonts w:ascii="ITC Avant Garde" w:eastAsia="Times New Roman" w:hAnsi="ITC Avant Garde" w:cs="Arial"/>
          <w:color w:val="000000"/>
          <w:lang w:eastAsia="es-MX"/>
        </w:rPr>
        <w:t xml:space="preserve">icaciones en términos </w:t>
      </w:r>
      <w:r w:rsidR="00CA04DD">
        <w:rPr>
          <w:rFonts w:ascii="ITC Avant Garde" w:eastAsia="Times New Roman" w:hAnsi="ITC Avant Garde" w:cs="Arial"/>
          <w:color w:val="000000"/>
          <w:lang w:eastAsia="es-MX"/>
        </w:rPr>
        <w:t xml:space="preserve">del artículo 15, fracción </w:t>
      </w:r>
      <w:r w:rsidR="00CA04DD" w:rsidRPr="00343671">
        <w:rPr>
          <w:rFonts w:ascii="ITC Avant Garde" w:eastAsia="Times New Roman" w:hAnsi="ITC Avant Garde" w:cs="Arial"/>
          <w:color w:val="000000"/>
          <w:lang w:eastAsia="es-MX"/>
        </w:rPr>
        <w:t>XXVI</w:t>
      </w:r>
      <w:r w:rsidR="00CA04DD">
        <w:rPr>
          <w:rFonts w:ascii="ITC Avant Garde" w:eastAsia="Times New Roman" w:hAnsi="ITC Avant Garde" w:cs="Arial"/>
          <w:color w:val="000000"/>
          <w:lang w:eastAsia="es-MX"/>
        </w:rPr>
        <w:t>, de</w:t>
      </w:r>
      <w:r w:rsidR="0048712D">
        <w:rPr>
          <w:rFonts w:ascii="ITC Avant Garde" w:eastAsia="Times New Roman" w:hAnsi="ITC Avant Garde" w:cs="Arial"/>
          <w:color w:val="000000"/>
          <w:lang w:eastAsia="es-MX"/>
        </w:rPr>
        <w:t xml:space="preserve"> la Ley </w:t>
      </w:r>
      <w:r w:rsidRPr="00006753">
        <w:rPr>
          <w:rFonts w:ascii="ITC Avant Garde" w:eastAsia="Times New Roman" w:hAnsi="ITC Avant Garde" w:cs="Arial"/>
          <w:color w:val="000000"/>
          <w:lang w:eastAsia="es-MX"/>
        </w:rPr>
        <w:t xml:space="preserve">Federal de Telecomunicaciones y Radiodifusión, </w:t>
      </w:r>
      <w:r w:rsidR="00936696">
        <w:rPr>
          <w:rFonts w:ascii="ITC Avant Garde" w:eastAsia="Times New Roman" w:hAnsi="ITC Avant Garde" w:cs="Arial"/>
          <w:color w:val="000000"/>
          <w:lang w:eastAsia="es-MX"/>
        </w:rPr>
        <w:t>y que deberá cumplir con</w:t>
      </w:r>
      <w:r w:rsidR="00CA04DD" w:rsidRPr="00006753">
        <w:rPr>
          <w:rFonts w:ascii="ITC Avant Garde" w:eastAsia="Times New Roman" w:hAnsi="ITC Avant Garde" w:cs="Arial"/>
          <w:color w:val="000000"/>
          <w:lang w:eastAsia="es-MX"/>
        </w:rPr>
        <w:t xml:space="preserve"> la </w:t>
      </w:r>
      <w:r w:rsidRPr="00006753">
        <w:rPr>
          <w:rFonts w:ascii="ITC Avant Garde" w:eastAsia="Times New Roman" w:hAnsi="ITC Avant Garde" w:cs="Arial"/>
          <w:color w:val="000000"/>
          <w:lang w:eastAsia="es-MX"/>
        </w:rPr>
        <w:t xml:space="preserve">Norma </w:t>
      </w:r>
      <w:r w:rsidR="001024CC" w:rsidRPr="001024CC">
        <w:rPr>
          <w:rFonts w:ascii="ITC Avant Garde" w:eastAsia="Times New Roman" w:hAnsi="ITC Avant Garde" w:cs="Arial"/>
          <w:color w:val="000000"/>
          <w:lang w:eastAsia="es-MX"/>
        </w:rPr>
        <w:t xml:space="preserve">ISO/IEC 17020: </w:t>
      </w:r>
      <w:r w:rsidR="0048712D" w:rsidRPr="001024CC">
        <w:rPr>
          <w:rFonts w:ascii="ITC Avant Garde" w:eastAsia="Times New Roman" w:hAnsi="ITC Avant Garde" w:cs="Arial"/>
          <w:color w:val="000000"/>
          <w:lang w:eastAsia="es-MX"/>
        </w:rPr>
        <w:t>"</w:t>
      </w:r>
      <w:r w:rsidR="001024CC" w:rsidRPr="001024CC">
        <w:rPr>
          <w:rFonts w:ascii="ITC Avant Garde" w:eastAsia="Times New Roman" w:hAnsi="ITC Avant Garde" w:cs="Arial"/>
          <w:color w:val="000000"/>
          <w:lang w:eastAsia="es-MX"/>
        </w:rPr>
        <w:t xml:space="preserve">Evaluación de la conformidad - Requisitos para el funcionamiento de diferentes tipos de </w:t>
      </w:r>
      <w:r w:rsidR="001024CC" w:rsidRPr="001024CC">
        <w:rPr>
          <w:rFonts w:ascii="ITC Avant Garde" w:eastAsia="Times New Roman" w:hAnsi="ITC Avant Garde" w:cs="Arial"/>
          <w:color w:val="000000"/>
          <w:lang w:eastAsia="es-MX"/>
        </w:rPr>
        <w:lastRenderedPageBreak/>
        <w:t>unidades (organismos) que realizan la verificación (inspección</w:t>
      </w:r>
      <w:r w:rsidR="001024CC" w:rsidRPr="00AA6402">
        <w:rPr>
          <w:rFonts w:ascii="ITC Avant Garde" w:eastAsia="Times New Roman" w:hAnsi="ITC Avant Garde" w:cs="Arial"/>
          <w:color w:val="000000"/>
          <w:lang w:eastAsia="es-MX"/>
        </w:rPr>
        <w:t>)"</w:t>
      </w:r>
      <w:r w:rsidRPr="00AA6402">
        <w:rPr>
          <w:rFonts w:ascii="ITC Avant Garde" w:eastAsia="Times New Roman" w:hAnsi="ITC Avant Garde" w:cs="Arial"/>
          <w:color w:val="000000"/>
          <w:lang w:eastAsia="es-MX"/>
        </w:rPr>
        <w:t>,</w:t>
      </w:r>
      <w:r w:rsidR="0048712D" w:rsidRPr="00AA6402">
        <w:rPr>
          <w:rFonts w:ascii="ITC Avant Garde" w:eastAsia="Times New Roman" w:hAnsi="ITC Avant Garde" w:cs="Arial"/>
          <w:color w:val="000000"/>
          <w:lang w:eastAsia="es-MX"/>
        </w:rPr>
        <w:t xml:space="preserve"> </w:t>
      </w:r>
      <w:r w:rsidRPr="00AA6402">
        <w:rPr>
          <w:rFonts w:ascii="ITC Avant Garde" w:eastAsia="Times New Roman" w:hAnsi="ITC Avant Garde" w:cs="Arial"/>
          <w:color w:val="000000"/>
          <w:lang w:eastAsia="es-MX"/>
        </w:rPr>
        <w:t xml:space="preserve">y </w:t>
      </w:r>
      <w:r w:rsidRPr="00684C3A">
        <w:rPr>
          <w:rFonts w:ascii="ITC Avant Garde" w:eastAsia="Times New Roman" w:hAnsi="ITC Avant Garde" w:cs="Arial"/>
          <w:color w:val="000000"/>
          <w:lang w:eastAsia="es-MX"/>
        </w:rPr>
        <w:t xml:space="preserve">para efectos de la determinación </w:t>
      </w:r>
      <w:r w:rsidRPr="008B000D">
        <w:rPr>
          <w:rFonts w:ascii="ITC Avant Garde" w:eastAsia="Times New Roman" w:hAnsi="ITC Avant Garde" w:cs="Arial"/>
          <w:color w:val="000000"/>
          <w:lang w:eastAsia="es-MX"/>
        </w:rPr>
        <w:t xml:space="preserve">de </w:t>
      </w:r>
      <w:r w:rsidR="003F0D68" w:rsidRPr="008B000D">
        <w:rPr>
          <w:rFonts w:ascii="ITC Avant Garde" w:eastAsia="Times New Roman" w:hAnsi="ITC Avant Garde" w:cs="Arial"/>
          <w:color w:val="000000"/>
          <w:lang w:eastAsia="es-MX"/>
        </w:rPr>
        <w:t xml:space="preserve">su conformidad con </w:t>
      </w:r>
      <w:r w:rsidRPr="008B000D">
        <w:rPr>
          <w:rFonts w:ascii="ITC Avant Garde" w:eastAsia="Times New Roman" w:hAnsi="ITC Avant Garde" w:cs="Arial"/>
          <w:color w:val="000000"/>
          <w:lang w:eastAsia="es-MX"/>
        </w:rPr>
        <w:t xml:space="preserve">una o más características de un </w:t>
      </w:r>
      <w:r w:rsidR="00D80364" w:rsidRPr="008B000D">
        <w:rPr>
          <w:rFonts w:ascii="ITC Avant Garde" w:eastAsia="Times New Roman" w:hAnsi="ITC Avant Garde" w:cs="Arial"/>
          <w:color w:val="000000"/>
          <w:lang w:eastAsia="es-MX"/>
        </w:rPr>
        <w:t>producto o</w:t>
      </w:r>
      <w:r w:rsidR="00D80364" w:rsidRPr="00684C3A">
        <w:rPr>
          <w:rFonts w:ascii="ITC Avant Garde" w:eastAsia="Times New Roman" w:hAnsi="ITC Avant Garde" w:cs="Arial"/>
          <w:color w:val="000000"/>
          <w:lang w:eastAsia="es-MX"/>
        </w:rPr>
        <w:t xml:space="preserve"> </w:t>
      </w:r>
      <w:r w:rsidR="005260BB" w:rsidRPr="00684C3A">
        <w:rPr>
          <w:rFonts w:ascii="ITC Avant Garde" w:eastAsia="Times New Roman" w:hAnsi="ITC Avant Garde" w:cs="Arial"/>
          <w:color w:val="000000"/>
          <w:lang w:eastAsia="es-MX"/>
        </w:rPr>
        <w:t>infraestructura</w:t>
      </w:r>
      <w:r w:rsidR="00D80364" w:rsidRPr="00684C3A">
        <w:rPr>
          <w:rFonts w:ascii="ITC Avant Garde" w:eastAsia="Times New Roman" w:hAnsi="ITC Avant Garde" w:cs="Arial"/>
          <w:color w:val="000000"/>
          <w:lang w:eastAsia="es-MX"/>
        </w:rPr>
        <w:t xml:space="preserve"> </w:t>
      </w:r>
      <w:r w:rsidRPr="00684C3A">
        <w:rPr>
          <w:rFonts w:ascii="ITC Avant Garde" w:eastAsia="Times New Roman" w:hAnsi="ITC Avant Garde" w:cs="Arial"/>
          <w:color w:val="000000"/>
          <w:lang w:eastAsia="es-MX"/>
        </w:rPr>
        <w:t>de telecomunicaciones</w:t>
      </w:r>
      <w:r w:rsidR="00817A11" w:rsidRPr="00684C3A">
        <w:rPr>
          <w:rFonts w:ascii="ITC Avant Garde" w:eastAsia="Times New Roman" w:hAnsi="ITC Avant Garde" w:cs="Arial"/>
          <w:color w:val="000000"/>
          <w:lang w:eastAsia="es-MX"/>
        </w:rPr>
        <w:t xml:space="preserve"> </w:t>
      </w:r>
      <w:r w:rsidRPr="00684C3A">
        <w:rPr>
          <w:rFonts w:ascii="ITC Avant Garde" w:eastAsia="Times New Roman" w:hAnsi="ITC Avant Garde" w:cs="Arial"/>
          <w:color w:val="000000"/>
          <w:lang w:eastAsia="es-MX"/>
        </w:rPr>
        <w:t>y radiodifusión</w:t>
      </w:r>
      <w:r w:rsidR="00930802" w:rsidRPr="00684C3A">
        <w:rPr>
          <w:rFonts w:ascii="ITC Avant Garde" w:eastAsia="Times New Roman" w:hAnsi="ITC Avant Garde" w:cs="Arial"/>
          <w:color w:val="000000"/>
          <w:lang w:eastAsia="es-MX"/>
        </w:rPr>
        <w:t>,</w:t>
      </w:r>
      <w:r w:rsidR="00AA6402" w:rsidRPr="00684C3A">
        <w:rPr>
          <w:rFonts w:ascii="ITC Avant Garde" w:eastAsia="Times New Roman" w:hAnsi="ITC Avant Garde" w:cs="Arial"/>
          <w:color w:val="000000"/>
          <w:lang w:eastAsia="es-MX"/>
        </w:rPr>
        <w:t xml:space="preserve"> o a la</w:t>
      </w:r>
      <w:r w:rsidR="0048712D" w:rsidRPr="00684C3A">
        <w:rPr>
          <w:rFonts w:ascii="ITC Avant Garde" w:eastAsia="Times New Roman" w:hAnsi="ITC Avant Garde" w:cs="Arial"/>
          <w:color w:val="000000"/>
          <w:lang w:eastAsia="es-MX"/>
        </w:rPr>
        <w:t xml:space="preserve"> </w:t>
      </w:r>
      <w:r w:rsidR="00AA6402" w:rsidRPr="00684C3A">
        <w:rPr>
          <w:rFonts w:ascii="ITC Avant Garde" w:eastAsia="Times New Roman" w:hAnsi="ITC Avant Garde" w:cs="Arial"/>
          <w:color w:val="000000"/>
          <w:lang w:eastAsia="es-MX"/>
        </w:rPr>
        <w:t>aplicación de pruebas</w:t>
      </w:r>
      <w:r w:rsidR="00AA6402" w:rsidRPr="00AA6402">
        <w:rPr>
          <w:rFonts w:ascii="ITC Avant Garde" w:eastAsia="Times New Roman" w:hAnsi="ITC Avant Garde" w:cs="Arial"/>
          <w:color w:val="000000"/>
          <w:lang w:eastAsia="es-MX"/>
        </w:rPr>
        <w:t>,</w:t>
      </w:r>
      <w:r w:rsidR="00AA6402">
        <w:rPr>
          <w:rFonts w:ascii="ITC Avant Garde" w:eastAsia="Times New Roman" w:hAnsi="ITC Avant Garde" w:cs="Arial"/>
          <w:color w:val="000000"/>
          <w:lang w:eastAsia="es-MX"/>
        </w:rPr>
        <w:t xml:space="preserve"> </w:t>
      </w:r>
      <w:r w:rsidRPr="0048712D">
        <w:rPr>
          <w:rFonts w:ascii="ITC Avant Garde" w:eastAsia="Times New Roman" w:hAnsi="ITC Avant Garde" w:cs="Arial"/>
          <w:color w:val="000000"/>
          <w:lang w:eastAsia="es-MX"/>
        </w:rPr>
        <w:t>sujeto a la Evaluación de la Conformidad conforme</w:t>
      </w:r>
      <w:r w:rsidR="00676CD8" w:rsidRPr="0048712D">
        <w:rPr>
          <w:rFonts w:ascii="ITC Avant Garde" w:eastAsia="Times New Roman" w:hAnsi="ITC Avant Garde" w:cs="Arial"/>
          <w:color w:val="000000"/>
          <w:lang w:eastAsia="es-MX"/>
        </w:rPr>
        <w:t xml:space="preserve"> </w:t>
      </w:r>
      <w:r w:rsidRPr="0048712D">
        <w:rPr>
          <w:rFonts w:ascii="ITC Avant Garde" w:eastAsia="Times New Roman" w:hAnsi="ITC Avant Garde" w:cs="Arial"/>
          <w:color w:val="000000"/>
          <w:lang w:eastAsia="es-MX"/>
        </w:rPr>
        <w:t>a</w:t>
      </w:r>
      <w:r w:rsidR="009170C0" w:rsidRPr="0048712D">
        <w:rPr>
          <w:rFonts w:ascii="ITC Avant Garde" w:eastAsia="Times New Roman" w:hAnsi="ITC Avant Garde" w:cs="Arial"/>
          <w:color w:val="000000"/>
          <w:lang w:eastAsia="es-MX"/>
        </w:rPr>
        <w:t xml:space="preserve"> </w:t>
      </w:r>
      <w:r w:rsidR="008E3772" w:rsidRPr="0048712D">
        <w:rPr>
          <w:rFonts w:ascii="ITC Avant Garde" w:eastAsia="Times New Roman" w:hAnsi="ITC Avant Garde" w:cs="Arial"/>
          <w:color w:val="000000"/>
          <w:lang w:eastAsia="es-MX"/>
        </w:rPr>
        <w:t>Disposici</w:t>
      </w:r>
      <w:r w:rsidR="008E3772">
        <w:rPr>
          <w:rFonts w:ascii="ITC Avant Garde" w:eastAsia="Times New Roman" w:hAnsi="ITC Avant Garde" w:cs="Arial"/>
          <w:color w:val="000000"/>
          <w:lang w:eastAsia="es-MX"/>
        </w:rPr>
        <w:t xml:space="preserve">ones </w:t>
      </w:r>
      <w:r w:rsidR="008E3772" w:rsidRPr="0048712D">
        <w:rPr>
          <w:rFonts w:ascii="ITC Avant Garde" w:eastAsia="Times New Roman" w:hAnsi="ITC Avant Garde" w:cs="Arial"/>
          <w:color w:val="000000"/>
          <w:lang w:eastAsia="es-MX"/>
        </w:rPr>
        <w:t>Técnica</w:t>
      </w:r>
      <w:r w:rsidR="008E3772">
        <w:rPr>
          <w:rFonts w:ascii="ITC Avant Garde" w:eastAsia="Times New Roman" w:hAnsi="ITC Avant Garde" w:cs="Arial"/>
          <w:color w:val="000000"/>
          <w:lang w:eastAsia="es-MX"/>
        </w:rPr>
        <w:t>s</w:t>
      </w:r>
      <w:r w:rsidR="008E3772" w:rsidRPr="0048712D">
        <w:rPr>
          <w:rFonts w:ascii="ITC Avant Garde" w:eastAsia="Times New Roman" w:hAnsi="ITC Avant Garde" w:cs="Arial"/>
          <w:color w:val="000000"/>
          <w:lang w:eastAsia="es-MX"/>
        </w:rPr>
        <w:t xml:space="preserve"> </w:t>
      </w:r>
      <w:r w:rsidR="006956E5" w:rsidRPr="0048712D">
        <w:rPr>
          <w:rFonts w:ascii="ITC Avant Garde" w:eastAsia="Times New Roman" w:hAnsi="ITC Avant Garde" w:cs="Arial"/>
          <w:color w:val="000000"/>
          <w:lang w:eastAsia="es-MX"/>
        </w:rPr>
        <w:t xml:space="preserve">en </w:t>
      </w:r>
      <w:r w:rsidRPr="0048712D">
        <w:rPr>
          <w:rFonts w:ascii="ITC Avant Garde" w:eastAsia="Times New Roman" w:hAnsi="ITC Avant Garde" w:cs="Arial"/>
          <w:color w:val="000000"/>
          <w:lang w:eastAsia="es-MX"/>
        </w:rPr>
        <w:t>materia de telecomunicaciones y radiodifusión</w:t>
      </w:r>
      <w:r w:rsidRPr="00006753">
        <w:rPr>
          <w:rFonts w:ascii="ITC Avant Garde" w:eastAsia="Times New Roman" w:hAnsi="ITC Avant Garde" w:cs="Arial"/>
          <w:color w:val="000000"/>
          <w:lang w:eastAsia="es-MX"/>
        </w:rPr>
        <w:t>.</w:t>
      </w:r>
    </w:p>
    <w:p w:rsidR="00DD6BEC" w:rsidRDefault="00DD6BEC" w:rsidP="00800EE2">
      <w:pPr>
        <w:pStyle w:val="Prrafodelista"/>
        <w:numPr>
          <w:ilvl w:val="0"/>
          <w:numId w:val="2"/>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Los Organismos de Acreditación interesados en obtener la Autorización del Instituto para Acreditar Unidades de Verificación de tercera parte,</w:t>
      </w:r>
      <w:r w:rsidR="005142E0">
        <w:rPr>
          <w:rFonts w:ascii="ITC Avant Garde" w:eastAsia="Times New Roman" w:hAnsi="ITC Avant Garde" w:cs="Arial"/>
          <w:color w:val="000000"/>
          <w:lang w:eastAsia="es-MX"/>
        </w:rPr>
        <w:t xml:space="preserve"> </w:t>
      </w:r>
      <w:r w:rsidR="00CA04DD" w:rsidRPr="00006753">
        <w:rPr>
          <w:rFonts w:ascii="ITC Avant Garde" w:eastAsia="Times New Roman" w:hAnsi="ITC Avant Garde" w:cs="Arial"/>
          <w:color w:val="000000"/>
          <w:lang w:eastAsia="es-MX"/>
        </w:rPr>
        <w:t>en concordancia con la</w:t>
      </w:r>
      <w:r w:rsidR="00936696">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Norma ISO/IEC17011:</w:t>
      </w:r>
      <w:r w:rsidR="00C272E5">
        <w:rPr>
          <w:rFonts w:ascii="ITC Avant Garde" w:eastAsia="Times New Roman" w:hAnsi="ITC Avant Garde" w:cs="Arial"/>
          <w:color w:val="000000"/>
          <w:lang w:eastAsia="es-MX"/>
        </w:rPr>
        <w:t xml:space="preserve"> </w:t>
      </w:r>
      <w:r w:rsidR="00744AD9" w:rsidRPr="00006753">
        <w:rPr>
          <w:rFonts w:ascii="ITC Avant Garde" w:eastAsia="Times New Roman" w:hAnsi="ITC Avant Garde" w:cs="Arial"/>
          <w:color w:val="000000"/>
          <w:lang w:eastAsia="es-MX"/>
        </w:rPr>
        <w:t>"</w:t>
      </w:r>
      <w:r w:rsidRPr="00006753">
        <w:rPr>
          <w:rFonts w:ascii="ITC Avant Garde" w:eastAsia="Times New Roman" w:hAnsi="ITC Avant Garde" w:cs="Arial"/>
          <w:color w:val="000000"/>
          <w:lang w:eastAsia="es-MX"/>
        </w:rPr>
        <w:t>Evaluación de la Conformidad - Requisitos Generales para los Organismos de Acreditación que realizan la Acreditación de organismos de Evaluación de la Conformidad</w:t>
      </w:r>
      <w:r w:rsidR="00744AD9" w:rsidRPr="00006753">
        <w:rPr>
          <w:rFonts w:ascii="ITC Avant Garde" w:eastAsia="Times New Roman" w:hAnsi="ITC Avant Garde" w:cs="Arial"/>
          <w:color w:val="000000"/>
          <w:lang w:eastAsia="es-MX"/>
        </w:rPr>
        <w:t>"</w:t>
      </w:r>
      <w:r w:rsidRPr="00006753">
        <w:rPr>
          <w:rFonts w:ascii="ITC Avant Garde" w:eastAsia="Times New Roman" w:hAnsi="ITC Avant Garde" w:cs="Arial"/>
          <w:color w:val="000000"/>
          <w:lang w:eastAsia="es-MX"/>
        </w:rPr>
        <w:t>.</w:t>
      </w:r>
    </w:p>
    <w:p w:rsidR="00010365" w:rsidRPr="00006753" w:rsidRDefault="00F20C17" w:rsidP="00800EE2">
      <w:pPr>
        <w:spacing w:line="360" w:lineRule="auto"/>
        <w:ind w:left="-522"/>
        <w:jc w:val="both"/>
        <w:rPr>
          <w:rFonts w:ascii="ITC Avant Garde" w:eastAsia="Times New Roman" w:hAnsi="ITC Avant Garde" w:cs="Times New Roman"/>
          <w:color w:val="000000"/>
          <w:lang w:eastAsia="es-MX"/>
        </w:rPr>
      </w:pPr>
      <w:r w:rsidRPr="00006753">
        <w:rPr>
          <w:rFonts w:ascii="ITC Avant Garde" w:eastAsia="Times New Roman" w:hAnsi="ITC Avant Garde" w:cs="Arial"/>
          <w:b/>
          <w:bCs/>
          <w:color w:val="000000"/>
          <w:lang w:eastAsia="es-MX"/>
        </w:rPr>
        <w:t>SEGUNDO</w:t>
      </w:r>
      <w:r w:rsidRPr="00006753">
        <w:rPr>
          <w:rFonts w:ascii="ITC Avant Garde" w:eastAsia="Times New Roman" w:hAnsi="ITC Avant Garde" w:cs="Arial"/>
          <w:color w:val="000000"/>
          <w:lang w:eastAsia="es-MX"/>
        </w:rPr>
        <w:t>. La documentación y requisitos previstos en los presentes Lineamientos, deberán presentarse</w:t>
      </w:r>
      <w:r w:rsidR="00201F88">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ante el Instituto Federal de Telecomunicaciones en idioma español.</w:t>
      </w:r>
    </w:p>
    <w:p w:rsidR="00010365" w:rsidRPr="00006753" w:rsidRDefault="00F20C17" w:rsidP="00800EE2">
      <w:pPr>
        <w:spacing w:line="360" w:lineRule="auto"/>
        <w:ind w:left="-522"/>
        <w:jc w:val="both"/>
        <w:rPr>
          <w:rFonts w:ascii="ITC Avant Garde" w:eastAsia="Times New Roman" w:hAnsi="ITC Avant Garde" w:cs="Times New Roman"/>
          <w:color w:val="000000"/>
          <w:lang w:eastAsia="es-MX"/>
        </w:rPr>
      </w:pPr>
      <w:r w:rsidRPr="00006753">
        <w:rPr>
          <w:rFonts w:ascii="ITC Avant Garde" w:eastAsia="Times New Roman" w:hAnsi="ITC Avant Garde" w:cs="Arial"/>
          <w:color w:val="000000"/>
          <w:lang w:eastAsia="es-MX"/>
        </w:rPr>
        <w:t xml:space="preserve">Los formatos de solicitud contenidos en los Anexos </w:t>
      </w:r>
      <w:r w:rsidR="003F1B9C">
        <w:rPr>
          <w:rFonts w:ascii="ITC Avant Garde" w:eastAsia="Times New Roman" w:hAnsi="ITC Avant Garde" w:cs="Arial"/>
          <w:color w:val="000000"/>
          <w:lang w:eastAsia="es-MX"/>
        </w:rPr>
        <w:t>1 y 2</w:t>
      </w:r>
      <w:r w:rsidRPr="00006753">
        <w:rPr>
          <w:rFonts w:ascii="ITC Avant Garde" w:eastAsia="Times New Roman" w:hAnsi="ITC Avant Garde" w:cs="Arial"/>
          <w:color w:val="000000"/>
          <w:lang w:eastAsia="es-MX"/>
        </w:rPr>
        <w:t>, serán de libre reproducción para su</w:t>
      </w:r>
      <w:r w:rsidR="00817A11">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utilización por parte de los interesados, y </w:t>
      </w:r>
      <w:r w:rsidR="00591C95">
        <w:rPr>
          <w:rFonts w:ascii="ITC Avant Garde" w:eastAsia="Times New Roman" w:hAnsi="ITC Avant Garde" w:cs="Arial"/>
          <w:color w:val="000000"/>
          <w:lang w:eastAsia="es-MX"/>
        </w:rPr>
        <w:t>se encontra</w:t>
      </w:r>
      <w:r w:rsidRPr="00006753">
        <w:rPr>
          <w:rFonts w:ascii="ITC Avant Garde" w:eastAsia="Times New Roman" w:hAnsi="ITC Avant Garde" w:cs="Arial"/>
          <w:color w:val="000000"/>
          <w:lang w:eastAsia="es-MX"/>
        </w:rPr>
        <w:t>rán disponibles en el portal de Internet del Instituto Federal de</w:t>
      </w:r>
      <w:r w:rsidR="00817A11">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Telecomunicaciones a la entrada en vigor de los presentes Lineamientos.</w:t>
      </w:r>
    </w:p>
    <w:p w:rsidR="00F20C17" w:rsidRPr="00006753" w:rsidRDefault="00F20C17" w:rsidP="00800EE2">
      <w:pPr>
        <w:spacing w:line="360" w:lineRule="auto"/>
        <w:ind w:left="-522"/>
        <w:jc w:val="both"/>
        <w:rPr>
          <w:rFonts w:ascii="ITC Avant Garde" w:eastAsia="Times New Roman" w:hAnsi="ITC Avant Garde" w:cs="Times New Roman"/>
          <w:color w:val="000000"/>
          <w:lang w:eastAsia="es-MX"/>
        </w:rPr>
      </w:pPr>
      <w:r w:rsidRPr="00006753">
        <w:rPr>
          <w:rFonts w:ascii="ITC Avant Garde" w:eastAsia="Times New Roman" w:hAnsi="ITC Avant Garde" w:cs="Arial"/>
          <w:b/>
          <w:bCs/>
          <w:color w:val="000000"/>
          <w:lang w:eastAsia="es-MX"/>
        </w:rPr>
        <w:t>TERCERO</w:t>
      </w:r>
      <w:r w:rsidRPr="00006753">
        <w:rPr>
          <w:rFonts w:ascii="ITC Avant Garde" w:eastAsia="Times New Roman" w:hAnsi="ITC Avant Garde" w:cs="Arial"/>
          <w:color w:val="000000"/>
          <w:lang w:eastAsia="es-MX"/>
        </w:rPr>
        <w:t xml:space="preserve">. La </w:t>
      </w:r>
      <w:r w:rsidR="00CA04DD" w:rsidRPr="00006753">
        <w:rPr>
          <w:rFonts w:ascii="ITC Avant Garde" w:eastAsia="Times New Roman" w:hAnsi="ITC Avant Garde" w:cs="Arial"/>
          <w:color w:val="000000"/>
          <w:lang w:eastAsia="es-MX"/>
        </w:rPr>
        <w:t>interpretación</w:t>
      </w:r>
      <w:r w:rsidRPr="00006753">
        <w:rPr>
          <w:rFonts w:ascii="ITC Avant Garde" w:eastAsia="Times New Roman" w:hAnsi="ITC Avant Garde" w:cs="Arial"/>
          <w:color w:val="000000"/>
          <w:lang w:eastAsia="es-MX"/>
        </w:rPr>
        <w:t>, actualización y/o modificación de los presentes Lineamientos, así como la</w:t>
      </w:r>
      <w:r w:rsidR="0096464B">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atención y resolución de los casos no previstos en los mismos, corresponderán al Instituto Federal de</w:t>
      </w:r>
      <w:r w:rsidR="0096464B">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Telecomunicaciones. Asimismo, en caso de que los términos y plazos previst</w:t>
      </w:r>
      <w:r w:rsidR="00201F88">
        <w:rPr>
          <w:rFonts w:ascii="ITC Avant Garde" w:eastAsia="Times New Roman" w:hAnsi="ITC Avant Garde" w:cs="Arial"/>
          <w:color w:val="000000"/>
          <w:lang w:eastAsia="es-MX"/>
        </w:rPr>
        <w:t xml:space="preserve">os tanto para el Instituto como </w:t>
      </w:r>
      <w:r w:rsidRPr="00006753">
        <w:rPr>
          <w:rFonts w:ascii="ITC Avant Garde" w:eastAsia="Times New Roman" w:hAnsi="ITC Avant Garde" w:cs="Arial"/>
          <w:color w:val="000000"/>
          <w:lang w:eastAsia="es-MX"/>
        </w:rPr>
        <w:t xml:space="preserve">para los particulares en los presentes Lineamientos </w:t>
      </w:r>
      <w:r w:rsidR="003E0F15">
        <w:rPr>
          <w:rFonts w:ascii="ITC Avant Garde" w:eastAsia="Times New Roman" w:hAnsi="ITC Avant Garde" w:cs="Arial"/>
          <w:color w:val="000000"/>
          <w:lang w:eastAsia="es-MX"/>
        </w:rPr>
        <w:t xml:space="preserve">fenezcan </w:t>
      </w:r>
      <w:r w:rsidRPr="00006753">
        <w:rPr>
          <w:rFonts w:ascii="ITC Avant Garde" w:eastAsia="Times New Roman" w:hAnsi="ITC Avant Garde" w:cs="Arial"/>
          <w:color w:val="000000"/>
          <w:lang w:eastAsia="es-MX"/>
        </w:rPr>
        <w:t>en días inhábiles según lo previsto en el</w:t>
      </w:r>
      <w:r w:rsidR="0096464B">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calendario oficial del Instituto, </w:t>
      </w:r>
      <w:r w:rsidR="003E0F15">
        <w:rPr>
          <w:rFonts w:ascii="ITC Avant Garde" w:eastAsia="Times New Roman" w:hAnsi="ITC Avant Garde" w:cs="Arial"/>
          <w:color w:val="000000"/>
          <w:lang w:eastAsia="es-MX"/>
        </w:rPr>
        <w:t xml:space="preserve">se entenderán prorrogados </w:t>
      </w:r>
      <w:r w:rsidRPr="00006753">
        <w:rPr>
          <w:rFonts w:ascii="ITC Avant Garde" w:eastAsia="Times New Roman" w:hAnsi="ITC Avant Garde" w:cs="Arial"/>
          <w:color w:val="000000"/>
          <w:lang w:eastAsia="es-MX"/>
        </w:rPr>
        <w:t>hasta el día hábil siguiente.</w:t>
      </w:r>
    </w:p>
    <w:p w:rsidR="00F20C17" w:rsidRPr="00B75AF4" w:rsidRDefault="00F20C17" w:rsidP="00B75AF4">
      <w:pPr>
        <w:pStyle w:val="Ttulo2"/>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t>CAPÍTULO II</w:t>
      </w:r>
    </w:p>
    <w:p w:rsidR="00800EE2" w:rsidRDefault="00F20C17" w:rsidP="00800EE2">
      <w:pPr>
        <w:spacing w:line="240" w:lineRule="auto"/>
        <w:jc w:val="center"/>
        <w:rPr>
          <w:rFonts w:ascii="ITC Avant Garde" w:eastAsia="Times New Roman" w:hAnsi="ITC Avant Garde" w:cs="Arial"/>
          <w:b/>
          <w:bCs/>
          <w:color w:val="000000"/>
          <w:lang w:eastAsia="es-MX"/>
        </w:rPr>
      </w:pPr>
      <w:r w:rsidRPr="00006753">
        <w:rPr>
          <w:rFonts w:ascii="ITC Avant Garde" w:eastAsia="Times New Roman" w:hAnsi="ITC Avant Garde" w:cs="Arial"/>
          <w:b/>
          <w:bCs/>
          <w:color w:val="000000"/>
          <w:lang w:eastAsia="es-MX"/>
        </w:rPr>
        <w:t>DEFINICIONES</w:t>
      </w:r>
    </w:p>
    <w:p w:rsidR="00F20C17" w:rsidRPr="00006753"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b/>
          <w:color w:val="000000"/>
          <w:lang w:eastAsia="es-MX"/>
        </w:rPr>
        <w:t>CUARTO.</w:t>
      </w:r>
      <w:r w:rsidR="0096464B">
        <w:rPr>
          <w:rFonts w:ascii="ITC Avant Garde" w:eastAsia="Times New Roman" w:hAnsi="ITC Avant Garde" w:cs="Arial"/>
          <w:b/>
          <w:color w:val="000000"/>
          <w:lang w:eastAsia="es-MX"/>
        </w:rPr>
        <w:t xml:space="preserve"> </w:t>
      </w:r>
      <w:r w:rsidRPr="00006753">
        <w:rPr>
          <w:rFonts w:ascii="ITC Avant Garde" w:eastAsia="Times New Roman" w:hAnsi="ITC Avant Garde" w:cs="Arial"/>
          <w:color w:val="000000"/>
          <w:lang w:eastAsia="es-MX"/>
        </w:rPr>
        <w:t>Para los efectos de los presentes Lineamientos, además de l</w:t>
      </w:r>
      <w:r w:rsidR="00010365" w:rsidRPr="00006753">
        <w:rPr>
          <w:rFonts w:ascii="ITC Avant Garde" w:eastAsia="Times New Roman" w:hAnsi="ITC Avant Garde" w:cs="Arial"/>
          <w:color w:val="000000"/>
          <w:lang w:eastAsia="es-MX"/>
        </w:rPr>
        <w:t xml:space="preserve">as definiciones previstas en la </w:t>
      </w:r>
      <w:r w:rsidRPr="00006753">
        <w:rPr>
          <w:rFonts w:ascii="ITC Avant Garde" w:eastAsia="Times New Roman" w:hAnsi="ITC Avant Garde" w:cs="Arial"/>
          <w:color w:val="000000"/>
          <w:lang w:eastAsia="es-MX"/>
        </w:rPr>
        <w:t>Ley</w:t>
      </w:r>
      <w:r w:rsidR="0096464B">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Federal de Tel</w:t>
      </w:r>
      <w:r w:rsidR="00591C95">
        <w:rPr>
          <w:rFonts w:ascii="ITC Avant Garde" w:eastAsia="Times New Roman" w:hAnsi="ITC Avant Garde" w:cs="Arial"/>
          <w:color w:val="000000"/>
          <w:lang w:eastAsia="es-MX"/>
        </w:rPr>
        <w:t xml:space="preserve">ecomunicaciones y Radiodifusión </w:t>
      </w:r>
      <w:r w:rsidR="00591C95" w:rsidRPr="00591C95">
        <w:rPr>
          <w:rFonts w:ascii="ITC Avant Garde" w:eastAsia="Times New Roman" w:hAnsi="ITC Avant Garde" w:cs="Arial"/>
          <w:color w:val="000000"/>
          <w:lang w:val="es-ES" w:eastAsia="es-MX"/>
        </w:rPr>
        <w:t>y demás disposiciones legales, reglamentarias y administrativas aplicables, se entenderá por:</w:t>
      </w:r>
    </w:p>
    <w:p w:rsidR="00F20C17" w:rsidRPr="002F311A" w:rsidRDefault="00F20C17" w:rsidP="00800EE2">
      <w:pPr>
        <w:pStyle w:val="Prrafodelista"/>
        <w:numPr>
          <w:ilvl w:val="1"/>
          <w:numId w:val="3"/>
        </w:numPr>
        <w:spacing w:line="360" w:lineRule="auto"/>
        <w:ind w:left="426" w:hanging="426"/>
        <w:jc w:val="both"/>
        <w:rPr>
          <w:rFonts w:ascii="ITC Avant Garde" w:eastAsia="Times New Roman" w:hAnsi="ITC Avant Garde" w:cs="Times New Roman"/>
          <w:color w:val="000000"/>
          <w:lang w:eastAsia="es-MX"/>
        </w:rPr>
      </w:pPr>
      <w:r w:rsidRPr="009F5F76">
        <w:rPr>
          <w:rFonts w:ascii="ITC Avant Garde" w:eastAsia="Times New Roman" w:hAnsi="ITC Avant Garde" w:cs="Arial"/>
          <w:b/>
          <w:bCs/>
          <w:color w:val="000000"/>
          <w:lang w:eastAsia="es-MX"/>
        </w:rPr>
        <w:lastRenderedPageBreak/>
        <w:t>Acreditación</w:t>
      </w:r>
      <w:r w:rsidRPr="009F5F76">
        <w:rPr>
          <w:rFonts w:ascii="ITC Avant Garde" w:eastAsia="Times New Roman" w:hAnsi="ITC Avant Garde" w:cs="Arial"/>
          <w:color w:val="000000"/>
          <w:lang w:eastAsia="es-MX"/>
        </w:rPr>
        <w:t>:</w:t>
      </w:r>
      <w:r w:rsidRPr="00006753">
        <w:rPr>
          <w:rFonts w:ascii="ITC Avant Garde" w:eastAsia="Times New Roman" w:hAnsi="ITC Avant Garde" w:cs="Arial"/>
          <w:color w:val="000000"/>
          <w:lang w:eastAsia="es-MX"/>
        </w:rPr>
        <w:t xml:space="preserve"> Acto por el cual el Instituto Federal de Telecomunicaciones por sí mismo, o a través</w:t>
      </w:r>
      <w:r w:rsidR="0096464B">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de Organismos de Acreditación autorizados por éste, reconoce la competencia técnica y</w:t>
      </w:r>
      <w:r w:rsidR="0096464B">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confiabilidad </w:t>
      </w:r>
      <w:r w:rsidR="00CA04DD" w:rsidRPr="00006753">
        <w:rPr>
          <w:rFonts w:ascii="ITC Avant Garde" w:eastAsia="Times New Roman" w:hAnsi="ITC Avant Garde" w:cs="Arial"/>
          <w:color w:val="000000"/>
          <w:lang w:eastAsia="es-MX"/>
        </w:rPr>
        <w:t xml:space="preserve">los </w:t>
      </w:r>
      <w:r w:rsidR="00CA04DD">
        <w:rPr>
          <w:rFonts w:ascii="ITC Avant Garde" w:eastAsia="Times New Roman" w:hAnsi="ITC Avant Garde" w:cs="Arial"/>
          <w:color w:val="000000"/>
          <w:lang w:eastAsia="es-MX"/>
        </w:rPr>
        <w:t>L</w:t>
      </w:r>
      <w:r w:rsidR="00CA04DD" w:rsidRPr="00006753">
        <w:rPr>
          <w:rFonts w:ascii="ITC Avant Garde" w:eastAsia="Times New Roman" w:hAnsi="ITC Avant Garde" w:cs="Arial"/>
          <w:color w:val="000000"/>
          <w:lang w:eastAsia="es-MX"/>
        </w:rPr>
        <w:t xml:space="preserve">aboratorios de </w:t>
      </w:r>
      <w:r w:rsidR="00CA04DD">
        <w:rPr>
          <w:rFonts w:ascii="ITC Avant Garde" w:eastAsia="Times New Roman" w:hAnsi="ITC Avant Garde" w:cs="Arial"/>
          <w:color w:val="000000"/>
          <w:lang w:eastAsia="es-MX"/>
        </w:rPr>
        <w:t>P</w:t>
      </w:r>
      <w:r w:rsidR="00CA04DD" w:rsidRPr="00006753">
        <w:rPr>
          <w:rFonts w:ascii="ITC Avant Garde" w:eastAsia="Times New Roman" w:hAnsi="ITC Avant Garde" w:cs="Arial"/>
          <w:color w:val="000000"/>
          <w:lang w:eastAsia="es-MX"/>
        </w:rPr>
        <w:t>rueba</w:t>
      </w:r>
      <w:r w:rsidR="00CA04DD">
        <w:rPr>
          <w:rFonts w:ascii="ITC Avant Garde" w:eastAsia="Times New Roman" w:hAnsi="ITC Avant Garde" w:cs="Arial"/>
          <w:color w:val="000000"/>
          <w:lang w:eastAsia="es-MX"/>
        </w:rPr>
        <w:t xml:space="preserve"> </w:t>
      </w:r>
      <w:r w:rsidR="00CA04DD" w:rsidRPr="00006753">
        <w:rPr>
          <w:rFonts w:ascii="ITC Avant Garde" w:eastAsia="Times New Roman" w:hAnsi="ITC Avant Garde" w:cs="Arial"/>
          <w:color w:val="000000"/>
          <w:lang w:eastAsia="es-MX"/>
        </w:rPr>
        <w:t xml:space="preserve">de </w:t>
      </w:r>
      <w:r w:rsidR="00CA04DD" w:rsidRPr="001F5BBF">
        <w:rPr>
          <w:rFonts w:ascii="ITC Avant Garde" w:eastAsia="Times New Roman" w:hAnsi="ITC Avant Garde" w:cs="Arial"/>
          <w:color w:val="000000"/>
          <w:lang w:eastAsia="es-MX"/>
        </w:rPr>
        <w:t>tercera parte nacionales</w:t>
      </w:r>
      <w:r w:rsidRPr="00006753">
        <w:rPr>
          <w:rFonts w:ascii="ITC Avant Garde" w:eastAsia="Times New Roman" w:hAnsi="ITC Avant Garde" w:cs="Arial"/>
          <w:color w:val="000000"/>
          <w:lang w:eastAsia="es-MX"/>
        </w:rPr>
        <w:t xml:space="preserve">, </w:t>
      </w:r>
      <w:r w:rsidR="0020042D">
        <w:rPr>
          <w:rFonts w:ascii="ITC Avant Garde" w:eastAsia="Times New Roman" w:hAnsi="ITC Avant Garde" w:cs="Arial"/>
          <w:color w:val="000000"/>
          <w:lang w:eastAsia="es-MX"/>
        </w:rPr>
        <w:t>O</w:t>
      </w:r>
      <w:r w:rsidRPr="00006753">
        <w:rPr>
          <w:rFonts w:ascii="ITC Avant Garde" w:eastAsia="Times New Roman" w:hAnsi="ITC Avant Garde" w:cs="Arial"/>
          <w:color w:val="000000"/>
          <w:lang w:eastAsia="es-MX"/>
        </w:rPr>
        <w:t xml:space="preserve">rganismos de </w:t>
      </w:r>
      <w:r w:rsidR="0020042D">
        <w:rPr>
          <w:rFonts w:ascii="ITC Avant Garde" w:eastAsia="Times New Roman" w:hAnsi="ITC Avant Garde" w:cs="Arial"/>
          <w:color w:val="000000"/>
          <w:lang w:eastAsia="es-MX"/>
        </w:rPr>
        <w:t>C</w:t>
      </w:r>
      <w:r w:rsidRPr="00006753">
        <w:rPr>
          <w:rFonts w:ascii="ITC Avant Garde" w:eastAsia="Times New Roman" w:hAnsi="ITC Avant Garde" w:cs="Arial"/>
          <w:color w:val="000000"/>
          <w:lang w:eastAsia="es-MX"/>
        </w:rPr>
        <w:t>ertificación</w:t>
      </w:r>
      <w:r w:rsidR="0096464B">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y Unidades de Verificación</w:t>
      </w:r>
      <w:r w:rsidR="00202D00">
        <w:rPr>
          <w:rFonts w:ascii="ITC Avant Garde" w:eastAsia="Times New Roman" w:hAnsi="ITC Avant Garde" w:cs="Arial"/>
          <w:color w:val="000000"/>
          <w:lang w:eastAsia="es-MX"/>
        </w:rPr>
        <w:t>,</w:t>
      </w:r>
      <w:r w:rsidR="006C3F8A"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para realizar</w:t>
      </w:r>
      <w:r w:rsidR="0096464B">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la Evaluación de la Conformidad de Disposici</w:t>
      </w:r>
      <w:r w:rsidR="007635DB">
        <w:rPr>
          <w:rFonts w:ascii="ITC Avant Garde" w:eastAsia="Times New Roman" w:hAnsi="ITC Avant Garde" w:cs="Arial"/>
          <w:color w:val="000000"/>
          <w:lang w:eastAsia="es-MX"/>
        </w:rPr>
        <w:t>ones</w:t>
      </w:r>
      <w:r w:rsidRPr="00006753">
        <w:rPr>
          <w:rFonts w:ascii="ITC Avant Garde" w:eastAsia="Times New Roman" w:hAnsi="ITC Avant Garde" w:cs="Arial"/>
          <w:color w:val="000000"/>
          <w:lang w:eastAsia="es-MX"/>
        </w:rPr>
        <w:t xml:space="preserve"> Técnica</w:t>
      </w:r>
      <w:r w:rsidR="007635DB">
        <w:rPr>
          <w:rFonts w:ascii="ITC Avant Garde" w:eastAsia="Times New Roman" w:hAnsi="ITC Avant Garde" w:cs="Arial"/>
          <w:color w:val="000000"/>
          <w:lang w:eastAsia="es-MX"/>
        </w:rPr>
        <w:t>s</w:t>
      </w:r>
      <w:r w:rsidRPr="00006753">
        <w:rPr>
          <w:rFonts w:ascii="ITC Avant Garde" w:eastAsia="Times New Roman" w:hAnsi="ITC Avant Garde" w:cs="Arial"/>
          <w:color w:val="000000"/>
          <w:lang w:eastAsia="es-MX"/>
        </w:rPr>
        <w:t xml:space="preserve"> e</w:t>
      </w:r>
      <w:r w:rsidR="0096464B">
        <w:rPr>
          <w:rFonts w:ascii="ITC Avant Garde" w:eastAsia="Times New Roman" w:hAnsi="ITC Avant Garde" w:cs="Arial"/>
          <w:color w:val="000000"/>
          <w:lang w:eastAsia="es-MX"/>
        </w:rPr>
        <w:t xml:space="preserve">n materia de telecomunicaciones y </w:t>
      </w:r>
      <w:r w:rsidRPr="00006753">
        <w:rPr>
          <w:rFonts w:ascii="ITC Avant Garde" w:eastAsia="Times New Roman" w:hAnsi="ITC Avant Garde" w:cs="Arial"/>
          <w:color w:val="000000"/>
          <w:lang w:eastAsia="es-MX"/>
        </w:rPr>
        <w:t>radiodifusión;</w:t>
      </w:r>
    </w:p>
    <w:p w:rsidR="002B6CC9" w:rsidRPr="00BD04D7" w:rsidRDefault="002B6CC9" w:rsidP="00800EE2">
      <w:pPr>
        <w:pStyle w:val="Prrafodelista"/>
        <w:numPr>
          <w:ilvl w:val="1"/>
          <w:numId w:val="3"/>
        </w:numPr>
        <w:spacing w:line="360" w:lineRule="auto"/>
        <w:ind w:left="426" w:hanging="426"/>
        <w:jc w:val="both"/>
        <w:rPr>
          <w:rFonts w:ascii="ITC Avant Garde" w:eastAsia="Times New Roman" w:hAnsi="ITC Avant Garde" w:cs="Times New Roman"/>
          <w:color w:val="000000"/>
          <w:lang w:eastAsia="es-MX"/>
        </w:rPr>
      </w:pPr>
      <w:r w:rsidRPr="009F5F76">
        <w:rPr>
          <w:rFonts w:ascii="ITC Avant Garde" w:eastAsia="Times New Roman" w:hAnsi="ITC Avant Garde" w:cs="Arial"/>
          <w:b/>
          <w:bCs/>
          <w:color w:val="000000"/>
          <w:lang w:eastAsia="es-MX"/>
        </w:rPr>
        <w:t>Acta Circunstanciada:</w:t>
      </w:r>
      <w:r w:rsidRPr="00864F78">
        <w:rPr>
          <w:rFonts w:ascii="ITC Avant Garde" w:eastAsia="Times New Roman" w:hAnsi="ITC Avant Garde" w:cs="Arial"/>
          <w:b/>
          <w:bCs/>
          <w:color w:val="FF0000"/>
          <w:lang w:eastAsia="es-MX"/>
        </w:rPr>
        <w:t xml:space="preserve"> </w:t>
      </w:r>
      <w:r w:rsidRPr="002B6CC9">
        <w:rPr>
          <w:rFonts w:ascii="ITC Avant Garde" w:eastAsia="Times New Roman" w:hAnsi="ITC Avant Garde" w:cs="Arial"/>
          <w:color w:val="000000"/>
          <w:lang w:eastAsia="es-MX"/>
        </w:rPr>
        <w:t xml:space="preserve">Documento en el cual el </w:t>
      </w:r>
      <w:r w:rsidR="00FF3962">
        <w:rPr>
          <w:rFonts w:ascii="ITC Avant Garde" w:eastAsia="Times New Roman" w:hAnsi="ITC Avant Garde" w:cs="Arial"/>
          <w:color w:val="000000"/>
          <w:lang w:eastAsia="es-MX"/>
        </w:rPr>
        <w:t>grupo evaluador</w:t>
      </w:r>
      <w:r w:rsidR="00B94EB1" w:rsidRPr="00A619DD">
        <w:rPr>
          <w:rFonts w:ascii="ITC Avant Garde" w:eastAsia="Times New Roman" w:hAnsi="ITC Avant Garde" w:cs="Arial"/>
          <w:color w:val="000000"/>
          <w:lang w:eastAsia="es-MX"/>
        </w:rPr>
        <w:t xml:space="preserve"> </w:t>
      </w:r>
      <w:r w:rsidRPr="002B6CC9">
        <w:rPr>
          <w:rFonts w:ascii="ITC Avant Garde" w:eastAsia="Times New Roman" w:hAnsi="ITC Avant Garde" w:cs="Arial"/>
          <w:color w:val="000000"/>
          <w:lang w:eastAsia="es-MX"/>
        </w:rPr>
        <w:t xml:space="preserve">hace constar los hechos y omisiones observados durante el desarrollo de </w:t>
      </w:r>
      <w:r w:rsidRPr="00BF171A">
        <w:rPr>
          <w:rFonts w:ascii="ITC Avant Garde" w:eastAsia="Times New Roman" w:hAnsi="ITC Avant Garde" w:cs="Arial"/>
          <w:color w:val="000000"/>
          <w:lang w:eastAsia="es-MX"/>
        </w:rPr>
        <w:t xml:space="preserve">una visita de </w:t>
      </w:r>
      <w:r w:rsidRPr="008B000D">
        <w:rPr>
          <w:rFonts w:ascii="ITC Avant Garde" w:eastAsia="Times New Roman" w:hAnsi="ITC Avant Garde" w:cs="Arial"/>
          <w:color w:val="000000"/>
          <w:lang w:eastAsia="es-MX"/>
        </w:rPr>
        <w:t xml:space="preserve">evaluación o </w:t>
      </w:r>
      <w:r w:rsidR="00BA2526" w:rsidRPr="008B000D">
        <w:rPr>
          <w:rFonts w:ascii="ITC Avant Garde" w:eastAsia="Times New Roman" w:hAnsi="ITC Avant Garde" w:cs="Arial"/>
          <w:color w:val="000000"/>
          <w:lang w:eastAsia="es-MX"/>
        </w:rPr>
        <w:t xml:space="preserve">de una visita de </w:t>
      </w:r>
      <w:r w:rsidR="000D5A0A" w:rsidRPr="008B000D">
        <w:rPr>
          <w:rFonts w:ascii="ITC Avant Garde" w:eastAsia="Times New Roman" w:hAnsi="ITC Avant Garde" w:cs="Arial"/>
          <w:color w:val="000000"/>
          <w:lang w:eastAsia="es-MX"/>
        </w:rPr>
        <w:t xml:space="preserve">vigilancia </w:t>
      </w:r>
      <w:r w:rsidR="002128DC" w:rsidRPr="008B000D">
        <w:rPr>
          <w:rFonts w:ascii="ITC Avant Garde" w:eastAsia="Times New Roman" w:hAnsi="ITC Avant Garde" w:cs="Arial"/>
          <w:color w:val="000000"/>
          <w:lang w:eastAsia="es-MX"/>
        </w:rPr>
        <w:t xml:space="preserve">a </w:t>
      </w:r>
      <w:r w:rsidR="00AA6402" w:rsidRPr="008B000D">
        <w:rPr>
          <w:rFonts w:ascii="ITC Avant Garde" w:eastAsia="Times New Roman" w:hAnsi="ITC Avant Garde" w:cs="Arial"/>
          <w:color w:val="000000"/>
          <w:lang w:eastAsia="es-MX"/>
        </w:rPr>
        <w:t>la Unidad de Verificación</w:t>
      </w:r>
      <w:r w:rsidRPr="00CD4F93">
        <w:rPr>
          <w:rFonts w:ascii="ITC Avant Garde" w:eastAsia="Times New Roman" w:hAnsi="ITC Avant Garde" w:cs="Arial"/>
          <w:color w:val="000000"/>
          <w:lang w:eastAsia="es-MX"/>
        </w:rPr>
        <w:t>;</w:t>
      </w:r>
      <w:r w:rsidR="00864F78" w:rsidRPr="00974479">
        <w:rPr>
          <w:rFonts w:ascii="ITC Avant Garde" w:eastAsia="Times New Roman" w:hAnsi="ITC Avant Garde" w:cs="Arial"/>
          <w:color w:val="000000"/>
          <w:lang w:eastAsia="es-MX"/>
        </w:rPr>
        <w:t xml:space="preserve"> </w:t>
      </w:r>
    </w:p>
    <w:p w:rsidR="00721E5B" w:rsidRPr="007147E7" w:rsidRDefault="00993CA3"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7147E7">
        <w:rPr>
          <w:rFonts w:ascii="ITC Avant Garde" w:eastAsia="Times New Roman" w:hAnsi="ITC Avant Garde" w:cs="Arial"/>
          <w:b/>
          <w:bCs/>
          <w:color w:val="000000"/>
          <w:lang w:eastAsia="es-MX"/>
        </w:rPr>
        <w:t>Autorización</w:t>
      </w:r>
      <w:r w:rsidRPr="007147E7">
        <w:rPr>
          <w:rFonts w:ascii="ITC Avant Garde" w:eastAsia="Times New Roman" w:hAnsi="ITC Avant Garde" w:cs="Arial"/>
          <w:color w:val="000000"/>
          <w:lang w:eastAsia="es-MX"/>
        </w:rPr>
        <w:t xml:space="preserve">: Acto por el cual el Instituto Federal de Telecomunicaciones reconoce la capacidad jurídica, técnica, administrativa y financiera de una persona moral para desarrollar tareas de Evaluación de la Conformidad, </w:t>
      </w:r>
      <w:r w:rsidR="00721E5B" w:rsidRPr="007147E7">
        <w:rPr>
          <w:rFonts w:ascii="ITC Avant Garde" w:eastAsia="Times New Roman" w:hAnsi="ITC Avant Garde" w:cs="Arial"/>
          <w:color w:val="000000"/>
          <w:lang w:eastAsia="es-MX"/>
        </w:rPr>
        <w:t>entre los que se encuentran Organismos de Acreditación, Laboratorios de Prueba, y Organismos de Certificación en el sector de las telecomunicaciones y radiodifusión;</w:t>
      </w:r>
    </w:p>
    <w:p w:rsidR="007C554D" w:rsidRPr="00721E5B" w:rsidRDefault="007C554D"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721E5B">
        <w:rPr>
          <w:rFonts w:ascii="ITC Avant Garde" w:hAnsi="ITC Avant Garde"/>
          <w:b/>
        </w:rPr>
        <w:t>Dictamen de Cumplimiento (DC)</w:t>
      </w:r>
      <w:r w:rsidR="002772E9" w:rsidRPr="00721E5B">
        <w:rPr>
          <w:rFonts w:ascii="ITC Avant Garde" w:hAnsi="ITC Avant Garde"/>
          <w:b/>
        </w:rPr>
        <w:t xml:space="preserve"> </w:t>
      </w:r>
      <w:r w:rsidR="00A20A12" w:rsidRPr="00721E5B">
        <w:rPr>
          <w:rFonts w:ascii="ITC Avant Garde" w:hAnsi="ITC Avant Garde"/>
          <w:b/>
        </w:rPr>
        <w:t>o Dictamen de verificación</w:t>
      </w:r>
      <w:r w:rsidR="00A777D3" w:rsidRPr="00721E5B">
        <w:rPr>
          <w:rFonts w:ascii="ITC Avant Garde" w:hAnsi="ITC Avant Garde"/>
          <w:b/>
        </w:rPr>
        <w:t xml:space="preserve"> (</w:t>
      </w:r>
      <w:proofErr w:type="spellStart"/>
      <w:r w:rsidR="00A777D3" w:rsidRPr="00721E5B">
        <w:rPr>
          <w:rFonts w:ascii="ITC Avant Garde" w:hAnsi="ITC Avant Garde"/>
          <w:b/>
        </w:rPr>
        <w:t>Dv</w:t>
      </w:r>
      <w:proofErr w:type="spellEnd"/>
      <w:r w:rsidR="00A777D3" w:rsidRPr="00721E5B">
        <w:rPr>
          <w:rFonts w:ascii="ITC Avant Garde" w:hAnsi="ITC Avant Garde"/>
          <w:b/>
        </w:rPr>
        <w:t>)</w:t>
      </w:r>
      <w:r w:rsidRPr="00721E5B">
        <w:rPr>
          <w:rFonts w:ascii="ITC Avant Garde" w:hAnsi="ITC Avant Garde"/>
          <w:b/>
        </w:rPr>
        <w:t>:</w:t>
      </w:r>
      <w:r w:rsidRPr="00721E5B">
        <w:rPr>
          <w:rFonts w:ascii="ITC Avant Garde" w:hAnsi="ITC Avant Garde"/>
        </w:rPr>
        <w:t xml:space="preserve"> D</w:t>
      </w:r>
      <w:r w:rsidR="007C4352" w:rsidRPr="00721E5B">
        <w:rPr>
          <w:rFonts w:ascii="ITC Avant Garde" w:hAnsi="ITC Avant Garde"/>
        </w:rPr>
        <w:t xml:space="preserve">ocumento emitido por una </w:t>
      </w:r>
      <w:r w:rsidRPr="00721E5B">
        <w:rPr>
          <w:rFonts w:ascii="ITC Avant Garde" w:hAnsi="ITC Avant Garde"/>
        </w:rPr>
        <w:t>Unidad de Verificación</w:t>
      </w:r>
      <w:r w:rsidR="00721E5B" w:rsidRPr="008A13DC">
        <w:rPr>
          <w:rFonts w:ascii="ITC Avant Garde" w:hAnsi="ITC Avant Garde"/>
        </w:rPr>
        <w:t>,</w:t>
      </w:r>
      <w:r w:rsidRPr="00721E5B">
        <w:rPr>
          <w:rFonts w:ascii="ITC Avant Garde" w:hAnsi="ITC Avant Garde"/>
        </w:rPr>
        <w:t xml:space="preserve"> </w:t>
      </w:r>
      <w:r w:rsidR="00721E5B" w:rsidRPr="008A13DC">
        <w:rPr>
          <w:rFonts w:ascii="ITC Avant Garde" w:hAnsi="ITC Avant Garde"/>
        </w:rPr>
        <w:t>basad</w:t>
      </w:r>
      <w:r w:rsidR="00721E5B">
        <w:rPr>
          <w:rFonts w:ascii="ITC Avant Garde" w:hAnsi="ITC Avant Garde"/>
        </w:rPr>
        <w:t>o</w:t>
      </w:r>
      <w:r w:rsidR="00721E5B" w:rsidRPr="008A13DC">
        <w:rPr>
          <w:rFonts w:ascii="ITC Avant Garde" w:hAnsi="ITC Avant Garde"/>
        </w:rPr>
        <w:t xml:space="preserve"> en una </w:t>
      </w:r>
      <w:r w:rsidR="00721E5B">
        <w:rPr>
          <w:rFonts w:ascii="ITC Avant Garde" w:hAnsi="ITC Avant Garde"/>
        </w:rPr>
        <w:t xml:space="preserve">valoración de </w:t>
      </w:r>
      <w:r w:rsidR="00721E5B" w:rsidRPr="008A13DC">
        <w:rPr>
          <w:rFonts w:ascii="ITC Avant Garde" w:hAnsi="ITC Avant Garde"/>
        </w:rPr>
        <w:t xml:space="preserve">la revisión del cumplimiento de los requisitos especificados en Disposiciones Técnicas para </w:t>
      </w:r>
      <w:r w:rsidR="00721E5B" w:rsidRPr="006769F7">
        <w:rPr>
          <w:rFonts w:ascii="ITC Avant Garde" w:hAnsi="ITC Avant Garde"/>
        </w:rPr>
        <w:t>productos o infraestructura</w:t>
      </w:r>
      <w:r w:rsidR="00721E5B" w:rsidRPr="008A13DC">
        <w:rPr>
          <w:rFonts w:ascii="ITC Avant Garde" w:hAnsi="ITC Avant Garde"/>
        </w:rPr>
        <w:t xml:space="preserve"> destinada a telecomunicaciones o radiodifusión; </w:t>
      </w:r>
      <w:r w:rsidR="00721E5B">
        <w:rPr>
          <w:rFonts w:ascii="ITC Avant Garde" w:hAnsi="ITC Avant Garde"/>
        </w:rPr>
        <w:t xml:space="preserve">el cual debe incluir un informe con los resultados de la </w:t>
      </w:r>
      <w:r w:rsidR="00FD4F8D">
        <w:rPr>
          <w:rFonts w:ascii="ITC Avant Garde" w:hAnsi="ITC Avant Garde"/>
        </w:rPr>
        <w:t>inspección</w:t>
      </w:r>
      <w:r w:rsidR="00721E5B">
        <w:rPr>
          <w:rFonts w:ascii="ITC Avant Garde" w:hAnsi="ITC Avant Garde"/>
        </w:rPr>
        <w:t xml:space="preserve">. </w:t>
      </w:r>
    </w:p>
    <w:p w:rsidR="00F20C17" w:rsidRPr="00776203" w:rsidRDefault="00F20C17" w:rsidP="00800EE2">
      <w:pPr>
        <w:pStyle w:val="Prrafodelista"/>
        <w:numPr>
          <w:ilvl w:val="1"/>
          <w:numId w:val="3"/>
        </w:numPr>
        <w:spacing w:line="360" w:lineRule="auto"/>
        <w:ind w:left="426" w:hanging="426"/>
        <w:jc w:val="both"/>
        <w:rPr>
          <w:rFonts w:ascii="ITC Avant Garde" w:eastAsia="Times New Roman" w:hAnsi="ITC Avant Garde" w:cs="Times New Roman"/>
          <w:color w:val="000000"/>
          <w:lang w:eastAsia="es-MX"/>
        </w:rPr>
      </w:pPr>
      <w:r w:rsidRPr="00DD7CD3">
        <w:rPr>
          <w:rFonts w:ascii="ITC Avant Garde" w:eastAsia="Times New Roman" w:hAnsi="ITC Avant Garde" w:cs="Arial"/>
          <w:b/>
          <w:color w:val="000000"/>
          <w:lang w:eastAsia="es-MX"/>
        </w:rPr>
        <w:t>Disposición Técnica</w:t>
      </w:r>
      <w:r w:rsidRPr="00DD7CD3">
        <w:rPr>
          <w:rFonts w:ascii="ITC Avant Garde" w:eastAsia="Times New Roman" w:hAnsi="ITC Avant Garde" w:cs="Arial"/>
          <w:b/>
          <w:bCs/>
          <w:color w:val="000000"/>
          <w:lang w:eastAsia="es-MX"/>
        </w:rPr>
        <w:t xml:space="preserve"> (DT)</w:t>
      </w:r>
      <w:r w:rsidRPr="00DD7CD3">
        <w:rPr>
          <w:rFonts w:ascii="ITC Avant Garde" w:eastAsia="Times New Roman" w:hAnsi="ITC Avant Garde" w:cs="Arial"/>
          <w:b/>
          <w:color w:val="000000"/>
          <w:lang w:eastAsia="es-MX"/>
        </w:rPr>
        <w:t>:</w:t>
      </w:r>
      <w:r w:rsidRPr="00006753">
        <w:rPr>
          <w:rFonts w:ascii="ITC Avant Garde" w:eastAsia="Times New Roman" w:hAnsi="ITC Avant Garde" w:cs="Arial"/>
          <w:color w:val="000000"/>
          <w:lang w:eastAsia="es-MX"/>
        </w:rPr>
        <w:t xml:space="preserve"> </w:t>
      </w:r>
      <w:r w:rsidR="00E94681" w:rsidRPr="00006753">
        <w:rPr>
          <w:rFonts w:ascii="ITC Avant Garde" w:eastAsia="Times New Roman" w:hAnsi="ITC Avant Garde" w:cs="Arial"/>
          <w:color w:val="000000"/>
          <w:lang w:eastAsia="es-MX"/>
        </w:rPr>
        <w:t xml:space="preserve">Instrumento de observancia general y obligatoria </w:t>
      </w:r>
      <w:r w:rsidRPr="00006753">
        <w:rPr>
          <w:rFonts w:ascii="ITC Avant Garde" w:eastAsia="Times New Roman" w:hAnsi="ITC Avant Garde" w:cs="Arial"/>
          <w:color w:val="000000"/>
          <w:lang w:eastAsia="es-MX"/>
        </w:rPr>
        <w:t>expedid</w:t>
      </w:r>
      <w:r w:rsidR="00E94681">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por el Instituto, a través del cual se regulan características y la operación de productos y </w:t>
      </w:r>
      <w:r w:rsidR="00721E5B" w:rsidRPr="007147E7">
        <w:rPr>
          <w:rFonts w:ascii="ITC Avant Garde" w:eastAsia="Times New Roman" w:hAnsi="ITC Avant Garde" w:cs="Arial"/>
          <w:color w:val="000000"/>
          <w:lang w:eastAsia="es-MX"/>
        </w:rPr>
        <w:t>servicios de telecomunicaciones y radiodifusión</w:t>
      </w:r>
      <w:r w:rsidR="00721E5B" w:rsidRPr="00006753">
        <w:rPr>
          <w:rFonts w:ascii="ITC Avant Garde" w:eastAsia="Times New Roman" w:hAnsi="ITC Avant Garde" w:cs="Arial"/>
          <w:color w:val="000000"/>
          <w:lang w:eastAsia="es-MX"/>
        </w:rPr>
        <w:t xml:space="preserve">, incluyendo </w:t>
      </w:r>
      <w:r w:rsidR="00721E5B" w:rsidRPr="007147E7">
        <w:rPr>
          <w:rFonts w:ascii="ITC Avant Garde" w:eastAsia="Times New Roman" w:hAnsi="ITC Avant Garde" w:cs="Arial"/>
          <w:color w:val="000000"/>
          <w:lang w:eastAsia="es-MX"/>
        </w:rPr>
        <w:t>infraestructura</w:t>
      </w:r>
      <w:r w:rsidR="00721E5B" w:rsidRPr="00006753">
        <w:rPr>
          <w:rFonts w:ascii="ITC Avant Garde" w:eastAsia="Times New Roman" w:hAnsi="ITC Avant Garde" w:cs="Arial"/>
          <w:color w:val="000000"/>
          <w:lang w:eastAsia="es-MX"/>
        </w:rPr>
        <w:t xml:space="preserve">, en su caso, la instalación de los equipos, sistemas y la </w:t>
      </w:r>
      <w:r w:rsidR="00721E5B" w:rsidRPr="007147E7">
        <w:rPr>
          <w:rFonts w:ascii="ITC Avant Garde" w:eastAsia="Times New Roman" w:hAnsi="ITC Avant Garde" w:cs="Arial"/>
          <w:color w:val="000000"/>
          <w:lang w:eastAsia="es-MX"/>
        </w:rPr>
        <w:t xml:space="preserve">infraestructura </w:t>
      </w:r>
      <w:r w:rsidR="00721E5B" w:rsidRPr="00006753">
        <w:rPr>
          <w:rFonts w:ascii="ITC Avant Garde" w:eastAsia="Times New Roman" w:hAnsi="ITC Avant Garde" w:cs="Arial"/>
          <w:color w:val="000000"/>
          <w:lang w:eastAsia="es-MX"/>
        </w:rPr>
        <w:t xml:space="preserve">en general asociada a éstos, así como las </w:t>
      </w:r>
      <w:r w:rsidR="00721E5B" w:rsidRPr="007147E7">
        <w:rPr>
          <w:rFonts w:ascii="ITC Avant Garde" w:eastAsia="Times New Roman" w:hAnsi="ITC Avant Garde" w:cs="Arial"/>
          <w:color w:val="000000"/>
          <w:lang w:eastAsia="es-MX"/>
        </w:rPr>
        <w:t>especificaciones que se refieran a su cumplimiento o aplicación</w:t>
      </w:r>
      <w:r w:rsidR="00721E5B">
        <w:rPr>
          <w:rFonts w:ascii="ITC Avant Garde" w:eastAsia="Times New Roman" w:hAnsi="ITC Avant Garde" w:cs="Arial"/>
          <w:color w:val="000000"/>
          <w:lang w:eastAsia="es-MX"/>
        </w:rPr>
        <w:t>, entre otros;</w:t>
      </w:r>
    </w:p>
    <w:p w:rsidR="00F20C17" w:rsidRPr="00776203" w:rsidRDefault="00F20C17" w:rsidP="00800EE2">
      <w:pPr>
        <w:pStyle w:val="Prrafodelista"/>
        <w:numPr>
          <w:ilvl w:val="1"/>
          <w:numId w:val="3"/>
        </w:numPr>
        <w:spacing w:line="360" w:lineRule="auto"/>
        <w:ind w:left="426" w:hanging="426"/>
        <w:jc w:val="both"/>
        <w:rPr>
          <w:rFonts w:ascii="ITC Avant Garde" w:eastAsia="Times New Roman" w:hAnsi="ITC Avant Garde" w:cs="Times New Roman"/>
          <w:color w:val="000000"/>
          <w:lang w:eastAsia="es-MX"/>
        </w:rPr>
      </w:pPr>
      <w:r w:rsidRPr="00776203">
        <w:rPr>
          <w:rFonts w:ascii="ITC Avant Garde" w:eastAsia="Times New Roman" w:hAnsi="ITC Avant Garde" w:cs="Arial"/>
          <w:b/>
          <w:bCs/>
          <w:color w:val="000000"/>
          <w:lang w:eastAsia="es-MX"/>
        </w:rPr>
        <w:t>Evaluación de la Conformidad</w:t>
      </w:r>
      <w:r w:rsidRPr="00776203">
        <w:rPr>
          <w:rFonts w:ascii="ITC Avant Garde" w:eastAsia="Times New Roman" w:hAnsi="ITC Avant Garde" w:cs="Arial"/>
          <w:color w:val="000000"/>
          <w:lang w:eastAsia="es-MX"/>
        </w:rPr>
        <w:t xml:space="preserve">: </w:t>
      </w:r>
      <w:r w:rsidR="000B6FBD" w:rsidRPr="00776203">
        <w:rPr>
          <w:rFonts w:ascii="ITC Avant Garde" w:eastAsia="Times New Roman" w:hAnsi="ITC Avant Garde" w:cs="Arial"/>
          <w:color w:val="000000"/>
          <w:lang w:eastAsia="es-MX"/>
        </w:rPr>
        <w:t xml:space="preserve">Todo procedimiento utilizado, directa o indirectamente, para determinar el grado de cumplimiento </w:t>
      </w:r>
      <w:r w:rsidR="0020042D" w:rsidRPr="00776203">
        <w:rPr>
          <w:rFonts w:ascii="ITC Avant Garde" w:eastAsia="Times New Roman" w:hAnsi="ITC Avant Garde" w:cs="Arial"/>
          <w:color w:val="000000"/>
          <w:lang w:eastAsia="es-MX"/>
        </w:rPr>
        <w:t xml:space="preserve">con las </w:t>
      </w:r>
      <w:r w:rsidR="00E94681">
        <w:rPr>
          <w:rFonts w:ascii="ITC Avant Garde" w:eastAsia="Times New Roman" w:hAnsi="ITC Avant Garde" w:cs="Arial"/>
          <w:color w:val="000000"/>
          <w:lang w:eastAsia="es-MX"/>
        </w:rPr>
        <w:t xml:space="preserve"> </w:t>
      </w:r>
      <w:r w:rsidR="0087702B">
        <w:rPr>
          <w:rFonts w:ascii="ITC Avant Garde" w:eastAsia="Times New Roman" w:hAnsi="ITC Avant Garde" w:cs="Arial"/>
          <w:color w:val="000000"/>
          <w:lang w:eastAsia="es-MX"/>
        </w:rPr>
        <w:t xml:space="preserve"> </w:t>
      </w:r>
      <w:r w:rsidR="0020042D" w:rsidRPr="00776203">
        <w:rPr>
          <w:rFonts w:ascii="ITC Avant Garde" w:eastAsia="Times New Roman" w:hAnsi="ITC Avant Garde" w:cs="Arial"/>
          <w:color w:val="000000"/>
          <w:lang w:eastAsia="es-MX"/>
        </w:rPr>
        <w:t>Disposiciones Técnicas</w:t>
      </w:r>
      <w:r w:rsidR="0087702B">
        <w:rPr>
          <w:rFonts w:ascii="ITC Avant Garde" w:eastAsia="Times New Roman" w:hAnsi="ITC Avant Garde" w:cs="Arial"/>
          <w:color w:val="000000"/>
          <w:lang w:eastAsia="es-MX"/>
        </w:rPr>
        <w:t xml:space="preserve"> </w:t>
      </w:r>
      <w:r w:rsidR="0020042D" w:rsidRPr="00776203">
        <w:rPr>
          <w:rFonts w:ascii="ITC Avant Garde" w:eastAsia="Times New Roman" w:hAnsi="ITC Avant Garde" w:cs="Arial"/>
          <w:color w:val="000000"/>
          <w:lang w:eastAsia="es-MX"/>
        </w:rPr>
        <w:t>aplicables</w:t>
      </w:r>
      <w:r w:rsidR="000B6FBD" w:rsidRPr="00776203">
        <w:rPr>
          <w:rFonts w:ascii="ITC Avant Garde" w:eastAsia="Times New Roman" w:hAnsi="ITC Avant Garde" w:cs="Arial"/>
          <w:color w:val="000000"/>
          <w:lang w:eastAsia="es-MX"/>
        </w:rPr>
        <w:t xml:space="preserve">; los procedimientos para la Evaluación de </w:t>
      </w:r>
      <w:r w:rsidR="000B6FBD" w:rsidRPr="00776203">
        <w:rPr>
          <w:rFonts w:ascii="ITC Avant Garde" w:eastAsia="Times New Roman" w:hAnsi="ITC Avant Garde" w:cs="Arial"/>
          <w:color w:val="000000"/>
          <w:lang w:eastAsia="es-MX"/>
        </w:rPr>
        <w:lastRenderedPageBreak/>
        <w:t>la Conformidad comprenden, entre otros, los procedimientos de Acreditación, los de muestreo, prueba</w:t>
      </w:r>
      <w:r w:rsidR="007635DB">
        <w:rPr>
          <w:rFonts w:ascii="ITC Avant Garde" w:eastAsia="Times New Roman" w:hAnsi="ITC Avant Garde" w:cs="Arial"/>
          <w:color w:val="000000"/>
          <w:lang w:eastAsia="es-MX"/>
        </w:rPr>
        <w:t xml:space="preserve"> e</w:t>
      </w:r>
      <w:r w:rsidR="000B6FBD" w:rsidRPr="00776203">
        <w:rPr>
          <w:rFonts w:ascii="ITC Avant Garde" w:eastAsia="Times New Roman" w:hAnsi="ITC Avant Garde" w:cs="Arial"/>
          <w:color w:val="000000"/>
          <w:lang w:eastAsia="es-MX"/>
        </w:rPr>
        <w:t xml:space="preserve"> inspección, evaluación, </w:t>
      </w:r>
      <w:r w:rsidR="007635DB">
        <w:rPr>
          <w:rFonts w:ascii="ITC Avant Garde" w:eastAsia="Times New Roman" w:hAnsi="ITC Avant Garde" w:cs="Arial"/>
          <w:color w:val="000000"/>
          <w:lang w:eastAsia="es-MX"/>
        </w:rPr>
        <w:t>Verificación y garantía</w:t>
      </w:r>
      <w:r w:rsidR="00075A07">
        <w:rPr>
          <w:rFonts w:ascii="ITC Avant Garde" w:eastAsia="Times New Roman" w:hAnsi="ITC Avant Garde" w:cs="Arial"/>
          <w:color w:val="000000"/>
          <w:lang w:eastAsia="es-MX"/>
        </w:rPr>
        <w:t xml:space="preserve"> </w:t>
      </w:r>
      <w:r w:rsidR="007635DB">
        <w:rPr>
          <w:rFonts w:ascii="ITC Avant Garde" w:eastAsia="Times New Roman" w:hAnsi="ITC Avant Garde" w:cs="Arial"/>
          <w:color w:val="000000"/>
          <w:lang w:eastAsia="es-MX"/>
        </w:rPr>
        <w:t xml:space="preserve">de la conformidad, </w:t>
      </w:r>
      <w:r w:rsidR="000B6FBD" w:rsidRPr="00AA6402">
        <w:rPr>
          <w:rFonts w:ascii="ITC Avant Garde" w:eastAsia="Times New Roman" w:hAnsi="ITC Avant Garde" w:cs="Arial"/>
          <w:color w:val="000000"/>
          <w:lang w:eastAsia="es-MX"/>
        </w:rPr>
        <w:t>revisión, vigilancia</w:t>
      </w:r>
      <w:r w:rsidR="000B6FBD" w:rsidRPr="00776203">
        <w:rPr>
          <w:rFonts w:ascii="ITC Avant Garde" w:eastAsia="Times New Roman" w:hAnsi="ITC Avant Garde" w:cs="Arial"/>
          <w:color w:val="000000"/>
          <w:lang w:eastAsia="es-MX"/>
        </w:rPr>
        <w:t>, registro, Acreditación y Autorización, separadamente o en distintas combinaciones</w:t>
      </w:r>
      <w:r w:rsidR="00EA7515" w:rsidRPr="00776203">
        <w:rPr>
          <w:rFonts w:ascii="ITC Avant Garde" w:eastAsia="Times New Roman" w:hAnsi="ITC Avant Garde" w:cs="Arial"/>
          <w:color w:val="000000"/>
          <w:lang w:eastAsia="es-MX"/>
        </w:rPr>
        <w:t>;</w:t>
      </w:r>
    </w:p>
    <w:p w:rsidR="00AA5625" w:rsidRDefault="00630FB1"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A63056">
        <w:rPr>
          <w:rFonts w:ascii="ITC Avant Garde" w:eastAsia="Times New Roman" w:hAnsi="ITC Avant Garde" w:cs="Arial"/>
          <w:b/>
          <w:color w:val="000000"/>
          <w:lang w:eastAsia="es-MX"/>
        </w:rPr>
        <w:t>Identificación Única de UV</w:t>
      </w:r>
      <w:r w:rsidRPr="00CD4F93">
        <w:rPr>
          <w:rFonts w:ascii="ITC Avant Garde" w:eastAsia="Times New Roman" w:hAnsi="ITC Avant Garde" w:cs="Arial"/>
          <w:b/>
          <w:color w:val="000000"/>
          <w:lang w:eastAsia="es-MX"/>
        </w:rPr>
        <w:t>:</w:t>
      </w:r>
      <w:r w:rsidR="00AA5625" w:rsidRPr="00CD4F93">
        <w:rPr>
          <w:rFonts w:ascii="ITC Avant Garde" w:eastAsia="Times New Roman" w:hAnsi="ITC Avant Garde" w:cs="Arial"/>
          <w:color w:val="000000"/>
          <w:lang w:eastAsia="es-MX"/>
        </w:rPr>
        <w:t xml:space="preserve"> Número</w:t>
      </w:r>
      <w:r w:rsidR="00AA5625" w:rsidRPr="00AA5625">
        <w:rPr>
          <w:rFonts w:ascii="ITC Avant Garde" w:eastAsia="Times New Roman" w:hAnsi="ITC Avant Garde" w:cs="Arial"/>
          <w:color w:val="000000"/>
          <w:lang w:eastAsia="es-MX"/>
        </w:rPr>
        <w:t xml:space="preserve"> generado por el sistema de gestión de</w:t>
      </w:r>
      <w:r w:rsidR="00AA5625">
        <w:rPr>
          <w:rFonts w:ascii="ITC Avant Garde" w:eastAsia="Times New Roman" w:hAnsi="ITC Avant Garde" w:cs="Arial"/>
          <w:color w:val="000000"/>
          <w:lang w:eastAsia="es-MX"/>
        </w:rPr>
        <w:t xml:space="preserve"> </w:t>
      </w:r>
      <w:r w:rsidR="00AA5625" w:rsidRPr="00AA5625">
        <w:rPr>
          <w:rFonts w:ascii="ITC Avant Garde" w:eastAsia="Times New Roman" w:hAnsi="ITC Avant Garde" w:cs="Arial"/>
          <w:color w:val="000000"/>
          <w:lang w:eastAsia="es-MX"/>
        </w:rPr>
        <w:t>l</w:t>
      </w:r>
      <w:r w:rsidR="00AA5625">
        <w:rPr>
          <w:rFonts w:ascii="ITC Avant Garde" w:eastAsia="Times New Roman" w:hAnsi="ITC Avant Garde" w:cs="Arial"/>
          <w:color w:val="000000"/>
          <w:lang w:eastAsia="es-MX"/>
        </w:rPr>
        <w:t>a</w:t>
      </w:r>
      <w:r w:rsidR="00AA5625" w:rsidRPr="00AA5625">
        <w:rPr>
          <w:rFonts w:ascii="ITC Avant Garde" w:eastAsia="Times New Roman" w:hAnsi="ITC Avant Garde" w:cs="Arial"/>
          <w:color w:val="000000"/>
          <w:lang w:eastAsia="es-MX"/>
        </w:rPr>
        <w:t xml:space="preserve"> </w:t>
      </w:r>
      <w:r w:rsidR="00AA5625">
        <w:rPr>
          <w:rFonts w:ascii="ITC Avant Garde" w:eastAsia="Times New Roman" w:hAnsi="ITC Avant Garde" w:cs="Arial"/>
          <w:color w:val="000000"/>
          <w:lang w:eastAsia="es-MX"/>
        </w:rPr>
        <w:t xml:space="preserve">Unidad de Verificación </w:t>
      </w:r>
      <w:r w:rsidR="00AA5625" w:rsidRPr="00AA5625">
        <w:rPr>
          <w:rFonts w:ascii="ITC Avant Garde" w:eastAsia="Times New Roman" w:hAnsi="ITC Avant Garde" w:cs="Arial"/>
          <w:color w:val="000000"/>
          <w:lang w:eastAsia="es-MX"/>
        </w:rPr>
        <w:t xml:space="preserve">solicitante, de acuerdo al numeral </w:t>
      </w:r>
      <w:r w:rsidR="00AA5625">
        <w:rPr>
          <w:rFonts w:ascii="ITC Avant Garde" w:eastAsia="Times New Roman" w:hAnsi="ITC Avant Garde" w:cs="Arial"/>
          <w:color w:val="000000"/>
          <w:lang w:eastAsia="es-MX"/>
        </w:rPr>
        <w:t>8.3.1</w:t>
      </w:r>
      <w:r w:rsidR="00344DF9">
        <w:rPr>
          <w:rFonts w:ascii="ITC Avant Garde" w:eastAsia="Times New Roman" w:hAnsi="ITC Avant Garde" w:cs="Arial"/>
          <w:color w:val="000000"/>
          <w:lang w:eastAsia="es-MX"/>
        </w:rPr>
        <w:t xml:space="preserve"> </w:t>
      </w:r>
      <w:r w:rsidR="00AA5625" w:rsidRPr="00AA5625">
        <w:rPr>
          <w:rFonts w:ascii="ITC Avant Garde" w:eastAsia="Times New Roman" w:hAnsi="ITC Avant Garde" w:cs="Arial"/>
          <w:color w:val="000000"/>
          <w:lang w:eastAsia="es-MX"/>
        </w:rPr>
        <w:t xml:space="preserve">de la </w:t>
      </w:r>
      <w:r w:rsidR="00187530" w:rsidRPr="00006753">
        <w:rPr>
          <w:rFonts w:ascii="ITC Avant Garde" w:eastAsia="Times New Roman" w:hAnsi="ITC Avant Garde" w:cs="Arial"/>
          <w:color w:val="000000"/>
          <w:lang w:eastAsia="es-MX"/>
        </w:rPr>
        <w:t xml:space="preserve">Norma </w:t>
      </w:r>
      <w:r w:rsidR="00187530" w:rsidRPr="001024CC">
        <w:rPr>
          <w:rFonts w:ascii="ITC Avant Garde" w:eastAsia="Times New Roman" w:hAnsi="ITC Avant Garde" w:cs="Arial"/>
          <w:color w:val="000000"/>
          <w:lang w:eastAsia="es-MX"/>
        </w:rPr>
        <w:t>ISO/IEC</w:t>
      </w:r>
      <w:r w:rsidR="00C8613B">
        <w:rPr>
          <w:rFonts w:ascii="ITC Avant Garde" w:eastAsia="Times New Roman" w:hAnsi="ITC Avant Garde" w:cs="Arial"/>
          <w:color w:val="000000"/>
          <w:lang w:eastAsia="es-MX"/>
        </w:rPr>
        <w:t xml:space="preserve"> </w:t>
      </w:r>
      <w:r w:rsidR="00187530" w:rsidRPr="001024CC">
        <w:rPr>
          <w:rFonts w:ascii="ITC Avant Garde" w:eastAsia="Times New Roman" w:hAnsi="ITC Avant Garde" w:cs="Arial"/>
          <w:color w:val="000000"/>
          <w:lang w:eastAsia="es-MX"/>
        </w:rPr>
        <w:t>17020: "Evaluación de la conformidad - Requisitos para el funcionamiento de diferentes tipos de unidades (organismos) que realizan la verificación (inspección)"</w:t>
      </w:r>
      <w:r w:rsidR="00187530" w:rsidRPr="00006753">
        <w:rPr>
          <w:rFonts w:ascii="ITC Avant Garde" w:eastAsia="Times New Roman" w:hAnsi="ITC Avant Garde" w:cs="Arial"/>
          <w:color w:val="000000"/>
          <w:lang w:eastAsia="es-MX"/>
        </w:rPr>
        <w:t>,</w:t>
      </w:r>
      <w:r w:rsidR="00AA5625" w:rsidRPr="00AA5625">
        <w:rPr>
          <w:rFonts w:ascii="ITC Avant Garde" w:eastAsia="Times New Roman" w:hAnsi="ITC Avant Garde" w:cs="Arial"/>
          <w:color w:val="000000"/>
          <w:lang w:eastAsia="es-MX"/>
        </w:rPr>
        <w:t xml:space="preserve"> para identificar todos los documentos generados por l</w:t>
      </w:r>
      <w:r w:rsidR="00AA5625">
        <w:rPr>
          <w:rFonts w:ascii="ITC Avant Garde" w:eastAsia="Times New Roman" w:hAnsi="ITC Avant Garde" w:cs="Arial"/>
          <w:color w:val="000000"/>
          <w:lang w:eastAsia="es-MX"/>
        </w:rPr>
        <w:t>a Unidad de Verificación</w:t>
      </w:r>
      <w:r w:rsidR="00DD7CD3">
        <w:rPr>
          <w:rFonts w:ascii="ITC Avant Garde" w:eastAsia="Times New Roman" w:hAnsi="ITC Avant Garde" w:cs="Arial"/>
          <w:color w:val="000000"/>
          <w:lang w:eastAsia="es-MX"/>
        </w:rPr>
        <w:t>;</w:t>
      </w:r>
    </w:p>
    <w:p w:rsidR="00453B9A" w:rsidRDefault="007C554D" w:rsidP="00800EE2">
      <w:pPr>
        <w:pStyle w:val="Prrafodelista"/>
        <w:numPr>
          <w:ilvl w:val="1"/>
          <w:numId w:val="3"/>
        </w:numPr>
        <w:spacing w:line="360" w:lineRule="auto"/>
        <w:ind w:left="426"/>
        <w:jc w:val="both"/>
        <w:rPr>
          <w:rFonts w:ascii="ITC Avant Garde" w:eastAsia="Times New Roman" w:hAnsi="ITC Avant Garde" w:cs="Arial"/>
          <w:color w:val="000000"/>
          <w:lang w:eastAsia="es-MX"/>
        </w:rPr>
      </w:pPr>
      <w:r w:rsidRPr="00453B9A">
        <w:rPr>
          <w:rFonts w:ascii="ITC Avant Garde" w:eastAsia="Times New Roman" w:hAnsi="ITC Avant Garde" w:cs="Arial"/>
          <w:b/>
          <w:color w:val="000000"/>
          <w:lang w:eastAsia="es-MX"/>
        </w:rPr>
        <w:t>Imparcialidad:</w:t>
      </w:r>
      <w:r w:rsidRPr="00453B9A">
        <w:rPr>
          <w:rFonts w:ascii="ITC Avant Garde" w:eastAsia="Times New Roman" w:hAnsi="ITC Avant Garde" w:cs="Arial"/>
          <w:color w:val="000000"/>
          <w:lang w:eastAsia="es-MX"/>
        </w:rPr>
        <w:t xml:space="preserve"> </w:t>
      </w:r>
      <w:r w:rsidR="00C75BFC">
        <w:rPr>
          <w:rFonts w:ascii="ITC Avant Garde" w:eastAsia="Times New Roman" w:hAnsi="ITC Avant Garde" w:cs="Arial"/>
          <w:color w:val="000000"/>
          <w:lang w:eastAsia="es-MX"/>
        </w:rPr>
        <w:t>N</w:t>
      </w:r>
      <w:r w:rsidR="00730038" w:rsidRPr="00730038">
        <w:rPr>
          <w:rFonts w:ascii="ITC Avant Garde" w:eastAsia="Times New Roman" w:hAnsi="ITC Avant Garde" w:cs="Arial"/>
          <w:color w:val="000000"/>
          <w:lang w:eastAsia="es-MX"/>
        </w:rPr>
        <w:t>o existen</w:t>
      </w:r>
      <w:r w:rsidR="00C75BFC">
        <w:rPr>
          <w:rFonts w:ascii="ITC Avant Garde" w:eastAsia="Times New Roman" w:hAnsi="ITC Avant Garde" w:cs="Arial"/>
          <w:color w:val="000000"/>
          <w:lang w:eastAsia="es-MX"/>
        </w:rPr>
        <w:t>cia</w:t>
      </w:r>
      <w:r w:rsidR="00730038" w:rsidRPr="00730038">
        <w:rPr>
          <w:rFonts w:ascii="ITC Avant Garde" w:eastAsia="Times New Roman" w:hAnsi="ITC Avant Garde" w:cs="Arial"/>
          <w:color w:val="000000"/>
          <w:lang w:eastAsia="es-MX"/>
        </w:rPr>
        <w:t xml:space="preserve"> conflictos de intereses o que se han resuelto a fin de no influir negativamente en las actividades posteriores de las Unidades de Verificación</w:t>
      </w:r>
      <w:r w:rsidR="00E94681" w:rsidRPr="00453B9A">
        <w:rPr>
          <w:rFonts w:ascii="ITC Avant Garde" w:eastAsia="Times New Roman" w:hAnsi="ITC Avant Garde" w:cs="Arial"/>
          <w:color w:val="000000"/>
          <w:lang w:eastAsia="es-MX"/>
        </w:rPr>
        <w:t>;</w:t>
      </w:r>
    </w:p>
    <w:p w:rsidR="00453B9A" w:rsidRPr="00453B9A" w:rsidRDefault="00B31237"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8B2841">
        <w:rPr>
          <w:rFonts w:ascii="ITC Avant Garde" w:eastAsia="Times New Roman" w:hAnsi="ITC Avant Garde" w:cs="Times New Roman"/>
          <w:b/>
          <w:color w:val="000000"/>
          <w:lang w:eastAsia="es-MX"/>
        </w:rPr>
        <w:t>Inspección</w:t>
      </w:r>
      <w:r>
        <w:rPr>
          <w:rFonts w:ascii="ITC Avant Garde" w:eastAsia="Times New Roman" w:hAnsi="ITC Avant Garde" w:cs="Times New Roman"/>
          <w:b/>
          <w:color w:val="000000"/>
          <w:lang w:eastAsia="es-MX"/>
        </w:rPr>
        <w:t xml:space="preserve"> (verificación</w:t>
      </w:r>
      <w:r w:rsidR="00E94681" w:rsidRPr="00453B9A">
        <w:rPr>
          <w:rFonts w:ascii="ITC Avant Garde" w:eastAsia="Times New Roman" w:hAnsi="ITC Avant Garde" w:cs="Times New Roman"/>
          <w:b/>
          <w:color w:val="000000"/>
          <w:lang w:eastAsia="es-MX"/>
        </w:rPr>
        <w:t>)</w:t>
      </w:r>
      <w:r w:rsidR="00C75BFC">
        <w:rPr>
          <w:rFonts w:ascii="ITC Avant Garde" w:eastAsia="Times New Roman" w:hAnsi="ITC Avant Garde" w:cs="Times New Roman"/>
          <w:b/>
          <w:color w:val="000000"/>
          <w:lang w:eastAsia="es-MX"/>
        </w:rPr>
        <w:t xml:space="preserve">: </w:t>
      </w:r>
      <w:r w:rsidR="00332545" w:rsidRPr="00453B9A">
        <w:rPr>
          <w:rFonts w:ascii="ITC Avant Garde" w:eastAsia="Times New Roman" w:hAnsi="ITC Avant Garde" w:cs="Times New Roman"/>
          <w:color w:val="000000"/>
          <w:lang w:eastAsia="es-MX"/>
        </w:rPr>
        <w:t xml:space="preserve">Examen de un producto, </w:t>
      </w:r>
      <w:r w:rsidR="00C75BFC">
        <w:rPr>
          <w:rFonts w:ascii="ITC Avant Garde" w:eastAsia="Times New Roman" w:hAnsi="ITC Avant Garde" w:cs="Times New Roman"/>
          <w:color w:val="000000"/>
          <w:lang w:eastAsia="es-MX"/>
        </w:rPr>
        <w:t xml:space="preserve">infraestructura </w:t>
      </w:r>
      <w:r w:rsidR="00332545" w:rsidRPr="00453B9A">
        <w:rPr>
          <w:rFonts w:ascii="ITC Avant Garde" w:eastAsia="Times New Roman" w:hAnsi="ITC Avant Garde" w:cs="Times New Roman"/>
          <w:color w:val="000000"/>
          <w:lang w:eastAsia="es-MX"/>
        </w:rPr>
        <w:t>y</w:t>
      </w:r>
      <w:r w:rsidR="00C75BFC">
        <w:rPr>
          <w:rFonts w:ascii="ITC Avant Garde" w:eastAsia="Times New Roman" w:hAnsi="ITC Avant Garde" w:cs="Times New Roman"/>
          <w:color w:val="000000"/>
          <w:lang w:eastAsia="es-MX"/>
        </w:rPr>
        <w:t xml:space="preserve"> la</w:t>
      </w:r>
      <w:r w:rsidR="00332545" w:rsidRPr="00453B9A">
        <w:rPr>
          <w:rFonts w:ascii="ITC Avant Garde" w:eastAsia="Times New Roman" w:hAnsi="ITC Avant Garde" w:cs="Times New Roman"/>
          <w:color w:val="000000"/>
          <w:lang w:eastAsia="es-MX"/>
        </w:rPr>
        <w:t xml:space="preserve"> determinación de su conformidad con requisitos específicos o, sobre la base del juicio profesional, con requisitos generales</w:t>
      </w:r>
      <w:r w:rsidR="00E94681" w:rsidRPr="00453B9A">
        <w:rPr>
          <w:rFonts w:ascii="ITC Avant Garde" w:eastAsia="Times New Roman" w:hAnsi="ITC Avant Garde" w:cs="Times New Roman"/>
          <w:color w:val="000000"/>
          <w:lang w:eastAsia="es-MX"/>
        </w:rPr>
        <w:t>;</w:t>
      </w:r>
    </w:p>
    <w:p w:rsidR="00F462FA" w:rsidRDefault="00F462FA"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453B9A">
        <w:rPr>
          <w:rFonts w:ascii="ITC Avant Garde" w:eastAsia="Times New Roman" w:hAnsi="ITC Avant Garde" w:cs="Arial"/>
          <w:b/>
          <w:bCs/>
          <w:color w:val="000000"/>
          <w:lang w:eastAsia="es-MX"/>
        </w:rPr>
        <w:t xml:space="preserve">Instituto: </w:t>
      </w:r>
      <w:r w:rsidRPr="00453B9A">
        <w:rPr>
          <w:rFonts w:ascii="ITC Avant Garde" w:eastAsia="Times New Roman" w:hAnsi="ITC Avant Garde" w:cs="Arial"/>
          <w:color w:val="000000"/>
          <w:lang w:eastAsia="es-MX"/>
        </w:rPr>
        <w:t>Instituto Federal de Telecomunicaciones;</w:t>
      </w:r>
    </w:p>
    <w:p w:rsidR="00F20C17" w:rsidRDefault="00F20C17"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453B9A">
        <w:rPr>
          <w:rFonts w:ascii="ITC Avant Garde" w:eastAsia="Times New Roman" w:hAnsi="ITC Avant Garde" w:cs="Arial"/>
          <w:b/>
          <w:bCs/>
          <w:color w:val="000000"/>
          <w:lang w:eastAsia="es-MX"/>
        </w:rPr>
        <w:t>LFTR</w:t>
      </w:r>
      <w:r w:rsidRPr="00453B9A">
        <w:rPr>
          <w:rFonts w:ascii="ITC Avant Garde" w:eastAsia="Times New Roman" w:hAnsi="ITC Avant Garde" w:cs="Arial"/>
          <w:color w:val="000000"/>
          <w:lang w:eastAsia="es-MX"/>
        </w:rPr>
        <w:t>: Ley Federal de Telecomunicaciones y Radiodifusión;</w:t>
      </w:r>
    </w:p>
    <w:p w:rsidR="00520AD5" w:rsidRPr="00871861" w:rsidRDefault="00520AD5"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871861">
        <w:rPr>
          <w:rFonts w:ascii="ITC Avant Garde" w:eastAsia="Times New Roman" w:hAnsi="ITC Avant Garde" w:cs="Arial"/>
          <w:b/>
          <w:bCs/>
          <w:color w:val="000000"/>
          <w:lang w:eastAsia="es-MX"/>
        </w:rPr>
        <w:t>Organismos de Acreditación (OA):</w:t>
      </w:r>
      <w:r w:rsidRPr="00871861">
        <w:rPr>
          <w:b/>
          <w:bCs/>
          <w:sz w:val="18"/>
          <w:szCs w:val="18"/>
        </w:rPr>
        <w:t xml:space="preserve"> </w:t>
      </w:r>
      <w:r w:rsidRPr="00871861">
        <w:rPr>
          <w:rFonts w:ascii="ITC Avant Garde" w:eastAsia="Times New Roman" w:hAnsi="ITC Avant Garde" w:cs="Arial"/>
          <w:color w:val="000000"/>
          <w:lang w:eastAsia="es-MX"/>
        </w:rPr>
        <w:t>El Instituto, así como los organismos autorizados para desarrollar tareas de Acreditación en el ámbito de las telecomunicaciones y radiodifusión, en todo momento cumpliendo con la Norma ISO/IEC17011: “Evaluación de la Conformidad - Requisitos Generales para los Organismos de Acreditación que</w:t>
      </w:r>
      <w:r w:rsidR="0041315B" w:rsidRPr="00871861">
        <w:rPr>
          <w:rFonts w:ascii="ITC Avant Garde" w:eastAsia="Times New Roman" w:hAnsi="ITC Avant Garde" w:cs="Arial"/>
          <w:color w:val="000000"/>
          <w:lang w:eastAsia="es-MX"/>
        </w:rPr>
        <w:t xml:space="preserve"> </w:t>
      </w:r>
      <w:r w:rsidRPr="00871861">
        <w:rPr>
          <w:rFonts w:ascii="ITC Avant Garde" w:eastAsia="Times New Roman" w:hAnsi="ITC Avant Garde" w:cs="Arial"/>
          <w:color w:val="000000"/>
          <w:lang w:eastAsia="es-MX"/>
        </w:rPr>
        <w:t>realizan la Acreditación de organismos de Evaluación de la Conformidad”;</w:t>
      </w:r>
      <w:r w:rsidR="00721E5B" w:rsidRPr="00871861">
        <w:rPr>
          <w:rFonts w:ascii="ITC Avant Garde" w:eastAsia="Times New Roman" w:hAnsi="ITC Avant Garde" w:cs="Arial"/>
          <w:color w:val="000000"/>
          <w:lang w:eastAsia="es-MX"/>
        </w:rPr>
        <w:t xml:space="preserve"> </w:t>
      </w:r>
    </w:p>
    <w:p w:rsidR="00F462FA" w:rsidRPr="00453B9A" w:rsidRDefault="00F462FA"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453B9A">
        <w:rPr>
          <w:rFonts w:ascii="ITC Avant Garde" w:eastAsia="Times New Roman" w:hAnsi="ITC Avant Garde" w:cs="Arial"/>
          <w:b/>
          <w:color w:val="000000"/>
          <w:lang w:eastAsia="es-MX"/>
        </w:rPr>
        <w:t xml:space="preserve">Proceso: </w:t>
      </w:r>
      <w:r w:rsidRPr="00453B9A">
        <w:rPr>
          <w:rFonts w:ascii="ITC Avant Garde" w:eastAsia="Times New Roman" w:hAnsi="ITC Avant Garde" w:cs="Arial"/>
          <w:color w:val="000000"/>
          <w:lang w:eastAsia="es-MX"/>
        </w:rPr>
        <w:t>Conjunto de actividades mutuamente relacionadas o que interactúan, las cuales trasforman elementos de entrada en resultados;</w:t>
      </w:r>
    </w:p>
    <w:p w:rsidR="00F462FA" w:rsidRPr="00716082" w:rsidRDefault="00F462FA" w:rsidP="00800EE2">
      <w:pPr>
        <w:pStyle w:val="Texto"/>
        <w:spacing w:after="160" w:line="360" w:lineRule="auto"/>
        <w:ind w:left="426"/>
        <w:rPr>
          <w:rFonts w:ascii="ITC Avant Garde" w:hAnsi="ITC Avant Garde"/>
          <w:b/>
          <w:color w:val="000000"/>
          <w:sz w:val="22"/>
          <w:szCs w:val="22"/>
        </w:rPr>
      </w:pPr>
      <w:r w:rsidRPr="007A0E0E">
        <w:rPr>
          <w:rFonts w:ascii="ITC Avant Garde" w:hAnsi="ITC Avant Garde"/>
          <w:b/>
          <w:color w:val="000000"/>
          <w:sz w:val="22"/>
          <w:szCs w:val="22"/>
        </w:rPr>
        <w:t>NOTA</w:t>
      </w:r>
      <w:r>
        <w:rPr>
          <w:rFonts w:ascii="ITC Avant Garde" w:hAnsi="ITC Avant Garde"/>
          <w:color w:val="000000"/>
          <w:sz w:val="22"/>
          <w:szCs w:val="22"/>
        </w:rPr>
        <w:t>:</w:t>
      </w:r>
      <w:r w:rsidRPr="00716082">
        <w:rPr>
          <w:rFonts w:ascii="ITC Avant Garde" w:hAnsi="ITC Avant Garde"/>
          <w:color w:val="000000"/>
          <w:sz w:val="22"/>
          <w:szCs w:val="22"/>
        </w:rPr>
        <w:t xml:space="preserve"> </w:t>
      </w:r>
      <w:r w:rsidRPr="007A0E0E">
        <w:rPr>
          <w:rFonts w:ascii="ITC Avant Garde" w:hAnsi="ITC Avant Garde"/>
          <w:color w:val="000000"/>
          <w:sz w:val="22"/>
          <w:szCs w:val="22"/>
        </w:rPr>
        <w:t xml:space="preserve">Adaptada de la Norma ISO/IEC </w:t>
      </w:r>
      <w:r>
        <w:rPr>
          <w:rFonts w:ascii="ITC Avant Garde" w:hAnsi="ITC Avant Garde"/>
          <w:color w:val="000000"/>
          <w:sz w:val="22"/>
          <w:szCs w:val="22"/>
        </w:rPr>
        <w:t>9</w:t>
      </w:r>
      <w:r w:rsidRPr="007A0E0E">
        <w:rPr>
          <w:rFonts w:ascii="ITC Avant Garde" w:hAnsi="ITC Avant Garde"/>
          <w:color w:val="000000"/>
          <w:sz w:val="22"/>
          <w:szCs w:val="22"/>
        </w:rPr>
        <w:t>000:200</w:t>
      </w:r>
      <w:r>
        <w:rPr>
          <w:rFonts w:ascii="ITC Avant Garde" w:hAnsi="ITC Avant Garde"/>
          <w:color w:val="000000"/>
          <w:sz w:val="22"/>
          <w:szCs w:val="22"/>
        </w:rPr>
        <w:t>5</w:t>
      </w:r>
      <w:r w:rsidRPr="007A0E0E">
        <w:rPr>
          <w:rFonts w:ascii="ITC Avant Garde" w:hAnsi="ITC Avant Garde"/>
          <w:color w:val="000000"/>
          <w:sz w:val="22"/>
          <w:szCs w:val="22"/>
        </w:rPr>
        <w:t>, definición 3.3.</w:t>
      </w:r>
    </w:p>
    <w:p w:rsidR="007A0E0E" w:rsidRDefault="007A0E0E"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7A0E0E">
        <w:rPr>
          <w:rFonts w:ascii="ITC Avant Garde" w:hAnsi="ITC Avant Garde"/>
          <w:b/>
          <w:color w:val="000000"/>
        </w:rPr>
        <w:t xml:space="preserve">Producto: </w:t>
      </w:r>
      <w:r w:rsidR="00C144DF" w:rsidRPr="00723874">
        <w:rPr>
          <w:rFonts w:ascii="ITC Avant Garde" w:hAnsi="ITC Avant Garde"/>
        </w:rPr>
        <w:t xml:space="preserve"> </w:t>
      </w:r>
      <w:r w:rsidR="009C741D">
        <w:rPr>
          <w:rFonts w:ascii="ITC Avant Garde" w:hAnsi="ITC Avant Garde"/>
        </w:rPr>
        <w:t>E</w:t>
      </w:r>
      <w:r w:rsidR="00C144DF" w:rsidRPr="00723874">
        <w:rPr>
          <w:rFonts w:ascii="ITC Avant Garde" w:hAnsi="ITC Avant Garde"/>
        </w:rPr>
        <w:t xml:space="preserve">quipo, aparato o dispositivo </w:t>
      </w:r>
      <w:r w:rsidR="00C144DF">
        <w:rPr>
          <w:rFonts w:ascii="ITC Avant Garde" w:hAnsi="ITC Avant Garde"/>
        </w:rPr>
        <w:t>destinados a</w:t>
      </w:r>
      <w:r w:rsidR="00C144DF" w:rsidRPr="00723874">
        <w:rPr>
          <w:rFonts w:ascii="ITC Avant Garde" w:hAnsi="ITC Avant Garde"/>
        </w:rPr>
        <w:t xml:space="preserve"> telecomunicaciones o radiodifusió</w:t>
      </w:r>
      <w:r w:rsidR="00C144DF" w:rsidRPr="00413D9E">
        <w:rPr>
          <w:rFonts w:ascii="ITC Avant Garde" w:hAnsi="ITC Avant Garde"/>
        </w:rPr>
        <w:t xml:space="preserve">n; </w:t>
      </w:r>
    </w:p>
    <w:p w:rsidR="00F20C17" w:rsidRDefault="00F20C17" w:rsidP="00800EE2">
      <w:pPr>
        <w:pStyle w:val="Prrafodelista"/>
        <w:numPr>
          <w:ilvl w:val="1"/>
          <w:numId w:val="3"/>
        </w:numPr>
        <w:spacing w:line="360" w:lineRule="auto"/>
        <w:ind w:left="426" w:hanging="426"/>
        <w:jc w:val="both"/>
        <w:rPr>
          <w:rFonts w:ascii="ITC Avant Garde" w:eastAsia="Times New Roman" w:hAnsi="ITC Avant Garde" w:cs="Arial"/>
          <w:color w:val="000000"/>
          <w:lang w:eastAsia="es-MX"/>
        </w:rPr>
      </w:pPr>
      <w:r w:rsidRPr="00453B9A">
        <w:rPr>
          <w:rFonts w:ascii="ITC Avant Garde" w:eastAsia="Times New Roman" w:hAnsi="ITC Avant Garde" w:cs="Arial"/>
          <w:b/>
          <w:bCs/>
          <w:color w:val="000000"/>
          <w:lang w:eastAsia="es-MX"/>
        </w:rPr>
        <w:lastRenderedPageBreak/>
        <w:t>Trazabilidad</w:t>
      </w:r>
      <w:r w:rsidR="00845D0C" w:rsidRPr="00453B9A">
        <w:rPr>
          <w:rFonts w:ascii="ITC Avant Garde" w:eastAsia="Times New Roman" w:hAnsi="ITC Avant Garde" w:cs="Arial"/>
          <w:b/>
          <w:bCs/>
          <w:color w:val="000000"/>
          <w:lang w:eastAsia="es-MX"/>
        </w:rPr>
        <w:t>:</w:t>
      </w:r>
      <w:r w:rsidRPr="00453B9A">
        <w:rPr>
          <w:rFonts w:ascii="ITC Avant Garde" w:eastAsia="Times New Roman" w:hAnsi="ITC Avant Garde" w:cs="Arial"/>
          <w:b/>
          <w:bCs/>
          <w:color w:val="000000"/>
          <w:lang w:eastAsia="es-MX"/>
        </w:rPr>
        <w:t> </w:t>
      </w:r>
      <w:r w:rsidR="00835803" w:rsidRPr="00835803">
        <w:rPr>
          <w:rFonts w:ascii="ITC Avant Garde" w:eastAsia="Times New Roman" w:hAnsi="ITC Avant Garde" w:cs="Arial"/>
          <w:color w:val="000000"/>
          <w:lang w:eastAsia="es-MX"/>
        </w:rPr>
        <w:t>Propiedad del resultado de una medición o del valor de un patrón, tal que ésta pueda ser relacionada con referencias determinadas, generalmente patrones nacionales o internacionales, por medio de una cadena ininterrumpida de comparaciones, teniendo establecidas las incertidumbres.</w:t>
      </w:r>
      <w:r w:rsidRPr="00453B9A">
        <w:rPr>
          <w:rFonts w:ascii="ITC Avant Garde" w:eastAsia="Times New Roman" w:hAnsi="ITC Avant Garde" w:cs="Arial"/>
          <w:color w:val="000000"/>
          <w:lang w:eastAsia="es-MX"/>
        </w:rPr>
        <w:t>.</w:t>
      </w:r>
    </w:p>
    <w:p w:rsidR="00800EE2" w:rsidRDefault="00D4585E" w:rsidP="00800EE2">
      <w:pPr>
        <w:pStyle w:val="Prrafodelista"/>
        <w:numPr>
          <w:ilvl w:val="1"/>
          <w:numId w:val="3"/>
        </w:numPr>
        <w:spacing w:line="360" w:lineRule="auto"/>
        <w:ind w:left="567"/>
        <w:jc w:val="both"/>
        <w:rPr>
          <w:rFonts w:ascii="ITC Avant Garde" w:eastAsia="Times New Roman" w:hAnsi="ITC Avant Garde" w:cs="Arial"/>
          <w:color w:val="000000"/>
          <w:lang w:eastAsia="es-MX"/>
        </w:rPr>
      </w:pPr>
      <w:r w:rsidRPr="00453B9A">
        <w:rPr>
          <w:rFonts w:ascii="ITC Avant Garde" w:eastAsia="Times New Roman" w:hAnsi="ITC Avant Garde" w:cs="Times New Roman"/>
          <w:b/>
          <w:color w:val="000000"/>
          <w:lang w:eastAsia="es-MX"/>
        </w:rPr>
        <w:t>Unidades de Verificación</w:t>
      </w:r>
      <w:r w:rsidR="00641775" w:rsidRPr="00453B9A">
        <w:rPr>
          <w:rFonts w:ascii="ITC Avant Garde" w:eastAsia="Times New Roman" w:hAnsi="ITC Avant Garde" w:cs="Times New Roman"/>
          <w:b/>
          <w:color w:val="000000"/>
          <w:lang w:eastAsia="es-MX"/>
        </w:rPr>
        <w:t xml:space="preserve"> </w:t>
      </w:r>
      <w:r w:rsidRPr="00453B9A">
        <w:rPr>
          <w:rFonts w:ascii="ITC Avant Garde" w:eastAsia="Times New Roman" w:hAnsi="ITC Avant Garde" w:cs="Times New Roman"/>
          <w:b/>
          <w:color w:val="000000"/>
          <w:lang w:eastAsia="es-MX"/>
        </w:rPr>
        <w:t>(UV):</w:t>
      </w:r>
      <w:r w:rsidR="009E3DB8" w:rsidRPr="00453B9A">
        <w:rPr>
          <w:rFonts w:ascii="ITC Avant Garde" w:eastAsia="Times New Roman" w:hAnsi="ITC Avant Garde" w:cs="Times New Roman"/>
          <w:color w:val="000000"/>
          <w:lang w:eastAsia="es-MX"/>
        </w:rPr>
        <w:t xml:space="preserve"> </w:t>
      </w:r>
      <w:r w:rsidR="00B45F93" w:rsidRPr="00453B9A">
        <w:rPr>
          <w:rFonts w:ascii="ITC Avant Garde" w:eastAsia="Times New Roman" w:hAnsi="ITC Avant Garde" w:cs="Times New Roman"/>
          <w:color w:val="000000"/>
          <w:lang w:eastAsia="es-MX"/>
        </w:rPr>
        <w:t xml:space="preserve">Organismo de Evaluación de la Conformidad </w:t>
      </w:r>
      <w:r w:rsidR="00726F5C" w:rsidRPr="00453B9A">
        <w:rPr>
          <w:rFonts w:ascii="ITC Avant Garde" w:eastAsia="Times New Roman" w:hAnsi="ITC Avant Garde" w:cs="Times New Roman"/>
          <w:color w:val="000000"/>
          <w:lang w:eastAsia="es-MX"/>
        </w:rPr>
        <w:t>de tercera parte</w:t>
      </w:r>
      <w:r w:rsidR="00C34C86">
        <w:rPr>
          <w:rFonts w:ascii="ITC Avant Garde" w:eastAsia="Times New Roman" w:hAnsi="ITC Avant Garde" w:cs="Times New Roman"/>
          <w:color w:val="000000"/>
          <w:lang w:eastAsia="es-MX"/>
        </w:rPr>
        <w:t xml:space="preserve"> que cuentan con un </w:t>
      </w:r>
      <w:r w:rsidR="00C34C86" w:rsidRPr="00C34C86">
        <w:rPr>
          <w:rFonts w:ascii="ITC Avant Garde" w:eastAsia="Times New Roman" w:hAnsi="ITC Avant Garde" w:cs="Times New Roman"/>
          <w:color w:val="000000"/>
          <w:lang w:eastAsia="es-MX"/>
        </w:rPr>
        <w:t xml:space="preserve">Acta Constitutiva en que conste que </w:t>
      </w:r>
      <w:r w:rsidR="00C34C86">
        <w:rPr>
          <w:rFonts w:ascii="ITC Avant Garde" w:eastAsia="Times New Roman" w:hAnsi="ITC Avant Garde" w:cs="Times New Roman"/>
          <w:color w:val="000000"/>
          <w:lang w:eastAsia="es-MX"/>
        </w:rPr>
        <w:t xml:space="preserve">dicha </w:t>
      </w:r>
      <w:r w:rsidR="00C34C86" w:rsidRPr="00C34C86">
        <w:rPr>
          <w:rFonts w:ascii="ITC Avant Garde" w:eastAsia="Times New Roman" w:hAnsi="ITC Avant Garde" w:cs="Times New Roman"/>
          <w:color w:val="000000"/>
          <w:lang w:eastAsia="es-MX"/>
        </w:rPr>
        <w:t>Unidad de Verificación es una persona moral formalmente establecida y con domicilio en los Estados Unidos Mexicanos de acuerdo con las disposiciones legales aplicabl</w:t>
      </w:r>
      <w:r w:rsidR="00C34C86">
        <w:rPr>
          <w:rFonts w:ascii="ITC Avant Garde" w:eastAsia="Times New Roman" w:hAnsi="ITC Avant Garde" w:cs="Times New Roman"/>
          <w:color w:val="000000"/>
          <w:lang w:eastAsia="es-MX"/>
        </w:rPr>
        <w:t>e</w:t>
      </w:r>
      <w:r w:rsidR="0099624D">
        <w:rPr>
          <w:rFonts w:ascii="ITC Avant Garde" w:eastAsia="Times New Roman" w:hAnsi="ITC Avant Garde" w:cs="Times New Roman"/>
          <w:color w:val="000000"/>
          <w:lang w:eastAsia="es-MX"/>
        </w:rPr>
        <w:t>s</w:t>
      </w:r>
      <w:r w:rsidR="00C71852" w:rsidRPr="00453B9A">
        <w:rPr>
          <w:rFonts w:ascii="ITC Avant Garde" w:eastAsia="Times New Roman" w:hAnsi="ITC Avant Garde" w:cs="Times New Roman"/>
          <w:color w:val="000000"/>
          <w:lang w:eastAsia="es-MX"/>
        </w:rPr>
        <w:t>,</w:t>
      </w:r>
      <w:r w:rsidR="00AE29BF" w:rsidRPr="00453B9A">
        <w:rPr>
          <w:rFonts w:ascii="ITC Avant Garde" w:eastAsia="Times New Roman" w:hAnsi="ITC Avant Garde" w:cs="Times New Roman"/>
          <w:color w:val="000000"/>
          <w:lang w:eastAsia="es-MX"/>
        </w:rPr>
        <w:t xml:space="preserve"> </w:t>
      </w:r>
      <w:r w:rsidR="00B45F93" w:rsidRPr="00453B9A">
        <w:rPr>
          <w:rFonts w:ascii="ITC Avant Garde" w:eastAsia="Times New Roman" w:hAnsi="ITC Avant Garde" w:cs="Times New Roman"/>
          <w:color w:val="000000"/>
          <w:lang w:eastAsia="es-MX"/>
        </w:rPr>
        <w:t xml:space="preserve">y </w:t>
      </w:r>
      <w:r w:rsidR="00AE29BF" w:rsidRPr="00453B9A">
        <w:rPr>
          <w:rFonts w:ascii="ITC Avant Garde" w:eastAsia="Times New Roman" w:hAnsi="ITC Avant Garde" w:cs="Times New Roman"/>
          <w:color w:val="000000"/>
          <w:lang w:eastAsia="es-MX"/>
        </w:rPr>
        <w:t>que debe</w:t>
      </w:r>
      <w:r w:rsidR="00B45F93" w:rsidRPr="00453B9A">
        <w:rPr>
          <w:rFonts w:ascii="ITC Avant Garde" w:eastAsia="Times New Roman" w:hAnsi="ITC Avant Garde" w:cs="Times New Roman"/>
          <w:color w:val="000000"/>
          <w:lang w:eastAsia="es-MX"/>
        </w:rPr>
        <w:t>rá</w:t>
      </w:r>
      <w:r w:rsidR="00AE29BF" w:rsidRPr="00453B9A">
        <w:rPr>
          <w:rFonts w:ascii="ITC Avant Garde" w:eastAsia="Times New Roman" w:hAnsi="ITC Avant Garde" w:cs="Times New Roman"/>
          <w:color w:val="000000"/>
          <w:lang w:eastAsia="es-MX"/>
        </w:rPr>
        <w:t xml:space="preserve"> </w:t>
      </w:r>
      <w:r w:rsidR="00C71852" w:rsidRPr="00453B9A">
        <w:rPr>
          <w:rFonts w:ascii="ITC Avant Garde" w:eastAsia="Times New Roman" w:hAnsi="ITC Avant Garde" w:cs="Times New Roman"/>
          <w:color w:val="000000"/>
          <w:lang w:eastAsia="es-MX"/>
        </w:rPr>
        <w:t xml:space="preserve">cumplir </w:t>
      </w:r>
      <w:r w:rsidR="00AE29BF" w:rsidRPr="00453B9A">
        <w:rPr>
          <w:rFonts w:ascii="ITC Avant Garde" w:eastAsia="Times New Roman" w:hAnsi="ITC Avant Garde" w:cs="Times New Roman"/>
          <w:color w:val="000000"/>
          <w:lang w:eastAsia="es-MX"/>
        </w:rPr>
        <w:t xml:space="preserve">con la Norma </w:t>
      </w:r>
      <w:r w:rsidR="004955EA" w:rsidRPr="00453B9A">
        <w:rPr>
          <w:rFonts w:ascii="ITC Avant Garde" w:eastAsia="Times New Roman" w:hAnsi="ITC Avant Garde" w:cs="Times New Roman"/>
          <w:color w:val="000000"/>
          <w:lang w:eastAsia="es-MX"/>
        </w:rPr>
        <w:t xml:space="preserve">ISO/IEC 17020: </w:t>
      </w:r>
      <w:r w:rsidR="00130A43" w:rsidRPr="00453B9A">
        <w:rPr>
          <w:rFonts w:ascii="ITC Avant Garde" w:eastAsia="Times New Roman" w:hAnsi="ITC Avant Garde" w:cs="Times New Roman"/>
          <w:color w:val="000000"/>
          <w:lang w:eastAsia="es-MX"/>
        </w:rPr>
        <w:t>"</w:t>
      </w:r>
      <w:r w:rsidR="004955EA" w:rsidRPr="00453B9A">
        <w:rPr>
          <w:rFonts w:ascii="ITC Avant Garde" w:eastAsia="Times New Roman" w:hAnsi="ITC Avant Garde" w:cs="Times New Roman"/>
          <w:color w:val="000000"/>
          <w:lang w:eastAsia="es-MX"/>
        </w:rPr>
        <w:t xml:space="preserve">Evaluación de la conformidad - Requisitos para el funcionamiento de diferentes tipos de unidades (organismos) que realizan la </w:t>
      </w:r>
      <w:r w:rsidR="009F40E4" w:rsidRPr="00453B9A">
        <w:rPr>
          <w:rFonts w:ascii="ITC Avant Garde" w:eastAsia="Times New Roman" w:hAnsi="ITC Avant Garde" w:cs="Times New Roman"/>
          <w:color w:val="000000"/>
          <w:lang w:eastAsia="es-MX"/>
        </w:rPr>
        <w:t>v</w:t>
      </w:r>
      <w:r w:rsidR="004955EA" w:rsidRPr="00453B9A">
        <w:rPr>
          <w:rFonts w:ascii="ITC Avant Garde" w:eastAsia="Times New Roman" w:hAnsi="ITC Avant Garde" w:cs="Times New Roman"/>
          <w:color w:val="000000"/>
          <w:lang w:eastAsia="es-MX"/>
        </w:rPr>
        <w:t>erificación (inspección)"</w:t>
      </w:r>
      <w:r w:rsidR="0099624D">
        <w:rPr>
          <w:rFonts w:ascii="ITC Avant Garde" w:eastAsia="Times New Roman" w:hAnsi="ITC Avant Garde" w:cs="Times New Roman"/>
          <w:color w:val="000000"/>
          <w:lang w:eastAsia="es-MX"/>
        </w:rPr>
        <w:t>, para desarrollar tareas de inspección</w:t>
      </w:r>
      <w:r w:rsidR="00763672" w:rsidRPr="00453B9A">
        <w:rPr>
          <w:rFonts w:ascii="ITC Avant Garde" w:eastAsia="Times New Roman" w:hAnsi="ITC Avant Garde" w:cs="Times New Roman"/>
          <w:color w:val="000000"/>
          <w:lang w:eastAsia="es-MX"/>
        </w:rPr>
        <w:t>.</w:t>
      </w:r>
    </w:p>
    <w:p w:rsidR="00F20C17" w:rsidRPr="00B75AF4" w:rsidRDefault="00F20C17" w:rsidP="00B75AF4">
      <w:pPr>
        <w:pStyle w:val="Ttulo2"/>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t>CAPÍTULO III</w:t>
      </w:r>
    </w:p>
    <w:p w:rsidR="001302D5" w:rsidRDefault="00D931D5" w:rsidP="00800EE2">
      <w:pPr>
        <w:spacing w:line="240" w:lineRule="auto"/>
        <w:jc w:val="center"/>
        <w:rPr>
          <w:rFonts w:ascii="ITC Avant Garde" w:eastAsia="Times New Roman" w:hAnsi="ITC Avant Garde" w:cs="Arial"/>
          <w:b/>
          <w:bCs/>
          <w:color w:val="000000"/>
          <w:lang w:eastAsia="es-MX"/>
        </w:rPr>
      </w:pPr>
      <w:r w:rsidRPr="00006753">
        <w:rPr>
          <w:rFonts w:ascii="ITC Avant Garde" w:eastAsia="Times New Roman" w:hAnsi="ITC Avant Garde" w:cs="Arial"/>
          <w:b/>
          <w:bCs/>
          <w:color w:val="000000"/>
          <w:lang w:eastAsia="es-MX"/>
        </w:rPr>
        <w:t>DE LA ACREDITACIÓN</w:t>
      </w:r>
      <w:r w:rsidR="001302D5">
        <w:rPr>
          <w:rFonts w:ascii="ITC Avant Garde" w:eastAsia="Times New Roman" w:hAnsi="ITC Avant Garde" w:cs="Arial"/>
          <w:b/>
          <w:bCs/>
          <w:color w:val="000000"/>
          <w:lang w:eastAsia="es-MX"/>
        </w:rPr>
        <w:t>.</w:t>
      </w:r>
    </w:p>
    <w:p w:rsidR="00F20C17" w:rsidRPr="00006753" w:rsidRDefault="00F20C17" w:rsidP="00800EE2">
      <w:pPr>
        <w:spacing w:line="240" w:lineRule="auto"/>
        <w:jc w:val="center"/>
        <w:rPr>
          <w:rFonts w:ascii="ITC Avant Garde" w:eastAsia="Times New Roman" w:hAnsi="ITC Avant Garde" w:cs="Times New Roman"/>
          <w:color w:val="000000"/>
          <w:lang w:eastAsia="es-MX"/>
        </w:rPr>
      </w:pPr>
      <w:r w:rsidRPr="00006753">
        <w:rPr>
          <w:rFonts w:ascii="ITC Avant Garde" w:eastAsia="Times New Roman" w:hAnsi="ITC Avant Garde" w:cs="Arial"/>
          <w:b/>
          <w:bCs/>
          <w:color w:val="000000"/>
          <w:lang w:eastAsia="es-MX"/>
        </w:rPr>
        <w:t>Sección I</w:t>
      </w:r>
    </w:p>
    <w:p w:rsidR="00800EE2" w:rsidRDefault="00F20C17" w:rsidP="00800EE2">
      <w:pPr>
        <w:spacing w:line="240" w:lineRule="auto"/>
        <w:jc w:val="center"/>
        <w:rPr>
          <w:rFonts w:ascii="ITC Avant Garde" w:eastAsia="Times New Roman" w:hAnsi="ITC Avant Garde" w:cs="Arial"/>
          <w:b/>
          <w:bCs/>
          <w:color w:val="000000"/>
          <w:lang w:eastAsia="es-MX"/>
        </w:rPr>
      </w:pPr>
      <w:r w:rsidRPr="00006753">
        <w:rPr>
          <w:rFonts w:ascii="ITC Avant Garde" w:eastAsia="Times New Roman" w:hAnsi="ITC Avant Garde" w:cs="Arial"/>
          <w:b/>
          <w:bCs/>
          <w:color w:val="000000"/>
          <w:lang w:eastAsia="es-MX"/>
        </w:rPr>
        <w:t xml:space="preserve">De la Acreditación </w:t>
      </w:r>
      <w:r w:rsidR="00D931D5" w:rsidRPr="00006753">
        <w:rPr>
          <w:rFonts w:ascii="ITC Avant Garde" w:eastAsia="Times New Roman" w:hAnsi="ITC Avant Garde" w:cs="Arial"/>
          <w:b/>
          <w:bCs/>
          <w:color w:val="000000"/>
          <w:lang w:eastAsia="es-MX"/>
        </w:rPr>
        <w:t>por el Instituto</w:t>
      </w:r>
    </w:p>
    <w:p w:rsidR="00F20C17" w:rsidRPr="00006753" w:rsidRDefault="00F20C17" w:rsidP="00800EE2">
      <w:pPr>
        <w:spacing w:line="360" w:lineRule="auto"/>
        <w:ind w:left="-426"/>
        <w:jc w:val="both"/>
        <w:rPr>
          <w:rFonts w:ascii="ITC Avant Garde" w:eastAsia="Times New Roman" w:hAnsi="ITC Avant Garde" w:cs="Arial"/>
          <w:color w:val="000000"/>
          <w:lang w:eastAsia="es-MX"/>
        </w:rPr>
      </w:pPr>
      <w:r w:rsidRPr="00006753">
        <w:rPr>
          <w:rFonts w:ascii="ITC Avant Garde" w:eastAsia="Times New Roman" w:hAnsi="ITC Avant Garde" w:cs="Arial"/>
          <w:b/>
          <w:bCs/>
          <w:color w:val="000000"/>
          <w:lang w:eastAsia="es-MX"/>
        </w:rPr>
        <w:t>QUINTO</w:t>
      </w:r>
      <w:r w:rsidRPr="00006753">
        <w:rPr>
          <w:rFonts w:ascii="ITC Avant Garde" w:eastAsia="Times New Roman" w:hAnsi="ITC Avant Garde" w:cs="Arial"/>
          <w:color w:val="000000"/>
          <w:lang w:eastAsia="es-MX"/>
        </w:rPr>
        <w:t>. L</w:t>
      </w:r>
      <w:r w:rsidR="00D4585E"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s </w:t>
      </w:r>
      <w:r w:rsidR="00721E5B" w:rsidRPr="00006753">
        <w:rPr>
          <w:rFonts w:ascii="ITC Avant Garde" w:eastAsia="Times New Roman" w:hAnsi="ITC Avant Garde" w:cs="Arial"/>
          <w:color w:val="000000"/>
          <w:lang w:eastAsia="es-MX"/>
        </w:rPr>
        <w:t>U</w:t>
      </w:r>
      <w:r w:rsidR="00721E5B">
        <w:rPr>
          <w:rFonts w:ascii="ITC Avant Garde" w:eastAsia="Times New Roman" w:hAnsi="ITC Avant Garde" w:cs="Arial"/>
          <w:color w:val="000000"/>
          <w:lang w:eastAsia="es-MX"/>
        </w:rPr>
        <w:t xml:space="preserve">nidades de </w:t>
      </w:r>
      <w:r w:rsidR="00721E5B" w:rsidRPr="00006753">
        <w:rPr>
          <w:rFonts w:ascii="ITC Avant Garde" w:eastAsia="Times New Roman" w:hAnsi="ITC Avant Garde" w:cs="Arial"/>
          <w:color w:val="000000"/>
          <w:lang w:eastAsia="es-MX"/>
        </w:rPr>
        <w:t>V</w:t>
      </w:r>
      <w:r w:rsidR="00721E5B">
        <w:rPr>
          <w:rFonts w:ascii="ITC Avant Garde" w:eastAsia="Times New Roman" w:hAnsi="ITC Avant Garde" w:cs="Arial"/>
          <w:color w:val="000000"/>
          <w:lang w:eastAsia="es-MX"/>
        </w:rPr>
        <w:t xml:space="preserve">erificación </w:t>
      </w:r>
      <w:r w:rsidR="005C58C8">
        <w:rPr>
          <w:rFonts w:ascii="ITC Avant Garde" w:eastAsia="Times New Roman" w:hAnsi="ITC Avant Garde" w:cs="Arial"/>
          <w:color w:val="000000"/>
          <w:lang w:eastAsia="es-MX"/>
        </w:rPr>
        <w:t xml:space="preserve">de tercera parte </w:t>
      </w:r>
      <w:r w:rsidRPr="00006753">
        <w:rPr>
          <w:rFonts w:ascii="ITC Avant Garde" w:eastAsia="Times New Roman" w:hAnsi="ITC Avant Garde" w:cs="Arial"/>
          <w:color w:val="000000"/>
          <w:lang w:eastAsia="es-MX"/>
        </w:rPr>
        <w:t>interesad</w:t>
      </w:r>
      <w:r w:rsidR="00D34959">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s en obtener la</w:t>
      </w:r>
      <w:r w:rsidR="00C24464">
        <w:rPr>
          <w:rFonts w:ascii="ITC Avant Garde" w:eastAsia="Times New Roman" w:hAnsi="ITC Avant Garde" w:cs="Arial"/>
          <w:color w:val="000000"/>
          <w:lang w:eastAsia="es-MX"/>
        </w:rPr>
        <w:t xml:space="preserve"> </w:t>
      </w:r>
      <w:r w:rsidRPr="00075A07">
        <w:rPr>
          <w:rFonts w:ascii="ITC Avant Garde" w:eastAsia="Times New Roman" w:hAnsi="ITC Avant Garde" w:cs="Arial"/>
          <w:b/>
          <w:bCs/>
          <w:color w:val="000000"/>
          <w:lang w:eastAsia="es-MX"/>
        </w:rPr>
        <w:t>Acreditación</w:t>
      </w:r>
      <w:r w:rsidR="00C24464">
        <w:rPr>
          <w:rFonts w:ascii="ITC Avant Garde" w:eastAsia="Times New Roman" w:hAnsi="ITC Avant Garde" w:cs="Arial"/>
          <w:b/>
          <w:bCs/>
          <w:color w:val="000000"/>
          <w:lang w:eastAsia="es-MX"/>
        </w:rPr>
        <w:t xml:space="preserve"> </w:t>
      </w:r>
      <w:r w:rsidRPr="00006753">
        <w:rPr>
          <w:rFonts w:ascii="ITC Avant Garde" w:eastAsia="Times New Roman" w:hAnsi="ITC Avant Garde" w:cs="Arial"/>
          <w:color w:val="000000"/>
          <w:lang w:eastAsia="es-MX"/>
        </w:rPr>
        <w:t>por parte del Instituto en cumplimiento de</w:t>
      </w:r>
      <w:r w:rsidR="00C24464">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la</w:t>
      </w:r>
      <w:r w:rsidR="00C24464">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Norma </w:t>
      </w:r>
      <w:r w:rsidR="00D52911" w:rsidRPr="0044513C">
        <w:rPr>
          <w:rFonts w:ascii="ITC Avant Garde" w:eastAsia="Times New Roman" w:hAnsi="ITC Avant Garde" w:cs="Arial"/>
          <w:color w:val="000000"/>
          <w:lang w:eastAsia="es-MX"/>
        </w:rPr>
        <w:t xml:space="preserve">ISO/IEC 17020: </w:t>
      </w:r>
      <w:r w:rsidR="00C24464" w:rsidRPr="0044513C">
        <w:rPr>
          <w:rFonts w:ascii="ITC Avant Garde" w:eastAsia="Times New Roman" w:hAnsi="ITC Avant Garde" w:cs="Arial"/>
          <w:color w:val="000000"/>
          <w:lang w:eastAsia="es-MX"/>
        </w:rPr>
        <w:t>"</w:t>
      </w:r>
      <w:r w:rsidR="00D52911">
        <w:rPr>
          <w:rFonts w:ascii="ITC Avant Garde" w:eastAsia="Times New Roman" w:hAnsi="ITC Avant Garde" w:cs="Arial"/>
          <w:color w:val="000000"/>
          <w:lang w:eastAsia="es-MX"/>
        </w:rPr>
        <w:t xml:space="preserve">Evaluación de la conformidad- </w:t>
      </w:r>
      <w:r w:rsidR="00D52911" w:rsidRPr="0044513C">
        <w:rPr>
          <w:rFonts w:ascii="ITC Avant Garde" w:eastAsia="Times New Roman" w:hAnsi="ITC Avant Garde" w:cs="Arial"/>
          <w:color w:val="000000"/>
          <w:lang w:eastAsia="es-MX"/>
        </w:rPr>
        <w:t>Requisitos para el funcionamiento de diferentes tipos de unidades (organismos) que realizan la verificación (inspección)"</w:t>
      </w:r>
      <w:r w:rsidR="00C24464">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y en relación a D</w:t>
      </w:r>
      <w:r w:rsidR="00075A07">
        <w:rPr>
          <w:rFonts w:ascii="ITC Avant Garde" w:eastAsia="Times New Roman" w:hAnsi="ITC Avant Garde" w:cs="Arial"/>
          <w:color w:val="000000"/>
          <w:lang w:eastAsia="es-MX"/>
        </w:rPr>
        <w:t xml:space="preserve">isposiciones </w:t>
      </w:r>
      <w:r w:rsidRPr="00006753">
        <w:rPr>
          <w:rFonts w:ascii="ITC Avant Garde" w:eastAsia="Times New Roman" w:hAnsi="ITC Avant Garde" w:cs="Arial"/>
          <w:color w:val="000000"/>
          <w:lang w:eastAsia="es-MX"/>
        </w:rPr>
        <w:t>T</w:t>
      </w:r>
      <w:r w:rsidR="00075A07">
        <w:rPr>
          <w:rFonts w:ascii="ITC Avant Garde" w:eastAsia="Times New Roman" w:hAnsi="ITC Avant Garde" w:cs="Arial"/>
          <w:color w:val="000000"/>
          <w:lang w:eastAsia="es-MX"/>
        </w:rPr>
        <w:t>écnicas</w:t>
      </w:r>
      <w:r w:rsidRPr="00006753">
        <w:rPr>
          <w:rFonts w:ascii="ITC Avant Garde" w:eastAsia="Times New Roman" w:hAnsi="ITC Avant Garde" w:cs="Arial"/>
          <w:color w:val="000000"/>
          <w:lang w:eastAsia="es-MX"/>
        </w:rPr>
        <w:t xml:space="preserve">, </w:t>
      </w:r>
      <w:r w:rsidR="00537A71" w:rsidRPr="00CD4F93">
        <w:rPr>
          <w:rFonts w:ascii="ITC Avant Garde" w:eastAsia="Times New Roman" w:hAnsi="ITC Avant Garde" w:cs="Arial"/>
          <w:color w:val="000000"/>
          <w:lang w:eastAsia="es-MX"/>
        </w:rPr>
        <w:t xml:space="preserve">para desarrollar tareas de inspección y </w:t>
      </w:r>
      <w:r w:rsidRPr="00CD4F93">
        <w:rPr>
          <w:rFonts w:ascii="ITC Avant Garde" w:eastAsia="Times New Roman" w:hAnsi="ITC Avant Garde" w:cs="Arial"/>
          <w:color w:val="000000"/>
          <w:lang w:eastAsia="es-MX"/>
        </w:rPr>
        <w:t xml:space="preserve">determinar </w:t>
      </w:r>
      <w:r w:rsidR="00CA5374" w:rsidRPr="00974479">
        <w:rPr>
          <w:rFonts w:ascii="ITC Avant Garde" w:eastAsia="Times New Roman" w:hAnsi="ITC Avant Garde" w:cs="Arial"/>
          <w:color w:val="000000"/>
          <w:lang w:eastAsia="es-MX"/>
        </w:rPr>
        <w:t xml:space="preserve">su </w:t>
      </w:r>
      <w:r w:rsidR="00CA5374" w:rsidRPr="00BD04D7">
        <w:rPr>
          <w:rFonts w:ascii="ITC Avant Garde" w:eastAsia="Times New Roman" w:hAnsi="ITC Avant Garde" w:cs="Arial"/>
          <w:color w:val="000000"/>
          <w:lang w:eastAsia="es-MX"/>
        </w:rPr>
        <w:t xml:space="preserve">conformidad con </w:t>
      </w:r>
      <w:r w:rsidRPr="00A63056">
        <w:rPr>
          <w:rFonts w:ascii="ITC Avant Garde" w:eastAsia="Times New Roman" w:hAnsi="ITC Avant Garde" w:cs="Arial"/>
          <w:color w:val="000000"/>
          <w:lang w:eastAsia="es-MX"/>
        </w:rPr>
        <w:t>una o más</w:t>
      </w:r>
      <w:r w:rsidRPr="00156FD5">
        <w:rPr>
          <w:rFonts w:ascii="ITC Avant Garde" w:eastAsia="Times New Roman" w:hAnsi="ITC Avant Garde" w:cs="Arial"/>
          <w:color w:val="000000"/>
          <w:lang w:eastAsia="es-MX"/>
        </w:rPr>
        <w:t xml:space="preserve"> características de un </w:t>
      </w:r>
      <w:r w:rsidR="00C24464" w:rsidRPr="00156FD5">
        <w:rPr>
          <w:rFonts w:ascii="ITC Avant Garde" w:eastAsia="Times New Roman" w:hAnsi="ITC Avant Garde" w:cs="Arial"/>
          <w:color w:val="000000"/>
          <w:lang w:eastAsia="es-MX"/>
        </w:rPr>
        <w:t>producto</w:t>
      </w:r>
      <w:r w:rsidR="001E738C" w:rsidRPr="00156FD5">
        <w:rPr>
          <w:rFonts w:ascii="ITC Avant Garde" w:eastAsia="Times New Roman" w:hAnsi="ITC Avant Garde" w:cs="Arial"/>
          <w:color w:val="000000"/>
          <w:lang w:eastAsia="es-MX"/>
        </w:rPr>
        <w:t xml:space="preserve"> o</w:t>
      </w:r>
      <w:r w:rsidR="00845D0C">
        <w:rPr>
          <w:rFonts w:ascii="ITC Avant Garde" w:eastAsia="Times New Roman" w:hAnsi="ITC Avant Garde" w:cs="Arial"/>
          <w:color w:val="000000"/>
          <w:lang w:eastAsia="es-MX"/>
        </w:rPr>
        <w:t xml:space="preserve"> </w:t>
      </w:r>
      <w:r w:rsidR="00C24464" w:rsidRPr="00156FD5">
        <w:rPr>
          <w:rFonts w:ascii="ITC Avant Garde" w:eastAsia="Times New Roman" w:hAnsi="ITC Avant Garde" w:cs="Arial"/>
          <w:color w:val="000000"/>
          <w:lang w:eastAsia="es-MX"/>
        </w:rPr>
        <w:t xml:space="preserve">infraestructura </w:t>
      </w:r>
      <w:r w:rsidRPr="00156FD5">
        <w:rPr>
          <w:rFonts w:ascii="ITC Avant Garde" w:eastAsia="Times New Roman" w:hAnsi="ITC Avant Garde" w:cs="Arial"/>
          <w:color w:val="000000"/>
          <w:lang w:eastAsia="es-MX"/>
        </w:rPr>
        <w:t xml:space="preserve">de telecomunicaciones y radiodifusión </w:t>
      </w:r>
      <w:r w:rsidR="00AA6402" w:rsidRPr="00156FD5">
        <w:rPr>
          <w:rFonts w:ascii="ITC Avant Garde" w:eastAsia="Times New Roman" w:hAnsi="ITC Avant Garde" w:cs="Arial"/>
          <w:color w:val="000000"/>
          <w:lang w:eastAsia="es-MX"/>
        </w:rPr>
        <w:t xml:space="preserve">o realizar pruebas </w:t>
      </w:r>
      <w:r w:rsidRPr="00156FD5">
        <w:rPr>
          <w:rFonts w:ascii="ITC Avant Garde" w:eastAsia="Times New Roman" w:hAnsi="ITC Avant Garde" w:cs="Arial"/>
          <w:color w:val="000000"/>
          <w:lang w:eastAsia="es-MX"/>
        </w:rPr>
        <w:t>sujeto a la Evaluación de la Conformidad</w:t>
      </w:r>
      <w:r w:rsidRPr="00006753">
        <w:rPr>
          <w:rFonts w:ascii="ITC Avant Garde" w:eastAsia="Times New Roman" w:hAnsi="ITC Avant Garde" w:cs="Arial"/>
          <w:color w:val="000000"/>
          <w:lang w:eastAsia="es-MX"/>
        </w:rPr>
        <w:t>,</w:t>
      </w:r>
      <w:r w:rsidR="00C24464">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debe</w:t>
      </w:r>
      <w:r w:rsidR="005D4304">
        <w:rPr>
          <w:rFonts w:ascii="ITC Avant Garde" w:eastAsia="Times New Roman" w:hAnsi="ITC Avant Garde" w:cs="Arial"/>
          <w:color w:val="000000"/>
          <w:lang w:eastAsia="es-MX"/>
        </w:rPr>
        <w:t>n</w:t>
      </w:r>
      <w:r w:rsidR="00C24464">
        <w:rPr>
          <w:rFonts w:ascii="ITC Avant Garde" w:eastAsia="Times New Roman" w:hAnsi="ITC Avant Garde" w:cs="Arial"/>
          <w:color w:val="000000"/>
          <w:lang w:eastAsia="es-MX"/>
        </w:rPr>
        <w:t xml:space="preserve"> </w:t>
      </w:r>
      <w:r w:rsidR="005D4304">
        <w:rPr>
          <w:rFonts w:ascii="ITC Avant Garde" w:eastAsia="Times New Roman" w:hAnsi="ITC Avant Garde" w:cs="Arial"/>
          <w:color w:val="000000"/>
          <w:lang w:eastAsia="es-MX"/>
        </w:rPr>
        <w:t xml:space="preserve">ser personas morales y </w:t>
      </w:r>
      <w:r w:rsidRPr="00006753">
        <w:rPr>
          <w:rFonts w:ascii="ITC Avant Garde" w:eastAsia="Times New Roman" w:hAnsi="ITC Avant Garde" w:cs="Arial"/>
          <w:color w:val="000000"/>
          <w:lang w:eastAsia="es-MX"/>
        </w:rPr>
        <w:t>cumplir con lo siguiente:</w:t>
      </w:r>
    </w:p>
    <w:p w:rsidR="009B34E5" w:rsidRPr="00006753" w:rsidRDefault="009B34E5" w:rsidP="00800EE2">
      <w:pPr>
        <w:pStyle w:val="Prrafodelista"/>
        <w:numPr>
          <w:ilvl w:val="0"/>
          <w:numId w:val="9"/>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Recabar y enviar a través </w:t>
      </w:r>
      <w:r w:rsidR="007E6839" w:rsidRPr="00006753">
        <w:rPr>
          <w:rFonts w:ascii="ITC Avant Garde" w:eastAsia="Times New Roman" w:hAnsi="ITC Avant Garde" w:cs="Arial"/>
          <w:color w:val="000000"/>
          <w:lang w:eastAsia="es-MX"/>
        </w:rPr>
        <w:t xml:space="preserve">del </w:t>
      </w:r>
      <w:r w:rsidR="007E6839">
        <w:rPr>
          <w:rFonts w:ascii="ITC Avant Garde" w:eastAsia="Times New Roman" w:hAnsi="ITC Avant Garde" w:cs="Arial"/>
          <w:color w:val="000000"/>
          <w:lang w:eastAsia="es-MX"/>
        </w:rPr>
        <w:t>medio electrónico que el Instituto establezca</w:t>
      </w:r>
      <w:r w:rsidR="00A54AD6">
        <w:rPr>
          <w:rFonts w:ascii="ITC Avant Garde" w:eastAsia="Times New Roman" w:hAnsi="ITC Avant Garde" w:cs="Arial"/>
          <w:color w:val="000000"/>
          <w:lang w:eastAsia="es-MX"/>
        </w:rPr>
        <w:t xml:space="preserve">, </w:t>
      </w:r>
      <w:r w:rsidR="00A76DBC">
        <w:rPr>
          <w:rFonts w:ascii="ITC Avant Garde" w:eastAsia="Times New Roman" w:hAnsi="ITC Avant Garde" w:cs="Arial"/>
          <w:color w:val="000000"/>
          <w:lang w:eastAsia="es-MX"/>
        </w:rPr>
        <w:t xml:space="preserve">lo </w:t>
      </w:r>
      <w:r w:rsidRPr="00006753">
        <w:rPr>
          <w:rFonts w:ascii="ITC Avant Garde" w:eastAsia="Times New Roman" w:hAnsi="ITC Avant Garde" w:cs="Arial"/>
          <w:color w:val="000000"/>
          <w:lang w:eastAsia="es-MX"/>
        </w:rPr>
        <w:t>siguiente:</w:t>
      </w:r>
    </w:p>
    <w:p w:rsidR="009B0216" w:rsidRPr="00250A01" w:rsidRDefault="009B0216" w:rsidP="00800EE2">
      <w:pPr>
        <w:pStyle w:val="Prrafodelista"/>
        <w:numPr>
          <w:ilvl w:val="0"/>
          <w:numId w:val="37"/>
        </w:numPr>
        <w:spacing w:line="360" w:lineRule="auto"/>
        <w:jc w:val="both"/>
        <w:rPr>
          <w:rFonts w:ascii="ITC Avant Garde" w:eastAsia="Times New Roman" w:hAnsi="ITC Avant Garde" w:cs="Arial"/>
          <w:bCs/>
          <w:color w:val="000000"/>
          <w:lang w:eastAsia="es-MX"/>
        </w:rPr>
      </w:pPr>
      <w:r w:rsidRPr="00250A01">
        <w:rPr>
          <w:rFonts w:ascii="ITC Avant Garde" w:eastAsia="Times New Roman" w:hAnsi="ITC Avant Garde" w:cs="Arial"/>
          <w:bCs/>
          <w:color w:val="000000"/>
          <w:lang w:eastAsia="es-MX"/>
        </w:rPr>
        <w:t xml:space="preserve">Requisitos </w:t>
      </w:r>
      <w:r w:rsidR="009C2292" w:rsidRPr="00250A01">
        <w:rPr>
          <w:rFonts w:ascii="ITC Avant Garde" w:eastAsia="Times New Roman" w:hAnsi="ITC Avant Garde" w:cs="Arial"/>
          <w:bCs/>
          <w:color w:val="000000"/>
          <w:lang w:eastAsia="es-MX"/>
        </w:rPr>
        <w:t>Generales</w:t>
      </w:r>
    </w:p>
    <w:p w:rsidR="00F20C17" w:rsidRPr="00DB6A6D" w:rsidRDefault="00F20C17" w:rsidP="00800EE2">
      <w:pPr>
        <w:pStyle w:val="Prrafodelista"/>
        <w:numPr>
          <w:ilvl w:val="0"/>
          <w:numId w:val="16"/>
        </w:numPr>
        <w:spacing w:line="360" w:lineRule="auto"/>
        <w:ind w:left="567"/>
        <w:jc w:val="both"/>
        <w:rPr>
          <w:rFonts w:ascii="ITC Avant Garde" w:eastAsia="Times New Roman" w:hAnsi="ITC Avant Garde" w:cs="Arial"/>
          <w:color w:val="000000"/>
          <w:lang w:eastAsia="es-MX"/>
        </w:rPr>
      </w:pPr>
      <w:r w:rsidRPr="00A54AD6">
        <w:rPr>
          <w:rFonts w:ascii="ITC Avant Garde" w:eastAsia="Times New Roman" w:hAnsi="ITC Avant Garde" w:cs="Arial"/>
          <w:color w:val="000000"/>
          <w:lang w:eastAsia="es-MX"/>
        </w:rPr>
        <w:lastRenderedPageBreak/>
        <w:t xml:space="preserve">Solicitud de Acreditación debidamente </w:t>
      </w:r>
      <w:proofErr w:type="spellStart"/>
      <w:r w:rsidRPr="00A54AD6">
        <w:rPr>
          <w:rFonts w:ascii="ITC Avant Garde" w:eastAsia="Times New Roman" w:hAnsi="ITC Avant Garde" w:cs="Arial"/>
          <w:color w:val="000000"/>
          <w:lang w:eastAsia="es-MX"/>
        </w:rPr>
        <w:t>requisitada</w:t>
      </w:r>
      <w:proofErr w:type="spellEnd"/>
      <w:r w:rsidR="00A54AD6" w:rsidRPr="00A54AD6">
        <w:rPr>
          <w:rFonts w:ascii="ITC Avant Garde" w:eastAsia="Times New Roman" w:hAnsi="ITC Avant Garde" w:cs="Arial"/>
          <w:color w:val="000000"/>
          <w:lang w:eastAsia="es-MX"/>
        </w:rPr>
        <w:t xml:space="preserve"> y firmada por el representante </w:t>
      </w:r>
      <w:r w:rsidRPr="00A54AD6">
        <w:rPr>
          <w:rFonts w:ascii="ITC Avant Garde" w:eastAsia="Times New Roman" w:hAnsi="ITC Avant Garde" w:cs="Arial"/>
          <w:color w:val="000000"/>
          <w:lang w:eastAsia="es-MX"/>
        </w:rPr>
        <w:t>legal del</w:t>
      </w:r>
      <w:r w:rsidR="00C24464">
        <w:rPr>
          <w:rFonts w:ascii="ITC Avant Garde" w:eastAsia="Times New Roman" w:hAnsi="ITC Avant Garde" w:cs="Arial"/>
          <w:color w:val="000000"/>
          <w:lang w:eastAsia="es-MX"/>
        </w:rPr>
        <w:t xml:space="preserve"> </w:t>
      </w:r>
      <w:r w:rsidRPr="00A54AD6">
        <w:rPr>
          <w:rFonts w:ascii="ITC Avant Garde" w:eastAsia="Times New Roman" w:hAnsi="ITC Avant Garde" w:cs="Arial"/>
          <w:color w:val="000000"/>
          <w:lang w:eastAsia="es-MX"/>
        </w:rPr>
        <w:t>solicitante (Anexo 1</w:t>
      </w:r>
      <w:r w:rsidR="00883626">
        <w:rPr>
          <w:rFonts w:ascii="ITC Avant Garde" w:eastAsia="Times New Roman" w:hAnsi="ITC Avant Garde" w:cs="Arial"/>
          <w:color w:val="000000"/>
          <w:lang w:eastAsia="es-MX"/>
        </w:rPr>
        <w:t>)</w:t>
      </w:r>
      <w:r w:rsidRPr="00A54AD6">
        <w:rPr>
          <w:rFonts w:ascii="ITC Avant Garde" w:eastAsia="Times New Roman" w:hAnsi="ITC Avant Garde" w:cs="Arial"/>
          <w:color w:val="000000"/>
          <w:lang w:eastAsia="es-MX"/>
        </w:rPr>
        <w:t xml:space="preserve"> disponible en el portal de Internet del Instituto</w:t>
      </w:r>
      <w:r w:rsidR="007640DE">
        <w:rPr>
          <w:rFonts w:ascii="ITC Avant Garde" w:eastAsia="Times New Roman" w:hAnsi="ITC Avant Garde" w:cs="Arial"/>
          <w:color w:val="000000"/>
          <w:lang w:eastAsia="es-MX"/>
        </w:rPr>
        <w:t>;</w:t>
      </w:r>
    </w:p>
    <w:p w:rsidR="009B34E5" w:rsidRPr="002700FF" w:rsidRDefault="00F20C17" w:rsidP="00800EE2">
      <w:pPr>
        <w:pStyle w:val="Prrafodelista"/>
        <w:numPr>
          <w:ilvl w:val="0"/>
          <w:numId w:val="16"/>
        </w:numPr>
        <w:spacing w:line="360" w:lineRule="auto"/>
        <w:ind w:left="567"/>
        <w:jc w:val="both"/>
        <w:rPr>
          <w:rFonts w:ascii="ITC Avant Garde" w:eastAsia="Times New Roman" w:hAnsi="ITC Avant Garde" w:cs="Arial"/>
          <w:color w:val="000000"/>
          <w:lang w:eastAsia="es-MX"/>
        </w:rPr>
      </w:pPr>
      <w:r w:rsidRPr="002700FF">
        <w:rPr>
          <w:rFonts w:ascii="ITC Avant Garde" w:eastAsia="Times New Roman" w:hAnsi="ITC Avant Garde" w:cs="Arial"/>
          <w:color w:val="000000"/>
          <w:lang w:eastAsia="es-MX"/>
        </w:rPr>
        <w:t>Copia certificada expedida por fedatario público del Acta Constitutiva en que conste que l</w:t>
      </w:r>
      <w:r w:rsidR="00D4585E" w:rsidRPr="002700FF">
        <w:rPr>
          <w:rFonts w:ascii="ITC Avant Garde" w:eastAsia="Times New Roman" w:hAnsi="ITC Avant Garde" w:cs="Arial"/>
          <w:color w:val="000000"/>
          <w:lang w:eastAsia="es-MX"/>
        </w:rPr>
        <w:t>a</w:t>
      </w:r>
      <w:r w:rsidR="00C24464" w:rsidRPr="002700FF">
        <w:rPr>
          <w:rFonts w:ascii="ITC Avant Garde" w:eastAsia="Times New Roman" w:hAnsi="ITC Avant Garde" w:cs="Arial"/>
          <w:color w:val="000000"/>
          <w:lang w:eastAsia="es-MX"/>
        </w:rPr>
        <w:t xml:space="preserve"> </w:t>
      </w:r>
      <w:r w:rsidR="00D4585E" w:rsidRPr="002700FF">
        <w:rPr>
          <w:rFonts w:ascii="ITC Avant Garde" w:eastAsia="Times New Roman" w:hAnsi="ITC Avant Garde" w:cs="Arial"/>
          <w:color w:val="000000"/>
          <w:lang w:eastAsia="es-MX"/>
        </w:rPr>
        <w:t>U</w:t>
      </w:r>
      <w:r w:rsidR="000E1505">
        <w:rPr>
          <w:rFonts w:ascii="ITC Avant Garde" w:eastAsia="Times New Roman" w:hAnsi="ITC Avant Garde" w:cs="Arial"/>
          <w:color w:val="000000"/>
          <w:lang w:eastAsia="es-MX"/>
        </w:rPr>
        <w:t xml:space="preserve">nidad de </w:t>
      </w:r>
      <w:r w:rsidR="00D4585E" w:rsidRPr="002700FF">
        <w:rPr>
          <w:rFonts w:ascii="ITC Avant Garde" w:eastAsia="Times New Roman" w:hAnsi="ITC Avant Garde" w:cs="Arial"/>
          <w:color w:val="000000"/>
          <w:lang w:eastAsia="es-MX"/>
        </w:rPr>
        <w:t>V</w:t>
      </w:r>
      <w:r w:rsidR="000E1505">
        <w:rPr>
          <w:rFonts w:ascii="ITC Avant Garde" w:eastAsia="Times New Roman" w:hAnsi="ITC Avant Garde" w:cs="Arial"/>
          <w:color w:val="000000"/>
          <w:lang w:eastAsia="es-MX"/>
        </w:rPr>
        <w:t>erificación</w:t>
      </w:r>
      <w:r w:rsidR="00A54AD6" w:rsidRPr="002700FF">
        <w:rPr>
          <w:rFonts w:ascii="ITC Avant Garde" w:eastAsia="Times New Roman" w:hAnsi="ITC Avant Garde" w:cs="Arial"/>
          <w:color w:val="000000"/>
          <w:lang w:eastAsia="es-MX"/>
        </w:rPr>
        <w:t xml:space="preserve"> </w:t>
      </w:r>
      <w:r w:rsidRPr="002700FF">
        <w:rPr>
          <w:rFonts w:ascii="ITC Avant Garde" w:eastAsia="Times New Roman" w:hAnsi="ITC Avant Garde" w:cs="Arial"/>
          <w:color w:val="000000"/>
          <w:lang w:eastAsia="es-MX"/>
        </w:rPr>
        <w:t>solicitante es una persona moral formalmente</w:t>
      </w:r>
      <w:r w:rsidR="00C24464" w:rsidRPr="002700FF">
        <w:rPr>
          <w:rFonts w:ascii="ITC Avant Garde" w:eastAsia="Times New Roman" w:hAnsi="ITC Avant Garde" w:cs="Arial"/>
          <w:color w:val="000000"/>
          <w:lang w:eastAsia="es-MX"/>
        </w:rPr>
        <w:t xml:space="preserve"> </w:t>
      </w:r>
      <w:r w:rsidRPr="002700FF">
        <w:rPr>
          <w:rFonts w:ascii="ITC Avant Garde" w:eastAsia="Times New Roman" w:hAnsi="ITC Avant Garde" w:cs="Arial"/>
          <w:color w:val="000000"/>
          <w:lang w:eastAsia="es-MX"/>
        </w:rPr>
        <w:t>establecida y con domicilio en los Estados Unidos Mexicanos de acuerdo con las disposiciones</w:t>
      </w:r>
      <w:r w:rsidR="00C24464" w:rsidRPr="002700FF">
        <w:rPr>
          <w:rFonts w:ascii="ITC Avant Garde" w:eastAsia="Times New Roman" w:hAnsi="ITC Avant Garde" w:cs="Arial"/>
          <w:color w:val="000000"/>
          <w:lang w:eastAsia="es-MX"/>
        </w:rPr>
        <w:t xml:space="preserve"> </w:t>
      </w:r>
      <w:r w:rsidRPr="002700FF">
        <w:rPr>
          <w:rFonts w:ascii="ITC Avant Garde" w:eastAsia="Times New Roman" w:hAnsi="ITC Avant Garde" w:cs="Arial"/>
          <w:color w:val="000000"/>
          <w:lang w:eastAsia="es-MX"/>
        </w:rPr>
        <w:t>legales aplicables, así como de los Estatutos que avalen que l</w:t>
      </w:r>
      <w:r w:rsidR="00D4585E" w:rsidRPr="002700FF">
        <w:rPr>
          <w:rFonts w:ascii="ITC Avant Garde" w:eastAsia="Times New Roman" w:hAnsi="ITC Avant Garde" w:cs="Arial"/>
          <w:color w:val="000000"/>
          <w:lang w:eastAsia="es-MX"/>
        </w:rPr>
        <w:t>a</w:t>
      </w:r>
      <w:r w:rsidRPr="002700FF">
        <w:rPr>
          <w:rFonts w:ascii="ITC Avant Garde" w:eastAsia="Times New Roman" w:hAnsi="ITC Avant Garde" w:cs="Arial"/>
          <w:color w:val="000000"/>
          <w:lang w:eastAsia="es-MX"/>
        </w:rPr>
        <w:t xml:space="preserve"> </w:t>
      </w:r>
      <w:r w:rsidR="007E6839" w:rsidRPr="002700FF">
        <w:rPr>
          <w:rFonts w:ascii="ITC Avant Garde" w:eastAsia="Times New Roman" w:hAnsi="ITC Avant Garde" w:cs="Arial"/>
          <w:color w:val="000000"/>
          <w:lang w:eastAsia="es-MX"/>
        </w:rPr>
        <w:t xml:space="preserve">UV </w:t>
      </w:r>
      <w:r w:rsidRPr="002700FF">
        <w:rPr>
          <w:rFonts w:ascii="ITC Avant Garde" w:eastAsia="Times New Roman" w:hAnsi="ITC Avant Garde" w:cs="Arial"/>
          <w:color w:val="000000"/>
          <w:lang w:eastAsia="es-MX"/>
        </w:rPr>
        <w:t xml:space="preserve"> solicitante es una persona</w:t>
      </w:r>
      <w:r w:rsidR="00C24464" w:rsidRPr="002700FF">
        <w:rPr>
          <w:rFonts w:ascii="ITC Avant Garde" w:eastAsia="Times New Roman" w:hAnsi="ITC Avant Garde" w:cs="Arial"/>
          <w:color w:val="000000"/>
          <w:lang w:eastAsia="es-MX"/>
        </w:rPr>
        <w:t xml:space="preserve"> </w:t>
      </w:r>
      <w:r w:rsidRPr="002700FF">
        <w:rPr>
          <w:rFonts w:ascii="ITC Avant Garde" w:eastAsia="Times New Roman" w:hAnsi="ITC Avant Garde" w:cs="Arial"/>
          <w:color w:val="000000"/>
          <w:lang w:eastAsia="es-MX"/>
        </w:rPr>
        <w:t xml:space="preserve">moral cuyo objeto social es el </w:t>
      </w:r>
      <w:r w:rsidR="009B34E5" w:rsidRPr="002700FF">
        <w:rPr>
          <w:rFonts w:ascii="ITC Avant Garde" w:eastAsia="Times New Roman" w:hAnsi="ITC Avant Garde" w:cs="Arial"/>
          <w:color w:val="000000"/>
          <w:lang w:eastAsia="es-MX"/>
        </w:rPr>
        <w:t>de realizar la</w:t>
      </w:r>
      <w:r w:rsidR="00C24464" w:rsidRPr="002700FF">
        <w:rPr>
          <w:rFonts w:ascii="ITC Avant Garde" w:eastAsia="Times New Roman" w:hAnsi="ITC Avant Garde" w:cs="Arial"/>
          <w:color w:val="000000"/>
          <w:lang w:eastAsia="es-MX"/>
        </w:rPr>
        <w:t xml:space="preserve"> </w:t>
      </w:r>
      <w:r w:rsidR="00250A01">
        <w:rPr>
          <w:rFonts w:ascii="ITC Avant Garde" w:eastAsia="Times New Roman" w:hAnsi="ITC Avant Garde" w:cs="Arial"/>
          <w:color w:val="000000"/>
          <w:lang w:eastAsia="es-MX"/>
        </w:rPr>
        <w:t>e</w:t>
      </w:r>
      <w:r w:rsidR="009B34E5" w:rsidRPr="002700FF">
        <w:rPr>
          <w:rFonts w:ascii="ITC Avant Garde" w:eastAsia="Times New Roman" w:hAnsi="ITC Avant Garde" w:cs="Arial"/>
          <w:color w:val="000000"/>
          <w:lang w:eastAsia="es-MX"/>
        </w:rPr>
        <w:t xml:space="preserve">valuación de la </w:t>
      </w:r>
      <w:r w:rsidR="00250A01">
        <w:rPr>
          <w:rFonts w:ascii="ITC Avant Garde" w:eastAsia="Times New Roman" w:hAnsi="ITC Avant Garde" w:cs="Arial"/>
          <w:color w:val="000000"/>
          <w:lang w:eastAsia="es-MX"/>
        </w:rPr>
        <w:t>c</w:t>
      </w:r>
      <w:r w:rsidR="009B34E5" w:rsidRPr="002700FF">
        <w:rPr>
          <w:rFonts w:ascii="ITC Avant Garde" w:eastAsia="Times New Roman" w:hAnsi="ITC Avant Garde" w:cs="Arial"/>
          <w:color w:val="000000"/>
          <w:lang w:eastAsia="es-MX"/>
        </w:rPr>
        <w:t xml:space="preserve">onformidad </w:t>
      </w:r>
      <w:r w:rsidR="00C24464" w:rsidRPr="002700FF">
        <w:rPr>
          <w:rFonts w:ascii="ITC Avant Garde" w:eastAsia="Times New Roman" w:hAnsi="ITC Avant Garde" w:cs="Arial"/>
          <w:color w:val="000000"/>
          <w:lang w:eastAsia="es-MX"/>
        </w:rPr>
        <w:t xml:space="preserve">de productos </w:t>
      </w:r>
      <w:r w:rsidR="002700FF" w:rsidRPr="002700FF">
        <w:rPr>
          <w:rFonts w:ascii="ITC Avant Garde" w:eastAsia="Times New Roman" w:hAnsi="ITC Avant Garde" w:cs="Arial"/>
          <w:color w:val="000000"/>
          <w:lang w:eastAsia="es-MX"/>
        </w:rPr>
        <w:t xml:space="preserve">o </w:t>
      </w:r>
      <w:r w:rsidR="00C24464" w:rsidRPr="002700FF">
        <w:rPr>
          <w:rFonts w:ascii="ITC Avant Garde" w:eastAsia="Times New Roman" w:hAnsi="ITC Avant Garde" w:cs="Arial"/>
          <w:color w:val="000000"/>
          <w:lang w:eastAsia="es-MX"/>
        </w:rPr>
        <w:t xml:space="preserve">infraestructura </w:t>
      </w:r>
      <w:r w:rsidR="009B34E5" w:rsidRPr="002700FF">
        <w:rPr>
          <w:rFonts w:ascii="ITC Avant Garde" w:eastAsia="Times New Roman" w:hAnsi="ITC Avant Garde" w:cs="Arial"/>
          <w:color w:val="000000"/>
          <w:lang w:eastAsia="es-MX"/>
        </w:rPr>
        <w:t xml:space="preserve">relacionados con el objeto y el alcance de </w:t>
      </w:r>
      <w:r w:rsidR="008407A6">
        <w:rPr>
          <w:rFonts w:ascii="ITC Avant Garde" w:eastAsia="Times New Roman" w:hAnsi="ITC Avant Garde" w:cs="Arial"/>
          <w:color w:val="000000"/>
          <w:lang w:eastAsia="es-MX"/>
        </w:rPr>
        <w:t xml:space="preserve">la </w:t>
      </w:r>
      <w:r w:rsidR="009B34E5" w:rsidRPr="002700FF">
        <w:rPr>
          <w:rFonts w:ascii="ITC Avant Garde" w:eastAsia="Times New Roman" w:hAnsi="ITC Avant Garde" w:cs="Arial"/>
          <w:color w:val="000000"/>
          <w:lang w:eastAsia="es-MX"/>
        </w:rPr>
        <w:t>DT</w:t>
      </w:r>
      <w:r w:rsidR="00C7247B" w:rsidRPr="002700FF">
        <w:rPr>
          <w:rFonts w:ascii="ITC Avant Garde" w:eastAsia="Times New Roman" w:hAnsi="ITC Avant Garde" w:cs="Arial"/>
          <w:color w:val="000000"/>
          <w:lang w:eastAsia="es-MX"/>
        </w:rPr>
        <w:t xml:space="preserve"> </w:t>
      </w:r>
      <w:r w:rsidR="009B34E5" w:rsidRPr="002700FF">
        <w:rPr>
          <w:rFonts w:ascii="ITC Avant Garde" w:eastAsia="Times New Roman" w:hAnsi="ITC Avant Garde" w:cs="Arial"/>
          <w:color w:val="000000"/>
          <w:lang w:eastAsia="es-MX"/>
        </w:rPr>
        <w:t>en la que está solicitando la Acreditación</w:t>
      </w:r>
      <w:r w:rsidR="00C24464" w:rsidRPr="002700FF">
        <w:rPr>
          <w:rFonts w:ascii="ITC Avant Garde" w:eastAsia="Times New Roman" w:hAnsi="ITC Avant Garde" w:cs="Arial"/>
          <w:color w:val="000000"/>
          <w:lang w:eastAsia="es-MX"/>
        </w:rPr>
        <w:t>;</w:t>
      </w:r>
    </w:p>
    <w:p w:rsidR="00D4585E" w:rsidRPr="004A2502" w:rsidRDefault="00F20C17" w:rsidP="00800EE2">
      <w:pPr>
        <w:pStyle w:val="Prrafodelista"/>
        <w:numPr>
          <w:ilvl w:val="0"/>
          <w:numId w:val="16"/>
        </w:numPr>
        <w:spacing w:line="360" w:lineRule="auto"/>
        <w:ind w:left="567"/>
        <w:jc w:val="both"/>
        <w:rPr>
          <w:rFonts w:ascii="ITC Avant Garde" w:eastAsia="Times New Roman" w:hAnsi="ITC Avant Garde" w:cs="Arial"/>
          <w:color w:val="000000"/>
          <w:lang w:eastAsia="es-MX"/>
        </w:rPr>
      </w:pPr>
      <w:r w:rsidRPr="00A54AD6">
        <w:rPr>
          <w:rFonts w:ascii="ITC Avant Garde" w:eastAsia="Times New Roman" w:hAnsi="ITC Avant Garde" w:cs="Arial"/>
          <w:color w:val="000000"/>
          <w:lang w:eastAsia="es-MX"/>
        </w:rPr>
        <w:t>Copia certificada expedida por fedatario público del poder que faculta como representante legal</w:t>
      </w:r>
      <w:r w:rsidR="00F3507A">
        <w:rPr>
          <w:rFonts w:ascii="ITC Avant Garde" w:eastAsia="Times New Roman" w:hAnsi="ITC Avant Garde" w:cs="Arial"/>
          <w:color w:val="000000"/>
          <w:lang w:eastAsia="es-MX"/>
        </w:rPr>
        <w:t xml:space="preserve"> </w:t>
      </w:r>
      <w:r w:rsidRPr="00A54AD6">
        <w:rPr>
          <w:rFonts w:ascii="ITC Avant Garde" w:eastAsia="Times New Roman" w:hAnsi="ITC Avant Garde" w:cs="Arial"/>
          <w:color w:val="000000"/>
          <w:lang w:eastAsia="es-MX"/>
        </w:rPr>
        <w:t>a la persona que firma la solicitud de Acreditación, quien deberá tener domicilio en los Estados</w:t>
      </w:r>
      <w:r w:rsidR="00F3507A">
        <w:rPr>
          <w:rFonts w:ascii="ITC Avant Garde" w:eastAsia="Times New Roman" w:hAnsi="ITC Avant Garde" w:cs="Arial"/>
          <w:color w:val="000000"/>
          <w:lang w:eastAsia="es-MX"/>
        </w:rPr>
        <w:t xml:space="preserve"> </w:t>
      </w:r>
      <w:r w:rsidRPr="00A54AD6">
        <w:rPr>
          <w:rFonts w:ascii="ITC Avant Garde" w:eastAsia="Times New Roman" w:hAnsi="ITC Avant Garde" w:cs="Arial"/>
          <w:color w:val="000000"/>
          <w:lang w:eastAsia="es-MX"/>
        </w:rPr>
        <w:t>Unidos Mexicanos</w:t>
      </w:r>
      <w:r w:rsidR="00C8228D">
        <w:rPr>
          <w:rFonts w:ascii="ITC Avant Garde" w:eastAsia="Times New Roman" w:hAnsi="ITC Avant Garde" w:cs="Arial"/>
          <w:color w:val="000000"/>
          <w:lang w:eastAsia="es-MX"/>
        </w:rPr>
        <w:t xml:space="preserve"> y</w:t>
      </w:r>
    </w:p>
    <w:p w:rsidR="008775BE" w:rsidRPr="00A76DBC" w:rsidRDefault="009B2A79" w:rsidP="00800EE2">
      <w:pPr>
        <w:pStyle w:val="Prrafodelista"/>
        <w:numPr>
          <w:ilvl w:val="0"/>
          <w:numId w:val="16"/>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Escrito donde e</w:t>
      </w:r>
      <w:r w:rsidR="00D36441" w:rsidRPr="00A76DBC">
        <w:rPr>
          <w:rFonts w:ascii="ITC Avant Garde" w:eastAsia="Times New Roman" w:hAnsi="ITC Avant Garde" w:cs="Arial"/>
          <w:color w:val="000000"/>
          <w:lang w:eastAsia="es-MX"/>
        </w:rPr>
        <w:t>xpres</w:t>
      </w:r>
      <w:r w:rsidR="00845D0C">
        <w:rPr>
          <w:rFonts w:ascii="ITC Avant Garde" w:eastAsia="Times New Roman" w:hAnsi="ITC Avant Garde" w:cs="Arial"/>
          <w:color w:val="000000"/>
          <w:lang w:eastAsia="es-MX"/>
        </w:rPr>
        <w:t>e</w:t>
      </w:r>
      <w:r w:rsidR="00D36441" w:rsidRPr="00A76DBC">
        <w:rPr>
          <w:rFonts w:ascii="ITC Avant Garde" w:eastAsia="Times New Roman" w:hAnsi="ITC Avant Garde" w:cs="Arial"/>
          <w:color w:val="000000"/>
          <w:lang w:eastAsia="es-MX"/>
        </w:rPr>
        <w:t xml:space="preserve"> s</w:t>
      </w:r>
      <w:r w:rsidR="00480EDB">
        <w:rPr>
          <w:rFonts w:ascii="ITC Avant Garde" w:eastAsia="Times New Roman" w:hAnsi="ITC Avant Garde" w:cs="Arial"/>
          <w:color w:val="000000"/>
          <w:lang w:eastAsia="es-MX"/>
        </w:rPr>
        <w:t xml:space="preserve">u consentimiento o rechazo de que </w:t>
      </w:r>
      <w:r w:rsidR="00D36441" w:rsidRPr="00A76DBC">
        <w:rPr>
          <w:rFonts w:ascii="ITC Avant Garde" w:eastAsia="Times New Roman" w:hAnsi="ITC Avant Garde" w:cs="Arial"/>
          <w:color w:val="000000"/>
          <w:lang w:eastAsia="es-MX"/>
        </w:rPr>
        <w:t xml:space="preserve">las notificaciones </w:t>
      </w:r>
      <w:r w:rsidR="00480EDB">
        <w:rPr>
          <w:rFonts w:ascii="ITC Avant Garde" w:eastAsia="Times New Roman" w:hAnsi="ITC Avant Garde" w:cs="Arial"/>
          <w:color w:val="000000"/>
          <w:lang w:eastAsia="es-MX"/>
        </w:rPr>
        <w:t xml:space="preserve">se hagan </w:t>
      </w:r>
      <w:r w:rsidR="00D36441" w:rsidRPr="00A76DBC">
        <w:rPr>
          <w:rFonts w:ascii="ITC Avant Garde" w:eastAsia="Times New Roman" w:hAnsi="ITC Avant Garde" w:cs="Arial"/>
          <w:color w:val="000000"/>
          <w:lang w:eastAsia="es-MX"/>
        </w:rPr>
        <w:t>a través de medios electrónicos. En caso de que sí lo acepte, deberá señalar un correo electrónico para ello. En su defecto</w:t>
      </w:r>
      <w:r w:rsidR="001E0916">
        <w:rPr>
          <w:rFonts w:ascii="ITC Avant Garde" w:eastAsia="Times New Roman" w:hAnsi="ITC Avant Garde" w:cs="Arial"/>
          <w:color w:val="000000"/>
          <w:lang w:eastAsia="es-MX"/>
        </w:rPr>
        <w:t xml:space="preserve">, deberá señalar domicilio en los </w:t>
      </w:r>
      <w:r w:rsidR="001E0916" w:rsidRPr="001E0916">
        <w:rPr>
          <w:rFonts w:ascii="ITC Avant Garde" w:eastAsia="Times New Roman" w:hAnsi="ITC Avant Garde" w:cs="Arial"/>
          <w:color w:val="000000"/>
          <w:lang w:eastAsia="es-MX"/>
        </w:rPr>
        <w:t>Estados Unidos Mexicanos</w:t>
      </w:r>
      <w:r w:rsidR="00D36441" w:rsidRPr="00A76DBC">
        <w:rPr>
          <w:rFonts w:ascii="ITC Avant Garde" w:eastAsia="Times New Roman" w:hAnsi="ITC Avant Garde" w:cs="Arial"/>
          <w:color w:val="000000"/>
          <w:lang w:eastAsia="es-MX"/>
        </w:rPr>
        <w:t xml:space="preserve"> para oír y recibir notificaciones.</w:t>
      </w:r>
    </w:p>
    <w:p w:rsidR="00883626" w:rsidRDefault="00F20C17" w:rsidP="00800EE2">
      <w:pPr>
        <w:spacing w:line="360" w:lineRule="auto"/>
        <w:ind w:left="-426"/>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Los requisitos generales b</w:t>
      </w:r>
      <w:r w:rsidR="009B2A79">
        <w:rPr>
          <w:rFonts w:ascii="ITC Avant Garde" w:eastAsia="Times New Roman" w:hAnsi="ITC Avant Garde" w:cs="Arial"/>
          <w:color w:val="000000"/>
          <w:lang w:eastAsia="es-MX"/>
        </w:rPr>
        <w:t>)</w:t>
      </w:r>
      <w:r w:rsidR="00CF2158">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c</w:t>
      </w:r>
      <w:r w:rsidR="009B2A79">
        <w:rPr>
          <w:rFonts w:ascii="ITC Avant Garde" w:eastAsia="Times New Roman" w:hAnsi="ITC Avant Garde" w:cs="Arial"/>
          <w:color w:val="000000"/>
          <w:lang w:eastAsia="es-MX"/>
        </w:rPr>
        <w:t>)</w:t>
      </w:r>
      <w:r w:rsidRPr="00006753">
        <w:rPr>
          <w:rFonts w:ascii="ITC Avant Garde" w:eastAsia="Times New Roman" w:hAnsi="ITC Avant Garde" w:cs="Arial"/>
          <w:color w:val="000000"/>
          <w:lang w:eastAsia="es-MX"/>
        </w:rPr>
        <w:t xml:space="preserve"> </w:t>
      </w:r>
      <w:r w:rsidR="00431DE1">
        <w:rPr>
          <w:rFonts w:ascii="ITC Avant Garde" w:eastAsia="Times New Roman" w:hAnsi="ITC Avant Garde" w:cs="Arial"/>
          <w:color w:val="000000"/>
          <w:lang w:eastAsia="es-MX"/>
        </w:rPr>
        <w:t xml:space="preserve">y d) </w:t>
      </w:r>
      <w:r w:rsidRPr="00006753">
        <w:rPr>
          <w:rFonts w:ascii="ITC Avant Garde" w:eastAsia="Times New Roman" w:hAnsi="ITC Avant Garde" w:cs="Arial"/>
          <w:color w:val="000000"/>
          <w:lang w:eastAsia="es-MX"/>
        </w:rPr>
        <w:t>se presentarán únicamente cuando sea la</w:t>
      </w:r>
      <w:r w:rsidR="00D4585E" w:rsidRPr="00006753">
        <w:rPr>
          <w:rFonts w:ascii="ITC Avant Garde" w:eastAsia="Times New Roman" w:hAnsi="ITC Avant Garde" w:cs="Arial"/>
          <w:color w:val="000000"/>
          <w:lang w:eastAsia="es-MX"/>
        </w:rPr>
        <w:t xml:space="preserve"> primera vez que l</w:t>
      </w:r>
      <w:r w:rsidR="00357559" w:rsidRPr="00006753">
        <w:rPr>
          <w:rFonts w:ascii="ITC Avant Garde" w:eastAsia="Times New Roman" w:hAnsi="ITC Avant Garde" w:cs="Arial"/>
          <w:color w:val="000000"/>
          <w:lang w:eastAsia="es-MX"/>
        </w:rPr>
        <w:t>a</w:t>
      </w:r>
      <w:r w:rsidR="00D4585E" w:rsidRPr="00006753">
        <w:rPr>
          <w:rFonts w:ascii="ITC Avant Garde" w:eastAsia="Times New Roman" w:hAnsi="ITC Avant Garde" w:cs="Arial"/>
          <w:color w:val="000000"/>
          <w:lang w:eastAsia="es-MX"/>
        </w:rPr>
        <w:t xml:space="preserve"> </w:t>
      </w:r>
      <w:r w:rsidR="00357559" w:rsidRPr="00006753">
        <w:rPr>
          <w:rFonts w:ascii="ITC Avant Garde" w:eastAsia="Times New Roman" w:hAnsi="ITC Avant Garde" w:cs="Arial"/>
          <w:color w:val="000000"/>
          <w:lang w:eastAsia="es-MX"/>
        </w:rPr>
        <w:t>UV</w:t>
      </w:r>
      <w:r w:rsidR="00D4585E" w:rsidRPr="00006753">
        <w:rPr>
          <w:rFonts w:ascii="ITC Avant Garde" w:eastAsia="Times New Roman" w:hAnsi="ITC Avant Garde" w:cs="Arial"/>
          <w:color w:val="000000"/>
          <w:lang w:eastAsia="es-MX"/>
        </w:rPr>
        <w:t xml:space="preserve"> solicita </w:t>
      </w:r>
      <w:r w:rsidRPr="00006753">
        <w:rPr>
          <w:rFonts w:ascii="ITC Avant Garde" w:eastAsia="Times New Roman" w:hAnsi="ITC Avant Garde" w:cs="Arial"/>
          <w:color w:val="000000"/>
          <w:lang w:eastAsia="es-MX"/>
        </w:rPr>
        <w:t>al</w:t>
      </w:r>
      <w:r w:rsidR="005916CD">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Instituto la Acreditación a que se refiere el presente capítulo y/o cuando se modifiquen las circunstancias o las</w:t>
      </w:r>
      <w:r w:rsidR="005916CD">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personas a las que se refieren dichos requisitos.</w:t>
      </w:r>
    </w:p>
    <w:p w:rsidR="00F20C17" w:rsidRPr="00250A01" w:rsidRDefault="00F20C17" w:rsidP="00800EE2">
      <w:pPr>
        <w:pStyle w:val="Prrafodelista"/>
        <w:numPr>
          <w:ilvl w:val="0"/>
          <w:numId w:val="37"/>
        </w:numPr>
        <w:spacing w:line="360" w:lineRule="auto"/>
        <w:jc w:val="both"/>
        <w:rPr>
          <w:rFonts w:ascii="ITC Avant Garde" w:eastAsia="Times New Roman" w:hAnsi="ITC Avant Garde" w:cs="Arial"/>
          <w:bCs/>
          <w:color w:val="000000"/>
          <w:lang w:eastAsia="es-MX"/>
        </w:rPr>
      </w:pPr>
      <w:r w:rsidRPr="00250A01">
        <w:rPr>
          <w:rFonts w:ascii="ITC Avant Garde" w:eastAsia="Times New Roman" w:hAnsi="ITC Avant Garde" w:cs="Arial"/>
          <w:bCs/>
          <w:color w:val="000000"/>
          <w:lang w:eastAsia="es-MX"/>
        </w:rPr>
        <w:t>Requisitos particulares</w:t>
      </w:r>
    </w:p>
    <w:p w:rsidR="00A54AD6" w:rsidRDefault="00A54AD6" w:rsidP="00800EE2">
      <w:pPr>
        <w:pStyle w:val="Prrafodelista"/>
        <w:numPr>
          <w:ilvl w:val="0"/>
          <w:numId w:val="18"/>
        </w:num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Identificación oficial con fotografía del representante legal de la UV, encargado de gestionar la Acreditación; </w:t>
      </w:r>
    </w:p>
    <w:p w:rsidR="00FF2E4A" w:rsidRDefault="00FF2E4A" w:rsidP="00800EE2">
      <w:pPr>
        <w:pStyle w:val="Prrafodelista"/>
        <w:numPr>
          <w:ilvl w:val="0"/>
          <w:numId w:val="18"/>
        </w:numPr>
        <w:spacing w:line="360" w:lineRule="auto"/>
        <w:ind w:left="567"/>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Original del comprobante de pago de </w:t>
      </w:r>
      <w:r w:rsidR="005C44EF">
        <w:rPr>
          <w:rFonts w:ascii="ITC Avant Garde" w:eastAsia="Times New Roman" w:hAnsi="ITC Avant Garde" w:cs="Arial"/>
          <w:color w:val="000000"/>
          <w:lang w:eastAsia="es-MX"/>
        </w:rPr>
        <w:t xml:space="preserve">derechos o </w:t>
      </w:r>
      <w:r>
        <w:rPr>
          <w:rFonts w:ascii="ITC Avant Garde" w:eastAsia="Times New Roman" w:hAnsi="ITC Avant Garde" w:cs="Arial"/>
          <w:color w:val="000000"/>
          <w:lang w:eastAsia="es-MX"/>
        </w:rPr>
        <w:t>aprovechamiento por el concepto de Acreditación de UV respecto a la Norma ISO/IEC 17020</w:t>
      </w:r>
      <w:r w:rsidR="00E96420">
        <w:rPr>
          <w:rFonts w:ascii="ITC Avant Garde" w:eastAsia="Times New Roman" w:hAnsi="ITC Avant Garde" w:cs="Arial"/>
          <w:color w:val="000000"/>
          <w:lang w:eastAsia="es-MX"/>
        </w:rPr>
        <w:t xml:space="preserve">: </w:t>
      </w:r>
      <w:r w:rsidR="005916CD" w:rsidRPr="00006753">
        <w:rPr>
          <w:rFonts w:ascii="ITC Avant Garde" w:eastAsia="Times New Roman" w:hAnsi="ITC Avant Garde" w:cs="Arial"/>
          <w:color w:val="000000"/>
          <w:lang w:eastAsia="es-MX"/>
        </w:rPr>
        <w:t>"</w:t>
      </w:r>
      <w:r w:rsidR="00E96420">
        <w:rPr>
          <w:rFonts w:ascii="ITC Avant Garde" w:eastAsia="Times New Roman" w:hAnsi="ITC Avant Garde" w:cs="Arial"/>
          <w:color w:val="000000"/>
          <w:lang w:eastAsia="es-MX"/>
        </w:rPr>
        <w:t xml:space="preserve">Evaluación de la conformidad </w:t>
      </w:r>
      <w:r w:rsidR="005916CD">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Requisitos</w:t>
      </w:r>
      <w:r w:rsidR="005916CD">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para el funcionamiento de diferentes tipos de unidades (organismos) que realizan la verificación (inspección)"</w:t>
      </w:r>
      <w:r w:rsidR="000523E8">
        <w:rPr>
          <w:rFonts w:ascii="ITC Avant Garde" w:eastAsia="Times New Roman" w:hAnsi="ITC Avant Garde" w:cs="Arial"/>
          <w:color w:val="000000"/>
          <w:lang w:eastAsia="es-MX"/>
        </w:rPr>
        <w:t>;</w:t>
      </w:r>
    </w:p>
    <w:p w:rsidR="00BF2C56" w:rsidRPr="0033690C" w:rsidRDefault="00826D8B" w:rsidP="00800EE2">
      <w:pPr>
        <w:pStyle w:val="Prrafodelista"/>
        <w:numPr>
          <w:ilvl w:val="0"/>
          <w:numId w:val="18"/>
        </w:numPr>
        <w:spacing w:line="360" w:lineRule="auto"/>
        <w:ind w:left="567"/>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lastRenderedPageBreak/>
        <w:t xml:space="preserve">Escrito libre en el que manifieste bajo protesta de decir verdad no tener conflicto de interés, así como donde describa </w:t>
      </w:r>
      <w:r w:rsidR="007E6839" w:rsidRPr="006D054F">
        <w:rPr>
          <w:rFonts w:ascii="ITC Avant Garde" w:eastAsia="Times New Roman" w:hAnsi="ITC Avant Garde" w:cs="Arial"/>
          <w:color w:val="000000"/>
          <w:lang w:eastAsia="es-MX"/>
        </w:rPr>
        <w:t xml:space="preserve">mecanismos para garantizar la independencia, imparcialidad </w:t>
      </w:r>
      <w:r w:rsidR="007116F3" w:rsidRPr="00A47403">
        <w:rPr>
          <w:rFonts w:ascii="ITC Avant Garde" w:eastAsia="Times New Roman" w:hAnsi="ITC Avant Garde" w:cs="Arial"/>
          <w:color w:val="000000"/>
          <w:lang w:eastAsia="es-MX"/>
        </w:rPr>
        <w:t xml:space="preserve">e integridad </w:t>
      </w:r>
      <w:r w:rsidR="00A004CE" w:rsidRPr="00A47403">
        <w:rPr>
          <w:rFonts w:ascii="ITC Avant Garde" w:eastAsia="Times New Roman" w:hAnsi="ITC Avant Garde" w:cs="Arial"/>
          <w:color w:val="000000"/>
          <w:lang w:eastAsia="es-MX"/>
        </w:rPr>
        <w:t xml:space="preserve">con la que actuará en sus actividades de </w:t>
      </w:r>
      <w:r w:rsidR="00D33029">
        <w:rPr>
          <w:rFonts w:ascii="ITC Avant Garde" w:eastAsia="Times New Roman" w:hAnsi="ITC Avant Garde" w:cs="Arial"/>
          <w:color w:val="000000"/>
          <w:lang w:eastAsia="es-MX"/>
        </w:rPr>
        <w:t>inspección</w:t>
      </w:r>
      <w:r w:rsidR="00623933">
        <w:rPr>
          <w:rFonts w:ascii="ITC Avant Garde" w:eastAsia="Times New Roman" w:hAnsi="ITC Avant Garde" w:cs="Arial"/>
          <w:color w:val="000000"/>
          <w:lang w:eastAsia="es-MX"/>
        </w:rPr>
        <w:t xml:space="preserve"> </w:t>
      </w:r>
      <w:r w:rsidR="00BF2C56" w:rsidRPr="00A47403">
        <w:rPr>
          <w:rFonts w:ascii="ITC Avant Garde" w:eastAsia="Times New Roman" w:hAnsi="ITC Avant Garde" w:cs="Arial"/>
          <w:color w:val="000000"/>
          <w:lang w:eastAsia="es-MX"/>
        </w:rPr>
        <w:t>y respecto de las personas u organizaciones que proporcionan el producto</w:t>
      </w:r>
      <w:r w:rsidR="00726F5C">
        <w:rPr>
          <w:rFonts w:ascii="ITC Avant Garde" w:eastAsia="Times New Roman" w:hAnsi="ITC Avant Garde" w:cs="Arial"/>
          <w:color w:val="000000"/>
          <w:lang w:eastAsia="es-MX"/>
        </w:rPr>
        <w:t xml:space="preserve"> o</w:t>
      </w:r>
      <w:r w:rsidR="00C8228D" w:rsidRPr="00A47403">
        <w:rPr>
          <w:rFonts w:ascii="ITC Avant Garde" w:eastAsia="Times New Roman" w:hAnsi="ITC Avant Garde" w:cs="Arial"/>
          <w:color w:val="000000"/>
          <w:lang w:eastAsia="es-MX"/>
        </w:rPr>
        <w:t xml:space="preserve"> </w:t>
      </w:r>
      <w:r w:rsidR="00BF2C56" w:rsidRPr="00A47403">
        <w:rPr>
          <w:rFonts w:ascii="ITC Avant Garde" w:eastAsia="Times New Roman" w:hAnsi="ITC Avant Garde" w:cs="Arial"/>
          <w:color w:val="000000"/>
          <w:lang w:eastAsia="es-MX"/>
        </w:rPr>
        <w:t>infraestructura en materia de telecomunicaciones y radiodifusión, y de los que tienen interés como usuario en los mismos</w:t>
      </w:r>
      <w:r w:rsidR="00DB03BB">
        <w:rPr>
          <w:rFonts w:ascii="ITC Avant Garde" w:eastAsia="Times New Roman" w:hAnsi="ITC Avant Garde" w:cs="Arial"/>
          <w:color w:val="000000"/>
          <w:lang w:eastAsia="es-MX"/>
        </w:rPr>
        <w:t>.</w:t>
      </w:r>
    </w:p>
    <w:p w:rsidR="00800EE2" w:rsidRDefault="007E6839" w:rsidP="00800EE2">
      <w:pPr>
        <w:spacing w:line="360" w:lineRule="auto"/>
        <w:ind w:left="-426"/>
        <w:jc w:val="both"/>
        <w:rPr>
          <w:rFonts w:ascii="ITC Avant Garde" w:eastAsia="Times New Roman" w:hAnsi="ITC Avant Garde" w:cs="Arial"/>
          <w:color w:val="000000"/>
          <w:lang w:eastAsia="es-MX"/>
        </w:rPr>
      </w:pPr>
      <w:r w:rsidRPr="00BF2C56">
        <w:rPr>
          <w:rFonts w:ascii="ITC Avant Garde" w:eastAsia="Times New Roman" w:hAnsi="ITC Avant Garde" w:cs="Arial"/>
          <w:color w:val="000000"/>
          <w:lang w:eastAsia="es-MX"/>
        </w:rPr>
        <w:t>El requisito general a) y los requisitos particulares deberán cumplirse por l</w:t>
      </w:r>
      <w:r>
        <w:rPr>
          <w:rFonts w:ascii="ITC Avant Garde" w:eastAsia="Times New Roman" w:hAnsi="ITC Avant Garde" w:cs="Arial"/>
          <w:color w:val="000000"/>
          <w:lang w:eastAsia="es-MX"/>
        </w:rPr>
        <w:t>a</w:t>
      </w:r>
      <w:r w:rsidRPr="00BF2C56">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BF2C56">
        <w:rPr>
          <w:rFonts w:ascii="ITC Avant Garde" w:eastAsia="Times New Roman" w:hAnsi="ITC Avant Garde" w:cs="Arial"/>
          <w:color w:val="000000"/>
          <w:lang w:eastAsia="es-MX"/>
        </w:rPr>
        <w:t xml:space="preserve"> cada vez </w:t>
      </w:r>
      <w:r w:rsidR="00826D8B" w:rsidRPr="00BF2C56">
        <w:rPr>
          <w:rFonts w:ascii="ITC Avant Garde" w:eastAsia="Times New Roman" w:hAnsi="ITC Avant Garde" w:cs="Arial"/>
          <w:color w:val="000000"/>
          <w:lang w:eastAsia="es-MX"/>
        </w:rPr>
        <w:t>que solicite al Instituto la Acreditación respecto a una DT.</w:t>
      </w:r>
    </w:p>
    <w:p w:rsidR="00800EE2" w:rsidRDefault="00A004CE" w:rsidP="00800EE2">
      <w:pPr>
        <w:pStyle w:val="Prrafodelista"/>
        <w:numPr>
          <w:ilvl w:val="0"/>
          <w:numId w:val="9"/>
        </w:numPr>
        <w:spacing w:line="360" w:lineRule="auto"/>
        <w:jc w:val="both"/>
        <w:rPr>
          <w:rFonts w:ascii="ITC Avant Garde" w:eastAsia="Times New Roman" w:hAnsi="ITC Avant Garde" w:cs="Arial"/>
          <w:color w:val="000000"/>
          <w:lang w:eastAsia="es-MX"/>
        </w:rPr>
      </w:pPr>
      <w:r w:rsidRPr="00A76DBC">
        <w:rPr>
          <w:rFonts w:ascii="ITC Avant Garde" w:eastAsia="Times New Roman" w:hAnsi="ITC Avant Garde" w:cs="Arial"/>
          <w:color w:val="000000"/>
          <w:lang w:eastAsia="es-MX"/>
        </w:rPr>
        <w:t>Cuando la solicitud de la UV interesad</w:t>
      </w:r>
      <w:r w:rsidR="00FB7EFB" w:rsidRPr="00A76DBC">
        <w:rPr>
          <w:rFonts w:ascii="ITC Avant Garde" w:eastAsia="Times New Roman" w:hAnsi="ITC Avant Garde" w:cs="Arial"/>
          <w:color w:val="000000"/>
          <w:lang w:eastAsia="es-MX"/>
        </w:rPr>
        <w:t>a</w:t>
      </w:r>
      <w:r w:rsidRPr="00A76DBC">
        <w:rPr>
          <w:rFonts w:ascii="ITC Avant Garde" w:eastAsia="Times New Roman" w:hAnsi="ITC Avant Garde" w:cs="Arial"/>
          <w:color w:val="000000"/>
          <w:lang w:eastAsia="es-MX"/>
        </w:rPr>
        <w:t xml:space="preserve"> en obtener la Acreditación no cumpla con los requisitos o no se</w:t>
      </w:r>
      <w:r w:rsidR="001436C1" w:rsidRPr="00A76DBC">
        <w:rPr>
          <w:rFonts w:ascii="ITC Avant Garde" w:eastAsia="Times New Roman" w:hAnsi="ITC Avant Garde" w:cs="Arial"/>
          <w:color w:val="000000"/>
          <w:lang w:eastAsia="es-MX"/>
        </w:rPr>
        <w:t xml:space="preserve"> </w:t>
      </w:r>
      <w:r w:rsidRPr="00A76DBC">
        <w:rPr>
          <w:rFonts w:ascii="ITC Avant Garde" w:eastAsia="Times New Roman" w:hAnsi="ITC Avant Garde" w:cs="Arial"/>
          <w:color w:val="000000"/>
          <w:lang w:eastAsia="es-MX"/>
        </w:rPr>
        <w:t xml:space="preserve">acompañe con la información correspondiente listada en la fracción </w:t>
      </w:r>
      <w:r w:rsidR="001E630F" w:rsidRPr="00A76DBC">
        <w:rPr>
          <w:rFonts w:ascii="ITC Avant Garde" w:eastAsia="Times New Roman" w:hAnsi="ITC Avant Garde" w:cs="Arial"/>
          <w:color w:val="000000"/>
          <w:lang w:eastAsia="es-MX"/>
        </w:rPr>
        <w:t>I anterior</w:t>
      </w:r>
      <w:r w:rsidRPr="00A76DBC">
        <w:rPr>
          <w:rFonts w:ascii="ITC Avant Garde" w:eastAsia="Times New Roman" w:hAnsi="ITC Avant Garde" w:cs="Arial"/>
          <w:color w:val="000000"/>
          <w:lang w:eastAsia="es-MX"/>
        </w:rPr>
        <w:t>, el Instituto prevendrá por escrito a la UV interesad</w:t>
      </w:r>
      <w:r w:rsidR="00FB7EFB" w:rsidRPr="00A76DBC">
        <w:rPr>
          <w:rFonts w:ascii="ITC Avant Garde" w:eastAsia="Times New Roman" w:hAnsi="ITC Avant Garde" w:cs="Arial"/>
          <w:color w:val="000000"/>
          <w:lang w:eastAsia="es-MX"/>
        </w:rPr>
        <w:t>a</w:t>
      </w:r>
      <w:r w:rsidRPr="00A76DBC">
        <w:rPr>
          <w:rFonts w:ascii="ITC Avant Garde" w:eastAsia="Times New Roman" w:hAnsi="ITC Avant Garde" w:cs="Arial"/>
          <w:color w:val="000000"/>
          <w:lang w:eastAsia="es-MX"/>
        </w:rPr>
        <w:t>, por una sola vez, en un plazo que no excederá de quince días</w:t>
      </w:r>
      <w:r w:rsidR="001436C1" w:rsidRPr="00A76DBC">
        <w:rPr>
          <w:rFonts w:ascii="ITC Avant Garde" w:eastAsia="Times New Roman" w:hAnsi="ITC Avant Garde" w:cs="Arial"/>
          <w:color w:val="000000"/>
          <w:lang w:eastAsia="es-MX"/>
        </w:rPr>
        <w:t xml:space="preserve"> </w:t>
      </w:r>
      <w:r w:rsidRPr="00A76DBC">
        <w:rPr>
          <w:rFonts w:ascii="ITC Avant Garde" w:eastAsia="Times New Roman" w:hAnsi="ITC Avant Garde" w:cs="Arial"/>
          <w:color w:val="000000"/>
          <w:lang w:eastAsia="es-MX"/>
        </w:rPr>
        <w:t>naturales contados a partir de la recepción de la solicitud de Acreditación. Dicha prevención</w:t>
      </w:r>
      <w:r w:rsidR="001436C1" w:rsidRPr="00A76DBC">
        <w:rPr>
          <w:rFonts w:ascii="ITC Avant Garde" w:eastAsia="Times New Roman" w:hAnsi="ITC Avant Garde" w:cs="Arial"/>
          <w:color w:val="000000"/>
          <w:lang w:eastAsia="es-MX"/>
        </w:rPr>
        <w:t xml:space="preserve"> </w:t>
      </w:r>
      <w:r w:rsidRPr="00A76DBC">
        <w:rPr>
          <w:rFonts w:ascii="ITC Avant Garde" w:eastAsia="Times New Roman" w:hAnsi="ITC Avant Garde" w:cs="Arial"/>
          <w:color w:val="000000"/>
          <w:lang w:eastAsia="es-MX"/>
        </w:rPr>
        <w:t>se realizará a través del medio electrónico que establezca el Instituto, cuando así lo haya</w:t>
      </w:r>
      <w:r w:rsidR="001436C1" w:rsidRPr="00A76DBC">
        <w:rPr>
          <w:rFonts w:ascii="ITC Avant Garde" w:eastAsia="Times New Roman" w:hAnsi="ITC Avant Garde" w:cs="Arial"/>
          <w:color w:val="000000"/>
          <w:lang w:eastAsia="es-MX"/>
        </w:rPr>
        <w:t xml:space="preserve"> </w:t>
      </w:r>
      <w:r w:rsidRPr="00A76DBC">
        <w:rPr>
          <w:rFonts w:ascii="ITC Avant Garde" w:eastAsia="Times New Roman" w:hAnsi="ITC Avant Garde" w:cs="Arial"/>
          <w:color w:val="000000"/>
          <w:lang w:eastAsia="es-MX"/>
        </w:rPr>
        <w:t>aceptado expresamente el solicitante</w:t>
      </w:r>
      <w:r w:rsidR="00826D8B">
        <w:rPr>
          <w:rFonts w:ascii="ITC Avant Garde" w:eastAsia="Times New Roman" w:hAnsi="ITC Avant Garde" w:cs="Arial"/>
          <w:color w:val="000000"/>
          <w:lang w:eastAsia="es-MX"/>
        </w:rPr>
        <w:t xml:space="preserve"> o personalmente en el domicilio que haya señalado en el territorio nacional</w:t>
      </w:r>
      <w:r w:rsidRPr="00A76DBC">
        <w:rPr>
          <w:rFonts w:ascii="ITC Avant Garde" w:eastAsia="Times New Roman" w:hAnsi="ITC Avant Garde" w:cs="Arial"/>
          <w:color w:val="000000"/>
          <w:lang w:eastAsia="es-MX"/>
        </w:rPr>
        <w:t>. El interesado podrá subsanar la omisión dentro de un</w:t>
      </w:r>
      <w:r w:rsidR="001436C1" w:rsidRPr="00A76DBC">
        <w:rPr>
          <w:rFonts w:ascii="ITC Avant Garde" w:eastAsia="Times New Roman" w:hAnsi="ITC Avant Garde" w:cs="Arial"/>
          <w:color w:val="000000"/>
          <w:lang w:eastAsia="es-MX"/>
        </w:rPr>
        <w:t xml:space="preserve"> </w:t>
      </w:r>
      <w:r w:rsidRPr="00A76DBC">
        <w:rPr>
          <w:rFonts w:ascii="ITC Avant Garde" w:eastAsia="Times New Roman" w:hAnsi="ITC Avant Garde" w:cs="Arial"/>
          <w:color w:val="000000"/>
          <w:lang w:eastAsia="es-MX"/>
        </w:rPr>
        <w:t>plazo que no</w:t>
      </w:r>
      <w:r w:rsidR="001436C1" w:rsidRPr="00A76DBC">
        <w:rPr>
          <w:rFonts w:ascii="ITC Avant Garde" w:eastAsia="Times New Roman" w:hAnsi="ITC Avant Garde" w:cs="Arial"/>
          <w:color w:val="000000"/>
          <w:lang w:eastAsia="es-MX"/>
        </w:rPr>
        <w:t xml:space="preserve"> </w:t>
      </w:r>
      <w:r w:rsidRPr="00A76DBC">
        <w:rPr>
          <w:rFonts w:ascii="ITC Avant Garde" w:eastAsia="Times New Roman" w:hAnsi="ITC Avant Garde" w:cs="Arial"/>
          <w:color w:val="000000"/>
          <w:lang w:eastAsia="es-MX"/>
        </w:rPr>
        <w:t xml:space="preserve">excederá de veinticinco días naturales, </w:t>
      </w:r>
      <w:r w:rsidR="00826D8B" w:rsidRPr="00A76DBC">
        <w:rPr>
          <w:rFonts w:ascii="ITC Avant Garde" w:eastAsia="Times New Roman" w:hAnsi="ITC Avant Garde" w:cs="Arial"/>
          <w:color w:val="000000"/>
          <w:lang w:eastAsia="es-MX"/>
        </w:rPr>
        <w:t>contados a partir de</w:t>
      </w:r>
      <w:r w:rsidR="001C09F9">
        <w:rPr>
          <w:rFonts w:ascii="ITC Avant Garde" w:eastAsia="Times New Roman" w:hAnsi="ITC Avant Garde" w:cs="Arial"/>
          <w:color w:val="000000"/>
          <w:lang w:eastAsia="es-MX"/>
        </w:rPr>
        <w:t>l día siguiente de</w:t>
      </w:r>
      <w:r w:rsidR="00826D8B" w:rsidRPr="00A76DBC">
        <w:rPr>
          <w:rFonts w:ascii="ITC Avant Garde" w:eastAsia="Times New Roman" w:hAnsi="ITC Avant Garde" w:cs="Arial"/>
          <w:color w:val="000000"/>
          <w:lang w:eastAsia="es-MX"/>
        </w:rPr>
        <w:t xml:space="preserve"> la recepción de dicha prevención. </w:t>
      </w:r>
      <w:r w:rsidRPr="00A76DBC">
        <w:rPr>
          <w:rFonts w:ascii="ITC Avant Garde" w:eastAsia="Times New Roman" w:hAnsi="ITC Avant Garde" w:cs="Arial"/>
          <w:color w:val="000000"/>
          <w:lang w:eastAsia="es-MX"/>
        </w:rPr>
        <w:t xml:space="preserve"> Transcurrido dicho plazo sin desahogar la prevención, se tendrá por </w:t>
      </w:r>
      <w:r w:rsidR="00826D8B">
        <w:rPr>
          <w:rFonts w:ascii="ITC Avant Garde" w:eastAsia="Times New Roman" w:hAnsi="ITC Avant Garde" w:cs="Arial"/>
          <w:color w:val="000000"/>
          <w:lang w:eastAsia="es-MX"/>
        </w:rPr>
        <w:t xml:space="preserve">no </w:t>
      </w:r>
      <w:r w:rsidR="005C6E74">
        <w:rPr>
          <w:rFonts w:ascii="ITC Avant Garde" w:eastAsia="Times New Roman" w:hAnsi="ITC Avant Garde" w:cs="Arial"/>
          <w:color w:val="000000"/>
          <w:lang w:eastAsia="es-MX"/>
        </w:rPr>
        <w:t xml:space="preserve">interpuesta </w:t>
      </w:r>
      <w:r w:rsidR="005C6E74" w:rsidRPr="00A76DBC">
        <w:rPr>
          <w:rFonts w:ascii="ITC Avant Garde" w:eastAsia="Times New Roman" w:hAnsi="ITC Avant Garde" w:cs="Arial"/>
          <w:color w:val="000000"/>
          <w:lang w:eastAsia="es-MX"/>
        </w:rPr>
        <w:t>la</w:t>
      </w:r>
      <w:r w:rsidRPr="00A76DBC">
        <w:rPr>
          <w:rFonts w:ascii="ITC Avant Garde" w:eastAsia="Times New Roman" w:hAnsi="ITC Avant Garde" w:cs="Arial"/>
          <w:color w:val="000000"/>
          <w:lang w:eastAsia="es-MX"/>
        </w:rPr>
        <w:t xml:space="preserve"> mencionada</w:t>
      </w:r>
      <w:r w:rsidR="001436C1" w:rsidRPr="00A76DBC">
        <w:rPr>
          <w:rFonts w:ascii="ITC Avant Garde" w:eastAsia="Times New Roman" w:hAnsi="ITC Avant Garde" w:cs="Arial"/>
          <w:color w:val="000000"/>
          <w:lang w:eastAsia="es-MX"/>
        </w:rPr>
        <w:t xml:space="preserve"> </w:t>
      </w:r>
      <w:r w:rsidRPr="00A76DBC">
        <w:rPr>
          <w:rFonts w:ascii="ITC Avant Garde" w:eastAsia="Times New Roman" w:hAnsi="ITC Avant Garde" w:cs="Arial"/>
          <w:color w:val="000000"/>
          <w:lang w:eastAsia="es-MX"/>
        </w:rPr>
        <w:t>solicitud</w:t>
      </w:r>
      <w:r w:rsidR="00826D8B">
        <w:rPr>
          <w:rFonts w:ascii="ITC Avant Garde" w:eastAsia="Times New Roman" w:hAnsi="ITC Avant Garde" w:cs="Arial"/>
          <w:color w:val="000000"/>
          <w:lang w:eastAsia="es-MX"/>
        </w:rPr>
        <w:t xml:space="preserve"> y se desechará</w:t>
      </w:r>
      <w:r w:rsidRPr="00A76DBC">
        <w:rPr>
          <w:rFonts w:ascii="ITC Avant Garde" w:eastAsia="Times New Roman" w:hAnsi="ITC Avant Garde" w:cs="Arial"/>
          <w:color w:val="000000"/>
          <w:lang w:eastAsia="es-MX"/>
        </w:rPr>
        <w:t xml:space="preserve">. </w:t>
      </w:r>
    </w:p>
    <w:p w:rsidR="00A74568" w:rsidRDefault="00A74568" w:rsidP="00800EE2">
      <w:pPr>
        <w:spacing w:line="360" w:lineRule="auto"/>
        <w:ind w:left="-284"/>
        <w:jc w:val="both"/>
        <w:rPr>
          <w:rFonts w:ascii="ITC Avant Garde" w:eastAsia="Times New Roman" w:hAnsi="ITC Avant Garde" w:cs="Arial"/>
          <w:color w:val="000000"/>
          <w:lang w:eastAsia="es-MX"/>
        </w:rPr>
      </w:pPr>
      <w:r>
        <w:rPr>
          <w:rFonts w:ascii="ITC Avant Garde" w:eastAsia="Times New Roman" w:hAnsi="ITC Avant Garde" w:cs="Arial"/>
          <w:b/>
          <w:bCs/>
          <w:color w:val="000000"/>
          <w:lang w:eastAsia="es-MX"/>
        </w:rPr>
        <w:t>SEXTO</w:t>
      </w:r>
      <w:r w:rsidRPr="00006753">
        <w:rPr>
          <w:rFonts w:ascii="ITC Avant Garde" w:eastAsia="Times New Roman" w:hAnsi="ITC Avant Garde" w:cs="Arial"/>
          <w:b/>
          <w:bCs/>
          <w:color w:val="000000"/>
          <w:lang w:eastAsia="es-MX"/>
        </w:rPr>
        <w:t>.</w:t>
      </w:r>
      <w:r w:rsidR="00644A5B">
        <w:rPr>
          <w:rFonts w:ascii="ITC Avant Garde" w:eastAsia="Times New Roman" w:hAnsi="ITC Avant Garde" w:cs="Arial"/>
          <w:b/>
          <w:bCs/>
          <w:color w:val="000000"/>
          <w:lang w:eastAsia="es-MX"/>
        </w:rPr>
        <w:t xml:space="preserve"> </w:t>
      </w:r>
      <w:r w:rsidRPr="00006753">
        <w:rPr>
          <w:rFonts w:ascii="ITC Avant Garde" w:eastAsia="Times New Roman" w:hAnsi="ITC Avant Garde" w:cs="Arial"/>
          <w:bCs/>
          <w:color w:val="000000"/>
          <w:lang w:eastAsia="es-MX"/>
        </w:rPr>
        <w:t>Una vez que el Instituto tenga por recibida la solicitud de Acreditación a que se refiere este</w:t>
      </w:r>
      <w:r w:rsidR="00644A5B">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 xml:space="preserve">capítulo, con respecto a la Norma </w:t>
      </w:r>
      <w:r w:rsidR="006674E3" w:rsidRPr="006674E3">
        <w:rPr>
          <w:rFonts w:ascii="ITC Avant Garde" w:eastAsia="Times New Roman" w:hAnsi="ITC Avant Garde" w:cs="Arial"/>
          <w:bCs/>
          <w:color w:val="000000"/>
          <w:lang w:eastAsia="es-MX"/>
        </w:rPr>
        <w:t xml:space="preserve">ISO/IEC 17020: </w:t>
      </w:r>
      <w:r w:rsidR="00644A5B" w:rsidRPr="006674E3">
        <w:rPr>
          <w:rFonts w:ascii="ITC Avant Garde" w:eastAsia="Times New Roman" w:hAnsi="ITC Avant Garde" w:cs="Arial"/>
          <w:bCs/>
          <w:color w:val="000000"/>
          <w:lang w:eastAsia="es-MX"/>
        </w:rPr>
        <w:t>"</w:t>
      </w:r>
      <w:r w:rsidR="006674E3" w:rsidRPr="006674E3">
        <w:rPr>
          <w:rFonts w:ascii="ITC Avant Garde" w:eastAsia="Times New Roman" w:hAnsi="ITC Avant Garde" w:cs="Arial"/>
          <w:bCs/>
          <w:color w:val="000000"/>
          <w:lang w:eastAsia="es-MX"/>
        </w:rPr>
        <w:t>Evaluación de la conformidad - Requisitos para el funcionamiento de diferentes tipos de unidades (organismos) que realizan la verificación</w:t>
      </w:r>
      <w:r w:rsidR="00C352F8">
        <w:rPr>
          <w:rFonts w:ascii="ITC Avant Garde" w:eastAsia="Times New Roman" w:hAnsi="ITC Avant Garde" w:cs="Arial"/>
          <w:bCs/>
          <w:color w:val="000000"/>
          <w:lang w:eastAsia="es-MX"/>
        </w:rPr>
        <w:t xml:space="preserve"> </w:t>
      </w:r>
      <w:r w:rsidR="006674E3" w:rsidRPr="006674E3">
        <w:rPr>
          <w:rFonts w:ascii="ITC Avant Garde" w:eastAsia="Times New Roman" w:hAnsi="ITC Avant Garde" w:cs="Arial"/>
          <w:bCs/>
          <w:color w:val="000000"/>
          <w:lang w:eastAsia="es-MX"/>
        </w:rPr>
        <w:t>(inspección)"</w:t>
      </w:r>
      <w:r w:rsidR="00502452">
        <w:rPr>
          <w:rFonts w:ascii="ITC Avant Garde" w:eastAsia="Times New Roman" w:hAnsi="ITC Avant Garde" w:cs="Arial"/>
          <w:color w:val="000000"/>
          <w:lang w:eastAsia="es-MX"/>
        </w:rPr>
        <w:t xml:space="preserve"> </w:t>
      </w:r>
      <w:r w:rsidR="00623933">
        <w:rPr>
          <w:rFonts w:ascii="ITC Avant Garde" w:eastAsia="Times New Roman" w:hAnsi="ITC Avant Garde" w:cs="Arial"/>
          <w:color w:val="000000"/>
          <w:lang w:eastAsia="es-MX"/>
        </w:rPr>
        <w:t xml:space="preserve">y </w:t>
      </w:r>
      <w:r w:rsidRPr="00006753">
        <w:rPr>
          <w:rFonts w:ascii="ITC Avant Garde" w:eastAsia="Times New Roman" w:hAnsi="ITC Avant Garde" w:cs="Arial"/>
          <w:bCs/>
          <w:color w:val="000000"/>
          <w:lang w:eastAsia="es-MX"/>
        </w:rPr>
        <w:t>a la DT correspondiente, el Instituto revisará</w:t>
      </w:r>
      <w:r w:rsidR="00644A5B">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que la documentación presentada se encuentre completa, correcta y que cumpla con los requisitos previstos</w:t>
      </w:r>
      <w:r w:rsidR="00644A5B">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 xml:space="preserve">en el lineamiento </w:t>
      </w:r>
      <w:r w:rsidRPr="00B6535A">
        <w:rPr>
          <w:rFonts w:ascii="ITC Avant Garde" w:eastAsia="Times New Roman" w:hAnsi="ITC Avant Garde" w:cs="Arial"/>
          <w:bCs/>
          <w:color w:val="000000"/>
          <w:lang w:eastAsia="es-MX"/>
        </w:rPr>
        <w:t>QUINTO</w:t>
      </w:r>
      <w:r w:rsidRPr="00006753">
        <w:rPr>
          <w:rFonts w:ascii="ITC Avant Garde" w:eastAsia="Times New Roman" w:hAnsi="ITC Avant Garde" w:cs="Arial"/>
          <w:bCs/>
          <w:color w:val="000000"/>
          <w:lang w:eastAsia="es-MX"/>
        </w:rPr>
        <w:t>. Acto seguido, el Instituto integrará un grupo evaluador</w:t>
      </w:r>
      <w:r w:rsidR="00B80976">
        <w:rPr>
          <w:rFonts w:ascii="ITC Avant Garde" w:eastAsia="Times New Roman" w:hAnsi="ITC Avant Garde" w:cs="Arial"/>
          <w:color w:val="000000"/>
          <w:lang w:eastAsia="es-MX"/>
        </w:rPr>
        <w:t xml:space="preserve"> que</w:t>
      </w:r>
      <w:r w:rsidRPr="00006753">
        <w:rPr>
          <w:rFonts w:ascii="ITC Avant Garde" w:eastAsia="Times New Roman" w:hAnsi="ITC Avant Garde" w:cs="Arial"/>
          <w:color w:val="000000"/>
          <w:lang w:eastAsia="es-MX"/>
        </w:rPr>
        <w:t xml:space="preserve"> </w:t>
      </w:r>
      <w:r w:rsidRPr="00006753" w:rsidDel="00D8063B">
        <w:rPr>
          <w:rFonts w:ascii="ITC Avant Garde" w:eastAsia="Times New Roman" w:hAnsi="ITC Avant Garde" w:cs="Arial"/>
          <w:color w:val="000000"/>
          <w:lang w:eastAsia="es-MX"/>
        </w:rPr>
        <w:t xml:space="preserve">estará </w:t>
      </w:r>
      <w:r w:rsidR="00260E9E">
        <w:rPr>
          <w:rFonts w:ascii="ITC Avant Garde" w:eastAsia="Times New Roman" w:hAnsi="ITC Avant Garde" w:cs="Arial"/>
          <w:color w:val="000000"/>
          <w:lang w:eastAsia="es-MX"/>
        </w:rPr>
        <w:t xml:space="preserve">integrado </w:t>
      </w:r>
      <w:r w:rsidRPr="00006753" w:rsidDel="00D8063B">
        <w:rPr>
          <w:rFonts w:ascii="ITC Avant Garde" w:eastAsia="Times New Roman" w:hAnsi="ITC Avant Garde" w:cs="Arial"/>
          <w:color w:val="000000"/>
          <w:lang w:eastAsia="es-MX"/>
        </w:rPr>
        <w:t>por expertos re</w:t>
      </w:r>
      <w:r w:rsidDel="00D8063B">
        <w:rPr>
          <w:rFonts w:ascii="ITC Avant Garde" w:eastAsia="Times New Roman" w:hAnsi="ITC Avant Garde" w:cs="Arial"/>
          <w:color w:val="000000"/>
          <w:lang w:eastAsia="es-MX"/>
        </w:rPr>
        <w:t xml:space="preserve">gistrados en un padrón generado </w:t>
      </w:r>
      <w:r w:rsidRPr="00006753" w:rsidDel="00D8063B">
        <w:rPr>
          <w:rFonts w:ascii="ITC Avant Garde" w:eastAsia="Times New Roman" w:hAnsi="ITC Avant Garde" w:cs="Arial"/>
          <w:color w:val="000000"/>
          <w:lang w:eastAsia="es-MX"/>
        </w:rPr>
        <w:t xml:space="preserve">por el </w:t>
      </w:r>
      <w:r w:rsidR="005C44EF">
        <w:rPr>
          <w:rFonts w:ascii="ITC Avant Garde" w:eastAsia="Times New Roman" w:hAnsi="ITC Avant Garde" w:cs="Arial"/>
          <w:color w:val="000000"/>
          <w:lang w:eastAsia="es-MX"/>
        </w:rPr>
        <w:t xml:space="preserve">propio </w:t>
      </w:r>
      <w:r w:rsidRPr="00006753" w:rsidDel="00D8063B">
        <w:rPr>
          <w:rFonts w:ascii="ITC Avant Garde" w:eastAsia="Times New Roman" w:hAnsi="ITC Avant Garde" w:cs="Arial"/>
          <w:color w:val="000000"/>
          <w:lang w:eastAsia="es-MX"/>
        </w:rPr>
        <w:t>Instituto.</w:t>
      </w:r>
      <w:r w:rsidR="00F649E5">
        <w:rPr>
          <w:rFonts w:ascii="ITC Avant Garde" w:eastAsia="Times New Roman" w:hAnsi="ITC Avant Garde" w:cs="Arial"/>
          <w:color w:val="000000"/>
          <w:lang w:eastAsia="es-MX"/>
        </w:rPr>
        <w:t xml:space="preserve"> </w:t>
      </w:r>
      <w:r w:rsidRPr="00006753" w:rsidDel="00D8063B">
        <w:rPr>
          <w:rFonts w:ascii="ITC Avant Garde" w:eastAsia="Times New Roman" w:hAnsi="ITC Avant Garde" w:cs="Arial"/>
          <w:color w:val="000000"/>
          <w:lang w:eastAsia="es-MX"/>
        </w:rPr>
        <w:t>Dicho</w:t>
      </w:r>
      <w:r w:rsidR="00F649E5">
        <w:rPr>
          <w:rFonts w:ascii="ITC Avant Garde" w:eastAsia="Times New Roman" w:hAnsi="ITC Avant Garde" w:cs="Arial"/>
          <w:color w:val="000000"/>
          <w:lang w:eastAsia="es-MX"/>
        </w:rPr>
        <w:t xml:space="preserve"> </w:t>
      </w:r>
      <w:r w:rsidRPr="00006753" w:rsidDel="00D8063B">
        <w:rPr>
          <w:rFonts w:ascii="ITC Avant Garde" w:eastAsia="Times New Roman" w:hAnsi="ITC Avant Garde" w:cs="Arial"/>
          <w:color w:val="000000"/>
          <w:lang w:eastAsia="es-MX"/>
        </w:rPr>
        <w:t xml:space="preserve">padrón será conformado atendiendo al procedimiento que para </w:t>
      </w:r>
      <w:r w:rsidRPr="00006753" w:rsidDel="00D8063B">
        <w:rPr>
          <w:rFonts w:ascii="ITC Avant Garde" w:eastAsia="Times New Roman" w:hAnsi="ITC Avant Garde" w:cs="Arial"/>
          <w:color w:val="000000"/>
          <w:lang w:eastAsia="es-MX"/>
        </w:rPr>
        <w:lastRenderedPageBreak/>
        <w:t>tales efectos defina el Instituto con la finalida</w:t>
      </w:r>
      <w:r w:rsidDel="00D8063B">
        <w:rPr>
          <w:rFonts w:ascii="ITC Avant Garde" w:eastAsia="Times New Roman" w:hAnsi="ITC Avant Garde" w:cs="Arial"/>
          <w:color w:val="000000"/>
          <w:lang w:eastAsia="es-MX"/>
        </w:rPr>
        <w:t xml:space="preserve">d de garantizar la experiencia, </w:t>
      </w:r>
      <w:r w:rsidRPr="00006753" w:rsidDel="00D8063B">
        <w:rPr>
          <w:rFonts w:ascii="ITC Avant Garde" w:eastAsia="Times New Roman" w:hAnsi="ITC Avant Garde" w:cs="Arial"/>
          <w:color w:val="000000"/>
          <w:lang w:eastAsia="es-MX"/>
        </w:rPr>
        <w:t xml:space="preserve">competencia técnica y </w:t>
      </w:r>
      <w:r w:rsidR="007E6839" w:rsidRPr="00006753" w:rsidDel="00D8063B">
        <w:rPr>
          <w:rFonts w:ascii="ITC Avant Garde" w:eastAsia="Times New Roman" w:hAnsi="ITC Avant Garde" w:cs="Arial"/>
          <w:color w:val="000000"/>
          <w:lang w:eastAsia="es-MX"/>
        </w:rPr>
        <w:t>la no existencia de conflictos de interés,</w:t>
      </w:r>
      <w:r w:rsidRPr="00006753" w:rsidDel="00D8063B">
        <w:rPr>
          <w:rFonts w:ascii="ITC Avant Garde" w:eastAsia="Times New Roman" w:hAnsi="ITC Avant Garde" w:cs="Arial"/>
          <w:color w:val="000000"/>
          <w:lang w:eastAsia="es-MX"/>
        </w:rPr>
        <w:t xml:space="preserve"> el padrón deberá</w:t>
      </w:r>
      <w:r w:rsidR="00F649E5">
        <w:rPr>
          <w:rFonts w:ascii="ITC Avant Garde" w:eastAsia="Times New Roman" w:hAnsi="ITC Avant Garde" w:cs="Arial"/>
          <w:color w:val="000000"/>
          <w:lang w:eastAsia="es-MX"/>
        </w:rPr>
        <w:t xml:space="preserve"> </w:t>
      </w:r>
      <w:r w:rsidRPr="00006753" w:rsidDel="00D8063B">
        <w:rPr>
          <w:rFonts w:ascii="ITC Avant Garde" w:eastAsia="Times New Roman" w:hAnsi="ITC Avant Garde" w:cs="Arial"/>
          <w:color w:val="000000"/>
          <w:lang w:eastAsia="es-MX"/>
        </w:rPr>
        <w:t>contener, de manera enunciativa más no limitativa lo siguiente:</w:t>
      </w:r>
    </w:p>
    <w:p w:rsidR="00A74568" w:rsidRPr="00FE6B0A" w:rsidDel="00D8063B" w:rsidRDefault="00A74568" w:rsidP="00800EE2">
      <w:pPr>
        <w:pStyle w:val="Prrafodelista"/>
        <w:numPr>
          <w:ilvl w:val="0"/>
          <w:numId w:val="19"/>
        </w:numPr>
        <w:spacing w:line="360" w:lineRule="auto"/>
        <w:ind w:left="567"/>
        <w:jc w:val="both"/>
        <w:rPr>
          <w:rFonts w:ascii="ITC Avant Garde" w:eastAsia="Times New Roman" w:hAnsi="ITC Avant Garde" w:cs="Arial"/>
          <w:color w:val="000000"/>
          <w:lang w:eastAsia="es-MX"/>
        </w:rPr>
      </w:pPr>
      <w:r w:rsidRPr="00006753" w:rsidDel="00D8063B">
        <w:rPr>
          <w:rFonts w:ascii="ITC Avant Garde" w:eastAsia="Times New Roman" w:hAnsi="ITC Avant Garde" w:cs="Arial"/>
          <w:color w:val="000000"/>
          <w:lang w:eastAsia="es-MX"/>
        </w:rPr>
        <w:t>Nombre</w:t>
      </w:r>
      <w:r w:rsidR="00883626">
        <w:rPr>
          <w:rFonts w:ascii="ITC Avant Garde" w:eastAsia="Times New Roman" w:hAnsi="ITC Avant Garde" w:cs="Arial"/>
          <w:color w:val="000000"/>
          <w:lang w:eastAsia="es-MX"/>
        </w:rPr>
        <w:t>;</w:t>
      </w:r>
    </w:p>
    <w:p w:rsidR="00A74568" w:rsidRPr="00FE6B0A" w:rsidDel="00D8063B" w:rsidRDefault="00A74568" w:rsidP="00800EE2">
      <w:pPr>
        <w:pStyle w:val="Prrafodelista"/>
        <w:numPr>
          <w:ilvl w:val="0"/>
          <w:numId w:val="19"/>
        </w:numPr>
        <w:spacing w:line="360" w:lineRule="auto"/>
        <w:ind w:left="567"/>
        <w:jc w:val="both"/>
        <w:rPr>
          <w:rFonts w:ascii="ITC Avant Garde" w:eastAsia="Times New Roman" w:hAnsi="ITC Avant Garde" w:cs="Arial"/>
          <w:color w:val="000000"/>
          <w:lang w:eastAsia="es-MX"/>
        </w:rPr>
      </w:pPr>
      <w:r w:rsidRPr="00006753" w:rsidDel="00D8063B">
        <w:rPr>
          <w:rFonts w:ascii="ITC Avant Garde" w:eastAsia="Times New Roman" w:hAnsi="ITC Avant Garde" w:cs="Arial"/>
          <w:color w:val="000000"/>
          <w:lang w:eastAsia="es-MX"/>
        </w:rPr>
        <w:t>Nivel académico</w:t>
      </w:r>
      <w:r w:rsidR="00883626">
        <w:rPr>
          <w:rFonts w:ascii="ITC Avant Garde" w:eastAsia="Times New Roman" w:hAnsi="ITC Avant Garde" w:cs="Arial"/>
          <w:color w:val="000000"/>
          <w:lang w:eastAsia="es-MX"/>
        </w:rPr>
        <w:t>;</w:t>
      </w:r>
    </w:p>
    <w:p w:rsidR="00A74568" w:rsidRPr="00FE6B0A" w:rsidDel="00D8063B" w:rsidRDefault="00A74568" w:rsidP="00800EE2">
      <w:pPr>
        <w:pStyle w:val="Prrafodelista"/>
        <w:numPr>
          <w:ilvl w:val="0"/>
          <w:numId w:val="19"/>
        </w:numPr>
        <w:spacing w:line="360" w:lineRule="auto"/>
        <w:ind w:left="567"/>
        <w:jc w:val="both"/>
        <w:rPr>
          <w:rFonts w:ascii="ITC Avant Garde" w:eastAsia="Times New Roman" w:hAnsi="ITC Avant Garde" w:cs="Arial"/>
          <w:color w:val="000000"/>
          <w:lang w:eastAsia="es-MX"/>
        </w:rPr>
      </w:pPr>
      <w:r w:rsidRPr="00006753" w:rsidDel="00D8063B">
        <w:rPr>
          <w:rFonts w:ascii="ITC Avant Garde" w:eastAsia="Times New Roman" w:hAnsi="ITC Avant Garde" w:cs="Arial"/>
          <w:color w:val="000000"/>
          <w:lang w:eastAsia="es-MX"/>
        </w:rPr>
        <w:t xml:space="preserve">Experiencia laboral y técnica </w:t>
      </w:r>
      <w:r w:rsidR="007E6839" w:rsidRPr="00006753" w:rsidDel="00D8063B">
        <w:rPr>
          <w:rFonts w:ascii="ITC Avant Garde" w:eastAsia="Times New Roman" w:hAnsi="ITC Avant Garde" w:cs="Arial"/>
          <w:color w:val="000000"/>
          <w:lang w:eastAsia="es-MX"/>
        </w:rPr>
        <w:t>en las áreas a evaluar,</w:t>
      </w:r>
      <w:r w:rsidRPr="00006753" w:rsidDel="00D8063B">
        <w:rPr>
          <w:rFonts w:ascii="ITC Avant Garde" w:eastAsia="Times New Roman" w:hAnsi="ITC Avant Garde" w:cs="Arial"/>
          <w:color w:val="000000"/>
          <w:lang w:eastAsia="es-MX"/>
        </w:rPr>
        <w:t>, y</w:t>
      </w:r>
    </w:p>
    <w:p w:rsidR="00A74568" w:rsidDel="00D8063B" w:rsidRDefault="00A74568" w:rsidP="00800EE2">
      <w:pPr>
        <w:pStyle w:val="Prrafodelista"/>
        <w:numPr>
          <w:ilvl w:val="0"/>
          <w:numId w:val="19"/>
        </w:numPr>
        <w:spacing w:line="360" w:lineRule="auto"/>
        <w:ind w:left="567"/>
        <w:jc w:val="both"/>
        <w:rPr>
          <w:rFonts w:ascii="ITC Avant Garde" w:eastAsia="Times New Roman" w:hAnsi="ITC Avant Garde" w:cs="Arial"/>
          <w:color w:val="000000"/>
          <w:lang w:eastAsia="es-MX"/>
        </w:rPr>
      </w:pPr>
      <w:r w:rsidRPr="00006753" w:rsidDel="00D8063B">
        <w:rPr>
          <w:rFonts w:ascii="ITC Avant Garde" w:eastAsia="Times New Roman" w:hAnsi="ITC Avant Garde" w:cs="Arial"/>
          <w:color w:val="000000"/>
          <w:lang w:eastAsia="es-MX"/>
        </w:rPr>
        <w:t>Número de cédula profesional del último grado de estudios.</w:t>
      </w:r>
    </w:p>
    <w:p w:rsidR="00FB7EFB" w:rsidRDefault="00A74568" w:rsidP="00800EE2">
      <w:pPr>
        <w:spacing w:line="360" w:lineRule="auto"/>
        <w:ind w:left="-426"/>
        <w:jc w:val="both"/>
        <w:rPr>
          <w:rFonts w:ascii="ITC Avant Garde" w:eastAsia="Times New Roman" w:hAnsi="ITC Avant Garde" w:cs="Arial"/>
          <w:color w:val="000000"/>
          <w:lang w:eastAsia="es-MX"/>
        </w:rPr>
      </w:pPr>
      <w:r w:rsidRPr="00391C2E">
        <w:rPr>
          <w:rFonts w:ascii="ITC Avant Garde" w:eastAsia="Times New Roman" w:hAnsi="ITC Avant Garde" w:cs="Arial"/>
          <w:color w:val="000000"/>
          <w:lang w:eastAsia="es-MX"/>
        </w:rPr>
        <w:t>A efecto de realizar la evaluación de</w:t>
      </w:r>
      <w:r>
        <w:rPr>
          <w:rFonts w:ascii="ITC Avant Garde" w:eastAsia="Times New Roman" w:hAnsi="ITC Avant Garde" w:cs="Arial"/>
          <w:color w:val="000000"/>
          <w:lang w:eastAsia="es-MX"/>
        </w:rPr>
        <w:t xml:space="preserve"> </w:t>
      </w:r>
      <w:r w:rsidRPr="00391C2E">
        <w:rPr>
          <w:rFonts w:ascii="ITC Avant Garde" w:eastAsia="Times New Roman" w:hAnsi="ITC Avant Garde" w:cs="Arial"/>
          <w:color w:val="000000"/>
          <w:lang w:eastAsia="es-MX"/>
        </w:rPr>
        <w:t>l</w:t>
      </w:r>
      <w:r>
        <w:rPr>
          <w:rFonts w:ascii="ITC Avant Garde" w:eastAsia="Times New Roman" w:hAnsi="ITC Avant Garde" w:cs="Arial"/>
          <w:color w:val="000000"/>
          <w:lang w:eastAsia="es-MX"/>
        </w:rPr>
        <w:t>a</w:t>
      </w:r>
      <w:r w:rsidRPr="00391C2E">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UV</w:t>
      </w:r>
      <w:r w:rsidRPr="00391C2E">
        <w:rPr>
          <w:rFonts w:ascii="ITC Avant Garde" w:eastAsia="Times New Roman" w:hAnsi="ITC Avant Garde" w:cs="Arial"/>
          <w:color w:val="000000"/>
          <w:lang w:eastAsia="es-MX"/>
        </w:rPr>
        <w:t xml:space="preserve">, </w:t>
      </w:r>
      <w:r w:rsidR="005F6AC4" w:rsidRPr="00391C2E">
        <w:rPr>
          <w:rFonts w:ascii="ITC Avant Garde" w:eastAsia="Times New Roman" w:hAnsi="ITC Avant Garde" w:cs="Arial"/>
          <w:color w:val="000000"/>
          <w:lang w:eastAsia="es-MX"/>
        </w:rPr>
        <w:t>el Instituto</w:t>
      </w:r>
      <w:r w:rsidR="005F6AC4">
        <w:rPr>
          <w:rFonts w:ascii="ITC Avant Garde" w:eastAsia="Times New Roman" w:hAnsi="ITC Avant Garde" w:cs="Arial"/>
          <w:color w:val="000000"/>
          <w:lang w:eastAsia="es-MX"/>
        </w:rPr>
        <w:t xml:space="preserve"> fungiendo como Organismo de Acreditación,</w:t>
      </w:r>
      <w:r w:rsidRPr="00391C2E">
        <w:rPr>
          <w:rFonts w:ascii="ITC Avant Garde" w:eastAsia="Times New Roman" w:hAnsi="ITC Avant Garde" w:cs="Arial"/>
          <w:color w:val="000000"/>
          <w:lang w:eastAsia="es-MX"/>
        </w:rPr>
        <w:t xml:space="preserve"> seleccionará, de acuerdo a su campo de experiencia y competencia técnica, del padrón de expertos evaluadores a un grupo </w:t>
      </w:r>
      <w:r w:rsidR="00C865A3" w:rsidRPr="00391C2E">
        <w:rPr>
          <w:rFonts w:ascii="ITC Avant Garde" w:eastAsia="Times New Roman" w:hAnsi="ITC Avant Garde" w:cs="Arial"/>
          <w:color w:val="000000"/>
          <w:lang w:eastAsia="es-MX"/>
        </w:rPr>
        <w:t>conformado por un número impar de integrantes</w:t>
      </w:r>
      <w:r w:rsidRPr="00391C2E">
        <w:rPr>
          <w:rFonts w:ascii="ITC Avant Garde" w:eastAsia="Times New Roman" w:hAnsi="ITC Avant Garde" w:cs="Arial"/>
          <w:color w:val="000000"/>
          <w:lang w:eastAsia="es-MX"/>
        </w:rPr>
        <w:t xml:space="preserve">, proporcional a las competencias técnicas y de confiabilidad que se requieran evaluar. </w:t>
      </w:r>
      <w:r w:rsidRPr="00CE6222">
        <w:rPr>
          <w:rFonts w:ascii="ITC Avant Garde" w:eastAsia="Times New Roman" w:hAnsi="ITC Avant Garde" w:cs="Arial"/>
          <w:color w:val="000000"/>
          <w:lang w:eastAsia="es-MX"/>
        </w:rPr>
        <w:t>Dicho grupo deberá contar con</w:t>
      </w:r>
      <w:r w:rsidR="00FB7EFB">
        <w:rPr>
          <w:rFonts w:ascii="ITC Avant Garde" w:eastAsia="Times New Roman" w:hAnsi="ITC Avant Garde" w:cs="Arial"/>
          <w:color w:val="000000"/>
          <w:lang w:eastAsia="es-MX"/>
        </w:rPr>
        <w:t>:</w:t>
      </w:r>
    </w:p>
    <w:p w:rsidR="00FB7EFB" w:rsidRPr="00FE6B0A" w:rsidRDefault="00A5274D" w:rsidP="00800EE2">
      <w:pPr>
        <w:pStyle w:val="Prrafodelista"/>
        <w:numPr>
          <w:ilvl w:val="0"/>
          <w:numId w:val="17"/>
        </w:numPr>
        <w:spacing w:line="360" w:lineRule="auto"/>
        <w:ind w:left="567"/>
        <w:jc w:val="both"/>
        <w:rPr>
          <w:rFonts w:ascii="ITC Avant Garde" w:eastAsia="Times New Roman" w:hAnsi="ITC Avant Garde" w:cs="Arial"/>
          <w:color w:val="000000"/>
          <w:lang w:eastAsia="es-MX"/>
        </w:rPr>
      </w:pPr>
      <w:r w:rsidRPr="00FE6B0A">
        <w:rPr>
          <w:rFonts w:ascii="ITC Avant Garde" w:eastAsia="Times New Roman" w:hAnsi="ITC Avant Garde" w:cs="Arial"/>
          <w:color w:val="000000"/>
          <w:lang w:eastAsia="es-MX"/>
        </w:rPr>
        <w:t>U</w:t>
      </w:r>
      <w:r w:rsidR="00A74568" w:rsidRPr="00FE6B0A">
        <w:rPr>
          <w:rFonts w:ascii="ITC Avant Garde" w:eastAsia="Times New Roman" w:hAnsi="ITC Avant Garde" w:cs="Arial"/>
          <w:color w:val="000000"/>
          <w:lang w:eastAsia="es-MX"/>
        </w:rPr>
        <w:t>n evaluador líder con voto de calidad</w:t>
      </w:r>
      <w:r w:rsidRPr="00FE6B0A">
        <w:rPr>
          <w:rFonts w:ascii="ITC Avant Garde" w:eastAsia="Times New Roman" w:hAnsi="ITC Avant Garde" w:cs="Arial"/>
          <w:color w:val="000000"/>
          <w:lang w:eastAsia="es-MX"/>
        </w:rPr>
        <w:t>;</w:t>
      </w:r>
      <w:r w:rsidR="00A74568" w:rsidRPr="00FE6B0A">
        <w:rPr>
          <w:rFonts w:ascii="ITC Avant Garde" w:eastAsia="Times New Roman" w:hAnsi="ITC Avant Garde" w:cs="Arial"/>
          <w:color w:val="000000"/>
          <w:lang w:eastAsia="es-MX"/>
        </w:rPr>
        <w:t xml:space="preserve"> </w:t>
      </w:r>
    </w:p>
    <w:p w:rsidR="00FB7EFB" w:rsidRPr="00FE6B0A" w:rsidRDefault="00A5274D" w:rsidP="00800EE2">
      <w:pPr>
        <w:pStyle w:val="Prrafodelista"/>
        <w:numPr>
          <w:ilvl w:val="0"/>
          <w:numId w:val="17"/>
        </w:numPr>
        <w:spacing w:line="360" w:lineRule="auto"/>
        <w:ind w:left="567"/>
        <w:jc w:val="both"/>
        <w:rPr>
          <w:rFonts w:ascii="ITC Avant Garde" w:eastAsia="Times New Roman" w:hAnsi="ITC Avant Garde" w:cs="Arial"/>
          <w:color w:val="000000"/>
          <w:lang w:eastAsia="es-MX"/>
        </w:rPr>
      </w:pPr>
      <w:r w:rsidRPr="00FE6B0A">
        <w:rPr>
          <w:rFonts w:ascii="ITC Avant Garde" w:eastAsia="Times New Roman" w:hAnsi="ITC Avant Garde" w:cs="Arial"/>
          <w:color w:val="000000"/>
          <w:lang w:eastAsia="es-MX"/>
        </w:rPr>
        <w:t>U</w:t>
      </w:r>
      <w:r w:rsidR="00A74568" w:rsidRPr="00FE6B0A">
        <w:rPr>
          <w:rFonts w:ascii="ITC Avant Garde" w:eastAsia="Times New Roman" w:hAnsi="ITC Avant Garde" w:cs="Arial"/>
          <w:color w:val="000000"/>
          <w:lang w:eastAsia="es-MX"/>
        </w:rPr>
        <w:t xml:space="preserve">n evaluador experto en la Norma </w:t>
      </w:r>
      <w:r w:rsidR="00B50DF8" w:rsidRPr="00FE6B0A">
        <w:rPr>
          <w:rFonts w:ascii="ITC Avant Garde" w:eastAsia="Times New Roman" w:hAnsi="ITC Avant Garde" w:cs="Arial"/>
          <w:color w:val="000000"/>
          <w:lang w:eastAsia="es-MX"/>
        </w:rPr>
        <w:t xml:space="preserve">ISO/IEC 17020: </w:t>
      </w:r>
      <w:r w:rsidR="009347ED" w:rsidRPr="00FE6B0A">
        <w:rPr>
          <w:rFonts w:ascii="ITC Avant Garde" w:eastAsia="Times New Roman" w:hAnsi="ITC Avant Garde" w:cs="Arial"/>
          <w:color w:val="000000"/>
          <w:lang w:eastAsia="es-MX"/>
        </w:rPr>
        <w:t>"</w:t>
      </w:r>
      <w:r w:rsidR="00B50DF8" w:rsidRPr="00FE6B0A">
        <w:rPr>
          <w:rFonts w:ascii="ITC Avant Garde" w:eastAsia="Times New Roman" w:hAnsi="ITC Avant Garde" w:cs="Arial"/>
          <w:color w:val="000000"/>
          <w:lang w:eastAsia="es-MX"/>
        </w:rPr>
        <w:t xml:space="preserve">Evaluación de la conformidad </w:t>
      </w:r>
      <w:r w:rsidR="009347ED" w:rsidRPr="00FE6B0A">
        <w:rPr>
          <w:rFonts w:ascii="ITC Avant Garde" w:eastAsia="Times New Roman" w:hAnsi="ITC Avant Garde" w:cs="Arial"/>
          <w:color w:val="000000"/>
          <w:lang w:eastAsia="es-MX"/>
        </w:rPr>
        <w:t>–</w:t>
      </w:r>
      <w:r w:rsidR="00B50DF8" w:rsidRPr="00FE6B0A">
        <w:rPr>
          <w:rFonts w:ascii="ITC Avant Garde" w:eastAsia="Times New Roman" w:hAnsi="ITC Avant Garde" w:cs="Arial"/>
          <w:color w:val="000000"/>
          <w:lang w:eastAsia="es-MX"/>
        </w:rPr>
        <w:t xml:space="preserve"> Requisitos</w:t>
      </w:r>
      <w:r w:rsidR="009347ED" w:rsidRPr="00FE6B0A">
        <w:rPr>
          <w:rFonts w:ascii="ITC Avant Garde" w:eastAsia="Times New Roman" w:hAnsi="ITC Avant Garde" w:cs="Arial"/>
          <w:color w:val="000000"/>
          <w:lang w:eastAsia="es-MX"/>
        </w:rPr>
        <w:t xml:space="preserve"> </w:t>
      </w:r>
      <w:r w:rsidR="00B50DF8" w:rsidRPr="00FE6B0A">
        <w:rPr>
          <w:rFonts w:ascii="ITC Avant Garde" w:eastAsia="Times New Roman" w:hAnsi="ITC Avant Garde" w:cs="Arial"/>
          <w:color w:val="000000"/>
          <w:lang w:eastAsia="es-MX"/>
        </w:rPr>
        <w:t>para el funcionamiento de diferentes tipos de unidades (organismos) que realizan la verificación (inspección)</w:t>
      </w:r>
      <w:r w:rsidR="00616818" w:rsidRPr="00FE6B0A">
        <w:rPr>
          <w:rFonts w:ascii="ITC Avant Garde" w:eastAsia="Times New Roman" w:hAnsi="ITC Avant Garde" w:cs="Arial"/>
          <w:color w:val="000000"/>
          <w:lang w:eastAsia="es-MX"/>
        </w:rPr>
        <w:t>”,</w:t>
      </w:r>
      <w:r w:rsidR="00A74568" w:rsidRPr="00FE6B0A">
        <w:rPr>
          <w:rFonts w:ascii="ITC Avant Garde" w:eastAsia="Times New Roman" w:hAnsi="ITC Avant Garde" w:cs="Arial"/>
          <w:color w:val="000000"/>
          <w:lang w:eastAsia="es-MX"/>
        </w:rPr>
        <w:t xml:space="preserve"> y </w:t>
      </w:r>
    </w:p>
    <w:p w:rsidR="00800EE2" w:rsidRDefault="00A5274D" w:rsidP="00800EE2">
      <w:pPr>
        <w:pStyle w:val="Prrafodelista"/>
        <w:numPr>
          <w:ilvl w:val="0"/>
          <w:numId w:val="17"/>
        </w:numPr>
        <w:spacing w:line="360" w:lineRule="auto"/>
        <w:ind w:left="567"/>
        <w:jc w:val="both"/>
        <w:rPr>
          <w:rFonts w:ascii="ITC Avant Garde" w:eastAsia="Times New Roman" w:hAnsi="ITC Avant Garde" w:cs="Arial"/>
          <w:color w:val="000000"/>
          <w:lang w:eastAsia="es-MX"/>
        </w:rPr>
      </w:pPr>
      <w:r w:rsidRPr="00FE6B0A">
        <w:rPr>
          <w:rFonts w:ascii="ITC Avant Garde" w:eastAsia="Times New Roman" w:hAnsi="ITC Avant Garde" w:cs="Arial"/>
          <w:color w:val="000000"/>
          <w:lang w:eastAsia="es-MX"/>
        </w:rPr>
        <w:t>E</w:t>
      </w:r>
      <w:r w:rsidR="00A74568" w:rsidRPr="00FE6B0A">
        <w:rPr>
          <w:rFonts w:ascii="ITC Avant Garde" w:eastAsia="Times New Roman" w:hAnsi="ITC Avant Garde" w:cs="Arial"/>
          <w:color w:val="000000"/>
          <w:lang w:eastAsia="es-MX"/>
        </w:rPr>
        <w:t>valuador(es) técnico(s) experto(s) en la materia de la DT</w:t>
      </w:r>
      <w:r w:rsidR="004F7B97">
        <w:rPr>
          <w:rFonts w:ascii="ITC Avant Garde" w:eastAsia="Times New Roman" w:hAnsi="ITC Avant Garde" w:cs="Arial"/>
          <w:color w:val="000000"/>
          <w:lang w:eastAsia="es-MX"/>
        </w:rPr>
        <w:t>(s)</w:t>
      </w:r>
      <w:r w:rsidR="009347ED" w:rsidRPr="00FE6B0A">
        <w:rPr>
          <w:rFonts w:ascii="ITC Avant Garde" w:eastAsia="Times New Roman" w:hAnsi="ITC Avant Garde" w:cs="Arial"/>
          <w:color w:val="000000"/>
          <w:lang w:eastAsia="es-MX"/>
        </w:rPr>
        <w:t xml:space="preserve"> </w:t>
      </w:r>
      <w:r w:rsidR="00D648AF" w:rsidRPr="00FE6B0A">
        <w:rPr>
          <w:rFonts w:ascii="ITC Avant Garde" w:eastAsia="Times New Roman" w:hAnsi="ITC Avant Garde" w:cs="Arial"/>
          <w:color w:val="000000"/>
          <w:lang w:eastAsia="es-MX"/>
        </w:rPr>
        <w:t>correspondiente</w:t>
      </w:r>
      <w:r w:rsidR="004F7B97">
        <w:rPr>
          <w:rFonts w:ascii="ITC Avant Garde" w:eastAsia="Times New Roman" w:hAnsi="ITC Avant Garde" w:cs="Arial"/>
          <w:color w:val="000000"/>
          <w:lang w:eastAsia="es-MX"/>
        </w:rPr>
        <w:t>s</w:t>
      </w:r>
      <w:r w:rsidR="00A74568" w:rsidRPr="00A5274D">
        <w:rPr>
          <w:rFonts w:ascii="ITC Avant Garde" w:eastAsia="Times New Roman" w:hAnsi="ITC Avant Garde" w:cs="Arial"/>
          <w:color w:val="000000"/>
          <w:lang w:eastAsia="es-MX"/>
        </w:rPr>
        <w:t>.</w:t>
      </w:r>
      <w:r w:rsidR="00C362D1" w:rsidRPr="00A5274D">
        <w:rPr>
          <w:rFonts w:ascii="ITC Avant Garde" w:eastAsia="Times New Roman" w:hAnsi="ITC Avant Garde" w:cs="Arial"/>
          <w:color w:val="000000"/>
          <w:lang w:eastAsia="es-MX"/>
        </w:rPr>
        <w:t xml:space="preserve"> </w:t>
      </w:r>
    </w:p>
    <w:p w:rsidR="00B71B11" w:rsidRDefault="00A74568" w:rsidP="00800EE2">
      <w:pPr>
        <w:spacing w:line="360" w:lineRule="auto"/>
        <w:ind w:left="-426"/>
        <w:jc w:val="both"/>
        <w:rPr>
          <w:rFonts w:ascii="ITC Avant Garde" w:eastAsia="Times New Roman" w:hAnsi="ITC Avant Garde" w:cs="Arial"/>
          <w:color w:val="000000"/>
          <w:lang w:eastAsia="es-MX"/>
        </w:rPr>
      </w:pPr>
      <w:r w:rsidRPr="00C362D1">
        <w:rPr>
          <w:rFonts w:ascii="ITC Avant Garde" w:eastAsia="Times New Roman" w:hAnsi="ITC Avant Garde" w:cs="Arial"/>
          <w:color w:val="000000"/>
          <w:lang w:eastAsia="es-MX"/>
        </w:rPr>
        <w:t xml:space="preserve">El evaluador líder será un servidor público del Instituto con </w:t>
      </w:r>
      <w:r w:rsidR="005C44EF">
        <w:rPr>
          <w:rFonts w:ascii="ITC Avant Garde" w:eastAsia="Times New Roman" w:hAnsi="ITC Avant Garde" w:cs="Arial"/>
          <w:color w:val="000000"/>
          <w:lang w:eastAsia="es-MX"/>
        </w:rPr>
        <w:t xml:space="preserve">un nivel jerárquico </w:t>
      </w:r>
      <w:r w:rsidRPr="00C362D1">
        <w:rPr>
          <w:rFonts w:ascii="ITC Avant Garde" w:eastAsia="Times New Roman" w:hAnsi="ITC Avant Garde" w:cs="Arial"/>
          <w:color w:val="000000"/>
          <w:lang w:eastAsia="es-MX"/>
        </w:rPr>
        <w:t xml:space="preserve">de, al menos, Director de Área y deberá ser designado por el </w:t>
      </w:r>
      <w:r w:rsidR="00B71B11" w:rsidRPr="00C362D1">
        <w:rPr>
          <w:rFonts w:ascii="ITC Avant Garde" w:eastAsia="Times New Roman" w:hAnsi="ITC Avant Garde" w:cs="Arial"/>
          <w:color w:val="000000"/>
          <w:lang w:eastAsia="es-MX"/>
        </w:rPr>
        <w:t xml:space="preserve">Comisionado Presidente del mismo. </w:t>
      </w:r>
    </w:p>
    <w:p w:rsidR="00C362D1" w:rsidRDefault="00A74568" w:rsidP="00800EE2">
      <w:pPr>
        <w:spacing w:line="360" w:lineRule="auto"/>
        <w:ind w:left="-426"/>
        <w:jc w:val="both"/>
        <w:rPr>
          <w:rFonts w:ascii="ITC Avant Garde" w:eastAsia="Times New Roman" w:hAnsi="ITC Avant Garde" w:cs="Arial"/>
          <w:color w:val="000000"/>
          <w:lang w:eastAsia="es-MX"/>
        </w:rPr>
      </w:pPr>
      <w:r w:rsidRPr="00C362D1">
        <w:rPr>
          <w:rFonts w:ascii="ITC Avant Garde" w:eastAsia="Times New Roman" w:hAnsi="ITC Avant Garde" w:cs="Arial"/>
          <w:color w:val="000000"/>
          <w:lang w:eastAsia="es-MX"/>
        </w:rPr>
        <w:t>A efectos de realizar la visita de evaluación</w:t>
      </w:r>
      <w:r w:rsidR="008D3C34">
        <w:rPr>
          <w:rFonts w:ascii="ITC Avant Garde" w:eastAsia="Times New Roman" w:hAnsi="ITC Avant Garde" w:cs="Arial"/>
          <w:color w:val="000000"/>
          <w:lang w:eastAsia="es-MX"/>
        </w:rPr>
        <w:t xml:space="preserve"> </w:t>
      </w:r>
      <w:r w:rsidR="00603036">
        <w:rPr>
          <w:rFonts w:ascii="ITC Avant Garde" w:eastAsia="Times New Roman" w:hAnsi="ITC Avant Garde" w:cs="Arial"/>
          <w:color w:val="000000"/>
          <w:lang w:eastAsia="es-MX"/>
        </w:rPr>
        <w:t xml:space="preserve">a </w:t>
      </w:r>
      <w:r w:rsidR="008D3C34">
        <w:rPr>
          <w:rFonts w:ascii="ITC Avant Garde" w:eastAsia="Times New Roman" w:hAnsi="ITC Avant Garde" w:cs="Arial"/>
          <w:color w:val="000000"/>
          <w:lang w:eastAsia="es-MX"/>
        </w:rPr>
        <w:t>la Unidad de Verificación</w:t>
      </w:r>
      <w:r w:rsidRPr="00C362D1">
        <w:rPr>
          <w:rFonts w:ascii="ITC Avant Garde" w:eastAsia="Times New Roman" w:hAnsi="ITC Avant Garde" w:cs="Arial"/>
          <w:color w:val="000000"/>
          <w:lang w:eastAsia="es-MX"/>
        </w:rPr>
        <w:t>, se procederá de la siguiente manera:</w:t>
      </w:r>
      <w:r w:rsidR="00F8359A" w:rsidRPr="00C362D1">
        <w:rPr>
          <w:rFonts w:ascii="ITC Avant Garde" w:eastAsia="Times New Roman" w:hAnsi="ITC Avant Garde" w:cs="Arial"/>
          <w:color w:val="000000"/>
          <w:lang w:eastAsia="es-MX"/>
        </w:rPr>
        <w:t xml:space="preserve"> </w:t>
      </w:r>
    </w:p>
    <w:p w:rsidR="00A74568" w:rsidRPr="00307266" w:rsidRDefault="00A74568" w:rsidP="00800EE2">
      <w:pPr>
        <w:pStyle w:val="Prrafodelista"/>
        <w:numPr>
          <w:ilvl w:val="0"/>
          <w:numId w:val="38"/>
        </w:numPr>
        <w:spacing w:line="360" w:lineRule="auto"/>
        <w:jc w:val="both"/>
        <w:rPr>
          <w:rFonts w:ascii="ITC Avant Garde" w:eastAsia="Times New Roman" w:hAnsi="ITC Avant Garde" w:cs="Times New Roman"/>
          <w:color w:val="000000"/>
          <w:lang w:eastAsia="es-MX"/>
        </w:rPr>
      </w:pPr>
      <w:r w:rsidRPr="0044513C">
        <w:rPr>
          <w:rFonts w:ascii="ITC Avant Garde" w:eastAsia="Times New Roman" w:hAnsi="ITC Avant Garde" w:cs="Arial"/>
          <w:color w:val="000000"/>
          <w:lang w:eastAsia="es-MX"/>
        </w:rPr>
        <w:t>El Instituto, en coordinación con el grupo evaluador, fijará la fecha para realizar en las instalaciones</w:t>
      </w:r>
      <w:r w:rsidR="00523953">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de la UV la visita de evaluación correspondiente a más tardar treinta y cinco días naturales contados a partir de la recepción de la solicitud de Acreditación, con el objeto de comprobar que la UV cuent</w:t>
      </w:r>
      <w:r w:rsidR="000F1280">
        <w:rPr>
          <w:rFonts w:ascii="ITC Avant Garde" w:eastAsia="Times New Roman" w:hAnsi="ITC Avant Garde" w:cs="Arial"/>
          <w:color w:val="000000"/>
          <w:lang w:eastAsia="es-MX"/>
        </w:rPr>
        <w:t>a</w:t>
      </w:r>
      <w:r w:rsidR="00523953">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 xml:space="preserve">con las instalaciones, equipo, personal técnico, organización y métodos </w:t>
      </w:r>
      <w:r w:rsidRPr="0044513C">
        <w:rPr>
          <w:rFonts w:ascii="ITC Avant Garde" w:eastAsia="Times New Roman" w:hAnsi="ITC Avant Garde" w:cs="Arial"/>
          <w:color w:val="000000"/>
          <w:lang w:eastAsia="es-MX"/>
        </w:rPr>
        <w:lastRenderedPageBreak/>
        <w:t xml:space="preserve">operativos adecuados, que garanticen la competencia técnica y la confiabilidad de sus servicios, y en particular lo relativo a </w:t>
      </w:r>
      <w:r w:rsidR="008D3C34">
        <w:rPr>
          <w:rFonts w:ascii="ITC Avant Garde" w:eastAsia="Times New Roman" w:hAnsi="ITC Avant Garde" w:cs="Times New Roman"/>
          <w:color w:val="000000"/>
          <w:lang w:eastAsia="es-MX"/>
        </w:rPr>
        <w:t xml:space="preserve">desarrollar tareas de </w:t>
      </w:r>
      <w:r w:rsidR="00D33029">
        <w:rPr>
          <w:rFonts w:ascii="ITC Avant Garde" w:eastAsia="Times New Roman" w:hAnsi="ITC Avant Garde" w:cs="Times New Roman"/>
          <w:color w:val="000000"/>
          <w:lang w:eastAsia="es-MX"/>
        </w:rPr>
        <w:t>inspección</w:t>
      </w:r>
      <w:r w:rsidR="008D3C34">
        <w:rPr>
          <w:rFonts w:ascii="ITC Avant Garde" w:eastAsia="Times New Roman" w:hAnsi="ITC Avant Garde" w:cs="Times New Roman"/>
          <w:color w:val="000000"/>
          <w:lang w:eastAsia="es-MX"/>
        </w:rPr>
        <w:t xml:space="preserve"> </w:t>
      </w:r>
      <w:r w:rsidR="00E01C0D" w:rsidRPr="008D3C34">
        <w:rPr>
          <w:rFonts w:ascii="ITC Avant Garde" w:eastAsia="Times New Roman" w:hAnsi="ITC Avant Garde" w:cs="Arial"/>
          <w:color w:val="000000"/>
          <w:lang w:eastAsia="es-MX"/>
        </w:rPr>
        <w:t>y</w:t>
      </w:r>
      <w:r w:rsidR="00E01C0D">
        <w:rPr>
          <w:rFonts w:ascii="ITC Avant Garde" w:eastAsia="Times New Roman" w:hAnsi="ITC Avant Garde" w:cs="Arial"/>
          <w:color w:val="000000"/>
          <w:lang w:eastAsia="es-MX"/>
        </w:rPr>
        <w:t xml:space="preserve"> </w:t>
      </w:r>
      <w:r w:rsidR="00730257">
        <w:rPr>
          <w:rFonts w:ascii="ITC Avant Garde" w:eastAsia="Times New Roman" w:hAnsi="ITC Avant Garde" w:cs="Arial"/>
          <w:color w:val="000000"/>
          <w:lang w:eastAsia="es-MX"/>
        </w:rPr>
        <w:t>e</w:t>
      </w:r>
      <w:r w:rsidRPr="0044513C">
        <w:rPr>
          <w:rFonts w:ascii="ITC Avant Garde" w:eastAsia="Times New Roman" w:hAnsi="ITC Avant Garde" w:cs="Arial"/>
          <w:color w:val="000000"/>
          <w:lang w:eastAsia="es-MX"/>
        </w:rPr>
        <w:t xml:space="preserve">valuación de la </w:t>
      </w:r>
      <w:r w:rsidR="00730257">
        <w:rPr>
          <w:rFonts w:ascii="ITC Avant Garde" w:eastAsia="Times New Roman" w:hAnsi="ITC Avant Garde" w:cs="Arial"/>
          <w:color w:val="000000"/>
          <w:lang w:eastAsia="es-MX"/>
        </w:rPr>
        <w:t>c</w:t>
      </w:r>
      <w:r w:rsidRPr="0044513C">
        <w:rPr>
          <w:rFonts w:ascii="ITC Avant Garde" w:eastAsia="Times New Roman" w:hAnsi="ITC Avant Garde" w:cs="Arial"/>
          <w:color w:val="000000"/>
          <w:lang w:eastAsia="es-MX"/>
        </w:rPr>
        <w:t>onformidad de las características o especificaciones establecida</w:t>
      </w:r>
      <w:r w:rsidR="000F1280">
        <w:rPr>
          <w:rFonts w:ascii="ITC Avant Garde" w:eastAsia="Times New Roman" w:hAnsi="ITC Avant Garde" w:cs="Arial"/>
          <w:color w:val="000000"/>
          <w:lang w:eastAsia="es-MX"/>
        </w:rPr>
        <w:t>s</w:t>
      </w:r>
      <w:r w:rsidRPr="0044513C">
        <w:rPr>
          <w:rFonts w:ascii="ITC Avant Garde" w:eastAsia="Times New Roman" w:hAnsi="ITC Avant Garde" w:cs="Arial"/>
          <w:color w:val="000000"/>
          <w:lang w:eastAsia="es-MX"/>
        </w:rPr>
        <w:t xml:space="preserve"> en la</w:t>
      </w:r>
      <w:r w:rsidR="00523953">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DT en la que solicita su Acreditación.</w:t>
      </w:r>
      <w:r w:rsidR="00523953">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Una vez determinada la fecha, el Instituto notificará a la UV solicitante.</w:t>
      </w:r>
    </w:p>
    <w:p w:rsidR="00800EE2" w:rsidRDefault="00A74568" w:rsidP="00800EE2">
      <w:pPr>
        <w:pStyle w:val="Prrafodelista"/>
        <w:numPr>
          <w:ilvl w:val="0"/>
          <w:numId w:val="38"/>
        </w:numPr>
        <w:spacing w:line="360" w:lineRule="auto"/>
        <w:jc w:val="both"/>
        <w:rPr>
          <w:rFonts w:ascii="ITC Avant Garde" w:eastAsia="Times New Roman" w:hAnsi="ITC Avant Garde" w:cs="Times New Roman"/>
          <w:color w:val="000000"/>
          <w:lang w:eastAsia="es-MX"/>
        </w:rPr>
      </w:pPr>
      <w:r w:rsidRPr="0044513C">
        <w:rPr>
          <w:rFonts w:ascii="ITC Avant Garde" w:eastAsia="Times New Roman" w:hAnsi="ITC Avant Garde" w:cs="Arial"/>
          <w:color w:val="000000"/>
          <w:lang w:eastAsia="es-MX"/>
        </w:rPr>
        <w:t xml:space="preserve">En la visita de evaluación </w:t>
      </w:r>
      <w:r w:rsidR="00D34959">
        <w:rPr>
          <w:rFonts w:ascii="ITC Avant Garde" w:eastAsia="Times New Roman" w:hAnsi="ITC Avant Garde" w:cs="Arial"/>
          <w:color w:val="000000"/>
          <w:lang w:eastAsia="es-MX"/>
        </w:rPr>
        <w:t xml:space="preserve">a </w:t>
      </w:r>
      <w:r w:rsidRPr="0044513C">
        <w:rPr>
          <w:rFonts w:ascii="ITC Avant Garde" w:eastAsia="Times New Roman" w:hAnsi="ITC Avant Garde" w:cs="Arial"/>
          <w:color w:val="000000"/>
          <w:lang w:eastAsia="es-MX"/>
        </w:rPr>
        <w:t>la UV intere</w:t>
      </w:r>
      <w:r w:rsidR="00B02A02">
        <w:rPr>
          <w:rFonts w:ascii="ITC Avant Garde" w:eastAsia="Times New Roman" w:hAnsi="ITC Avant Garde" w:cs="Arial"/>
          <w:color w:val="000000"/>
          <w:lang w:eastAsia="es-MX"/>
        </w:rPr>
        <w:t>sad</w:t>
      </w:r>
      <w:r w:rsidR="00EB72C9">
        <w:rPr>
          <w:rFonts w:ascii="ITC Avant Garde" w:eastAsia="Times New Roman" w:hAnsi="ITC Avant Garde" w:cs="Arial"/>
          <w:color w:val="000000"/>
          <w:lang w:eastAsia="es-MX"/>
        </w:rPr>
        <w:t>a</w:t>
      </w:r>
      <w:r w:rsidR="00B02A02">
        <w:rPr>
          <w:rFonts w:ascii="ITC Avant Garde" w:eastAsia="Times New Roman" w:hAnsi="ITC Avant Garde" w:cs="Arial"/>
          <w:color w:val="000000"/>
          <w:lang w:eastAsia="es-MX"/>
        </w:rPr>
        <w:t xml:space="preserve"> en obtener la Acreditación </w:t>
      </w:r>
      <w:r w:rsidRPr="0044513C">
        <w:rPr>
          <w:rFonts w:ascii="ITC Avant Garde" w:eastAsia="Times New Roman" w:hAnsi="ITC Avant Garde" w:cs="Arial"/>
          <w:color w:val="000000"/>
          <w:lang w:eastAsia="es-MX"/>
        </w:rPr>
        <w:t xml:space="preserve">por parte del </w:t>
      </w:r>
      <w:r w:rsidRPr="003E73FB">
        <w:rPr>
          <w:rFonts w:ascii="ITC Avant Garde" w:eastAsia="Times New Roman" w:hAnsi="ITC Avant Garde" w:cs="Arial"/>
          <w:color w:val="000000"/>
          <w:lang w:eastAsia="es-MX"/>
        </w:rPr>
        <w:t xml:space="preserve">Instituto </w:t>
      </w:r>
      <w:r w:rsidR="009C44A2" w:rsidRPr="003E73FB">
        <w:rPr>
          <w:rFonts w:ascii="ITC Avant Garde" w:eastAsia="Times New Roman" w:hAnsi="ITC Avant Garde" w:cs="Arial"/>
          <w:color w:val="000000"/>
          <w:lang w:eastAsia="es-MX"/>
        </w:rPr>
        <w:t>ésta</w:t>
      </w:r>
      <w:r w:rsidR="000D048E">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deberá</w:t>
      </w:r>
      <w:r w:rsidR="00B02A02">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comprobar y dar cumplimiento a la</w:t>
      </w:r>
      <w:r w:rsidR="00B02A02">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 xml:space="preserve">Norma ISO/IEC 17020: </w:t>
      </w:r>
      <w:r w:rsidR="00135090" w:rsidRPr="0044513C">
        <w:rPr>
          <w:rFonts w:ascii="ITC Avant Garde" w:eastAsia="Times New Roman" w:hAnsi="ITC Avant Garde" w:cs="Arial"/>
          <w:color w:val="000000"/>
          <w:lang w:eastAsia="es-MX"/>
        </w:rPr>
        <w:t>"</w:t>
      </w:r>
      <w:r w:rsidR="00351E5D">
        <w:rPr>
          <w:rFonts w:ascii="ITC Avant Garde" w:eastAsia="Times New Roman" w:hAnsi="ITC Avant Garde" w:cs="Arial"/>
          <w:color w:val="000000"/>
          <w:lang w:eastAsia="es-MX"/>
        </w:rPr>
        <w:t xml:space="preserve">Evaluación de la conformidad - </w:t>
      </w:r>
      <w:r w:rsidRPr="0044513C">
        <w:rPr>
          <w:rFonts w:ascii="ITC Avant Garde" w:eastAsia="Times New Roman" w:hAnsi="ITC Avant Garde" w:cs="Arial"/>
          <w:color w:val="000000"/>
          <w:lang w:eastAsia="es-MX"/>
        </w:rPr>
        <w:t>Requisitos para el funcionamiento de diferentes tipos de unidades (organismos) que realizan la verificación (inspección)"</w:t>
      </w:r>
      <w:r w:rsidR="004C0BC8">
        <w:rPr>
          <w:rFonts w:ascii="ITC Avant Garde" w:eastAsia="Times New Roman" w:hAnsi="ITC Avant Garde" w:cs="Arial"/>
          <w:color w:val="000000"/>
          <w:lang w:eastAsia="es-MX"/>
        </w:rPr>
        <w:t xml:space="preserve"> </w:t>
      </w:r>
      <w:r w:rsidR="006F24EF">
        <w:rPr>
          <w:rFonts w:ascii="ITC Avant Garde" w:eastAsia="Times New Roman" w:hAnsi="ITC Avant Garde" w:cs="Arial"/>
          <w:color w:val="000000"/>
          <w:lang w:eastAsia="es-MX"/>
        </w:rPr>
        <w:t xml:space="preserve">y </w:t>
      </w:r>
      <w:r w:rsidR="00763672">
        <w:rPr>
          <w:rFonts w:ascii="ITC Avant Garde" w:eastAsia="Times New Roman" w:hAnsi="ITC Avant Garde" w:cs="Arial"/>
          <w:color w:val="000000"/>
          <w:lang w:eastAsia="es-MX"/>
        </w:rPr>
        <w:t>a</w:t>
      </w:r>
      <w:r w:rsidR="008D3C34">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la</w:t>
      </w:r>
      <w:r w:rsidR="008D3C34">
        <w:rPr>
          <w:rFonts w:ascii="ITC Avant Garde" w:eastAsia="Times New Roman" w:hAnsi="ITC Avant Garde" w:cs="Arial"/>
          <w:color w:val="000000"/>
          <w:lang w:eastAsia="es-MX"/>
        </w:rPr>
        <w:t>s</w:t>
      </w:r>
      <w:r w:rsidRPr="0044513C">
        <w:rPr>
          <w:rFonts w:ascii="ITC Avant Garde" w:eastAsia="Times New Roman" w:hAnsi="ITC Avant Garde" w:cs="Arial"/>
          <w:color w:val="000000"/>
          <w:lang w:eastAsia="es-MX"/>
        </w:rPr>
        <w:t xml:space="preserve"> </w:t>
      </w:r>
      <w:r w:rsidR="006B2F16">
        <w:rPr>
          <w:rFonts w:ascii="ITC Avant Garde" w:eastAsia="Times New Roman" w:hAnsi="ITC Avant Garde" w:cs="Arial"/>
          <w:color w:val="000000"/>
          <w:lang w:eastAsia="es-MX"/>
        </w:rPr>
        <w:t>DT</w:t>
      </w:r>
      <w:r w:rsidRPr="0044513C">
        <w:rPr>
          <w:rFonts w:ascii="ITC Avant Garde" w:eastAsia="Times New Roman" w:hAnsi="ITC Avant Garde" w:cs="Arial"/>
          <w:color w:val="000000"/>
          <w:lang w:eastAsia="es-MX"/>
        </w:rPr>
        <w:t xml:space="preserve"> </w:t>
      </w:r>
      <w:r w:rsidR="008D3C34">
        <w:rPr>
          <w:rFonts w:ascii="ITC Avant Garde" w:eastAsia="Times New Roman" w:hAnsi="ITC Avant Garde" w:cs="Arial"/>
          <w:color w:val="000000"/>
          <w:lang w:eastAsia="es-MX"/>
        </w:rPr>
        <w:t xml:space="preserve">en </w:t>
      </w:r>
      <w:r w:rsidRPr="0044513C">
        <w:rPr>
          <w:rFonts w:ascii="ITC Avant Garde" w:eastAsia="Times New Roman" w:hAnsi="ITC Avant Garde" w:cs="Arial"/>
          <w:color w:val="000000"/>
          <w:lang w:eastAsia="es-MX"/>
        </w:rPr>
        <w:t>la</w:t>
      </w:r>
      <w:r w:rsidR="008D3C34">
        <w:rPr>
          <w:rFonts w:ascii="ITC Avant Garde" w:eastAsia="Times New Roman" w:hAnsi="ITC Avant Garde" w:cs="Arial"/>
          <w:color w:val="000000"/>
          <w:lang w:eastAsia="es-MX"/>
        </w:rPr>
        <w:t>s</w:t>
      </w:r>
      <w:r w:rsidR="00B02A02">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que</w:t>
      </w:r>
      <w:r w:rsidR="006F24EF">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 xml:space="preserve">solicita Acreditación; por lo tanto, deberá demostrar, entre otras cosas, lo </w:t>
      </w:r>
      <w:r w:rsidR="00BF171A">
        <w:rPr>
          <w:rFonts w:ascii="ITC Avant Garde" w:eastAsia="Times New Roman" w:hAnsi="ITC Avant Garde" w:cs="Arial"/>
          <w:color w:val="000000"/>
          <w:lang w:eastAsia="es-MX"/>
        </w:rPr>
        <w:t>que se establece en los siguientes numerales</w:t>
      </w:r>
      <w:r w:rsidRPr="0044513C">
        <w:rPr>
          <w:rFonts w:ascii="ITC Avant Garde" w:eastAsia="Times New Roman" w:hAnsi="ITC Avant Garde" w:cs="Arial"/>
          <w:color w:val="000000"/>
          <w:lang w:eastAsia="es-MX"/>
        </w:rPr>
        <w:t>:</w:t>
      </w:r>
    </w:p>
    <w:p w:rsidR="006D5ACD" w:rsidRPr="00D34959" w:rsidRDefault="00D26962" w:rsidP="00800EE2">
      <w:pPr>
        <w:pStyle w:val="Prrafodelista"/>
        <w:numPr>
          <w:ilvl w:val="0"/>
          <w:numId w:val="13"/>
        </w:numPr>
        <w:spacing w:line="360" w:lineRule="auto"/>
        <w:ind w:left="567" w:hanging="283"/>
        <w:jc w:val="both"/>
        <w:rPr>
          <w:rFonts w:ascii="ITC Avant Garde" w:eastAsia="Times New Roman" w:hAnsi="ITC Avant Garde" w:cs="Arial"/>
          <w:b/>
          <w:color w:val="000000"/>
          <w:lang w:eastAsia="es-MX"/>
        </w:rPr>
      </w:pPr>
      <w:r w:rsidRPr="00D34959">
        <w:rPr>
          <w:rFonts w:ascii="ITC Avant Garde" w:eastAsia="Times New Roman" w:hAnsi="ITC Avant Garde" w:cs="Arial"/>
          <w:b/>
          <w:color w:val="000000"/>
          <w:lang w:eastAsia="es-MX"/>
        </w:rPr>
        <w:t xml:space="preserve">Requisitos de </w:t>
      </w:r>
      <w:r w:rsidR="006D5ACD" w:rsidRPr="00D34959">
        <w:rPr>
          <w:rFonts w:ascii="ITC Avant Garde" w:eastAsia="Times New Roman" w:hAnsi="ITC Avant Garde" w:cs="Arial"/>
          <w:b/>
          <w:color w:val="000000"/>
          <w:lang w:eastAsia="es-MX"/>
        </w:rPr>
        <w:t>Imparcialidad e independencia</w:t>
      </w:r>
    </w:p>
    <w:p w:rsidR="00BD550C" w:rsidRPr="0033690C" w:rsidRDefault="007E6839" w:rsidP="00800EE2">
      <w:pPr>
        <w:pStyle w:val="Prrafodelista"/>
        <w:numPr>
          <w:ilvl w:val="0"/>
          <w:numId w:val="4"/>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La UV debe identificar de manera continua los riesgos a su imparcialidad</w:t>
      </w:r>
      <w:r w:rsidR="00176181">
        <w:rPr>
          <w:rFonts w:ascii="ITC Avant Garde" w:eastAsia="Times New Roman" w:hAnsi="ITC Avant Garde" w:cs="Arial"/>
          <w:color w:val="000000"/>
          <w:lang w:eastAsia="es-MX"/>
        </w:rPr>
        <w:t xml:space="preserve">. </w:t>
      </w:r>
      <w:r w:rsidR="00FD344E">
        <w:rPr>
          <w:rFonts w:ascii="ITC Avant Garde" w:eastAsia="Times New Roman" w:hAnsi="ITC Avant Garde" w:cs="Arial"/>
          <w:color w:val="000000"/>
          <w:lang w:eastAsia="es-MX"/>
        </w:rPr>
        <w:t xml:space="preserve">Esta identificación debe incluir los riesgos derivados de sus actividades, o </w:t>
      </w:r>
      <w:r w:rsidR="00BD550C">
        <w:rPr>
          <w:rFonts w:ascii="ITC Avant Garde" w:eastAsia="Times New Roman" w:hAnsi="ITC Avant Garde" w:cs="Arial"/>
          <w:color w:val="000000"/>
          <w:lang w:eastAsia="es-MX"/>
        </w:rPr>
        <w:t xml:space="preserve">de </w:t>
      </w:r>
      <w:r w:rsidR="00FD344E">
        <w:rPr>
          <w:rFonts w:ascii="ITC Avant Garde" w:eastAsia="Times New Roman" w:hAnsi="ITC Avant Garde" w:cs="Arial"/>
          <w:color w:val="000000"/>
          <w:lang w:eastAsia="es-MX"/>
        </w:rPr>
        <w:t xml:space="preserve">sus relaciones o de </w:t>
      </w:r>
      <w:r w:rsidR="00BD550C">
        <w:rPr>
          <w:rFonts w:ascii="ITC Avant Garde" w:eastAsia="Times New Roman" w:hAnsi="ITC Avant Garde" w:cs="Arial"/>
          <w:color w:val="000000"/>
          <w:lang w:eastAsia="es-MX"/>
        </w:rPr>
        <w:t>la</w:t>
      </w:r>
      <w:r w:rsidR="00FD344E">
        <w:rPr>
          <w:rFonts w:ascii="ITC Avant Garde" w:eastAsia="Times New Roman" w:hAnsi="ITC Avant Garde" w:cs="Arial"/>
          <w:color w:val="000000"/>
          <w:lang w:eastAsia="es-MX"/>
        </w:rPr>
        <w:t>s</w:t>
      </w:r>
      <w:r w:rsidR="00BD550C">
        <w:rPr>
          <w:rFonts w:ascii="ITC Avant Garde" w:eastAsia="Times New Roman" w:hAnsi="ITC Avant Garde" w:cs="Arial"/>
          <w:color w:val="000000"/>
          <w:lang w:eastAsia="es-MX"/>
        </w:rPr>
        <w:t xml:space="preserve"> </w:t>
      </w:r>
      <w:r w:rsidR="00FD344E">
        <w:rPr>
          <w:rFonts w:ascii="ITC Avant Garde" w:eastAsia="Times New Roman" w:hAnsi="ITC Avant Garde" w:cs="Arial"/>
          <w:color w:val="000000"/>
          <w:lang w:eastAsia="es-MX"/>
        </w:rPr>
        <w:t>relaciones de su personal</w:t>
      </w:r>
      <w:r w:rsidR="00277F74">
        <w:rPr>
          <w:rFonts w:ascii="ITC Avant Garde" w:eastAsia="Times New Roman" w:hAnsi="ITC Avant Garde" w:cs="Arial"/>
          <w:color w:val="000000"/>
          <w:lang w:eastAsia="es-MX"/>
        </w:rPr>
        <w:t xml:space="preserve">. </w:t>
      </w:r>
    </w:p>
    <w:p w:rsidR="00BD550C" w:rsidRPr="0033690C" w:rsidRDefault="00BD550C" w:rsidP="00800EE2">
      <w:pPr>
        <w:pStyle w:val="Prrafodelista"/>
        <w:numPr>
          <w:ilvl w:val="0"/>
          <w:numId w:val="4"/>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La UV debe tener una </w:t>
      </w:r>
      <w:r w:rsidR="00176181">
        <w:rPr>
          <w:rFonts w:ascii="ITC Avant Garde" w:eastAsia="Times New Roman" w:hAnsi="ITC Avant Garde" w:cs="Arial"/>
          <w:color w:val="000000"/>
          <w:lang w:eastAsia="es-MX"/>
        </w:rPr>
        <w:t>declaración documentada haciendo hincapié en su compromiso</w:t>
      </w:r>
      <w:r w:rsidR="00570B3F">
        <w:rPr>
          <w:rFonts w:ascii="ITC Avant Garde" w:eastAsia="Times New Roman" w:hAnsi="ITC Avant Garde" w:cs="Arial"/>
          <w:color w:val="000000"/>
          <w:lang w:eastAsia="es-MX"/>
        </w:rPr>
        <w:t xml:space="preserve"> </w:t>
      </w:r>
      <w:r w:rsidR="003D11C2">
        <w:rPr>
          <w:rFonts w:ascii="ITC Avant Garde" w:eastAsia="Times New Roman" w:hAnsi="ITC Avant Garde" w:cs="Arial"/>
          <w:color w:val="000000"/>
          <w:lang w:eastAsia="es-MX"/>
        </w:rPr>
        <w:t xml:space="preserve">con la imparcialidad en llevar a cabo actividades de </w:t>
      </w:r>
      <w:r w:rsidR="00D33029">
        <w:rPr>
          <w:rFonts w:ascii="ITC Avant Garde" w:eastAsia="Times New Roman" w:hAnsi="ITC Avant Garde" w:cs="Arial"/>
          <w:color w:val="000000"/>
          <w:lang w:eastAsia="es-MX"/>
        </w:rPr>
        <w:t>inspección</w:t>
      </w:r>
      <w:r w:rsidR="003D11C2">
        <w:rPr>
          <w:rFonts w:ascii="ITC Avant Garde" w:eastAsia="Times New Roman" w:hAnsi="ITC Avant Garde" w:cs="Arial"/>
          <w:color w:val="000000"/>
          <w:lang w:eastAsia="es-MX"/>
        </w:rPr>
        <w:t xml:space="preserve">, la gestión de conflictos de interés y garantizar la objetividad de sus actividades de </w:t>
      </w:r>
      <w:r w:rsidR="00D33029">
        <w:rPr>
          <w:rFonts w:ascii="ITC Avant Garde" w:eastAsia="Times New Roman" w:hAnsi="ITC Avant Garde" w:cs="Arial"/>
          <w:color w:val="000000"/>
          <w:lang w:eastAsia="es-MX"/>
        </w:rPr>
        <w:t>inspección</w:t>
      </w:r>
      <w:r w:rsidR="008C5D17">
        <w:rPr>
          <w:rFonts w:ascii="ITC Avant Garde" w:eastAsia="Times New Roman" w:hAnsi="ITC Avant Garde" w:cs="Arial"/>
          <w:color w:val="000000"/>
          <w:lang w:eastAsia="es-MX"/>
        </w:rPr>
        <w:t>;</w:t>
      </w:r>
      <w:r w:rsidR="003D11C2">
        <w:rPr>
          <w:rFonts w:ascii="ITC Avant Garde" w:eastAsia="Times New Roman" w:hAnsi="ITC Avant Garde" w:cs="Arial"/>
          <w:color w:val="000000"/>
          <w:lang w:eastAsia="es-MX"/>
        </w:rPr>
        <w:t xml:space="preserve"> </w:t>
      </w:r>
    </w:p>
    <w:p w:rsidR="005D132A" w:rsidRDefault="005D132A" w:rsidP="00800EE2">
      <w:pPr>
        <w:pStyle w:val="Prrafodelista"/>
        <w:numPr>
          <w:ilvl w:val="0"/>
          <w:numId w:val="4"/>
        </w:numPr>
        <w:spacing w:line="360" w:lineRule="auto"/>
        <w:ind w:left="1418"/>
        <w:jc w:val="both"/>
        <w:rPr>
          <w:rFonts w:ascii="ITC Avant Garde" w:eastAsia="Times New Roman" w:hAnsi="ITC Avant Garde" w:cs="Arial"/>
          <w:color w:val="000000"/>
          <w:lang w:eastAsia="es-MX"/>
        </w:rPr>
      </w:pPr>
      <w:r w:rsidRPr="00E03F55">
        <w:rPr>
          <w:rFonts w:ascii="ITC Avant Garde" w:eastAsia="Times New Roman" w:hAnsi="ITC Avant Garde" w:cs="Arial"/>
          <w:color w:val="000000"/>
          <w:lang w:eastAsia="es-MX"/>
        </w:rPr>
        <w:t xml:space="preserve">La UV debe ser independiente </w:t>
      </w:r>
      <w:r w:rsidR="00BD550C" w:rsidRPr="00E03F55">
        <w:rPr>
          <w:rFonts w:ascii="ITC Avant Garde" w:eastAsia="Times New Roman" w:hAnsi="ITC Avant Garde" w:cs="Arial"/>
          <w:color w:val="000000"/>
          <w:lang w:eastAsia="es-MX"/>
        </w:rPr>
        <w:t xml:space="preserve">en la medida </w:t>
      </w:r>
      <w:r w:rsidR="00176181" w:rsidRPr="00E03F55">
        <w:rPr>
          <w:rFonts w:ascii="ITC Avant Garde" w:eastAsia="Times New Roman" w:hAnsi="ITC Avant Garde" w:cs="Arial"/>
          <w:color w:val="000000"/>
          <w:lang w:eastAsia="es-MX"/>
        </w:rPr>
        <w:t>en que lo requieran las condiciones bajo las cuales presta sus servicios</w:t>
      </w:r>
      <w:r w:rsidR="00BD550C" w:rsidRPr="00E03F55">
        <w:rPr>
          <w:rFonts w:ascii="ITC Avant Garde" w:eastAsia="Times New Roman" w:hAnsi="ITC Avant Garde" w:cs="Arial"/>
          <w:color w:val="000000"/>
          <w:lang w:eastAsia="es-MX"/>
        </w:rPr>
        <w:t>;</w:t>
      </w:r>
      <w:r w:rsidRPr="00E03F55">
        <w:rPr>
          <w:rFonts w:ascii="ITC Avant Garde" w:eastAsia="Times New Roman" w:hAnsi="ITC Avant Garde" w:cs="Arial"/>
          <w:color w:val="000000"/>
          <w:lang w:eastAsia="es-MX"/>
        </w:rPr>
        <w:t xml:space="preserve"> </w:t>
      </w:r>
      <w:r w:rsidR="001E0916">
        <w:rPr>
          <w:rFonts w:ascii="ITC Avant Garde" w:eastAsia="Times New Roman" w:hAnsi="ITC Avant Garde" w:cs="Arial"/>
          <w:color w:val="000000"/>
          <w:lang w:eastAsia="es-MX"/>
        </w:rPr>
        <w:t xml:space="preserve">el personal de </w:t>
      </w:r>
      <w:r w:rsidRPr="00E03F55">
        <w:rPr>
          <w:rFonts w:ascii="ITC Avant Garde" w:eastAsia="Times New Roman" w:hAnsi="ITC Avant Garde" w:cs="Arial"/>
          <w:color w:val="000000"/>
          <w:lang w:eastAsia="es-MX"/>
        </w:rPr>
        <w:t xml:space="preserve">la UV </w:t>
      </w:r>
      <w:r w:rsidR="001E0916">
        <w:rPr>
          <w:rFonts w:ascii="ITC Avant Garde" w:eastAsia="Times New Roman" w:hAnsi="ITC Avant Garde" w:cs="Arial"/>
          <w:color w:val="000000"/>
          <w:lang w:eastAsia="es-MX"/>
        </w:rPr>
        <w:t>no debe</w:t>
      </w:r>
      <w:r w:rsidRPr="001E0916">
        <w:rPr>
          <w:rFonts w:ascii="ITC Avant Garde" w:eastAsia="Times New Roman" w:hAnsi="ITC Avant Garde" w:cs="Arial"/>
          <w:color w:val="000000"/>
          <w:lang w:eastAsia="es-MX"/>
        </w:rPr>
        <w:t xml:space="preserve"> intervenir en ninguna </w:t>
      </w:r>
      <w:r w:rsidR="00176181" w:rsidRPr="001E0916">
        <w:rPr>
          <w:rFonts w:ascii="ITC Avant Garde" w:eastAsia="Times New Roman" w:hAnsi="ITC Avant Garde" w:cs="Arial"/>
          <w:color w:val="000000"/>
          <w:lang w:eastAsia="es-MX"/>
        </w:rPr>
        <w:t xml:space="preserve">actividad incompatible </w:t>
      </w:r>
      <w:r w:rsidRPr="001E0916">
        <w:rPr>
          <w:rFonts w:ascii="ITC Avant Garde" w:eastAsia="Times New Roman" w:hAnsi="ITC Avant Garde" w:cs="Arial"/>
          <w:color w:val="000000"/>
          <w:lang w:eastAsia="es-MX"/>
        </w:rPr>
        <w:t>(diseño,</w:t>
      </w:r>
      <w:r w:rsidRPr="00E03F55">
        <w:rPr>
          <w:rFonts w:ascii="ITC Avant Garde" w:eastAsia="Times New Roman" w:hAnsi="ITC Avant Garde" w:cs="Arial"/>
          <w:color w:val="000000"/>
          <w:lang w:eastAsia="es-MX"/>
        </w:rPr>
        <w:t xml:space="preserve"> fabricación, suministro, instalación compra, posesión, utilización o mantenimiento</w:t>
      </w:r>
      <w:r w:rsidR="0043159F" w:rsidRPr="00E03F55">
        <w:rPr>
          <w:rFonts w:ascii="ITC Avant Garde" w:eastAsia="Times New Roman" w:hAnsi="ITC Avant Garde" w:cs="Arial"/>
          <w:color w:val="000000"/>
          <w:lang w:eastAsia="es-MX"/>
        </w:rPr>
        <w:t>)</w:t>
      </w:r>
      <w:r w:rsidRPr="00E03F55">
        <w:rPr>
          <w:rFonts w:ascii="ITC Avant Garde" w:eastAsia="Times New Roman" w:hAnsi="ITC Avant Garde" w:cs="Arial"/>
          <w:color w:val="000000"/>
          <w:lang w:eastAsia="es-MX"/>
        </w:rPr>
        <w:t xml:space="preserve"> del </w:t>
      </w:r>
      <w:r w:rsidR="00740A07" w:rsidRPr="00E03F55">
        <w:rPr>
          <w:rFonts w:ascii="ITC Avant Garde" w:eastAsia="Times New Roman" w:hAnsi="ITC Avant Garde" w:cs="Arial"/>
          <w:color w:val="000000"/>
          <w:lang w:eastAsia="es-MX"/>
        </w:rPr>
        <w:t>producto</w:t>
      </w:r>
      <w:r w:rsidR="008D3C34">
        <w:rPr>
          <w:rFonts w:ascii="ITC Avant Garde" w:eastAsia="Times New Roman" w:hAnsi="ITC Avant Garde" w:cs="Arial"/>
          <w:color w:val="000000"/>
          <w:lang w:eastAsia="es-MX"/>
        </w:rPr>
        <w:t xml:space="preserve"> o</w:t>
      </w:r>
      <w:r w:rsidR="00740A07" w:rsidRPr="00E03F55">
        <w:rPr>
          <w:rFonts w:ascii="ITC Avant Garde" w:eastAsia="Times New Roman" w:hAnsi="ITC Avant Garde" w:cs="Arial"/>
          <w:color w:val="000000"/>
          <w:lang w:eastAsia="es-MX"/>
        </w:rPr>
        <w:t xml:space="preserve"> infraestructura de telecomunicaciones y radiodifusión </w:t>
      </w:r>
      <w:r w:rsidRPr="00E03F55">
        <w:rPr>
          <w:rFonts w:ascii="ITC Avant Garde" w:eastAsia="Times New Roman" w:hAnsi="ITC Avant Garde" w:cs="Arial"/>
          <w:color w:val="000000"/>
          <w:lang w:eastAsia="es-MX"/>
        </w:rPr>
        <w:t>a verificar</w:t>
      </w:r>
      <w:r w:rsidR="00763672">
        <w:rPr>
          <w:rFonts w:ascii="ITC Avant Garde" w:eastAsia="Times New Roman" w:hAnsi="ITC Avant Garde" w:cs="Arial"/>
          <w:color w:val="000000"/>
          <w:lang w:eastAsia="es-MX"/>
        </w:rPr>
        <w:t>.</w:t>
      </w:r>
      <w:r w:rsidRPr="00E03F55">
        <w:rPr>
          <w:rFonts w:ascii="ITC Avant Garde" w:eastAsia="Times New Roman" w:hAnsi="ITC Avant Garde" w:cs="Arial"/>
          <w:color w:val="000000"/>
          <w:lang w:eastAsia="es-MX"/>
        </w:rPr>
        <w:t xml:space="preserve"> </w:t>
      </w:r>
    </w:p>
    <w:p w:rsidR="00CF2158" w:rsidRPr="00174617" w:rsidRDefault="00F34C90" w:rsidP="00800EE2">
      <w:pPr>
        <w:pStyle w:val="Prrafodelista"/>
        <w:spacing w:line="360" w:lineRule="auto"/>
        <w:ind w:left="360"/>
        <w:jc w:val="both"/>
        <w:rPr>
          <w:rFonts w:ascii="ITC Avant Garde" w:eastAsia="Times New Roman" w:hAnsi="ITC Avant Garde" w:cs="Arial"/>
          <w:b/>
          <w:color w:val="000000"/>
          <w:lang w:eastAsia="es-MX"/>
        </w:rPr>
      </w:pPr>
      <w:r w:rsidRPr="00174617">
        <w:rPr>
          <w:rFonts w:ascii="ITC Avant Garde" w:eastAsia="Times New Roman" w:hAnsi="ITC Avant Garde" w:cs="Arial"/>
          <w:b/>
          <w:color w:val="000000"/>
          <w:lang w:eastAsia="es-MX"/>
        </w:rPr>
        <w:t>1.1 Confidencialidad</w:t>
      </w:r>
    </w:p>
    <w:p w:rsidR="00F34C90" w:rsidRDefault="00F34C90" w:rsidP="00800EE2">
      <w:pPr>
        <w:pStyle w:val="Prrafodelista"/>
        <w:numPr>
          <w:ilvl w:val="0"/>
          <w:numId w:val="43"/>
        </w:numPr>
        <w:spacing w:line="360" w:lineRule="auto"/>
        <w:ind w:left="1418"/>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La UV debe ser responsable, en el marco de compromisos legalmente ejecutables, de la gestión de toda la información obtenida o generada durante la realización de actividades de </w:t>
      </w:r>
      <w:r>
        <w:rPr>
          <w:rFonts w:ascii="ITC Avant Garde" w:eastAsia="Times New Roman" w:hAnsi="ITC Avant Garde" w:cs="Arial"/>
          <w:color w:val="000000"/>
          <w:lang w:eastAsia="es-MX"/>
        </w:rPr>
        <w:lastRenderedPageBreak/>
        <w:t>inspección. La UV debe informar al solicitante, con antelación, que información tiene intención de hacer pública. A excepción de la información que el solicitante pone a disposición del público, o cuando haya sido acordado entre la UV y el solicitante (por ejemplo, con el fin de responder quejas), toda otra información debe ser considerada confidencial.</w:t>
      </w:r>
    </w:p>
    <w:p w:rsidR="00F34C90" w:rsidRDefault="00F34C90" w:rsidP="00800EE2">
      <w:pPr>
        <w:pStyle w:val="Prrafodelista"/>
        <w:numPr>
          <w:ilvl w:val="0"/>
          <w:numId w:val="43"/>
        </w:numPr>
        <w:spacing w:line="360" w:lineRule="auto"/>
        <w:ind w:left="1418"/>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Cuando la UV deba por ley divulgar información confidencial o cuando esté autorizada por compromisos contractuales, el solicitante o la persona correspondiente debe ser notificado acerca de la información proporcionada, salvo que esté prohibido por ley.</w:t>
      </w:r>
    </w:p>
    <w:p w:rsidR="00F34C90" w:rsidRDefault="00F34C90" w:rsidP="00800EE2">
      <w:pPr>
        <w:pStyle w:val="Prrafodelista"/>
        <w:numPr>
          <w:ilvl w:val="0"/>
          <w:numId w:val="43"/>
        </w:numPr>
        <w:spacing w:line="360" w:lineRule="auto"/>
        <w:ind w:left="1418"/>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La información sobre el solicitante obtenida de fuentes distintas al solicitante (por ejemplo, una persona que realiza una queja, de autoridades reglamentarias) debe tratarse como información confidencial.</w:t>
      </w:r>
    </w:p>
    <w:p w:rsidR="006D5ACD" w:rsidRPr="001C6F86" w:rsidRDefault="006D5ACD" w:rsidP="00800EE2">
      <w:pPr>
        <w:pStyle w:val="Prrafodelista"/>
        <w:numPr>
          <w:ilvl w:val="0"/>
          <w:numId w:val="13"/>
        </w:numPr>
        <w:spacing w:line="360" w:lineRule="auto"/>
        <w:ind w:left="567" w:hanging="283"/>
        <w:jc w:val="both"/>
        <w:rPr>
          <w:rFonts w:ascii="ITC Avant Garde" w:eastAsia="Times New Roman" w:hAnsi="ITC Avant Garde" w:cs="Arial"/>
          <w:b/>
          <w:color w:val="000000"/>
          <w:lang w:eastAsia="es-MX"/>
        </w:rPr>
      </w:pPr>
      <w:r w:rsidRPr="001C6F86">
        <w:rPr>
          <w:rFonts w:ascii="ITC Avant Garde" w:eastAsia="Times New Roman" w:hAnsi="ITC Avant Garde" w:cs="Arial"/>
          <w:b/>
          <w:color w:val="000000"/>
          <w:lang w:eastAsia="es-MX"/>
        </w:rPr>
        <w:t>Requisitos relativos a la estructura</w:t>
      </w:r>
    </w:p>
    <w:p w:rsidR="006D5ACD" w:rsidRPr="00983514" w:rsidRDefault="001C6F86" w:rsidP="00800EE2">
      <w:pPr>
        <w:spacing w:line="360" w:lineRule="auto"/>
        <w:ind w:left="284"/>
        <w:jc w:val="both"/>
        <w:rPr>
          <w:rFonts w:ascii="ITC Avant Garde" w:eastAsia="Times New Roman" w:hAnsi="ITC Avant Garde" w:cs="Arial"/>
          <w:b/>
          <w:color w:val="000000"/>
          <w:lang w:eastAsia="es-MX"/>
        </w:rPr>
      </w:pPr>
      <w:r w:rsidRPr="00983514">
        <w:rPr>
          <w:rFonts w:ascii="ITC Avant Garde" w:eastAsia="Times New Roman" w:hAnsi="ITC Avant Garde" w:cs="Arial"/>
          <w:b/>
          <w:color w:val="000000"/>
          <w:lang w:eastAsia="es-MX"/>
        </w:rPr>
        <w:t xml:space="preserve">2.1 </w:t>
      </w:r>
      <w:r w:rsidR="006D5ACD" w:rsidRPr="00983514">
        <w:rPr>
          <w:rFonts w:ascii="ITC Avant Garde" w:eastAsia="Times New Roman" w:hAnsi="ITC Avant Garde" w:cs="Arial"/>
          <w:b/>
          <w:color w:val="000000"/>
          <w:lang w:eastAsia="es-MX"/>
        </w:rPr>
        <w:t>Requisitos administrativos</w:t>
      </w:r>
    </w:p>
    <w:p w:rsidR="00DD1D68" w:rsidRPr="0033690C" w:rsidRDefault="00D602F2" w:rsidP="00800EE2">
      <w:pPr>
        <w:pStyle w:val="Prrafodelista"/>
        <w:numPr>
          <w:ilvl w:val="0"/>
          <w:numId w:val="14"/>
        </w:numPr>
        <w:spacing w:line="360" w:lineRule="auto"/>
        <w:jc w:val="both"/>
        <w:rPr>
          <w:rFonts w:ascii="ITC Avant Garde" w:eastAsia="Times New Roman" w:hAnsi="ITC Avant Garde" w:cs="Arial"/>
          <w:color w:val="000000"/>
          <w:lang w:eastAsia="es-MX"/>
        </w:rPr>
      </w:pPr>
      <w:r w:rsidRPr="00AB6A9D">
        <w:rPr>
          <w:rFonts w:ascii="ITC Avant Garde" w:eastAsia="Times New Roman" w:hAnsi="ITC Avant Garde" w:cs="Arial"/>
          <w:color w:val="000000"/>
          <w:lang w:eastAsia="es-MX"/>
        </w:rPr>
        <w:t>La UV debe describir sus actividades definiendo el campo general</w:t>
      </w:r>
      <w:r w:rsidR="00763672">
        <w:rPr>
          <w:rFonts w:ascii="ITC Avant Garde" w:eastAsia="Times New Roman" w:hAnsi="ITC Avant Garde" w:cs="Arial"/>
          <w:color w:val="000000"/>
          <w:lang w:eastAsia="es-MX"/>
        </w:rPr>
        <w:t xml:space="preserve"> y</w:t>
      </w:r>
      <w:r w:rsidR="00983514">
        <w:rPr>
          <w:rFonts w:ascii="ITC Avant Garde" w:eastAsia="Times New Roman" w:hAnsi="ITC Avant Garde" w:cs="Arial"/>
          <w:color w:val="000000"/>
          <w:lang w:eastAsia="es-MX"/>
        </w:rPr>
        <w:t xml:space="preserve">, </w:t>
      </w:r>
      <w:r w:rsidRPr="00AB6A9D">
        <w:rPr>
          <w:rFonts w:ascii="ITC Avant Garde" w:eastAsia="Times New Roman" w:hAnsi="ITC Avant Garde" w:cs="Arial"/>
          <w:color w:val="000000"/>
          <w:lang w:eastAsia="es-MX"/>
        </w:rPr>
        <w:t xml:space="preserve">el </w:t>
      </w:r>
      <w:r w:rsidRPr="005D650D">
        <w:rPr>
          <w:rFonts w:ascii="ITC Avant Garde" w:eastAsia="Times New Roman" w:hAnsi="ITC Avant Garde" w:cs="Arial"/>
          <w:color w:val="000000"/>
          <w:lang w:eastAsia="es-MX"/>
        </w:rPr>
        <w:t>a</w:t>
      </w:r>
      <w:r w:rsidR="009F0205" w:rsidRPr="005D650D">
        <w:rPr>
          <w:rFonts w:ascii="ITC Avant Garde" w:eastAsia="Times New Roman" w:hAnsi="ITC Avant Garde" w:cs="Arial"/>
          <w:color w:val="000000"/>
          <w:lang w:eastAsia="es-MX"/>
        </w:rPr>
        <w:t>lcance de la Acreditación que pretende obtener</w:t>
      </w:r>
      <w:r w:rsidR="00763672">
        <w:rPr>
          <w:rFonts w:ascii="ITC Avant Garde" w:eastAsia="Times New Roman" w:hAnsi="ITC Avant Garde" w:cs="Arial"/>
          <w:color w:val="000000"/>
          <w:lang w:eastAsia="es-MX"/>
        </w:rPr>
        <w:t>;</w:t>
      </w:r>
      <w:r w:rsidR="00E56466" w:rsidRPr="005D650D">
        <w:rPr>
          <w:rFonts w:ascii="ITC Avant Garde" w:eastAsia="Times New Roman" w:hAnsi="ITC Avant Garde" w:cs="Arial"/>
          <w:color w:val="000000"/>
          <w:lang w:eastAsia="es-MX"/>
        </w:rPr>
        <w:t xml:space="preserve"> </w:t>
      </w:r>
    </w:p>
    <w:p w:rsidR="00DD1D68" w:rsidRPr="0033690C" w:rsidRDefault="00691CE9" w:rsidP="00800EE2">
      <w:pPr>
        <w:pStyle w:val="Prrafodelista"/>
        <w:numPr>
          <w:ilvl w:val="0"/>
          <w:numId w:val="14"/>
        </w:numPr>
        <w:spacing w:line="360" w:lineRule="auto"/>
        <w:jc w:val="both"/>
        <w:rPr>
          <w:rFonts w:ascii="ITC Avant Garde" w:eastAsia="Times New Roman" w:hAnsi="ITC Avant Garde" w:cs="Arial"/>
          <w:color w:val="000000"/>
          <w:lang w:eastAsia="es-MX"/>
        </w:rPr>
      </w:pPr>
      <w:r w:rsidRPr="0033690C">
        <w:rPr>
          <w:rFonts w:ascii="ITC Avant Garde" w:eastAsia="Times New Roman" w:hAnsi="ITC Avant Garde" w:cs="Arial"/>
          <w:color w:val="000000"/>
          <w:lang w:eastAsia="es-MX"/>
        </w:rPr>
        <w:t xml:space="preserve">Evidencia de que la UV cuenta con </w:t>
      </w:r>
      <w:r w:rsidR="00B803BF">
        <w:rPr>
          <w:rFonts w:ascii="ITC Avant Garde" w:eastAsia="Times New Roman" w:hAnsi="ITC Avant Garde" w:cs="Arial"/>
          <w:color w:val="000000"/>
          <w:lang w:eastAsia="es-MX"/>
        </w:rPr>
        <w:t>instrumentos</w:t>
      </w:r>
      <w:r w:rsidR="00B829DB" w:rsidRPr="0033690C">
        <w:rPr>
          <w:rFonts w:ascii="ITC Avant Garde" w:eastAsia="Times New Roman" w:hAnsi="ITC Avant Garde" w:cs="Arial"/>
          <w:color w:val="000000"/>
          <w:lang w:eastAsia="es-MX"/>
        </w:rPr>
        <w:t xml:space="preserve"> adecuad</w:t>
      </w:r>
      <w:r w:rsidR="00B803BF">
        <w:rPr>
          <w:rFonts w:ascii="ITC Avant Garde" w:eastAsia="Times New Roman" w:hAnsi="ITC Avant Garde" w:cs="Arial"/>
          <w:color w:val="000000"/>
          <w:lang w:eastAsia="es-MX"/>
        </w:rPr>
        <w:t>o</w:t>
      </w:r>
      <w:r w:rsidR="00B829DB" w:rsidRPr="0033690C">
        <w:rPr>
          <w:rFonts w:ascii="ITC Avant Garde" w:eastAsia="Times New Roman" w:hAnsi="ITC Avant Garde" w:cs="Arial"/>
          <w:color w:val="000000"/>
          <w:lang w:eastAsia="es-MX"/>
        </w:rPr>
        <w:t>s (</w:t>
      </w:r>
      <w:r w:rsidRPr="00BA770D">
        <w:rPr>
          <w:rFonts w:ascii="ITC Avant Garde" w:eastAsia="Times New Roman" w:hAnsi="ITC Avant Garde" w:cs="Arial"/>
          <w:color w:val="000000"/>
          <w:lang w:eastAsia="es-MX"/>
        </w:rPr>
        <w:t>s</w:t>
      </w:r>
      <w:r w:rsidR="00455A0A" w:rsidRPr="003856BA">
        <w:rPr>
          <w:rFonts w:ascii="ITC Avant Garde" w:eastAsia="Times New Roman" w:hAnsi="ITC Avant Garde" w:cs="Arial"/>
          <w:color w:val="000000"/>
          <w:lang w:eastAsia="es-MX"/>
        </w:rPr>
        <w:t>eguros contratados</w:t>
      </w:r>
      <w:r w:rsidR="0029433B" w:rsidRPr="003856BA">
        <w:rPr>
          <w:rFonts w:ascii="ITC Avant Garde" w:eastAsia="Times New Roman" w:hAnsi="ITC Avant Garde" w:cs="Arial"/>
          <w:color w:val="000000"/>
          <w:lang w:eastAsia="es-MX"/>
        </w:rPr>
        <w:t>, fianzas</w:t>
      </w:r>
      <w:r w:rsidR="004211D6" w:rsidRPr="003856BA">
        <w:rPr>
          <w:rFonts w:ascii="ITC Avant Garde" w:eastAsia="Times New Roman" w:hAnsi="ITC Avant Garde" w:cs="Arial"/>
          <w:color w:val="000000"/>
          <w:lang w:eastAsia="es-MX"/>
        </w:rPr>
        <w:t>,</w:t>
      </w:r>
      <w:r w:rsidR="0029433B" w:rsidRPr="003856BA">
        <w:rPr>
          <w:rFonts w:ascii="ITC Avant Garde" w:eastAsia="Times New Roman" w:hAnsi="ITC Avant Garde" w:cs="Arial"/>
          <w:color w:val="000000"/>
          <w:lang w:eastAsia="es-MX"/>
        </w:rPr>
        <w:t xml:space="preserve"> </w:t>
      </w:r>
      <w:r w:rsidR="00455A0A" w:rsidRPr="003856BA">
        <w:rPr>
          <w:rFonts w:ascii="ITC Avant Garde" w:eastAsia="Times New Roman" w:hAnsi="ITC Avant Garde" w:cs="Arial"/>
          <w:color w:val="000000"/>
          <w:lang w:eastAsia="es-MX"/>
        </w:rPr>
        <w:t xml:space="preserve">fondos </w:t>
      </w:r>
      <w:r w:rsidR="004211D6" w:rsidRPr="003856BA">
        <w:rPr>
          <w:rFonts w:ascii="ITC Avant Garde" w:eastAsia="Times New Roman" w:hAnsi="ITC Avant Garde" w:cs="Arial"/>
          <w:color w:val="000000"/>
          <w:lang w:eastAsia="es-MX"/>
        </w:rPr>
        <w:t xml:space="preserve">o </w:t>
      </w:r>
      <w:r w:rsidR="00455A0A" w:rsidRPr="003856BA">
        <w:rPr>
          <w:rFonts w:ascii="ITC Avant Garde" w:eastAsia="Times New Roman" w:hAnsi="ITC Avant Garde" w:cs="Arial"/>
          <w:color w:val="000000"/>
          <w:lang w:eastAsia="es-MX"/>
        </w:rPr>
        <w:t>reservas</w:t>
      </w:r>
      <w:r w:rsidR="00B829DB" w:rsidRPr="003856BA">
        <w:rPr>
          <w:rFonts w:ascii="ITC Avant Garde" w:eastAsia="Times New Roman" w:hAnsi="ITC Avant Garde" w:cs="Arial"/>
          <w:color w:val="000000"/>
          <w:lang w:eastAsia="es-MX"/>
        </w:rPr>
        <w:t>)</w:t>
      </w:r>
      <w:r w:rsidR="00455A0A" w:rsidRPr="003856BA">
        <w:rPr>
          <w:rFonts w:ascii="ITC Avant Garde" w:eastAsia="Times New Roman" w:hAnsi="ITC Avant Garde" w:cs="Arial"/>
          <w:color w:val="000000"/>
          <w:lang w:eastAsia="es-MX"/>
        </w:rPr>
        <w:t xml:space="preserve"> para cubrir responsabilidades derivadas de sus actividades</w:t>
      </w:r>
      <w:r w:rsidR="00B829DB" w:rsidRPr="003856BA">
        <w:rPr>
          <w:rFonts w:ascii="ITC Avant Garde" w:eastAsia="Times New Roman" w:hAnsi="ITC Avant Garde" w:cs="Arial"/>
          <w:color w:val="000000"/>
          <w:lang w:eastAsia="es-MX"/>
        </w:rPr>
        <w:t xml:space="preserve"> de </w:t>
      </w:r>
      <w:r w:rsidR="00D33029">
        <w:rPr>
          <w:rFonts w:ascii="ITC Avant Garde" w:eastAsia="Times New Roman" w:hAnsi="ITC Avant Garde" w:cs="Arial"/>
          <w:color w:val="000000"/>
          <w:lang w:eastAsia="es-MX"/>
        </w:rPr>
        <w:t>inspección</w:t>
      </w:r>
      <w:r w:rsidR="008C5D17">
        <w:rPr>
          <w:rFonts w:ascii="ITC Avant Garde" w:eastAsia="Times New Roman" w:hAnsi="ITC Avant Garde" w:cs="Arial"/>
          <w:color w:val="000000"/>
          <w:lang w:eastAsia="es-MX"/>
        </w:rPr>
        <w:t>;</w:t>
      </w:r>
      <w:r w:rsidR="004211D6" w:rsidRPr="003856BA">
        <w:rPr>
          <w:rFonts w:ascii="ITC Avant Garde" w:eastAsia="Times New Roman" w:hAnsi="ITC Avant Garde" w:cs="Arial"/>
          <w:color w:val="000000"/>
          <w:lang w:eastAsia="es-MX"/>
        </w:rPr>
        <w:t xml:space="preserve"> </w:t>
      </w:r>
    </w:p>
    <w:p w:rsidR="006806AA" w:rsidRPr="001E0916" w:rsidRDefault="006806AA" w:rsidP="00800EE2">
      <w:pPr>
        <w:pStyle w:val="Prrafodelista"/>
        <w:numPr>
          <w:ilvl w:val="0"/>
          <w:numId w:val="14"/>
        </w:numPr>
        <w:spacing w:line="360" w:lineRule="auto"/>
        <w:jc w:val="both"/>
        <w:rPr>
          <w:rFonts w:ascii="ITC Avant Garde" w:eastAsia="Times New Roman" w:hAnsi="ITC Avant Garde" w:cs="Arial"/>
          <w:color w:val="000000"/>
          <w:lang w:eastAsia="es-MX"/>
        </w:rPr>
      </w:pPr>
      <w:r w:rsidRPr="0033690C">
        <w:rPr>
          <w:rFonts w:ascii="ITC Avant Garde" w:eastAsia="Times New Roman" w:hAnsi="ITC Avant Garde" w:cs="Arial"/>
          <w:color w:val="000000"/>
          <w:lang w:eastAsia="es-MX"/>
        </w:rPr>
        <w:t xml:space="preserve">Documentación que </w:t>
      </w:r>
      <w:r w:rsidR="009B0550" w:rsidRPr="0033690C">
        <w:rPr>
          <w:rFonts w:ascii="ITC Avant Garde" w:eastAsia="Times New Roman" w:hAnsi="ITC Avant Garde" w:cs="Arial"/>
          <w:color w:val="000000"/>
          <w:lang w:eastAsia="es-MX"/>
        </w:rPr>
        <w:t xml:space="preserve">describa </w:t>
      </w:r>
      <w:r w:rsidR="009B0550" w:rsidRPr="001E0916">
        <w:rPr>
          <w:rFonts w:ascii="ITC Avant Garde" w:eastAsia="Times New Roman" w:hAnsi="ITC Avant Garde" w:cs="Arial"/>
          <w:color w:val="000000"/>
          <w:lang w:eastAsia="es-MX"/>
        </w:rPr>
        <w:t>las</w:t>
      </w:r>
      <w:r w:rsidRPr="001E0916">
        <w:rPr>
          <w:rFonts w:ascii="ITC Avant Garde" w:eastAsia="Times New Roman" w:hAnsi="ITC Avant Garde" w:cs="Arial"/>
          <w:color w:val="000000"/>
          <w:lang w:eastAsia="es-MX"/>
        </w:rPr>
        <w:t xml:space="preserve"> condiciones contractuales bajo las que presta las actividades de </w:t>
      </w:r>
      <w:r w:rsidR="00D33029">
        <w:rPr>
          <w:rFonts w:ascii="ITC Avant Garde" w:eastAsia="Times New Roman" w:hAnsi="ITC Avant Garde" w:cs="Arial"/>
          <w:color w:val="000000"/>
          <w:lang w:eastAsia="es-MX"/>
        </w:rPr>
        <w:t>inspección</w:t>
      </w:r>
      <w:r w:rsidR="00350104" w:rsidRPr="001E0916">
        <w:rPr>
          <w:rFonts w:ascii="ITC Avant Garde" w:eastAsia="Times New Roman" w:hAnsi="ITC Avant Garde" w:cs="Arial"/>
          <w:color w:val="000000"/>
          <w:lang w:eastAsia="es-MX"/>
        </w:rPr>
        <w:t>.</w:t>
      </w:r>
      <w:r w:rsidRPr="001E0916">
        <w:rPr>
          <w:rFonts w:ascii="ITC Avant Garde" w:eastAsia="Times New Roman" w:hAnsi="ITC Avant Garde" w:cs="Arial"/>
          <w:color w:val="000000"/>
          <w:lang w:eastAsia="es-MX"/>
        </w:rPr>
        <w:t xml:space="preserve"> </w:t>
      </w:r>
    </w:p>
    <w:p w:rsidR="00F65CBC" w:rsidRPr="00427C1A" w:rsidRDefault="00AF04F1" w:rsidP="00800EE2">
      <w:pPr>
        <w:spacing w:line="360" w:lineRule="auto"/>
        <w:ind w:left="284"/>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t xml:space="preserve">2.2 </w:t>
      </w:r>
      <w:r w:rsidR="006B2F16" w:rsidRPr="00427C1A">
        <w:rPr>
          <w:rFonts w:ascii="ITC Avant Garde" w:eastAsia="Times New Roman" w:hAnsi="ITC Avant Garde" w:cs="Arial"/>
          <w:b/>
          <w:color w:val="000000"/>
          <w:lang w:eastAsia="es-MX"/>
        </w:rPr>
        <w:t>Requisitos de Organización y Gestión</w:t>
      </w:r>
    </w:p>
    <w:p w:rsidR="001D69ED" w:rsidRPr="00C12666" w:rsidRDefault="001D69ED" w:rsidP="00800EE2">
      <w:pPr>
        <w:pStyle w:val="Prrafodelista"/>
        <w:numPr>
          <w:ilvl w:val="0"/>
          <w:numId w:val="5"/>
        </w:numPr>
        <w:spacing w:line="360" w:lineRule="auto"/>
        <w:jc w:val="both"/>
        <w:rPr>
          <w:rFonts w:ascii="ITC Avant Garde" w:eastAsia="Times New Roman" w:hAnsi="ITC Avant Garde" w:cs="Arial"/>
          <w:color w:val="000000"/>
          <w:lang w:eastAsia="es-MX"/>
        </w:rPr>
      </w:pPr>
      <w:r w:rsidRPr="00C12666">
        <w:rPr>
          <w:rFonts w:ascii="ITC Avant Garde" w:eastAsia="Times New Roman" w:hAnsi="ITC Avant Garde" w:cs="Arial"/>
          <w:color w:val="000000"/>
          <w:lang w:eastAsia="es-MX"/>
        </w:rPr>
        <w:t xml:space="preserve">La UV </w:t>
      </w:r>
      <w:r w:rsidRPr="005201DD">
        <w:rPr>
          <w:rFonts w:ascii="ITC Avant Garde" w:eastAsia="Times New Roman" w:hAnsi="ITC Avant Garde" w:cs="Arial"/>
          <w:color w:val="000000"/>
          <w:lang w:eastAsia="es-MX"/>
        </w:rPr>
        <w:t xml:space="preserve">debe de </w:t>
      </w:r>
      <w:r w:rsidR="00B4689C" w:rsidRPr="005201DD">
        <w:rPr>
          <w:rFonts w:ascii="ITC Avant Garde" w:eastAsia="Times New Roman" w:hAnsi="ITC Avant Garde" w:cs="Arial"/>
          <w:color w:val="000000"/>
          <w:lang w:eastAsia="es-MX"/>
        </w:rPr>
        <w:t xml:space="preserve">disponer de documentación que demuestre que está estructurada y gestionada de manera que salvaguarde su imparcialidad; </w:t>
      </w:r>
      <w:r w:rsidR="00CF7105" w:rsidRPr="005201DD">
        <w:rPr>
          <w:rFonts w:ascii="ITC Avant Garde" w:eastAsia="Times New Roman" w:hAnsi="ITC Avant Garde" w:cs="Arial"/>
          <w:color w:val="000000"/>
          <w:lang w:eastAsia="es-MX"/>
        </w:rPr>
        <w:t>;</w:t>
      </w:r>
      <w:r w:rsidRPr="00C12666">
        <w:rPr>
          <w:rFonts w:ascii="ITC Avant Garde" w:eastAsia="Times New Roman" w:hAnsi="ITC Avant Garde" w:cs="Arial"/>
          <w:color w:val="000000"/>
          <w:lang w:eastAsia="es-MX"/>
        </w:rPr>
        <w:t xml:space="preserve"> </w:t>
      </w:r>
    </w:p>
    <w:p w:rsidR="00D32F6A" w:rsidRPr="0033690C" w:rsidRDefault="006A7407" w:rsidP="00800EE2">
      <w:pPr>
        <w:pStyle w:val="Prrafodelista"/>
        <w:numPr>
          <w:ilvl w:val="0"/>
          <w:numId w:val="5"/>
        </w:numPr>
        <w:spacing w:line="360" w:lineRule="auto"/>
        <w:jc w:val="both"/>
        <w:rPr>
          <w:rFonts w:ascii="ITC Avant Garde" w:eastAsia="Times New Roman" w:hAnsi="ITC Avant Garde" w:cs="Arial"/>
          <w:color w:val="000000"/>
          <w:lang w:eastAsia="es-MX"/>
        </w:rPr>
      </w:pPr>
      <w:r w:rsidRPr="00C12666">
        <w:rPr>
          <w:rFonts w:ascii="ITC Avant Garde" w:eastAsia="Times New Roman" w:hAnsi="ITC Avant Garde" w:cs="Arial"/>
          <w:color w:val="000000"/>
          <w:lang w:eastAsia="es-MX"/>
        </w:rPr>
        <w:t>La UV debe considerar que e</w:t>
      </w:r>
      <w:r w:rsidR="00D32F6A" w:rsidRPr="00C12666">
        <w:rPr>
          <w:rFonts w:ascii="ITC Avant Garde" w:eastAsia="Times New Roman" w:hAnsi="ITC Avant Garde" w:cs="Arial"/>
          <w:color w:val="000000"/>
          <w:lang w:eastAsia="es-MX"/>
        </w:rPr>
        <w:t xml:space="preserve">l tamaño, la estructura, la composición y la gestión de la </w:t>
      </w:r>
      <w:r w:rsidRPr="00C12666">
        <w:rPr>
          <w:rFonts w:ascii="ITC Avant Garde" w:eastAsia="Times New Roman" w:hAnsi="ITC Avant Garde" w:cs="Arial"/>
          <w:color w:val="000000"/>
          <w:lang w:eastAsia="es-MX"/>
        </w:rPr>
        <w:t>misma</w:t>
      </w:r>
      <w:r w:rsidR="00D32F6A" w:rsidRPr="00C12666">
        <w:rPr>
          <w:rFonts w:ascii="ITC Avant Garde" w:eastAsia="Times New Roman" w:hAnsi="ITC Avant Garde" w:cs="Arial"/>
          <w:color w:val="000000"/>
          <w:lang w:eastAsia="es-MX"/>
        </w:rPr>
        <w:t xml:space="preserve">, en conjunto deben ser adecuados para el </w:t>
      </w:r>
      <w:r w:rsidR="00D32F6A" w:rsidRPr="00C12666">
        <w:rPr>
          <w:rFonts w:ascii="ITC Avant Garde" w:eastAsia="Times New Roman" w:hAnsi="ITC Avant Garde" w:cs="Arial"/>
          <w:color w:val="000000"/>
          <w:lang w:eastAsia="es-MX"/>
        </w:rPr>
        <w:lastRenderedPageBreak/>
        <w:t xml:space="preserve">desempeño de las actividades de </w:t>
      </w:r>
      <w:r w:rsidRPr="00C12666">
        <w:rPr>
          <w:rFonts w:ascii="ITC Avant Garde" w:eastAsia="Times New Roman" w:hAnsi="ITC Avant Garde" w:cs="Arial"/>
          <w:color w:val="000000"/>
          <w:lang w:eastAsia="es-MX"/>
        </w:rPr>
        <w:t xml:space="preserve">ésta </w:t>
      </w:r>
      <w:r w:rsidR="00D32F6A" w:rsidRPr="00C12666">
        <w:rPr>
          <w:rFonts w:ascii="ITC Avant Garde" w:eastAsia="Times New Roman" w:hAnsi="ITC Avant Garde" w:cs="Arial"/>
          <w:color w:val="000000"/>
          <w:lang w:eastAsia="es-MX"/>
        </w:rPr>
        <w:t xml:space="preserve">dentro del alcance para el cual la UV </w:t>
      </w:r>
      <w:r w:rsidR="006C290B">
        <w:rPr>
          <w:rFonts w:ascii="ITC Avant Garde" w:eastAsia="Times New Roman" w:hAnsi="ITC Avant Garde" w:cs="Arial"/>
          <w:color w:val="000000"/>
          <w:lang w:eastAsia="es-MX"/>
        </w:rPr>
        <w:t>solicita su</w:t>
      </w:r>
      <w:r w:rsidR="00C90D67">
        <w:rPr>
          <w:rFonts w:ascii="ITC Avant Garde" w:eastAsia="Times New Roman" w:hAnsi="ITC Avant Garde" w:cs="Arial"/>
          <w:color w:val="000000"/>
          <w:lang w:eastAsia="es-MX"/>
        </w:rPr>
        <w:t xml:space="preserve"> </w:t>
      </w:r>
      <w:r w:rsidR="001003A3">
        <w:rPr>
          <w:rFonts w:ascii="ITC Avant Garde" w:eastAsia="Times New Roman" w:hAnsi="ITC Avant Garde" w:cs="Arial"/>
          <w:color w:val="000000"/>
          <w:lang w:eastAsia="es-MX"/>
        </w:rPr>
        <w:t>A</w:t>
      </w:r>
      <w:r w:rsidR="00D32F6A" w:rsidRPr="00C12666">
        <w:rPr>
          <w:rFonts w:ascii="ITC Avant Garde" w:eastAsia="Times New Roman" w:hAnsi="ITC Avant Garde" w:cs="Arial"/>
          <w:color w:val="000000"/>
          <w:lang w:eastAsia="es-MX"/>
        </w:rPr>
        <w:t>credita</w:t>
      </w:r>
      <w:r w:rsidR="006C290B">
        <w:rPr>
          <w:rFonts w:ascii="ITC Avant Garde" w:eastAsia="Times New Roman" w:hAnsi="ITC Avant Garde" w:cs="Arial"/>
          <w:color w:val="000000"/>
          <w:lang w:eastAsia="es-MX"/>
        </w:rPr>
        <w:t>ción</w:t>
      </w:r>
      <w:r w:rsidR="00D32F6A" w:rsidRPr="0033690C">
        <w:rPr>
          <w:rFonts w:ascii="ITC Avant Garde" w:eastAsia="Times New Roman" w:hAnsi="ITC Avant Garde" w:cs="Arial"/>
          <w:color w:val="000000"/>
          <w:lang w:eastAsia="es-MX"/>
        </w:rPr>
        <w:t xml:space="preserve">; </w:t>
      </w:r>
    </w:p>
    <w:p w:rsidR="00630078" w:rsidRPr="0033690C" w:rsidRDefault="001D69ED" w:rsidP="00800EE2">
      <w:pPr>
        <w:pStyle w:val="Prrafodelista"/>
        <w:numPr>
          <w:ilvl w:val="0"/>
          <w:numId w:val="5"/>
        </w:numPr>
        <w:spacing w:line="360" w:lineRule="auto"/>
        <w:jc w:val="both"/>
        <w:rPr>
          <w:rFonts w:ascii="ITC Avant Garde" w:eastAsia="Times New Roman" w:hAnsi="ITC Avant Garde" w:cs="Arial"/>
          <w:color w:val="000000"/>
          <w:lang w:eastAsia="es-MX"/>
        </w:rPr>
      </w:pPr>
      <w:r w:rsidRPr="0033690C">
        <w:rPr>
          <w:rFonts w:ascii="ITC Avant Garde" w:eastAsia="Times New Roman" w:hAnsi="ITC Avant Garde" w:cs="Arial"/>
          <w:color w:val="000000"/>
          <w:lang w:eastAsia="es-MX"/>
        </w:rPr>
        <w:t xml:space="preserve">La UV debe </w:t>
      </w:r>
      <w:r w:rsidR="00576B3F" w:rsidRPr="0033690C">
        <w:rPr>
          <w:rFonts w:ascii="ITC Avant Garde" w:eastAsia="Times New Roman" w:hAnsi="ITC Avant Garde" w:cs="Arial"/>
          <w:color w:val="000000"/>
          <w:lang w:eastAsia="es-MX"/>
        </w:rPr>
        <w:t xml:space="preserve">de disponer de un </w:t>
      </w:r>
      <w:r w:rsidR="00576B3F">
        <w:rPr>
          <w:rFonts w:ascii="ITC Avant Garde" w:eastAsia="Times New Roman" w:hAnsi="ITC Avant Garde" w:cs="Arial"/>
          <w:color w:val="000000"/>
          <w:lang w:eastAsia="es-MX"/>
        </w:rPr>
        <w:t>diagrama organizacional (e</w:t>
      </w:r>
      <w:r w:rsidR="00576B3F" w:rsidRPr="0033690C">
        <w:rPr>
          <w:rFonts w:ascii="ITC Avant Garde" w:eastAsia="Times New Roman" w:hAnsi="ITC Avant Garde" w:cs="Arial"/>
          <w:color w:val="000000"/>
          <w:lang w:eastAsia="es-MX"/>
        </w:rPr>
        <w:t>structura) actualizado</w:t>
      </w:r>
      <w:r w:rsidR="00576B3F" w:rsidRPr="00BA770D">
        <w:rPr>
          <w:rFonts w:ascii="ITC Avant Garde" w:eastAsia="Times New Roman" w:hAnsi="ITC Avant Garde" w:cs="Arial"/>
          <w:color w:val="000000"/>
          <w:lang w:eastAsia="es-MX"/>
        </w:rPr>
        <w:t xml:space="preserve"> o d</w:t>
      </w:r>
      <w:r w:rsidR="00576B3F" w:rsidRPr="003856BA">
        <w:rPr>
          <w:rFonts w:ascii="ITC Avant Garde" w:eastAsia="Times New Roman" w:hAnsi="ITC Avant Garde" w:cs="Arial"/>
          <w:color w:val="000000"/>
          <w:lang w:eastAsia="es-MX"/>
        </w:rPr>
        <w:t>ocumentación que indiquen claramente las funciones y líneas de autoridad para el personal dentro de la UV</w:t>
      </w:r>
      <w:r w:rsidR="00576B3F">
        <w:rPr>
          <w:rFonts w:ascii="ITC Avant Garde" w:eastAsia="Times New Roman" w:hAnsi="ITC Avant Garde" w:cs="Arial"/>
          <w:color w:val="000000"/>
          <w:lang w:eastAsia="es-MX"/>
        </w:rPr>
        <w:t>.</w:t>
      </w:r>
    </w:p>
    <w:p w:rsidR="00640C58" w:rsidRDefault="0044283B" w:rsidP="00800EE2">
      <w:pPr>
        <w:pStyle w:val="Prrafodelista"/>
        <w:numPr>
          <w:ilvl w:val="0"/>
          <w:numId w:val="13"/>
        </w:numPr>
        <w:spacing w:line="360" w:lineRule="auto"/>
        <w:ind w:left="567" w:hanging="283"/>
        <w:jc w:val="both"/>
        <w:rPr>
          <w:rFonts w:ascii="ITC Avant Garde" w:eastAsia="Times New Roman" w:hAnsi="ITC Avant Garde" w:cs="Arial"/>
          <w:b/>
          <w:color w:val="000000"/>
          <w:lang w:eastAsia="es-MX"/>
        </w:rPr>
      </w:pPr>
      <w:r w:rsidRPr="008D7A57">
        <w:rPr>
          <w:rFonts w:ascii="ITC Avant Garde" w:eastAsia="Times New Roman" w:hAnsi="ITC Avant Garde" w:cs="Arial"/>
          <w:b/>
          <w:color w:val="000000"/>
          <w:lang w:eastAsia="es-MX"/>
        </w:rPr>
        <w:t xml:space="preserve">Requisitos relativos a los recursos </w:t>
      </w:r>
    </w:p>
    <w:p w:rsidR="0044283B" w:rsidRPr="00DF21A4" w:rsidRDefault="00807730" w:rsidP="00800EE2">
      <w:pPr>
        <w:spacing w:line="360" w:lineRule="auto"/>
        <w:ind w:firstLine="284"/>
        <w:jc w:val="both"/>
        <w:rPr>
          <w:rFonts w:ascii="ITC Avant Garde" w:eastAsia="Times New Roman" w:hAnsi="ITC Avant Garde" w:cs="Arial"/>
          <w:b/>
          <w:color w:val="000000"/>
          <w:lang w:eastAsia="es-MX"/>
        </w:rPr>
      </w:pPr>
      <w:r w:rsidRPr="00DF21A4">
        <w:rPr>
          <w:rFonts w:ascii="ITC Avant Garde" w:eastAsia="Times New Roman" w:hAnsi="ITC Avant Garde" w:cs="Arial"/>
          <w:b/>
          <w:color w:val="000000"/>
          <w:lang w:eastAsia="es-MX"/>
        </w:rPr>
        <w:t>3.1</w:t>
      </w:r>
      <w:r w:rsidR="00B71981" w:rsidRPr="00DF21A4">
        <w:rPr>
          <w:rFonts w:ascii="ITC Avant Garde" w:eastAsia="Times New Roman" w:hAnsi="ITC Avant Garde" w:cs="Arial"/>
          <w:b/>
          <w:color w:val="000000"/>
          <w:lang w:eastAsia="es-MX"/>
        </w:rPr>
        <w:t>.</w:t>
      </w:r>
      <w:r w:rsidRPr="00DF21A4">
        <w:rPr>
          <w:rFonts w:ascii="ITC Avant Garde" w:eastAsia="Times New Roman" w:hAnsi="ITC Avant Garde" w:cs="Arial"/>
          <w:b/>
          <w:color w:val="000000"/>
          <w:lang w:eastAsia="es-MX"/>
        </w:rPr>
        <w:t xml:space="preserve"> </w:t>
      </w:r>
      <w:r w:rsidR="00640C58" w:rsidRPr="00DF21A4">
        <w:rPr>
          <w:rFonts w:ascii="ITC Avant Garde" w:eastAsia="Times New Roman" w:hAnsi="ITC Avant Garde" w:cs="Arial"/>
          <w:b/>
          <w:color w:val="000000"/>
          <w:lang w:eastAsia="es-MX"/>
        </w:rPr>
        <w:t>P</w:t>
      </w:r>
      <w:r w:rsidR="0044283B" w:rsidRPr="00DF21A4">
        <w:rPr>
          <w:rFonts w:ascii="ITC Avant Garde" w:eastAsia="Times New Roman" w:hAnsi="ITC Avant Garde" w:cs="Arial"/>
          <w:b/>
          <w:color w:val="000000"/>
          <w:lang w:eastAsia="es-MX"/>
        </w:rPr>
        <w:t xml:space="preserve">ersonal </w:t>
      </w:r>
    </w:p>
    <w:p w:rsidR="00972F89" w:rsidRPr="00084F56" w:rsidRDefault="00972F89" w:rsidP="00800EE2">
      <w:pPr>
        <w:pStyle w:val="Prrafodelista"/>
        <w:numPr>
          <w:ilvl w:val="2"/>
          <w:numId w:val="6"/>
        </w:numPr>
        <w:spacing w:line="360" w:lineRule="auto"/>
        <w:ind w:left="1418" w:hanging="425"/>
        <w:jc w:val="both"/>
        <w:rPr>
          <w:rFonts w:ascii="ITC Avant Garde" w:eastAsia="Times New Roman" w:hAnsi="ITC Avant Garde" w:cs="Arial"/>
          <w:color w:val="000000"/>
          <w:lang w:eastAsia="es-MX"/>
        </w:rPr>
      </w:pPr>
      <w:r w:rsidRPr="00084F56">
        <w:rPr>
          <w:rFonts w:ascii="ITC Avant Garde" w:eastAsia="Times New Roman" w:hAnsi="ITC Avant Garde" w:cs="Arial"/>
          <w:color w:val="000000"/>
          <w:lang w:eastAsia="es-MX"/>
        </w:rPr>
        <w:t xml:space="preserve">La UV debe presentar evidencia de que emplea un número suficiente de personal técnico calificado </w:t>
      </w:r>
      <w:r w:rsidR="006C290B">
        <w:rPr>
          <w:rFonts w:ascii="ITC Avant Garde" w:eastAsia="Times New Roman" w:hAnsi="ITC Avant Garde" w:cs="Arial"/>
          <w:color w:val="000000"/>
          <w:lang w:eastAsia="es-MX"/>
        </w:rPr>
        <w:t>en</w:t>
      </w:r>
      <w:r w:rsidRPr="00084F56">
        <w:rPr>
          <w:rFonts w:ascii="ITC Avant Garde" w:eastAsia="Times New Roman" w:hAnsi="ITC Avant Garde" w:cs="Arial"/>
          <w:color w:val="000000"/>
          <w:lang w:eastAsia="es-MX"/>
        </w:rPr>
        <w:t xml:space="preserve"> </w:t>
      </w:r>
      <w:r w:rsidR="00584257" w:rsidRPr="00084F56">
        <w:rPr>
          <w:rFonts w:ascii="ITC Avant Garde" w:eastAsia="Times New Roman" w:hAnsi="ITC Avant Garde" w:cs="Arial"/>
          <w:color w:val="000000"/>
          <w:lang w:eastAsia="es-MX"/>
        </w:rPr>
        <w:t>las competencia</w:t>
      </w:r>
      <w:r w:rsidR="006C290B">
        <w:rPr>
          <w:rFonts w:ascii="ITC Avant Garde" w:eastAsia="Times New Roman" w:hAnsi="ITC Avant Garde" w:cs="Arial"/>
          <w:color w:val="000000"/>
          <w:lang w:eastAsia="es-MX"/>
        </w:rPr>
        <w:t>s</w:t>
      </w:r>
      <w:r w:rsidR="00584257" w:rsidRPr="00084F56">
        <w:rPr>
          <w:rFonts w:ascii="ITC Avant Garde" w:eastAsia="Times New Roman" w:hAnsi="ITC Avant Garde" w:cs="Arial"/>
          <w:color w:val="000000"/>
          <w:lang w:eastAsia="es-MX"/>
        </w:rPr>
        <w:t xml:space="preserve"> requeridas, con </w:t>
      </w:r>
      <w:r w:rsidRPr="00084F56">
        <w:rPr>
          <w:rFonts w:ascii="ITC Avant Garde" w:eastAsia="Times New Roman" w:hAnsi="ITC Avant Garde" w:cs="Arial"/>
          <w:color w:val="000000"/>
          <w:lang w:eastAsia="es-MX"/>
        </w:rPr>
        <w:t xml:space="preserve">amplio conocimiento, experiencia y dominio de la DT objeto de la solicitud de Acreditación, </w:t>
      </w:r>
      <w:r w:rsidR="00584257" w:rsidRPr="00084F56">
        <w:rPr>
          <w:rFonts w:ascii="ITC Avant Garde" w:eastAsia="Times New Roman" w:hAnsi="ITC Avant Garde" w:cs="Arial"/>
          <w:color w:val="000000"/>
          <w:lang w:eastAsia="es-MX"/>
        </w:rPr>
        <w:t xml:space="preserve">incluyendo </w:t>
      </w:r>
      <w:r w:rsidRPr="00084F56">
        <w:rPr>
          <w:rFonts w:ascii="ITC Avant Garde" w:eastAsia="Times New Roman" w:hAnsi="ITC Avant Garde" w:cs="Arial"/>
          <w:color w:val="000000"/>
          <w:lang w:eastAsia="es-MX"/>
        </w:rPr>
        <w:t>cuando sea necesario, la capacidad de emitir juicios profesionales</w:t>
      </w:r>
      <w:r w:rsidR="00584257" w:rsidRPr="00084F56">
        <w:rPr>
          <w:rFonts w:ascii="ITC Avant Garde" w:eastAsia="Times New Roman" w:hAnsi="ITC Avant Garde" w:cs="Arial"/>
          <w:color w:val="000000"/>
          <w:lang w:eastAsia="es-MX"/>
        </w:rPr>
        <w:t xml:space="preserve"> para realizar el tipo, alcance y volumen de sus actividades de </w:t>
      </w:r>
      <w:r w:rsidR="00D33029">
        <w:rPr>
          <w:rFonts w:ascii="ITC Avant Garde" w:eastAsia="Times New Roman" w:hAnsi="ITC Avant Garde" w:cs="Arial"/>
          <w:color w:val="000000"/>
          <w:lang w:eastAsia="es-MX"/>
        </w:rPr>
        <w:t>inspección</w:t>
      </w:r>
      <w:r w:rsidR="00C12666">
        <w:rPr>
          <w:rFonts w:ascii="ITC Avant Garde" w:eastAsia="Times New Roman" w:hAnsi="ITC Avant Garde" w:cs="Arial"/>
          <w:color w:val="000000"/>
          <w:lang w:eastAsia="es-MX"/>
        </w:rPr>
        <w:t>.</w:t>
      </w:r>
      <w:r w:rsidR="00D9702A" w:rsidRPr="00084F56">
        <w:rPr>
          <w:rFonts w:ascii="ITC Avant Garde" w:eastAsia="Times New Roman" w:hAnsi="ITC Avant Garde" w:cs="Arial"/>
          <w:color w:val="000000"/>
          <w:lang w:eastAsia="es-MX"/>
        </w:rPr>
        <w:t xml:space="preserve"> La UV debe contar </w:t>
      </w:r>
      <w:r w:rsidR="00B6535A">
        <w:rPr>
          <w:rFonts w:ascii="ITC Avant Garde" w:eastAsia="Times New Roman" w:hAnsi="ITC Avant Garde" w:cs="Arial"/>
          <w:color w:val="000000"/>
          <w:lang w:eastAsia="es-MX"/>
        </w:rPr>
        <w:t xml:space="preserve"> al menos con </w:t>
      </w:r>
      <w:r w:rsidR="00D9702A" w:rsidRPr="00084F56">
        <w:rPr>
          <w:rFonts w:ascii="ITC Avant Garde" w:eastAsia="Times New Roman" w:hAnsi="ITC Avant Garde" w:cs="Arial"/>
          <w:color w:val="000000"/>
          <w:lang w:eastAsia="es-MX"/>
        </w:rPr>
        <w:t xml:space="preserve">un </w:t>
      </w:r>
      <w:r w:rsidR="00F949C0">
        <w:rPr>
          <w:rFonts w:ascii="ITC Avant Garde" w:eastAsia="Times New Roman" w:hAnsi="ITC Avant Garde" w:cs="Arial"/>
          <w:color w:val="000000"/>
          <w:lang w:eastAsia="es-MX"/>
        </w:rPr>
        <w:t>técnico</w:t>
      </w:r>
      <w:r w:rsidR="00D9702A" w:rsidRPr="00084F56">
        <w:rPr>
          <w:rFonts w:ascii="ITC Avant Garde" w:eastAsia="Times New Roman" w:hAnsi="ITC Avant Garde" w:cs="Arial"/>
          <w:color w:val="000000"/>
          <w:lang w:eastAsia="es-MX"/>
        </w:rPr>
        <w:t xml:space="preserve"> responsable y </w:t>
      </w:r>
      <w:r w:rsidR="00B6535A">
        <w:rPr>
          <w:rFonts w:ascii="ITC Avant Garde" w:eastAsia="Times New Roman" w:hAnsi="ITC Avant Garde" w:cs="Arial"/>
          <w:color w:val="000000"/>
          <w:lang w:eastAsia="es-MX"/>
        </w:rPr>
        <w:t>u</w:t>
      </w:r>
      <w:r w:rsidR="008C1D9A">
        <w:rPr>
          <w:rFonts w:ascii="ITC Avant Garde" w:eastAsia="Times New Roman" w:hAnsi="ITC Avant Garde" w:cs="Arial"/>
          <w:color w:val="000000"/>
          <w:lang w:eastAsia="es-MX"/>
        </w:rPr>
        <w:t>n</w:t>
      </w:r>
      <w:r w:rsidR="00B6535A">
        <w:rPr>
          <w:rFonts w:ascii="ITC Avant Garde" w:eastAsia="Times New Roman" w:hAnsi="ITC Avant Garde" w:cs="Arial"/>
          <w:color w:val="000000"/>
          <w:lang w:eastAsia="es-MX"/>
        </w:rPr>
        <w:t xml:space="preserve"> </w:t>
      </w:r>
      <w:r w:rsidR="00D9702A" w:rsidRPr="00084F56">
        <w:rPr>
          <w:rFonts w:ascii="ITC Avant Garde" w:eastAsia="Times New Roman" w:hAnsi="ITC Avant Garde" w:cs="Arial"/>
          <w:color w:val="000000"/>
          <w:lang w:eastAsia="es-MX"/>
        </w:rPr>
        <w:t xml:space="preserve">sustituto para las actividades de </w:t>
      </w:r>
      <w:r w:rsidR="00D33029">
        <w:rPr>
          <w:rFonts w:ascii="ITC Avant Garde" w:eastAsia="Times New Roman" w:hAnsi="ITC Avant Garde" w:cs="Arial"/>
          <w:color w:val="000000"/>
          <w:lang w:eastAsia="es-MX"/>
        </w:rPr>
        <w:t>inspección</w:t>
      </w:r>
      <w:r w:rsidR="00B31517">
        <w:rPr>
          <w:rFonts w:ascii="ITC Avant Garde" w:eastAsia="Times New Roman" w:hAnsi="ITC Avant Garde" w:cs="Arial"/>
          <w:color w:val="000000"/>
          <w:lang w:eastAsia="es-MX"/>
        </w:rPr>
        <w:t>;</w:t>
      </w:r>
      <w:r w:rsidR="00901615">
        <w:rPr>
          <w:rFonts w:ascii="ITC Avant Garde" w:eastAsia="Times New Roman" w:hAnsi="ITC Avant Garde" w:cs="Arial"/>
          <w:color w:val="000000"/>
          <w:lang w:eastAsia="es-MX"/>
        </w:rPr>
        <w:t xml:space="preserve"> </w:t>
      </w:r>
    </w:p>
    <w:p w:rsidR="00065B31" w:rsidRDefault="002253FB" w:rsidP="00800EE2">
      <w:pPr>
        <w:pStyle w:val="Prrafodelista"/>
        <w:numPr>
          <w:ilvl w:val="2"/>
          <w:numId w:val="6"/>
        </w:numPr>
        <w:spacing w:line="360" w:lineRule="auto"/>
        <w:ind w:left="1418" w:hanging="425"/>
        <w:jc w:val="both"/>
        <w:rPr>
          <w:rFonts w:ascii="ITC Avant Garde" w:eastAsia="Times New Roman" w:hAnsi="ITC Avant Garde" w:cs="Arial"/>
          <w:color w:val="000000"/>
          <w:lang w:eastAsia="es-MX"/>
        </w:rPr>
      </w:pPr>
      <w:r w:rsidRPr="002253FB">
        <w:rPr>
          <w:rFonts w:ascii="ITC Avant Garde" w:eastAsia="Times New Roman" w:hAnsi="ITC Avant Garde" w:cs="Arial"/>
          <w:color w:val="000000"/>
          <w:lang w:eastAsia="es-MX"/>
        </w:rPr>
        <w:t xml:space="preserve">Que </w:t>
      </w:r>
      <w:r w:rsidR="00065B31">
        <w:rPr>
          <w:rFonts w:ascii="ITC Avant Garde" w:eastAsia="Times New Roman" w:hAnsi="ITC Avant Garde" w:cs="Arial"/>
          <w:color w:val="000000"/>
          <w:lang w:eastAsia="es-MX"/>
        </w:rPr>
        <w:t xml:space="preserve">el </w:t>
      </w:r>
      <w:r w:rsidR="00065B31" w:rsidRPr="002253FB">
        <w:rPr>
          <w:rFonts w:ascii="ITC Avant Garde" w:eastAsia="Times New Roman" w:hAnsi="ITC Avant Garde" w:cs="Arial"/>
          <w:color w:val="000000"/>
          <w:lang w:eastAsia="es-MX"/>
        </w:rPr>
        <w:t xml:space="preserve">personal </w:t>
      </w:r>
      <w:r w:rsidR="00065B31">
        <w:rPr>
          <w:rFonts w:ascii="ITC Avant Garde" w:eastAsia="Times New Roman" w:hAnsi="ITC Avant Garde" w:cs="Arial"/>
          <w:color w:val="000000"/>
          <w:lang w:eastAsia="es-MX"/>
        </w:rPr>
        <w:t xml:space="preserve">con mayor experiencia en los métodos y  procedimientos de </w:t>
      </w:r>
      <w:r w:rsidR="00D33029">
        <w:rPr>
          <w:rFonts w:ascii="ITC Avant Garde" w:eastAsia="Times New Roman" w:hAnsi="ITC Avant Garde" w:cs="Arial"/>
          <w:color w:val="000000"/>
          <w:lang w:eastAsia="es-MX"/>
        </w:rPr>
        <w:t>inspección</w:t>
      </w:r>
      <w:r w:rsidR="004211D6">
        <w:rPr>
          <w:rFonts w:ascii="ITC Avant Garde" w:eastAsia="Times New Roman" w:hAnsi="ITC Avant Garde" w:cs="Arial"/>
          <w:color w:val="000000"/>
          <w:lang w:eastAsia="es-MX"/>
        </w:rPr>
        <w:t xml:space="preserve"> </w:t>
      </w:r>
      <w:r w:rsidR="00584257">
        <w:rPr>
          <w:rFonts w:ascii="ITC Avant Garde" w:eastAsia="Times New Roman" w:hAnsi="ITC Avant Garde" w:cs="Arial"/>
          <w:color w:val="000000"/>
          <w:lang w:eastAsia="es-MX"/>
        </w:rPr>
        <w:t>provea una supervisión apropiada a</w:t>
      </w:r>
      <w:r w:rsidR="00065B31">
        <w:rPr>
          <w:rFonts w:ascii="ITC Avant Garde" w:eastAsia="Times New Roman" w:hAnsi="ITC Avant Garde" w:cs="Arial"/>
          <w:color w:val="000000"/>
          <w:lang w:eastAsia="es-MX"/>
        </w:rPr>
        <w:t xml:space="preserve"> </w:t>
      </w:r>
      <w:r w:rsidR="00F949C0">
        <w:rPr>
          <w:rFonts w:ascii="ITC Avant Garde" w:eastAsia="Times New Roman" w:hAnsi="ITC Avant Garde" w:cs="Arial"/>
          <w:color w:val="000000"/>
          <w:lang w:eastAsia="es-MX"/>
        </w:rPr>
        <w:t>todo el</w:t>
      </w:r>
      <w:r w:rsidR="00065B31">
        <w:rPr>
          <w:rFonts w:ascii="ITC Avant Garde" w:eastAsia="Times New Roman" w:hAnsi="ITC Avant Garde" w:cs="Arial"/>
          <w:color w:val="000000"/>
          <w:lang w:eastAsia="es-MX"/>
        </w:rPr>
        <w:t xml:space="preserve"> personal que participa en la</w:t>
      </w:r>
      <w:r w:rsidR="00832B8C">
        <w:rPr>
          <w:rFonts w:ascii="ITC Avant Garde" w:eastAsia="Times New Roman" w:hAnsi="ITC Avant Garde" w:cs="Arial"/>
          <w:color w:val="000000"/>
          <w:lang w:eastAsia="es-MX"/>
        </w:rPr>
        <w:t>s</w:t>
      </w:r>
      <w:r w:rsidR="00065B31">
        <w:rPr>
          <w:rFonts w:ascii="ITC Avant Garde" w:eastAsia="Times New Roman" w:hAnsi="ITC Avant Garde" w:cs="Arial"/>
          <w:color w:val="000000"/>
          <w:lang w:eastAsia="es-MX"/>
        </w:rPr>
        <w:t xml:space="preserve"> </w:t>
      </w:r>
      <w:r w:rsidR="00572B54">
        <w:rPr>
          <w:rFonts w:ascii="ITC Avant Garde" w:eastAsia="Times New Roman" w:hAnsi="ITC Avant Garde" w:cs="Arial"/>
          <w:color w:val="000000"/>
          <w:lang w:eastAsia="es-MX"/>
        </w:rPr>
        <w:t>inspecciones</w:t>
      </w:r>
      <w:r w:rsidR="00065B31">
        <w:rPr>
          <w:rFonts w:ascii="ITC Avant Garde" w:eastAsia="Times New Roman" w:hAnsi="ITC Avant Garde" w:cs="Arial"/>
          <w:color w:val="000000"/>
          <w:lang w:eastAsia="es-MX"/>
        </w:rPr>
        <w:t xml:space="preserve"> incluso mediante una supervisión </w:t>
      </w:r>
      <w:r w:rsidR="00065B31" w:rsidRPr="00394CCE">
        <w:rPr>
          <w:rFonts w:ascii="ITC Avant Garde" w:eastAsia="Times New Roman" w:hAnsi="ITC Avant Garde" w:cs="Arial"/>
          <w:i/>
          <w:color w:val="000000"/>
          <w:lang w:eastAsia="es-MX"/>
        </w:rPr>
        <w:t>in situ</w:t>
      </w:r>
      <w:r w:rsidR="00065B31">
        <w:rPr>
          <w:rFonts w:ascii="ITC Avant Garde" w:eastAsia="Times New Roman" w:hAnsi="ITC Avant Garde" w:cs="Arial"/>
          <w:color w:val="000000"/>
          <w:lang w:eastAsia="es-MX"/>
        </w:rPr>
        <w:t>;</w:t>
      </w:r>
    </w:p>
    <w:p w:rsidR="00663170" w:rsidRPr="0051101A" w:rsidRDefault="0096223C" w:rsidP="00800EE2">
      <w:pPr>
        <w:pStyle w:val="Prrafodelista"/>
        <w:numPr>
          <w:ilvl w:val="2"/>
          <w:numId w:val="6"/>
        </w:numPr>
        <w:spacing w:line="360" w:lineRule="auto"/>
        <w:ind w:left="1418" w:hanging="425"/>
        <w:jc w:val="both"/>
        <w:rPr>
          <w:rFonts w:ascii="ITC Avant Garde" w:eastAsia="Times New Roman" w:hAnsi="ITC Avant Garde" w:cs="Arial"/>
          <w:color w:val="000000"/>
          <w:lang w:eastAsia="es-MX"/>
        </w:rPr>
      </w:pPr>
      <w:r w:rsidRPr="0051101A">
        <w:rPr>
          <w:rFonts w:ascii="ITC Avant Garde" w:eastAsia="Times New Roman" w:hAnsi="ITC Avant Garde" w:cs="Arial"/>
          <w:color w:val="000000"/>
          <w:lang w:eastAsia="es-MX"/>
        </w:rPr>
        <w:t xml:space="preserve">La UV </w:t>
      </w:r>
      <w:r w:rsidR="00663170" w:rsidRPr="0051101A">
        <w:rPr>
          <w:rFonts w:ascii="ITC Avant Garde" w:eastAsia="Times New Roman" w:hAnsi="ITC Avant Garde" w:cs="Arial"/>
          <w:color w:val="000000"/>
          <w:lang w:eastAsia="es-MX"/>
        </w:rPr>
        <w:t xml:space="preserve">debe </w:t>
      </w:r>
      <w:r w:rsidRPr="0051101A">
        <w:rPr>
          <w:rFonts w:ascii="ITC Avant Garde" w:eastAsia="Times New Roman" w:hAnsi="ITC Avant Garde" w:cs="Arial"/>
          <w:color w:val="000000"/>
          <w:lang w:eastAsia="es-MX"/>
        </w:rPr>
        <w:t xml:space="preserve">establecer procedimientos </w:t>
      </w:r>
      <w:r w:rsidR="00923BEB" w:rsidRPr="0051101A">
        <w:rPr>
          <w:rFonts w:ascii="ITC Avant Garde" w:eastAsia="Times New Roman" w:hAnsi="ITC Avant Garde" w:cs="Arial"/>
          <w:color w:val="000000"/>
          <w:lang w:eastAsia="es-MX"/>
        </w:rPr>
        <w:t xml:space="preserve">documentados </w:t>
      </w:r>
      <w:r w:rsidR="00663170" w:rsidRPr="0051101A">
        <w:rPr>
          <w:rFonts w:ascii="ITC Avant Garde" w:eastAsia="Times New Roman" w:hAnsi="ITC Avant Garde" w:cs="Arial"/>
          <w:color w:val="000000"/>
          <w:lang w:eastAsia="es-MX"/>
        </w:rPr>
        <w:t xml:space="preserve">(programa de capacitación) </w:t>
      </w:r>
      <w:r w:rsidRPr="0051101A">
        <w:rPr>
          <w:rFonts w:ascii="ITC Avant Garde" w:eastAsia="Times New Roman" w:hAnsi="ITC Avant Garde" w:cs="Arial"/>
          <w:color w:val="000000"/>
          <w:lang w:eastAsia="es-MX"/>
        </w:rPr>
        <w:t xml:space="preserve">para seleccionar, formar, autorizar formalmente y realizar el seguimiento de los </w:t>
      </w:r>
      <w:r w:rsidR="00F949C0">
        <w:rPr>
          <w:rFonts w:ascii="ITC Avant Garde" w:eastAsia="Times New Roman" w:hAnsi="ITC Avant Garde" w:cs="Arial"/>
          <w:color w:val="000000"/>
          <w:lang w:eastAsia="es-MX"/>
        </w:rPr>
        <w:t>técnicos responsables</w:t>
      </w:r>
      <w:r w:rsidR="00F949C0" w:rsidRPr="0051101A">
        <w:rPr>
          <w:rFonts w:ascii="ITC Avant Garde" w:eastAsia="Times New Roman" w:hAnsi="ITC Avant Garde" w:cs="Arial"/>
          <w:color w:val="000000"/>
          <w:lang w:eastAsia="es-MX"/>
        </w:rPr>
        <w:t xml:space="preserve"> </w:t>
      </w:r>
      <w:r w:rsidRPr="0051101A">
        <w:rPr>
          <w:rFonts w:ascii="ITC Avant Garde" w:eastAsia="Times New Roman" w:hAnsi="ITC Avant Garde" w:cs="Arial"/>
          <w:color w:val="000000"/>
          <w:lang w:eastAsia="es-MX"/>
        </w:rPr>
        <w:t xml:space="preserve">y demás personal que participa en actividades de </w:t>
      </w:r>
      <w:r w:rsidR="00D33029">
        <w:rPr>
          <w:rFonts w:ascii="ITC Avant Garde" w:eastAsia="Times New Roman" w:hAnsi="ITC Avant Garde" w:cs="Arial"/>
          <w:color w:val="000000"/>
          <w:lang w:eastAsia="es-MX"/>
        </w:rPr>
        <w:t>inspección</w:t>
      </w:r>
      <w:r w:rsidRPr="0051101A">
        <w:rPr>
          <w:rFonts w:ascii="ITC Avant Garde" w:eastAsia="Times New Roman" w:hAnsi="ITC Avant Garde" w:cs="Arial"/>
          <w:color w:val="000000"/>
          <w:lang w:eastAsia="es-MX"/>
        </w:rPr>
        <w:t>;</w:t>
      </w:r>
      <w:r w:rsidR="00923BEB">
        <w:rPr>
          <w:rFonts w:ascii="ITC Avant Garde" w:eastAsia="Times New Roman" w:hAnsi="ITC Avant Garde" w:cs="Arial"/>
          <w:color w:val="000000"/>
          <w:lang w:eastAsia="es-MX"/>
        </w:rPr>
        <w:t xml:space="preserve"> </w:t>
      </w:r>
      <w:r w:rsidR="00663170" w:rsidRPr="0051101A">
        <w:rPr>
          <w:rFonts w:ascii="ITC Avant Garde" w:eastAsia="Times New Roman" w:hAnsi="ITC Avant Garde" w:cs="Arial"/>
          <w:color w:val="000000"/>
          <w:lang w:eastAsia="es-MX"/>
        </w:rPr>
        <w:t xml:space="preserve">dicho programa debe contemplar las </w:t>
      </w:r>
      <w:r w:rsidR="0020235B" w:rsidRPr="0051101A">
        <w:rPr>
          <w:rFonts w:ascii="ITC Avant Garde" w:eastAsia="Times New Roman" w:hAnsi="ITC Avant Garde" w:cs="Arial"/>
          <w:color w:val="000000"/>
          <w:lang w:eastAsia="es-MX"/>
        </w:rPr>
        <w:t>siguientes</w:t>
      </w:r>
      <w:r w:rsidR="00663170" w:rsidRPr="0051101A">
        <w:rPr>
          <w:rFonts w:ascii="ITC Avant Garde" w:eastAsia="Times New Roman" w:hAnsi="ITC Avant Garde" w:cs="Arial"/>
          <w:color w:val="000000"/>
          <w:lang w:eastAsia="es-MX"/>
        </w:rPr>
        <w:t xml:space="preserve"> </w:t>
      </w:r>
      <w:r w:rsidRPr="0051101A">
        <w:rPr>
          <w:rFonts w:ascii="ITC Avant Garde" w:eastAsia="Times New Roman" w:hAnsi="ITC Avant Garde" w:cs="Arial"/>
          <w:color w:val="000000"/>
          <w:lang w:eastAsia="es-MX"/>
        </w:rPr>
        <w:t>etapa</w:t>
      </w:r>
      <w:r w:rsidR="00663170" w:rsidRPr="0051101A">
        <w:rPr>
          <w:rFonts w:ascii="ITC Avant Garde" w:eastAsia="Times New Roman" w:hAnsi="ITC Avant Garde" w:cs="Arial"/>
          <w:color w:val="000000"/>
          <w:lang w:eastAsia="es-MX"/>
        </w:rPr>
        <w:t>s:</w:t>
      </w:r>
    </w:p>
    <w:p w:rsidR="00663170" w:rsidRDefault="00C924C3" w:rsidP="00800EE2">
      <w:pPr>
        <w:pStyle w:val="Prrafodelista"/>
        <w:numPr>
          <w:ilvl w:val="0"/>
          <w:numId w:val="12"/>
        </w:numPr>
        <w:spacing w:line="360" w:lineRule="auto"/>
        <w:ind w:left="1843" w:hanging="142"/>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I</w:t>
      </w:r>
      <w:r w:rsidR="00D47F54" w:rsidRPr="00FE588D">
        <w:rPr>
          <w:rFonts w:ascii="ITC Avant Garde" w:eastAsia="Times New Roman" w:hAnsi="ITC Avant Garde" w:cs="Arial"/>
          <w:color w:val="000000"/>
          <w:lang w:eastAsia="es-MX"/>
        </w:rPr>
        <w:t>nducción</w:t>
      </w:r>
      <w:r w:rsidR="009F4F31">
        <w:rPr>
          <w:rFonts w:ascii="ITC Avant Garde" w:eastAsia="Times New Roman" w:hAnsi="ITC Avant Garde" w:cs="Arial"/>
          <w:color w:val="000000"/>
          <w:lang w:eastAsia="es-MX"/>
        </w:rPr>
        <w:t>.</w:t>
      </w:r>
    </w:p>
    <w:p w:rsidR="00663170" w:rsidRDefault="00C924C3" w:rsidP="00800EE2">
      <w:pPr>
        <w:pStyle w:val="Prrafodelista"/>
        <w:numPr>
          <w:ilvl w:val="0"/>
          <w:numId w:val="12"/>
        </w:numPr>
        <w:spacing w:line="360" w:lineRule="auto"/>
        <w:ind w:left="1843" w:hanging="142"/>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P</w:t>
      </w:r>
      <w:r w:rsidR="0096223C" w:rsidRPr="009F4F31">
        <w:rPr>
          <w:rFonts w:ascii="ITC Avant Garde" w:eastAsia="Times New Roman" w:hAnsi="ITC Avant Garde" w:cs="Arial"/>
          <w:color w:val="000000"/>
          <w:lang w:eastAsia="es-MX"/>
        </w:rPr>
        <w:t xml:space="preserve">eriodo de trabajo bajo supervisión (en operación) de </w:t>
      </w:r>
      <w:r w:rsidR="0011187F">
        <w:rPr>
          <w:rFonts w:ascii="ITC Avant Garde" w:eastAsia="Times New Roman" w:hAnsi="ITC Avant Garde" w:cs="Arial"/>
          <w:color w:val="000000"/>
          <w:lang w:eastAsia="es-MX"/>
        </w:rPr>
        <w:t>técnicos responsables</w:t>
      </w:r>
      <w:r w:rsidR="0011187F" w:rsidRPr="0051101A">
        <w:rPr>
          <w:rFonts w:ascii="ITC Avant Garde" w:eastAsia="Times New Roman" w:hAnsi="ITC Avant Garde" w:cs="Arial"/>
          <w:color w:val="000000"/>
          <w:lang w:eastAsia="es-MX"/>
        </w:rPr>
        <w:t xml:space="preserve"> </w:t>
      </w:r>
      <w:r w:rsidR="0096223C" w:rsidRPr="009F4F31">
        <w:rPr>
          <w:rFonts w:ascii="ITC Avant Garde" w:eastAsia="Times New Roman" w:hAnsi="ITC Avant Garde" w:cs="Arial"/>
          <w:color w:val="000000"/>
          <w:lang w:eastAsia="es-MX"/>
        </w:rPr>
        <w:t xml:space="preserve">con experiencia </w:t>
      </w:r>
      <w:r w:rsidR="00923BEB" w:rsidRPr="009F4F31">
        <w:rPr>
          <w:rFonts w:ascii="ITC Avant Garde" w:eastAsia="Times New Roman" w:hAnsi="ITC Avant Garde" w:cs="Arial"/>
          <w:color w:val="000000"/>
          <w:lang w:eastAsia="es-MX"/>
        </w:rPr>
        <w:t>y</w:t>
      </w:r>
    </w:p>
    <w:p w:rsidR="006902B9" w:rsidRPr="009F4F31" w:rsidRDefault="00C924C3" w:rsidP="00800EE2">
      <w:pPr>
        <w:pStyle w:val="Prrafodelista"/>
        <w:numPr>
          <w:ilvl w:val="0"/>
          <w:numId w:val="12"/>
        </w:numPr>
        <w:spacing w:line="360" w:lineRule="auto"/>
        <w:ind w:left="1843" w:hanging="142"/>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C</w:t>
      </w:r>
      <w:r w:rsidR="0096223C" w:rsidRPr="009F4F31">
        <w:rPr>
          <w:rFonts w:ascii="ITC Avant Garde" w:eastAsia="Times New Roman" w:hAnsi="ITC Avant Garde" w:cs="Arial"/>
          <w:color w:val="000000"/>
          <w:lang w:eastAsia="es-MX"/>
        </w:rPr>
        <w:t xml:space="preserve">apacitación </w:t>
      </w:r>
      <w:r w:rsidR="0097415C" w:rsidRPr="009F4F31">
        <w:rPr>
          <w:rFonts w:ascii="ITC Avant Garde" w:eastAsia="Times New Roman" w:hAnsi="ITC Avant Garde" w:cs="Arial"/>
          <w:color w:val="000000"/>
          <w:lang w:eastAsia="es-MX"/>
        </w:rPr>
        <w:t>continua</w:t>
      </w:r>
      <w:r w:rsidR="0096223C" w:rsidRPr="009F4F31">
        <w:rPr>
          <w:rFonts w:ascii="ITC Avant Garde" w:eastAsia="Times New Roman" w:hAnsi="ITC Avant Garde" w:cs="Arial"/>
          <w:color w:val="000000"/>
          <w:lang w:eastAsia="es-MX"/>
        </w:rPr>
        <w:t xml:space="preserve"> para mantenerse al día con el desarrollo tecnológico</w:t>
      </w:r>
      <w:r w:rsidR="008C1D9A">
        <w:rPr>
          <w:rFonts w:ascii="ITC Avant Garde" w:eastAsia="Times New Roman" w:hAnsi="ITC Avant Garde" w:cs="Arial"/>
          <w:color w:val="000000"/>
          <w:lang w:eastAsia="es-MX"/>
        </w:rPr>
        <w:t xml:space="preserve"> y los métodos de verificación en desar</w:t>
      </w:r>
      <w:r w:rsidR="00DE6EAD">
        <w:rPr>
          <w:rFonts w:ascii="ITC Avant Garde" w:eastAsia="Times New Roman" w:hAnsi="ITC Avant Garde" w:cs="Arial"/>
          <w:color w:val="000000"/>
          <w:lang w:eastAsia="es-MX"/>
        </w:rPr>
        <w:t>r</w:t>
      </w:r>
      <w:r w:rsidR="008C1D9A">
        <w:rPr>
          <w:rFonts w:ascii="ITC Avant Garde" w:eastAsia="Times New Roman" w:hAnsi="ITC Avant Garde" w:cs="Arial"/>
          <w:color w:val="000000"/>
          <w:lang w:eastAsia="es-MX"/>
        </w:rPr>
        <w:t>ollo</w:t>
      </w:r>
      <w:r w:rsidR="00B31517">
        <w:rPr>
          <w:rFonts w:ascii="ITC Avant Garde" w:eastAsia="Times New Roman" w:hAnsi="ITC Avant Garde" w:cs="Arial"/>
          <w:color w:val="000000"/>
          <w:lang w:eastAsia="es-MX"/>
        </w:rPr>
        <w:t>;</w:t>
      </w:r>
    </w:p>
    <w:p w:rsidR="00800EE2" w:rsidRDefault="006902B9" w:rsidP="00800EE2">
      <w:pPr>
        <w:pStyle w:val="Prrafodelista"/>
        <w:numPr>
          <w:ilvl w:val="2"/>
          <w:numId w:val="6"/>
        </w:numPr>
        <w:spacing w:line="360" w:lineRule="auto"/>
        <w:ind w:left="1418" w:hanging="425"/>
        <w:jc w:val="both"/>
        <w:rPr>
          <w:rFonts w:ascii="ITC Avant Garde" w:eastAsia="Times New Roman" w:hAnsi="ITC Avant Garde" w:cs="Arial"/>
          <w:color w:val="000000"/>
          <w:lang w:eastAsia="es-MX"/>
        </w:rPr>
      </w:pPr>
      <w:r w:rsidRPr="0051101A">
        <w:rPr>
          <w:rFonts w:ascii="ITC Avant Garde" w:eastAsia="Times New Roman" w:hAnsi="ITC Avant Garde" w:cs="Arial"/>
          <w:color w:val="000000"/>
          <w:lang w:eastAsia="es-MX"/>
        </w:rPr>
        <w:lastRenderedPageBreak/>
        <w:t>Que el pers</w:t>
      </w:r>
      <w:r>
        <w:rPr>
          <w:rFonts w:ascii="ITC Avant Garde" w:eastAsia="Times New Roman" w:hAnsi="ITC Avant Garde" w:cs="Arial"/>
          <w:color w:val="000000"/>
          <w:lang w:eastAsia="es-MX"/>
        </w:rPr>
        <w:t xml:space="preserve">onal que realiza </w:t>
      </w:r>
      <w:r w:rsidR="00832B8C">
        <w:rPr>
          <w:rFonts w:ascii="ITC Avant Garde" w:eastAsia="Times New Roman" w:hAnsi="ITC Avant Garde" w:cs="Arial"/>
          <w:color w:val="000000"/>
          <w:lang w:eastAsia="es-MX"/>
        </w:rPr>
        <w:t>inspecciones</w:t>
      </w:r>
      <w:r w:rsidR="003A7686">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incluidos los subcontratados</w:t>
      </w:r>
      <w:r w:rsidR="00BF1B89">
        <w:rPr>
          <w:rFonts w:ascii="ITC Avant Garde" w:eastAsia="Times New Roman" w:hAnsi="ITC Avant Garde" w:cs="Arial"/>
          <w:color w:val="000000"/>
          <w:lang w:eastAsia="es-MX"/>
        </w:rPr>
        <w:t xml:space="preserve">, el personal de las unidades externas </w:t>
      </w:r>
      <w:r w:rsidR="00EC6918">
        <w:rPr>
          <w:rFonts w:ascii="ITC Avant Garde" w:eastAsia="Times New Roman" w:hAnsi="ITC Avant Garde" w:cs="Arial"/>
          <w:color w:val="000000"/>
          <w:lang w:eastAsia="es-MX"/>
        </w:rPr>
        <w:t>y las personas que actúen a nombre de la UV,</w:t>
      </w:r>
      <w:r>
        <w:rPr>
          <w:rFonts w:ascii="ITC Avant Garde" w:eastAsia="Times New Roman" w:hAnsi="ITC Avant Garde" w:cs="Arial"/>
          <w:color w:val="000000"/>
          <w:lang w:eastAsia="es-MX"/>
        </w:rPr>
        <w:t xml:space="preserve"> </w:t>
      </w:r>
      <w:r w:rsidR="00B4689C" w:rsidRPr="00FF455A">
        <w:rPr>
          <w:rFonts w:ascii="ITC Avant Garde" w:eastAsia="Times New Roman" w:hAnsi="ITC Avant Garde" w:cs="Arial"/>
          <w:color w:val="000000"/>
          <w:lang w:eastAsia="es-MX"/>
        </w:rPr>
        <w:t>deben mantener la confidencialidad de toda la información obtenida</w:t>
      </w:r>
      <w:r w:rsidR="00B4689C">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 xml:space="preserve">y generada durante la realización de las actividades de </w:t>
      </w:r>
      <w:r w:rsidR="00D33029">
        <w:rPr>
          <w:rFonts w:ascii="ITC Avant Garde" w:eastAsia="Times New Roman" w:hAnsi="ITC Avant Garde" w:cs="Arial"/>
          <w:color w:val="000000"/>
          <w:lang w:eastAsia="es-MX"/>
        </w:rPr>
        <w:t>inspección</w:t>
      </w:r>
      <w:r>
        <w:rPr>
          <w:rFonts w:ascii="ITC Avant Garde" w:eastAsia="Times New Roman" w:hAnsi="ITC Avant Garde" w:cs="Arial"/>
          <w:color w:val="000000"/>
          <w:lang w:eastAsia="es-MX"/>
        </w:rPr>
        <w:t xml:space="preserve">, excepto que </w:t>
      </w:r>
      <w:r w:rsidR="001E0916">
        <w:rPr>
          <w:rFonts w:ascii="ITC Avant Garde" w:eastAsia="Times New Roman" w:hAnsi="ITC Avant Garde" w:cs="Arial"/>
          <w:color w:val="000000"/>
          <w:lang w:eastAsia="es-MX"/>
        </w:rPr>
        <w:t>las leyes aplicables</w:t>
      </w:r>
      <w:r>
        <w:rPr>
          <w:rFonts w:ascii="ITC Avant Garde" w:eastAsia="Times New Roman" w:hAnsi="ITC Avant Garde" w:cs="Arial"/>
          <w:color w:val="000000"/>
          <w:lang w:eastAsia="es-MX"/>
        </w:rPr>
        <w:t xml:space="preserve"> disponga</w:t>
      </w:r>
      <w:r w:rsidR="001E0916">
        <w:rPr>
          <w:rFonts w:ascii="ITC Avant Garde" w:eastAsia="Times New Roman" w:hAnsi="ITC Avant Garde" w:cs="Arial"/>
          <w:color w:val="000000"/>
          <w:lang w:eastAsia="es-MX"/>
        </w:rPr>
        <w:t>n</w:t>
      </w:r>
      <w:r>
        <w:rPr>
          <w:rFonts w:ascii="ITC Avant Garde" w:eastAsia="Times New Roman" w:hAnsi="ITC Avant Garde" w:cs="Arial"/>
          <w:color w:val="000000"/>
          <w:lang w:eastAsia="es-MX"/>
        </w:rPr>
        <w:t xml:space="preserve"> otra cosa</w:t>
      </w:r>
      <w:r w:rsidR="00B31517">
        <w:rPr>
          <w:rFonts w:ascii="ITC Avant Garde" w:eastAsia="Times New Roman" w:hAnsi="ITC Avant Garde" w:cs="Arial"/>
          <w:color w:val="000000"/>
          <w:lang w:eastAsia="es-MX"/>
        </w:rPr>
        <w:t>;</w:t>
      </w:r>
    </w:p>
    <w:p w:rsidR="00065B97" w:rsidRPr="0051101A" w:rsidRDefault="00065B97" w:rsidP="00800EE2">
      <w:pPr>
        <w:pStyle w:val="Prrafodelista"/>
        <w:numPr>
          <w:ilvl w:val="2"/>
          <w:numId w:val="6"/>
        </w:numPr>
        <w:spacing w:line="360" w:lineRule="auto"/>
        <w:ind w:left="1418" w:hanging="425"/>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Que el personal que realiza las actividades de </w:t>
      </w:r>
      <w:r w:rsidR="00D33029">
        <w:rPr>
          <w:rFonts w:ascii="ITC Avant Garde" w:eastAsia="Times New Roman" w:hAnsi="ITC Avant Garde" w:cs="Arial"/>
          <w:color w:val="000000"/>
          <w:lang w:eastAsia="es-MX"/>
        </w:rPr>
        <w:t>inspección</w:t>
      </w:r>
      <w:r>
        <w:rPr>
          <w:rFonts w:ascii="ITC Avant Garde" w:eastAsia="Times New Roman" w:hAnsi="ITC Avant Garde" w:cs="Arial"/>
          <w:color w:val="000000"/>
          <w:lang w:eastAsia="es-MX"/>
        </w:rPr>
        <w:t xml:space="preserve">, incluido el </w:t>
      </w:r>
      <w:r w:rsidR="00EC6918">
        <w:rPr>
          <w:rFonts w:ascii="ITC Avant Garde" w:eastAsia="Times New Roman" w:hAnsi="ITC Avant Garde" w:cs="Arial"/>
          <w:color w:val="000000"/>
          <w:lang w:eastAsia="es-MX"/>
        </w:rPr>
        <w:t xml:space="preserve">técnico </w:t>
      </w:r>
      <w:r>
        <w:rPr>
          <w:rFonts w:ascii="ITC Avant Garde" w:eastAsia="Times New Roman" w:hAnsi="ITC Avant Garde" w:cs="Arial"/>
          <w:color w:val="000000"/>
          <w:lang w:eastAsia="es-MX"/>
        </w:rPr>
        <w:t xml:space="preserve">y el </w:t>
      </w:r>
      <w:r w:rsidR="00EC6918">
        <w:rPr>
          <w:rFonts w:ascii="ITC Avant Garde" w:eastAsia="Times New Roman" w:hAnsi="ITC Avant Garde" w:cs="Arial"/>
          <w:color w:val="000000"/>
          <w:lang w:eastAsia="es-MX"/>
        </w:rPr>
        <w:t>técnico</w:t>
      </w:r>
      <w:r>
        <w:rPr>
          <w:rFonts w:ascii="ITC Avant Garde" w:eastAsia="Times New Roman" w:hAnsi="ITC Avant Garde" w:cs="Arial"/>
          <w:color w:val="000000"/>
          <w:lang w:eastAsia="es-MX"/>
        </w:rPr>
        <w:t xml:space="preserve"> responsable sustituto, </w:t>
      </w:r>
      <w:r w:rsidR="00EC6918">
        <w:rPr>
          <w:rFonts w:ascii="ITC Avant Garde" w:eastAsia="Times New Roman" w:hAnsi="ITC Avant Garde" w:cs="Arial"/>
          <w:color w:val="000000"/>
          <w:lang w:eastAsia="es-MX"/>
        </w:rPr>
        <w:t>deben</w:t>
      </w:r>
      <w:r>
        <w:rPr>
          <w:rFonts w:ascii="ITC Avant Garde" w:eastAsia="Times New Roman" w:hAnsi="ITC Avant Garde" w:cs="Arial"/>
          <w:color w:val="000000"/>
          <w:lang w:eastAsia="es-MX"/>
        </w:rPr>
        <w:t xml:space="preserve"> demostrar </w:t>
      </w:r>
      <w:r w:rsidR="00141AEB">
        <w:rPr>
          <w:rFonts w:ascii="ITC Avant Garde" w:eastAsia="Times New Roman" w:hAnsi="ITC Avant Garde" w:cs="Arial"/>
          <w:color w:val="000000"/>
          <w:lang w:eastAsia="es-MX"/>
        </w:rPr>
        <w:t xml:space="preserve">su experiencia profesional mediante documentación (constancias certificados etc.), </w:t>
      </w:r>
      <w:r w:rsidR="00B4689C" w:rsidRPr="000B058E">
        <w:rPr>
          <w:rFonts w:ascii="ITC Avant Garde" w:eastAsia="Times New Roman" w:hAnsi="ITC Avant Garde" w:cs="Arial"/>
          <w:color w:val="000000"/>
          <w:lang w:eastAsia="es-MX"/>
        </w:rPr>
        <w:t>de cuando menos, cinco años en materia de telecomunicaciones y radiodifusión.</w:t>
      </w:r>
    </w:p>
    <w:p w:rsidR="00D805C7" w:rsidRPr="00500A7A" w:rsidRDefault="00807730" w:rsidP="00800EE2">
      <w:pPr>
        <w:spacing w:line="360" w:lineRule="auto"/>
        <w:ind w:firstLine="284"/>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t>3.2</w:t>
      </w:r>
      <w:r w:rsidR="00B71981">
        <w:rPr>
          <w:rFonts w:ascii="ITC Avant Garde" w:eastAsia="Times New Roman" w:hAnsi="ITC Avant Garde" w:cs="Arial"/>
          <w:b/>
          <w:color w:val="000000"/>
          <w:lang w:eastAsia="es-MX"/>
        </w:rPr>
        <w:t>.</w:t>
      </w:r>
      <w:r>
        <w:rPr>
          <w:rFonts w:ascii="ITC Avant Garde" w:eastAsia="Times New Roman" w:hAnsi="ITC Avant Garde" w:cs="Arial"/>
          <w:b/>
          <w:color w:val="000000"/>
          <w:lang w:eastAsia="es-MX"/>
        </w:rPr>
        <w:t xml:space="preserve"> </w:t>
      </w:r>
      <w:r w:rsidR="00D805C7" w:rsidRPr="00500A7A">
        <w:rPr>
          <w:rFonts w:ascii="ITC Avant Garde" w:eastAsia="Times New Roman" w:hAnsi="ITC Avant Garde" w:cs="Arial"/>
          <w:b/>
          <w:color w:val="000000"/>
          <w:lang w:eastAsia="es-MX"/>
        </w:rPr>
        <w:t>Instalaciones y equipos</w:t>
      </w:r>
    </w:p>
    <w:p w:rsidR="00647663" w:rsidRPr="007C5D0C" w:rsidRDefault="00744838" w:rsidP="00800EE2">
      <w:pPr>
        <w:pStyle w:val="Prrafodelista"/>
        <w:numPr>
          <w:ilvl w:val="0"/>
          <w:numId w:val="7"/>
        </w:numPr>
        <w:spacing w:line="360" w:lineRule="auto"/>
        <w:jc w:val="both"/>
        <w:rPr>
          <w:rFonts w:ascii="ITC Avant Garde" w:eastAsia="Times New Roman" w:hAnsi="ITC Avant Garde" w:cs="Times New Roman"/>
          <w:lang w:eastAsia="es-MX"/>
        </w:rPr>
      </w:pPr>
      <w:r w:rsidRPr="007C5D0C">
        <w:rPr>
          <w:rFonts w:ascii="ITC Avant Garde" w:eastAsia="Times New Roman" w:hAnsi="ITC Avant Garde" w:cs="Times New Roman"/>
          <w:lang w:eastAsia="es-MX"/>
        </w:rPr>
        <w:t xml:space="preserve">Que cuenta con las </w:t>
      </w:r>
      <w:r w:rsidR="00721E5B" w:rsidRPr="00692145">
        <w:rPr>
          <w:rFonts w:ascii="ITC Avant Garde" w:eastAsia="Times New Roman" w:hAnsi="ITC Avant Garde" w:cs="Times New Roman"/>
          <w:lang w:eastAsia="es-MX"/>
        </w:rPr>
        <w:t>instalaciones y</w:t>
      </w:r>
      <w:r w:rsidRPr="00692145">
        <w:rPr>
          <w:rFonts w:ascii="ITC Avant Garde" w:eastAsia="Times New Roman" w:hAnsi="ITC Avant Garde" w:cs="Times New Roman"/>
          <w:lang w:eastAsia="es-MX"/>
        </w:rPr>
        <w:t xml:space="preserve"> equipo</w:t>
      </w:r>
      <w:r w:rsidR="004D58A1" w:rsidRPr="00692145">
        <w:rPr>
          <w:rFonts w:ascii="ITC Avant Garde" w:eastAsia="Times New Roman" w:hAnsi="ITC Avant Garde" w:cs="Times New Roman"/>
          <w:lang w:eastAsia="es-MX"/>
        </w:rPr>
        <w:t>s</w:t>
      </w:r>
      <w:r w:rsidRPr="007C5D0C">
        <w:rPr>
          <w:rFonts w:ascii="ITC Avant Garde" w:eastAsia="Times New Roman" w:hAnsi="ITC Avant Garde" w:cs="Times New Roman"/>
          <w:lang w:eastAsia="es-MX"/>
        </w:rPr>
        <w:t xml:space="preserve"> adecuado</w:t>
      </w:r>
      <w:r w:rsidR="004D58A1">
        <w:rPr>
          <w:rFonts w:ascii="ITC Avant Garde" w:eastAsia="Times New Roman" w:hAnsi="ITC Avant Garde" w:cs="Times New Roman"/>
          <w:lang w:eastAsia="es-MX"/>
        </w:rPr>
        <w:t>s</w:t>
      </w:r>
      <w:r w:rsidRPr="007C5D0C">
        <w:rPr>
          <w:rFonts w:ascii="ITC Avant Garde" w:eastAsia="Times New Roman" w:hAnsi="ITC Avant Garde" w:cs="Times New Roman"/>
          <w:lang w:eastAsia="es-MX"/>
        </w:rPr>
        <w:t xml:space="preserve"> y suficientes para la aplicación de </w:t>
      </w:r>
      <w:r w:rsidR="006B138A" w:rsidRPr="007C5D0C">
        <w:rPr>
          <w:rFonts w:ascii="ITC Avant Garde" w:eastAsia="Times New Roman" w:hAnsi="ITC Avant Garde" w:cs="Times New Roman"/>
          <w:lang w:eastAsia="es-MX"/>
        </w:rPr>
        <w:t>la</w:t>
      </w:r>
      <w:r w:rsidR="004D58A1">
        <w:rPr>
          <w:rFonts w:ascii="ITC Avant Garde" w:eastAsia="Times New Roman" w:hAnsi="ITC Avant Garde" w:cs="Times New Roman"/>
          <w:lang w:eastAsia="es-MX"/>
        </w:rPr>
        <w:t xml:space="preserve"> </w:t>
      </w:r>
      <w:r w:rsidRPr="007C5D0C">
        <w:rPr>
          <w:rFonts w:ascii="ITC Avant Garde" w:eastAsia="Times New Roman" w:hAnsi="ITC Avant Garde" w:cs="Times New Roman"/>
          <w:lang w:eastAsia="es-MX"/>
        </w:rPr>
        <w:t xml:space="preserve">Evaluación de la Conformidad de las características o especificaciones establecidas en la DT objeto de la solicitud de Acreditación, que garanticen su competencia técnica y </w:t>
      </w:r>
      <w:r w:rsidR="00E96A9E" w:rsidRPr="007C5D0C">
        <w:rPr>
          <w:rFonts w:ascii="ITC Avant Garde" w:eastAsia="Times New Roman" w:hAnsi="ITC Avant Garde" w:cs="Times New Roman"/>
          <w:lang w:eastAsia="es-MX"/>
        </w:rPr>
        <w:t>l</w:t>
      </w:r>
      <w:r w:rsidRPr="007C5D0C">
        <w:rPr>
          <w:rFonts w:ascii="ITC Avant Garde" w:eastAsia="Times New Roman" w:hAnsi="ITC Avant Garde" w:cs="Times New Roman"/>
          <w:lang w:eastAsia="es-MX"/>
        </w:rPr>
        <w:t xml:space="preserve">a confiabilidad de sus servicios en las actividades asociadas a la </w:t>
      </w:r>
      <w:r w:rsidR="00D33029">
        <w:rPr>
          <w:rFonts w:ascii="ITC Avant Garde" w:eastAsia="Times New Roman" w:hAnsi="ITC Avant Garde" w:cs="Times New Roman"/>
          <w:lang w:eastAsia="es-MX"/>
        </w:rPr>
        <w:t>inspección</w:t>
      </w:r>
      <w:r w:rsidR="00E96A9E" w:rsidRPr="007C5D0C">
        <w:rPr>
          <w:rFonts w:ascii="ITC Avant Garde" w:eastAsia="Times New Roman" w:hAnsi="ITC Avant Garde" w:cs="Arial"/>
          <w:color w:val="000000"/>
          <w:lang w:eastAsia="es-MX"/>
        </w:rPr>
        <w:t xml:space="preserve">; </w:t>
      </w:r>
      <w:r w:rsidR="007C5D0C">
        <w:rPr>
          <w:rFonts w:ascii="ITC Avant Garde" w:eastAsia="Times New Roman" w:hAnsi="ITC Avant Garde" w:cs="Arial"/>
          <w:color w:val="000000"/>
          <w:lang w:eastAsia="es-MX"/>
        </w:rPr>
        <w:t>considerando, en su caso, el arrendamiento</w:t>
      </w:r>
      <w:r w:rsidR="00B6535A">
        <w:rPr>
          <w:rFonts w:ascii="ITC Avant Garde" w:eastAsia="Times New Roman" w:hAnsi="ITC Avant Garde" w:cs="Arial"/>
          <w:color w:val="000000"/>
          <w:lang w:eastAsia="es-MX"/>
        </w:rPr>
        <w:t xml:space="preserve"> de inst</w:t>
      </w:r>
      <w:r w:rsidR="004D58A1">
        <w:rPr>
          <w:rFonts w:ascii="ITC Avant Garde" w:eastAsia="Times New Roman" w:hAnsi="ITC Avant Garde" w:cs="Arial"/>
          <w:color w:val="000000"/>
          <w:lang w:eastAsia="es-MX"/>
        </w:rPr>
        <w:t>alaciones</w:t>
      </w:r>
      <w:r w:rsidR="00B6535A">
        <w:rPr>
          <w:rFonts w:ascii="ITC Avant Garde" w:eastAsia="Times New Roman" w:hAnsi="ITC Avant Garde" w:cs="Arial"/>
          <w:color w:val="000000"/>
          <w:lang w:eastAsia="es-MX"/>
        </w:rPr>
        <w:t xml:space="preserve"> y equipo</w:t>
      </w:r>
      <w:r w:rsidR="00647663" w:rsidRPr="007C5D0C">
        <w:rPr>
          <w:rFonts w:ascii="ITC Avant Garde" w:eastAsia="Times New Roman" w:hAnsi="ITC Avant Garde" w:cs="Arial"/>
          <w:color w:val="000000"/>
          <w:lang w:eastAsia="es-MX"/>
        </w:rPr>
        <w:t xml:space="preserve">; </w:t>
      </w:r>
    </w:p>
    <w:p w:rsidR="00E96A9E" w:rsidRPr="00732ADC" w:rsidRDefault="00E96A9E" w:rsidP="00800EE2">
      <w:pPr>
        <w:pStyle w:val="Prrafodelista"/>
        <w:numPr>
          <w:ilvl w:val="0"/>
          <w:numId w:val="7"/>
        </w:numPr>
        <w:spacing w:line="360" w:lineRule="auto"/>
        <w:jc w:val="both"/>
        <w:rPr>
          <w:rFonts w:ascii="ITC Avant Garde" w:eastAsia="Times New Roman" w:hAnsi="ITC Avant Garde" w:cs="Times New Roman"/>
          <w:lang w:eastAsia="es-MX"/>
        </w:rPr>
      </w:pPr>
      <w:r w:rsidRPr="003468C3">
        <w:rPr>
          <w:rFonts w:ascii="ITC Avant Garde" w:eastAsia="Times New Roman" w:hAnsi="ITC Avant Garde" w:cs="Arial"/>
          <w:color w:val="000000"/>
          <w:lang w:eastAsia="es-MX"/>
        </w:rPr>
        <w:t xml:space="preserve">Que los </w:t>
      </w:r>
      <w:r w:rsidR="004D58A1" w:rsidRPr="00692145">
        <w:rPr>
          <w:rFonts w:ascii="ITC Avant Garde" w:eastAsia="Times New Roman" w:hAnsi="ITC Avant Garde" w:cs="Arial"/>
          <w:color w:val="000000"/>
          <w:lang w:eastAsia="es-MX"/>
        </w:rPr>
        <w:t>equipos</w:t>
      </w:r>
      <w:r w:rsidR="004D58A1">
        <w:rPr>
          <w:rFonts w:ascii="ITC Avant Garde" w:eastAsia="Times New Roman" w:hAnsi="ITC Avant Garde" w:cs="Arial"/>
          <w:color w:val="000000"/>
          <w:lang w:eastAsia="es-MX"/>
        </w:rPr>
        <w:t xml:space="preserve"> </w:t>
      </w:r>
      <w:r w:rsidRPr="003468C3">
        <w:rPr>
          <w:rFonts w:ascii="ITC Avant Garde" w:eastAsia="Times New Roman" w:hAnsi="ITC Avant Garde" w:cs="Arial"/>
          <w:color w:val="000000"/>
          <w:lang w:eastAsia="es-MX"/>
        </w:rPr>
        <w:t xml:space="preserve">que habrá de utilizar la UV </w:t>
      </w:r>
      <w:r w:rsidR="007C5D0C">
        <w:rPr>
          <w:rFonts w:ascii="ITC Avant Garde" w:eastAsia="Times New Roman" w:hAnsi="ITC Avant Garde" w:cs="Arial"/>
          <w:color w:val="000000"/>
          <w:lang w:eastAsia="es-MX"/>
        </w:rPr>
        <w:t xml:space="preserve">para la </w:t>
      </w:r>
      <w:r w:rsidRPr="003468C3">
        <w:rPr>
          <w:rFonts w:ascii="ITC Avant Garde" w:eastAsia="Times New Roman" w:hAnsi="ITC Avant Garde" w:cs="Arial"/>
          <w:color w:val="000000"/>
          <w:lang w:eastAsia="es-MX"/>
        </w:rPr>
        <w:t>Evaluación de la Conformidad respecto a la DT objeto de la solicitud de</w:t>
      </w:r>
      <w:r>
        <w:rPr>
          <w:rFonts w:ascii="ITC Avant Garde" w:eastAsia="Times New Roman" w:hAnsi="ITC Avant Garde" w:cs="Arial"/>
          <w:color w:val="000000"/>
          <w:lang w:eastAsia="es-MX"/>
        </w:rPr>
        <w:t xml:space="preserve"> </w:t>
      </w:r>
      <w:r w:rsidRPr="003468C3">
        <w:rPr>
          <w:rFonts w:ascii="ITC Avant Garde" w:eastAsia="Times New Roman" w:hAnsi="ITC Avant Garde" w:cs="Arial"/>
          <w:color w:val="000000"/>
          <w:lang w:eastAsia="es-MX"/>
        </w:rPr>
        <w:t xml:space="preserve">Acreditación, </w:t>
      </w:r>
      <w:r w:rsidRPr="001E0916">
        <w:rPr>
          <w:rFonts w:ascii="ITC Avant Garde" w:eastAsia="Times New Roman" w:hAnsi="ITC Avant Garde" w:cs="Arial"/>
          <w:color w:val="000000"/>
          <w:lang w:eastAsia="es-MX"/>
        </w:rPr>
        <w:t>cuentan con certificado o informe de calibración y Trazabilidad a los patrones nacionales aprobados por la Secretaría de Economía. Para la comprobación de dicha Trazabilidad deberá presentar el</w:t>
      </w:r>
      <w:r w:rsidRPr="003468C3">
        <w:rPr>
          <w:rFonts w:ascii="ITC Avant Garde" w:eastAsia="Times New Roman" w:hAnsi="ITC Avant Garde" w:cs="Arial"/>
          <w:color w:val="000000"/>
          <w:lang w:eastAsia="es-MX"/>
        </w:rPr>
        <w:t xml:space="preserve"> certificado</w:t>
      </w:r>
      <w:r w:rsidR="001331AF">
        <w:rPr>
          <w:rFonts w:ascii="ITC Avant Garde" w:eastAsia="Times New Roman" w:hAnsi="ITC Avant Garde" w:cs="Arial"/>
          <w:color w:val="000000"/>
          <w:lang w:eastAsia="es-MX"/>
        </w:rPr>
        <w:t xml:space="preserve"> o</w:t>
      </w:r>
      <w:r w:rsidRPr="003468C3">
        <w:rPr>
          <w:rFonts w:ascii="ITC Avant Garde" w:eastAsia="Times New Roman" w:hAnsi="ITC Avant Garde" w:cs="Arial"/>
          <w:color w:val="000000"/>
          <w:lang w:eastAsia="es-MX"/>
        </w:rPr>
        <w:t xml:space="preserve"> informe que avale la calibración realizada por un laboratorio con</w:t>
      </w:r>
      <w:r w:rsidR="00C96C7B">
        <w:rPr>
          <w:rFonts w:ascii="ITC Avant Garde" w:eastAsia="Times New Roman" w:hAnsi="ITC Avant Garde" w:cs="Arial"/>
          <w:color w:val="000000"/>
          <w:lang w:eastAsia="es-MX"/>
        </w:rPr>
        <w:t xml:space="preserve"> </w:t>
      </w:r>
      <w:r w:rsidRPr="003468C3">
        <w:rPr>
          <w:rFonts w:ascii="ITC Avant Garde" w:eastAsia="Times New Roman" w:hAnsi="ITC Avant Garde" w:cs="Arial"/>
          <w:color w:val="000000"/>
          <w:lang w:eastAsia="es-MX"/>
        </w:rPr>
        <w:t xml:space="preserve">Trazabilidad a un laboratorio primario, nacional acreditado y aprobado en términos de la Ley Federal </w:t>
      </w:r>
      <w:r w:rsidR="005218A9">
        <w:rPr>
          <w:rFonts w:ascii="ITC Avant Garde" w:eastAsia="Times New Roman" w:hAnsi="ITC Avant Garde" w:cs="Arial"/>
          <w:color w:val="000000"/>
          <w:lang w:eastAsia="es-MX"/>
        </w:rPr>
        <w:t>sobre</w:t>
      </w:r>
      <w:r w:rsidR="005218A9" w:rsidRPr="003468C3">
        <w:rPr>
          <w:rFonts w:ascii="ITC Avant Garde" w:eastAsia="Times New Roman" w:hAnsi="ITC Avant Garde" w:cs="Arial"/>
          <w:color w:val="000000"/>
          <w:lang w:eastAsia="es-MX"/>
        </w:rPr>
        <w:t xml:space="preserve"> </w:t>
      </w:r>
      <w:r w:rsidRPr="003468C3">
        <w:rPr>
          <w:rFonts w:ascii="ITC Avant Garde" w:eastAsia="Times New Roman" w:hAnsi="ITC Avant Garde" w:cs="Arial"/>
          <w:color w:val="000000"/>
          <w:lang w:eastAsia="es-MX"/>
        </w:rPr>
        <w:t>Metrología y Normalización. Los</w:t>
      </w:r>
      <w:r w:rsidR="00C96C7B">
        <w:rPr>
          <w:rFonts w:ascii="ITC Avant Garde" w:eastAsia="Times New Roman" w:hAnsi="ITC Avant Garde" w:cs="Arial"/>
          <w:color w:val="000000"/>
          <w:lang w:eastAsia="es-MX"/>
        </w:rPr>
        <w:t xml:space="preserve"> </w:t>
      </w:r>
      <w:r w:rsidRPr="003468C3">
        <w:rPr>
          <w:rFonts w:ascii="ITC Avant Garde" w:eastAsia="Times New Roman" w:hAnsi="ITC Avant Garde" w:cs="Arial"/>
          <w:color w:val="000000"/>
          <w:lang w:eastAsia="es-MX"/>
        </w:rPr>
        <w:t>certificados de calibración que se presenten deberán contener la información que se establece</w:t>
      </w:r>
      <w:r w:rsidR="00C96C7B">
        <w:rPr>
          <w:rFonts w:ascii="ITC Avant Garde" w:eastAsia="Times New Roman" w:hAnsi="ITC Avant Garde" w:cs="Arial"/>
          <w:color w:val="000000"/>
          <w:lang w:eastAsia="es-MX"/>
        </w:rPr>
        <w:t xml:space="preserve"> </w:t>
      </w:r>
      <w:r w:rsidRPr="003468C3">
        <w:rPr>
          <w:rFonts w:ascii="ITC Avant Garde" w:eastAsia="Times New Roman" w:hAnsi="ITC Avant Garde" w:cs="Arial"/>
          <w:color w:val="000000"/>
          <w:lang w:eastAsia="es-MX"/>
        </w:rPr>
        <w:t xml:space="preserve">en las </w:t>
      </w:r>
      <w:r w:rsidRPr="003468C3">
        <w:rPr>
          <w:rFonts w:ascii="ITC Avant Garde" w:eastAsia="Times New Roman" w:hAnsi="ITC Avant Garde" w:cs="Arial"/>
          <w:color w:val="000000"/>
          <w:lang w:eastAsia="es-MX"/>
        </w:rPr>
        <w:lastRenderedPageBreak/>
        <w:t>Normas Oficiales Mexicanas y en los lineamientos que para tal efecto dicte la Secretaría</w:t>
      </w:r>
      <w:r w:rsidR="00C96C7B">
        <w:rPr>
          <w:rFonts w:ascii="ITC Avant Garde" w:eastAsia="Times New Roman" w:hAnsi="ITC Avant Garde" w:cs="Arial"/>
          <w:color w:val="000000"/>
          <w:lang w:eastAsia="es-MX"/>
        </w:rPr>
        <w:t xml:space="preserve"> </w:t>
      </w:r>
      <w:r w:rsidRPr="003468C3">
        <w:rPr>
          <w:rFonts w:ascii="ITC Avant Garde" w:eastAsia="Times New Roman" w:hAnsi="ITC Avant Garde" w:cs="Arial"/>
          <w:color w:val="000000"/>
          <w:lang w:eastAsia="es-MX"/>
        </w:rPr>
        <w:t>de Economía;</w:t>
      </w:r>
    </w:p>
    <w:p w:rsidR="00E96A9E" w:rsidRPr="00732ADC" w:rsidRDefault="00E96A9E" w:rsidP="00800EE2">
      <w:pPr>
        <w:tabs>
          <w:tab w:val="left" w:pos="7513"/>
        </w:tabs>
        <w:spacing w:line="360" w:lineRule="auto"/>
        <w:ind w:left="1418"/>
        <w:jc w:val="both"/>
        <w:rPr>
          <w:rFonts w:ascii="ITC Avant Garde" w:eastAsia="Times New Roman" w:hAnsi="ITC Avant Garde" w:cs="Arial"/>
          <w:color w:val="000000"/>
          <w:lang w:eastAsia="es-MX"/>
        </w:rPr>
      </w:pPr>
      <w:r w:rsidRPr="00732ADC">
        <w:rPr>
          <w:rFonts w:ascii="ITC Avant Garde" w:eastAsia="Times New Roman" w:hAnsi="ITC Avant Garde" w:cs="Arial"/>
          <w:color w:val="000000"/>
          <w:lang w:eastAsia="es-MX"/>
        </w:rPr>
        <w:t xml:space="preserve">Los </w:t>
      </w:r>
      <w:r w:rsidR="00AE7CB3">
        <w:rPr>
          <w:rFonts w:ascii="ITC Avant Garde" w:eastAsia="Times New Roman" w:hAnsi="ITC Avant Garde" w:cs="Arial"/>
          <w:color w:val="000000"/>
          <w:lang w:eastAsia="es-MX"/>
        </w:rPr>
        <w:t xml:space="preserve">equipos </w:t>
      </w:r>
      <w:r w:rsidRPr="00732ADC">
        <w:rPr>
          <w:rFonts w:ascii="ITC Avant Garde" w:eastAsia="Times New Roman" w:hAnsi="ITC Avant Garde" w:cs="Arial"/>
          <w:color w:val="000000"/>
          <w:lang w:eastAsia="es-MX"/>
        </w:rPr>
        <w:t>arriba referido</w:t>
      </w:r>
      <w:r w:rsidR="00623933">
        <w:rPr>
          <w:rFonts w:ascii="ITC Avant Garde" w:eastAsia="Times New Roman" w:hAnsi="ITC Avant Garde" w:cs="Arial"/>
          <w:color w:val="000000"/>
          <w:lang w:eastAsia="es-MX"/>
        </w:rPr>
        <w:t>s</w:t>
      </w:r>
      <w:r w:rsidRPr="00732ADC">
        <w:rPr>
          <w:rFonts w:ascii="ITC Avant Garde" w:eastAsia="Times New Roman" w:hAnsi="ITC Avant Garde" w:cs="Arial"/>
          <w:color w:val="000000"/>
          <w:lang w:eastAsia="es-MX"/>
        </w:rPr>
        <w:t xml:space="preserve">, en su caso, podrán incluir equipo de protección personal, para llevar a cabo las </w:t>
      </w:r>
      <w:r w:rsidR="008629A3">
        <w:rPr>
          <w:rFonts w:ascii="ITC Avant Garde" w:eastAsia="Times New Roman" w:hAnsi="ITC Avant Garde" w:cs="Arial"/>
          <w:color w:val="000000"/>
          <w:lang w:eastAsia="es-MX"/>
        </w:rPr>
        <w:t xml:space="preserve">inspecciones </w:t>
      </w:r>
      <w:r w:rsidR="008629A3" w:rsidRPr="00732ADC">
        <w:rPr>
          <w:rFonts w:ascii="ITC Avant Garde" w:eastAsia="Times New Roman" w:hAnsi="ITC Avant Garde" w:cs="Arial"/>
          <w:color w:val="000000"/>
          <w:lang w:eastAsia="es-MX"/>
        </w:rPr>
        <w:t>de</w:t>
      </w:r>
      <w:r w:rsidRPr="00732ADC">
        <w:rPr>
          <w:rFonts w:ascii="ITC Avant Garde" w:eastAsia="Times New Roman" w:hAnsi="ITC Avant Garde" w:cs="Arial"/>
          <w:color w:val="000000"/>
          <w:lang w:eastAsia="es-MX"/>
        </w:rPr>
        <w:t xml:space="preserve"> manera segura; </w:t>
      </w:r>
    </w:p>
    <w:p w:rsidR="00070C8B" w:rsidRDefault="00070C8B" w:rsidP="00800EE2">
      <w:pPr>
        <w:pStyle w:val="Prrafodelista"/>
        <w:numPr>
          <w:ilvl w:val="0"/>
          <w:numId w:val="7"/>
        </w:numPr>
        <w:spacing w:line="360" w:lineRule="auto"/>
        <w:jc w:val="both"/>
        <w:rPr>
          <w:rFonts w:ascii="ITC Avant Garde" w:eastAsia="Times New Roman" w:hAnsi="ITC Avant Garde" w:cs="Arial"/>
          <w:color w:val="000000"/>
          <w:lang w:eastAsia="es-MX"/>
        </w:rPr>
      </w:pPr>
      <w:r w:rsidRPr="0093012D">
        <w:rPr>
          <w:rFonts w:ascii="ITC Avant Garde" w:eastAsia="Times New Roman" w:hAnsi="ITC Avant Garde" w:cs="Arial"/>
          <w:color w:val="000000"/>
          <w:lang w:eastAsia="es-MX"/>
        </w:rPr>
        <w:t xml:space="preserve">Que los equipos y software utilizado para las pruebas </w:t>
      </w:r>
      <w:r w:rsidR="00A42072">
        <w:rPr>
          <w:rFonts w:ascii="ITC Avant Garde" w:eastAsia="Times New Roman" w:hAnsi="ITC Avant Garde" w:cs="Arial"/>
          <w:color w:val="000000"/>
          <w:lang w:eastAsia="es-MX"/>
        </w:rPr>
        <w:t xml:space="preserve">son adecuados y que </w:t>
      </w:r>
      <w:r w:rsidRPr="0093012D">
        <w:rPr>
          <w:rFonts w:ascii="ITC Avant Garde" w:eastAsia="Times New Roman" w:hAnsi="ITC Avant Garde" w:cs="Arial"/>
          <w:color w:val="000000"/>
          <w:lang w:eastAsia="es-MX"/>
        </w:rPr>
        <w:t>permitan lograr la exactitud requerida</w:t>
      </w:r>
      <w:r w:rsidR="00EB5B82">
        <w:rPr>
          <w:rFonts w:ascii="ITC Avant Garde" w:eastAsia="Times New Roman" w:hAnsi="ITC Avant Garde" w:cs="Arial"/>
          <w:color w:val="000000"/>
          <w:lang w:eastAsia="es-MX"/>
        </w:rPr>
        <w:t xml:space="preserve"> </w:t>
      </w:r>
      <w:r w:rsidRPr="0093012D">
        <w:rPr>
          <w:rFonts w:ascii="ITC Avant Garde" w:eastAsia="Times New Roman" w:hAnsi="ITC Avant Garde" w:cs="Arial"/>
          <w:color w:val="000000"/>
          <w:lang w:eastAsia="es-MX"/>
        </w:rPr>
        <w:t>cumpl</w:t>
      </w:r>
      <w:r w:rsidR="00674312">
        <w:rPr>
          <w:rFonts w:ascii="ITC Avant Garde" w:eastAsia="Times New Roman" w:hAnsi="ITC Avant Garde" w:cs="Arial"/>
          <w:color w:val="000000"/>
          <w:lang w:eastAsia="es-MX"/>
        </w:rPr>
        <w:t xml:space="preserve">iendo </w:t>
      </w:r>
      <w:r w:rsidRPr="0093012D">
        <w:rPr>
          <w:rFonts w:ascii="ITC Avant Garde" w:eastAsia="Times New Roman" w:hAnsi="ITC Avant Garde" w:cs="Arial"/>
          <w:color w:val="000000"/>
          <w:lang w:eastAsia="es-MX"/>
        </w:rPr>
        <w:t xml:space="preserve">con las especificaciones </w:t>
      </w:r>
      <w:r w:rsidR="00027A03">
        <w:rPr>
          <w:rFonts w:ascii="ITC Avant Garde" w:eastAsia="Times New Roman" w:hAnsi="ITC Avant Garde" w:cs="Arial"/>
          <w:color w:val="000000"/>
          <w:lang w:eastAsia="es-MX"/>
        </w:rPr>
        <w:t>es</w:t>
      </w:r>
      <w:r w:rsidR="00674312">
        <w:rPr>
          <w:rFonts w:ascii="ITC Avant Garde" w:eastAsia="Times New Roman" w:hAnsi="ITC Avant Garde" w:cs="Arial"/>
          <w:color w:val="000000"/>
          <w:lang w:eastAsia="es-MX"/>
        </w:rPr>
        <w:t>tablecidas</w:t>
      </w:r>
      <w:r w:rsidRPr="0093012D">
        <w:rPr>
          <w:rFonts w:ascii="ITC Avant Garde" w:eastAsia="Times New Roman" w:hAnsi="ITC Avant Garde" w:cs="Arial"/>
          <w:color w:val="000000"/>
          <w:lang w:eastAsia="es-MX"/>
        </w:rPr>
        <w:t xml:space="preserve"> para las pruebas</w:t>
      </w:r>
      <w:r w:rsidR="00623933">
        <w:rPr>
          <w:rFonts w:ascii="ITC Avant Garde" w:eastAsia="Times New Roman" w:hAnsi="ITC Avant Garde" w:cs="Arial"/>
          <w:color w:val="000000"/>
          <w:lang w:eastAsia="es-MX"/>
        </w:rPr>
        <w:t>.</w:t>
      </w:r>
    </w:p>
    <w:p w:rsidR="000A31FA" w:rsidRPr="000A31FA" w:rsidRDefault="00B71981" w:rsidP="00800EE2">
      <w:pPr>
        <w:spacing w:line="360" w:lineRule="auto"/>
        <w:ind w:firstLine="284"/>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t xml:space="preserve">3.3. </w:t>
      </w:r>
      <w:r w:rsidR="000A31FA">
        <w:rPr>
          <w:rFonts w:ascii="ITC Avant Garde" w:eastAsia="Times New Roman" w:hAnsi="ITC Avant Garde" w:cs="Arial"/>
          <w:b/>
          <w:color w:val="000000"/>
          <w:lang w:eastAsia="es-MX"/>
        </w:rPr>
        <w:t>Subcontratación</w:t>
      </w:r>
    </w:p>
    <w:p w:rsidR="00DE2708" w:rsidRPr="00EF2595" w:rsidRDefault="00EC6918" w:rsidP="00800EE2">
      <w:pPr>
        <w:spacing w:line="360" w:lineRule="auto"/>
        <w:ind w:left="1418"/>
        <w:jc w:val="both"/>
        <w:rPr>
          <w:rFonts w:ascii="ITC Avant Garde" w:eastAsia="Times New Roman" w:hAnsi="ITC Avant Garde" w:cs="Arial"/>
          <w:color w:val="000000"/>
          <w:lang w:eastAsia="es-MX"/>
        </w:rPr>
      </w:pPr>
      <w:r w:rsidRPr="00F778FD">
        <w:rPr>
          <w:rFonts w:ascii="ITC Avant Garde" w:eastAsia="Times New Roman" w:hAnsi="ITC Avant Garde" w:cs="Arial"/>
          <w:color w:val="000000"/>
          <w:lang w:eastAsia="es-MX"/>
        </w:rPr>
        <w:t>Las UV acreditad</w:t>
      </w:r>
      <w:r>
        <w:rPr>
          <w:rFonts w:ascii="ITC Avant Garde" w:eastAsia="Times New Roman" w:hAnsi="ITC Avant Garde" w:cs="Arial"/>
          <w:color w:val="000000"/>
          <w:lang w:eastAsia="es-MX"/>
        </w:rPr>
        <w:t>a</w:t>
      </w:r>
      <w:r w:rsidRPr="00F778FD">
        <w:rPr>
          <w:rFonts w:ascii="ITC Avant Garde" w:eastAsia="Times New Roman" w:hAnsi="ITC Avant Garde" w:cs="Arial"/>
          <w:color w:val="000000"/>
          <w:lang w:eastAsia="es-MX"/>
        </w:rPr>
        <w:t>s con respecto a una DT para la prestación o</w:t>
      </w:r>
      <w:r>
        <w:rPr>
          <w:rFonts w:ascii="ITC Avant Garde" w:eastAsia="Times New Roman" w:hAnsi="ITC Avant Garde" w:cs="Arial"/>
          <w:color w:val="000000"/>
          <w:lang w:eastAsia="es-MX"/>
        </w:rPr>
        <w:t xml:space="preserve"> </w:t>
      </w:r>
      <w:r w:rsidRPr="00F778FD">
        <w:rPr>
          <w:rFonts w:ascii="ITC Avant Garde" w:eastAsia="Times New Roman" w:hAnsi="ITC Avant Garde" w:cs="Arial"/>
          <w:color w:val="000000"/>
          <w:lang w:eastAsia="es-MX"/>
        </w:rPr>
        <w:t>complementación de sus servicios, podrán subcontratar a otra UV</w:t>
      </w:r>
      <w:r w:rsidRPr="00EF2595">
        <w:rPr>
          <w:rFonts w:ascii="ITC Avant Garde" w:eastAsia="Times New Roman" w:hAnsi="ITC Avant Garde" w:cs="Arial"/>
          <w:color w:val="000000"/>
          <w:lang w:eastAsia="es-MX"/>
        </w:rPr>
        <w:t xml:space="preserve"> </w:t>
      </w:r>
      <w:r w:rsidR="00B4689C" w:rsidRPr="008629A3">
        <w:rPr>
          <w:rFonts w:ascii="ITC Avant Garde" w:eastAsia="Times New Roman" w:hAnsi="ITC Avant Garde" w:cs="Arial"/>
          <w:color w:val="000000"/>
          <w:lang w:eastAsia="es-MX"/>
        </w:rPr>
        <w:t>siempre y cuando ésta esté acreditada por el Instituto para realizar la Evaluación de la Conformidad en la misma DT y consecuentemente cumpla con la Norma "ISO/IEC 17020:</w:t>
      </w:r>
      <w:r w:rsidR="00B4689C" w:rsidRPr="00EF2595">
        <w:rPr>
          <w:rFonts w:ascii="ITC Avant Garde" w:eastAsia="Times New Roman" w:hAnsi="ITC Avant Garde" w:cs="Arial"/>
          <w:color w:val="000000"/>
          <w:lang w:eastAsia="es-MX"/>
        </w:rPr>
        <w:t xml:space="preserve"> </w:t>
      </w:r>
      <w:r w:rsidRPr="00EF2595">
        <w:rPr>
          <w:rFonts w:ascii="ITC Avant Garde" w:eastAsia="Times New Roman" w:hAnsi="ITC Avant Garde" w:cs="Arial"/>
          <w:color w:val="000000"/>
          <w:lang w:eastAsia="es-MX"/>
        </w:rPr>
        <w:t>Evaluación de la conformidad - Requisitos para el funcionamiento de diferentes tipos de unidades (organismos) que realizan la inspección". La UV deberá advertir a su cliente por escrito sobre la subcontratación de otras UV acreditadas y, obtener su aprobación por escrito y mantener un registro de la subcontratación utilizada</w:t>
      </w:r>
      <w:r w:rsidR="00C12666" w:rsidRPr="00EF2595">
        <w:rPr>
          <w:rFonts w:ascii="ITC Avant Garde" w:eastAsia="Times New Roman" w:hAnsi="ITC Avant Garde" w:cs="Arial"/>
          <w:color w:val="000000"/>
          <w:lang w:eastAsia="es-MX"/>
        </w:rPr>
        <w:t>.</w:t>
      </w:r>
    </w:p>
    <w:p w:rsidR="00984B26" w:rsidRDefault="00984B26" w:rsidP="00800EE2">
      <w:pPr>
        <w:pStyle w:val="Prrafodelista"/>
        <w:numPr>
          <w:ilvl w:val="0"/>
          <w:numId w:val="13"/>
        </w:numPr>
        <w:spacing w:line="360" w:lineRule="auto"/>
        <w:ind w:left="567" w:hanging="283"/>
        <w:jc w:val="both"/>
        <w:rPr>
          <w:rFonts w:ascii="ITC Avant Garde" w:eastAsia="Times New Roman" w:hAnsi="ITC Avant Garde" w:cs="Arial"/>
          <w:b/>
          <w:color w:val="000000"/>
          <w:lang w:eastAsia="es-MX"/>
        </w:rPr>
      </w:pPr>
      <w:r w:rsidRPr="00984B26">
        <w:rPr>
          <w:rFonts w:ascii="ITC Avant Garde" w:eastAsia="Times New Roman" w:hAnsi="ITC Avant Garde" w:cs="Arial"/>
          <w:b/>
          <w:color w:val="000000"/>
          <w:lang w:eastAsia="es-MX"/>
        </w:rPr>
        <w:t>Requisitos de los procesos</w:t>
      </w:r>
    </w:p>
    <w:p w:rsidR="00984B26" w:rsidRPr="002F4513" w:rsidRDefault="00B31517" w:rsidP="00800EE2">
      <w:pPr>
        <w:spacing w:line="360" w:lineRule="auto"/>
        <w:ind w:firstLine="284"/>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t xml:space="preserve">4.1. </w:t>
      </w:r>
      <w:r w:rsidR="00984B26" w:rsidRPr="002F4513">
        <w:rPr>
          <w:rFonts w:ascii="ITC Avant Garde" w:eastAsia="Times New Roman" w:hAnsi="ITC Avant Garde" w:cs="Arial"/>
          <w:b/>
          <w:color w:val="000000"/>
          <w:lang w:eastAsia="es-MX"/>
        </w:rPr>
        <w:t xml:space="preserve">Métodos y procedimientos de </w:t>
      </w:r>
      <w:r w:rsidR="00D33029">
        <w:rPr>
          <w:rFonts w:ascii="ITC Avant Garde" w:eastAsia="Times New Roman" w:hAnsi="ITC Avant Garde" w:cs="Arial"/>
          <w:b/>
          <w:color w:val="000000"/>
          <w:lang w:eastAsia="es-MX"/>
        </w:rPr>
        <w:t>inspección</w:t>
      </w:r>
    </w:p>
    <w:p w:rsidR="00070C8B" w:rsidRPr="00B31517" w:rsidRDefault="00070C8B" w:rsidP="00800EE2">
      <w:pPr>
        <w:pStyle w:val="Prrafodelista"/>
        <w:numPr>
          <w:ilvl w:val="0"/>
          <w:numId w:val="8"/>
        </w:numPr>
        <w:spacing w:line="360" w:lineRule="auto"/>
        <w:ind w:left="1418"/>
        <w:jc w:val="both"/>
        <w:rPr>
          <w:rFonts w:ascii="ITC Avant Garde" w:eastAsia="Times New Roman" w:hAnsi="ITC Avant Garde" w:cs="Arial"/>
          <w:color w:val="000000"/>
          <w:lang w:eastAsia="es-MX"/>
        </w:rPr>
      </w:pPr>
      <w:r w:rsidRPr="00171C1E">
        <w:rPr>
          <w:rFonts w:ascii="ITC Avant Garde" w:eastAsia="Times New Roman" w:hAnsi="ITC Avant Garde" w:cs="Arial"/>
          <w:color w:val="000000"/>
          <w:lang w:eastAsia="es-MX"/>
        </w:rPr>
        <w:t xml:space="preserve">Que </w:t>
      </w:r>
      <w:r w:rsidR="00EC6918">
        <w:rPr>
          <w:rFonts w:ascii="ITC Avant Garde" w:eastAsia="Times New Roman" w:hAnsi="ITC Avant Garde" w:cs="Arial"/>
          <w:color w:val="000000"/>
          <w:lang w:eastAsia="es-MX"/>
        </w:rPr>
        <w:t>la UV</w:t>
      </w:r>
      <w:r w:rsidR="00EC6918" w:rsidRPr="00171C1E">
        <w:rPr>
          <w:rFonts w:ascii="ITC Avant Garde" w:eastAsia="Times New Roman" w:hAnsi="ITC Avant Garde" w:cs="Arial"/>
          <w:color w:val="000000"/>
          <w:lang w:eastAsia="es-MX"/>
        </w:rPr>
        <w:t xml:space="preserve"> </w:t>
      </w:r>
      <w:r w:rsidRPr="00171C1E">
        <w:rPr>
          <w:rFonts w:ascii="ITC Avant Garde" w:eastAsia="Times New Roman" w:hAnsi="ITC Avant Garde" w:cs="Arial"/>
          <w:color w:val="000000"/>
          <w:lang w:eastAsia="es-MX"/>
        </w:rPr>
        <w:t>cuenta con la</w:t>
      </w:r>
      <w:r w:rsidRPr="00B31517">
        <w:rPr>
          <w:rFonts w:ascii="ITC Avant Garde" w:eastAsia="Times New Roman" w:hAnsi="ITC Avant Garde" w:cs="Arial"/>
          <w:color w:val="000000"/>
          <w:lang w:eastAsia="es-MX"/>
        </w:rPr>
        <w:t xml:space="preserve"> organización, métodos y procedimientos de </w:t>
      </w:r>
      <w:r w:rsidR="00D33029">
        <w:rPr>
          <w:rFonts w:ascii="ITC Avant Garde" w:eastAsia="Times New Roman" w:hAnsi="ITC Avant Garde" w:cs="Arial"/>
          <w:color w:val="000000"/>
          <w:lang w:eastAsia="es-MX"/>
        </w:rPr>
        <w:t>inspección</w:t>
      </w:r>
      <w:r w:rsidRPr="00B31517">
        <w:rPr>
          <w:rFonts w:ascii="ITC Avant Garde" w:eastAsia="Times New Roman" w:hAnsi="ITC Avant Garde" w:cs="Arial"/>
          <w:color w:val="000000"/>
          <w:lang w:eastAsia="es-MX"/>
        </w:rPr>
        <w:t xml:space="preserve"> adecuados y con los demás requisitos que</w:t>
      </w:r>
      <w:r w:rsidR="007903BF" w:rsidRPr="00B31517">
        <w:rPr>
          <w:rFonts w:ascii="ITC Avant Garde" w:eastAsia="Times New Roman" w:hAnsi="ITC Avant Garde" w:cs="Arial"/>
          <w:color w:val="000000"/>
          <w:lang w:eastAsia="es-MX"/>
        </w:rPr>
        <w:t xml:space="preserve"> </w:t>
      </w:r>
      <w:r w:rsidRPr="00B31517">
        <w:rPr>
          <w:rFonts w:ascii="ITC Avant Garde" w:eastAsia="Times New Roman" w:hAnsi="ITC Avant Garde" w:cs="Arial"/>
          <w:color w:val="000000"/>
          <w:lang w:eastAsia="es-MX"/>
        </w:rPr>
        <w:t>establezca la normatividad aplicable, a efecto de que</w:t>
      </w:r>
      <w:r w:rsidR="007903BF" w:rsidRPr="00B31517">
        <w:rPr>
          <w:rFonts w:ascii="ITC Avant Garde" w:eastAsia="Times New Roman" w:hAnsi="ITC Avant Garde" w:cs="Arial"/>
          <w:color w:val="000000"/>
          <w:lang w:eastAsia="es-MX"/>
        </w:rPr>
        <w:t xml:space="preserve"> </w:t>
      </w:r>
      <w:r w:rsidRPr="00B31517">
        <w:rPr>
          <w:rFonts w:ascii="ITC Avant Garde" w:eastAsia="Times New Roman" w:hAnsi="ITC Avant Garde" w:cs="Arial"/>
          <w:color w:val="000000"/>
          <w:lang w:eastAsia="es-MX"/>
        </w:rPr>
        <w:t>garantice su competencia técnica y la confiabilidad de sus servicios;</w:t>
      </w:r>
      <w:r w:rsidR="00CC344B">
        <w:rPr>
          <w:rFonts w:ascii="ITC Avant Garde" w:eastAsia="Times New Roman" w:hAnsi="ITC Avant Garde" w:cs="Arial"/>
          <w:color w:val="000000"/>
          <w:lang w:eastAsia="es-MX"/>
        </w:rPr>
        <w:t xml:space="preserve"> </w:t>
      </w:r>
    </w:p>
    <w:p w:rsidR="00084F56" w:rsidRPr="00B31517" w:rsidRDefault="007903BF" w:rsidP="00800EE2">
      <w:pPr>
        <w:pStyle w:val="Prrafodelista"/>
        <w:numPr>
          <w:ilvl w:val="0"/>
          <w:numId w:val="8"/>
        </w:numPr>
        <w:spacing w:line="360" w:lineRule="auto"/>
        <w:ind w:left="1418"/>
        <w:jc w:val="both"/>
        <w:rPr>
          <w:rFonts w:ascii="ITC Avant Garde" w:eastAsia="Times New Roman" w:hAnsi="ITC Avant Garde" w:cs="Arial"/>
          <w:color w:val="000000"/>
          <w:lang w:eastAsia="es-MX"/>
        </w:rPr>
      </w:pPr>
      <w:r w:rsidRPr="00B31517">
        <w:rPr>
          <w:rFonts w:ascii="ITC Avant Garde" w:eastAsia="Times New Roman" w:hAnsi="ITC Avant Garde" w:cs="Arial"/>
          <w:color w:val="000000"/>
          <w:lang w:eastAsia="es-MX"/>
        </w:rPr>
        <w:t xml:space="preserve">Que </w:t>
      </w:r>
      <w:r w:rsidR="00EC6918">
        <w:rPr>
          <w:rFonts w:ascii="ITC Avant Garde" w:eastAsia="Times New Roman" w:hAnsi="ITC Avant Garde" w:cs="Arial"/>
          <w:color w:val="000000"/>
          <w:lang w:eastAsia="es-MX"/>
        </w:rPr>
        <w:t>la UV</w:t>
      </w:r>
      <w:r w:rsidR="00EC6918" w:rsidRPr="00171C1E">
        <w:rPr>
          <w:rFonts w:ascii="ITC Avant Garde" w:eastAsia="Times New Roman" w:hAnsi="ITC Avant Garde" w:cs="Arial"/>
          <w:color w:val="000000"/>
          <w:lang w:eastAsia="es-MX"/>
        </w:rPr>
        <w:t xml:space="preserve"> </w:t>
      </w:r>
      <w:r w:rsidRPr="00B31517">
        <w:rPr>
          <w:rFonts w:ascii="ITC Avant Garde" w:eastAsia="Times New Roman" w:hAnsi="ITC Avant Garde" w:cs="Arial"/>
          <w:color w:val="000000"/>
          <w:lang w:eastAsia="es-MX"/>
        </w:rPr>
        <w:t>cuenta con documentación que pruebe la existencia de un sistema de control de contratos o de órdenes de trabajo acorde al alcance de la Acreditación</w:t>
      </w:r>
      <w:r w:rsidR="00FB68A9" w:rsidRPr="00B31517">
        <w:rPr>
          <w:rFonts w:ascii="ITC Avant Garde" w:eastAsia="Times New Roman" w:hAnsi="ITC Avant Garde" w:cs="Arial"/>
          <w:color w:val="000000"/>
          <w:lang w:eastAsia="es-MX"/>
        </w:rPr>
        <w:t>.</w:t>
      </w:r>
      <w:r w:rsidR="00C12666" w:rsidRPr="00B31517">
        <w:rPr>
          <w:rFonts w:ascii="ITC Avant Garde" w:eastAsia="Times New Roman" w:hAnsi="ITC Avant Garde" w:cs="Arial"/>
          <w:color w:val="000000"/>
          <w:lang w:eastAsia="es-MX"/>
        </w:rPr>
        <w:t xml:space="preserve"> </w:t>
      </w:r>
    </w:p>
    <w:p w:rsidR="00984B26" w:rsidRDefault="00B31517" w:rsidP="00800EE2">
      <w:pPr>
        <w:spacing w:line="360" w:lineRule="auto"/>
        <w:ind w:left="993" w:hanging="709"/>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lastRenderedPageBreak/>
        <w:t>4.2.</w:t>
      </w:r>
      <w:r w:rsidR="0064755B">
        <w:rPr>
          <w:rFonts w:ascii="ITC Avant Garde" w:eastAsia="Times New Roman" w:hAnsi="ITC Avant Garde" w:cs="Arial"/>
          <w:b/>
          <w:color w:val="000000"/>
          <w:lang w:eastAsia="es-MX"/>
        </w:rPr>
        <w:t xml:space="preserve"> </w:t>
      </w:r>
      <w:r w:rsidR="00127D90">
        <w:rPr>
          <w:rFonts w:ascii="ITC Avant Garde" w:eastAsia="Times New Roman" w:hAnsi="ITC Avant Garde" w:cs="Arial"/>
          <w:b/>
          <w:color w:val="000000"/>
          <w:lang w:eastAsia="es-MX"/>
        </w:rPr>
        <w:t xml:space="preserve">Manipulación </w:t>
      </w:r>
      <w:r w:rsidR="00802817" w:rsidRPr="002F4513">
        <w:rPr>
          <w:rFonts w:ascii="ITC Avant Garde" w:eastAsia="Times New Roman" w:hAnsi="ITC Avant Garde" w:cs="Arial"/>
          <w:b/>
          <w:color w:val="000000"/>
          <w:lang w:eastAsia="es-MX"/>
        </w:rPr>
        <w:t xml:space="preserve">de muestras </w:t>
      </w:r>
      <w:r w:rsidR="00984B26" w:rsidRPr="002F4513">
        <w:rPr>
          <w:rFonts w:ascii="ITC Avant Garde" w:eastAsia="Times New Roman" w:hAnsi="ITC Avant Garde" w:cs="Arial"/>
          <w:b/>
          <w:color w:val="000000"/>
          <w:lang w:eastAsia="es-MX"/>
        </w:rPr>
        <w:t xml:space="preserve">de </w:t>
      </w:r>
      <w:r w:rsidR="007B348B" w:rsidRPr="007B348B">
        <w:rPr>
          <w:rFonts w:ascii="ITC Avant Garde" w:eastAsia="Times New Roman" w:hAnsi="ITC Avant Garde" w:cs="Arial"/>
          <w:b/>
          <w:color w:val="000000"/>
          <w:lang w:eastAsia="es-MX"/>
        </w:rPr>
        <w:t>producto</w:t>
      </w:r>
      <w:r w:rsidR="007B348B">
        <w:rPr>
          <w:rFonts w:ascii="ITC Avant Garde" w:eastAsia="Times New Roman" w:hAnsi="ITC Avant Garde" w:cs="Arial"/>
          <w:b/>
          <w:color w:val="000000"/>
          <w:lang w:eastAsia="es-MX"/>
        </w:rPr>
        <w:t>s</w:t>
      </w:r>
      <w:r w:rsidR="00230229">
        <w:rPr>
          <w:rFonts w:ascii="ITC Avant Garde" w:eastAsia="Times New Roman" w:hAnsi="ITC Avant Garde" w:cs="Arial"/>
          <w:b/>
          <w:color w:val="000000"/>
          <w:lang w:eastAsia="es-MX"/>
        </w:rPr>
        <w:t xml:space="preserve"> o</w:t>
      </w:r>
      <w:r w:rsidR="007B348B" w:rsidRPr="007B348B">
        <w:rPr>
          <w:rFonts w:ascii="ITC Avant Garde" w:eastAsia="Times New Roman" w:hAnsi="ITC Avant Garde" w:cs="Arial"/>
          <w:b/>
          <w:color w:val="000000"/>
          <w:lang w:eastAsia="es-MX"/>
        </w:rPr>
        <w:t xml:space="preserve"> infraestructura de</w:t>
      </w:r>
      <w:r w:rsidR="00974479">
        <w:rPr>
          <w:rFonts w:ascii="ITC Avant Garde" w:eastAsia="Times New Roman" w:hAnsi="ITC Avant Garde" w:cs="Arial"/>
          <w:b/>
          <w:color w:val="000000"/>
          <w:lang w:eastAsia="es-MX"/>
        </w:rPr>
        <w:t xml:space="preserve"> </w:t>
      </w:r>
      <w:r w:rsidR="007B348B" w:rsidRPr="007B348B">
        <w:rPr>
          <w:rFonts w:ascii="ITC Avant Garde" w:eastAsia="Times New Roman" w:hAnsi="ITC Avant Garde" w:cs="Arial"/>
          <w:b/>
          <w:color w:val="000000"/>
          <w:lang w:eastAsia="es-MX"/>
        </w:rPr>
        <w:t>telecomunicaciones y radiodifusión</w:t>
      </w:r>
      <w:r w:rsidR="007B348B" w:rsidRPr="007B348B" w:rsidDel="007B348B">
        <w:rPr>
          <w:rFonts w:ascii="ITC Avant Garde" w:eastAsia="Times New Roman" w:hAnsi="ITC Avant Garde" w:cs="Arial"/>
          <w:b/>
          <w:color w:val="000000"/>
          <w:lang w:eastAsia="es-MX"/>
        </w:rPr>
        <w:t xml:space="preserve"> </w:t>
      </w:r>
      <w:r w:rsidR="00F97C85">
        <w:rPr>
          <w:rFonts w:ascii="ITC Avant Garde" w:eastAsia="Times New Roman" w:hAnsi="ITC Avant Garde" w:cs="Arial"/>
          <w:b/>
          <w:color w:val="000000"/>
          <w:lang w:eastAsia="es-MX"/>
        </w:rPr>
        <w:t>sujetas a</w:t>
      </w:r>
      <w:r w:rsidR="00984B26" w:rsidRPr="002F4513">
        <w:rPr>
          <w:rFonts w:ascii="ITC Avant Garde" w:eastAsia="Times New Roman" w:hAnsi="ITC Avant Garde" w:cs="Arial"/>
          <w:b/>
          <w:color w:val="000000"/>
          <w:lang w:eastAsia="es-MX"/>
        </w:rPr>
        <w:t xml:space="preserve"> verificación </w:t>
      </w:r>
    </w:p>
    <w:p w:rsidR="00BA770D" w:rsidRDefault="00802817" w:rsidP="00800EE2">
      <w:pPr>
        <w:pStyle w:val="Prrafodelista"/>
        <w:numPr>
          <w:ilvl w:val="0"/>
          <w:numId w:val="20"/>
        </w:numPr>
        <w:spacing w:line="360" w:lineRule="auto"/>
        <w:ind w:left="1418" w:hanging="425"/>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Que </w:t>
      </w:r>
      <w:r w:rsidR="00721E5B">
        <w:rPr>
          <w:rFonts w:ascii="ITC Avant Garde" w:eastAsia="Times New Roman" w:hAnsi="ITC Avant Garde" w:cs="Arial"/>
          <w:color w:val="000000"/>
          <w:lang w:eastAsia="es-MX"/>
        </w:rPr>
        <w:t>establece e</w:t>
      </w:r>
      <w:r>
        <w:rPr>
          <w:rFonts w:ascii="ITC Avant Garde" w:eastAsia="Times New Roman" w:hAnsi="ITC Avant Garde" w:cs="Arial"/>
          <w:color w:val="000000"/>
          <w:lang w:eastAsia="es-MX"/>
        </w:rPr>
        <w:t xml:space="preserve"> implementa procedimientos para </w:t>
      </w:r>
      <w:r w:rsidR="00994BB8">
        <w:rPr>
          <w:rFonts w:ascii="ITC Avant Garde" w:eastAsia="Times New Roman" w:hAnsi="ITC Avant Garde" w:cs="Arial"/>
          <w:color w:val="000000"/>
          <w:lang w:eastAsia="es-MX"/>
        </w:rPr>
        <w:t xml:space="preserve">la identificación de muestras sujetas a la </w:t>
      </w:r>
      <w:r w:rsidR="00D33029">
        <w:rPr>
          <w:rFonts w:ascii="ITC Avant Garde" w:eastAsia="Times New Roman" w:hAnsi="ITC Avant Garde" w:cs="Arial"/>
          <w:color w:val="000000"/>
          <w:lang w:eastAsia="es-MX"/>
        </w:rPr>
        <w:t>inspección</w:t>
      </w:r>
      <w:r w:rsidR="00994BB8">
        <w:rPr>
          <w:rFonts w:ascii="ITC Avant Garde" w:eastAsia="Times New Roman" w:hAnsi="ITC Avant Garde" w:cs="Arial"/>
          <w:color w:val="000000"/>
          <w:lang w:eastAsia="es-MX"/>
        </w:rPr>
        <w:t>, con el objetivo de evitar toda confusión respecto de la identidad de cada una de éstas;</w:t>
      </w:r>
    </w:p>
    <w:p w:rsidR="002F4513" w:rsidRPr="00011F3A" w:rsidRDefault="002F4513" w:rsidP="00800EE2">
      <w:pPr>
        <w:pStyle w:val="Prrafodelista"/>
        <w:numPr>
          <w:ilvl w:val="0"/>
          <w:numId w:val="20"/>
        </w:numPr>
        <w:spacing w:line="360" w:lineRule="auto"/>
        <w:ind w:left="1418" w:hanging="425"/>
        <w:jc w:val="both"/>
        <w:rPr>
          <w:rFonts w:ascii="ITC Avant Garde" w:eastAsia="Times New Roman" w:hAnsi="ITC Avant Garde" w:cs="Arial"/>
          <w:color w:val="000000"/>
          <w:lang w:eastAsia="es-MX"/>
        </w:rPr>
      </w:pPr>
      <w:r w:rsidRPr="00011F3A">
        <w:rPr>
          <w:rFonts w:ascii="ITC Avant Garde" w:eastAsia="Times New Roman" w:hAnsi="ITC Avant Garde" w:cs="Arial"/>
          <w:color w:val="000000"/>
          <w:lang w:eastAsia="es-MX"/>
        </w:rPr>
        <w:t xml:space="preserve">Documentación que pruebe la existencia de procedimientos documentados e instalaciones apropiadas para evitar el deterioro o el daño de </w:t>
      </w:r>
      <w:r w:rsidR="00890F70" w:rsidRPr="00011F3A">
        <w:rPr>
          <w:rFonts w:ascii="ITC Avant Garde" w:eastAsia="Times New Roman" w:hAnsi="ITC Avant Garde" w:cs="Arial"/>
          <w:color w:val="000000"/>
          <w:lang w:eastAsia="es-MX"/>
        </w:rPr>
        <w:t>productos</w:t>
      </w:r>
      <w:r w:rsidR="006C0029" w:rsidRPr="00011F3A">
        <w:rPr>
          <w:rFonts w:ascii="ITC Avant Garde" w:eastAsia="Times New Roman" w:hAnsi="ITC Avant Garde" w:cs="Arial"/>
          <w:color w:val="000000"/>
          <w:lang w:eastAsia="es-MX"/>
        </w:rPr>
        <w:t xml:space="preserve"> o </w:t>
      </w:r>
      <w:r w:rsidR="00890F70" w:rsidRPr="00011F3A">
        <w:rPr>
          <w:rFonts w:ascii="ITC Avant Garde" w:eastAsia="Times New Roman" w:hAnsi="ITC Avant Garde" w:cs="Arial"/>
          <w:color w:val="000000"/>
          <w:lang w:eastAsia="es-MX"/>
        </w:rPr>
        <w:t>infraestructura de telecomunicaciones y radiodifusión</w:t>
      </w:r>
      <w:r w:rsidR="00890F70" w:rsidRPr="00011F3A" w:rsidDel="00890F70">
        <w:rPr>
          <w:rFonts w:ascii="ITC Avant Garde" w:eastAsia="Times New Roman" w:hAnsi="ITC Avant Garde" w:cs="Arial"/>
          <w:color w:val="000000"/>
          <w:lang w:eastAsia="es-MX"/>
        </w:rPr>
        <w:t xml:space="preserve"> </w:t>
      </w:r>
      <w:r w:rsidRPr="00011F3A">
        <w:rPr>
          <w:rFonts w:ascii="ITC Avant Garde" w:eastAsia="Times New Roman" w:hAnsi="ITC Avant Garde" w:cs="Arial"/>
          <w:color w:val="000000"/>
          <w:lang w:eastAsia="es-MX"/>
        </w:rPr>
        <w:t>a verificar, mientras está</w:t>
      </w:r>
      <w:r w:rsidR="00E52CDF">
        <w:rPr>
          <w:rFonts w:ascii="ITC Avant Garde" w:eastAsia="Times New Roman" w:hAnsi="ITC Avant Garde" w:cs="Arial"/>
          <w:color w:val="000000"/>
          <w:lang w:eastAsia="es-MX"/>
        </w:rPr>
        <w:t>n</w:t>
      </w:r>
      <w:r w:rsidRPr="00011F3A">
        <w:rPr>
          <w:rFonts w:ascii="ITC Avant Garde" w:eastAsia="Times New Roman" w:hAnsi="ITC Avant Garde" w:cs="Arial"/>
          <w:color w:val="000000"/>
          <w:lang w:eastAsia="es-MX"/>
        </w:rPr>
        <w:t xml:space="preserve"> bajo su responsabilidad</w:t>
      </w:r>
      <w:r w:rsidR="00FB68A9" w:rsidRPr="00011F3A">
        <w:rPr>
          <w:rFonts w:ascii="ITC Avant Garde" w:eastAsia="Times New Roman" w:hAnsi="ITC Avant Garde" w:cs="Arial"/>
          <w:color w:val="000000"/>
          <w:lang w:eastAsia="es-MX"/>
        </w:rPr>
        <w:t>.</w:t>
      </w:r>
    </w:p>
    <w:p w:rsidR="002472F2" w:rsidRPr="00A8033B" w:rsidRDefault="00B31517" w:rsidP="00800EE2">
      <w:pPr>
        <w:spacing w:line="360" w:lineRule="auto"/>
        <w:ind w:firstLine="284"/>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t xml:space="preserve">4.3. </w:t>
      </w:r>
      <w:r w:rsidR="002472F2" w:rsidRPr="00A8033B">
        <w:rPr>
          <w:rFonts w:ascii="ITC Avant Garde" w:eastAsia="Times New Roman" w:hAnsi="ITC Avant Garde" w:cs="Arial"/>
          <w:b/>
          <w:color w:val="000000"/>
          <w:lang w:eastAsia="es-MX"/>
        </w:rPr>
        <w:t>Registros de verificación</w:t>
      </w:r>
    </w:p>
    <w:p w:rsidR="00B3083D" w:rsidRDefault="0093750D" w:rsidP="00800EE2">
      <w:pPr>
        <w:pStyle w:val="Prrafodelista"/>
        <w:spacing w:line="360" w:lineRule="auto"/>
        <w:ind w:left="1418"/>
        <w:jc w:val="both"/>
        <w:rPr>
          <w:rFonts w:ascii="ITC Avant Garde" w:eastAsia="Times New Roman" w:hAnsi="ITC Avant Garde" w:cs="Arial"/>
          <w:color w:val="000000"/>
          <w:lang w:eastAsia="es-MX"/>
        </w:rPr>
      </w:pPr>
      <w:r w:rsidRPr="00787E29">
        <w:rPr>
          <w:rFonts w:ascii="ITC Avant Garde" w:eastAsia="Times New Roman" w:hAnsi="ITC Avant Garde" w:cs="Arial"/>
          <w:color w:val="000000"/>
          <w:lang w:eastAsia="es-MX"/>
        </w:rPr>
        <w:t xml:space="preserve">Demostrar que cuenta con un sistema para el almacenamiento seguro </w:t>
      </w:r>
      <w:r w:rsidR="004E7BB8" w:rsidRPr="0084329F">
        <w:rPr>
          <w:rFonts w:ascii="ITC Avant Garde" w:eastAsia="Times New Roman" w:hAnsi="ITC Avant Garde" w:cs="Arial"/>
          <w:color w:val="000000"/>
          <w:lang w:eastAsia="es-MX"/>
        </w:rPr>
        <w:t>d</w:t>
      </w:r>
      <w:r w:rsidR="00B3083D" w:rsidRPr="0084329F">
        <w:rPr>
          <w:rFonts w:ascii="ITC Avant Garde" w:eastAsia="Times New Roman" w:hAnsi="ITC Avant Garde" w:cs="Arial"/>
          <w:color w:val="000000"/>
          <w:lang w:eastAsia="es-MX"/>
        </w:rPr>
        <w:t>el sistema de registros</w:t>
      </w:r>
      <w:r w:rsidR="005B7BE5" w:rsidRPr="0084329F">
        <w:rPr>
          <w:rFonts w:ascii="ITC Avant Garde" w:eastAsia="Times New Roman" w:hAnsi="ITC Avant Garde" w:cs="Arial"/>
          <w:color w:val="000000"/>
          <w:lang w:eastAsia="es-MX"/>
        </w:rPr>
        <w:t xml:space="preserve">, para demostrar el cumplimiento eficaz de los procedimientos de </w:t>
      </w:r>
      <w:r w:rsidR="00832B8C" w:rsidRPr="0084329F">
        <w:rPr>
          <w:rFonts w:ascii="ITC Avant Garde" w:eastAsia="Times New Roman" w:hAnsi="ITC Avant Garde" w:cs="Arial"/>
          <w:color w:val="000000"/>
          <w:lang w:eastAsia="es-MX"/>
        </w:rPr>
        <w:t>inspección</w:t>
      </w:r>
      <w:r w:rsidR="005B7BE5" w:rsidRPr="0084329F">
        <w:rPr>
          <w:rFonts w:ascii="ITC Avant Garde" w:eastAsia="Times New Roman" w:hAnsi="ITC Avant Garde" w:cs="Arial"/>
          <w:color w:val="000000"/>
          <w:lang w:eastAsia="es-MX"/>
        </w:rPr>
        <w:t xml:space="preserve"> y permitir una </w:t>
      </w:r>
      <w:r w:rsidR="00832B8C" w:rsidRPr="0084329F">
        <w:rPr>
          <w:rFonts w:ascii="ITC Avant Garde" w:eastAsia="Times New Roman" w:hAnsi="ITC Avant Garde" w:cs="Arial"/>
          <w:color w:val="000000"/>
          <w:lang w:eastAsia="es-MX"/>
        </w:rPr>
        <w:t xml:space="preserve">visita de </w:t>
      </w:r>
      <w:r w:rsidR="00B8106F" w:rsidRPr="0084329F">
        <w:rPr>
          <w:rFonts w:ascii="ITC Avant Garde" w:eastAsia="Times New Roman" w:hAnsi="ITC Avant Garde" w:cs="Arial"/>
          <w:color w:val="000000"/>
          <w:lang w:eastAsia="es-MX"/>
        </w:rPr>
        <w:t xml:space="preserve">vigilancia </w:t>
      </w:r>
      <w:r w:rsidR="00F45A75" w:rsidRPr="00787E29">
        <w:rPr>
          <w:rFonts w:ascii="ITC Avant Garde" w:eastAsia="Times New Roman" w:hAnsi="ITC Avant Garde" w:cs="Arial"/>
          <w:color w:val="000000"/>
          <w:lang w:eastAsia="es-MX"/>
        </w:rPr>
        <w:t xml:space="preserve">a </w:t>
      </w:r>
      <w:r w:rsidR="005B7BE5" w:rsidRPr="0084329F">
        <w:rPr>
          <w:rFonts w:ascii="ITC Avant Garde" w:eastAsia="Times New Roman" w:hAnsi="ITC Avant Garde" w:cs="Arial"/>
          <w:color w:val="000000"/>
          <w:lang w:eastAsia="es-MX"/>
        </w:rPr>
        <w:t xml:space="preserve">la </w:t>
      </w:r>
      <w:r w:rsidR="00F45A75" w:rsidRPr="0084329F">
        <w:rPr>
          <w:rFonts w:ascii="ITC Avant Garde" w:eastAsia="Times New Roman" w:hAnsi="ITC Avant Garde" w:cs="Arial"/>
          <w:color w:val="000000"/>
          <w:lang w:eastAsia="es-MX"/>
        </w:rPr>
        <w:t>UV</w:t>
      </w:r>
      <w:r w:rsidR="005B7BE5" w:rsidRPr="0084329F">
        <w:rPr>
          <w:rFonts w:ascii="ITC Avant Garde" w:eastAsia="Times New Roman" w:hAnsi="ITC Avant Garde" w:cs="Arial"/>
          <w:color w:val="000000"/>
          <w:lang w:eastAsia="es-MX"/>
        </w:rPr>
        <w:t>,</w:t>
      </w:r>
      <w:r w:rsidR="00B3083D" w:rsidRPr="0084329F">
        <w:rPr>
          <w:rFonts w:ascii="ITC Avant Garde" w:eastAsia="Times New Roman" w:hAnsi="ITC Avant Garde" w:cs="Arial"/>
          <w:color w:val="000000"/>
          <w:lang w:eastAsia="es-MX"/>
        </w:rPr>
        <w:t xml:space="preserve"> relativos al cumplimiento de la Norma</w:t>
      </w:r>
      <w:r w:rsidR="00E826E9" w:rsidRPr="0084329F">
        <w:rPr>
          <w:rFonts w:ascii="ITC Avant Garde" w:eastAsia="Times New Roman" w:hAnsi="ITC Avant Garde" w:cs="Arial"/>
          <w:color w:val="000000"/>
          <w:lang w:eastAsia="es-MX"/>
        </w:rPr>
        <w:t xml:space="preserve"> ISO/IEC 17020: </w:t>
      </w:r>
      <w:r w:rsidR="007903BF" w:rsidRPr="0084329F">
        <w:rPr>
          <w:rFonts w:ascii="ITC Avant Garde" w:eastAsia="Times New Roman" w:hAnsi="ITC Avant Garde" w:cs="Arial"/>
          <w:color w:val="000000"/>
          <w:lang w:eastAsia="es-MX"/>
        </w:rPr>
        <w:t>"</w:t>
      </w:r>
      <w:r w:rsidR="00E826E9" w:rsidRPr="0084329F">
        <w:rPr>
          <w:rFonts w:ascii="ITC Avant Garde" w:eastAsia="Times New Roman" w:hAnsi="ITC Avant Garde" w:cs="Arial"/>
          <w:color w:val="000000"/>
          <w:lang w:eastAsia="es-MX"/>
        </w:rPr>
        <w:t>Evaluación de la conformidad - Requisitos para el funcionamiento de diferentes tipos de unidades (organismos) que realizan la verificación (inspección)"</w:t>
      </w:r>
      <w:r w:rsidR="00FB68A9" w:rsidRPr="0084329F">
        <w:rPr>
          <w:rFonts w:ascii="ITC Avant Garde" w:eastAsia="Times New Roman" w:hAnsi="ITC Avant Garde" w:cs="Arial"/>
          <w:color w:val="000000"/>
          <w:lang w:eastAsia="es-MX"/>
        </w:rPr>
        <w:t>.</w:t>
      </w:r>
      <w:r w:rsidR="00B3083D" w:rsidRPr="0093750D">
        <w:rPr>
          <w:rFonts w:ascii="ITC Avant Garde" w:eastAsia="Times New Roman" w:hAnsi="ITC Avant Garde" w:cs="Arial"/>
          <w:color w:val="000000"/>
          <w:lang w:eastAsia="es-MX"/>
        </w:rPr>
        <w:t xml:space="preserve"> </w:t>
      </w:r>
    </w:p>
    <w:p w:rsidR="005441FB" w:rsidRDefault="00B31517" w:rsidP="00800EE2">
      <w:pPr>
        <w:spacing w:line="360" w:lineRule="auto"/>
        <w:ind w:firstLine="284"/>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t xml:space="preserve">4.4. </w:t>
      </w:r>
      <w:r w:rsidR="00704B58" w:rsidRPr="00C06194">
        <w:rPr>
          <w:rFonts w:ascii="ITC Avant Garde" w:eastAsia="Times New Roman" w:hAnsi="ITC Avant Garde" w:cs="Arial"/>
          <w:b/>
          <w:color w:val="000000"/>
          <w:lang w:eastAsia="es-MX"/>
        </w:rPr>
        <w:t>Q</w:t>
      </w:r>
      <w:r w:rsidR="006C7148" w:rsidRPr="00C06194">
        <w:rPr>
          <w:rFonts w:ascii="ITC Avant Garde" w:eastAsia="Times New Roman" w:hAnsi="ITC Avant Garde" w:cs="Arial"/>
          <w:b/>
          <w:color w:val="000000"/>
          <w:lang w:eastAsia="es-MX"/>
        </w:rPr>
        <w:t>uejas y apelaciones</w:t>
      </w:r>
    </w:p>
    <w:p w:rsidR="00EC6918" w:rsidRDefault="00EC6918" w:rsidP="00800EE2">
      <w:pPr>
        <w:pStyle w:val="Prrafodelista"/>
        <w:spacing w:line="360" w:lineRule="auto"/>
        <w:ind w:left="1428"/>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Que cuenta con un p</w:t>
      </w:r>
      <w:r w:rsidRPr="006C7148">
        <w:rPr>
          <w:rFonts w:ascii="ITC Avant Garde" w:eastAsia="Times New Roman" w:hAnsi="ITC Avant Garde" w:cs="Arial"/>
          <w:color w:val="000000"/>
          <w:lang w:eastAsia="es-MX"/>
        </w:rPr>
        <w:t>rocedimiento documentado para recibir, evaluar y tomar decisiones sobre quejas y apel</w:t>
      </w:r>
      <w:r>
        <w:rPr>
          <w:rFonts w:ascii="ITC Avant Garde" w:eastAsia="Times New Roman" w:hAnsi="ITC Avant Garde" w:cs="Arial"/>
          <w:color w:val="000000"/>
          <w:lang w:eastAsia="es-MX"/>
        </w:rPr>
        <w:t>a</w:t>
      </w:r>
      <w:r w:rsidRPr="006C7148">
        <w:rPr>
          <w:rFonts w:ascii="ITC Avant Garde" w:eastAsia="Times New Roman" w:hAnsi="ITC Avant Garde" w:cs="Arial"/>
          <w:color w:val="000000"/>
          <w:lang w:eastAsia="es-MX"/>
        </w:rPr>
        <w:t>ciones</w:t>
      </w:r>
      <w:r w:rsidR="00C360D1">
        <w:rPr>
          <w:rFonts w:ascii="ITC Avant Garde" w:eastAsia="Times New Roman" w:hAnsi="ITC Avant Garde" w:cs="Arial"/>
          <w:color w:val="000000"/>
          <w:lang w:eastAsia="es-MX"/>
        </w:rPr>
        <w:t>, el cual debe estar disponible para cualquier parte interesada que lo solicite</w:t>
      </w:r>
      <w:r w:rsidRPr="00FB68A9">
        <w:rPr>
          <w:rFonts w:ascii="ITC Avant Garde" w:eastAsia="Times New Roman" w:hAnsi="ITC Avant Garde" w:cs="Arial"/>
          <w:color w:val="000000"/>
          <w:lang w:eastAsia="es-MX"/>
        </w:rPr>
        <w:t xml:space="preserve">. </w:t>
      </w:r>
    </w:p>
    <w:p w:rsidR="006C7148" w:rsidRDefault="006C7148" w:rsidP="00800EE2">
      <w:pPr>
        <w:pStyle w:val="Prrafodelista"/>
        <w:numPr>
          <w:ilvl w:val="0"/>
          <w:numId w:val="13"/>
        </w:numPr>
        <w:spacing w:line="360" w:lineRule="auto"/>
        <w:ind w:left="567" w:hanging="283"/>
        <w:jc w:val="both"/>
        <w:rPr>
          <w:rFonts w:ascii="ITC Avant Garde" w:eastAsia="Times New Roman" w:hAnsi="ITC Avant Garde" w:cs="Arial"/>
          <w:b/>
          <w:color w:val="000000"/>
          <w:lang w:eastAsia="es-MX"/>
        </w:rPr>
      </w:pPr>
      <w:r w:rsidRPr="00984B26">
        <w:rPr>
          <w:rFonts w:ascii="ITC Avant Garde" w:eastAsia="Times New Roman" w:hAnsi="ITC Avant Garde" w:cs="Arial"/>
          <w:b/>
          <w:color w:val="000000"/>
          <w:lang w:eastAsia="es-MX"/>
        </w:rPr>
        <w:t xml:space="preserve">Requisitos </w:t>
      </w:r>
      <w:r>
        <w:rPr>
          <w:rFonts w:ascii="ITC Avant Garde" w:eastAsia="Times New Roman" w:hAnsi="ITC Avant Garde" w:cs="Arial"/>
          <w:b/>
          <w:color w:val="000000"/>
          <w:lang w:eastAsia="es-MX"/>
        </w:rPr>
        <w:t>relativos al sistema de gestión</w:t>
      </w:r>
    </w:p>
    <w:p w:rsidR="00800EE2" w:rsidRDefault="003D5BF9" w:rsidP="00800EE2">
      <w:pPr>
        <w:spacing w:line="360" w:lineRule="auto"/>
        <w:ind w:left="284"/>
        <w:jc w:val="both"/>
        <w:rPr>
          <w:rFonts w:ascii="ITC Avant Garde" w:eastAsia="Times New Roman" w:hAnsi="ITC Avant Garde" w:cs="Arial"/>
          <w:color w:val="000000"/>
          <w:lang w:eastAsia="es-MX"/>
        </w:rPr>
      </w:pPr>
      <w:r w:rsidRPr="003D5BF9">
        <w:rPr>
          <w:rFonts w:ascii="ITC Avant Garde" w:eastAsia="Times New Roman" w:hAnsi="ITC Avant Garde" w:cs="Arial"/>
          <w:color w:val="000000"/>
          <w:lang w:eastAsia="es-MX"/>
        </w:rPr>
        <w:t xml:space="preserve">La UV debe establecer y mantener un sistema de gestión </w:t>
      </w:r>
      <w:r w:rsidR="00AF6AB9" w:rsidRPr="00AF6AB9">
        <w:rPr>
          <w:rFonts w:ascii="ITC Avant Garde" w:eastAsia="Times New Roman" w:hAnsi="ITC Avant Garde" w:cs="Arial"/>
          <w:color w:val="000000"/>
          <w:lang w:eastAsia="es-MX"/>
        </w:rPr>
        <w:t xml:space="preserve">capaz de asegurar el cumplimiento coherente de los requisitos de la </w:t>
      </w:r>
      <w:r w:rsidR="002733B0" w:rsidRPr="00AB594D">
        <w:rPr>
          <w:rFonts w:ascii="ITC Avant Garde" w:eastAsia="Times New Roman" w:hAnsi="ITC Avant Garde" w:cs="Arial"/>
          <w:color w:val="000000"/>
          <w:lang w:eastAsia="es-MX"/>
        </w:rPr>
        <w:t>"ISO/IEC 17020: Evaluación de la conformidad - Requisitos para el funcionamiento de diferentes tipos de unidades (organismos) que realizan la verificación (inspección)</w:t>
      </w:r>
      <w:r>
        <w:rPr>
          <w:rFonts w:ascii="ITC Avant Garde" w:eastAsia="Times New Roman" w:hAnsi="ITC Avant Garde" w:cs="Arial"/>
          <w:color w:val="000000"/>
          <w:lang w:eastAsia="es-MX"/>
        </w:rPr>
        <w:t>.</w:t>
      </w:r>
    </w:p>
    <w:p w:rsidR="006C7148" w:rsidRDefault="00011F3A" w:rsidP="00800EE2">
      <w:pPr>
        <w:spacing w:line="360" w:lineRule="auto"/>
        <w:ind w:firstLine="284"/>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t xml:space="preserve">5.1. </w:t>
      </w:r>
      <w:r w:rsidR="00787260">
        <w:rPr>
          <w:rFonts w:ascii="ITC Avant Garde" w:eastAsia="Times New Roman" w:hAnsi="ITC Avant Garde" w:cs="Arial"/>
          <w:b/>
          <w:color w:val="000000"/>
          <w:lang w:eastAsia="es-MX"/>
        </w:rPr>
        <w:t>Opciones</w:t>
      </w:r>
    </w:p>
    <w:p w:rsidR="00800EE2" w:rsidRDefault="00D00F1D" w:rsidP="00800EE2">
      <w:pPr>
        <w:pStyle w:val="Prrafodelista"/>
        <w:spacing w:line="360" w:lineRule="auto"/>
        <w:ind w:left="1418"/>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lastRenderedPageBreak/>
        <w:t xml:space="preserve">Que cuenta con </w:t>
      </w:r>
      <w:r w:rsidRPr="00024289">
        <w:rPr>
          <w:rFonts w:ascii="ITC Avant Garde" w:eastAsia="Times New Roman" w:hAnsi="ITC Avant Garde" w:cs="Arial"/>
          <w:color w:val="000000"/>
          <w:lang w:eastAsia="es-MX"/>
        </w:rPr>
        <w:t>un sistema de gestión apropiado</w:t>
      </w:r>
      <w:r>
        <w:rPr>
          <w:rFonts w:ascii="ITC Avant Garde" w:eastAsia="Times New Roman" w:hAnsi="ITC Avant Garde" w:cs="Arial"/>
          <w:color w:val="000000"/>
          <w:lang w:eastAsia="es-MX"/>
        </w:rPr>
        <w:t>,</w:t>
      </w:r>
      <w:r w:rsidRPr="00024289">
        <w:rPr>
          <w:rFonts w:ascii="ITC Avant Garde" w:eastAsia="Times New Roman" w:hAnsi="ITC Avant Garde" w:cs="Arial"/>
          <w:color w:val="000000"/>
          <w:lang w:eastAsia="es-MX"/>
        </w:rPr>
        <w:t xml:space="preserve"> </w:t>
      </w:r>
      <w:r w:rsidR="00DA1487" w:rsidRPr="00311A70">
        <w:rPr>
          <w:rFonts w:ascii="ITC Avant Garde" w:eastAsia="Times New Roman" w:hAnsi="ITC Avant Garde" w:cs="Arial"/>
          <w:color w:val="000000"/>
          <w:lang w:eastAsia="es-MX"/>
        </w:rPr>
        <w:t xml:space="preserve">capaz de asegurar el cumplimiento </w:t>
      </w:r>
      <w:r w:rsidRPr="002A7F97">
        <w:rPr>
          <w:rFonts w:ascii="ITC Avant Garde" w:eastAsia="Times New Roman" w:hAnsi="ITC Avant Garde" w:cs="Arial"/>
          <w:color w:val="000000"/>
          <w:lang w:eastAsia="es-MX"/>
        </w:rPr>
        <w:t xml:space="preserve">de sus actividades </w:t>
      </w:r>
      <w:r w:rsidR="00F26686">
        <w:rPr>
          <w:rFonts w:ascii="ITC Avant Garde" w:eastAsia="Times New Roman" w:hAnsi="ITC Avant Garde" w:cs="Arial"/>
          <w:color w:val="000000"/>
          <w:lang w:eastAsia="es-MX"/>
        </w:rPr>
        <w:t xml:space="preserve">de </w:t>
      </w:r>
      <w:r w:rsidR="00D33029">
        <w:rPr>
          <w:rFonts w:ascii="ITC Avant Garde" w:eastAsia="Times New Roman" w:hAnsi="ITC Avant Garde" w:cs="Arial"/>
          <w:color w:val="000000"/>
          <w:lang w:eastAsia="es-MX"/>
        </w:rPr>
        <w:t>inspección</w:t>
      </w:r>
      <w:r w:rsidR="00F26686">
        <w:rPr>
          <w:rFonts w:ascii="ITC Avant Garde" w:eastAsia="Times New Roman" w:hAnsi="ITC Avant Garde" w:cs="Arial"/>
          <w:color w:val="000000"/>
          <w:lang w:eastAsia="es-MX"/>
        </w:rPr>
        <w:t xml:space="preserve">, </w:t>
      </w:r>
      <w:r w:rsidR="00813001" w:rsidRPr="002A7F97">
        <w:rPr>
          <w:rFonts w:ascii="ITC Avant Garde" w:eastAsia="Times New Roman" w:hAnsi="ITC Avant Garde" w:cs="Arial"/>
          <w:color w:val="000000"/>
          <w:lang w:eastAsia="es-MX"/>
        </w:rPr>
        <w:t>con mejora continua y auditorias periódicas</w:t>
      </w:r>
      <w:r w:rsidR="00E36F52">
        <w:rPr>
          <w:rFonts w:ascii="ITC Avant Garde" w:eastAsia="Times New Roman" w:hAnsi="ITC Avant Garde" w:cs="Arial"/>
          <w:color w:val="000000"/>
          <w:lang w:eastAsia="es-MX"/>
        </w:rPr>
        <w:t>.</w:t>
      </w:r>
      <w:r w:rsidR="00E03F55" w:rsidRPr="00311A70">
        <w:rPr>
          <w:rFonts w:ascii="ITC Avant Garde" w:eastAsia="Times New Roman" w:hAnsi="ITC Avant Garde" w:cs="Arial"/>
          <w:color w:val="000000"/>
          <w:lang w:eastAsia="es-MX"/>
        </w:rPr>
        <w:t xml:space="preserve"> </w:t>
      </w:r>
    </w:p>
    <w:p w:rsidR="00474055" w:rsidRPr="003856BA" w:rsidRDefault="00011F3A" w:rsidP="00800EE2">
      <w:pPr>
        <w:spacing w:line="360" w:lineRule="auto"/>
        <w:ind w:firstLine="284"/>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t xml:space="preserve">5.2. </w:t>
      </w:r>
      <w:r w:rsidR="00240920" w:rsidRPr="003856BA">
        <w:rPr>
          <w:rFonts w:ascii="ITC Avant Garde" w:eastAsia="Times New Roman" w:hAnsi="ITC Avant Garde" w:cs="Arial"/>
          <w:b/>
          <w:color w:val="000000"/>
          <w:lang w:eastAsia="es-MX"/>
        </w:rPr>
        <w:t>Control de documentos.</w:t>
      </w:r>
    </w:p>
    <w:p w:rsidR="00474055" w:rsidRDefault="00474055" w:rsidP="00800EE2">
      <w:pPr>
        <w:pStyle w:val="Prrafodelista"/>
        <w:spacing w:line="360" w:lineRule="auto"/>
        <w:ind w:left="1418"/>
        <w:jc w:val="both"/>
        <w:rPr>
          <w:rFonts w:ascii="ITC Avant Garde" w:eastAsia="Times New Roman" w:hAnsi="ITC Avant Garde" w:cs="Arial"/>
          <w:color w:val="000000"/>
          <w:lang w:eastAsia="es-MX"/>
        </w:rPr>
      </w:pPr>
      <w:r w:rsidRPr="005761FC">
        <w:rPr>
          <w:rFonts w:ascii="ITC Avant Garde" w:eastAsia="Times New Roman" w:hAnsi="ITC Avant Garde" w:cs="Arial"/>
          <w:color w:val="000000"/>
          <w:lang w:eastAsia="es-MX"/>
        </w:rPr>
        <w:t xml:space="preserve">Documento que muestre el establecimiento de procedimientos para el control de documentos (internos y externos) que se relacionen con el cumplimiento de </w:t>
      </w:r>
      <w:r w:rsidRPr="00C6645E">
        <w:rPr>
          <w:rFonts w:ascii="ITC Avant Garde" w:eastAsia="Times New Roman" w:hAnsi="ITC Avant Garde" w:cs="Arial"/>
          <w:color w:val="000000"/>
          <w:lang w:eastAsia="es-MX"/>
        </w:rPr>
        <w:t>los requisitos de</w:t>
      </w:r>
      <w:r w:rsidR="00D83EA7" w:rsidRPr="00C6645E">
        <w:rPr>
          <w:rFonts w:ascii="ITC Avant Garde" w:eastAsia="Times New Roman" w:hAnsi="ITC Avant Garde" w:cs="Arial"/>
          <w:color w:val="000000"/>
          <w:lang w:eastAsia="es-MX"/>
        </w:rPr>
        <w:t xml:space="preserve"> </w:t>
      </w:r>
      <w:r w:rsidRPr="00C27D7D">
        <w:rPr>
          <w:rFonts w:ascii="ITC Avant Garde" w:eastAsia="Times New Roman" w:hAnsi="ITC Avant Garde" w:cs="Arial"/>
          <w:color w:val="000000"/>
          <w:lang w:eastAsia="es-MX"/>
        </w:rPr>
        <w:t>l</w:t>
      </w:r>
      <w:r w:rsidR="00D83EA7" w:rsidRPr="00C27D7D">
        <w:rPr>
          <w:rFonts w:ascii="ITC Avant Garde" w:eastAsia="Times New Roman" w:hAnsi="ITC Avant Garde" w:cs="Arial"/>
          <w:color w:val="000000"/>
          <w:lang w:eastAsia="es-MX"/>
        </w:rPr>
        <w:t>os</w:t>
      </w:r>
      <w:r w:rsidRPr="00C16D07">
        <w:rPr>
          <w:rFonts w:ascii="ITC Avant Garde" w:eastAsia="Times New Roman" w:hAnsi="ITC Avant Garde" w:cs="Arial"/>
          <w:color w:val="000000"/>
          <w:lang w:eastAsia="es-MX"/>
        </w:rPr>
        <w:t xml:space="preserve"> presente</w:t>
      </w:r>
      <w:r w:rsidR="00D83EA7" w:rsidRPr="00C16D07">
        <w:rPr>
          <w:rFonts w:ascii="ITC Avant Garde" w:eastAsia="Times New Roman" w:hAnsi="ITC Avant Garde" w:cs="Arial"/>
          <w:color w:val="000000"/>
          <w:lang w:eastAsia="es-MX"/>
        </w:rPr>
        <w:t>s</w:t>
      </w:r>
      <w:r w:rsidRPr="00C16D07">
        <w:rPr>
          <w:rFonts w:ascii="ITC Avant Garde" w:eastAsia="Times New Roman" w:hAnsi="ITC Avant Garde" w:cs="Arial"/>
          <w:color w:val="000000"/>
          <w:lang w:eastAsia="es-MX"/>
        </w:rPr>
        <w:t xml:space="preserve"> </w:t>
      </w:r>
      <w:r w:rsidR="00D83EA7" w:rsidRPr="00C16D07">
        <w:rPr>
          <w:rFonts w:ascii="ITC Avant Garde" w:eastAsia="Times New Roman" w:hAnsi="ITC Avant Garde" w:cs="Arial"/>
          <w:color w:val="000000"/>
          <w:lang w:eastAsia="es-MX"/>
        </w:rPr>
        <w:t>L</w:t>
      </w:r>
      <w:r w:rsidRPr="00C16D07">
        <w:rPr>
          <w:rFonts w:ascii="ITC Avant Garde" w:eastAsia="Times New Roman" w:hAnsi="ITC Avant Garde" w:cs="Arial"/>
          <w:color w:val="000000"/>
          <w:lang w:eastAsia="es-MX"/>
        </w:rPr>
        <w:t>ineamiento</w:t>
      </w:r>
      <w:r w:rsidR="00D83EA7" w:rsidRPr="00C16D07">
        <w:rPr>
          <w:rFonts w:ascii="ITC Avant Garde" w:eastAsia="Times New Roman" w:hAnsi="ITC Avant Garde" w:cs="Arial"/>
          <w:color w:val="000000"/>
          <w:lang w:eastAsia="es-MX"/>
        </w:rPr>
        <w:t>s</w:t>
      </w:r>
      <w:r w:rsidRPr="00C16D07">
        <w:rPr>
          <w:rFonts w:ascii="ITC Avant Garde" w:eastAsia="Times New Roman" w:hAnsi="ITC Avant Garde" w:cs="Arial"/>
          <w:color w:val="000000"/>
          <w:lang w:eastAsia="es-MX"/>
        </w:rPr>
        <w:t xml:space="preserve"> de acuerdo con la Norma </w:t>
      </w:r>
      <w:r w:rsidR="0056585F" w:rsidRPr="00C16D07">
        <w:rPr>
          <w:rFonts w:ascii="ITC Avant Garde" w:eastAsia="Times New Roman" w:hAnsi="ITC Avant Garde" w:cs="Arial"/>
          <w:color w:val="000000"/>
          <w:lang w:eastAsia="es-MX"/>
        </w:rPr>
        <w:t>"ISO/IEC 17020: Evaluación de la conformidad - Requisitos para el funcionamiento de diferentes tipos de unidades (organismos) que realizan la verificación (inspección)"</w:t>
      </w:r>
      <w:r w:rsidR="00FB68A9" w:rsidRPr="00C16D07">
        <w:rPr>
          <w:rFonts w:ascii="ITC Avant Garde" w:eastAsia="Times New Roman" w:hAnsi="ITC Avant Garde" w:cs="Arial"/>
          <w:color w:val="000000"/>
          <w:lang w:eastAsia="es-MX"/>
        </w:rPr>
        <w:t>.</w:t>
      </w:r>
    </w:p>
    <w:p w:rsidR="000C741A" w:rsidRPr="00011F3A" w:rsidRDefault="00011F3A" w:rsidP="00800EE2">
      <w:pPr>
        <w:spacing w:line="360" w:lineRule="auto"/>
        <w:ind w:firstLine="284"/>
        <w:jc w:val="both"/>
        <w:rPr>
          <w:rFonts w:ascii="ITC Avant Garde" w:eastAsia="Times New Roman" w:hAnsi="ITC Avant Garde" w:cs="Arial"/>
          <w:b/>
          <w:color w:val="000000"/>
          <w:lang w:eastAsia="es-MX"/>
        </w:rPr>
      </w:pPr>
      <w:r>
        <w:rPr>
          <w:rFonts w:ascii="ITC Avant Garde" w:eastAsia="Times New Roman" w:hAnsi="ITC Avant Garde" w:cs="Arial"/>
          <w:b/>
          <w:color w:val="000000"/>
          <w:lang w:eastAsia="es-MX"/>
        </w:rPr>
        <w:t xml:space="preserve">5.3. </w:t>
      </w:r>
      <w:r w:rsidR="000C741A" w:rsidRPr="00011F3A">
        <w:rPr>
          <w:rFonts w:ascii="ITC Avant Garde" w:eastAsia="Times New Roman" w:hAnsi="ITC Avant Garde" w:cs="Arial"/>
          <w:b/>
          <w:color w:val="000000"/>
          <w:lang w:eastAsia="es-MX"/>
        </w:rPr>
        <w:t xml:space="preserve">Control de </w:t>
      </w:r>
      <w:r w:rsidR="00240920" w:rsidRPr="00011F3A">
        <w:rPr>
          <w:rFonts w:ascii="ITC Avant Garde" w:eastAsia="Times New Roman" w:hAnsi="ITC Avant Garde" w:cs="Arial"/>
          <w:b/>
          <w:color w:val="000000"/>
          <w:lang w:eastAsia="es-MX"/>
        </w:rPr>
        <w:t>registros.</w:t>
      </w:r>
      <w:r w:rsidR="000C741A" w:rsidRPr="00011F3A">
        <w:rPr>
          <w:rFonts w:ascii="ITC Avant Garde" w:eastAsia="Times New Roman" w:hAnsi="ITC Avant Garde" w:cs="Arial"/>
          <w:b/>
          <w:color w:val="000000"/>
          <w:lang w:eastAsia="es-MX"/>
        </w:rPr>
        <w:tab/>
      </w:r>
    </w:p>
    <w:p w:rsidR="00800EE2" w:rsidRDefault="000C741A" w:rsidP="00800EE2">
      <w:pPr>
        <w:pStyle w:val="Prrafodelista"/>
        <w:spacing w:line="360" w:lineRule="auto"/>
        <w:ind w:left="1418"/>
        <w:jc w:val="both"/>
        <w:rPr>
          <w:rFonts w:ascii="ITC Avant Garde" w:eastAsia="Times New Roman" w:hAnsi="ITC Avant Garde" w:cs="Arial"/>
          <w:color w:val="000000"/>
          <w:lang w:eastAsia="es-MX"/>
        </w:rPr>
      </w:pPr>
      <w:r w:rsidRPr="003856BA">
        <w:rPr>
          <w:rFonts w:ascii="ITC Avant Garde" w:eastAsia="Times New Roman" w:hAnsi="ITC Avant Garde" w:cs="Arial"/>
          <w:color w:val="000000"/>
          <w:lang w:eastAsia="es-MX"/>
        </w:rPr>
        <w:t xml:space="preserve">Documento que muestre el establecimiento de procedimientos para definir los controles necesarios para </w:t>
      </w:r>
      <w:r w:rsidR="001308C6">
        <w:rPr>
          <w:rFonts w:ascii="ITC Avant Garde" w:eastAsia="Times New Roman" w:hAnsi="ITC Avant Garde" w:cs="Arial"/>
          <w:color w:val="000000"/>
          <w:lang w:eastAsia="es-MX"/>
        </w:rPr>
        <w:t>la identificación, el almacena</w:t>
      </w:r>
      <w:r w:rsidR="008E3134">
        <w:rPr>
          <w:rFonts w:ascii="ITC Avant Garde" w:eastAsia="Times New Roman" w:hAnsi="ITC Avant Garde" w:cs="Arial"/>
          <w:color w:val="000000"/>
          <w:lang w:eastAsia="es-MX"/>
        </w:rPr>
        <w:t>miento</w:t>
      </w:r>
      <w:r w:rsidR="001308C6">
        <w:rPr>
          <w:rFonts w:ascii="ITC Avant Garde" w:eastAsia="Times New Roman" w:hAnsi="ITC Avant Garde" w:cs="Arial"/>
          <w:color w:val="000000"/>
          <w:lang w:eastAsia="es-MX"/>
        </w:rPr>
        <w:t xml:space="preserve">, la protección, la recuperación, los tiempos de retención, y la eliminación de </w:t>
      </w:r>
      <w:r w:rsidRPr="005761FC">
        <w:rPr>
          <w:rFonts w:ascii="ITC Avant Garde" w:eastAsia="Times New Roman" w:hAnsi="ITC Avant Garde" w:cs="Arial"/>
          <w:color w:val="000000"/>
          <w:lang w:eastAsia="es-MX"/>
        </w:rPr>
        <w:t>los registros relacion</w:t>
      </w:r>
      <w:r w:rsidR="001308C6">
        <w:rPr>
          <w:rFonts w:ascii="ITC Avant Garde" w:eastAsia="Times New Roman" w:hAnsi="ITC Avant Garde" w:cs="Arial"/>
          <w:color w:val="000000"/>
          <w:lang w:eastAsia="es-MX"/>
        </w:rPr>
        <w:t>ados</w:t>
      </w:r>
      <w:r w:rsidRPr="005761FC">
        <w:rPr>
          <w:rFonts w:ascii="ITC Avant Garde" w:eastAsia="Times New Roman" w:hAnsi="ITC Avant Garde" w:cs="Arial"/>
          <w:color w:val="000000"/>
          <w:lang w:eastAsia="es-MX"/>
        </w:rPr>
        <w:t xml:space="preserve"> con el cumplimiento de </w:t>
      </w:r>
      <w:r w:rsidRPr="00C6645E">
        <w:rPr>
          <w:rFonts w:ascii="ITC Avant Garde" w:eastAsia="Times New Roman" w:hAnsi="ITC Avant Garde" w:cs="Arial"/>
          <w:color w:val="000000"/>
          <w:lang w:eastAsia="es-MX"/>
        </w:rPr>
        <w:t>los requisitos de</w:t>
      </w:r>
      <w:r w:rsidR="00D83EA7" w:rsidRPr="00C6645E">
        <w:rPr>
          <w:rFonts w:ascii="ITC Avant Garde" w:eastAsia="Times New Roman" w:hAnsi="ITC Avant Garde" w:cs="Arial"/>
          <w:color w:val="000000"/>
          <w:lang w:eastAsia="es-MX"/>
        </w:rPr>
        <w:t xml:space="preserve"> </w:t>
      </w:r>
      <w:r w:rsidRPr="00C27D7D">
        <w:rPr>
          <w:rFonts w:ascii="ITC Avant Garde" w:eastAsia="Times New Roman" w:hAnsi="ITC Avant Garde" w:cs="Arial"/>
          <w:color w:val="000000"/>
          <w:lang w:eastAsia="es-MX"/>
        </w:rPr>
        <w:t>l</w:t>
      </w:r>
      <w:r w:rsidR="00D83EA7" w:rsidRPr="00C27D7D">
        <w:rPr>
          <w:rFonts w:ascii="ITC Avant Garde" w:eastAsia="Times New Roman" w:hAnsi="ITC Avant Garde" w:cs="Arial"/>
          <w:color w:val="000000"/>
          <w:lang w:eastAsia="es-MX"/>
        </w:rPr>
        <w:t>os</w:t>
      </w:r>
      <w:r w:rsidRPr="00C16D07">
        <w:rPr>
          <w:rFonts w:ascii="ITC Avant Garde" w:eastAsia="Times New Roman" w:hAnsi="ITC Avant Garde" w:cs="Arial"/>
          <w:color w:val="000000"/>
          <w:lang w:eastAsia="es-MX"/>
        </w:rPr>
        <w:t xml:space="preserve"> presente</w:t>
      </w:r>
      <w:r w:rsidR="00D83EA7" w:rsidRPr="00C16D07">
        <w:rPr>
          <w:rFonts w:ascii="ITC Avant Garde" w:eastAsia="Times New Roman" w:hAnsi="ITC Avant Garde" w:cs="Arial"/>
          <w:color w:val="000000"/>
          <w:lang w:eastAsia="es-MX"/>
        </w:rPr>
        <w:t>s</w:t>
      </w:r>
      <w:r w:rsidRPr="00C16D07">
        <w:rPr>
          <w:rFonts w:ascii="ITC Avant Garde" w:eastAsia="Times New Roman" w:hAnsi="ITC Avant Garde" w:cs="Arial"/>
          <w:color w:val="000000"/>
          <w:lang w:eastAsia="es-MX"/>
        </w:rPr>
        <w:t xml:space="preserve"> </w:t>
      </w:r>
      <w:r w:rsidR="00D83EA7" w:rsidRPr="00C16D07">
        <w:rPr>
          <w:rFonts w:ascii="ITC Avant Garde" w:eastAsia="Times New Roman" w:hAnsi="ITC Avant Garde" w:cs="Arial"/>
          <w:color w:val="000000"/>
          <w:lang w:eastAsia="es-MX"/>
        </w:rPr>
        <w:t>L</w:t>
      </w:r>
      <w:r w:rsidRPr="00C16D07">
        <w:rPr>
          <w:rFonts w:ascii="ITC Avant Garde" w:eastAsia="Times New Roman" w:hAnsi="ITC Avant Garde" w:cs="Arial"/>
          <w:color w:val="000000"/>
          <w:lang w:eastAsia="es-MX"/>
        </w:rPr>
        <w:t>ineamiento</w:t>
      </w:r>
      <w:r w:rsidR="00D83EA7" w:rsidRPr="00C16D07">
        <w:rPr>
          <w:rFonts w:ascii="ITC Avant Garde" w:eastAsia="Times New Roman" w:hAnsi="ITC Avant Garde" w:cs="Arial"/>
          <w:color w:val="000000"/>
          <w:lang w:eastAsia="es-MX"/>
        </w:rPr>
        <w:t>s</w:t>
      </w:r>
      <w:r w:rsidRPr="00C16D07">
        <w:rPr>
          <w:rFonts w:ascii="ITC Avant Garde" w:eastAsia="Times New Roman" w:hAnsi="ITC Avant Garde" w:cs="Arial"/>
          <w:color w:val="000000"/>
          <w:lang w:eastAsia="es-MX"/>
        </w:rPr>
        <w:t xml:space="preserve"> de acuerdo con la Norma </w:t>
      </w:r>
      <w:r w:rsidR="0056585F" w:rsidRPr="00C16D07">
        <w:rPr>
          <w:rFonts w:ascii="ITC Avant Garde" w:eastAsia="Times New Roman" w:hAnsi="ITC Avant Garde" w:cs="Arial"/>
          <w:color w:val="000000"/>
          <w:lang w:eastAsia="es-MX"/>
        </w:rPr>
        <w:t xml:space="preserve">ISO/IEC 17020: </w:t>
      </w:r>
      <w:r w:rsidR="000874AB" w:rsidRPr="00C16D07">
        <w:rPr>
          <w:rFonts w:ascii="ITC Avant Garde" w:eastAsia="Times New Roman" w:hAnsi="ITC Avant Garde" w:cs="Arial"/>
          <w:color w:val="000000"/>
          <w:lang w:eastAsia="es-MX"/>
        </w:rPr>
        <w:t>"</w:t>
      </w:r>
      <w:r w:rsidR="0056585F" w:rsidRPr="00C16D07">
        <w:rPr>
          <w:rFonts w:ascii="ITC Avant Garde" w:eastAsia="Times New Roman" w:hAnsi="ITC Avant Garde" w:cs="Arial"/>
          <w:color w:val="000000"/>
          <w:lang w:eastAsia="es-MX"/>
        </w:rPr>
        <w:t>Evaluación de la conformidad - Requisitos para el funcionamiento de diferentes tipos de unidades (organismos) que realizan la verificación (inspección)"</w:t>
      </w:r>
      <w:r w:rsidR="00630FB1" w:rsidRPr="00C16D07">
        <w:rPr>
          <w:rFonts w:ascii="ITC Avant Garde" w:eastAsia="Times New Roman" w:hAnsi="ITC Avant Garde" w:cs="Arial"/>
          <w:color w:val="000000"/>
          <w:lang w:eastAsia="es-MX"/>
        </w:rPr>
        <w:t>.</w:t>
      </w:r>
    </w:p>
    <w:p w:rsidR="00F20C17" w:rsidRDefault="00F20C17" w:rsidP="00800EE2">
      <w:pPr>
        <w:pStyle w:val="Prrafodelista"/>
        <w:numPr>
          <w:ilvl w:val="0"/>
          <w:numId w:val="38"/>
        </w:numPr>
        <w:spacing w:line="360" w:lineRule="auto"/>
        <w:jc w:val="both"/>
        <w:rPr>
          <w:rFonts w:ascii="ITC Avant Garde" w:eastAsia="Times New Roman" w:hAnsi="ITC Avant Garde" w:cs="Arial"/>
          <w:color w:val="000000"/>
          <w:lang w:eastAsia="es-MX"/>
        </w:rPr>
      </w:pPr>
      <w:r w:rsidRPr="00211263">
        <w:rPr>
          <w:rFonts w:ascii="ITC Avant Garde" w:eastAsia="Times New Roman" w:hAnsi="ITC Avant Garde" w:cs="Arial"/>
          <w:color w:val="000000"/>
          <w:lang w:eastAsia="es-MX"/>
        </w:rPr>
        <w:t xml:space="preserve">El grupo evaluador designado por el Instituto realizará la visita de evaluación </w:t>
      </w:r>
      <w:r w:rsidR="00A97B42">
        <w:rPr>
          <w:rFonts w:ascii="ITC Avant Garde" w:eastAsia="Times New Roman" w:hAnsi="ITC Avant Garde" w:cs="Arial"/>
          <w:color w:val="000000"/>
          <w:lang w:eastAsia="es-MX"/>
        </w:rPr>
        <w:t>a</w:t>
      </w:r>
      <w:r w:rsidR="00A91733">
        <w:rPr>
          <w:rFonts w:ascii="ITC Avant Garde" w:eastAsia="Times New Roman" w:hAnsi="ITC Avant Garde" w:cs="Arial"/>
          <w:color w:val="000000"/>
          <w:lang w:eastAsia="es-MX"/>
        </w:rPr>
        <w:t xml:space="preserve"> la Unida</w:t>
      </w:r>
      <w:r w:rsidR="0033345C">
        <w:rPr>
          <w:rFonts w:ascii="ITC Avant Garde" w:eastAsia="Times New Roman" w:hAnsi="ITC Avant Garde" w:cs="Arial"/>
          <w:color w:val="000000"/>
          <w:lang w:eastAsia="es-MX"/>
        </w:rPr>
        <w:t>d</w:t>
      </w:r>
      <w:r w:rsidR="00A91733">
        <w:rPr>
          <w:rFonts w:ascii="ITC Avant Garde" w:eastAsia="Times New Roman" w:hAnsi="ITC Avant Garde" w:cs="Arial"/>
          <w:color w:val="000000"/>
          <w:lang w:eastAsia="es-MX"/>
        </w:rPr>
        <w:t xml:space="preserve"> de Verificación </w:t>
      </w:r>
      <w:r w:rsidRPr="00211263">
        <w:rPr>
          <w:rFonts w:ascii="ITC Avant Garde" w:eastAsia="Times New Roman" w:hAnsi="ITC Avant Garde" w:cs="Arial"/>
          <w:color w:val="000000"/>
          <w:lang w:eastAsia="es-MX"/>
        </w:rPr>
        <w:t>en las instalaciones</w:t>
      </w:r>
      <w:r w:rsidR="00A91733">
        <w:rPr>
          <w:rFonts w:ascii="ITC Avant Garde" w:eastAsia="Times New Roman" w:hAnsi="ITC Avant Garde" w:cs="Arial"/>
          <w:color w:val="000000"/>
          <w:lang w:eastAsia="es-MX"/>
        </w:rPr>
        <w:t xml:space="preserve"> de </w:t>
      </w:r>
      <w:r w:rsidR="002128DC">
        <w:rPr>
          <w:rFonts w:ascii="ITC Avant Garde" w:eastAsia="Times New Roman" w:hAnsi="ITC Avant Garde" w:cs="Arial"/>
          <w:color w:val="000000"/>
          <w:lang w:eastAsia="es-MX"/>
        </w:rPr>
        <w:t>e</w:t>
      </w:r>
      <w:r w:rsidR="00A91733">
        <w:rPr>
          <w:rFonts w:ascii="ITC Avant Garde" w:eastAsia="Times New Roman" w:hAnsi="ITC Avant Garde" w:cs="Arial"/>
          <w:color w:val="000000"/>
          <w:lang w:eastAsia="es-MX"/>
        </w:rPr>
        <w:t>sta última,</w:t>
      </w:r>
      <w:r w:rsidRPr="00211263">
        <w:rPr>
          <w:rFonts w:ascii="ITC Avant Garde" w:eastAsia="Times New Roman" w:hAnsi="ITC Avant Garde" w:cs="Arial"/>
          <w:color w:val="000000"/>
          <w:lang w:eastAsia="es-MX"/>
        </w:rPr>
        <w:t xml:space="preserve"> en la fecha programada atendiendo lo establecido en </w:t>
      </w:r>
      <w:r w:rsidRPr="00AD0A85">
        <w:rPr>
          <w:rFonts w:ascii="ITC Avant Garde" w:eastAsia="Times New Roman" w:hAnsi="ITC Avant Garde" w:cs="Arial"/>
          <w:color w:val="000000"/>
          <w:lang w:eastAsia="es-MX"/>
        </w:rPr>
        <w:t>la fracción II</w:t>
      </w:r>
      <w:r w:rsidRPr="00211263">
        <w:rPr>
          <w:rFonts w:ascii="ITC Avant Garde" w:eastAsia="Times New Roman" w:hAnsi="ITC Avant Garde" w:cs="Arial"/>
          <w:color w:val="000000"/>
          <w:lang w:eastAsia="es-MX"/>
        </w:rPr>
        <w:t xml:space="preserve"> del</w:t>
      </w:r>
      <w:r w:rsidR="00E52CDF">
        <w:rPr>
          <w:rFonts w:ascii="ITC Avant Garde" w:eastAsia="Times New Roman" w:hAnsi="ITC Avant Garde" w:cs="Arial"/>
          <w:color w:val="000000"/>
          <w:lang w:eastAsia="es-MX"/>
        </w:rPr>
        <w:t xml:space="preserve"> </w:t>
      </w:r>
      <w:r w:rsidRPr="00211263">
        <w:rPr>
          <w:rFonts w:ascii="ITC Avant Garde" w:eastAsia="Times New Roman" w:hAnsi="ITC Avant Garde" w:cs="Arial"/>
          <w:color w:val="000000"/>
          <w:lang w:eastAsia="es-MX"/>
        </w:rPr>
        <w:t>presente</w:t>
      </w:r>
      <w:r w:rsidR="00971F59" w:rsidRPr="00211263">
        <w:rPr>
          <w:rFonts w:ascii="ITC Avant Garde" w:eastAsia="Times New Roman" w:hAnsi="ITC Avant Garde" w:cs="Arial"/>
          <w:color w:val="000000"/>
          <w:lang w:eastAsia="es-MX"/>
        </w:rPr>
        <w:t xml:space="preserve"> </w:t>
      </w:r>
      <w:r w:rsidR="009B1889">
        <w:rPr>
          <w:rFonts w:ascii="ITC Avant Garde" w:eastAsia="Times New Roman" w:hAnsi="ITC Avant Garde" w:cs="Arial"/>
          <w:color w:val="000000"/>
          <w:lang w:eastAsia="es-MX"/>
        </w:rPr>
        <w:t>L</w:t>
      </w:r>
      <w:r w:rsidR="009B1889" w:rsidRPr="00211263">
        <w:rPr>
          <w:rFonts w:ascii="ITC Avant Garde" w:eastAsia="Times New Roman" w:hAnsi="ITC Avant Garde" w:cs="Arial"/>
          <w:color w:val="000000"/>
          <w:lang w:eastAsia="es-MX"/>
        </w:rPr>
        <w:t>ineamiento</w:t>
      </w:r>
      <w:r w:rsidRPr="00211263">
        <w:rPr>
          <w:rFonts w:ascii="ITC Avant Garde" w:eastAsia="Times New Roman" w:hAnsi="ITC Avant Garde" w:cs="Arial"/>
          <w:color w:val="000000"/>
          <w:lang w:eastAsia="es-MX"/>
        </w:rPr>
        <w:t>.</w:t>
      </w:r>
    </w:p>
    <w:p w:rsidR="00F20C17" w:rsidRDefault="00F20C17" w:rsidP="00800EE2">
      <w:pPr>
        <w:pStyle w:val="Prrafodelista"/>
        <w:numPr>
          <w:ilvl w:val="0"/>
          <w:numId w:val="38"/>
        </w:numPr>
        <w:spacing w:line="360" w:lineRule="auto"/>
        <w:jc w:val="both"/>
        <w:rPr>
          <w:rFonts w:ascii="ITC Avant Garde" w:eastAsia="Times New Roman" w:hAnsi="ITC Avant Garde" w:cs="Arial"/>
          <w:color w:val="000000"/>
          <w:lang w:eastAsia="es-MX"/>
        </w:rPr>
      </w:pPr>
      <w:r w:rsidRPr="00C30355">
        <w:rPr>
          <w:rFonts w:ascii="ITC Avant Garde" w:eastAsia="Times New Roman" w:hAnsi="ITC Avant Garde" w:cs="Arial"/>
          <w:color w:val="000000"/>
          <w:lang w:eastAsia="es-MX"/>
        </w:rPr>
        <w:t>Al término de la visita de evaluación</w:t>
      </w:r>
      <w:r w:rsidR="00A91733">
        <w:rPr>
          <w:rFonts w:ascii="ITC Avant Garde" w:eastAsia="Times New Roman" w:hAnsi="ITC Avant Garde" w:cs="Arial"/>
          <w:color w:val="000000"/>
          <w:lang w:eastAsia="es-MX"/>
        </w:rPr>
        <w:t xml:space="preserve"> </w:t>
      </w:r>
      <w:r w:rsidR="00246E19">
        <w:rPr>
          <w:rFonts w:ascii="ITC Avant Garde" w:eastAsia="Times New Roman" w:hAnsi="ITC Avant Garde" w:cs="Arial"/>
          <w:color w:val="000000"/>
          <w:lang w:eastAsia="es-MX"/>
        </w:rPr>
        <w:t>a</w:t>
      </w:r>
      <w:r w:rsidR="00A91733">
        <w:rPr>
          <w:rFonts w:ascii="ITC Avant Garde" w:eastAsia="Times New Roman" w:hAnsi="ITC Avant Garde" w:cs="Arial"/>
          <w:color w:val="000000"/>
          <w:lang w:eastAsia="es-MX"/>
        </w:rPr>
        <w:t xml:space="preserve"> la Unida</w:t>
      </w:r>
      <w:r w:rsidR="0033345C">
        <w:rPr>
          <w:rFonts w:ascii="ITC Avant Garde" w:eastAsia="Times New Roman" w:hAnsi="ITC Avant Garde" w:cs="Arial"/>
          <w:color w:val="000000"/>
          <w:lang w:eastAsia="es-MX"/>
        </w:rPr>
        <w:t>d</w:t>
      </w:r>
      <w:r w:rsidR="00A91733">
        <w:rPr>
          <w:rFonts w:ascii="ITC Avant Garde" w:eastAsia="Times New Roman" w:hAnsi="ITC Avant Garde" w:cs="Arial"/>
          <w:color w:val="000000"/>
          <w:lang w:eastAsia="es-MX"/>
        </w:rPr>
        <w:t xml:space="preserve"> de Verificación</w:t>
      </w:r>
      <w:r w:rsidRPr="00C30355">
        <w:rPr>
          <w:rFonts w:ascii="ITC Avant Garde" w:eastAsia="Times New Roman" w:hAnsi="ITC Avant Garde" w:cs="Arial"/>
          <w:color w:val="000000"/>
          <w:lang w:eastAsia="es-MX"/>
        </w:rPr>
        <w:t xml:space="preserve">, el grupo evaluador levantará, en esa fecha y lugar, un </w:t>
      </w:r>
      <w:r w:rsidRPr="00A97B42">
        <w:rPr>
          <w:rFonts w:ascii="ITC Avant Garde" w:eastAsia="Times New Roman" w:hAnsi="ITC Avant Garde" w:cs="Arial"/>
          <w:b/>
          <w:color w:val="000000"/>
          <w:lang w:eastAsia="es-MX"/>
        </w:rPr>
        <w:t>Acta</w:t>
      </w:r>
      <w:r w:rsidR="0073533B" w:rsidRPr="00A97B42">
        <w:rPr>
          <w:rFonts w:ascii="ITC Avant Garde" w:eastAsia="Times New Roman" w:hAnsi="ITC Avant Garde" w:cs="Arial"/>
          <w:b/>
          <w:color w:val="000000"/>
          <w:lang w:eastAsia="es-MX"/>
        </w:rPr>
        <w:t xml:space="preserve"> </w:t>
      </w:r>
      <w:r w:rsidRPr="00A97B42">
        <w:rPr>
          <w:rFonts w:ascii="ITC Avant Garde" w:eastAsia="Times New Roman" w:hAnsi="ITC Avant Garde" w:cs="Arial"/>
          <w:b/>
          <w:color w:val="000000"/>
          <w:lang w:eastAsia="es-MX"/>
        </w:rPr>
        <w:t xml:space="preserve">Circunstanciada de </w:t>
      </w:r>
      <w:r w:rsidR="00A97B42" w:rsidRPr="00A97B42">
        <w:rPr>
          <w:rFonts w:ascii="ITC Avant Garde" w:eastAsia="Times New Roman" w:hAnsi="ITC Avant Garde" w:cs="Arial"/>
          <w:b/>
          <w:color w:val="000000"/>
          <w:lang w:eastAsia="es-MX"/>
        </w:rPr>
        <w:t xml:space="preserve">la </w:t>
      </w:r>
      <w:r w:rsidRPr="00A97B42">
        <w:rPr>
          <w:rFonts w:ascii="ITC Avant Garde" w:eastAsia="Times New Roman" w:hAnsi="ITC Avant Garde" w:cs="Arial"/>
          <w:b/>
          <w:color w:val="000000"/>
          <w:lang w:eastAsia="es-MX"/>
        </w:rPr>
        <w:t>visita de evaluación</w:t>
      </w:r>
      <w:r w:rsidR="003F5F27" w:rsidRPr="00A97B42">
        <w:rPr>
          <w:rFonts w:ascii="ITC Avant Garde" w:eastAsia="Times New Roman" w:hAnsi="ITC Avant Garde" w:cs="Arial"/>
          <w:b/>
          <w:color w:val="000000"/>
          <w:lang w:eastAsia="es-MX"/>
        </w:rPr>
        <w:t xml:space="preserve"> </w:t>
      </w:r>
      <w:r w:rsidR="00A97B42" w:rsidRPr="00A97B42">
        <w:rPr>
          <w:rFonts w:ascii="ITC Avant Garde" w:eastAsia="Times New Roman" w:hAnsi="ITC Avant Garde" w:cs="Arial"/>
          <w:b/>
          <w:color w:val="000000"/>
          <w:lang w:eastAsia="es-MX"/>
        </w:rPr>
        <w:t>a la UV</w:t>
      </w:r>
      <w:r w:rsidR="00A97B42">
        <w:rPr>
          <w:rFonts w:ascii="ITC Avant Garde" w:eastAsia="Times New Roman" w:hAnsi="ITC Avant Garde" w:cs="Arial"/>
          <w:color w:val="000000"/>
          <w:lang w:eastAsia="es-MX"/>
        </w:rPr>
        <w:t xml:space="preserve"> </w:t>
      </w:r>
      <w:r w:rsidR="003F5F27">
        <w:rPr>
          <w:rFonts w:ascii="ITC Avant Garde" w:eastAsia="Times New Roman" w:hAnsi="ITC Avant Garde" w:cs="Arial"/>
          <w:color w:val="000000"/>
          <w:lang w:eastAsia="es-MX"/>
        </w:rPr>
        <w:t>(Anexo 3)</w:t>
      </w:r>
      <w:r w:rsidR="00EB72C9">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El Acta</w:t>
      </w:r>
      <w:r w:rsidR="0073533B"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 xml:space="preserve">Circunstanciada </w:t>
      </w:r>
      <w:r w:rsidR="00885DD9" w:rsidRPr="00C30355">
        <w:rPr>
          <w:rFonts w:ascii="ITC Avant Garde" w:eastAsia="Times New Roman" w:hAnsi="ITC Avant Garde" w:cs="Arial"/>
          <w:color w:val="000000"/>
          <w:lang w:eastAsia="es-MX"/>
        </w:rPr>
        <w:t>de la visita de evaluación</w:t>
      </w:r>
      <w:r w:rsidR="00885DD9">
        <w:rPr>
          <w:rFonts w:ascii="ITC Avant Garde" w:eastAsia="Times New Roman" w:hAnsi="ITC Avant Garde" w:cs="Arial"/>
          <w:color w:val="000000"/>
          <w:lang w:eastAsia="es-MX"/>
        </w:rPr>
        <w:t xml:space="preserve"> </w:t>
      </w:r>
      <w:r w:rsidR="00592852">
        <w:rPr>
          <w:rFonts w:ascii="ITC Avant Garde" w:eastAsia="Times New Roman" w:hAnsi="ITC Avant Garde" w:cs="Arial"/>
          <w:color w:val="000000"/>
          <w:lang w:eastAsia="es-MX"/>
        </w:rPr>
        <w:t>a</w:t>
      </w:r>
      <w:r w:rsidR="00A91733">
        <w:rPr>
          <w:rFonts w:ascii="ITC Avant Garde" w:eastAsia="Times New Roman" w:hAnsi="ITC Avant Garde" w:cs="Arial"/>
          <w:color w:val="000000"/>
          <w:lang w:eastAsia="es-MX"/>
        </w:rPr>
        <w:t xml:space="preserve"> la Unida</w:t>
      </w:r>
      <w:r w:rsidR="00592852">
        <w:rPr>
          <w:rFonts w:ascii="ITC Avant Garde" w:eastAsia="Times New Roman" w:hAnsi="ITC Avant Garde" w:cs="Arial"/>
          <w:color w:val="000000"/>
          <w:lang w:eastAsia="es-MX"/>
        </w:rPr>
        <w:t>d</w:t>
      </w:r>
      <w:r w:rsidR="00A91733">
        <w:rPr>
          <w:rFonts w:ascii="ITC Avant Garde" w:eastAsia="Times New Roman" w:hAnsi="ITC Avant Garde" w:cs="Arial"/>
          <w:color w:val="000000"/>
          <w:lang w:eastAsia="es-MX"/>
        </w:rPr>
        <w:t xml:space="preserve"> de Verificación</w:t>
      </w:r>
      <w:r w:rsidR="00A91733"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debe</w:t>
      </w:r>
      <w:r w:rsidR="00260E9E">
        <w:rPr>
          <w:rFonts w:ascii="ITC Avant Garde" w:eastAsia="Times New Roman" w:hAnsi="ITC Avant Garde" w:cs="Arial"/>
          <w:color w:val="000000"/>
          <w:lang w:eastAsia="es-MX"/>
        </w:rPr>
        <w:t>rá</w:t>
      </w:r>
      <w:r w:rsidRPr="00C30355">
        <w:rPr>
          <w:rFonts w:ascii="ITC Avant Garde" w:eastAsia="Times New Roman" w:hAnsi="ITC Avant Garde" w:cs="Arial"/>
          <w:color w:val="000000"/>
          <w:lang w:eastAsia="es-MX"/>
        </w:rPr>
        <w:t xml:space="preserve"> ser levantada en presencia de dos testigos propuestos por el representante</w:t>
      </w:r>
      <w:r w:rsidR="008645E9"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legal de</w:t>
      </w:r>
      <w:r w:rsidR="008645E9"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l</w:t>
      </w:r>
      <w:r w:rsidR="008645E9" w:rsidRPr="00C30355">
        <w:rPr>
          <w:rFonts w:ascii="ITC Avant Garde" w:eastAsia="Times New Roman" w:hAnsi="ITC Avant Garde" w:cs="Arial"/>
          <w:color w:val="000000"/>
          <w:lang w:eastAsia="es-MX"/>
        </w:rPr>
        <w:t>a</w:t>
      </w:r>
      <w:r w:rsidRPr="00C30355">
        <w:rPr>
          <w:rFonts w:ascii="ITC Avant Garde" w:eastAsia="Times New Roman" w:hAnsi="ITC Avant Garde" w:cs="Arial"/>
          <w:color w:val="000000"/>
          <w:lang w:eastAsia="es-MX"/>
        </w:rPr>
        <w:t xml:space="preserve"> </w:t>
      </w:r>
      <w:r w:rsidR="008645E9" w:rsidRPr="00C30355">
        <w:rPr>
          <w:rFonts w:ascii="ITC Avant Garde" w:eastAsia="Times New Roman" w:hAnsi="ITC Avant Garde" w:cs="Arial"/>
          <w:color w:val="000000"/>
          <w:lang w:eastAsia="es-MX"/>
        </w:rPr>
        <w:t>UV</w:t>
      </w:r>
      <w:r w:rsidRPr="00C30355">
        <w:rPr>
          <w:rFonts w:ascii="ITC Avant Garde" w:eastAsia="Times New Roman" w:hAnsi="ITC Avant Garde" w:cs="Arial"/>
          <w:color w:val="000000"/>
          <w:lang w:eastAsia="es-MX"/>
        </w:rPr>
        <w:t xml:space="preserve"> evaluad</w:t>
      </w:r>
      <w:r w:rsidR="00233D79" w:rsidRPr="00C30355">
        <w:rPr>
          <w:rFonts w:ascii="ITC Avant Garde" w:eastAsia="Times New Roman" w:hAnsi="ITC Avant Garde" w:cs="Arial"/>
          <w:color w:val="000000"/>
          <w:lang w:eastAsia="es-MX"/>
        </w:rPr>
        <w:t>a</w:t>
      </w:r>
      <w:r w:rsidRPr="00C30355">
        <w:rPr>
          <w:rFonts w:ascii="ITC Avant Garde" w:eastAsia="Times New Roman" w:hAnsi="ITC Avant Garde" w:cs="Arial"/>
          <w:color w:val="000000"/>
          <w:lang w:eastAsia="es-MX"/>
        </w:rPr>
        <w:t xml:space="preserve"> o</w:t>
      </w:r>
      <w:r w:rsidR="002128DC">
        <w:rPr>
          <w:rFonts w:ascii="ITC Avant Garde" w:eastAsia="Times New Roman" w:hAnsi="ITC Avant Garde" w:cs="Arial"/>
          <w:color w:val="000000"/>
          <w:lang w:eastAsia="es-MX"/>
        </w:rPr>
        <w:t>,</w:t>
      </w:r>
      <w:r w:rsidRPr="00C30355">
        <w:rPr>
          <w:rFonts w:ascii="ITC Avant Garde" w:eastAsia="Times New Roman" w:hAnsi="ITC Avant Garde" w:cs="Arial"/>
          <w:color w:val="000000"/>
          <w:lang w:eastAsia="es-MX"/>
        </w:rPr>
        <w:t xml:space="preserve"> en </w:t>
      </w:r>
      <w:r w:rsidR="00B4689C">
        <w:rPr>
          <w:rFonts w:ascii="ITC Avant Garde" w:eastAsia="Times New Roman" w:hAnsi="ITC Avant Garde" w:cs="Arial"/>
          <w:color w:val="000000"/>
          <w:lang w:eastAsia="es-MX"/>
        </w:rPr>
        <w:t>caso de que el representante legal de la UV se hubiese negado a proponerlos</w:t>
      </w:r>
      <w:r w:rsidR="00B4689C"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lastRenderedPageBreak/>
        <w:t>su defecto</w:t>
      </w:r>
      <w:r w:rsidR="002128DC">
        <w:rPr>
          <w:rFonts w:ascii="ITC Avant Garde" w:eastAsia="Times New Roman" w:hAnsi="ITC Avant Garde" w:cs="Arial"/>
          <w:color w:val="000000"/>
          <w:lang w:eastAsia="es-MX"/>
        </w:rPr>
        <w:t>,</w:t>
      </w:r>
      <w:r w:rsidR="0073533B"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por dos testigos propuestos por el evaluador líder</w:t>
      </w:r>
      <w:r w:rsidR="00B4689C"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Al final se dejará copia del Acta</w:t>
      </w:r>
      <w:r w:rsidR="008645E9"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Circunstanciada</w:t>
      </w:r>
      <w:r w:rsidR="00C30355" w:rsidRPr="00C30355">
        <w:rPr>
          <w:rFonts w:ascii="ITC Avant Garde" w:eastAsia="Times New Roman" w:hAnsi="ITC Avant Garde" w:cs="Arial"/>
          <w:color w:val="000000"/>
          <w:lang w:eastAsia="es-MX"/>
        </w:rPr>
        <w:t xml:space="preserve"> </w:t>
      </w:r>
      <w:r w:rsidR="00885DD9" w:rsidRPr="00C30355">
        <w:rPr>
          <w:rFonts w:ascii="ITC Avant Garde" w:eastAsia="Times New Roman" w:hAnsi="ITC Avant Garde" w:cs="Arial"/>
          <w:color w:val="000000"/>
          <w:lang w:eastAsia="es-MX"/>
        </w:rPr>
        <w:t>de la visita de evaluación</w:t>
      </w:r>
      <w:r w:rsidR="004C6B9C" w:rsidRPr="004C6B9C">
        <w:rPr>
          <w:rFonts w:ascii="ITC Avant Garde" w:eastAsia="Times New Roman" w:hAnsi="ITC Avant Garde" w:cs="Arial"/>
          <w:color w:val="000000"/>
          <w:lang w:eastAsia="es-MX"/>
        </w:rPr>
        <w:t xml:space="preserve"> </w:t>
      </w:r>
      <w:r w:rsidR="00A97B42">
        <w:rPr>
          <w:rFonts w:ascii="ITC Avant Garde" w:eastAsia="Times New Roman" w:hAnsi="ITC Avant Garde" w:cs="Arial"/>
          <w:color w:val="000000"/>
          <w:lang w:eastAsia="es-MX"/>
        </w:rPr>
        <w:t xml:space="preserve">a </w:t>
      </w:r>
      <w:r w:rsidR="004C6B9C">
        <w:rPr>
          <w:rFonts w:ascii="ITC Avant Garde" w:eastAsia="Times New Roman" w:hAnsi="ITC Avant Garde" w:cs="Arial"/>
          <w:color w:val="000000"/>
          <w:lang w:eastAsia="es-MX"/>
        </w:rPr>
        <w:t xml:space="preserve">la </w:t>
      </w:r>
      <w:r w:rsidR="00A97B42">
        <w:rPr>
          <w:rFonts w:ascii="ITC Avant Garde" w:eastAsia="Times New Roman" w:hAnsi="ITC Avant Garde" w:cs="Arial"/>
          <w:color w:val="000000"/>
          <w:lang w:eastAsia="es-MX"/>
        </w:rPr>
        <w:t xml:space="preserve">UV </w:t>
      </w:r>
      <w:r w:rsidRPr="00C30355">
        <w:rPr>
          <w:rFonts w:ascii="ITC Avant Garde" w:eastAsia="Times New Roman" w:hAnsi="ITC Avant Garde" w:cs="Arial"/>
          <w:color w:val="000000"/>
          <w:lang w:eastAsia="es-MX"/>
        </w:rPr>
        <w:t>a la persona con quien se entendió la visita de evaluación, aunque se hubiere</w:t>
      </w:r>
      <w:r w:rsidR="0073533B"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negado a firmar, lo que no afectará la validez del Acta de Circunstanciada, siempre y cuando el</w:t>
      </w:r>
      <w:r w:rsidR="0073533B" w:rsidRPr="00C30355">
        <w:rPr>
          <w:rFonts w:ascii="ITC Avant Garde" w:eastAsia="Times New Roman" w:hAnsi="ITC Avant Garde" w:cs="Arial"/>
          <w:color w:val="000000"/>
          <w:lang w:eastAsia="es-MX"/>
        </w:rPr>
        <w:t xml:space="preserve"> </w:t>
      </w:r>
      <w:r w:rsidRPr="00C30355">
        <w:rPr>
          <w:rFonts w:ascii="ITC Avant Garde" w:eastAsia="Times New Roman" w:hAnsi="ITC Avant Garde" w:cs="Arial"/>
          <w:color w:val="000000"/>
          <w:lang w:eastAsia="es-MX"/>
        </w:rPr>
        <w:t>evaluador líder haga constar tal circunstancia en la propia acta.</w:t>
      </w:r>
    </w:p>
    <w:p w:rsidR="00F20C17" w:rsidRPr="00C07BEB" w:rsidRDefault="00F20C17" w:rsidP="00800EE2">
      <w:pPr>
        <w:pStyle w:val="Prrafodelista"/>
        <w:numPr>
          <w:ilvl w:val="0"/>
          <w:numId w:val="38"/>
        </w:numPr>
        <w:spacing w:line="360" w:lineRule="auto"/>
        <w:jc w:val="both"/>
        <w:rPr>
          <w:rFonts w:ascii="ITC Avant Garde" w:eastAsia="Times New Roman" w:hAnsi="ITC Avant Garde" w:cs="Times New Roman"/>
          <w:color w:val="000000"/>
          <w:lang w:eastAsia="es-MX"/>
        </w:rPr>
      </w:pPr>
      <w:r w:rsidRPr="00211263">
        <w:rPr>
          <w:rFonts w:ascii="ITC Avant Garde" w:eastAsia="Times New Roman" w:hAnsi="ITC Avant Garde" w:cs="Arial"/>
          <w:color w:val="000000"/>
          <w:lang w:eastAsia="es-MX"/>
        </w:rPr>
        <w:t>En el Acta</w:t>
      </w:r>
      <w:r w:rsidR="000D333E">
        <w:rPr>
          <w:rFonts w:ascii="ITC Avant Garde" w:eastAsia="Times New Roman" w:hAnsi="ITC Avant Garde" w:cs="Arial"/>
          <w:color w:val="000000"/>
          <w:lang w:eastAsia="es-MX"/>
        </w:rPr>
        <w:t xml:space="preserve"> </w:t>
      </w:r>
      <w:r w:rsidRPr="00211263">
        <w:rPr>
          <w:rFonts w:ascii="ITC Avant Garde" w:eastAsia="Times New Roman" w:hAnsi="ITC Avant Garde" w:cs="Arial"/>
          <w:color w:val="000000"/>
          <w:lang w:eastAsia="es-MX"/>
        </w:rPr>
        <w:t xml:space="preserve">Circunstanciada </w:t>
      </w:r>
      <w:r w:rsidR="00885DD9" w:rsidRPr="00C30355">
        <w:rPr>
          <w:rFonts w:ascii="ITC Avant Garde" w:eastAsia="Times New Roman" w:hAnsi="ITC Avant Garde" w:cs="Arial"/>
          <w:color w:val="000000"/>
          <w:lang w:eastAsia="es-MX"/>
        </w:rPr>
        <w:t>de la visita de evaluación</w:t>
      </w:r>
      <w:r w:rsidR="004C6B9C" w:rsidRPr="004C6B9C">
        <w:rPr>
          <w:rFonts w:ascii="ITC Avant Garde" w:eastAsia="Times New Roman" w:hAnsi="ITC Avant Garde" w:cs="Arial"/>
          <w:color w:val="000000"/>
          <w:lang w:eastAsia="es-MX"/>
        </w:rPr>
        <w:t xml:space="preserve"> </w:t>
      </w:r>
      <w:r w:rsidR="00A97B42">
        <w:rPr>
          <w:rFonts w:ascii="ITC Avant Garde" w:eastAsia="Times New Roman" w:hAnsi="ITC Avant Garde" w:cs="Arial"/>
          <w:color w:val="000000"/>
          <w:lang w:eastAsia="es-MX"/>
        </w:rPr>
        <w:t xml:space="preserve">a </w:t>
      </w:r>
      <w:r w:rsidR="004C6B9C">
        <w:rPr>
          <w:rFonts w:ascii="ITC Avant Garde" w:eastAsia="Times New Roman" w:hAnsi="ITC Avant Garde" w:cs="Arial"/>
          <w:color w:val="000000"/>
          <w:lang w:eastAsia="es-MX"/>
        </w:rPr>
        <w:t>la Unida</w:t>
      </w:r>
      <w:r w:rsidR="001E4FAC">
        <w:rPr>
          <w:rFonts w:ascii="ITC Avant Garde" w:eastAsia="Times New Roman" w:hAnsi="ITC Avant Garde" w:cs="Arial"/>
          <w:color w:val="000000"/>
          <w:lang w:eastAsia="es-MX"/>
        </w:rPr>
        <w:t>d</w:t>
      </w:r>
      <w:r w:rsidR="004C6B9C">
        <w:rPr>
          <w:rFonts w:ascii="ITC Avant Garde" w:eastAsia="Times New Roman" w:hAnsi="ITC Avant Garde" w:cs="Arial"/>
          <w:color w:val="000000"/>
          <w:lang w:eastAsia="es-MX"/>
        </w:rPr>
        <w:t xml:space="preserve"> de Verificación</w:t>
      </w:r>
      <w:r w:rsidR="00885DD9">
        <w:rPr>
          <w:rFonts w:ascii="ITC Avant Garde" w:eastAsia="Times New Roman" w:hAnsi="ITC Avant Garde" w:cs="Arial"/>
          <w:color w:val="000000"/>
          <w:lang w:eastAsia="es-MX"/>
        </w:rPr>
        <w:t xml:space="preserve"> </w:t>
      </w:r>
      <w:r w:rsidRPr="00211263">
        <w:rPr>
          <w:rFonts w:ascii="ITC Avant Garde" w:eastAsia="Times New Roman" w:hAnsi="ITC Avant Garde" w:cs="Arial"/>
          <w:color w:val="000000"/>
          <w:lang w:eastAsia="es-MX"/>
        </w:rPr>
        <w:t>se hará constar lo siguiente:</w:t>
      </w:r>
    </w:p>
    <w:p w:rsidR="00F20C17" w:rsidRDefault="00F20C17" w:rsidP="00800EE2">
      <w:pPr>
        <w:pStyle w:val="Prrafodelista"/>
        <w:numPr>
          <w:ilvl w:val="0"/>
          <w:numId w:val="21"/>
        </w:numPr>
        <w:spacing w:line="360" w:lineRule="auto"/>
        <w:ind w:left="1418" w:hanging="425"/>
        <w:jc w:val="both"/>
        <w:rPr>
          <w:rFonts w:ascii="ITC Avant Garde" w:eastAsia="Times New Roman" w:hAnsi="ITC Avant Garde" w:cs="Arial"/>
          <w:color w:val="000000"/>
          <w:lang w:eastAsia="es-MX"/>
        </w:rPr>
      </w:pPr>
      <w:r w:rsidRPr="003D2565">
        <w:rPr>
          <w:rFonts w:ascii="ITC Avant Garde" w:eastAsia="Times New Roman" w:hAnsi="ITC Avant Garde" w:cs="Arial"/>
          <w:color w:val="000000"/>
          <w:lang w:eastAsia="es-MX"/>
        </w:rPr>
        <w:t>Nombre, denominación o razón social de</w:t>
      </w:r>
      <w:r w:rsidR="008645E9" w:rsidRPr="003D2565">
        <w:rPr>
          <w:rFonts w:ascii="ITC Avant Garde" w:eastAsia="Times New Roman" w:hAnsi="ITC Avant Garde" w:cs="Arial"/>
          <w:color w:val="000000"/>
          <w:lang w:eastAsia="es-MX"/>
        </w:rPr>
        <w:t xml:space="preserve"> </w:t>
      </w:r>
      <w:r w:rsidRPr="003D2565">
        <w:rPr>
          <w:rFonts w:ascii="ITC Avant Garde" w:eastAsia="Times New Roman" w:hAnsi="ITC Avant Garde" w:cs="Arial"/>
          <w:color w:val="000000"/>
          <w:lang w:eastAsia="es-MX"/>
        </w:rPr>
        <w:t>l</w:t>
      </w:r>
      <w:r w:rsidR="008645E9" w:rsidRPr="003D2565">
        <w:rPr>
          <w:rFonts w:ascii="ITC Avant Garde" w:eastAsia="Times New Roman" w:hAnsi="ITC Avant Garde" w:cs="Arial"/>
          <w:color w:val="000000"/>
          <w:lang w:eastAsia="es-MX"/>
        </w:rPr>
        <w:t>a</w:t>
      </w:r>
      <w:r w:rsidRPr="003D2565">
        <w:rPr>
          <w:rFonts w:ascii="ITC Avant Garde" w:eastAsia="Times New Roman" w:hAnsi="ITC Avant Garde" w:cs="Arial"/>
          <w:color w:val="000000"/>
          <w:lang w:eastAsia="es-MX"/>
        </w:rPr>
        <w:t xml:space="preserve"> </w:t>
      </w:r>
      <w:r w:rsidR="008645E9" w:rsidRPr="003D2565">
        <w:rPr>
          <w:rFonts w:ascii="ITC Avant Garde" w:eastAsia="Times New Roman" w:hAnsi="ITC Avant Garde" w:cs="Arial"/>
          <w:color w:val="000000"/>
          <w:lang w:eastAsia="es-MX"/>
        </w:rPr>
        <w:t>UV</w:t>
      </w:r>
      <w:r w:rsidR="00664E71">
        <w:rPr>
          <w:rFonts w:ascii="ITC Avant Garde" w:eastAsia="Times New Roman" w:hAnsi="ITC Avant Garde" w:cs="Arial"/>
          <w:color w:val="000000"/>
          <w:lang w:eastAsia="es-MX"/>
        </w:rPr>
        <w:t xml:space="preserve"> </w:t>
      </w:r>
      <w:r w:rsidR="004C6B9C">
        <w:rPr>
          <w:rFonts w:ascii="ITC Avant Garde" w:eastAsia="Times New Roman" w:hAnsi="ITC Avant Garde" w:cs="Arial"/>
          <w:color w:val="000000"/>
          <w:lang w:eastAsia="es-MX"/>
        </w:rPr>
        <w:t>evaluada</w:t>
      </w:r>
      <w:r w:rsidRPr="003D2565">
        <w:rPr>
          <w:rFonts w:ascii="ITC Avant Garde" w:eastAsia="Times New Roman" w:hAnsi="ITC Avant Garde" w:cs="Arial"/>
          <w:color w:val="000000"/>
          <w:lang w:eastAsia="es-MX"/>
        </w:rPr>
        <w:t>;</w:t>
      </w:r>
    </w:p>
    <w:p w:rsidR="00F20C17" w:rsidRPr="00011F3A" w:rsidRDefault="00F20C17" w:rsidP="00800EE2">
      <w:pPr>
        <w:pStyle w:val="Prrafodelista"/>
        <w:numPr>
          <w:ilvl w:val="0"/>
          <w:numId w:val="21"/>
        </w:numPr>
        <w:spacing w:line="360" w:lineRule="auto"/>
        <w:ind w:left="1418" w:hanging="425"/>
        <w:jc w:val="both"/>
        <w:rPr>
          <w:rFonts w:ascii="ITC Avant Garde" w:eastAsia="Times New Roman" w:hAnsi="ITC Avant Garde" w:cs="Arial"/>
          <w:color w:val="000000"/>
          <w:lang w:eastAsia="es-MX"/>
        </w:rPr>
      </w:pPr>
      <w:r w:rsidRPr="003D2565">
        <w:rPr>
          <w:rFonts w:ascii="ITC Avant Garde" w:eastAsia="Times New Roman" w:hAnsi="ITC Avant Garde" w:cs="Arial"/>
          <w:color w:val="000000"/>
          <w:lang w:eastAsia="es-MX"/>
        </w:rPr>
        <w:t>Hora, día, mes y año en que inici</w:t>
      </w:r>
      <w:r w:rsidR="00664E71">
        <w:rPr>
          <w:rFonts w:ascii="ITC Avant Garde" w:eastAsia="Times New Roman" w:hAnsi="ITC Avant Garde" w:cs="Arial"/>
          <w:color w:val="000000"/>
          <w:lang w:eastAsia="es-MX"/>
        </w:rPr>
        <w:t>ó</w:t>
      </w:r>
      <w:r w:rsidRPr="003D2565">
        <w:rPr>
          <w:rFonts w:ascii="ITC Avant Garde" w:eastAsia="Times New Roman" w:hAnsi="ITC Avant Garde" w:cs="Arial"/>
          <w:color w:val="000000"/>
          <w:lang w:eastAsia="es-MX"/>
        </w:rPr>
        <w:t xml:space="preserve"> y concluy</w:t>
      </w:r>
      <w:r w:rsidR="00664E71">
        <w:rPr>
          <w:rFonts w:ascii="ITC Avant Garde" w:eastAsia="Times New Roman" w:hAnsi="ITC Avant Garde" w:cs="Arial"/>
          <w:color w:val="000000"/>
          <w:lang w:eastAsia="es-MX"/>
        </w:rPr>
        <w:t>ó</w:t>
      </w:r>
      <w:r w:rsidRPr="003D2565">
        <w:rPr>
          <w:rFonts w:ascii="ITC Avant Garde" w:eastAsia="Times New Roman" w:hAnsi="ITC Avant Garde" w:cs="Arial"/>
          <w:color w:val="000000"/>
          <w:lang w:eastAsia="es-MX"/>
        </w:rPr>
        <w:t xml:space="preserve"> la visita de evaluación</w:t>
      </w:r>
      <w:r w:rsidR="00136C37">
        <w:rPr>
          <w:rFonts w:ascii="ITC Avant Garde" w:eastAsia="Times New Roman" w:hAnsi="ITC Avant Garde" w:cs="Arial"/>
          <w:color w:val="000000"/>
          <w:lang w:eastAsia="es-MX"/>
        </w:rPr>
        <w:t xml:space="preserve"> a la UV</w:t>
      </w:r>
      <w:r w:rsidRPr="003D2565">
        <w:rPr>
          <w:rFonts w:ascii="ITC Avant Garde" w:eastAsia="Times New Roman" w:hAnsi="ITC Avant Garde" w:cs="Arial"/>
          <w:color w:val="000000"/>
          <w:lang w:eastAsia="es-MX"/>
        </w:rPr>
        <w:t>;</w:t>
      </w:r>
    </w:p>
    <w:p w:rsidR="00F20C17" w:rsidRPr="00011F3A" w:rsidRDefault="00664E71" w:rsidP="00800EE2">
      <w:pPr>
        <w:pStyle w:val="Prrafodelista"/>
        <w:numPr>
          <w:ilvl w:val="0"/>
          <w:numId w:val="21"/>
        </w:numPr>
        <w:spacing w:line="360" w:lineRule="auto"/>
        <w:ind w:left="1418" w:hanging="425"/>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Domicilio completo donde se efectuó la visita de evaluación </w:t>
      </w:r>
      <w:r w:rsidR="00D450DB">
        <w:rPr>
          <w:rFonts w:ascii="ITC Avant Garde" w:eastAsia="Times New Roman" w:hAnsi="ITC Avant Garde" w:cs="Arial"/>
          <w:color w:val="000000"/>
          <w:lang w:eastAsia="es-MX"/>
        </w:rPr>
        <w:t>a</w:t>
      </w:r>
      <w:r w:rsidR="004C6B9C">
        <w:rPr>
          <w:rFonts w:ascii="ITC Avant Garde" w:eastAsia="Times New Roman" w:hAnsi="ITC Avant Garde" w:cs="Arial"/>
          <w:color w:val="000000"/>
          <w:lang w:eastAsia="es-MX"/>
        </w:rPr>
        <w:t xml:space="preserve"> la UV </w:t>
      </w:r>
      <w:r w:rsidR="00F20C17" w:rsidRPr="00C07BEB">
        <w:rPr>
          <w:rFonts w:ascii="ITC Avant Garde" w:eastAsia="Times New Roman" w:hAnsi="ITC Avant Garde" w:cs="Arial"/>
          <w:color w:val="000000"/>
          <w:lang w:eastAsia="es-MX"/>
        </w:rPr>
        <w:t>evaluad</w:t>
      </w:r>
      <w:r w:rsidR="008645E9" w:rsidRPr="00C07BEB">
        <w:rPr>
          <w:rFonts w:ascii="ITC Avant Garde" w:eastAsia="Times New Roman" w:hAnsi="ITC Avant Garde" w:cs="Arial"/>
          <w:color w:val="000000"/>
          <w:lang w:eastAsia="es-MX"/>
        </w:rPr>
        <w:t>a</w:t>
      </w:r>
      <w:r w:rsidR="00F20C17" w:rsidRPr="00C07BEB">
        <w:rPr>
          <w:rFonts w:ascii="ITC Avant Garde" w:eastAsia="Times New Roman" w:hAnsi="ITC Avant Garde" w:cs="Arial"/>
          <w:color w:val="000000"/>
          <w:lang w:eastAsia="es-MX"/>
        </w:rPr>
        <w:t>;</w:t>
      </w:r>
    </w:p>
    <w:p w:rsidR="00B4689C" w:rsidRPr="00011F3A" w:rsidRDefault="00660651" w:rsidP="00800EE2">
      <w:pPr>
        <w:pStyle w:val="Prrafodelista"/>
        <w:numPr>
          <w:ilvl w:val="0"/>
          <w:numId w:val="21"/>
        </w:numPr>
        <w:spacing w:line="360" w:lineRule="auto"/>
        <w:ind w:left="1418" w:hanging="425"/>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 </w:t>
      </w:r>
      <w:r w:rsidR="00B4689C">
        <w:rPr>
          <w:rFonts w:ascii="ITC Avant Garde" w:eastAsia="Times New Roman" w:hAnsi="ITC Avant Garde" w:cs="Arial"/>
          <w:color w:val="000000"/>
          <w:lang w:eastAsia="es-MX"/>
        </w:rPr>
        <w:t>N</w:t>
      </w:r>
      <w:r w:rsidR="00B4689C" w:rsidRPr="00C07BEB">
        <w:rPr>
          <w:rFonts w:ascii="ITC Avant Garde" w:eastAsia="Times New Roman" w:hAnsi="ITC Avant Garde" w:cs="Arial"/>
          <w:color w:val="000000"/>
          <w:lang w:eastAsia="es-MX"/>
        </w:rPr>
        <w:t>úmero y fecha del oficio de comisión que la motivó</w:t>
      </w:r>
      <w:r w:rsidR="00B4689C">
        <w:rPr>
          <w:rFonts w:ascii="ITC Avant Garde" w:eastAsia="Times New Roman" w:hAnsi="ITC Avant Garde" w:cs="Arial"/>
          <w:color w:val="000000"/>
          <w:lang w:eastAsia="es-MX"/>
        </w:rPr>
        <w:t>,</w:t>
      </w:r>
      <w:r w:rsidR="00B4689C" w:rsidRPr="00660651">
        <w:rPr>
          <w:rFonts w:ascii="ITC Avant Garde" w:eastAsia="Times New Roman" w:hAnsi="ITC Avant Garde" w:cs="Arial"/>
          <w:color w:val="000000"/>
          <w:lang w:eastAsia="es-MX"/>
        </w:rPr>
        <w:t xml:space="preserve"> </w:t>
      </w:r>
      <w:r w:rsidR="00B4689C" w:rsidRPr="009B2E45">
        <w:rPr>
          <w:rFonts w:ascii="ITC Avant Garde" w:hAnsi="ITC Avant Garde"/>
        </w:rPr>
        <w:t xml:space="preserve">así como </w:t>
      </w:r>
      <w:r w:rsidR="00B4689C">
        <w:rPr>
          <w:rFonts w:ascii="ITC Avant Garde" w:hAnsi="ITC Avant Garde"/>
        </w:rPr>
        <w:t xml:space="preserve">el </w:t>
      </w:r>
      <w:r w:rsidR="00B4689C" w:rsidRPr="009B2E45">
        <w:rPr>
          <w:rFonts w:ascii="ITC Avant Garde" w:hAnsi="ITC Avant Garde"/>
        </w:rPr>
        <w:t>objeto de la misma</w:t>
      </w:r>
      <w:r w:rsidR="00B4689C" w:rsidRPr="00C07BEB">
        <w:rPr>
          <w:rFonts w:ascii="ITC Avant Garde" w:eastAsia="Times New Roman" w:hAnsi="ITC Avant Garde" w:cs="Arial"/>
          <w:color w:val="000000"/>
          <w:lang w:eastAsia="es-MX"/>
        </w:rPr>
        <w:t>;</w:t>
      </w:r>
    </w:p>
    <w:p w:rsidR="00B4689C" w:rsidRPr="00011F3A" w:rsidRDefault="00B4689C" w:rsidP="00800EE2">
      <w:pPr>
        <w:pStyle w:val="Prrafodelista"/>
        <w:numPr>
          <w:ilvl w:val="0"/>
          <w:numId w:val="21"/>
        </w:numPr>
        <w:spacing w:line="360" w:lineRule="auto"/>
        <w:ind w:left="1418" w:hanging="425"/>
        <w:jc w:val="both"/>
        <w:rPr>
          <w:rFonts w:ascii="ITC Avant Garde" w:eastAsia="Times New Roman" w:hAnsi="ITC Avant Garde" w:cs="Arial"/>
          <w:color w:val="000000"/>
          <w:lang w:eastAsia="es-MX"/>
        </w:rPr>
      </w:pPr>
      <w:r w:rsidRPr="00C07BEB">
        <w:rPr>
          <w:rFonts w:ascii="ITC Avant Garde" w:eastAsia="Times New Roman" w:hAnsi="ITC Avant Garde" w:cs="Arial"/>
          <w:color w:val="000000"/>
          <w:lang w:eastAsia="es-MX"/>
        </w:rPr>
        <w:t>Nombre y cargo del representante legal o persona que atendió la visita de evaluación</w:t>
      </w:r>
      <w:r w:rsidRPr="004C6B9C">
        <w:rPr>
          <w:rFonts w:ascii="ITC Avant Garde" w:eastAsia="Times New Roman" w:hAnsi="ITC Avant Garde" w:cs="Arial"/>
          <w:color w:val="000000"/>
          <w:lang w:eastAsia="es-MX"/>
        </w:rPr>
        <w:t xml:space="preserve"> </w:t>
      </w:r>
      <w:r>
        <w:rPr>
          <w:rFonts w:ascii="ITC Avant Garde" w:eastAsia="Times New Roman" w:hAnsi="ITC Avant Garde" w:cs="Arial"/>
          <w:color w:val="000000"/>
          <w:lang w:eastAsia="es-MX"/>
        </w:rPr>
        <w:t>a la UV</w:t>
      </w:r>
      <w:r w:rsidRPr="00C07BEB">
        <w:rPr>
          <w:rFonts w:ascii="ITC Avant Garde" w:eastAsia="Times New Roman" w:hAnsi="ITC Avant Garde" w:cs="Arial"/>
          <w:color w:val="000000"/>
          <w:lang w:eastAsia="es-MX"/>
        </w:rPr>
        <w:t>;</w:t>
      </w:r>
    </w:p>
    <w:p w:rsidR="00F20C17" w:rsidRPr="00011F3A" w:rsidRDefault="00F20C17" w:rsidP="00800EE2">
      <w:pPr>
        <w:pStyle w:val="Prrafodelista"/>
        <w:numPr>
          <w:ilvl w:val="0"/>
          <w:numId w:val="21"/>
        </w:numPr>
        <w:spacing w:line="360" w:lineRule="auto"/>
        <w:ind w:left="1418" w:hanging="425"/>
        <w:jc w:val="both"/>
        <w:rPr>
          <w:rFonts w:ascii="ITC Avant Garde" w:eastAsia="Times New Roman" w:hAnsi="ITC Avant Garde" w:cs="Arial"/>
          <w:color w:val="000000"/>
          <w:lang w:eastAsia="es-MX"/>
        </w:rPr>
      </w:pPr>
      <w:r w:rsidRPr="00C07BEB">
        <w:rPr>
          <w:rFonts w:ascii="ITC Avant Garde" w:eastAsia="Times New Roman" w:hAnsi="ITC Avant Garde" w:cs="Arial"/>
          <w:color w:val="000000"/>
          <w:lang w:eastAsia="es-MX"/>
        </w:rPr>
        <w:t>Nombre y domicilio de las dos personas que fungieron como testigos;</w:t>
      </w:r>
    </w:p>
    <w:p w:rsidR="00F20C17" w:rsidRPr="00011F3A" w:rsidRDefault="00F20C17" w:rsidP="00800EE2">
      <w:pPr>
        <w:pStyle w:val="Prrafodelista"/>
        <w:numPr>
          <w:ilvl w:val="0"/>
          <w:numId w:val="21"/>
        </w:numPr>
        <w:spacing w:line="360" w:lineRule="auto"/>
        <w:ind w:left="1418" w:hanging="425"/>
        <w:jc w:val="both"/>
        <w:rPr>
          <w:rFonts w:ascii="ITC Avant Garde" w:eastAsia="Times New Roman" w:hAnsi="ITC Avant Garde" w:cs="Arial"/>
          <w:color w:val="000000"/>
          <w:lang w:eastAsia="es-MX"/>
        </w:rPr>
      </w:pPr>
      <w:r w:rsidRPr="00C07BEB">
        <w:rPr>
          <w:rFonts w:ascii="ITC Avant Garde" w:eastAsia="Times New Roman" w:hAnsi="ITC Avant Garde" w:cs="Arial"/>
          <w:color w:val="000000"/>
          <w:lang w:eastAsia="es-MX"/>
        </w:rPr>
        <w:t>En su caso, declaración de</w:t>
      </w:r>
      <w:r w:rsidR="00412A50">
        <w:rPr>
          <w:rFonts w:ascii="ITC Avant Garde" w:eastAsia="Times New Roman" w:hAnsi="ITC Avant Garde" w:cs="Arial"/>
          <w:color w:val="000000"/>
          <w:lang w:eastAsia="es-MX"/>
        </w:rPr>
        <w:t xml:space="preserve">l representante legal </w:t>
      </w:r>
      <w:r w:rsidR="0012447A">
        <w:rPr>
          <w:rFonts w:ascii="ITC Avant Garde" w:eastAsia="Times New Roman" w:hAnsi="ITC Avant Garde" w:cs="Arial"/>
          <w:color w:val="000000"/>
          <w:lang w:eastAsia="es-MX"/>
        </w:rPr>
        <w:t xml:space="preserve">de </w:t>
      </w:r>
      <w:r w:rsidRPr="00C07BEB">
        <w:rPr>
          <w:rFonts w:ascii="ITC Avant Garde" w:eastAsia="Times New Roman" w:hAnsi="ITC Avant Garde" w:cs="Arial"/>
          <w:color w:val="000000"/>
          <w:lang w:eastAsia="es-MX"/>
        </w:rPr>
        <w:t>l</w:t>
      </w:r>
      <w:r w:rsidR="008645E9" w:rsidRPr="00C07BEB">
        <w:rPr>
          <w:rFonts w:ascii="ITC Avant Garde" w:eastAsia="Times New Roman" w:hAnsi="ITC Avant Garde" w:cs="Arial"/>
          <w:color w:val="000000"/>
          <w:lang w:eastAsia="es-MX"/>
        </w:rPr>
        <w:t>a</w:t>
      </w:r>
      <w:r w:rsidRPr="00C07BEB">
        <w:rPr>
          <w:rFonts w:ascii="ITC Avant Garde" w:eastAsia="Times New Roman" w:hAnsi="ITC Avant Garde" w:cs="Arial"/>
          <w:color w:val="000000"/>
          <w:lang w:eastAsia="es-MX"/>
        </w:rPr>
        <w:t xml:space="preserve"> </w:t>
      </w:r>
      <w:r w:rsidR="008645E9" w:rsidRPr="00C07BEB">
        <w:rPr>
          <w:rFonts w:ascii="ITC Avant Garde" w:eastAsia="Times New Roman" w:hAnsi="ITC Avant Garde" w:cs="Arial"/>
          <w:color w:val="000000"/>
          <w:lang w:eastAsia="es-MX"/>
        </w:rPr>
        <w:t xml:space="preserve">UV </w:t>
      </w:r>
      <w:r w:rsidRPr="00C07BEB">
        <w:rPr>
          <w:rFonts w:ascii="ITC Avant Garde" w:eastAsia="Times New Roman" w:hAnsi="ITC Avant Garde" w:cs="Arial"/>
          <w:color w:val="000000"/>
          <w:lang w:eastAsia="es-MX"/>
        </w:rPr>
        <w:t xml:space="preserve">solicitante </w:t>
      </w:r>
      <w:r w:rsidR="00412A50">
        <w:rPr>
          <w:rFonts w:ascii="ITC Avant Garde" w:eastAsia="Times New Roman" w:hAnsi="ITC Avant Garde" w:cs="Arial"/>
          <w:color w:val="000000"/>
          <w:lang w:eastAsia="es-MX"/>
        </w:rPr>
        <w:t xml:space="preserve">o persona que atendió la visita de evaluación </w:t>
      </w:r>
      <w:r w:rsidR="00E36F52">
        <w:rPr>
          <w:rFonts w:ascii="ITC Avant Garde" w:eastAsia="Times New Roman" w:hAnsi="ITC Avant Garde" w:cs="Arial"/>
          <w:color w:val="000000"/>
          <w:lang w:eastAsia="es-MX"/>
        </w:rPr>
        <w:t>a la UV;</w:t>
      </w:r>
    </w:p>
    <w:p w:rsidR="00F20C17" w:rsidRDefault="00F20C17" w:rsidP="00800EE2">
      <w:pPr>
        <w:pStyle w:val="Prrafodelista"/>
        <w:numPr>
          <w:ilvl w:val="0"/>
          <w:numId w:val="21"/>
        </w:numPr>
        <w:spacing w:line="360" w:lineRule="auto"/>
        <w:ind w:left="1418" w:hanging="425"/>
        <w:jc w:val="both"/>
        <w:rPr>
          <w:rFonts w:ascii="ITC Avant Garde" w:eastAsia="Times New Roman" w:hAnsi="ITC Avant Garde" w:cs="Arial"/>
          <w:color w:val="000000"/>
          <w:lang w:eastAsia="es-MX"/>
        </w:rPr>
      </w:pPr>
      <w:r w:rsidRPr="00C07BEB">
        <w:rPr>
          <w:rFonts w:ascii="ITC Avant Garde" w:eastAsia="Times New Roman" w:hAnsi="ITC Avant Garde" w:cs="Arial"/>
          <w:color w:val="000000"/>
          <w:lang w:eastAsia="es-MX"/>
        </w:rPr>
        <w:t>Nombre y firma de quienes intervinieron en la visita de evaluación</w:t>
      </w:r>
      <w:r w:rsidR="004C6B9C" w:rsidRPr="004C6B9C">
        <w:rPr>
          <w:rFonts w:ascii="ITC Avant Garde" w:eastAsia="Times New Roman" w:hAnsi="ITC Avant Garde" w:cs="Arial"/>
          <w:color w:val="000000"/>
          <w:lang w:eastAsia="es-MX"/>
        </w:rPr>
        <w:t xml:space="preserve"> </w:t>
      </w:r>
      <w:r w:rsidR="00F07889">
        <w:rPr>
          <w:rFonts w:ascii="ITC Avant Garde" w:eastAsia="Times New Roman" w:hAnsi="ITC Avant Garde" w:cs="Arial"/>
          <w:color w:val="000000"/>
          <w:lang w:eastAsia="es-MX"/>
        </w:rPr>
        <w:t>a</w:t>
      </w:r>
      <w:r w:rsidR="004C6B9C">
        <w:rPr>
          <w:rFonts w:ascii="ITC Avant Garde" w:eastAsia="Times New Roman" w:hAnsi="ITC Avant Garde" w:cs="Arial"/>
          <w:color w:val="000000"/>
          <w:lang w:eastAsia="es-MX"/>
        </w:rPr>
        <w:t xml:space="preserve"> la UV</w:t>
      </w:r>
      <w:r w:rsidRPr="00C07BEB">
        <w:rPr>
          <w:rFonts w:ascii="ITC Avant Garde" w:eastAsia="Times New Roman" w:hAnsi="ITC Avant Garde" w:cs="Arial"/>
          <w:color w:val="000000"/>
          <w:lang w:eastAsia="es-MX"/>
        </w:rPr>
        <w:t>, incluyendo los de quien la llevó a cabo.</w:t>
      </w:r>
    </w:p>
    <w:p w:rsidR="0012447A" w:rsidRPr="00011F3A" w:rsidRDefault="0012447A" w:rsidP="00800EE2">
      <w:pPr>
        <w:pStyle w:val="Prrafodelista"/>
        <w:numPr>
          <w:ilvl w:val="0"/>
          <w:numId w:val="21"/>
        </w:numPr>
        <w:spacing w:line="360" w:lineRule="auto"/>
        <w:ind w:left="1418" w:hanging="425"/>
        <w:jc w:val="both"/>
        <w:rPr>
          <w:rFonts w:ascii="ITC Avant Garde" w:eastAsia="Times New Roman" w:hAnsi="ITC Avant Garde" w:cs="Arial"/>
          <w:color w:val="000000"/>
          <w:lang w:eastAsia="es-MX"/>
        </w:rPr>
      </w:pPr>
      <w:r w:rsidRPr="0012447A">
        <w:rPr>
          <w:rFonts w:ascii="ITC Avant Garde" w:eastAsia="Times New Roman" w:hAnsi="ITC Avant Garde" w:cs="Arial"/>
          <w:color w:val="000000"/>
          <w:lang w:eastAsia="es-MX"/>
        </w:rPr>
        <w:t xml:space="preserve">Toda la información y los resultados obtenidos durante la visita de </w:t>
      </w:r>
      <w:r>
        <w:rPr>
          <w:rFonts w:ascii="ITC Avant Garde" w:eastAsia="Times New Roman" w:hAnsi="ITC Avant Garde" w:cs="Arial"/>
          <w:color w:val="000000"/>
          <w:lang w:eastAsia="es-MX"/>
        </w:rPr>
        <w:t>evaluación</w:t>
      </w:r>
      <w:r w:rsidR="004C6B9C" w:rsidRPr="004C6B9C">
        <w:rPr>
          <w:rFonts w:ascii="ITC Avant Garde" w:eastAsia="Times New Roman" w:hAnsi="ITC Avant Garde" w:cs="Arial"/>
          <w:color w:val="000000"/>
          <w:lang w:eastAsia="es-MX"/>
        </w:rPr>
        <w:t xml:space="preserve"> </w:t>
      </w:r>
      <w:r w:rsidR="00F07889">
        <w:rPr>
          <w:rFonts w:ascii="ITC Avant Garde" w:eastAsia="Times New Roman" w:hAnsi="ITC Avant Garde" w:cs="Arial"/>
          <w:color w:val="000000"/>
          <w:lang w:eastAsia="es-MX"/>
        </w:rPr>
        <w:t>a</w:t>
      </w:r>
      <w:r w:rsidR="004C6B9C">
        <w:rPr>
          <w:rFonts w:ascii="ITC Avant Garde" w:eastAsia="Times New Roman" w:hAnsi="ITC Avant Garde" w:cs="Arial"/>
          <w:color w:val="000000"/>
          <w:lang w:eastAsia="es-MX"/>
        </w:rPr>
        <w:t xml:space="preserve"> la Unida</w:t>
      </w:r>
      <w:r w:rsidR="005D6007">
        <w:rPr>
          <w:rFonts w:ascii="ITC Avant Garde" w:eastAsia="Times New Roman" w:hAnsi="ITC Avant Garde" w:cs="Arial"/>
          <w:color w:val="000000"/>
          <w:lang w:eastAsia="es-MX"/>
        </w:rPr>
        <w:t>d</w:t>
      </w:r>
      <w:r w:rsidR="004C6B9C">
        <w:rPr>
          <w:rFonts w:ascii="ITC Avant Garde" w:eastAsia="Times New Roman" w:hAnsi="ITC Avant Garde" w:cs="Arial"/>
          <w:color w:val="000000"/>
          <w:lang w:eastAsia="es-MX"/>
        </w:rPr>
        <w:t xml:space="preserve"> de Verificación</w:t>
      </w:r>
      <w:r>
        <w:rPr>
          <w:rFonts w:ascii="ITC Avant Garde" w:eastAsia="Times New Roman" w:hAnsi="ITC Avant Garde" w:cs="Arial"/>
          <w:color w:val="000000"/>
          <w:lang w:eastAsia="es-MX"/>
        </w:rPr>
        <w:t xml:space="preserve"> </w:t>
      </w:r>
      <w:r w:rsidRPr="0012447A">
        <w:rPr>
          <w:rFonts w:ascii="ITC Avant Garde" w:eastAsia="Times New Roman" w:hAnsi="ITC Avant Garde" w:cs="Arial"/>
          <w:color w:val="000000"/>
          <w:lang w:eastAsia="es-MX"/>
        </w:rPr>
        <w:t>para el cumplimiento de l</w:t>
      </w:r>
      <w:r>
        <w:rPr>
          <w:rFonts w:ascii="ITC Avant Garde" w:eastAsia="Times New Roman" w:hAnsi="ITC Avant Garde" w:cs="Arial"/>
          <w:color w:val="000000"/>
          <w:lang w:eastAsia="es-MX"/>
        </w:rPr>
        <w:t>o</w:t>
      </w:r>
      <w:r w:rsidRPr="0012447A">
        <w:rPr>
          <w:rFonts w:ascii="ITC Avant Garde" w:eastAsia="Times New Roman" w:hAnsi="ITC Avant Garde" w:cs="Arial"/>
          <w:color w:val="000000"/>
          <w:lang w:eastAsia="es-MX"/>
        </w:rPr>
        <w:t xml:space="preserve"> es</w:t>
      </w:r>
      <w:r>
        <w:rPr>
          <w:rFonts w:ascii="ITC Avant Garde" w:eastAsia="Times New Roman" w:hAnsi="ITC Avant Garde" w:cs="Arial"/>
          <w:color w:val="000000"/>
          <w:lang w:eastAsia="es-MX"/>
        </w:rPr>
        <w:t>tablecido en el presente lineamiento</w:t>
      </w:r>
      <w:r w:rsidRPr="0012447A">
        <w:rPr>
          <w:rFonts w:ascii="ITC Avant Garde" w:eastAsia="Times New Roman" w:hAnsi="ITC Avant Garde" w:cs="Arial"/>
          <w:color w:val="000000"/>
          <w:lang w:eastAsia="es-MX"/>
        </w:rPr>
        <w:t>.</w:t>
      </w:r>
    </w:p>
    <w:p w:rsidR="00F20C17" w:rsidRDefault="00F20C17" w:rsidP="00800EE2">
      <w:pPr>
        <w:pStyle w:val="Prrafodelista"/>
        <w:numPr>
          <w:ilvl w:val="0"/>
          <w:numId w:val="38"/>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El grupo evaluador analizará y valorará toda la información y evidencia recopilada durante la revisión</w:t>
      </w:r>
      <w:r w:rsidR="000D333E">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de los documentos y registros de la visita de evaluación</w:t>
      </w:r>
      <w:r w:rsidR="004C6B9C" w:rsidRPr="004C6B9C">
        <w:rPr>
          <w:rFonts w:ascii="ITC Avant Garde" w:eastAsia="Times New Roman" w:hAnsi="ITC Avant Garde" w:cs="Arial"/>
          <w:color w:val="000000"/>
          <w:lang w:eastAsia="es-MX"/>
        </w:rPr>
        <w:t xml:space="preserve"> </w:t>
      </w:r>
      <w:r w:rsidR="00336CFD">
        <w:rPr>
          <w:rFonts w:ascii="ITC Avant Garde" w:eastAsia="Times New Roman" w:hAnsi="ITC Avant Garde" w:cs="Arial"/>
          <w:color w:val="000000"/>
          <w:lang w:eastAsia="es-MX"/>
        </w:rPr>
        <w:t>a</w:t>
      </w:r>
      <w:r w:rsidR="004C6B9C">
        <w:rPr>
          <w:rFonts w:ascii="ITC Avant Garde" w:eastAsia="Times New Roman" w:hAnsi="ITC Avant Garde" w:cs="Arial"/>
          <w:color w:val="000000"/>
          <w:lang w:eastAsia="es-MX"/>
        </w:rPr>
        <w:t xml:space="preserve"> la UV</w:t>
      </w:r>
      <w:r w:rsidRPr="00006753">
        <w:rPr>
          <w:rFonts w:ascii="ITC Avant Garde" w:eastAsia="Times New Roman" w:hAnsi="ITC Avant Garde" w:cs="Arial"/>
          <w:color w:val="000000"/>
          <w:lang w:eastAsia="es-MX"/>
        </w:rPr>
        <w:t>, lo que permitirá al grupo determinar el grado</w:t>
      </w:r>
      <w:r w:rsidR="000D333E">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de competencia y conformidad de</w:t>
      </w:r>
      <w:r w:rsidR="008645E9"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8645E9"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8645E9"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con los requisitos de la Acreditación.</w:t>
      </w:r>
    </w:p>
    <w:p w:rsidR="00F20C17" w:rsidRDefault="00F20C17" w:rsidP="00800EE2">
      <w:pPr>
        <w:pStyle w:val="Prrafodelista"/>
        <w:numPr>
          <w:ilvl w:val="0"/>
          <w:numId w:val="38"/>
        </w:numPr>
        <w:spacing w:line="360" w:lineRule="auto"/>
        <w:jc w:val="both"/>
        <w:rPr>
          <w:rFonts w:ascii="ITC Avant Garde" w:eastAsia="Times New Roman" w:hAnsi="ITC Avant Garde" w:cs="Arial"/>
          <w:color w:val="000000"/>
          <w:lang w:eastAsia="es-MX"/>
        </w:rPr>
      </w:pPr>
      <w:r w:rsidRPr="001D3951">
        <w:rPr>
          <w:rFonts w:ascii="ITC Avant Garde" w:eastAsia="Times New Roman" w:hAnsi="ITC Avant Garde" w:cs="Arial"/>
          <w:color w:val="000000"/>
          <w:lang w:eastAsia="es-MX"/>
        </w:rPr>
        <w:t>El grupo evaluador, antes de levantar el Acta Circunstanciada</w:t>
      </w:r>
      <w:r w:rsidR="003F5F27">
        <w:rPr>
          <w:rFonts w:ascii="ITC Avant Garde" w:eastAsia="Times New Roman" w:hAnsi="ITC Avant Garde" w:cs="Arial"/>
          <w:color w:val="000000"/>
          <w:lang w:eastAsia="es-MX"/>
        </w:rPr>
        <w:t xml:space="preserve"> de la visita de evaluación</w:t>
      </w:r>
      <w:r w:rsidR="004C6B9C">
        <w:rPr>
          <w:rFonts w:ascii="ITC Avant Garde" w:eastAsia="Times New Roman" w:hAnsi="ITC Avant Garde" w:cs="Arial"/>
          <w:color w:val="000000"/>
          <w:lang w:eastAsia="es-MX"/>
        </w:rPr>
        <w:t xml:space="preserve"> </w:t>
      </w:r>
      <w:r w:rsidR="005655DB">
        <w:rPr>
          <w:rFonts w:ascii="ITC Avant Garde" w:eastAsia="Times New Roman" w:hAnsi="ITC Avant Garde" w:cs="Arial"/>
          <w:color w:val="000000"/>
          <w:lang w:eastAsia="es-MX"/>
        </w:rPr>
        <w:t>a</w:t>
      </w:r>
      <w:r w:rsidR="004C6B9C">
        <w:rPr>
          <w:rFonts w:ascii="ITC Avant Garde" w:eastAsia="Times New Roman" w:hAnsi="ITC Avant Garde" w:cs="Arial"/>
          <w:color w:val="000000"/>
          <w:lang w:eastAsia="es-MX"/>
        </w:rPr>
        <w:t xml:space="preserve"> la UV</w:t>
      </w:r>
      <w:r w:rsidRPr="001D3951">
        <w:rPr>
          <w:rFonts w:ascii="ITC Avant Garde" w:eastAsia="Times New Roman" w:hAnsi="ITC Avant Garde" w:cs="Arial"/>
          <w:color w:val="000000"/>
          <w:lang w:eastAsia="es-MX"/>
        </w:rPr>
        <w:t>, y de abandonar las instalaciones,</w:t>
      </w:r>
      <w:r w:rsidR="0073533B" w:rsidRPr="001D3951">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 xml:space="preserve">deberá llevar a cabo una </w:t>
      </w:r>
      <w:r w:rsidRPr="001D3951">
        <w:rPr>
          <w:rFonts w:ascii="ITC Avant Garde" w:eastAsia="Times New Roman" w:hAnsi="ITC Avant Garde" w:cs="Arial"/>
          <w:color w:val="000000"/>
          <w:lang w:eastAsia="es-MX"/>
        </w:rPr>
        <w:lastRenderedPageBreak/>
        <w:t>reunión con el representante legal de</w:t>
      </w:r>
      <w:r w:rsidR="008645E9" w:rsidRPr="001D3951">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l</w:t>
      </w:r>
      <w:r w:rsidR="008645E9" w:rsidRPr="001D3951">
        <w:rPr>
          <w:rFonts w:ascii="ITC Avant Garde" w:eastAsia="Times New Roman" w:hAnsi="ITC Avant Garde" w:cs="Arial"/>
          <w:color w:val="000000"/>
          <w:lang w:eastAsia="es-MX"/>
        </w:rPr>
        <w:t>a</w:t>
      </w:r>
      <w:r w:rsidRPr="001D3951">
        <w:rPr>
          <w:rFonts w:ascii="ITC Avant Garde" w:eastAsia="Times New Roman" w:hAnsi="ITC Avant Garde" w:cs="Arial"/>
          <w:color w:val="000000"/>
          <w:lang w:eastAsia="es-MX"/>
        </w:rPr>
        <w:t xml:space="preserve"> </w:t>
      </w:r>
      <w:r w:rsidR="008645E9" w:rsidRPr="001D3951">
        <w:rPr>
          <w:rFonts w:ascii="ITC Avant Garde" w:eastAsia="Times New Roman" w:hAnsi="ITC Avant Garde" w:cs="Arial"/>
          <w:color w:val="000000"/>
          <w:lang w:eastAsia="es-MX"/>
        </w:rPr>
        <w:t>UV</w:t>
      </w:r>
      <w:r w:rsidR="00FF3962">
        <w:rPr>
          <w:rFonts w:ascii="ITC Avant Garde" w:eastAsia="Times New Roman" w:hAnsi="ITC Avant Garde" w:cs="Arial"/>
          <w:color w:val="000000"/>
          <w:lang w:eastAsia="es-MX"/>
        </w:rPr>
        <w:t>;</w:t>
      </w:r>
      <w:r w:rsidRPr="001D3951">
        <w:rPr>
          <w:rFonts w:ascii="ITC Avant Garde" w:eastAsia="Times New Roman" w:hAnsi="ITC Avant Garde" w:cs="Arial"/>
          <w:color w:val="000000"/>
          <w:lang w:eastAsia="es-MX"/>
        </w:rPr>
        <w:t xml:space="preserve"> en dicha reunión le proporcionará</w:t>
      </w:r>
      <w:r w:rsidR="0073533B">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al personal de</w:t>
      </w:r>
      <w:r w:rsidR="008645E9" w:rsidRPr="001D3951">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l</w:t>
      </w:r>
      <w:r w:rsidR="008645E9" w:rsidRPr="001D3951">
        <w:rPr>
          <w:rFonts w:ascii="ITC Avant Garde" w:eastAsia="Times New Roman" w:hAnsi="ITC Avant Garde" w:cs="Arial"/>
          <w:color w:val="000000"/>
          <w:lang w:eastAsia="es-MX"/>
        </w:rPr>
        <w:t>a</w:t>
      </w:r>
      <w:r w:rsidRPr="001D3951">
        <w:rPr>
          <w:rFonts w:ascii="ITC Avant Garde" w:eastAsia="Times New Roman" w:hAnsi="ITC Avant Garde" w:cs="Arial"/>
          <w:color w:val="000000"/>
          <w:lang w:eastAsia="es-MX"/>
        </w:rPr>
        <w:t xml:space="preserve"> </w:t>
      </w:r>
      <w:r w:rsidR="008645E9" w:rsidRPr="001D3951">
        <w:rPr>
          <w:rFonts w:ascii="ITC Avant Garde" w:eastAsia="Times New Roman" w:hAnsi="ITC Avant Garde" w:cs="Arial"/>
          <w:color w:val="000000"/>
          <w:lang w:eastAsia="es-MX"/>
        </w:rPr>
        <w:t>UV</w:t>
      </w:r>
      <w:r w:rsidRPr="001D3951">
        <w:rPr>
          <w:rFonts w:ascii="ITC Avant Garde" w:eastAsia="Times New Roman" w:hAnsi="ITC Avant Garde" w:cs="Arial"/>
          <w:color w:val="000000"/>
          <w:lang w:eastAsia="es-MX"/>
        </w:rPr>
        <w:t xml:space="preserve"> un informe oral y escrito sobre los hallazgos obtenidos del análisis realizado,</w:t>
      </w:r>
      <w:r w:rsidR="0073533B">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 xml:space="preserve">considerando lo establecido en la fracción </w:t>
      </w:r>
      <w:r w:rsidRPr="009B1889">
        <w:rPr>
          <w:rFonts w:ascii="ITC Avant Garde" w:eastAsia="Times New Roman" w:hAnsi="ITC Avant Garde" w:cs="Arial"/>
          <w:color w:val="000000"/>
          <w:lang w:eastAsia="es-MX"/>
        </w:rPr>
        <w:t xml:space="preserve">II </w:t>
      </w:r>
      <w:r w:rsidRPr="001D3951">
        <w:rPr>
          <w:rFonts w:ascii="ITC Avant Garde" w:eastAsia="Times New Roman" w:hAnsi="ITC Avant Garde" w:cs="Arial"/>
          <w:color w:val="000000"/>
          <w:lang w:eastAsia="es-MX"/>
        </w:rPr>
        <w:t>anterior, asimismo se le dará la oportunidad de efectuar</w:t>
      </w:r>
      <w:r w:rsidR="008645E9" w:rsidRPr="001D3951">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preguntas sobre los hallazgos y las no conformidades, si existieran. Todo lo anterior deberá asentarse en el Acta Circunstanciada</w:t>
      </w:r>
      <w:r w:rsidR="001A7771">
        <w:rPr>
          <w:rFonts w:ascii="ITC Avant Garde" w:eastAsia="Times New Roman" w:hAnsi="ITC Avant Garde" w:cs="Arial"/>
          <w:color w:val="000000"/>
          <w:lang w:eastAsia="es-MX"/>
        </w:rPr>
        <w:t xml:space="preserve"> de la vista de evaluación </w:t>
      </w:r>
      <w:r w:rsidR="00A97B42">
        <w:rPr>
          <w:rFonts w:ascii="ITC Avant Garde" w:eastAsia="Times New Roman" w:hAnsi="ITC Avant Garde" w:cs="Arial"/>
          <w:color w:val="000000"/>
          <w:lang w:eastAsia="es-MX"/>
        </w:rPr>
        <w:t>a</w:t>
      </w:r>
      <w:r w:rsidR="001A7771">
        <w:rPr>
          <w:rFonts w:ascii="ITC Avant Garde" w:eastAsia="Times New Roman" w:hAnsi="ITC Avant Garde" w:cs="Arial"/>
          <w:color w:val="000000"/>
          <w:lang w:eastAsia="es-MX"/>
        </w:rPr>
        <w:t xml:space="preserve"> la UV</w:t>
      </w:r>
      <w:r w:rsidRPr="001D3951">
        <w:rPr>
          <w:rFonts w:ascii="ITC Avant Garde" w:eastAsia="Times New Roman" w:hAnsi="ITC Avant Garde" w:cs="Arial"/>
          <w:color w:val="000000"/>
          <w:lang w:eastAsia="es-MX"/>
        </w:rPr>
        <w:t xml:space="preserve">. </w:t>
      </w:r>
      <w:r w:rsidR="008645E9" w:rsidRPr="001D3951">
        <w:rPr>
          <w:rFonts w:ascii="ITC Avant Garde" w:eastAsia="Times New Roman" w:hAnsi="ITC Avant Garde" w:cs="Arial"/>
          <w:color w:val="000000"/>
          <w:lang w:eastAsia="es-MX"/>
        </w:rPr>
        <w:t>La UV</w:t>
      </w:r>
      <w:r w:rsidRPr="001D3951">
        <w:rPr>
          <w:rFonts w:ascii="ITC Avant Garde" w:eastAsia="Times New Roman" w:hAnsi="ITC Avant Garde" w:cs="Arial"/>
          <w:color w:val="000000"/>
          <w:lang w:eastAsia="es-MX"/>
        </w:rPr>
        <w:t xml:space="preserve"> tendrá derecho de agregar en el Acta Circunstanciada</w:t>
      </w:r>
      <w:r w:rsidR="000931FE">
        <w:rPr>
          <w:rFonts w:ascii="ITC Avant Garde" w:eastAsia="Times New Roman" w:hAnsi="ITC Avant Garde" w:cs="Arial"/>
          <w:color w:val="000000"/>
          <w:lang w:eastAsia="es-MX"/>
        </w:rPr>
        <w:t xml:space="preserve"> de la visita de evaluación</w:t>
      </w:r>
      <w:r w:rsidRPr="001D3951">
        <w:rPr>
          <w:rFonts w:ascii="ITC Avant Garde" w:eastAsia="Times New Roman" w:hAnsi="ITC Avant Garde" w:cs="Arial"/>
          <w:color w:val="000000"/>
          <w:lang w:eastAsia="es-MX"/>
        </w:rPr>
        <w:t xml:space="preserve"> </w:t>
      </w:r>
      <w:r w:rsidR="00A97B42">
        <w:rPr>
          <w:rFonts w:ascii="ITC Avant Garde" w:eastAsia="Times New Roman" w:hAnsi="ITC Avant Garde" w:cs="Arial"/>
          <w:color w:val="000000"/>
          <w:lang w:eastAsia="es-MX"/>
        </w:rPr>
        <w:t xml:space="preserve">a </w:t>
      </w:r>
      <w:r w:rsidR="004C6B9C">
        <w:rPr>
          <w:rFonts w:ascii="ITC Avant Garde" w:eastAsia="Times New Roman" w:hAnsi="ITC Avant Garde" w:cs="Arial"/>
          <w:color w:val="000000"/>
          <w:lang w:eastAsia="es-MX"/>
        </w:rPr>
        <w:t>la Unida</w:t>
      </w:r>
      <w:r w:rsidR="00A66B41">
        <w:rPr>
          <w:rFonts w:ascii="ITC Avant Garde" w:eastAsia="Times New Roman" w:hAnsi="ITC Avant Garde" w:cs="Arial"/>
          <w:color w:val="000000"/>
          <w:lang w:eastAsia="es-MX"/>
        </w:rPr>
        <w:t>d</w:t>
      </w:r>
      <w:r w:rsidR="004C6B9C">
        <w:rPr>
          <w:rFonts w:ascii="ITC Avant Garde" w:eastAsia="Times New Roman" w:hAnsi="ITC Avant Garde" w:cs="Arial"/>
          <w:color w:val="000000"/>
          <w:lang w:eastAsia="es-MX"/>
        </w:rPr>
        <w:t xml:space="preserve"> de Verificación</w:t>
      </w:r>
      <w:r w:rsidR="004C6B9C" w:rsidRPr="001D3951">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lo</w:t>
      </w:r>
      <w:r w:rsidR="0073533B">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que a su derecho convenga.</w:t>
      </w:r>
    </w:p>
    <w:p w:rsidR="00F20C17" w:rsidRPr="001D3951" w:rsidRDefault="00F20C17" w:rsidP="00800EE2">
      <w:pPr>
        <w:pStyle w:val="Prrafodelista"/>
        <w:numPr>
          <w:ilvl w:val="0"/>
          <w:numId w:val="38"/>
        </w:numPr>
        <w:spacing w:line="360" w:lineRule="auto"/>
        <w:jc w:val="both"/>
        <w:rPr>
          <w:rFonts w:ascii="ITC Avant Garde" w:eastAsia="Times New Roman" w:hAnsi="ITC Avant Garde" w:cs="Times New Roman"/>
          <w:color w:val="000000"/>
          <w:lang w:eastAsia="es-MX"/>
        </w:rPr>
      </w:pPr>
      <w:r w:rsidRPr="0044513C">
        <w:rPr>
          <w:rFonts w:ascii="ITC Avant Garde" w:eastAsia="Times New Roman" w:hAnsi="ITC Avant Garde" w:cs="Arial"/>
          <w:color w:val="000000"/>
          <w:lang w:eastAsia="es-MX"/>
        </w:rPr>
        <w:t>En caso de existir no conformidades, el grupo evaluador invitará a</w:t>
      </w:r>
      <w:r w:rsidR="008645E9" w:rsidRPr="0044513C">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l</w:t>
      </w:r>
      <w:r w:rsidR="008645E9" w:rsidRPr="0044513C">
        <w:rPr>
          <w:rFonts w:ascii="ITC Avant Garde" w:eastAsia="Times New Roman" w:hAnsi="ITC Avant Garde" w:cs="Arial"/>
          <w:color w:val="000000"/>
          <w:lang w:eastAsia="es-MX"/>
        </w:rPr>
        <w:t>a</w:t>
      </w:r>
      <w:r w:rsidRPr="0044513C">
        <w:rPr>
          <w:rFonts w:ascii="ITC Avant Garde" w:eastAsia="Times New Roman" w:hAnsi="ITC Avant Garde" w:cs="Arial"/>
          <w:color w:val="000000"/>
          <w:lang w:eastAsia="es-MX"/>
        </w:rPr>
        <w:t xml:space="preserve"> </w:t>
      </w:r>
      <w:r w:rsidR="008645E9" w:rsidRPr="0044513C">
        <w:rPr>
          <w:rFonts w:ascii="ITC Avant Garde" w:eastAsia="Times New Roman" w:hAnsi="ITC Avant Garde" w:cs="Arial"/>
          <w:color w:val="000000"/>
          <w:lang w:eastAsia="es-MX"/>
        </w:rPr>
        <w:t>UV</w:t>
      </w:r>
      <w:r w:rsidRPr="0044513C">
        <w:rPr>
          <w:rFonts w:ascii="ITC Avant Garde" w:eastAsia="Times New Roman" w:hAnsi="ITC Avant Garde" w:cs="Arial"/>
          <w:color w:val="000000"/>
          <w:lang w:eastAsia="es-MX"/>
        </w:rPr>
        <w:t xml:space="preserve"> a responder al informe oral y</w:t>
      </w:r>
      <w:r w:rsidR="0073533B">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escrito sobre los hallazgos obtenidos del análisis realizado y describir las acciones específicas a</w:t>
      </w:r>
      <w:r w:rsidR="008645E9" w:rsidRPr="0044513C">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 xml:space="preserve">tomar, </w:t>
      </w:r>
      <w:r w:rsidR="00B4689C" w:rsidRPr="0044513C">
        <w:rPr>
          <w:rFonts w:ascii="ITC Avant Garde" w:eastAsia="Times New Roman" w:hAnsi="ITC Avant Garde" w:cs="Arial"/>
          <w:color w:val="000000"/>
          <w:lang w:eastAsia="es-MX"/>
        </w:rPr>
        <w:t>dentro de un tiempo determinado,</w:t>
      </w:r>
      <w:r w:rsidRPr="0044513C">
        <w:rPr>
          <w:rFonts w:ascii="ITC Avant Garde" w:eastAsia="Times New Roman" w:hAnsi="ITC Avant Garde" w:cs="Arial"/>
          <w:color w:val="000000"/>
          <w:lang w:eastAsia="es-MX"/>
        </w:rPr>
        <w:t xml:space="preserve"> para resolver, cualquier no conformidad identificada.</w:t>
      </w:r>
    </w:p>
    <w:p w:rsidR="003D2565" w:rsidRDefault="00F20C17" w:rsidP="00800EE2">
      <w:pPr>
        <w:spacing w:line="360" w:lineRule="auto"/>
        <w:ind w:left="284"/>
        <w:jc w:val="both"/>
        <w:rPr>
          <w:rFonts w:ascii="ITC Avant Garde" w:eastAsia="Times New Roman" w:hAnsi="ITC Avant Garde" w:cs="Arial"/>
          <w:color w:val="000000"/>
          <w:lang w:eastAsia="es-MX"/>
        </w:rPr>
      </w:pPr>
      <w:r w:rsidRPr="001D3951">
        <w:rPr>
          <w:rFonts w:ascii="ITC Avant Garde" w:eastAsia="Times New Roman" w:hAnsi="ITC Avant Garde" w:cs="Arial"/>
          <w:color w:val="000000"/>
          <w:lang w:eastAsia="es-MX"/>
        </w:rPr>
        <w:t>De ser el caso, l</w:t>
      </w:r>
      <w:r w:rsidR="008645E9" w:rsidRPr="001D3951">
        <w:rPr>
          <w:rFonts w:ascii="ITC Avant Garde" w:eastAsia="Times New Roman" w:hAnsi="ITC Avant Garde" w:cs="Arial"/>
          <w:color w:val="000000"/>
          <w:lang w:eastAsia="es-MX"/>
        </w:rPr>
        <w:t>a</w:t>
      </w:r>
      <w:r w:rsidRPr="001D3951">
        <w:rPr>
          <w:rFonts w:ascii="ITC Avant Garde" w:eastAsia="Times New Roman" w:hAnsi="ITC Avant Garde" w:cs="Arial"/>
          <w:color w:val="000000"/>
          <w:lang w:eastAsia="es-MX"/>
        </w:rPr>
        <w:t xml:space="preserve"> </w:t>
      </w:r>
      <w:r w:rsidR="008645E9" w:rsidRPr="001D3951">
        <w:rPr>
          <w:rFonts w:ascii="ITC Avant Garde" w:eastAsia="Times New Roman" w:hAnsi="ITC Avant Garde" w:cs="Arial"/>
          <w:color w:val="000000"/>
          <w:lang w:eastAsia="es-MX"/>
        </w:rPr>
        <w:t>UV</w:t>
      </w:r>
      <w:r w:rsidRPr="001D3951">
        <w:rPr>
          <w:rFonts w:ascii="ITC Avant Garde" w:eastAsia="Times New Roman" w:hAnsi="ITC Avant Garde" w:cs="Arial"/>
          <w:color w:val="000000"/>
          <w:lang w:eastAsia="es-MX"/>
        </w:rPr>
        <w:t xml:space="preserve"> preparará y enviará al Instituto en un plazo no mayor a</w:t>
      </w:r>
      <w:r w:rsidR="008A16D7" w:rsidRPr="001D3951">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quince días naturales a</w:t>
      </w:r>
      <w:r w:rsidR="000D333E">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partir de la visita de evaluación</w:t>
      </w:r>
      <w:r w:rsidR="004C6B9C" w:rsidRPr="004C6B9C">
        <w:rPr>
          <w:rFonts w:ascii="ITC Avant Garde" w:eastAsia="Times New Roman" w:hAnsi="ITC Avant Garde" w:cs="Arial"/>
          <w:color w:val="000000"/>
          <w:lang w:eastAsia="es-MX"/>
        </w:rPr>
        <w:t xml:space="preserve"> </w:t>
      </w:r>
      <w:r w:rsidR="00A97B42">
        <w:rPr>
          <w:rFonts w:ascii="ITC Avant Garde" w:eastAsia="Times New Roman" w:hAnsi="ITC Avant Garde" w:cs="Arial"/>
          <w:color w:val="000000"/>
          <w:lang w:eastAsia="es-MX"/>
        </w:rPr>
        <w:t xml:space="preserve">a </w:t>
      </w:r>
      <w:r w:rsidR="004C6B9C">
        <w:rPr>
          <w:rFonts w:ascii="ITC Avant Garde" w:eastAsia="Times New Roman" w:hAnsi="ITC Avant Garde" w:cs="Arial"/>
          <w:color w:val="000000"/>
          <w:lang w:eastAsia="es-MX"/>
        </w:rPr>
        <w:t>la UV</w:t>
      </w:r>
      <w:r w:rsidRPr="001D3951">
        <w:rPr>
          <w:rFonts w:ascii="ITC Avant Garde" w:eastAsia="Times New Roman" w:hAnsi="ITC Avant Garde" w:cs="Arial"/>
          <w:color w:val="000000"/>
          <w:lang w:eastAsia="es-MX"/>
        </w:rPr>
        <w:t>, las pruebas y defensas respecto a la visita realizada y las</w:t>
      </w:r>
      <w:r w:rsidR="008645E9" w:rsidRPr="001D3951">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 xml:space="preserve">correcciones para la atención de las no conformidades que se hubiesen encontrado en </w:t>
      </w:r>
      <w:r w:rsidR="004C6B9C">
        <w:rPr>
          <w:rFonts w:ascii="ITC Avant Garde" w:eastAsia="Times New Roman" w:hAnsi="ITC Avant Garde" w:cs="Arial"/>
          <w:color w:val="000000"/>
          <w:lang w:eastAsia="es-MX"/>
        </w:rPr>
        <w:t xml:space="preserve">dicha </w:t>
      </w:r>
      <w:r w:rsidRPr="001D3951">
        <w:rPr>
          <w:rFonts w:ascii="ITC Avant Garde" w:eastAsia="Times New Roman" w:hAnsi="ITC Avant Garde" w:cs="Arial"/>
          <w:color w:val="000000"/>
          <w:lang w:eastAsia="es-MX"/>
        </w:rPr>
        <w:t>visita.</w:t>
      </w:r>
      <w:r w:rsidR="000D333E">
        <w:rPr>
          <w:rFonts w:ascii="ITC Avant Garde" w:eastAsia="Times New Roman" w:hAnsi="ITC Avant Garde" w:cs="Arial"/>
          <w:color w:val="000000"/>
          <w:lang w:eastAsia="es-MX"/>
        </w:rPr>
        <w:t xml:space="preserve"> </w:t>
      </w:r>
    </w:p>
    <w:p w:rsidR="00F20C17" w:rsidRDefault="00F20C17" w:rsidP="00800EE2">
      <w:pPr>
        <w:pStyle w:val="Prrafodelista"/>
        <w:numPr>
          <w:ilvl w:val="0"/>
          <w:numId w:val="38"/>
        </w:numPr>
        <w:spacing w:line="360" w:lineRule="auto"/>
        <w:jc w:val="both"/>
        <w:rPr>
          <w:rFonts w:ascii="ITC Avant Garde" w:eastAsia="Times New Roman" w:hAnsi="ITC Avant Garde" w:cs="Arial"/>
          <w:color w:val="000000"/>
          <w:lang w:eastAsia="es-MX"/>
        </w:rPr>
      </w:pPr>
      <w:r w:rsidRPr="0044513C">
        <w:rPr>
          <w:rFonts w:ascii="ITC Avant Garde" w:eastAsia="Times New Roman" w:hAnsi="ITC Avant Garde" w:cs="Arial"/>
          <w:color w:val="000000"/>
          <w:lang w:eastAsia="es-MX"/>
        </w:rPr>
        <w:t>El grupo evaluador llevará a cabo una sesión de trabajo en donde se analizará la solicitud de</w:t>
      </w:r>
      <w:r w:rsidR="00E14C5B">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Acreditación de</w:t>
      </w:r>
      <w:r w:rsidR="008645E9" w:rsidRPr="0044513C">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l</w:t>
      </w:r>
      <w:r w:rsidR="008645E9" w:rsidRPr="0044513C">
        <w:rPr>
          <w:rFonts w:ascii="ITC Avant Garde" w:eastAsia="Times New Roman" w:hAnsi="ITC Avant Garde" w:cs="Arial"/>
          <w:color w:val="000000"/>
          <w:lang w:eastAsia="es-MX"/>
        </w:rPr>
        <w:t>a</w:t>
      </w:r>
      <w:r w:rsidRPr="0044513C">
        <w:rPr>
          <w:rFonts w:ascii="ITC Avant Garde" w:eastAsia="Times New Roman" w:hAnsi="ITC Avant Garde" w:cs="Arial"/>
          <w:color w:val="000000"/>
          <w:lang w:eastAsia="es-MX"/>
        </w:rPr>
        <w:t xml:space="preserve"> </w:t>
      </w:r>
      <w:r w:rsidR="008645E9" w:rsidRPr="0044513C">
        <w:rPr>
          <w:rFonts w:ascii="ITC Avant Garde" w:eastAsia="Times New Roman" w:hAnsi="ITC Avant Garde" w:cs="Arial"/>
          <w:color w:val="000000"/>
          <w:lang w:eastAsia="es-MX"/>
        </w:rPr>
        <w:t>UV</w:t>
      </w:r>
      <w:r w:rsidRPr="0044513C">
        <w:rPr>
          <w:rFonts w:ascii="ITC Avant Garde" w:eastAsia="Times New Roman" w:hAnsi="ITC Avant Garde" w:cs="Arial"/>
          <w:color w:val="000000"/>
          <w:lang w:eastAsia="es-MX"/>
        </w:rPr>
        <w:t xml:space="preserve"> interesad</w:t>
      </w:r>
      <w:r w:rsidR="00630FB1">
        <w:rPr>
          <w:rFonts w:ascii="ITC Avant Garde" w:eastAsia="Times New Roman" w:hAnsi="ITC Avant Garde" w:cs="Arial"/>
          <w:color w:val="000000"/>
          <w:lang w:eastAsia="es-MX"/>
        </w:rPr>
        <w:t>a</w:t>
      </w:r>
      <w:r w:rsidRPr="0044513C">
        <w:rPr>
          <w:rFonts w:ascii="ITC Avant Garde" w:eastAsia="Times New Roman" w:hAnsi="ITC Avant Garde" w:cs="Arial"/>
          <w:color w:val="000000"/>
          <w:lang w:eastAsia="es-MX"/>
        </w:rPr>
        <w:t>, en la cual se presentarán y discutirán los</w:t>
      </w:r>
      <w:r w:rsidR="00E14C5B">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argumentos necesarios en relación con la evaluación de</w:t>
      </w:r>
      <w:r w:rsidR="008645E9" w:rsidRPr="0044513C">
        <w:rPr>
          <w:rFonts w:ascii="ITC Avant Garde" w:eastAsia="Times New Roman" w:hAnsi="ITC Avant Garde" w:cs="Arial"/>
          <w:color w:val="000000"/>
          <w:lang w:eastAsia="es-MX"/>
        </w:rPr>
        <w:t xml:space="preserve"> </w:t>
      </w:r>
      <w:r w:rsidR="00B4689C">
        <w:rPr>
          <w:rFonts w:ascii="ITC Avant Garde" w:eastAsia="Times New Roman" w:hAnsi="ITC Avant Garde" w:cs="Arial"/>
          <w:color w:val="000000"/>
          <w:lang w:eastAsia="es-MX"/>
        </w:rPr>
        <w:t xml:space="preserve">la misma </w:t>
      </w:r>
      <w:r w:rsidRPr="0044513C">
        <w:rPr>
          <w:rFonts w:ascii="ITC Avant Garde" w:eastAsia="Times New Roman" w:hAnsi="ITC Avant Garde" w:cs="Arial"/>
          <w:color w:val="000000"/>
          <w:lang w:eastAsia="es-MX"/>
        </w:rPr>
        <w:t xml:space="preserve">y se elaborará el </w:t>
      </w:r>
      <w:r w:rsidR="00444317" w:rsidRPr="00CB1570">
        <w:rPr>
          <w:rFonts w:ascii="ITC Avant Garde" w:eastAsia="Times New Roman" w:hAnsi="ITC Avant Garde" w:cs="Arial"/>
          <w:color w:val="000000"/>
          <w:lang w:eastAsia="es-MX"/>
        </w:rPr>
        <w:t>dictamen</w:t>
      </w:r>
      <w:r w:rsidR="005A665A" w:rsidRPr="00CB1570">
        <w:rPr>
          <w:rFonts w:ascii="ITC Avant Garde" w:eastAsia="Times New Roman" w:hAnsi="ITC Avant Garde" w:cs="Arial"/>
          <w:color w:val="000000"/>
          <w:lang w:eastAsia="es-MX"/>
        </w:rPr>
        <w:t xml:space="preserve"> de la </w:t>
      </w:r>
      <w:r w:rsidR="004C6B9C">
        <w:rPr>
          <w:rFonts w:ascii="ITC Avant Garde" w:eastAsia="Times New Roman" w:hAnsi="ITC Avant Garde" w:cs="Arial"/>
          <w:color w:val="000000"/>
          <w:lang w:eastAsia="es-MX"/>
        </w:rPr>
        <w:t xml:space="preserve">visita de </w:t>
      </w:r>
      <w:r w:rsidR="005A665A" w:rsidRPr="00CB1570">
        <w:rPr>
          <w:rFonts w:ascii="ITC Avant Garde" w:eastAsia="Times New Roman" w:hAnsi="ITC Avant Garde" w:cs="Arial"/>
          <w:color w:val="000000"/>
          <w:lang w:eastAsia="es-MX"/>
        </w:rPr>
        <w:t xml:space="preserve">evaluación </w:t>
      </w:r>
      <w:r w:rsidR="00A97B42">
        <w:rPr>
          <w:rFonts w:ascii="ITC Avant Garde" w:eastAsia="Times New Roman" w:hAnsi="ITC Avant Garde" w:cs="Arial"/>
          <w:color w:val="000000"/>
          <w:lang w:eastAsia="es-MX"/>
        </w:rPr>
        <w:t>a</w:t>
      </w:r>
      <w:r w:rsidR="00A97B42" w:rsidRPr="00CB1570">
        <w:rPr>
          <w:rFonts w:ascii="ITC Avant Garde" w:eastAsia="Times New Roman" w:hAnsi="ITC Avant Garde" w:cs="Arial"/>
          <w:color w:val="000000"/>
          <w:lang w:eastAsia="es-MX"/>
        </w:rPr>
        <w:t xml:space="preserve"> </w:t>
      </w:r>
      <w:r w:rsidR="005A665A" w:rsidRPr="00CB1570">
        <w:rPr>
          <w:rFonts w:ascii="ITC Avant Garde" w:eastAsia="Times New Roman" w:hAnsi="ITC Avant Garde" w:cs="Arial"/>
          <w:color w:val="000000"/>
          <w:lang w:eastAsia="es-MX"/>
        </w:rPr>
        <w:t>la UV,</w:t>
      </w:r>
      <w:r w:rsidR="00444317">
        <w:rPr>
          <w:rFonts w:ascii="ITC Avant Garde" w:eastAsia="Times New Roman" w:hAnsi="ITC Avant Garde" w:cs="Arial"/>
          <w:color w:val="000000"/>
          <w:lang w:eastAsia="es-MX"/>
        </w:rPr>
        <w:t xml:space="preserve"> </w:t>
      </w:r>
      <w:r w:rsidRPr="0044513C">
        <w:rPr>
          <w:rFonts w:ascii="ITC Avant Garde" w:eastAsia="Times New Roman" w:hAnsi="ITC Avant Garde" w:cs="Arial"/>
          <w:color w:val="000000"/>
          <w:lang w:eastAsia="es-MX"/>
        </w:rPr>
        <w:t>correspondiente.</w:t>
      </w:r>
    </w:p>
    <w:p w:rsidR="00F20C17" w:rsidRPr="001D3951" w:rsidRDefault="00F20C17" w:rsidP="00800EE2">
      <w:pPr>
        <w:pStyle w:val="Prrafodelista"/>
        <w:numPr>
          <w:ilvl w:val="0"/>
          <w:numId w:val="38"/>
        </w:numPr>
        <w:spacing w:line="360" w:lineRule="auto"/>
        <w:jc w:val="both"/>
        <w:rPr>
          <w:rFonts w:ascii="ITC Avant Garde" w:eastAsia="Times New Roman" w:hAnsi="ITC Avant Garde" w:cs="Times New Roman"/>
          <w:color w:val="000000"/>
          <w:lang w:eastAsia="es-MX"/>
        </w:rPr>
      </w:pPr>
      <w:r w:rsidRPr="001D3951">
        <w:rPr>
          <w:rFonts w:ascii="ITC Avant Garde" w:eastAsia="Times New Roman" w:hAnsi="ITC Avant Garde" w:cs="Arial"/>
          <w:color w:val="000000"/>
          <w:lang w:eastAsia="es-MX"/>
        </w:rPr>
        <w:t>Dentro de los cinco días naturales siguientes a la culminación de la sesión</w:t>
      </w:r>
      <w:r w:rsidR="004C6B9C">
        <w:rPr>
          <w:rFonts w:ascii="ITC Avant Garde" w:eastAsia="Times New Roman" w:hAnsi="ITC Avant Garde" w:cs="Arial"/>
          <w:color w:val="000000"/>
          <w:lang w:eastAsia="es-MX"/>
        </w:rPr>
        <w:t xml:space="preserve"> a que hace mención la fracción IX inmediata anterior</w:t>
      </w:r>
      <w:r w:rsidRPr="001D3951">
        <w:rPr>
          <w:rFonts w:ascii="ITC Avant Garde" w:eastAsia="Times New Roman" w:hAnsi="ITC Avant Garde" w:cs="Arial"/>
          <w:color w:val="000000"/>
          <w:lang w:eastAsia="es-MX"/>
        </w:rPr>
        <w:t>, el evaluador líder</w:t>
      </w:r>
      <w:r w:rsidR="00E14C5B">
        <w:rPr>
          <w:rFonts w:ascii="ITC Avant Garde" w:eastAsia="Times New Roman" w:hAnsi="ITC Avant Garde" w:cs="Arial"/>
          <w:color w:val="000000"/>
          <w:lang w:eastAsia="es-MX"/>
        </w:rPr>
        <w:t xml:space="preserve"> </w:t>
      </w:r>
      <w:r w:rsidRPr="001D3951">
        <w:rPr>
          <w:rFonts w:ascii="ITC Avant Garde" w:eastAsia="Times New Roman" w:hAnsi="ITC Avant Garde" w:cs="Arial"/>
          <w:color w:val="000000"/>
          <w:lang w:eastAsia="es-MX"/>
        </w:rPr>
        <w:t xml:space="preserve">deberá contar con el dictamen </w:t>
      </w:r>
      <w:r w:rsidR="00C16D07">
        <w:rPr>
          <w:rFonts w:ascii="ITC Avant Garde" w:eastAsia="Times New Roman" w:hAnsi="ITC Avant Garde" w:cs="Arial"/>
          <w:color w:val="000000"/>
          <w:lang w:eastAsia="es-MX"/>
        </w:rPr>
        <w:t xml:space="preserve">de la </w:t>
      </w:r>
      <w:r w:rsidR="004C6B9C">
        <w:rPr>
          <w:rFonts w:ascii="ITC Avant Garde" w:eastAsia="Times New Roman" w:hAnsi="ITC Avant Garde" w:cs="Arial"/>
          <w:color w:val="000000"/>
          <w:lang w:eastAsia="es-MX"/>
        </w:rPr>
        <w:t>visita de evaluación</w:t>
      </w:r>
      <w:r w:rsidR="004C6B9C" w:rsidRPr="001D3951">
        <w:rPr>
          <w:rFonts w:ascii="ITC Avant Garde" w:eastAsia="Times New Roman" w:hAnsi="ITC Avant Garde" w:cs="Arial"/>
          <w:color w:val="000000"/>
          <w:lang w:eastAsia="es-MX"/>
        </w:rPr>
        <w:t xml:space="preserve"> </w:t>
      </w:r>
      <w:r w:rsidR="00A97B42">
        <w:rPr>
          <w:rFonts w:ascii="ITC Avant Garde" w:eastAsia="Times New Roman" w:hAnsi="ITC Avant Garde" w:cs="Arial"/>
          <w:color w:val="000000"/>
          <w:lang w:eastAsia="es-MX"/>
        </w:rPr>
        <w:t xml:space="preserve">a </w:t>
      </w:r>
      <w:r w:rsidR="004C6B9C">
        <w:rPr>
          <w:rFonts w:ascii="ITC Avant Garde" w:eastAsia="Times New Roman" w:hAnsi="ITC Avant Garde" w:cs="Arial"/>
          <w:color w:val="000000"/>
          <w:lang w:eastAsia="es-MX"/>
        </w:rPr>
        <w:t>la Unida</w:t>
      </w:r>
      <w:r w:rsidR="00211418">
        <w:rPr>
          <w:rFonts w:ascii="ITC Avant Garde" w:eastAsia="Times New Roman" w:hAnsi="ITC Avant Garde" w:cs="Arial"/>
          <w:color w:val="000000"/>
          <w:lang w:eastAsia="es-MX"/>
        </w:rPr>
        <w:t>d</w:t>
      </w:r>
      <w:r w:rsidR="004C6B9C">
        <w:rPr>
          <w:rFonts w:ascii="ITC Avant Garde" w:eastAsia="Times New Roman" w:hAnsi="ITC Avant Garde" w:cs="Arial"/>
          <w:color w:val="000000"/>
          <w:lang w:eastAsia="es-MX"/>
        </w:rPr>
        <w:t xml:space="preserve"> de Verificación </w:t>
      </w:r>
      <w:r w:rsidRPr="001D3951">
        <w:rPr>
          <w:rFonts w:ascii="ITC Avant Garde" w:eastAsia="Times New Roman" w:hAnsi="ITC Avant Garde" w:cs="Arial"/>
          <w:color w:val="000000"/>
          <w:lang w:eastAsia="es-MX"/>
        </w:rPr>
        <w:t>correspondiente, conteniendo como mínimo la siguiente información:</w:t>
      </w:r>
    </w:p>
    <w:p w:rsidR="00F20C17"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t>Acta Circunstanciada de la visita de evaluación</w:t>
      </w:r>
      <w:r w:rsidR="00B069DD">
        <w:rPr>
          <w:rFonts w:ascii="ITC Avant Garde" w:eastAsia="Times New Roman" w:hAnsi="ITC Avant Garde" w:cs="Arial"/>
          <w:color w:val="000000"/>
          <w:lang w:eastAsia="es-MX"/>
        </w:rPr>
        <w:t xml:space="preserve"> </w:t>
      </w:r>
      <w:r w:rsidR="00A97B42">
        <w:rPr>
          <w:rFonts w:ascii="ITC Avant Garde" w:eastAsia="Times New Roman" w:hAnsi="ITC Avant Garde" w:cs="Arial"/>
          <w:color w:val="000000"/>
          <w:lang w:eastAsia="es-MX"/>
        </w:rPr>
        <w:t xml:space="preserve">a </w:t>
      </w:r>
      <w:r w:rsidR="00B069DD">
        <w:rPr>
          <w:rFonts w:ascii="ITC Avant Garde" w:eastAsia="Times New Roman" w:hAnsi="ITC Avant Garde" w:cs="Arial"/>
          <w:color w:val="000000"/>
          <w:lang w:eastAsia="es-MX"/>
        </w:rPr>
        <w:t>la Unida</w:t>
      </w:r>
      <w:r w:rsidR="009B1BCA">
        <w:rPr>
          <w:rFonts w:ascii="ITC Avant Garde" w:eastAsia="Times New Roman" w:hAnsi="ITC Avant Garde" w:cs="Arial"/>
          <w:color w:val="000000"/>
          <w:lang w:eastAsia="es-MX"/>
        </w:rPr>
        <w:t>d</w:t>
      </w:r>
      <w:r w:rsidR="00B069DD">
        <w:rPr>
          <w:rFonts w:ascii="ITC Avant Garde" w:eastAsia="Times New Roman" w:hAnsi="ITC Avant Garde" w:cs="Arial"/>
          <w:color w:val="000000"/>
          <w:lang w:eastAsia="es-MX"/>
        </w:rPr>
        <w:t xml:space="preserve"> de Verificación</w:t>
      </w:r>
      <w:r w:rsidRPr="00B8529A">
        <w:rPr>
          <w:rFonts w:ascii="ITC Avant Garde" w:eastAsia="Times New Roman" w:hAnsi="ITC Avant Garde" w:cs="Arial"/>
          <w:color w:val="000000"/>
          <w:lang w:eastAsia="es-MX"/>
        </w:rPr>
        <w:t>;</w:t>
      </w:r>
    </w:p>
    <w:p w:rsidR="00F20C17"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t>La Identificación Única de</w:t>
      </w:r>
      <w:r w:rsidR="008645E9" w:rsidRPr="00B8529A">
        <w:rPr>
          <w:rFonts w:ascii="ITC Avant Garde" w:eastAsia="Times New Roman" w:hAnsi="ITC Avant Garde" w:cs="Arial"/>
          <w:color w:val="000000"/>
          <w:lang w:eastAsia="es-MX"/>
        </w:rPr>
        <w:t xml:space="preserve"> </w:t>
      </w:r>
      <w:r w:rsidRPr="00B8529A">
        <w:rPr>
          <w:rFonts w:ascii="ITC Avant Garde" w:eastAsia="Times New Roman" w:hAnsi="ITC Avant Garde" w:cs="Arial"/>
          <w:color w:val="000000"/>
          <w:lang w:eastAsia="es-MX"/>
        </w:rPr>
        <w:t>l</w:t>
      </w:r>
      <w:r w:rsidR="008645E9" w:rsidRPr="00B8529A">
        <w:rPr>
          <w:rFonts w:ascii="ITC Avant Garde" w:eastAsia="Times New Roman" w:hAnsi="ITC Avant Garde" w:cs="Arial"/>
          <w:color w:val="000000"/>
          <w:lang w:eastAsia="es-MX"/>
        </w:rPr>
        <w:t>a</w:t>
      </w:r>
      <w:r w:rsidRPr="00B8529A">
        <w:rPr>
          <w:rFonts w:ascii="ITC Avant Garde" w:eastAsia="Times New Roman" w:hAnsi="ITC Avant Garde" w:cs="Arial"/>
          <w:color w:val="000000"/>
          <w:lang w:eastAsia="es-MX"/>
        </w:rPr>
        <w:t xml:space="preserve"> </w:t>
      </w:r>
      <w:r w:rsidR="008645E9" w:rsidRPr="00B8529A">
        <w:rPr>
          <w:rFonts w:ascii="ITC Avant Garde" w:eastAsia="Times New Roman" w:hAnsi="ITC Avant Garde" w:cs="Arial"/>
          <w:color w:val="000000"/>
          <w:lang w:eastAsia="es-MX"/>
        </w:rPr>
        <w:t>UV</w:t>
      </w:r>
      <w:r w:rsidRPr="00B8529A">
        <w:rPr>
          <w:rFonts w:ascii="ITC Avant Garde" w:eastAsia="Times New Roman" w:hAnsi="ITC Avant Garde" w:cs="Arial"/>
          <w:color w:val="000000"/>
          <w:lang w:eastAsia="es-MX"/>
        </w:rPr>
        <w:t>;</w:t>
      </w:r>
    </w:p>
    <w:p w:rsidR="00F20C17" w:rsidRPr="0022545E"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t>La fecha de la visita de evaluación</w:t>
      </w:r>
      <w:r w:rsidR="00B57710">
        <w:rPr>
          <w:rFonts w:ascii="ITC Avant Garde" w:eastAsia="Times New Roman" w:hAnsi="ITC Avant Garde" w:cs="Arial"/>
          <w:color w:val="000000"/>
          <w:lang w:eastAsia="es-MX"/>
        </w:rPr>
        <w:t xml:space="preserve"> a la Unida</w:t>
      </w:r>
      <w:r w:rsidR="001E4FAC">
        <w:rPr>
          <w:rFonts w:ascii="ITC Avant Garde" w:eastAsia="Times New Roman" w:hAnsi="ITC Avant Garde" w:cs="Arial"/>
          <w:color w:val="000000"/>
          <w:lang w:eastAsia="es-MX"/>
        </w:rPr>
        <w:t>d</w:t>
      </w:r>
      <w:r w:rsidR="00B57710">
        <w:rPr>
          <w:rFonts w:ascii="ITC Avant Garde" w:eastAsia="Times New Roman" w:hAnsi="ITC Avant Garde" w:cs="Arial"/>
          <w:color w:val="000000"/>
          <w:lang w:eastAsia="es-MX"/>
        </w:rPr>
        <w:t xml:space="preserve"> de Verificación</w:t>
      </w:r>
      <w:r w:rsidRPr="00B8529A">
        <w:rPr>
          <w:rFonts w:ascii="ITC Avant Garde" w:eastAsia="Times New Roman" w:hAnsi="ITC Avant Garde" w:cs="Arial"/>
          <w:color w:val="000000"/>
          <w:lang w:eastAsia="es-MX"/>
        </w:rPr>
        <w:t>;</w:t>
      </w:r>
    </w:p>
    <w:p w:rsidR="00F20C17" w:rsidRPr="0022545E"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t>El o los nombres de los integrantes del grupo evaluador;</w:t>
      </w:r>
    </w:p>
    <w:p w:rsidR="00F20C17" w:rsidRPr="0022545E"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lastRenderedPageBreak/>
        <w:t xml:space="preserve">La </w:t>
      </w:r>
      <w:r w:rsidR="00AE759B">
        <w:rPr>
          <w:rFonts w:ascii="ITC Avant Garde" w:eastAsia="Times New Roman" w:hAnsi="ITC Avant Garde" w:cs="Arial"/>
          <w:color w:val="000000"/>
          <w:lang w:eastAsia="es-MX"/>
        </w:rPr>
        <w:t>i</w:t>
      </w:r>
      <w:r w:rsidRPr="00B8529A">
        <w:rPr>
          <w:rFonts w:ascii="ITC Avant Garde" w:eastAsia="Times New Roman" w:hAnsi="ITC Avant Garde" w:cs="Arial"/>
          <w:color w:val="000000"/>
          <w:lang w:eastAsia="es-MX"/>
        </w:rPr>
        <w:t xml:space="preserve">dentificación </w:t>
      </w:r>
      <w:r w:rsidR="00AE759B">
        <w:rPr>
          <w:rFonts w:ascii="ITC Avant Garde" w:eastAsia="Times New Roman" w:hAnsi="ITC Avant Garde" w:cs="Arial"/>
          <w:color w:val="000000"/>
          <w:lang w:eastAsia="es-MX"/>
        </w:rPr>
        <w:t>ú</w:t>
      </w:r>
      <w:r w:rsidRPr="00B8529A">
        <w:rPr>
          <w:rFonts w:ascii="ITC Avant Garde" w:eastAsia="Times New Roman" w:hAnsi="ITC Avant Garde" w:cs="Arial"/>
          <w:color w:val="000000"/>
          <w:lang w:eastAsia="es-MX"/>
        </w:rPr>
        <w:t>nica de todas las instalaciones evaluadas;</w:t>
      </w:r>
    </w:p>
    <w:p w:rsidR="003E0AAE"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3E0AAE">
        <w:rPr>
          <w:rFonts w:ascii="ITC Avant Garde" w:eastAsia="Times New Roman" w:hAnsi="ITC Avant Garde" w:cs="Arial"/>
          <w:color w:val="000000"/>
          <w:lang w:eastAsia="es-MX"/>
        </w:rPr>
        <w:t>El alcance propuesto de la Acreditación que fue evaluada;</w:t>
      </w:r>
    </w:p>
    <w:p w:rsidR="00F20C17" w:rsidRPr="003E0AAE"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3E0AAE">
        <w:rPr>
          <w:rFonts w:ascii="ITC Avant Garde" w:eastAsia="Times New Roman" w:hAnsi="ITC Avant Garde" w:cs="Arial"/>
          <w:color w:val="000000"/>
          <w:lang w:eastAsia="es-MX"/>
        </w:rPr>
        <w:t>El informe por escrito sobre los hallazgos obtenidos del análisis realizado y, en su caso, de las no conformidades que se hubiesen encontrado durante la visita de evaluación</w:t>
      </w:r>
      <w:r w:rsidR="00B57710">
        <w:rPr>
          <w:rFonts w:ascii="ITC Avant Garde" w:eastAsia="Times New Roman" w:hAnsi="ITC Avant Garde" w:cs="Arial"/>
          <w:color w:val="000000"/>
          <w:lang w:eastAsia="es-MX"/>
        </w:rPr>
        <w:t xml:space="preserve"> </w:t>
      </w:r>
      <w:r w:rsidR="001F0FD0">
        <w:rPr>
          <w:rFonts w:ascii="ITC Avant Garde" w:eastAsia="Times New Roman" w:hAnsi="ITC Avant Garde" w:cs="Arial"/>
          <w:color w:val="000000"/>
          <w:lang w:eastAsia="es-MX"/>
        </w:rPr>
        <w:t xml:space="preserve">a </w:t>
      </w:r>
      <w:r w:rsidR="00B57710">
        <w:rPr>
          <w:rFonts w:ascii="ITC Avant Garde" w:eastAsia="Times New Roman" w:hAnsi="ITC Avant Garde" w:cs="Arial"/>
          <w:color w:val="000000"/>
          <w:lang w:eastAsia="es-MX"/>
        </w:rPr>
        <w:t>la Unida</w:t>
      </w:r>
      <w:r w:rsidR="009B1BCA">
        <w:rPr>
          <w:rFonts w:ascii="ITC Avant Garde" w:eastAsia="Times New Roman" w:hAnsi="ITC Avant Garde" w:cs="Arial"/>
          <w:color w:val="000000"/>
          <w:lang w:eastAsia="es-MX"/>
        </w:rPr>
        <w:t>d</w:t>
      </w:r>
      <w:r w:rsidR="00B57710">
        <w:rPr>
          <w:rFonts w:ascii="ITC Avant Garde" w:eastAsia="Times New Roman" w:hAnsi="ITC Avant Garde" w:cs="Arial"/>
          <w:color w:val="000000"/>
          <w:lang w:eastAsia="es-MX"/>
        </w:rPr>
        <w:t xml:space="preserve"> de Verificación</w:t>
      </w:r>
      <w:r w:rsidRPr="003E0AAE">
        <w:rPr>
          <w:rFonts w:ascii="ITC Avant Garde" w:eastAsia="Times New Roman" w:hAnsi="ITC Avant Garde" w:cs="Arial"/>
          <w:color w:val="000000"/>
          <w:lang w:eastAsia="es-MX"/>
        </w:rPr>
        <w:t>;</w:t>
      </w:r>
    </w:p>
    <w:p w:rsidR="00F20C17" w:rsidRPr="0022545E"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t>En su caso, una declaración acerca de la adecuación de la organización interna y los procedimientos adoptados por l</w:t>
      </w:r>
      <w:r w:rsidR="008645E9" w:rsidRPr="00B8529A">
        <w:rPr>
          <w:rFonts w:ascii="ITC Avant Garde" w:eastAsia="Times New Roman" w:hAnsi="ITC Avant Garde" w:cs="Arial"/>
          <w:color w:val="000000"/>
          <w:lang w:eastAsia="es-MX"/>
        </w:rPr>
        <w:t>a</w:t>
      </w:r>
      <w:r w:rsidRPr="00B8529A">
        <w:rPr>
          <w:rFonts w:ascii="ITC Avant Garde" w:eastAsia="Times New Roman" w:hAnsi="ITC Avant Garde" w:cs="Arial"/>
          <w:color w:val="000000"/>
          <w:lang w:eastAsia="es-MX"/>
        </w:rPr>
        <w:t xml:space="preserve"> </w:t>
      </w:r>
      <w:r w:rsidR="008645E9" w:rsidRPr="00B8529A">
        <w:rPr>
          <w:rFonts w:ascii="ITC Avant Garde" w:eastAsia="Times New Roman" w:hAnsi="ITC Avant Garde" w:cs="Arial"/>
          <w:color w:val="000000"/>
          <w:lang w:eastAsia="es-MX"/>
        </w:rPr>
        <w:t>UV</w:t>
      </w:r>
      <w:r w:rsidRPr="00B8529A">
        <w:rPr>
          <w:rFonts w:ascii="ITC Avant Garde" w:eastAsia="Times New Roman" w:hAnsi="ITC Avant Garde" w:cs="Arial"/>
          <w:color w:val="000000"/>
          <w:lang w:eastAsia="es-MX"/>
        </w:rPr>
        <w:t xml:space="preserve"> para generar confianza en su competencia, determinada a través del cumplimiento de los requisitos de la Acreditación;</w:t>
      </w:r>
    </w:p>
    <w:p w:rsidR="00F20C17" w:rsidRPr="0022545E"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t>Información sobre la resolución de todas las no conformidades emitida por el grupo evaluador;</w:t>
      </w:r>
    </w:p>
    <w:p w:rsidR="00AA3A91" w:rsidRDefault="00F20C17"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t xml:space="preserve">En su caso, el análisis del contenido del escrito previsto en </w:t>
      </w:r>
      <w:r w:rsidR="00B57710">
        <w:rPr>
          <w:rFonts w:ascii="ITC Avant Garde" w:eastAsia="Times New Roman" w:hAnsi="ITC Avant Garde" w:cs="Arial"/>
          <w:color w:val="000000"/>
          <w:lang w:eastAsia="es-MX"/>
        </w:rPr>
        <w:t>la fracción</w:t>
      </w:r>
      <w:r w:rsidRPr="00B8529A">
        <w:rPr>
          <w:rFonts w:ascii="ITC Avant Garde" w:eastAsia="Times New Roman" w:hAnsi="ITC Avant Garde" w:cs="Arial"/>
          <w:color w:val="000000"/>
          <w:lang w:eastAsia="es-MX"/>
        </w:rPr>
        <w:t xml:space="preserve"> </w:t>
      </w:r>
      <w:r w:rsidRPr="009B1889">
        <w:rPr>
          <w:rFonts w:ascii="ITC Avant Garde" w:eastAsia="Times New Roman" w:hAnsi="ITC Avant Garde" w:cs="Arial"/>
          <w:color w:val="000000"/>
          <w:lang w:eastAsia="es-MX"/>
        </w:rPr>
        <w:t xml:space="preserve">VIII </w:t>
      </w:r>
      <w:r w:rsidRPr="00B8529A">
        <w:rPr>
          <w:rFonts w:ascii="ITC Avant Garde" w:eastAsia="Times New Roman" w:hAnsi="ITC Avant Garde" w:cs="Arial"/>
          <w:color w:val="000000"/>
          <w:lang w:eastAsia="es-MX"/>
        </w:rPr>
        <w:t>anterior, y</w:t>
      </w:r>
      <w:r w:rsidR="00233D79" w:rsidRPr="00B8529A">
        <w:rPr>
          <w:rFonts w:ascii="ITC Avant Garde" w:eastAsia="Times New Roman" w:hAnsi="ITC Avant Garde" w:cs="Arial"/>
          <w:color w:val="000000"/>
          <w:lang w:eastAsia="es-MX"/>
        </w:rPr>
        <w:t xml:space="preserve"> </w:t>
      </w:r>
    </w:p>
    <w:p w:rsidR="00800EE2" w:rsidRDefault="00AA3A91" w:rsidP="00800EE2">
      <w:pPr>
        <w:pStyle w:val="Prrafodelista"/>
        <w:numPr>
          <w:ilvl w:val="0"/>
          <w:numId w:val="22"/>
        </w:numPr>
        <w:spacing w:line="360" w:lineRule="auto"/>
        <w:ind w:left="1418" w:hanging="425"/>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C</w:t>
      </w:r>
      <w:r w:rsidR="00F20C17" w:rsidRPr="00B8529A">
        <w:rPr>
          <w:rFonts w:ascii="ITC Avant Garde" w:eastAsia="Times New Roman" w:hAnsi="ITC Avant Garde" w:cs="Arial"/>
          <w:color w:val="000000"/>
          <w:lang w:eastAsia="es-MX"/>
        </w:rPr>
        <w:t>ualquier información adicional que pueda ayudar a determinar el cumplimiento de los requisitos y la competencia de</w:t>
      </w:r>
      <w:r w:rsidR="008645E9" w:rsidRPr="00B8529A">
        <w:rPr>
          <w:rFonts w:ascii="ITC Avant Garde" w:eastAsia="Times New Roman" w:hAnsi="ITC Avant Garde" w:cs="Arial"/>
          <w:color w:val="000000"/>
          <w:lang w:eastAsia="es-MX"/>
        </w:rPr>
        <w:t xml:space="preserve"> </w:t>
      </w:r>
      <w:r w:rsidR="00F20C17" w:rsidRPr="00B8529A">
        <w:rPr>
          <w:rFonts w:ascii="ITC Avant Garde" w:eastAsia="Times New Roman" w:hAnsi="ITC Avant Garde" w:cs="Arial"/>
          <w:color w:val="000000"/>
          <w:lang w:eastAsia="es-MX"/>
        </w:rPr>
        <w:t>l</w:t>
      </w:r>
      <w:r w:rsidR="008645E9" w:rsidRPr="00B8529A">
        <w:rPr>
          <w:rFonts w:ascii="ITC Avant Garde" w:eastAsia="Times New Roman" w:hAnsi="ITC Avant Garde" w:cs="Arial"/>
          <w:color w:val="000000"/>
          <w:lang w:eastAsia="es-MX"/>
        </w:rPr>
        <w:t>a</w:t>
      </w:r>
      <w:r w:rsidR="00F20C17" w:rsidRPr="00B8529A">
        <w:rPr>
          <w:rFonts w:ascii="ITC Avant Garde" w:eastAsia="Times New Roman" w:hAnsi="ITC Avant Garde" w:cs="Arial"/>
          <w:color w:val="000000"/>
          <w:lang w:eastAsia="es-MX"/>
        </w:rPr>
        <w:t xml:space="preserve"> </w:t>
      </w:r>
      <w:r w:rsidR="008645E9" w:rsidRPr="00B8529A">
        <w:rPr>
          <w:rFonts w:ascii="ITC Avant Garde" w:eastAsia="Times New Roman" w:hAnsi="ITC Avant Garde" w:cs="Arial"/>
          <w:color w:val="000000"/>
          <w:lang w:eastAsia="es-MX"/>
        </w:rPr>
        <w:t>UV</w:t>
      </w:r>
      <w:r w:rsidR="00F20C17" w:rsidRPr="00B8529A">
        <w:rPr>
          <w:rFonts w:ascii="ITC Avant Garde" w:eastAsia="Times New Roman" w:hAnsi="ITC Avant Garde" w:cs="Arial"/>
          <w:color w:val="000000"/>
          <w:lang w:eastAsia="es-MX"/>
        </w:rPr>
        <w:t>.</w:t>
      </w:r>
    </w:p>
    <w:p w:rsidR="00F20C17" w:rsidRPr="008A16D7" w:rsidRDefault="00F20C17" w:rsidP="00800EE2">
      <w:pPr>
        <w:pStyle w:val="Prrafodelista"/>
        <w:numPr>
          <w:ilvl w:val="0"/>
          <w:numId w:val="38"/>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El Instituto se cerciorará </w:t>
      </w:r>
      <w:r w:rsidR="00B0606F" w:rsidRPr="006536DA">
        <w:rPr>
          <w:rFonts w:ascii="ITC Avant Garde" w:eastAsia="Times New Roman" w:hAnsi="ITC Avant Garde" w:cs="Arial"/>
          <w:color w:val="000000"/>
          <w:lang w:eastAsia="es-MX"/>
        </w:rPr>
        <w:t>de que el documento que describa las acciones propuestas por la UV para resolver las no conformidades sea revisado por el grupo evaluador con el fin de comprobar si las acciones son suficientes y eficaces</w:t>
      </w:r>
      <w:r w:rsidRPr="00006753">
        <w:rPr>
          <w:rFonts w:ascii="ITC Avant Garde" w:eastAsia="Times New Roman" w:hAnsi="ITC Avant Garde" w:cs="Arial"/>
          <w:color w:val="000000"/>
          <w:lang w:eastAsia="es-MX"/>
        </w:rPr>
        <w:t>. Si las respuestas de</w:t>
      </w:r>
      <w:r w:rsidR="008645E9"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8645E9"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8645E9"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se consideran insuficientes, el Instituto requerirá mayor información a más tardar a los tres días naturales de que el Instituto reciba el</w:t>
      </w:r>
      <w:r w:rsidR="008645E9"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documento con las propuestas para resolver las no conformidades por parte de</w:t>
      </w:r>
      <w:r w:rsidR="008645E9"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8645E9"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8645E9"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w:t>
      </w:r>
      <w:r w:rsidR="00B57710">
        <w:rPr>
          <w:rFonts w:ascii="ITC Avant Garde" w:eastAsia="Times New Roman" w:hAnsi="ITC Avant Garde" w:cs="Arial"/>
          <w:color w:val="000000"/>
          <w:lang w:eastAsia="es-MX"/>
        </w:rPr>
        <w:t>evaluada</w:t>
      </w:r>
      <w:r w:rsidRPr="00006753">
        <w:rPr>
          <w:rFonts w:ascii="ITC Avant Garde" w:eastAsia="Times New Roman" w:hAnsi="ITC Avant Garde" w:cs="Arial"/>
          <w:color w:val="000000"/>
          <w:lang w:eastAsia="es-MX"/>
        </w:rPr>
        <w:t>.</w:t>
      </w:r>
    </w:p>
    <w:p w:rsidR="00F20C17" w:rsidRDefault="00F20C17" w:rsidP="00800EE2">
      <w:pPr>
        <w:spacing w:line="360" w:lineRule="auto"/>
        <w:ind w:left="284" w:hanging="432"/>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Adicionalmente, el Instituto podrá requerir evidencia de la implementación eficaz de las acciones</w:t>
      </w:r>
      <w:r w:rsidR="00E14C5B">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tomadas o, realizar una evaluación de </w:t>
      </w:r>
      <w:r w:rsidRPr="00730257">
        <w:rPr>
          <w:rFonts w:ascii="ITC Avant Garde" w:eastAsia="Times New Roman" w:hAnsi="ITC Avant Garde" w:cs="Arial"/>
          <w:color w:val="000000"/>
          <w:lang w:eastAsia="es-MX"/>
        </w:rPr>
        <w:t>seguimiento</w:t>
      </w:r>
      <w:r w:rsidR="00B57710" w:rsidDel="004C6B9C">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para verificar la implementación eficaz de las</w:t>
      </w:r>
      <w:r w:rsidR="008645E9"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acciones correctivas.</w:t>
      </w:r>
    </w:p>
    <w:p w:rsidR="00233D79" w:rsidRDefault="00F20C17" w:rsidP="00800EE2">
      <w:pPr>
        <w:pStyle w:val="Prrafodelista"/>
        <w:numPr>
          <w:ilvl w:val="0"/>
          <w:numId w:val="38"/>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El Instituto </w:t>
      </w:r>
      <w:r w:rsidRPr="006E1431">
        <w:rPr>
          <w:rFonts w:ascii="ITC Avant Garde" w:eastAsia="Times New Roman" w:hAnsi="ITC Avant Garde" w:cs="Arial"/>
          <w:color w:val="000000"/>
          <w:lang w:eastAsia="es-MX"/>
        </w:rPr>
        <w:t>considerando</w:t>
      </w:r>
      <w:r w:rsidR="00233D79">
        <w:rPr>
          <w:rFonts w:ascii="ITC Avant Garde" w:eastAsia="Times New Roman" w:hAnsi="ITC Avant Garde" w:cs="Arial"/>
          <w:color w:val="000000"/>
          <w:lang w:eastAsia="es-MX"/>
        </w:rPr>
        <w:t>:</w:t>
      </w:r>
    </w:p>
    <w:p w:rsidR="00233D79" w:rsidRPr="00B8529A" w:rsidRDefault="00C30355" w:rsidP="00800EE2">
      <w:pPr>
        <w:pStyle w:val="Prrafodelista"/>
        <w:numPr>
          <w:ilvl w:val="0"/>
          <w:numId w:val="23"/>
        </w:numPr>
        <w:spacing w:line="360" w:lineRule="auto"/>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t>E</w:t>
      </w:r>
      <w:r w:rsidR="00F20C17" w:rsidRPr="00B8529A">
        <w:rPr>
          <w:rFonts w:ascii="ITC Avant Garde" w:eastAsia="Times New Roman" w:hAnsi="ITC Avant Garde" w:cs="Arial"/>
          <w:color w:val="000000"/>
          <w:lang w:eastAsia="es-MX"/>
        </w:rPr>
        <w:t xml:space="preserve">l </w:t>
      </w:r>
      <w:r w:rsidR="00F20C17" w:rsidRPr="00C16D07">
        <w:rPr>
          <w:rFonts w:ascii="ITC Avant Garde" w:eastAsia="Times New Roman" w:hAnsi="ITC Avant Garde" w:cs="Arial"/>
          <w:color w:val="000000"/>
          <w:lang w:eastAsia="es-MX"/>
        </w:rPr>
        <w:t xml:space="preserve">dictamen </w:t>
      </w:r>
      <w:r w:rsidR="00C16D07" w:rsidRPr="00C16D07">
        <w:rPr>
          <w:rFonts w:ascii="ITC Avant Garde" w:eastAsia="Times New Roman" w:hAnsi="ITC Avant Garde" w:cs="Arial"/>
          <w:color w:val="000000"/>
          <w:lang w:eastAsia="es-MX"/>
        </w:rPr>
        <w:t xml:space="preserve">de la </w:t>
      </w:r>
      <w:r w:rsidR="00B57710">
        <w:rPr>
          <w:rFonts w:ascii="ITC Avant Garde" w:eastAsia="Times New Roman" w:hAnsi="ITC Avant Garde" w:cs="Arial"/>
          <w:color w:val="000000"/>
          <w:lang w:eastAsia="es-MX"/>
        </w:rPr>
        <w:t xml:space="preserve">visita de </w:t>
      </w:r>
      <w:r w:rsidR="00C16D07" w:rsidRPr="00C16D07">
        <w:rPr>
          <w:rFonts w:ascii="ITC Avant Garde" w:eastAsia="Times New Roman" w:hAnsi="ITC Avant Garde" w:cs="Arial"/>
          <w:color w:val="000000"/>
          <w:lang w:eastAsia="es-MX"/>
        </w:rPr>
        <w:t xml:space="preserve">evaluación </w:t>
      </w:r>
      <w:r w:rsidR="00721E5B">
        <w:rPr>
          <w:rFonts w:ascii="ITC Avant Garde" w:eastAsia="Times New Roman" w:hAnsi="ITC Avant Garde" w:cs="Arial"/>
          <w:color w:val="000000"/>
          <w:lang w:eastAsia="es-MX"/>
        </w:rPr>
        <w:t xml:space="preserve">a </w:t>
      </w:r>
      <w:r w:rsidR="00721E5B" w:rsidRPr="00C16D07">
        <w:rPr>
          <w:rFonts w:ascii="ITC Avant Garde" w:eastAsia="Times New Roman" w:hAnsi="ITC Avant Garde" w:cs="Arial"/>
          <w:color w:val="000000"/>
          <w:lang w:eastAsia="es-MX"/>
        </w:rPr>
        <w:t>la</w:t>
      </w:r>
      <w:r w:rsidR="00C16D07" w:rsidRPr="00C16D07">
        <w:rPr>
          <w:rFonts w:ascii="ITC Avant Garde" w:eastAsia="Times New Roman" w:hAnsi="ITC Avant Garde" w:cs="Arial"/>
          <w:color w:val="000000"/>
          <w:lang w:eastAsia="es-MX"/>
        </w:rPr>
        <w:t xml:space="preserve"> UV</w:t>
      </w:r>
      <w:r w:rsidR="00C16D07">
        <w:rPr>
          <w:rFonts w:ascii="ITC Avant Garde" w:eastAsia="Times New Roman" w:hAnsi="ITC Avant Garde" w:cs="Arial"/>
          <w:color w:val="000000"/>
          <w:lang w:eastAsia="es-MX"/>
        </w:rPr>
        <w:t xml:space="preserve"> </w:t>
      </w:r>
      <w:r w:rsidR="00B57710">
        <w:rPr>
          <w:rFonts w:ascii="ITC Avant Garde" w:eastAsia="Times New Roman" w:hAnsi="ITC Avant Garde" w:cs="Arial"/>
          <w:color w:val="000000"/>
          <w:lang w:eastAsia="es-MX"/>
        </w:rPr>
        <w:t xml:space="preserve">emitido por </w:t>
      </w:r>
      <w:r w:rsidR="00F20C17" w:rsidRPr="00B8529A">
        <w:rPr>
          <w:rFonts w:ascii="ITC Avant Garde" w:eastAsia="Times New Roman" w:hAnsi="ITC Avant Garde" w:cs="Arial"/>
          <w:color w:val="000000"/>
          <w:lang w:eastAsia="es-MX"/>
        </w:rPr>
        <w:t>el grupo evaluador</w:t>
      </w:r>
      <w:r w:rsidR="00B71981" w:rsidRPr="00B8529A">
        <w:rPr>
          <w:rFonts w:ascii="ITC Avant Garde" w:eastAsia="Times New Roman" w:hAnsi="ITC Avant Garde" w:cs="Arial"/>
          <w:color w:val="000000"/>
          <w:lang w:eastAsia="es-MX"/>
        </w:rPr>
        <w:t>, y</w:t>
      </w:r>
      <w:r w:rsidR="00F20C17" w:rsidRPr="00B8529A">
        <w:rPr>
          <w:rFonts w:ascii="ITC Avant Garde" w:eastAsia="Times New Roman" w:hAnsi="ITC Avant Garde" w:cs="Arial"/>
          <w:color w:val="000000"/>
          <w:lang w:eastAsia="es-MX"/>
        </w:rPr>
        <w:t xml:space="preserve"> </w:t>
      </w:r>
    </w:p>
    <w:p w:rsidR="00233D79" w:rsidRPr="00B8529A" w:rsidRDefault="00C30355" w:rsidP="00800EE2">
      <w:pPr>
        <w:pStyle w:val="Prrafodelista"/>
        <w:numPr>
          <w:ilvl w:val="0"/>
          <w:numId w:val="23"/>
        </w:numPr>
        <w:spacing w:line="360" w:lineRule="auto"/>
        <w:jc w:val="both"/>
        <w:rPr>
          <w:rFonts w:ascii="ITC Avant Garde" w:eastAsia="Times New Roman" w:hAnsi="ITC Avant Garde" w:cs="Arial"/>
          <w:color w:val="000000"/>
          <w:lang w:eastAsia="es-MX"/>
        </w:rPr>
      </w:pPr>
      <w:r w:rsidRPr="00B8529A">
        <w:rPr>
          <w:rFonts w:ascii="ITC Avant Garde" w:eastAsia="Times New Roman" w:hAnsi="ITC Avant Garde" w:cs="Arial"/>
          <w:color w:val="000000"/>
          <w:lang w:eastAsia="es-MX"/>
        </w:rPr>
        <w:lastRenderedPageBreak/>
        <w:t>L</w:t>
      </w:r>
      <w:r w:rsidR="00F20C17" w:rsidRPr="00B8529A">
        <w:rPr>
          <w:rFonts w:ascii="ITC Avant Garde" w:eastAsia="Times New Roman" w:hAnsi="ITC Avant Garde" w:cs="Arial"/>
          <w:color w:val="000000"/>
          <w:lang w:eastAsia="es-MX"/>
        </w:rPr>
        <w:t xml:space="preserve">a información referida en la fracción </w:t>
      </w:r>
      <w:r w:rsidR="00F20C17" w:rsidRPr="009B1889">
        <w:rPr>
          <w:rFonts w:ascii="ITC Avant Garde" w:eastAsia="Times New Roman" w:hAnsi="ITC Avant Garde" w:cs="Arial"/>
          <w:color w:val="000000"/>
          <w:lang w:eastAsia="es-MX"/>
        </w:rPr>
        <w:t>XI</w:t>
      </w:r>
      <w:r w:rsidR="00B956E8" w:rsidRPr="009B1889">
        <w:rPr>
          <w:rFonts w:ascii="ITC Avant Garde" w:eastAsia="Times New Roman" w:hAnsi="ITC Avant Garde" w:cs="Arial"/>
          <w:color w:val="000000"/>
          <w:lang w:eastAsia="es-MX"/>
        </w:rPr>
        <w:t xml:space="preserve"> </w:t>
      </w:r>
      <w:r w:rsidR="00F20C17" w:rsidRPr="00B8529A">
        <w:rPr>
          <w:rFonts w:ascii="ITC Avant Garde" w:eastAsia="Times New Roman" w:hAnsi="ITC Avant Garde" w:cs="Arial"/>
          <w:color w:val="000000"/>
          <w:lang w:eastAsia="es-MX"/>
        </w:rPr>
        <w:t>anterior, así como las pruebas y defensas respecto a la visita de evaluación</w:t>
      </w:r>
      <w:r w:rsidR="00B57710">
        <w:rPr>
          <w:rFonts w:ascii="ITC Avant Garde" w:eastAsia="Times New Roman" w:hAnsi="ITC Avant Garde" w:cs="Arial"/>
          <w:color w:val="000000"/>
          <w:lang w:eastAsia="es-MX"/>
        </w:rPr>
        <w:t xml:space="preserve"> </w:t>
      </w:r>
      <w:r w:rsidR="001F0FD0">
        <w:rPr>
          <w:rFonts w:ascii="ITC Avant Garde" w:eastAsia="Times New Roman" w:hAnsi="ITC Avant Garde" w:cs="Arial"/>
          <w:color w:val="000000"/>
          <w:lang w:eastAsia="es-MX"/>
        </w:rPr>
        <w:t xml:space="preserve">a </w:t>
      </w:r>
      <w:r w:rsidR="00B57710">
        <w:rPr>
          <w:rFonts w:ascii="ITC Avant Garde" w:eastAsia="Times New Roman" w:hAnsi="ITC Avant Garde" w:cs="Arial"/>
          <w:color w:val="000000"/>
          <w:lang w:eastAsia="es-MX"/>
        </w:rPr>
        <w:t>la UV</w:t>
      </w:r>
      <w:r w:rsidR="00F20C17" w:rsidRPr="00B8529A">
        <w:rPr>
          <w:rFonts w:ascii="ITC Avant Garde" w:eastAsia="Times New Roman" w:hAnsi="ITC Avant Garde" w:cs="Arial"/>
          <w:color w:val="000000"/>
          <w:lang w:eastAsia="es-MX"/>
        </w:rPr>
        <w:t xml:space="preserve"> realizada que, en su</w:t>
      </w:r>
      <w:r w:rsidR="00E14C5B" w:rsidRPr="00B8529A">
        <w:rPr>
          <w:rFonts w:ascii="ITC Avant Garde" w:eastAsia="Times New Roman" w:hAnsi="ITC Avant Garde" w:cs="Arial"/>
          <w:color w:val="000000"/>
          <w:lang w:eastAsia="es-MX"/>
        </w:rPr>
        <w:t xml:space="preserve"> </w:t>
      </w:r>
      <w:r w:rsidR="00F20C17" w:rsidRPr="00B8529A">
        <w:rPr>
          <w:rFonts w:ascii="ITC Avant Garde" w:eastAsia="Times New Roman" w:hAnsi="ITC Avant Garde" w:cs="Arial"/>
          <w:color w:val="000000"/>
          <w:lang w:eastAsia="es-MX"/>
        </w:rPr>
        <w:t xml:space="preserve">caso, hubiesen sido enviadas por </w:t>
      </w:r>
      <w:r w:rsidR="00B57710">
        <w:rPr>
          <w:rFonts w:ascii="ITC Avant Garde" w:eastAsia="Times New Roman" w:hAnsi="ITC Avant Garde" w:cs="Arial"/>
          <w:color w:val="000000"/>
          <w:lang w:eastAsia="es-MX"/>
        </w:rPr>
        <w:t xml:space="preserve">dicha </w:t>
      </w:r>
      <w:r w:rsidR="00B956E8" w:rsidRPr="00B8529A">
        <w:rPr>
          <w:rFonts w:ascii="ITC Avant Garde" w:eastAsia="Times New Roman" w:hAnsi="ITC Avant Garde" w:cs="Arial"/>
          <w:color w:val="000000"/>
          <w:lang w:eastAsia="es-MX"/>
        </w:rPr>
        <w:t>UV</w:t>
      </w:r>
      <w:r w:rsidR="00233D79" w:rsidRPr="00B8529A">
        <w:rPr>
          <w:rFonts w:ascii="ITC Avant Garde" w:eastAsia="Times New Roman" w:hAnsi="ITC Avant Garde" w:cs="Arial"/>
          <w:color w:val="000000"/>
          <w:lang w:eastAsia="es-MX"/>
        </w:rPr>
        <w:t>.</w:t>
      </w:r>
    </w:p>
    <w:p w:rsidR="00F20C17" w:rsidRDefault="00233D79" w:rsidP="00800EE2">
      <w:pPr>
        <w:spacing w:line="360" w:lineRule="auto"/>
        <w:ind w:left="284"/>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V</w:t>
      </w:r>
      <w:r w:rsidR="00F20C17" w:rsidRPr="00233D79">
        <w:rPr>
          <w:rFonts w:ascii="ITC Avant Garde" w:eastAsia="Times New Roman" w:hAnsi="ITC Avant Garde" w:cs="Arial"/>
          <w:color w:val="000000"/>
          <w:lang w:eastAsia="es-MX"/>
        </w:rPr>
        <w:t>alorará y determinará la competencia técnica y</w:t>
      </w:r>
      <w:r w:rsidR="00B956E8" w:rsidRPr="00233D79">
        <w:rPr>
          <w:rFonts w:ascii="ITC Avant Garde" w:eastAsia="Times New Roman" w:hAnsi="ITC Avant Garde" w:cs="Arial"/>
          <w:color w:val="000000"/>
          <w:lang w:eastAsia="es-MX"/>
        </w:rPr>
        <w:t xml:space="preserve"> </w:t>
      </w:r>
      <w:r w:rsidR="00F20C17" w:rsidRPr="00233D79">
        <w:rPr>
          <w:rFonts w:ascii="ITC Avant Garde" w:eastAsia="Times New Roman" w:hAnsi="ITC Avant Garde" w:cs="Arial"/>
          <w:color w:val="000000"/>
          <w:lang w:eastAsia="es-MX"/>
        </w:rPr>
        <w:t xml:space="preserve">confiabilidad respecto a la Norma </w:t>
      </w:r>
      <w:r w:rsidR="00136D19" w:rsidRPr="00233D79">
        <w:rPr>
          <w:rFonts w:ascii="ITC Avant Garde" w:eastAsia="Times New Roman" w:hAnsi="ITC Avant Garde" w:cs="Arial"/>
          <w:color w:val="000000"/>
          <w:lang w:eastAsia="es-MX"/>
        </w:rPr>
        <w:t xml:space="preserve">ISO/IEC 17020: </w:t>
      </w:r>
      <w:r w:rsidR="00E14C5B" w:rsidRPr="00233D79">
        <w:rPr>
          <w:rFonts w:ascii="ITC Avant Garde" w:eastAsia="Times New Roman" w:hAnsi="ITC Avant Garde" w:cs="Arial"/>
          <w:color w:val="000000"/>
          <w:lang w:eastAsia="es-MX"/>
        </w:rPr>
        <w:t>"</w:t>
      </w:r>
      <w:r w:rsidR="00136D19" w:rsidRPr="00233D79">
        <w:rPr>
          <w:rFonts w:ascii="ITC Avant Garde" w:eastAsia="Times New Roman" w:hAnsi="ITC Avant Garde" w:cs="Arial"/>
          <w:color w:val="000000"/>
          <w:lang w:eastAsia="es-MX"/>
        </w:rPr>
        <w:t>Evaluación de la conformidad - Requisitos para el funcionamiento de diferentes tipos de unidades (organismos) que realizan la verificación (inspección)"</w:t>
      </w:r>
      <w:r w:rsidR="00F20C17" w:rsidRPr="00233D79">
        <w:rPr>
          <w:rFonts w:ascii="ITC Avant Garde" w:eastAsia="Times New Roman" w:hAnsi="ITC Avant Garde" w:cs="Arial"/>
          <w:color w:val="000000"/>
          <w:lang w:eastAsia="es-MX"/>
        </w:rPr>
        <w:t>, así como el grado de cumplimiento por parte de</w:t>
      </w:r>
      <w:r w:rsidR="00B956E8" w:rsidRPr="00233D79">
        <w:rPr>
          <w:rFonts w:ascii="ITC Avant Garde" w:eastAsia="Times New Roman" w:hAnsi="ITC Avant Garde" w:cs="Arial"/>
          <w:color w:val="000000"/>
          <w:lang w:eastAsia="es-MX"/>
        </w:rPr>
        <w:t xml:space="preserve"> </w:t>
      </w:r>
      <w:r w:rsidR="00F20C17" w:rsidRPr="00233D79">
        <w:rPr>
          <w:rFonts w:ascii="ITC Avant Garde" w:eastAsia="Times New Roman" w:hAnsi="ITC Avant Garde" w:cs="Arial"/>
          <w:color w:val="000000"/>
          <w:lang w:eastAsia="es-MX"/>
        </w:rPr>
        <w:t>l</w:t>
      </w:r>
      <w:r w:rsidR="00B956E8" w:rsidRPr="00233D79">
        <w:rPr>
          <w:rFonts w:ascii="ITC Avant Garde" w:eastAsia="Times New Roman" w:hAnsi="ITC Avant Garde" w:cs="Arial"/>
          <w:color w:val="000000"/>
          <w:lang w:eastAsia="es-MX"/>
        </w:rPr>
        <w:t>a</w:t>
      </w:r>
      <w:r w:rsidR="00F20C17" w:rsidRPr="00233D79">
        <w:rPr>
          <w:rFonts w:ascii="ITC Avant Garde" w:eastAsia="Times New Roman" w:hAnsi="ITC Avant Garde" w:cs="Arial"/>
          <w:color w:val="000000"/>
          <w:lang w:eastAsia="es-MX"/>
        </w:rPr>
        <w:t xml:space="preserve"> </w:t>
      </w:r>
      <w:r w:rsidR="00B956E8" w:rsidRPr="00233D79">
        <w:rPr>
          <w:rFonts w:ascii="ITC Avant Garde" w:eastAsia="Times New Roman" w:hAnsi="ITC Avant Garde" w:cs="Arial"/>
          <w:color w:val="000000"/>
          <w:lang w:eastAsia="es-MX"/>
        </w:rPr>
        <w:t>UV</w:t>
      </w:r>
      <w:r w:rsidR="00F20C17" w:rsidRPr="00233D79">
        <w:rPr>
          <w:rFonts w:ascii="ITC Avant Garde" w:eastAsia="Times New Roman" w:hAnsi="ITC Avant Garde" w:cs="Arial"/>
          <w:color w:val="000000"/>
          <w:lang w:eastAsia="es-MX"/>
        </w:rPr>
        <w:t xml:space="preserve"> interesad</w:t>
      </w:r>
      <w:r w:rsidR="00AE759B">
        <w:rPr>
          <w:rFonts w:ascii="ITC Avant Garde" w:eastAsia="Times New Roman" w:hAnsi="ITC Avant Garde" w:cs="Arial"/>
          <w:color w:val="000000"/>
          <w:lang w:eastAsia="es-MX"/>
        </w:rPr>
        <w:t>a</w:t>
      </w:r>
      <w:r w:rsidR="00B956E8" w:rsidRPr="00233D79">
        <w:rPr>
          <w:rFonts w:ascii="ITC Avant Garde" w:eastAsia="Times New Roman" w:hAnsi="ITC Avant Garde" w:cs="Arial"/>
          <w:color w:val="000000"/>
          <w:lang w:eastAsia="es-MX"/>
        </w:rPr>
        <w:t xml:space="preserve"> </w:t>
      </w:r>
      <w:r w:rsidR="00F20C17" w:rsidRPr="00233D79">
        <w:rPr>
          <w:rFonts w:ascii="ITC Avant Garde" w:eastAsia="Times New Roman" w:hAnsi="ITC Avant Garde" w:cs="Arial"/>
          <w:color w:val="000000"/>
          <w:lang w:eastAsia="es-MX"/>
        </w:rPr>
        <w:t>e</w:t>
      </w:r>
      <w:r w:rsidR="00AE759B">
        <w:rPr>
          <w:rFonts w:ascii="ITC Avant Garde" w:eastAsia="Times New Roman" w:hAnsi="ITC Avant Garde" w:cs="Arial"/>
          <w:color w:val="000000"/>
          <w:lang w:eastAsia="es-MX"/>
        </w:rPr>
        <w:t>n</w:t>
      </w:r>
      <w:r w:rsidR="00F20C17" w:rsidRPr="00233D79">
        <w:rPr>
          <w:rFonts w:ascii="ITC Avant Garde" w:eastAsia="Times New Roman" w:hAnsi="ITC Avant Garde" w:cs="Arial"/>
          <w:color w:val="000000"/>
          <w:lang w:eastAsia="es-MX"/>
        </w:rPr>
        <w:t xml:space="preserve"> la DT y formulará la posición del Instituto respecto al otorgamiento o no de</w:t>
      </w:r>
      <w:r w:rsidR="000023FA" w:rsidRPr="00233D79">
        <w:rPr>
          <w:rFonts w:ascii="ITC Avant Garde" w:eastAsia="Times New Roman" w:hAnsi="ITC Avant Garde" w:cs="Arial"/>
          <w:color w:val="000000"/>
          <w:lang w:eastAsia="es-MX"/>
        </w:rPr>
        <w:t xml:space="preserve"> </w:t>
      </w:r>
      <w:r w:rsidR="00F20C17" w:rsidRPr="00233D79">
        <w:rPr>
          <w:rFonts w:ascii="ITC Avant Garde" w:eastAsia="Times New Roman" w:hAnsi="ITC Avant Garde" w:cs="Arial"/>
          <w:color w:val="000000"/>
          <w:lang w:eastAsia="es-MX"/>
        </w:rPr>
        <w:t>la Acreditación</w:t>
      </w:r>
      <w:r w:rsidR="000023FA" w:rsidRPr="00233D79">
        <w:rPr>
          <w:rFonts w:ascii="ITC Avant Garde" w:eastAsia="Times New Roman" w:hAnsi="ITC Avant Garde" w:cs="Arial"/>
          <w:color w:val="000000"/>
          <w:lang w:eastAsia="es-MX"/>
        </w:rPr>
        <w:t xml:space="preserve"> </w:t>
      </w:r>
      <w:r w:rsidR="00F20C17" w:rsidRPr="00233D79">
        <w:rPr>
          <w:rFonts w:ascii="ITC Avant Garde" w:eastAsia="Times New Roman" w:hAnsi="ITC Avant Garde" w:cs="Arial"/>
          <w:color w:val="000000"/>
          <w:lang w:eastAsia="es-MX"/>
        </w:rPr>
        <w:t>a</w:t>
      </w:r>
      <w:r w:rsidR="00B956E8" w:rsidRPr="00233D79">
        <w:rPr>
          <w:rFonts w:ascii="ITC Avant Garde" w:eastAsia="Times New Roman" w:hAnsi="ITC Avant Garde" w:cs="Arial"/>
          <w:color w:val="000000"/>
          <w:lang w:eastAsia="es-MX"/>
        </w:rPr>
        <w:t xml:space="preserve"> </w:t>
      </w:r>
      <w:r w:rsidR="00F20C17" w:rsidRPr="00233D79">
        <w:rPr>
          <w:rFonts w:ascii="ITC Avant Garde" w:eastAsia="Times New Roman" w:hAnsi="ITC Avant Garde" w:cs="Arial"/>
          <w:color w:val="000000"/>
          <w:lang w:eastAsia="es-MX"/>
        </w:rPr>
        <w:t>l</w:t>
      </w:r>
      <w:r w:rsidR="00B956E8" w:rsidRPr="00233D79">
        <w:rPr>
          <w:rFonts w:ascii="ITC Avant Garde" w:eastAsia="Times New Roman" w:hAnsi="ITC Avant Garde" w:cs="Arial"/>
          <w:color w:val="000000"/>
          <w:lang w:eastAsia="es-MX"/>
        </w:rPr>
        <w:t>a</w:t>
      </w:r>
      <w:r w:rsidR="00F20C17" w:rsidRPr="00233D79">
        <w:rPr>
          <w:rFonts w:ascii="ITC Avant Garde" w:eastAsia="Times New Roman" w:hAnsi="ITC Avant Garde" w:cs="Arial"/>
          <w:color w:val="000000"/>
          <w:lang w:eastAsia="es-MX"/>
        </w:rPr>
        <w:t xml:space="preserve"> </w:t>
      </w:r>
      <w:r w:rsidR="00B956E8" w:rsidRPr="00233D79">
        <w:rPr>
          <w:rFonts w:ascii="ITC Avant Garde" w:eastAsia="Times New Roman" w:hAnsi="ITC Avant Garde" w:cs="Arial"/>
          <w:color w:val="000000"/>
          <w:lang w:eastAsia="es-MX"/>
        </w:rPr>
        <w:t>UV</w:t>
      </w:r>
      <w:r w:rsidR="00F20C17" w:rsidRPr="00233D79">
        <w:rPr>
          <w:rFonts w:ascii="ITC Avant Garde" w:eastAsia="Times New Roman" w:hAnsi="ITC Avant Garde" w:cs="Arial"/>
          <w:color w:val="000000"/>
          <w:lang w:eastAsia="es-MX"/>
        </w:rPr>
        <w:t>.</w:t>
      </w:r>
    </w:p>
    <w:p w:rsidR="00F20C17" w:rsidRPr="007C5972" w:rsidRDefault="00F20C17" w:rsidP="00800EE2">
      <w:pPr>
        <w:pStyle w:val="Prrafodelista"/>
        <w:numPr>
          <w:ilvl w:val="0"/>
          <w:numId w:val="38"/>
        </w:numPr>
        <w:spacing w:line="360" w:lineRule="auto"/>
        <w:jc w:val="both"/>
        <w:rPr>
          <w:rFonts w:ascii="ITC Avant Garde" w:eastAsia="Times New Roman" w:hAnsi="ITC Avant Garde" w:cs="Arial"/>
          <w:color w:val="000000"/>
          <w:lang w:eastAsia="es-MX"/>
        </w:rPr>
      </w:pPr>
      <w:r w:rsidRPr="007C5972">
        <w:rPr>
          <w:rFonts w:ascii="ITC Avant Garde" w:eastAsia="Times New Roman" w:hAnsi="ITC Avant Garde" w:cs="Arial"/>
          <w:color w:val="000000"/>
          <w:lang w:eastAsia="es-MX"/>
        </w:rPr>
        <w:t>Si el Instituto determina Acreditar a</w:t>
      </w:r>
      <w:r w:rsidR="009215A3" w:rsidRPr="007C5972">
        <w:rPr>
          <w:rFonts w:ascii="ITC Avant Garde" w:eastAsia="Times New Roman" w:hAnsi="ITC Avant Garde" w:cs="Arial"/>
          <w:color w:val="000000"/>
          <w:lang w:eastAsia="es-MX"/>
        </w:rPr>
        <w:t xml:space="preserve"> </w:t>
      </w:r>
      <w:r w:rsidRPr="007C5972">
        <w:rPr>
          <w:rFonts w:ascii="ITC Avant Garde" w:eastAsia="Times New Roman" w:hAnsi="ITC Avant Garde" w:cs="Arial"/>
          <w:color w:val="000000"/>
          <w:lang w:eastAsia="es-MX"/>
        </w:rPr>
        <w:t>l</w:t>
      </w:r>
      <w:r w:rsidR="009215A3" w:rsidRPr="007C5972">
        <w:rPr>
          <w:rFonts w:ascii="ITC Avant Garde" w:eastAsia="Times New Roman" w:hAnsi="ITC Avant Garde" w:cs="Arial"/>
          <w:color w:val="000000"/>
          <w:lang w:eastAsia="es-MX"/>
        </w:rPr>
        <w:t>a</w:t>
      </w:r>
      <w:r w:rsidRPr="007C5972">
        <w:rPr>
          <w:rFonts w:ascii="ITC Avant Garde" w:eastAsia="Times New Roman" w:hAnsi="ITC Avant Garde" w:cs="Arial"/>
          <w:color w:val="000000"/>
          <w:lang w:eastAsia="es-MX"/>
        </w:rPr>
        <w:t xml:space="preserve"> </w:t>
      </w:r>
      <w:r w:rsidR="009215A3" w:rsidRPr="007C5972">
        <w:rPr>
          <w:rFonts w:ascii="ITC Avant Garde" w:eastAsia="Times New Roman" w:hAnsi="ITC Avant Garde" w:cs="Arial"/>
          <w:color w:val="000000"/>
          <w:lang w:eastAsia="es-MX"/>
        </w:rPr>
        <w:t>UV</w:t>
      </w:r>
      <w:r w:rsidRPr="007C5972">
        <w:rPr>
          <w:rFonts w:ascii="ITC Avant Garde" w:eastAsia="Times New Roman" w:hAnsi="ITC Avant Garde" w:cs="Arial"/>
          <w:color w:val="000000"/>
          <w:lang w:eastAsia="es-MX"/>
        </w:rPr>
        <w:t xml:space="preserve">, emitirá el </w:t>
      </w:r>
      <w:r w:rsidR="005E18F6" w:rsidRPr="000023FA">
        <w:rPr>
          <w:rFonts w:ascii="ITC Avant Garde" w:eastAsia="Times New Roman" w:hAnsi="ITC Avant Garde" w:cs="Arial"/>
          <w:color w:val="000000"/>
          <w:lang w:eastAsia="es-MX"/>
        </w:rPr>
        <w:t xml:space="preserve">Certificado de </w:t>
      </w:r>
      <w:r w:rsidR="005E18F6" w:rsidRPr="00BD04D7">
        <w:rPr>
          <w:rFonts w:ascii="ITC Avant Garde" w:eastAsia="Times New Roman" w:hAnsi="ITC Avant Garde" w:cs="Arial"/>
          <w:color w:val="000000"/>
          <w:lang w:eastAsia="es-MX"/>
        </w:rPr>
        <w:t>Acreditación</w:t>
      </w:r>
      <w:r w:rsidR="00A70E9D" w:rsidRPr="00BD04D7">
        <w:rPr>
          <w:rFonts w:ascii="ITC Avant Garde" w:eastAsia="Times New Roman" w:hAnsi="ITC Avant Garde" w:cs="Arial"/>
          <w:color w:val="000000"/>
          <w:lang w:eastAsia="es-MX"/>
        </w:rPr>
        <w:t xml:space="preserve"> </w:t>
      </w:r>
      <w:r w:rsidR="00B03D47" w:rsidRPr="00BD04D7">
        <w:rPr>
          <w:rFonts w:ascii="ITC Avant Garde" w:eastAsia="Times New Roman" w:hAnsi="ITC Avant Garde" w:cs="Arial"/>
          <w:color w:val="000000"/>
          <w:lang w:eastAsia="es-MX"/>
        </w:rPr>
        <w:t>corr</w:t>
      </w:r>
      <w:r w:rsidRPr="00BD04D7">
        <w:rPr>
          <w:rFonts w:ascii="ITC Avant Garde" w:eastAsia="Times New Roman" w:hAnsi="ITC Avant Garde" w:cs="Arial"/>
          <w:color w:val="000000"/>
          <w:lang w:eastAsia="es-MX"/>
        </w:rPr>
        <w:t>espondiente</w:t>
      </w:r>
      <w:r w:rsidRPr="007C5972">
        <w:rPr>
          <w:rFonts w:ascii="ITC Avant Garde" w:eastAsia="Times New Roman" w:hAnsi="ITC Avant Garde" w:cs="Arial"/>
          <w:color w:val="000000"/>
          <w:lang w:eastAsia="es-MX"/>
        </w:rPr>
        <w:t>,</w:t>
      </w:r>
      <w:r w:rsidR="000023FA">
        <w:rPr>
          <w:rFonts w:ascii="ITC Avant Garde" w:eastAsia="Times New Roman" w:hAnsi="ITC Avant Garde" w:cs="Arial"/>
          <w:color w:val="000000"/>
          <w:lang w:eastAsia="es-MX"/>
        </w:rPr>
        <w:t xml:space="preserve"> </w:t>
      </w:r>
      <w:r w:rsidRPr="007C5972">
        <w:rPr>
          <w:rFonts w:ascii="ITC Avant Garde" w:eastAsia="Times New Roman" w:hAnsi="ITC Avant Garde" w:cs="Arial"/>
          <w:color w:val="000000"/>
          <w:lang w:eastAsia="es-MX"/>
        </w:rPr>
        <w:t xml:space="preserve">en términos del artículo 15, fracción </w:t>
      </w:r>
      <w:r w:rsidRPr="00CB7DBF">
        <w:rPr>
          <w:rFonts w:ascii="ITC Avant Garde" w:eastAsia="Times New Roman" w:hAnsi="ITC Avant Garde" w:cs="Arial"/>
          <w:color w:val="000000"/>
          <w:lang w:eastAsia="es-MX"/>
        </w:rPr>
        <w:t>XXVI</w:t>
      </w:r>
      <w:r w:rsidRPr="007C5972">
        <w:rPr>
          <w:rFonts w:ascii="ITC Avant Garde" w:eastAsia="Times New Roman" w:hAnsi="ITC Avant Garde" w:cs="Arial"/>
          <w:color w:val="000000"/>
          <w:lang w:eastAsia="es-MX"/>
        </w:rPr>
        <w:t xml:space="preserve"> de la LFTR y lo hará del conocimiento a</w:t>
      </w:r>
      <w:r w:rsidR="009215A3" w:rsidRPr="007C5972">
        <w:rPr>
          <w:rFonts w:ascii="ITC Avant Garde" w:eastAsia="Times New Roman" w:hAnsi="ITC Avant Garde" w:cs="Arial"/>
          <w:color w:val="000000"/>
          <w:lang w:eastAsia="es-MX"/>
        </w:rPr>
        <w:t xml:space="preserve"> </w:t>
      </w:r>
      <w:r w:rsidRPr="007C5972">
        <w:rPr>
          <w:rFonts w:ascii="ITC Avant Garde" w:eastAsia="Times New Roman" w:hAnsi="ITC Avant Garde" w:cs="Arial"/>
          <w:color w:val="000000"/>
          <w:lang w:eastAsia="es-MX"/>
        </w:rPr>
        <w:t>l</w:t>
      </w:r>
      <w:r w:rsidR="009215A3" w:rsidRPr="007C5972">
        <w:rPr>
          <w:rFonts w:ascii="ITC Avant Garde" w:eastAsia="Times New Roman" w:hAnsi="ITC Avant Garde" w:cs="Arial"/>
          <w:color w:val="000000"/>
          <w:lang w:eastAsia="es-MX"/>
        </w:rPr>
        <w:t>a</w:t>
      </w:r>
      <w:r w:rsidRPr="007C5972">
        <w:rPr>
          <w:rFonts w:ascii="ITC Avant Garde" w:eastAsia="Times New Roman" w:hAnsi="ITC Avant Garde" w:cs="Arial"/>
          <w:color w:val="000000"/>
          <w:lang w:eastAsia="es-MX"/>
        </w:rPr>
        <w:t xml:space="preserve"> </w:t>
      </w:r>
      <w:r w:rsidR="009215A3" w:rsidRPr="007C5972">
        <w:rPr>
          <w:rFonts w:ascii="ITC Avant Garde" w:eastAsia="Times New Roman" w:hAnsi="ITC Avant Garde" w:cs="Arial"/>
          <w:color w:val="000000"/>
          <w:lang w:eastAsia="es-MX"/>
        </w:rPr>
        <w:t>UV</w:t>
      </w:r>
      <w:r w:rsidRPr="007C5972">
        <w:rPr>
          <w:rFonts w:ascii="ITC Avant Garde" w:eastAsia="Times New Roman" w:hAnsi="ITC Avant Garde" w:cs="Arial"/>
          <w:color w:val="000000"/>
          <w:lang w:eastAsia="es-MX"/>
        </w:rPr>
        <w:t xml:space="preserve"> </w:t>
      </w:r>
      <w:r w:rsidR="00B57710">
        <w:rPr>
          <w:rFonts w:ascii="ITC Avant Garde" w:eastAsia="Times New Roman" w:hAnsi="ITC Avant Garde" w:cs="Arial"/>
          <w:color w:val="000000"/>
          <w:lang w:eastAsia="es-MX"/>
        </w:rPr>
        <w:t>evaluada</w:t>
      </w:r>
      <w:r w:rsidR="00B57710" w:rsidRPr="007C5972">
        <w:rPr>
          <w:rFonts w:ascii="ITC Avant Garde" w:eastAsia="Times New Roman" w:hAnsi="ITC Avant Garde" w:cs="Arial"/>
          <w:color w:val="000000"/>
          <w:lang w:eastAsia="es-MX"/>
        </w:rPr>
        <w:t xml:space="preserve"> </w:t>
      </w:r>
      <w:r w:rsidRPr="007C5972">
        <w:rPr>
          <w:rFonts w:ascii="ITC Avant Garde" w:eastAsia="Times New Roman" w:hAnsi="ITC Avant Garde" w:cs="Arial"/>
          <w:color w:val="000000"/>
          <w:lang w:eastAsia="es-MX"/>
        </w:rPr>
        <w:t xml:space="preserve">dentro de los diez días naturales siguientes a la fecha de emisión del mismo. El </w:t>
      </w:r>
      <w:r w:rsidR="00AC6275">
        <w:rPr>
          <w:rFonts w:ascii="ITC Avant Garde" w:eastAsia="Times New Roman" w:hAnsi="ITC Avant Garde" w:cs="Arial"/>
          <w:color w:val="000000"/>
          <w:lang w:eastAsia="es-MX"/>
        </w:rPr>
        <w:t xml:space="preserve">Certificado </w:t>
      </w:r>
      <w:r w:rsidR="0084774E">
        <w:rPr>
          <w:rFonts w:ascii="ITC Avant Garde" w:eastAsia="Times New Roman" w:hAnsi="ITC Avant Garde" w:cs="Arial"/>
          <w:color w:val="000000"/>
          <w:lang w:eastAsia="es-MX"/>
        </w:rPr>
        <w:t xml:space="preserve">de Acreditación </w:t>
      </w:r>
      <w:r w:rsidR="00AC6275">
        <w:rPr>
          <w:rFonts w:ascii="ITC Avant Garde" w:eastAsia="Times New Roman" w:hAnsi="ITC Avant Garde" w:cs="Arial"/>
          <w:color w:val="000000"/>
          <w:lang w:eastAsia="es-MX"/>
        </w:rPr>
        <w:t>de</w:t>
      </w:r>
      <w:r w:rsidRPr="007C5972">
        <w:rPr>
          <w:rFonts w:ascii="ITC Avant Garde" w:eastAsia="Times New Roman" w:hAnsi="ITC Avant Garde" w:cs="Arial"/>
          <w:color w:val="000000"/>
          <w:lang w:eastAsia="es-MX"/>
        </w:rPr>
        <w:t>berá identificar (en la primera página, si es posible) lo siguiente:</w:t>
      </w:r>
    </w:p>
    <w:p w:rsidR="007D3304" w:rsidRDefault="007D3304" w:rsidP="00800EE2">
      <w:pPr>
        <w:pStyle w:val="Prrafodelista"/>
        <w:numPr>
          <w:ilvl w:val="0"/>
          <w:numId w:val="24"/>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La identidad y el logotipo del Instituto;</w:t>
      </w:r>
    </w:p>
    <w:p w:rsidR="00F20C17" w:rsidRPr="00194E4A" w:rsidRDefault="00F20C17" w:rsidP="00800EE2">
      <w:pPr>
        <w:pStyle w:val="Prrafodelista"/>
        <w:numPr>
          <w:ilvl w:val="0"/>
          <w:numId w:val="24"/>
        </w:numPr>
        <w:spacing w:line="360" w:lineRule="auto"/>
        <w:jc w:val="both"/>
        <w:rPr>
          <w:rFonts w:ascii="ITC Avant Garde" w:eastAsia="Times New Roman" w:hAnsi="ITC Avant Garde" w:cs="Arial"/>
          <w:color w:val="000000"/>
          <w:lang w:eastAsia="es-MX"/>
        </w:rPr>
      </w:pPr>
      <w:r w:rsidRPr="00194E4A">
        <w:rPr>
          <w:rFonts w:ascii="ITC Avant Garde" w:eastAsia="Times New Roman" w:hAnsi="ITC Avant Garde" w:cs="Arial"/>
          <w:color w:val="000000"/>
          <w:lang w:eastAsia="es-MX"/>
        </w:rPr>
        <w:t xml:space="preserve">La </w:t>
      </w:r>
      <w:r w:rsidR="0041439F" w:rsidRPr="00194E4A">
        <w:rPr>
          <w:rFonts w:ascii="ITC Avant Garde" w:eastAsia="Times New Roman" w:hAnsi="ITC Avant Garde" w:cs="Arial"/>
          <w:color w:val="000000"/>
          <w:lang w:eastAsia="es-MX"/>
        </w:rPr>
        <w:t>I</w:t>
      </w:r>
      <w:r w:rsidRPr="00194E4A">
        <w:rPr>
          <w:rFonts w:ascii="ITC Avant Garde" w:eastAsia="Times New Roman" w:hAnsi="ITC Avant Garde" w:cs="Arial"/>
          <w:color w:val="000000"/>
          <w:lang w:eastAsia="es-MX"/>
        </w:rPr>
        <w:t xml:space="preserve">dentificación </w:t>
      </w:r>
      <w:r w:rsidR="0041439F" w:rsidRPr="00194E4A">
        <w:rPr>
          <w:rFonts w:ascii="ITC Avant Garde" w:eastAsia="Times New Roman" w:hAnsi="ITC Avant Garde" w:cs="Arial"/>
          <w:color w:val="000000"/>
          <w:lang w:eastAsia="es-MX"/>
        </w:rPr>
        <w:t>Ú</w:t>
      </w:r>
      <w:r w:rsidRPr="00194E4A">
        <w:rPr>
          <w:rFonts w:ascii="ITC Avant Garde" w:eastAsia="Times New Roman" w:hAnsi="ITC Avant Garde" w:cs="Arial"/>
          <w:color w:val="000000"/>
          <w:lang w:eastAsia="es-MX"/>
        </w:rPr>
        <w:t>nica de</w:t>
      </w:r>
      <w:r w:rsidR="009215A3" w:rsidRPr="00194E4A">
        <w:rPr>
          <w:rFonts w:ascii="ITC Avant Garde" w:eastAsia="Times New Roman" w:hAnsi="ITC Avant Garde" w:cs="Arial"/>
          <w:color w:val="000000"/>
          <w:lang w:eastAsia="es-MX"/>
        </w:rPr>
        <w:t xml:space="preserve"> </w:t>
      </w:r>
      <w:r w:rsidRPr="00194E4A">
        <w:rPr>
          <w:rFonts w:ascii="ITC Avant Garde" w:eastAsia="Times New Roman" w:hAnsi="ITC Avant Garde" w:cs="Arial"/>
          <w:color w:val="000000"/>
          <w:lang w:eastAsia="es-MX"/>
        </w:rPr>
        <w:t>l</w:t>
      </w:r>
      <w:r w:rsidR="009215A3" w:rsidRPr="00194E4A">
        <w:rPr>
          <w:rFonts w:ascii="ITC Avant Garde" w:eastAsia="Times New Roman" w:hAnsi="ITC Avant Garde" w:cs="Arial"/>
          <w:color w:val="000000"/>
          <w:lang w:eastAsia="es-MX"/>
        </w:rPr>
        <w:t>a</w:t>
      </w:r>
      <w:r w:rsidRPr="00194E4A">
        <w:rPr>
          <w:rFonts w:ascii="ITC Avant Garde" w:eastAsia="Times New Roman" w:hAnsi="ITC Avant Garde" w:cs="Arial"/>
          <w:color w:val="000000"/>
          <w:lang w:eastAsia="es-MX"/>
        </w:rPr>
        <w:t xml:space="preserve"> </w:t>
      </w:r>
      <w:r w:rsidR="009215A3" w:rsidRPr="00194E4A">
        <w:rPr>
          <w:rFonts w:ascii="ITC Avant Garde" w:eastAsia="Times New Roman" w:hAnsi="ITC Avant Garde" w:cs="Arial"/>
          <w:color w:val="000000"/>
          <w:lang w:eastAsia="es-MX"/>
        </w:rPr>
        <w:t>UV</w:t>
      </w:r>
      <w:r w:rsidRPr="00194E4A">
        <w:rPr>
          <w:rFonts w:ascii="ITC Avant Garde" w:eastAsia="Times New Roman" w:hAnsi="ITC Avant Garde" w:cs="Arial"/>
          <w:color w:val="000000"/>
          <w:lang w:eastAsia="es-MX"/>
        </w:rPr>
        <w:t xml:space="preserve"> acreditad</w:t>
      </w:r>
      <w:r w:rsidR="00451BE4" w:rsidRPr="00194E4A">
        <w:rPr>
          <w:rFonts w:ascii="ITC Avant Garde" w:eastAsia="Times New Roman" w:hAnsi="ITC Avant Garde" w:cs="Arial"/>
          <w:color w:val="000000"/>
          <w:lang w:eastAsia="es-MX"/>
        </w:rPr>
        <w:t>a</w:t>
      </w:r>
      <w:r w:rsidRPr="00194E4A">
        <w:rPr>
          <w:rFonts w:ascii="ITC Avant Garde" w:eastAsia="Times New Roman" w:hAnsi="ITC Avant Garde" w:cs="Arial"/>
          <w:color w:val="000000"/>
          <w:lang w:eastAsia="es-MX"/>
        </w:rPr>
        <w:t>;</w:t>
      </w:r>
    </w:p>
    <w:p w:rsidR="00F20C17" w:rsidRDefault="00F20C17" w:rsidP="00800EE2">
      <w:pPr>
        <w:pStyle w:val="Prrafodelista"/>
        <w:numPr>
          <w:ilvl w:val="0"/>
          <w:numId w:val="24"/>
        </w:numPr>
        <w:spacing w:line="360" w:lineRule="auto"/>
        <w:jc w:val="both"/>
        <w:rPr>
          <w:rFonts w:ascii="ITC Avant Garde" w:eastAsia="Times New Roman" w:hAnsi="ITC Avant Garde" w:cs="Arial"/>
          <w:color w:val="000000"/>
          <w:lang w:eastAsia="es-MX"/>
        </w:rPr>
      </w:pPr>
      <w:r w:rsidRPr="00194E4A">
        <w:rPr>
          <w:rFonts w:ascii="ITC Avant Garde" w:eastAsia="Times New Roman" w:hAnsi="ITC Avant Garde" w:cs="Arial"/>
          <w:color w:val="000000"/>
          <w:lang w:eastAsia="es-MX"/>
        </w:rPr>
        <w:t xml:space="preserve">El número de </w:t>
      </w:r>
      <w:r w:rsidR="005E18F6" w:rsidRPr="00194E4A">
        <w:rPr>
          <w:rFonts w:ascii="ITC Avant Garde" w:eastAsia="Times New Roman" w:hAnsi="ITC Avant Garde" w:cs="Arial"/>
          <w:color w:val="000000"/>
          <w:lang w:eastAsia="es-MX"/>
        </w:rPr>
        <w:t xml:space="preserve">Acreditación </w:t>
      </w:r>
      <w:r w:rsidRPr="00194E4A">
        <w:rPr>
          <w:rFonts w:ascii="ITC Avant Garde" w:eastAsia="Times New Roman" w:hAnsi="ITC Avant Garde" w:cs="Arial"/>
          <w:color w:val="000000"/>
          <w:lang w:eastAsia="es-MX"/>
        </w:rPr>
        <w:t>único de</w:t>
      </w:r>
      <w:r w:rsidR="009215A3" w:rsidRPr="00194E4A">
        <w:rPr>
          <w:rFonts w:ascii="ITC Avant Garde" w:eastAsia="Times New Roman" w:hAnsi="ITC Avant Garde" w:cs="Arial"/>
          <w:color w:val="000000"/>
          <w:lang w:eastAsia="es-MX"/>
        </w:rPr>
        <w:t xml:space="preserve"> </w:t>
      </w:r>
      <w:r w:rsidRPr="00194E4A">
        <w:rPr>
          <w:rFonts w:ascii="ITC Avant Garde" w:eastAsia="Times New Roman" w:hAnsi="ITC Avant Garde" w:cs="Arial"/>
          <w:color w:val="000000"/>
          <w:lang w:eastAsia="es-MX"/>
        </w:rPr>
        <w:t>l</w:t>
      </w:r>
      <w:r w:rsidR="009215A3" w:rsidRPr="00194E4A">
        <w:rPr>
          <w:rFonts w:ascii="ITC Avant Garde" w:eastAsia="Times New Roman" w:hAnsi="ITC Avant Garde" w:cs="Arial"/>
          <w:color w:val="000000"/>
          <w:lang w:eastAsia="es-MX"/>
        </w:rPr>
        <w:t>a</w:t>
      </w:r>
      <w:r w:rsidRPr="00194E4A">
        <w:rPr>
          <w:rFonts w:ascii="ITC Avant Garde" w:eastAsia="Times New Roman" w:hAnsi="ITC Avant Garde" w:cs="Arial"/>
          <w:color w:val="000000"/>
          <w:lang w:eastAsia="es-MX"/>
        </w:rPr>
        <w:t xml:space="preserve"> </w:t>
      </w:r>
      <w:r w:rsidR="009215A3" w:rsidRPr="00194E4A">
        <w:rPr>
          <w:rFonts w:ascii="ITC Avant Garde" w:eastAsia="Times New Roman" w:hAnsi="ITC Avant Garde" w:cs="Arial"/>
          <w:color w:val="000000"/>
          <w:lang w:eastAsia="es-MX"/>
        </w:rPr>
        <w:t>UV</w:t>
      </w:r>
      <w:r w:rsidRPr="00194E4A">
        <w:rPr>
          <w:rFonts w:ascii="ITC Avant Garde" w:eastAsia="Times New Roman" w:hAnsi="ITC Avant Garde" w:cs="Arial"/>
          <w:color w:val="000000"/>
          <w:lang w:eastAsia="es-MX"/>
        </w:rPr>
        <w:t>;</w:t>
      </w:r>
    </w:p>
    <w:p w:rsidR="00F20C17" w:rsidRDefault="00F20C17" w:rsidP="00800EE2">
      <w:pPr>
        <w:pStyle w:val="Prrafodelista"/>
        <w:numPr>
          <w:ilvl w:val="0"/>
          <w:numId w:val="24"/>
        </w:numPr>
        <w:spacing w:line="360" w:lineRule="auto"/>
        <w:jc w:val="both"/>
        <w:rPr>
          <w:rFonts w:ascii="ITC Avant Garde" w:eastAsia="Times New Roman" w:hAnsi="ITC Avant Garde" w:cs="Arial"/>
          <w:color w:val="000000"/>
          <w:lang w:eastAsia="es-MX"/>
        </w:rPr>
      </w:pPr>
      <w:r w:rsidRPr="00194E4A">
        <w:rPr>
          <w:rFonts w:ascii="ITC Avant Garde" w:eastAsia="Times New Roman" w:hAnsi="ITC Avant Garde" w:cs="Arial"/>
          <w:color w:val="000000"/>
          <w:lang w:eastAsia="es-MX"/>
        </w:rPr>
        <w:t>La fecha efectiva de otorgamiento de la Acreditación y su vigencia, la cual será de dos años;</w:t>
      </w:r>
    </w:p>
    <w:p w:rsidR="00F20C17" w:rsidRDefault="00F20C17" w:rsidP="00800EE2">
      <w:pPr>
        <w:pStyle w:val="Prrafodelista"/>
        <w:numPr>
          <w:ilvl w:val="0"/>
          <w:numId w:val="24"/>
        </w:numPr>
        <w:spacing w:line="360" w:lineRule="auto"/>
        <w:jc w:val="both"/>
        <w:rPr>
          <w:rFonts w:ascii="ITC Avant Garde" w:eastAsia="Times New Roman" w:hAnsi="ITC Avant Garde" w:cs="Arial"/>
          <w:color w:val="000000"/>
          <w:lang w:eastAsia="es-MX"/>
        </w:rPr>
      </w:pPr>
      <w:r w:rsidRPr="00194E4A">
        <w:rPr>
          <w:rFonts w:ascii="ITC Avant Garde" w:eastAsia="Times New Roman" w:hAnsi="ITC Avant Garde" w:cs="Arial"/>
          <w:color w:val="000000"/>
          <w:lang w:eastAsia="es-MX"/>
        </w:rPr>
        <w:t>Una breve descripción del alcance de la Acreditación o referencia a ésta;</w:t>
      </w:r>
    </w:p>
    <w:p w:rsidR="00F20C17" w:rsidRDefault="00F20C17" w:rsidP="00800EE2">
      <w:pPr>
        <w:pStyle w:val="Prrafodelista"/>
        <w:numPr>
          <w:ilvl w:val="0"/>
          <w:numId w:val="24"/>
        </w:numPr>
        <w:spacing w:line="360" w:lineRule="auto"/>
        <w:jc w:val="both"/>
        <w:rPr>
          <w:rFonts w:ascii="ITC Avant Garde" w:eastAsia="Times New Roman" w:hAnsi="ITC Avant Garde" w:cs="Arial"/>
          <w:color w:val="000000"/>
          <w:lang w:eastAsia="es-MX"/>
        </w:rPr>
      </w:pPr>
      <w:r w:rsidRPr="00194E4A">
        <w:rPr>
          <w:rFonts w:ascii="ITC Avant Garde" w:eastAsia="Times New Roman" w:hAnsi="ITC Avant Garde" w:cs="Arial"/>
          <w:color w:val="000000"/>
          <w:lang w:eastAsia="es-MX"/>
        </w:rPr>
        <w:t>Declaración y referencia a las DT</w:t>
      </w:r>
      <w:r w:rsidR="005200BB">
        <w:rPr>
          <w:rFonts w:ascii="ITC Avant Garde" w:eastAsia="Times New Roman" w:hAnsi="ITC Avant Garde" w:cs="Arial"/>
          <w:color w:val="000000"/>
          <w:lang w:eastAsia="es-MX"/>
        </w:rPr>
        <w:t>(s)</w:t>
      </w:r>
      <w:r w:rsidRPr="00194E4A">
        <w:rPr>
          <w:rFonts w:ascii="ITC Avant Garde" w:eastAsia="Times New Roman" w:hAnsi="ITC Avant Garde" w:cs="Arial"/>
          <w:color w:val="000000"/>
          <w:lang w:eastAsia="es-MX"/>
        </w:rPr>
        <w:t xml:space="preserve"> u otros documentos normativos,</w:t>
      </w:r>
      <w:r w:rsidR="00FE5279" w:rsidRPr="00194E4A">
        <w:rPr>
          <w:rFonts w:ascii="ITC Avant Garde" w:eastAsia="Times New Roman" w:hAnsi="ITC Avant Garde" w:cs="Arial"/>
          <w:color w:val="000000"/>
          <w:lang w:eastAsia="es-MX"/>
        </w:rPr>
        <w:t xml:space="preserve"> </w:t>
      </w:r>
      <w:r w:rsidRPr="00194E4A">
        <w:rPr>
          <w:rFonts w:ascii="ITC Avant Garde" w:eastAsia="Times New Roman" w:hAnsi="ITC Avant Garde" w:cs="Arial"/>
          <w:color w:val="000000"/>
          <w:lang w:eastAsia="es-MX"/>
        </w:rPr>
        <w:t>incluida la edición/revisión utilizada para la evaluación de</w:t>
      </w:r>
      <w:r w:rsidR="009215A3" w:rsidRPr="00194E4A">
        <w:rPr>
          <w:rFonts w:ascii="ITC Avant Garde" w:eastAsia="Times New Roman" w:hAnsi="ITC Avant Garde" w:cs="Arial"/>
          <w:color w:val="000000"/>
          <w:lang w:eastAsia="es-MX"/>
        </w:rPr>
        <w:t xml:space="preserve"> </w:t>
      </w:r>
      <w:r w:rsidRPr="00194E4A">
        <w:rPr>
          <w:rFonts w:ascii="ITC Avant Garde" w:eastAsia="Times New Roman" w:hAnsi="ITC Avant Garde" w:cs="Arial"/>
          <w:color w:val="000000"/>
          <w:lang w:eastAsia="es-MX"/>
        </w:rPr>
        <w:t>l</w:t>
      </w:r>
      <w:r w:rsidR="009215A3" w:rsidRPr="00194E4A">
        <w:rPr>
          <w:rFonts w:ascii="ITC Avant Garde" w:eastAsia="Times New Roman" w:hAnsi="ITC Avant Garde" w:cs="Arial"/>
          <w:color w:val="000000"/>
          <w:lang w:eastAsia="es-MX"/>
        </w:rPr>
        <w:t>a</w:t>
      </w:r>
      <w:r w:rsidRPr="00194E4A">
        <w:rPr>
          <w:rFonts w:ascii="ITC Avant Garde" w:eastAsia="Times New Roman" w:hAnsi="ITC Avant Garde" w:cs="Arial"/>
          <w:color w:val="000000"/>
          <w:lang w:eastAsia="es-MX"/>
        </w:rPr>
        <w:t xml:space="preserve"> </w:t>
      </w:r>
      <w:r w:rsidR="009215A3" w:rsidRPr="00194E4A">
        <w:rPr>
          <w:rFonts w:ascii="ITC Avant Garde" w:eastAsia="Times New Roman" w:hAnsi="ITC Avant Garde" w:cs="Arial"/>
          <w:color w:val="000000"/>
          <w:lang w:eastAsia="es-MX"/>
        </w:rPr>
        <w:t>UV</w:t>
      </w:r>
      <w:r w:rsidR="005E18F6" w:rsidRPr="00194E4A">
        <w:rPr>
          <w:rFonts w:ascii="ITC Avant Garde" w:eastAsia="Times New Roman" w:hAnsi="ITC Avant Garde" w:cs="Arial"/>
          <w:color w:val="000000"/>
          <w:lang w:eastAsia="es-MX"/>
        </w:rPr>
        <w:t>;</w:t>
      </w:r>
    </w:p>
    <w:p w:rsidR="00F20C17" w:rsidRDefault="00F20C17" w:rsidP="00800EE2">
      <w:pPr>
        <w:pStyle w:val="Prrafodelista"/>
        <w:numPr>
          <w:ilvl w:val="0"/>
          <w:numId w:val="24"/>
        </w:numPr>
        <w:spacing w:line="360" w:lineRule="auto"/>
        <w:jc w:val="both"/>
        <w:rPr>
          <w:rFonts w:ascii="ITC Avant Garde" w:eastAsia="Times New Roman" w:hAnsi="ITC Avant Garde" w:cs="Arial"/>
          <w:color w:val="000000"/>
          <w:lang w:eastAsia="es-MX"/>
        </w:rPr>
      </w:pPr>
      <w:r w:rsidRPr="00194E4A">
        <w:rPr>
          <w:rFonts w:ascii="ITC Avant Garde" w:eastAsia="Times New Roman" w:hAnsi="ITC Avant Garde" w:cs="Arial"/>
          <w:color w:val="000000"/>
          <w:lang w:eastAsia="es-MX"/>
        </w:rPr>
        <w:t>Las pruebas realizad</w:t>
      </w:r>
      <w:r w:rsidR="00A86F7E" w:rsidRPr="00194E4A">
        <w:rPr>
          <w:rFonts w:ascii="ITC Avant Garde" w:eastAsia="Times New Roman" w:hAnsi="ITC Avant Garde" w:cs="Arial"/>
          <w:color w:val="000000"/>
          <w:lang w:eastAsia="es-MX"/>
        </w:rPr>
        <w:t>a</w:t>
      </w:r>
      <w:r w:rsidRPr="00194E4A">
        <w:rPr>
          <w:rFonts w:ascii="ITC Avant Garde" w:eastAsia="Times New Roman" w:hAnsi="ITC Avant Garde" w:cs="Arial"/>
          <w:color w:val="000000"/>
          <w:lang w:eastAsia="es-MX"/>
        </w:rPr>
        <w:t>s y los métodos </w:t>
      </w:r>
      <w:r w:rsidR="00A86F7E" w:rsidRPr="00194E4A">
        <w:rPr>
          <w:rFonts w:ascii="ITC Avant Garde" w:eastAsia="Times New Roman" w:hAnsi="ITC Avant Garde" w:cs="Arial"/>
          <w:color w:val="000000"/>
          <w:lang w:eastAsia="es-MX"/>
        </w:rPr>
        <w:t>correspondientes</w:t>
      </w:r>
      <w:r w:rsidR="005E18F6" w:rsidRPr="00194E4A">
        <w:rPr>
          <w:rFonts w:ascii="ITC Avant Garde" w:eastAsia="Times New Roman" w:hAnsi="ITC Avant Garde" w:cs="Arial"/>
          <w:color w:val="000000"/>
          <w:lang w:eastAsia="es-MX"/>
        </w:rPr>
        <w:t>, y</w:t>
      </w:r>
    </w:p>
    <w:p w:rsidR="005E18F6" w:rsidRPr="00194E4A" w:rsidRDefault="005200BB" w:rsidP="00800EE2">
      <w:pPr>
        <w:pStyle w:val="Prrafodelista"/>
        <w:numPr>
          <w:ilvl w:val="0"/>
          <w:numId w:val="24"/>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Los m</w:t>
      </w:r>
      <w:r w:rsidR="005E18F6" w:rsidRPr="00194E4A">
        <w:rPr>
          <w:rFonts w:ascii="ITC Avant Garde" w:eastAsia="Times New Roman" w:hAnsi="ITC Avant Garde" w:cs="Arial"/>
          <w:color w:val="000000"/>
          <w:lang w:eastAsia="es-MX"/>
        </w:rPr>
        <w:t xml:space="preserve">étodos y </w:t>
      </w:r>
      <w:r w:rsidR="00CB7DBF" w:rsidRPr="00194E4A">
        <w:rPr>
          <w:rFonts w:ascii="ITC Avant Garde" w:eastAsia="Times New Roman" w:hAnsi="ITC Avant Garde" w:cs="Arial"/>
          <w:color w:val="000000"/>
          <w:lang w:eastAsia="es-MX"/>
        </w:rPr>
        <w:t>p</w:t>
      </w:r>
      <w:r w:rsidR="005E18F6" w:rsidRPr="00194E4A">
        <w:rPr>
          <w:rFonts w:ascii="ITC Avant Garde" w:eastAsia="Times New Roman" w:hAnsi="ITC Avant Garde" w:cs="Arial"/>
          <w:color w:val="000000"/>
          <w:lang w:eastAsia="es-MX"/>
        </w:rPr>
        <w:t xml:space="preserve">rocedimientos de </w:t>
      </w:r>
      <w:r w:rsidR="00D33029">
        <w:rPr>
          <w:rFonts w:ascii="ITC Avant Garde" w:eastAsia="Times New Roman" w:hAnsi="ITC Avant Garde" w:cs="Arial"/>
          <w:color w:val="000000"/>
          <w:lang w:eastAsia="es-MX"/>
        </w:rPr>
        <w:t>inspección</w:t>
      </w:r>
      <w:r w:rsidR="00467F1D">
        <w:rPr>
          <w:rFonts w:ascii="ITC Avant Garde" w:eastAsia="Times New Roman" w:hAnsi="ITC Avant Garde" w:cs="Arial"/>
          <w:color w:val="000000"/>
          <w:lang w:eastAsia="es-MX"/>
        </w:rPr>
        <w:t xml:space="preserve"> utilizados</w:t>
      </w:r>
      <w:r w:rsidR="005E18F6" w:rsidRPr="00194E4A">
        <w:rPr>
          <w:rFonts w:ascii="ITC Avant Garde" w:eastAsia="Times New Roman" w:hAnsi="ITC Avant Garde" w:cs="Arial"/>
          <w:color w:val="000000"/>
          <w:lang w:eastAsia="es-MX"/>
        </w:rPr>
        <w:t>.</w:t>
      </w:r>
    </w:p>
    <w:p w:rsidR="00B0606F" w:rsidRPr="00006753" w:rsidRDefault="00F20C17" w:rsidP="00800EE2">
      <w:pPr>
        <w:spacing w:line="360" w:lineRule="auto"/>
        <w:ind w:left="284" w:hanging="6"/>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La vigencia del </w:t>
      </w:r>
      <w:r w:rsidR="00452BE3" w:rsidRPr="00726F4F">
        <w:rPr>
          <w:rFonts w:ascii="ITC Avant Garde" w:eastAsia="Times New Roman" w:hAnsi="ITC Avant Garde" w:cs="Arial"/>
          <w:color w:val="000000"/>
          <w:lang w:eastAsia="es-MX"/>
        </w:rPr>
        <w:t>Certificado de Acreditación</w:t>
      </w:r>
      <w:r w:rsidR="00452BE3" w:rsidRPr="00452BE3">
        <w:rPr>
          <w:rFonts w:ascii="ITC Avant Garde" w:eastAsia="Times New Roman" w:hAnsi="ITC Avant Garde" w:cs="Arial"/>
          <w:color w:val="000000"/>
          <w:lang w:eastAsia="es-MX"/>
        </w:rPr>
        <w:t xml:space="preserve"> </w:t>
      </w:r>
      <w:r w:rsidR="0063794F">
        <w:rPr>
          <w:rFonts w:ascii="ITC Avant Garde" w:eastAsia="Times New Roman" w:hAnsi="ITC Avant Garde" w:cs="Arial"/>
          <w:color w:val="000000"/>
          <w:lang w:eastAsia="es-MX"/>
        </w:rPr>
        <w:t>d</w:t>
      </w:r>
      <w:r w:rsidRPr="00006753">
        <w:rPr>
          <w:rFonts w:ascii="ITC Avant Garde" w:eastAsia="Times New Roman" w:hAnsi="ITC Avant Garde" w:cs="Arial"/>
          <w:color w:val="000000"/>
          <w:lang w:eastAsia="es-MX"/>
        </w:rPr>
        <w:t>e un</w:t>
      </w:r>
      <w:r w:rsidR="009215A3"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9215A3"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será de dos años, contados a partir de la fecha efectiva de otorgamiento de la misma. La vigencia de la</w:t>
      </w:r>
      <w:r w:rsidR="009215A3"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Acreditación de un</w:t>
      </w:r>
      <w:r w:rsidR="009215A3"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9215A3"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podrá prorrogarse </w:t>
      </w:r>
      <w:r w:rsidR="00B0606F" w:rsidRPr="00006753">
        <w:rPr>
          <w:rFonts w:ascii="ITC Avant Garde" w:eastAsia="Times New Roman" w:hAnsi="ITC Avant Garde" w:cs="Arial"/>
          <w:color w:val="000000"/>
          <w:lang w:eastAsia="es-MX"/>
        </w:rPr>
        <w:t>por períodos iguales,</w:t>
      </w:r>
      <w:r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lastRenderedPageBreak/>
        <w:t>siempre y cuando no</w:t>
      </w:r>
      <w:r w:rsidR="00A60A39">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se incurra en alguna de las causas señaladas en los </w:t>
      </w:r>
      <w:r w:rsidR="00051188">
        <w:rPr>
          <w:rFonts w:ascii="ITC Avant Garde" w:eastAsia="Times New Roman" w:hAnsi="ITC Avant Garde" w:cs="Arial"/>
          <w:color w:val="000000"/>
          <w:lang w:eastAsia="es-MX"/>
        </w:rPr>
        <w:t xml:space="preserve">lineamientos </w:t>
      </w:r>
      <w:r w:rsidRPr="00EB1411">
        <w:rPr>
          <w:rFonts w:ascii="ITC Avant Garde" w:eastAsia="Times New Roman" w:hAnsi="ITC Avant Garde" w:cs="Arial"/>
          <w:color w:val="000000"/>
          <w:lang w:eastAsia="es-MX"/>
        </w:rPr>
        <w:t xml:space="preserve">DÉCIMO </w:t>
      </w:r>
      <w:r w:rsidR="009C2903" w:rsidRPr="00EB1411">
        <w:rPr>
          <w:rFonts w:ascii="ITC Avant Garde" w:eastAsia="Times New Roman" w:hAnsi="ITC Avant Garde" w:cs="Arial"/>
          <w:color w:val="000000"/>
          <w:lang w:eastAsia="es-MX"/>
        </w:rPr>
        <w:t>SEGUNDO</w:t>
      </w:r>
      <w:r w:rsidRPr="00EB1411">
        <w:rPr>
          <w:rFonts w:ascii="ITC Avant Garde" w:eastAsia="Times New Roman" w:hAnsi="ITC Avant Garde" w:cs="Arial"/>
          <w:color w:val="000000"/>
          <w:lang w:eastAsia="es-MX"/>
        </w:rPr>
        <w:t>, DÉCIMO</w:t>
      </w:r>
      <w:r w:rsidR="00EA3379" w:rsidRPr="00EB1411">
        <w:rPr>
          <w:rFonts w:ascii="ITC Avant Garde" w:eastAsia="Times New Roman" w:hAnsi="ITC Avant Garde" w:cs="Arial"/>
          <w:color w:val="000000"/>
          <w:lang w:eastAsia="es-MX"/>
        </w:rPr>
        <w:t xml:space="preserve"> </w:t>
      </w:r>
      <w:r w:rsidR="009C2903" w:rsidRPr="00EB1411">
        <w:rPr>
          <w:rFonts w:ascii="ITC Avant Garde" w:eastAsia="Times New Roman" w:hAnsi="ITC Avant Garde" w:cs="Arial"/>
          <w:color w:val="000000"/>
          <w:lang w:eastAsia="es-MX"/>
        </w:rPr>
        <w:t xml:space="preserve">TERCERO </w:t>
      </w:r>
      <w:r w:rsidRPr="00EB1411">
        <w:rPr>
          <w:rFonts w:ascii="ITC Avant Garde" w:eastAsia="Times New Roman" w:hAnsi="ITC Avant Garde" w:cs="Arial"/>
          <w:color w:val="000000"/>
          <w:lang w:eastAsia="es-MX"/>
        </w:rPr>
        <w:t xml:space="preserve"> Y DÉCIMO </w:t>
      </w:r>
      <w:r w:rsidR="009C2903" w:rsidRPr="00EB1411">
        <w:rPr>
          <w:rFonts w:ascii="ITC Avant Garde" w:eastAsia="Times New Roman" w:hAnsi="ITC Avant Garde" w:cs="Arial"/>
          <w:color w:val="000000"/>
          <w:lang w:eastAsia="es-MX"/>
        </w:rPr>
        <w:t>CUARTO</w:t>
      </w:r>
      <w:r w:rsidRPr="00006753">
        <w:rPr>
          <w:rFonts w:ascii="ITC Avant Garde" w:eastAsia="Times New Roman" w:hAnsi="ITC Avant Garde" w:cs="Arial"/>
          <w:color w:val="000000"/>
          <w:lang w:eastAsia="es-MX"/>
        </w:rPr>
        <w:t xml:space="preserve"> de los presentes Lineamientos; para ello l</w:t>
      </w:r>
      <w:r w:rsidR="009215A3"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9215A3" w:rsidRPr="00006753">
        <w:rPr>
          <w:rFonts w:ascii="ITC Avant Garde" w:eastAsia="Times New Roman" w:hAnsi="ITC Avant Garde" w:cs="Arial"/>
          <w:color w:val="000000"/>
          <w:lang w:eastAsia="es-MX"/>
        </w:rPr>
        <w:t>UV</w:t>
      </w:r>
      <w:r w:rsidR="00A64085" w:rsidRPr="00006753">
        <w:rPr>
          <w:rFonts w:ascii="ITC Avant Garde" w:eastAsia="Times New Roman" w:hAnsi="ITC Avant Garde" w:cs="Arial"/>
          <w:color w:val="000000"/>
          <w:lang w:eastAsia="es-MX"/>
        </w:rPr>
        <w:t xml:space="preserve"> acreditada</w:t>
      </w:r>
      <w:r w:rsidRPr="00006753">
        <w:rPr>
          <w:rFonts w:ascii="ITC Avant Garde" w:eastAsia="Times New Roman" w:hAnsi="ITC Avant Garde" w:cs="Arial"/>
          <w:color w:val="000000"/>
          <w:lang w:eastAsia="es-MX"/>
        </w:rPr>
        <w:t xml:space="preserve"> deberá</w:t>
      </w:r>
      <w:r w:rsidR="00A60A39">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realizar la solicitud a través del medio electrónico que el Instituto determine</w:t>
      </w:r>
      <w:r w:rsidR="00B0606F" w:rsidRPr="00006753">
        <w:rPr>
          <w:rFonts w:ascii="ITC Avant Garde" w:eastAsia="Times New Roman" w:hAnsi="ITC Avant Garde" w:cs="Arial"/>
          <w:color w:val="000000"/>
          <w:lang w:eastAsia="es-MX"/>
        </w:rPr>
        <w:t xml:space="preserve">, </w:t>
      </w:r>
      <w:r w:rsidR="00B0606F">
        <w:rPr>
          <w:rFonts w:ascii="ITC Avant Garde" w:eastAsia="Times New Roman" w:hAnsi="ITC Avant Garde" w:cs="Arial"/>
          <w:color w:val="000000"/>
          <w:lang w:eastAsia="es-MX"/>
        </w:rPr>
        <w:t>dentro del mes anterior a que inicien los últimos tres meses de vigencia del certificado</w:t>
      </w:r>
      <w:r w:rsidR="00B0606F" w:rsidRPr="00006753">
        <w:rPr>
          <w:rFonts w:ascii="ITC Avant Garde" w:eastAsia="Times New Roman" w:hAnsi="ITC Avant Garde" w:cs="Arial"/>
          <w:color w:val="000000"/>
          <w:lang w:eastAsia="es-MX"/>
        </w:rPr>
        <w:t>, además deberá encontrarse en pleno cumplimiento de las condiciones y requisitos bajo las cuales se le otorgó la Acreditación y comprobar que dichas condiciones y requisitos no han sufrido cambios</w:t>
      </w:r>
      <w:r w:rsidR="00B0606F">
        <w:rPr>
          <w:rFonts w:ascii="ITC Avant Garde" w:eastAsia="Times New Roman" w:hAnsi="ITC Avant Garde" w:cs="Arial"/>
          <w:color w:val="000000"/>
          <w:lang w:eastAsia="es-MX"/>
        </w:rPr>
        <w:t>.</w:t>
      </w:r>
      <w:r w:rsidR="00B0606F" w:rsidRPr="00006753">
        <w:rPr>
          <w:rFonts w:ascii="ITC Avant Garde" w:eastAsia="Times New Roman" w:hAnsi="ITC Avant Garde" w:cs="Arial"/>
          <w:color w:val="000000"/>
          <w:lang w:eastAsia="es-MX"/>
        </w:rPr>
        <w:t xml:space="preserve"> </w:t>
      </w:r>
      <w:r w:rsidR="00B0606F">
        <w:rPr>
          <w:rFonts w:ascii="ITC Avant Garde" w:eastAsia="Times New Roman" w:hAnsi="ITC Avant Garde" w:cs="Arial"/>
          <w:color w:val="000000"/>
          <w:lang w:eastAsia="es-MX"/>
        </w:rPr>
        <w:t>D</w:t>
      </w:r>
      <w:r w:rsidR="00B0606F" w:rsidRPr="00006753">
        <w:rPr>
          <w:rFonts w:ascii="ITC Avant Garde" w:eastAsia="Times New Roman" w:hAnsi="ITC Avant Garde" w:cs="Arial"/>
          <w:color w:val="000000"/>
          <w:lang w:eastAsia="es-MX"/>
        </w:rPr>
        <w:t xml:space="preserve">e no solicitar la prórroga </w:t>
      </w:r>
      <w:r w:rsidR="00B0606F">
        <w:rPr>
          <w:rFonts w:ascii="ITC Avant Garde" w:eastAsia="Times New Roman" w:hAnsi="ITC Avant Garde" w:cs="Arial"/>
          <w:color w:val="000000"/>
          <w:lang w:eastAsia="es-MX"/>
        </w:rPr>
        <w:t xml:space="preserve">en el plazo </w:t>
      </w:r>
      <w:r w:rsidR="00B0606F" w:rsidRPr="00CE4D4C">
        <w:rPr>
          <w:rFonts w:ascii="ITC Avant Garde" w:eastAsia="Times New Roman" w:hAnsi="ITC Avant Garde" w:cs="Arial"/>
          <w:color w:val="000000"/>
          <w:lang w:eastAsia="es-MX"/>
        </w:rPr>
        <w:t xml:space="preserve">señalado, la Acreditación perderá su vigencia en </w:t>
      </w:r>
      <w:r w:rsidRPr="00CE4D4C">
        <w:rPr>
          <w:rFonts w:ascii="ITC Avant Garde" w:eastAsia="Times New Roman" w:hAnsi="ITC Avant Garde" w:cs="Arial"/>
          <w:color w:val="000000"/>
          <w:lang w:eastAsia="es-MX"/>
        </w:rPr>
        <w:t>el término previsto en el</w:t>
      </w:r>
      <w:r w:rsidR="00A60A39" w:rsidRPr="00CE4D4C">
        <w:rPr>
          <w:rFonts w:ascii="ITC Avant Garde" w:eastAsia="Times New Roman" w:hAnsi="ITC Avant Garde" w:cs="Arial"/>
          <w:color w:val="000000"/>
          <w:lang w:eastAsia="es-MX"/>
        </w:rPr>
        <w:t xml:space="preserve"> </w:t>
      </w:r>
      <w:r w:rsidRPr="00CE4D4C">
        <w:rPr>
          <w:rFonts w:ascii="ITC Avant Garde" w:eastAsia="Times New Roman" w:hAnsi="ITC Avant Garde" w:cs="Arial"/>
          <w:color w:val="000000"/>
          <w:lang w:eastAsia="es-MX"/>
        </w:rPr>
        <w:t>Certificado de Acreditación</w:t>
      </w:r>
      <w:r w:rsidR="00A60A39" w:rsidRPr="00CE4D4C">
        <w:rPr>
          <w:rFonts w:ascii="ITC Avant Garde" w:eastAsia="Times New Roman" w:hAnsi="ITC Avant Garde" w:cs="Arial"/>
          <w:color w:val="000000"/>
          <w:lang w:eastAsia="es-MX"/>
        </w:rPr>
        <w:t xml:space="preserve"> </w:t>
      </w:r>
      <w:r w:rsidRPr="00CE4D4C">
        <w:rPr>
          <w:rFonts w:ascii="ITC Avant Garde" w:eastAsia="Times New Roman" w:hAnsi="ITC Avant Garde" w:cs="Arial"/>
          <w:color w:val="000000"/>
          <w:lang w:eastAsia="es-MX"/>
        </w:rPr>
        <w:t xml:space="preserve">a que hace referencia </w:t>
      </w:r>
      <w:r w:rsidR="0053511B" w:rsidRPr="00CE4D4C">
        <w:rPr>
          <w:rFonts w:ascii="ITC Avant Garde" w:eastAsia="Times New Roman" w:hAnsi="ITC Avant Garde" w:cs="Arial"/>
          <w:color w:val="000000"/>
          <w:lang w:eastAsia="es-MX"/>
        </w:rPr>
        <w:t xml:space="preserve">en </w:t>
      </w:r>
      <w:r w:rsidRPr="00CE4D4C">
        <w:rPr>
          <w:rFonts w:ascii="ITC Avant Garde" w:eastAsia="Times New Roman" w:hAnsi="ITC Avant Garde" w:cs="Arial"/>
          <w:color w:val="000000"/>
          <w:lang w:eastAsia="es-MX"/>
        </w:rPr>
        <w:t>l</w:t>
      </w:r>
      <w:r w:rsidR="0053511B" w:rsidRPr="00CE4D4C">
        <w:rPr>
          <w:rFonts w:ascii="ITC Avant Garde" w:eastAsia="Times New Roman" w:hAnsi="ITC Avant Garde" w:cs="Arial"/>
          <w:color w:val="000000"/>
          <w:lang w:eastAsia="es-MX"/>
        </w:rPr>
        <w:t>a</w:t>
      </w:r>
      <w:r w:rsidRPr="00CE4D4C">
        <w:rPr>
          <w:rFonts w:ascii="ITC Avant Garde" w:eastAsia="Times New Roman" w:hAnsi="ITC Avant Garde" w:cs="Arial"/>
          <w:color w:val="000000"/>
          <w:lang w:eastAsia="es-MX"/>
        </w:rPr>
        <w:t xml:space="preserve"> </w:t>
      </w:r>
      <w:r w:rsidR="0053511B" w:rsidRPr="00CE4D4C">
        <w:rPr>
          <w:rFonts w:ascii="ITC Avant Garde" w:eastAsia="Times New Roman" w:hAnsi="ITC Avant Garde" w:cs="Arial"/>
          <w:color w:val="000000"/>
          <w:lang w:eastAsia="es-MX"/>
        </w:rPr>
        <w:t>fracción a</w:t>
      </w:r>
      <w:r w:rsidRPr="00CE4D4C">
        <w:rPr>
          <w:rFonts w:ascii="ITC Avant Garde" w:eastAsia="Times New Roman" w:hAnsi="ITC Avant Garde" w:cs="Arial"/>
          <w:color w:val="000000"/>
          <w:lang w:eastAsia="es-MX"/>
        </w:rPr>
        <w:t xml:space="preserve">nterior </w:t>
      </w:r>
      <w:r w:rsidR="00B0606F" w:rsidRPr="00B2125A">
        <w:rPr>
          <w:rFonts w:ascii="ITC Avant Garde" w:eastAsia="Times New Roman" w:hAnsi="ITC Avant Garde" w:cs="Arial"/>
          <w:color w:val="000000"/>
          <w:lang w:eastAsia="es-MX"/>
        </w:rPr>
        <w:t>sin que la mencionada Acreditación se pueda prorrogar.</w:t>
      </w:r>
    </w:p>
    <w:p w:rsidR="00F20C17" w:rsidRDefault="00F20C17" w:rsidP="00800EE2">
      <w:pPr>
        <w:spacing w:line="360" w:lineRule="auto"/>
        <w:ind w:left="284" w:hanging="6"/>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El Instituto publicará en su portal de Internet los datos de</w:t>
      </w:r>
      <w:r w:rsidR="009215A3"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9215A3" w:rsidRPr="00006753">
        <w:rPr>
          <w:rFonts w:ascii="ITC Avant Garde" w:eastAsia="Times New Roman" w:hAnsi="ITC Avant Garde" w:cs="Arial"/>
          <w:color w:val="000000"/>
          <w:lang w:eastAsia="es-MX"/>
        </w:rPr>
        <w:t>a UV</w:t>
      </w:r>
      <w:r w:rsidRPr="00006753">
        <w:rPr>
          <w:rFonts w:ascii="ITC Avant Garde" w:eastAsia="Times New Roman" w:hAnsi="ITC Avant Garde" w:cs="Arial"/>
          <w:color w:val="000000"/>
          <w:lang w:eastAsia="es-MX"/>
        </w:rPr>
        <w:t xml:space="preserve"> que acreditó para realizar la</w:t>
      </w:r>
      <w:r w:rsidR="00015702">
        <w:rPr>
          <w:rFonts w:ascii="ITC Avant Garde" w:eastAsia="Times New Roman" w:hAnsi="ITC Avant Garde" w:cs="Arial"/>
          <w:color w:val="000000"/>
          <w:lang w:eastAsia="es-MX"/>
        </w:rPr>
        <w:t xml:space="preserve"> </w:t>
      </w:r>
      <w:r w:rsidR="00D33029">
        <w:rPr>
          <w:rFonts w:ascii="ITC Avant Garde" w:eastAsia="Times New Roman" w:hAnsi="ITC Avant Garde" w:cs="Arial"/>
          <w:color w:val="000000"/>
          <w:lang w:eastAsia="es-MX"/>
        </w:rPr>
        <w:t>inspección</w:t>
      </w:r>
      <w:r w:rsidR="00015702">
        <w:rPr>
          <w:rFonts w:ascii="ITC Avant Garde" w:eastAsia="Times New Roman" w:hAnsi="ITC Avant Garde" w:cs="Arial"/>
          <w:color w:val="000000"/>
          <w:lang w:eastAsia="es-MX"/>
        </w:rPr>
        <w:t xml:space="preserve"> como parte de la</w:t>
      </w:r>
      <w:r w:rsidRPr="00006753">
        <w:rPr>
          <w:rFonts w:ascii="ITC Avant Garde" w:eastAsia="Times New Roman" w:hAnsi="ITC Avant Garde" w:cs="Arial"/>
          <w:color w:val="000000"/>
          <w:lang w:eastAsia="es-MX"/>
        </w:rPr>
        <w:t xml:space="preserve"> </w:t>
      </w:r>
      <w:r w:rsidR="005200BB">
        <w:rPr>
          <w:rFonts w:ascii="ITC Avant Garde" w:eastAsia="Times New Roman" w:hAnsi="ITC Avant Garde" w:cs="Arial"/>
          <w:color w:val="000000"/>
          <w:lang w:eastAsia="es-MX"/>
        </w:rPr>
        <w:t>e</w:t>
      </w:r>
      <w:r w:rsidRPr="00006753">
        <w:rPr>
          <w:rFonts w:ascii="ITC Avant Garde" w:eastAsia="Times New Roman" w:hAnsi="ITC Avant Garde" w:cs="Arial"/>
          <w:color w:val="000000"/>
          <w:lang w:eastAsia="es-MX"/>
        </w:rPr>
        <w:t xml:space="preserve">valuación de la </w:t>
      </w:r>
      <w:r w:rsidR="005200BB">
        <w:rPr>
          <w:rFonts w:ascii="ITC Avant Garde" w:eastAsia="Times New Roman" w:hAnsi="ITC Avant Garde" w:cs="Arial"/>
          <w:color w:val="000000"/>
          <w:lang w:eastAsia="es-MX"/>
        </w:rPr>
        <w:t>c</w:t>
      </w:r>
      <w:r w:rsidRPr="00006753">
        <w:rPr>
          <w:rFonts w:ascii="ITC Avant Garde" w:eastAsia="Times New Roman" w:hAnsi="ITC Avant Garde" w:cs="Arial"/>
          <w:color w:val="000000"/>
          <w:lang w:eastAsia="es-MX"/>
        </w:rPr>
        <w:t>onformidad, así como la DT en</w:t>
      </w:r>
      <w:r w:rsidR="009215A3"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materia de telecomunicaciones y radiodifusión para la cual se encuentra acreditad</w:t>
      </w:r>
      <w:r w:rsidR="00C4275A">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Esta publicación se llevará a cabo dentro de los siguientes quince días naturales a partir de la fecha de Acreditación de</w:t>
      </w:r>
      <w:r w:rsidR="009215A3"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9215A3"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9215A3"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e incluirá </w:t>
      </w:r>
      <w:r w:rsidR="0063794F">
        <w:rPr>
          <w:rFonts w:ascii="ITC Avant Garde" w:eastAsia="Times New Roman" w:hAnsi="ITC Avant Garde" w:cs="Arial"/>
          <w:color w:val="000000"/>
          <w:lang w:eastAsia="es-MX"/>
        </w:rPr>
        <w:t>e</w:t>
      </w:r>
      <w:r w:rsidRPr="00006753">
        <w:rPr>
          <w:rFonts w:ascii="ITC Avant Garde" w:eastAsia="Times New Roman" w:hAnsi="ITC Avant Garde" w:cs="Arial"/>
          <w:color w:val="000000"/>
          <w:lang w:eastAsia="es-MX"/>
        </w:rPr>
        <w:t>l</w:t>
      </w:r>
      <w:r w:rsidR="0063794F">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respectivo </w:t>
      </w:r>
      <w:r w:rsidR="00CB2A31" w:rsidRPr="00726F4F">
        <w:rPr>
          <w:rFonts w:ascii="ITC Avant Garde" w:eastAsia="Times New Roman" w:hAnsi="ITC Avant Garde" w:cs="Arial"/>
          <w:color w:val="000000"/>
          <w:lang w:eastAsia="es-MX"/>
        </w:rPr>
        <w:t>Certificado de Acreditación</w:t>
      </w:r>
      <w:r w:rsidR="00CB2A31">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emitid</w:t>
      </w:r>
      <w:r w:rsidR="0063794F">
        <w:rPr>
          <w:rFonts w:ascii="ITC Avant Garde" w:eastAsia="Times New Roman" w:hAnsi="ITC Avant Garde" w:cs="Arial"/>
          <w:color w:val="000000"/>
          <w:lang w:eastAsia="es-MX"/>
        </w:rPr>
        <w:t>o</w:t>
      </w:r>
      <w:r w:rsidRPr="00006753">
        <w:rPr>
          <w:rFonts w:ascii="ITC Avant Garde" w:eastAsia="Times New Roman" w:hAnsi="ITC Avant Garde" w:cs="Arial"/>
          <w:color w:val="000000"/>
          <w:lang w:eastAsia="es-MX"/>
        </w:rPr>
        <w:t xml:space="preserve"> por el Instituto.</w:t>
      </w:r>
    </w:p>
    <w:p w:rsidR="00F20C17" w:rsidRPr="00006753" w:rsidRDefault="00F20C17" w:rsidP="00800EE2">
      <w:pPr>
        <w:spacing w:line="360" w:lineRule="auto"/>
        <w:ind w:hanging="90"/>
        <w:jc w:val="center"/>
        <w:rPr>
          <w:rFonts w:ascii="ITC Avant Garde" w:eastAsia="Times New Roman" w:hAnsi="ITC Avant Garde" w:cs="Times New Roman"/>
          <w:color w:val="000000"/>
          <w:lang w:eastAsia="es-MX"/>
        </w:rPr>
      </w:pPr>
      <w:r w:rsidRPr="00006753">
        <w:rPr>
          <w:rFonts w:ascii="ITC Avant Garde" w:eastAsia="Times New Roman" w:hAnsi="ITC Avant Garde" w:cs="Arial"/>
          <w:b/>
          <w:bCs/>
          <w:color w:val="000000"/>
          <w:lang w:eastAsia="es-MX"/>
        </w:rPr>
        <w:t>Sección II</w:t>
      </w:r>
    </w:p>
    <w:p w:rsidR="00F20C17" w:rsidRDefault="00F20C17" w:rsidP="00800EE2">
      <w:pPr>
        <w:spacing w:line="360" w:lineRule="auto"/>
        <w:ind w:hanging="90"/>
        <w:jc w:val="center"/>
        <w:rPr>
          <w:rFonts w:ascii="ITC Avant Garde" w:eastAsia="Times New Roman" w:hAnsi="ITC Avant Garde" w:cs="Arial"/>
          <w:b/>
          <w:bCs/>
          <w:color w:val="000000"/>
          <w:lang w:eastAsia="es-MX"/>
        </w:rPr>
      </w:pPr>
      <w:r w:rsidRPr="00C84A4D">
        <w:rPr>
          <w:rFonts w:ascii="ITC Avant Garde" w:eastAsia="Times New Roman" w:hAnsi="ITC Avant Garde" w:cs="Arial"/>
          <w:b/>
          <w:bCs/>
          <w:color w:val="000000"/>
          <w:lang w:eastAsia="es-MX"/>
        </w:rPr>
        <w:t>De la Acreditación por un Organismo de Acreditac</w:t>
      </w:r>
      <w:r w:rsidR="00323076" w:rsidRPr="00C84A4D">
        <w:rPr>
          <w:rFonts w:ascii="ITC Avant Garde" w:eastAsia="Times New Roman" w:hAnsi="ITC Avant Garde" w:cs="Arial"/>
          <w:b/>
          <w:bCs/>
          <w:color w:val="000000"/>
          <w:lang w:eastAsia="es-MX"/>
        </w:rPr>
        <w:t>ión autorizado por el Instituto</w:t>
      </w:r>
    </w:p>
    <w:p w:rsidR="00F20C17" w:rsidRPr="00006753" w:rsidRDefault="00F20C17" w:rsidP="00800EE2">
      <w:pPr>
        <w:spacing w:line="360" w:lineRule="auto"/>
        <w:ind w:left="-567"/>
        <w:jc w:val="both"/>
        <w:rPr>
          <w:rFonts w:ascii="ITC Avant Garde" w:eastAsia="Times New Roman" w:hAnsi="ITC Avant Garde" w:cs="Arial"/>
          <w:bCs/>
          <w:color w:val="000000"/>
          <w:lang w:eastAsia="es-MX"/>
        </w:rPr>
      </w:pPr>
      <w:r w:rsidRPr="00006753">
        <w:rPr>
          <w:rFonts w:ascii="ITC Avant Garde" w:eastAsia="Times New Roman" w:hAnsi="ITC Avant Garde" w:cs="Arial"/>
          <w:b/>
          <w:bCs/>
          <w:color w:val="000000"/>
          <w:lang w:eastAsia="es-MX"/>
        </w:rPr>
        <w:t>SÉPTIMO</w:t>
      </w:r>
      <w:r w:rsidRPr="00006753">
        <w:rPr>
          <w:rFonts w:ascii="ITC Avant Garde" w:eastAsia="Times New Roman" w:hAnsi="ITC Avant Garde" w:cs="Arial"/>
          <w:color w:val="000000"/>
          <w:lang w:eastAsia="es-MX"/>
        </w:rPr>
        <w:t>.</w:t>
      </w:r>
      <w:r w:rsidR="00FA1212">
        <w:rPr>
          <w:rFonts w:ascii="ITC Avant Garde" w:eastAsia="Times New Roman" w:hAnsi="ITC Avant Garde" w:cs="Arial"/>
          <w:color w:val="000000"/>
          <w:lang w:eastAsia="es-MX"/>
        </w:rPr>
        <w:t xml:space="preserve"> </w:t>
      </w:r>
      <w:r w:rsidRPr="00006753">
        <w:rPr>
          <w:rFonts w:ascii="ITC Avant Garde" w:eastAsia="Times New Roman" w:hAnsi="ITC Avant Garde" w:cs="Arial"/>
          <w:bCs/>
          <w:color w:val="000000"/>
          <w:lang w:eastAsia="es-MX"/>
        </w:rPr>
        <w:t>L</w:t>
      </w:r>
      <w:r w:rsidR="008039A8" w:rsidRPr="00006753">
        <w:rPr>
          <w:rFonts w:ascii="ITC Avant Garde" w:eastAsia="Times New Roman" w:hAnsi="ITC Avant Garde" w:cs="Arial"/>
          <w:bCs/>
          <w:color w:val="000000"/>
          <w:lang w:eastAsia="es-MX"/>
        </w:rPr>
        <w:t>a</w:t>
      </w:r>
      <w:r w:rsidRPr="00006753">
        <w:rPr>
          <w:rFonts w:ascii="ITC Avant Garde" w:eastAsia="Times New Roman" w:hAnsi="ITC Avant Garde" w:cs="Arial"/>
          <w:bCs/>
          <w:color w:val="000000"/>
          <w:lang w:eastAsia="es-MX"/>
        </w:rPr>
        <w:t xml:space="preserve">s </w:t>
      </w:r>
      <w:r w:rsidR="008039A8" w:rsidRPr="00006753">
        <w:rPr>
          <w:rFonts w:ascii="ITC Avant Garde" w:eastAsia="Times New Roman" w:hAnsi="ITC Avant Garde" w:cs="Arial"/>
          <w:bCs/>
          <w:color w:val="000000"/>
          <w:lang w:eastAsia="es-MX"/>
        </w:rPr>
        <w:t xml:space="preserve">Unidades de Verificación </w:t>
      </w:r>
      <w:r w:rsidRPr="00006753">
        <w:rPr>
          <w:rFonts w:ascii="ITC Avant Garde" w:eastAsia="Times New Roman" w:hAnsi="ITC Avant Garde" w:cs="Arial"/>
          <w:bCs/>
          <w:color w:val="000000"/>
          <w:lang w:eastAsia="es-MX"/>
        </w:rPr>
        <w:t>de</w:t>
      </w:r>
      <w:r w:rsidR="002568DB">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tercera parte</w:t>
      </w:r>
      <w:r w:rsidR="00B752D6" w:rsidRPr="00006753">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también</w:t>
      </w:r>
      <w:r w:rsidR="0056558C" w:rsidRPr="00006753">
        <w:rPr>
          <w:rFonts w:ascii="ITC Avant Garde" w:eastAsia="Times New Roman" w:hAnsi="ITC Avant Garde" w:cs="Arial"/>
          <w:bCs/>
          <w:color w:val="000000"/>
          <w:lang w:eastAsia="es-MX"/>
        </w:rPr>
        <w:t xml:space="preserve"> podrán obtener la</w:t>
      </w:r>
      <w:r w:rsidR="00FA1212">
        <w:rPr>
          <w:rFonts w:ascii="ITC Avant Garde" w:eastAsia="Times New Roman" w:hAnsi="ITC Avant Garde" w:cs="Arial"/>
          <w:bCs/>
          <w:color w:val="000000"/>
          <w:lang w:eastAsia="es-MX"/>
        </w:rPr>
        <w:t xml:space="preserve"> </w:t>
      </w:r>
      <w:r w:rsidR="0056558C" w:rsidRPr="00006753">
        <w:rPr>
          <w:rFonts w:ascii="ITC Avant Garde" w:eastAsia="Times New Roman" w:hAnsi="ITC Avant Garde" w:cs="Arial"/>
          <w:bCs/>
          <w:color w:val="000000"/>
          <w:lang w:eastAsia="es-MX"/>
        </w:rPr>
        <w:t xml:space="preserve">Acreditación </w:t>
      </w:r>
      <w:r w:rsidRPr="00006753">
        <w:rPr>
          <w:rFonts w:ascii="ITC Avant Garde" w:eastAsia="Times New Roman" w:hAnsi="ITC Avant Garde" w:cs="Arial"/>
          <w:bCs/>
          <w:color w:val="000000"/>
          <w:lang w:eastAsia="es-MX"/>
        </w:rPr>
        <w:t>por parte de un Organismo de Acreditación, siempre y cuando éste haya obtenido previamente</w:t>
      </w:r>
      <w:r w:rsidR="00FA1212">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la</w:t>
      </w:r>
      <w:r w:rsidR="00FA1212">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Autorización del Instituto en los términos</w:t>
      </w:r>
      <w:r w:rsidR="00CD28C7">
        <w:rPr>
          <w:rFonts w:ascii="ITC Avant Garde" w:eastAsia="Times New Roman" w:hAnsi="ITC Avant Garde" w:cs="Arial"/>
          <w:bCs/>
          <w:color w:val="000000"/>
          <w:lang w:eastAsia="es-MX"/>
        </w:rPr>
        <w:t xml:space="preserve"> que prevén los presentes Lineamientos</w:t>
      </w:r>
      <w:r w:rsidR="00005860">
        <w:rPr>
          <w:rFonts w:ascii="ITC Avant Garde" w:eastAsia="Times New Roman" w:hAnsi="ITC Avant Garde" w:cs="Arial"/>
          <w:bCs/>
          <w:color w:val="000000"/>
          <w:lang w:eastAsia="es-MX"/>
        </w:rPr>
        <w:t>.</w:t>
      </w:r>
      <w:r w:rsidRPr="00006753">
        <w:rPr>
          <w:rFonts w:ascii="ITC Avant Garde" w:eastAsia="Times New Roman" w:hAnsi="ITC Avant Garde" w:cs="Arial"/>
          <w:bCs/>
          <w:color w:val="000000"/>
          <w:lang w:eastAsia="es-MX"/>
        </w:rPr>
        <w:t xml:space="preserve"> El </w:t>
      </w:r>
      <w:r w:rsidR="009C565A">
        <w:rPr>
          <w:rFonts w:ascii="ITC Avant Garde" w:eastAsia="Times New Roman" w:hAnsi="ITC Avant Garde" w:cs="Arial"/>
          <w:bCs/>
          <w:color w:val="000000"/>
          <w:lang w:eastAsia="es-MX"/>
        </w:rPr>
        <w:t>C</w:t>
      </w:r>
      <w:r w:rsidR="00874464" w:rsidRPr="00726F4F">
        <w:rPr>
          <w:rFonts w:ascii="ITC Avant Garde" w:eastAsia="Times New Roman" w:hAnsi="ITC Avant Garde" w:cs="Arial"/>
          <w:bCs/>
          <w:color w:val="000000"/>
          <w:lang w:eastAsia="es-MX"/>
        </w:rPr>
        <w:t xml:space="preserve">ertificado de </w:t>
      </w:r>
      <w:r w:rsidR="00261DF6">
        <w:rPr>
          <w:rFonts w:ascii="ITC Avant Garde" w:eastAsia="Times New Roman" w:hAnsi="ITC Avant Garde" w:cs="Arial"/>
          <w:bCs/>
          <w:color w:val="000000"/>
          <w:lang w:eastAsia="es-MX"/>
        </w:rPr>
        <w:t>Acreditación</w:t>
      </w:r>
      <w:r w:rsidR="00874464">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que al efecto se emita por dos años contendrá los mismos elementos señalados en el</w:t>
      </w:r>
      <w:r w:rsidR="00FA1212">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 xml:space="preserve">Lineamiento </w:t>
      </w:r>
      <w:r w:rsidR="00051188" w:rsidRPr="00D17B00">
        <w:rPr>
          <w:rFonts w:ascii="ITC Avant Garde" w:eastAsia="Times New Roman" w:hAnsi="ITC Avant Garde" w:cs="Arial"/>
          <w:bCs/>
          <w:color w:val="000000"/>
          <w:lang w:eastAsia="es-MX"/>
        </w:rPr>
        <w:t>SEXTO</w:t>
      </w:r>
      <w:r w:rsidRPr="00D17B00">
        <w:rPr>
          <w:rFonts w:ascii="ITC Avant Garde" w:eastAsia="Times New Roman" w:hAnsi="ITC Avant Garde" w:cs="Arial"/>
          <w:bCs/>
          <w:color w:val="000000"/>
          <w:lang w:eastAsia="es-MX"/>
        </w:rPr>
        <w:t>, fracción XI</w:t>
      </w:r>
      <w:r w:rsidR="00D17B00">
        <w:rPr>
          <w:rFonts w:ascii="ITC Avant Garde" w:eastAsia="Times New Roman" w:hAnsi="ITC Avant Garde" w:cs="Arial"/>
          <w:bCs/>
          <w:color w:val="000000"/>
          <w:lang w:eastAsia="es-MX"/>
        </w:rPr>
        <w:t>II</w:t>
      </w:r>
      <w:r w:rsidRPr="00D17B00">
        <w:rPr>
          <w:rFonts w:ascii="ITC Avant Garde" w:eastAsia="Times New Roman" w:hAnsi="ITC Avant Garde" w:cs="Arial"/>
          <w:bCs/>
          <w:color w:val="000000"/>
          <w:lang w:eastAsia="es-MX"/>
        </w:rPr>
        <w:t>.</w:t>
      </w:r>
    </w:p>
    <w:p w:rsidR="00800EE2" w:rsidRDefault="00F20C17" w:rsidP="00800EE2">
      <w:pPr>
        <w:tabs>
          <w:tab w:val="left" w:pos="4396"/>
        </w:tabs>
        <w:spacing w:line="360" w:lineRule="auto"/>
        <w:ind w:left="-567"/>
        <w:jc w:val="both"/>
        <w:rPr>
          <w:rFonts w:ascii="ITC Avant Garde" w:eastAsia="Times New Roman" w:hAnsi="ITC Avant Garde" w:cs="Arial"/>
          <w:bCs/>
          <w:color w:val="000000"/>
          <w:lang w:eastAsia="es-MX"/>
        </w:rPr>
      </w:pPr>
      <w:r w:rsidRPr="00006753">
        <w:rPr>
          <w:rFonts w:ascii="ITC Avant Garde" w:eastAsia="Times New Roman" w:hAnsi="ITC Avant Garde" w:cs="Arial"/>
          <w:bCs/>
          <w:color w:val="000000"/>
          <w:lang w:eastAsia="es-MX"/>
        </w:rPr>
        <w:t xml:space="preserve">El Organismo de Acreditación autorizado, para efectos de otorgar la </w:t>
      </w:r>
      <w:r w:rsidR="0044513C">
        <w:rPr>
          <w:rFonts w:ascii="ITC Avant Garde" w:eastAsia="Times New Roman" w:hAnsi="ITC Avant Garde" w:cs="Arial"/>
          <w:bCs/>
          <w:color w:val="000000"/>
          <w:lang w:eastAsia="es-MX"/>
        </w:rPr>
        <w:t>A</w:t>
      </w:r>
      <w:r w:rsidRPr="00006753">
        <w:rPr>
          <w:rFonts w:ascii="ITC Avant Garde" w:eastAsia="Times New Roman" w:hAnsi="ITC Avant Garde" w:cs="Arial"/>
          <w:bCs/>
          <w:color w:val="000000"/>
          <w:lang w:eastAsia="es-MX"/>
        </w:rPr>
        <w:t>creditación a l</w:t>
      </w:r>
      <w:r w:rsidR="008039A8" w:rsidRPr="00006753">
        <w:rPr>
          <w:rFonts w:ascii="ITC Avant Garde" w:eastAsia="Times New Roman" w:hAnsi="ITC Avant Garde" w:cs="Arial"/>
          <w:bCs/>
          <w:color w:val="000000"/>
          <w:lang w:eastAsia="es-MX"/>
        </w:rPr>
        <w:t>a</w:t>
      </w:r>
      <w:r w:rsidRPr="00006753">
        <w:rPr>
          <w:rFonts w:ascii="ITC Avant Garde" w:eastAsia="Times New Roman" w:hAnsi="ITC Avant Garde" w:cs="Arial"/>
          <w:bCs/>
          <w:color w:val="000000"/>
          <w:lang w:eastAsia="es-MX"/>
        </w:rPr>
        <w:t xml:space="preserve">s </w:t>
      </w:r>
      <w:r w:rsidR="008039A8" w:rsidRPr="00006753">
        <w:rPr>
          <w:rFonts w:ascii="ITC Avant Garde" w:eastAsia="Times New Roman" w:hAnsi="ITC Avant Garde" w:cs="Arial"/>
          <w:bCs/>
          <w:color w:val="000000"/>
          <w:lang w:eastAsia="es-MX"/>
        </w:rPr>
        <w:t>UV</w:t>
      </w:r>
      <w:r w:rsidR="00FA1212">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de tercera parte interesad</w:t>
      </w:r>
      <w:r w:rsidR="00E13861">
        <w:rPr>
          <w:rFonts w:ascii="ITC Avant Garde" w:eastAsia="Times New Roman" w:hAnsi="ITC Avant Garde" w:cs="Arial"/>
          <w:bCs/>
          <w:color w:val="000000"/>
          <w:lang w:eastAsia="es-MX"/>
        </w:rPr>
        <w:t>a</w:t>
      </w:r>
      <w:r w:rsidRPr="00006753">
        <w:rPr>
          <w:rFonts w:ascii="ITC Avant Garde" w:eastAsia="Times New Roman" w:hAnsi="ITC Avant Garde" w:cs="Arial"/>
          <w:bCs/>
          <w:color w:val="000000"/>
          <w:lang w:eastAsia="es-MX"/>
        </w:rPr>
        <w:t>s, se sujetará a los requisitos y procedimientos previstos en la</w:t>
      </w:r>
      <w:r w:rsidR="004C4367">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Norma ISO/IEC 17011;</w:t>
      </w:r>
      <w:r w:rsidR="004F32BF">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 xml:space="preserve">"Evaluación de la Conformidad - Requisitos </w:t>
      </w:r>
      <w:r w:rsidRPr="00006753">
        <w:rPr>
          <w:rFonts w:ascii="ITC Avant Garde" w:eastAsia="Times New Roman" w:hAnsi="ITC Avant Garde" w:cs="Arial"/>
          <w:bCs/>
          <w:color w:val="000000"/>
          <w:lang w:eastAsia="es-MX"/>
        </w:rPr>
        <w:lastRenderedPageBreak/>
        <w:t xml:space="preserve">Generales para los Organismos </w:t>
      </w:r>
      <w:r w:rsidRPr="008229E6">
        <w:rPr>
          <w:rFonts w:ascii="ITC Avant Garde" w:eastAsia="Times New Roman" w:hAnsi="ITC Avant Garde" w:cs="Arial"/>
          <w:bCs/>
          <w:color w:val="000000"/>
          <w:lang w:eastAsia="es-MX"/>
        </w:rPr>
        <w:t>de</w:t>
      </w:r>
      <w:r w:rsidR="004C4367">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 xml:space="preserve">Acreditación que realizan la Acreditación de organismos de Evaluación de la Conformidad", </w:t>
      </w:r>
      <w:r w:rsidR="00C84A4D">
        <w:rPr>
          <w:rFonts w:ascii="ITC Avant Garde" w:eastAsia="Times New Roman" w:hAnsi="ITC Avant Garde" w:cs="Arial"/>
          <w:bCs/>
          <w:color w:val="000000"/>
          <w:lang w:eastAsia="es-MX"/>
        </w:rPr>
        <w:t xml:space="preserve">y </w:t>
      </w:r>
      <w:r w:rsidRPr="00006753">
        <w:rPr>
          <w:rFonts w:ascii="ITC Avant Garde" w:eastAsia="Times New Roman" w:hAnsi="ITC Avant Garde" w:cs="Arial"/>
          <w:bCs/>
          <w:color w:val="000000"/>
          <w:lang w:eastAsia="es-MX"/>
        </w:rPr>
        <w:t xml:space="preserve">la Norma </w:t>
      </w:r>
      <w:r w:rsidR="00392415" w:rsidRPr="0044513C">
        <w:rPr>
          <w:rFonts w:ascii="ITC Avant Garde" w:eastAsia="Times New Roman" w:hAnsi="ITC Avant Garde" w:cs="Arial"/>
          <w:color w:val="000000"/>
          <w:lang w:eastAsia="es-MX"/>
        </w:rPr>
        <w:t xml:space="preserve">ISO/IEC 17020: </w:t>
      </w:r>
      <w:r w:rsidR="00FA1212" w:rsidRPr="0044513C">
        <w:rPr>
          <w:rFonts w:ascii="ITC Avant Garde" w:eastAsia="Times New Roman" w:hAnsi="ITC Avant Garde" w:cs="Arial"/>
          <w:color w:val="000000"/>
          <w:lang w:eastAsia="es-MX"/>
        </w:rPr>
        <w:t>"</w:t>
      </w:r>
      <w:r w:rsidR="00392415">
        <w:rPr>
          <w:rFonts w:ascii="ITC Avant Garde" w:eastAsia="Times New Roman" w:hAnsi="ITC Avant Garde" w:cs="Arial"/>
          <w:color w:val="000000"/>
          <w:lang w:eastAsia="es-MX"/>
        </w:rPr>
        <w:t xml:space="preserve">Evaluación de la conformidad - </w:t>
      </w:r>
      <w:r w:rsidR="00392415" w:rsidRPr="0044513C">
        <w:rPr>
          <w:rFonts w:ascii="ITC Avant Garde" w:eastAsia="Times New Roman" w:hAnsi="ITC Avant Garde" w:cs="Arial"/>
          <w:color w:val="000000"/>
          <w:lang w:eastAsia="es-MX"/>
        </w:rPr>
        <w:t>Requisitos para el funcionamiento de diferentes tipos de unidades (organismos) que realizan la verificación (inspección)"</w:t>
      </w:r>
      <w:r w:rsidR="00392415">
        <w:rPr>
          <w:rFonts w:ascii="ITC Avant Garde" w:eastAsia="Times New Roman" w:hAnsi="ITC Avant Garde" w:cs="Arial"/>
          <w:color w:val="000000"/>
          <w:lang w:eastAsia="es-MX"/>
        </w:rPr>
        <w:t xml:space="preserve">, </w:t>
      </w:r>
      <w:r w:rsidRPr="00006753">
        <w:rPr>
          <w:rFonts w:ascii="ITC Avant Garde" w:eastAsia="Times New Roman" w:hAnsi="ITC Avant Garde" w:cs="Arial"/>
          <w:bCs/>
          <w:color w:val="000000"/>
          <w:lang w:eastAsia="es-MX"/>
        </w:rPr>
        <w:t>la</w:t>
      </w:r>
      <w:r w:rsidR="00051188">
        <w:rPr>
          <w:rFonts w:ascii="ITC Avant Garde" w:eastAsia="Times New Roman" w:hAnsi="ITC Avant Garde" w:cs="Arial"/>
          <w:bCs/>
          <w:color w:val="000000"/>
          <w:lang w:eastAsia="es-MX"/>
        </w:rPr>
        <w:t>s</w:t>
      </w:r>
      <w:r w:rsidRPr="00006753">
        <w:rPr>
          <w:rFonts w:ascii="ITC Avant Garde" w:eastAsia="Times New Roman" w:hAnsi="ITC Avant Garde" w:cs="Arial"/>
          <w:bCs/>
          <w:color w:val="000000"/>
          <w:lang w:eastAsia="es-MX"/>
        </w:rPr>
        <w:t xml:space="preserve"> DT</w:t>
      </w:r>
      <w:r w:rsidR="003677F1">
        <w:rPr>
          <w:rFonts w:ascii="ITC Avant Garde" w:eastAsia="Times New Roman" w:hAnsi="ITC Avant Garde" w:cs="Arial"/>
          <w:bCs/>
          <w:color w:val="000000"/>
          <w:lang w:eastAsia="es-MX"/>
        </w:rPr>
        <w:t>(s)</w:t>
      </w:r>
      <w:r w:rsidRPr="00006753">
        <w:rPr>
          <w:rFonts w:ascii="ITC Avant Garde" w:eastAsia="Times New Roman" w:hAnsi="ITC Avant Garde" w:cs="Arial"/>
          <w:bCs/>
          <w:color w:val="000000"/>
          <w:lang w:eastAsia="es-MX"/>
        </w:rPr>
        <w:t xml:space="preserve"> en materia de </w:t>
      </w:r>
      <w:r w:rsidRPr="00FB1F44">
        <w:rPr>
          <w:rFonts w:ascii="ITC Avant Garde" w:eastAsia="Times New Roman" w:hAnsi="ITC Avant Garde" w:cs="Arial"/>
          <w:bCs/>
          <w:color w:val="000000"/>
          <w:lang w:eastAsia="es-MX"/>
        </w:rPr>
        <w:t>telecomunicaciones y radiodifusión,</w:t>
      </w:r>
      <w:r w:rsidR="004C4367">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los presentes</w:t>
      </w:r>
      <w:r w:rsidR="004C4367">
        <w:rPr>
          <w:rFonts w:ascii="ITC Avant Garde" w:eastAsia="Times New Roman" w:hAnsi="ITC Avant Garde" w:cs="Arial"/>
          <w:bCs/>
          <w:color w:val="000000"/>
          <w:lang w:eastAsia="es-MX"/>
        </w:rPr>
        <w:t xml:space="preserve"> </w:t>
      </w:r>
      <w:r w:rsidRPr="00006753">
        <w:rPr>
          <w:rFonts w:ascii="ITC Avant Garde" w:eastAsia="Times New Roman" w:hAnsi="ITC Avant Garde" w:cs="Arial"/>
          <w:bCs/>
          <w:color w:val="000000"/>
          <w:lang w:eastAsia="es-MX"/>
        </w:rPr>
        <w:t>Lineamientos</w:t>
      </w:r>
      <w:r w:rsidR="00F833B8">
        <w:rPr>
          <w:rFonts w:ascii="ITC Avant Garde" w:eastAsia="Times New Roman" w:hAnsi="ITC Avant Garde" w:cs="Arial"/>
          <w:bCs/>
          <w:color w:val="000000"/>
          <w:lang w:eastAsia="es-MX"/>
        </w:rPr>
        <w:t xml:space="preserve"> y la LFTR</w:t>
      </w:r>
      <w:r w:rsidRPr="00006753">
        <w:rPr>
          <w:rFonts w:ascii="ITC Avant Garde" w:eastAsia="Times New Roman" w:hAnsi="ITC Avant Garde" w:cs="Arial"/>
          <w:bCs/>
          <w:color w:val="000000"/>
          <w:lang w:eastAsia="es-MX"/>
        </w:rPr>
        <w:t>.</w:t>
      </w:r>
    </w:p>
    <w:p w:rsidR="00F20C17" w:rsidRPr="00B75AF4" w:rsidRDefault="00F20C17" w:rsidP="00B75AF4">
      <w:pPr>
        <w:pStyle w:val="Ttulo2"/>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t>CAPÍTULO IV</w:t>
      </w:r>
    </w:p>
    <w:p w:rsidR="007E796D" w:rsidRPr="00006753" w:rsidRDefault="00F20C17" w:rsidP="00800EE2">
      <w:pPr>
        <w:spacing w:line="360" w:lineRule="auto"/>
        <w:jc w:val="center"/>
        <w:rPr>
          <w:rFonts w:ascii="ITC Avant Garde" w:eastAsia="Times New Roman" w:hAnsi="ITC Avant Garde" w:cs="Arial"/>
          <w:b/>
          <w:bCs/>
          <w:color w:val="000000"/>
          <w:lang w:eastAsia="es-MX"/>
        </w:rPr>
      </w:pPr>
      <w:r w:rsidRPr="00006753">
        <w:rPr>
          <w:rFonts w:ascii="ITC Avant Garde" w:eastAsia="Times New Roman" w:hAnsi="ITC Avant Garde" w:cs="Arial"/>
          <w:b/>
          <w:bCs/>
          <w:color w:val="000000"/>
          <w:lang w:eastAsia="es-MX"/>
        </w:rPr>
        <w:t xml:space="preserve">DE LA AUTORIZACIÓN A ORGANISMOS DE ACREDITACIÓN </w:t>
      </w:r>
    </w:p>
    <w:p w:rsidR="0056558C" w:rsidRPr="00006753" w:rsidRDefault="005352C5" w:rsidP="00800EE2">
      <w:pPr>
        <w:spacing w:line="360" w:lineRule="auto"/>
        <w:ind w:left="-567"/>
        <w:jc w:val="both"/>
        <w:rPr>
          <w:rFonts w:ascii="ITC Avant Garde" w:eastAsia="Times New Roman" w:hAnsi="ITC Avant Garde" w:cs="Times New Roman"/>
          <w:color w:val="000000"/>
          <w:lang w:eastAsia="es-MX"/>
        </w:rPr>
      </w:pPr>
      <w:r>
        <w:rPr>
          <w:rFonts w:ascii="ITC Avant Garde" w:eastAsia="Times New Roman" w:hAnsi="ITC Avant Garde" w:cs="Arial"/>
          <w:b/>
          <w:bCs/>
          <w:color w:val="000000"/>
          <w:lang w:eastAsia="es-MX"/>
        </w:rPr>
        <w:t>OCTAVO</w:t>
      </w:r>
      <w:r w:rsidR="00F20C17" w:rsidRPr="00006753">
        <w:rPr>
          <w:rFonts w:ascii="ITC Avant Garde" w:eastAsia="Times New Roman" w:hAnsi="ITC Avant Garde" w:cs="Arial"/>
          <w:b/>
          <w:bCs/>
          <w:color w:val="000000"/>
          <w:lang w:eastAsia="es-MX"/>
        </w:rPr>
        <w:t>.</w:t>
      </w:r>
      <w:r w:rsidR="0006425A">
        <w:rPr>
          <w:rFonts w:ascii="ITC Avant Garde" w:eastAsia="Times New Roman" w:hAnsi="ITC Avant Garde" w:cs="Arial"/>
          <w:b/>
          <w:bCs/>
          <w:color w:val="000000"/>
          <w:lang w:eastAsia="es-MX"/>
        </w:rPr>
        <w:t xml:space="preserve"> </w:t>
      </w:r>
      <w:r w:rsidR="00F20C17" w:rsidRPr="00006753">
        <w:rPr>
          <w:rFonts w:ascii="ITC Avant Garde" w:eastAsia="Times New Roman" w:hAnsi="ITC Avant Garde" w:cs="Arial"/>
          <w:color w:val="000000"/>
          <w:lang w:eastAsia="es-MX"/>
        </w:rPr>
        <w:t xml:space="preserve">A efecto de que el Instituto autorice a un </w:t>
      </w:r>
      <w:r w:rsidR="009E34F5" w:rsidRPr="00006753">
        <w:rPr>
          <w:rFonts w:ascii="ITC Avant Garde" w:eastAsia="Times New Roman" w:hAnsi="ITC Avant Garde" w:cs="Arial"/>
          <w:color w:val="000000"/>
          <w:lang w:eastAsia="es-MX"/>
        </w:rPr>
        <w:t>OA</w:t>
      </w:r>
      <w:r w:rsidR="00F20C17" w:rsidRPr="00006753">
        <w:rPr>
          <w:rFonts w:ascii="ITC Avant Garde" w:eastAsia="Times New Roman" w:hAnsi="ITC Avant Garde" w:cs="Arial"/>
          <w:color w:val="000000"/>
          <w:lang w:eastAsia="es-MX"/>
        </w:rPr>
        <w:t xml:space="preserve"> para desarrollar tareas de Acreditación de</w:t>
      </w:r>
      <w:r w:rsidR="0006425A">
        <w:rPr>
          <w:rFonts w:ascii="ITC Avant Garde" w:eastAsia="Times New Roman" w:hAnsi="ITC Avant Garde" w:cs="Arial"/>
          <w:color w:val="000000"/>
          <w:lang w:eastAsia="es-MX"/>
        </w:rPr>
        <w:t xml:space="preserve"> </w:t>
      </w:r>
      <w:r w:rsidR="0056558C" w:rsidRPr="00006753">
        <w:rPr>
          <w:rFonts w:ascii="ITC Avant Garde" w:eastAsia="Times New Roman" w:hAnsi="ITC Avant Garde" w:cs="Arial"/>
          <w:color w:val="000000"/>
          <w:lang w:eastAsia="es-MX"/>
        </w:rPr>
        <w:t>UV</w:t>
      </w:r>
      <w:r w:rsidR="00A86F7E">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 xml:space="preserve">de tercera </w:t>
      </w:r>
      <w:r w:rsidR="009E34F5">
        <w:rPr>
          <w:rFonts w:ascii="ITC Avant Garde" w:eastAsia="Times New Roman" w:hAnsi="ITC Avant Garde" w:cs="Arial"/>
          <w:color w:val="000000"/>
          <w:lang w:eastAsia="es-MX"/>
        </w:rPr>
        <w:t xml:space="preserve">parte </w:t>
      </w:r>
      <w:r w:rsidR="009E34F5" w:rsidRPr="00B2125A">
        <w:rPr>
          <w:rFonts w:ascii="ITC Avant Garde" w:eastAsia="Times New Roman" w:hAnsi="ITC Avant Garde" w:cs="Arial"/>
          <w:color w:val="000000"/>
          <w:lang w:eastAsia="es-MX"/>
        </w:rPr>
        <w:t>nacionales</w:t>
      </w:r>
      <w:r w:rsidR="009E34F5">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parte en el ámbito de las telecomunicaciones y radiodifusión,</w:t>
      </w:r>
      <w:r w:rsidR="0006425A">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éste deberá apegarse a lo establecido en el presente capítulo</w:t>
      </w:r>
      <w:r w:rsidR="0056192A">
        <w:rPr>
          <w:rFonts w:ascii="ITC Avant Garde" w:eastAsia="Times New Roman" w:hAnsi="ITC Avant Garde" w:cs="Arial"/>
          <w:color w:val="000000"/>
          <w:lang w:eastAsia="es-MX"/>
        </w:rPr>
        <w:t>;</w:t>
      </w:r>
      <w:r w:rsidR="00F20C17" w:rsidRPr="00006753">
        <w:rPr>
          <w:rFonts w:ascii="ITC Avant Garde" w:eastAsia="Times New Roman" w:hAnsi="ITC Avant Garde" w:cs="Arial"/>
          <w:color w:val="000000"/>
          <w:lang w:eastAsia="es-MX"/>
        </w:rPr>
        <w:t xml:space="preserve"> asimismo</w:t>
      </w:r>
      <w:r w:rsidR="0056192A">
        <w:rPr>
          <w:rFonts w:ascii="ITC Avant Garde" w:eastAsia="Times New Roman" w:hAnsi="ITC Avant Garde" w:cs="Arial"/>
          <w:color w:val="000000"/>
          <w:lang w:eastAsia="es-MX"/>
        </w:rPr>
        <w:t>,</w:t>
      </w:r>
      <w:r w:rsidR="00F20C17" w:rsidRPr="00006753">
        <w:rPr>
          <w:rFonts w:ascii="ITC Avant Garde" w:eastAsia="Times New Roman" w:hAnsi="ITC Avant Garde" w:cs="Arial"/>
          <w:color w:val="000000"/>
          <w:lang w:eastAsia="es-MX"/>
        </w:rPr>
        <w:t xml:space="preserve"> debe demostrar el cumplimiento</w:t>
      </w:r>
      <w:r w:rsidR="0006425A">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 xml:space="preserve">con la Norma </w:t>
      </w:r>
      <w:r w:rsidR="00D61CB2" w:rsidRPr="00D61CB2">
        <w:rPr>
          <w:rFonts w:ascii="ITC Avant Garde" w:eastAsia="Times New Roman" w:hAnsi="ITC Avant Garde" w:cs="Arial"/>
          <w:color w:val="000000"/>
          <w:lang w:eastAsia="es-MX"/>
        </w:rPr>
        <w:t>ISO/IEC 170</w:t>
      </w:r>
      <w:r w:rsidR="00CD28C7">
        <w:rPr>
          <w:rFonts w:ascii="ITC Avant Garde" w:eastAsia="Times New Roman" w:hAnsi="ITC Avant Garde" w:cs="Arial"/>
          <w:color w:val="000000"/>
          <w:lang w:eastAsia="es-MX"/>
        </w:rPr>
        <w:t>11</w:t>
      </w:r>
      <w:r w:rsidR="00D61CB2" w:rsidRPr="00D61CB2">
        <w:rPr>
          <w:rFonts w:ascii="ITC Avant Garde" w:eastAsia="Times New Roman" w:hAnsi="ITC Avant Garde" w:cs="Arial"/>
          <w:color w:val="000000"/>
          <w:lang w:eastAsia="es-MX"/>
        </w:rPr>
        <w:t xml:space="preserve">: </w:t>
      </w:r>
      <w:r w:rsidR="00CD28C7" w:rsidRPr="00D61CB2">
        <w:rPr>
          <w:rFonts w:ascii="ITC Avant Garde" w:eastAsia="Times New Roman" w:hAnsi="ITC Avant Garde" w:cs="Arial"/>
          <w:color w:val="000000"/>
          <w:lang w:eastAsia="es-MX"/>
        </w:rPr>
        <w:t>"</w:t>
      </w:r>
      <w:r w:rsidR="00FF0505">
        <w:rPr>
          <w:rFonts w:ascii="ITC Avant Garde" w:eastAsia="Times New Roman" w:hAnsi="ITC Avant Garde" w:cs="Arial"/>
          <w:color w:val="000000"/>
          <w:lang w:eastAsia="es-MX"/>
        </w:rPr>
        <w:t xml:space="preserve"> Evaluación de la Conformidad - </w:t>
      </w:r>
      <w:r w:rsidR="00CD28C7" w:rsidRPr="00CD28C7">
        <w:rPr>
          <w:rFonts w:ascii="ITC Avant Garde" w:eastAsia="Times New Roman" w:hAnsi="ITC Avant Garde" w:cs="Arial"/>
          <w:color w:val="000000"/>
          <w:lang w:eastAsia="es-MX"/>
        </w:rPr>
        <w:t>Requisitos generales para los organismos de Acreditación que realizan la Acreditación de los organismos de Evaluación de la Conformidad</w:t>
      </w:r>
      <w:r w:rsidR="00D61CB2" w:rsidRPr="00D61CB2">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y:</w:t>
      </w:r>
    </w:p>
    <w:p w:rsidR="00F20C17" w:rsidRPr="00C7771E" w:rsidRDefault="00F20C17" w:rsidP="00800EE2">
      <w:pPr>
        <w:pStyle w:val="Prrafodelista"/>
        <w:numPr>
          <w:ilvl w:val="0"/>
          <w:numId w:val="25"/>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Recabar y enviar a través del portal de Internet del Instituto lo siguiente:</w:t>
      </w:r>
    </w:p>
    <w:p w:rsidR="00F20C17" w:rsidRPr="00F833B8" w:rsidRDefault="00F20C17" w:rsidP="00800EE2">
      <w:pPr>
        <w:pStyle w:val="Prrafodelista"/>
        <w:numPr>
          <w:ilvl w:val="0"/>
          <w:numId w:val="26"/>
        </w:numPr>
        <w:spacing w:line="360" w:lineRule="auto"/>
        <w:jc w:val="both"/>
        <w:rPr>
          <w:rFonts w:ascii="ITC Avant Garde" w:eastAsia="Times New Roman" w:hAnsi="ITC Avant Garde" w:cs="Arial"/>
          <w:color w:val="000000"/>
          <w:lang w:eastAsia="es-MX"/>
        </w:rPr>
      </w:pPr>
      <w:r w:rsidRPr="00F833B8">
        <w:rPr>
          <w:rFonts w:ascii="ITC Avant Garde" w:eastAsia="Times New Roman" w:hAnsi="ITC Avant Garde" w:cs="Arial"/>
          <w:color w:val="000000"/>
          <w:lang w:eastAsia="es-MX"/>
        </w:rPr>
        <w:t>Requisitos generales:</w:t>
      </w:r>
    </w:p>
    <w:p w:rsidR="00F20C17" w:rsidRPr="00C7771E" w:rsidRDefault="00F20C17" w:rsidP="00800EE2">
      <w:pPr>
        <w:pStyle w:val="Prrafodelista"/>
        <w:numPr>
          <w:ilvl w:val="0"/>
          <w:numId w:val="27"/>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Solicitud de Autorización debidamente </w:t>
      </w:r>
      <w:proofErr w:type="spellStart"/>
      <w:r w:rsidRPr="00006753">
        <w:rPr>
          <w:rFonts w:ascii="ITC Avant Garde" w:eastAsia="Times New Roman" w:hAnsi="ITC Avant Garde" w:cs="Arial"/>
          <w:color w:val="000000"/>
          <w:lang w:eastAsia="es-MX"/>
        </w:rPr>
        <w:t>requisitada</w:t>
      </w:r>
      <w:proofErr w:type="spellEnd"/>
      <w:r w:rsidRPr="00006753">
        <w:rPr>
          <w:rFonts w:ascii="ITC Avant Garde" w:eastAsia="Times New Roman" w:hAnsi="ITC Avant Garde" w:cs="Arial"/>
          <w:color w:val="000000"/>
          <w:lang w:eastAsia="es-MX"/>
        </w:rPr>
        <w:t xml:space="preserve"> y firmada por el representante legal del</w:t>
      </w:r>
      <w:r w:rsidR="0006425A">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OA solicitante (Anexo </w:t>
      </w:r>
      <w:r w:rsidR="002325F0">
        <w:rPr>
          <w:rFonts w:ascii="ITC Avant Garde" w:eastAsia="Times New Roman" w:hAnsi="ITC Avant Garde" w:cs="Arial"/>
          <w:color w:val="000000"/>
          <w:lang w:eastAsia="es-MX"/>
        </w:rPr>
        <w:t>2</w:t>
      </w:r>
      <w:r w:rsidR="008F6915">
        <w:rPr>
          <w:rFonts w:ascii="ITC Avant Garde" w:eastAsia="Times New Roman" w:hAnsi="ITC Avant Garde" w:cs="Arial"/>
          <w:color w:val="000000"/>
          <w:lang w:eastAsia="es-MX"/>
        </w:rPr>
        <w:t>)</w:t>
      </w:r>
      <w:r w:rsidRPr="00006753">
        <w:rPr>
          <w:rFonts w:ascii="ITC Avant Garde" w:eastAsia="Times New Roman" w:hAnsi="ITC Avant Garde" w:cs="Arial"/>
          <w:color w:val="000000"/>
          <w:lang w:eastAsia="es-MX"/>
        </w:rPr>
        <w:t xml:space="preserve"> disponible en el portal de Internet del Instituto</w:t>
      </w:r>
      <w:r w:rsidR="00063E13">
        <w:rPr>
          <w:rFonts w:ascii="ITC Avant Garde" w:eastAsia="Times New Roman" w:hAnsi="ITC Avant Garde" w:cs="Arial"/>
          <w:color w:val="000000"/>
          <w:lang w:eastAsia="es-MX"/>
        </w:rPr>
        <w:t>;</w:t>
      </w:r>
    </w:p>
    <w:p w:rsidR="00F20C17" w:rsidRPr="00C7771E" w:rsidRDefault="00F20C17" w:rsidP="00800EE2">
      <w:pPr>
        <w:pStyle w:val="Prrafodelista"/>
        <w:numPr>
          <w:ilvl w:val="0"/>
          <w:numId w:val="27"/>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Copia certificada expedida por fedatario público del Acta Constitutiva que avale al</w:t>
      </w:r>
      <w:r w:rsidR="0006425A">
        <w:rPr>
          <w:rFonts w:ascii="ITC Avant Garde" w:eastAsia="Times New Roman" w:hAnsi="ITC Avant Garde" w:cs="Arial"/>
          <w:color w:val="000000"/>
          <w:lang w:eastAsia="es-MX"/>
        </w:rPr>
        <w:t xml:space="preserve"> </w:t>
      </w:r>
      <w:r w:rsidR="008F6915">
        <w:rPr>
          <w:rFonts w:ascii="ITC Avant Garde" w:eastAsia="Times New Roman" w:hAnsi="ITC Avant Garde" w:cs="Arial"/>
          <w:color w:val="000000"/>
          <w:lang w:eastAsia="es-MX"/>
        </w:rPr>
        <w:t>OA</w:t>
      </w:r>
      <w:r w:rsidR="008F6915"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solicitante como una persona moral formalmente establecida y con domicilio en</w:t>
      </w:r>
      <w:r w:rsidR="0006425A">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los Estados Unidos Mexicanos, de acuerdo con las disposiciones legales aplicables, así</w:t>
      </w:r>
      <w:r w:rsidR="0006425A">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como de los Estatutos que avalen que el </w:t>
      </w:r>
      <w:r w:rsidR="008F6915">
        <w:rPr>
          <w:rFonts w:ascii="ITC Avant Garde" w:eastAsia="Times New Roman" w:hAnsi="ITC Avant Garde" w:cs="Arial"/>
          <w:color w:val="000000"/>
          <w:lang w:eastAsia="es-MX"/>
        </w:rPr>
        <w:t>OA</w:t>
      </w:r>
      <w:r w:rsidR="008F6915"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solicitante es una persona moral cuyo objeto social es el de realizar la Acreditación de organismos de la Evaluación de la</w:t>
      </w:r>
      <w:r w:rsidR="0006425A">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Conformidad</w:t>
      </w:r>
      <w:r w:rsidR="00063E13">
        <w:rPr>
          <w:rFonts w:ascii="ITC Avant Garde" w:eastAsia="Times New Roman" w:hAnsi="ITC Avant Garde" w:cs="Arial"/>
          <w:color w:val="000000"/>
          <w:lang w:eastAsia="es-MX"/>
        </w:rPr>
        <w:t>;</w:t>
      </w:r>
    </w:p>
    <w:p w:rsidR="00F20C17" w:rsidRPr="00C7771E" w:rsidRDefault="00F20C17" w:rsidP="00800EE2">
      <w:pPr>
        <w:pStyle w:val="Prrafodelista"/>
        <w:numPr>
          <w:ilvl w:val="0"/>
          <w:numId w:val="27"/>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Copia certificada expedida por fedatario público del poder que faculta como representante</w:t>
      </w:r>
      <w:r w:rsidR="0006425A">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legal a la persona que firma la solicitud </w:t>
      </w:r>
      <w:r w:rsidRPr="00006753">
        <w:rPr>
          <w:rFonts w:ascii="ITC Avant Garde" w:eastAsia="Times New Roman" w:hAnsi="ITC Avant Garde" w:cs="Arial"/>
          <w:color w:val="000000"/>
          <w:lang w:eastAsia="es-MX"/>
        </w:rPr>
        <w:lastRenderedPageBreak/>
        <w:t>de Autorización, quien deberá tener domicilio en los</w:t>
      </w:r>
      <w:r w:rsidR="0006425A">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Estados Unidos Mexicanos</w:t>
      </w:r>
      <w:r w:rsidR="00063E13">
        <w:rPr>
          <w:rFonts w:ascii="ITC Avant Garde" w:eastAsia="Times New Roman" w:hAnsi="ITC Avant Garde" w:cs="Arial"/>
          <w:color w:val="000000"/>
          <w:lang w:eastAsia="es-MX"/>
        </w:rPr>
        <w:t>;</w:t>
      </w:r>
    </w:p>
    <w:p w:rsidR="00F20C17" w:rsidRPr="00C7771E" w:rsidRDefault="00F20C17" w:rsidP="00800EE2">
      <w:pPr>
        <w:pStyle w:val="Prrafodelista"/>
        <w:numPr>
          <w:ilvl w:val="0"/>
          <w:numId w:val="27"/>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Expresar </w:t>
      </w:r>
      <w:r w:rsidR="0069037F" w:rsidRPr="00A76DBC">
        <w:rPr>
          <w:rFonts w:ascii="ITC Avant Garde" w:eastAsia="Times New Roman" w:hAnsi="ITC Avant Garde" w:cs="Arial"/>
          <w:color w:val="000000"/>
          <w:lang w:eastAsia="es-MX"/>
        </w:rPr>
        <w:t>s</w:t>
      </w:r>
      <w:r w:rsidR="0069037F">
        <w:rPr>
          <w:rFonts w:ascii="ITC Avant Garde" w:eastAsia="Times New Roman" w:hAnsi="ITC Avant Garde" w:cs="Arial"/>
          <w:color w:val="000000"/>
          <w:lang w:eastAsia="es-MX"/>
        </w:rPr>
        <w:t>u consentimiento o rechazo de que</w:t>
      </w:r>
      <w:r w:rsidRPr="00006753">
        <w:rPr>
          <w:rFonts w:ascii="ITC Avant Garde" w:eastAsia="Times New Roman" w:hAnsi="ITC Avant Garde" w:cs="Arial"/>
          <w:color w:val="000000"/>
          <w:lang w:eastAsia="es-MX"/>
        </w:rPr>
        <w:t xml:space="preserve"> las notificaciones </w:t>
      </w:r>
      <w:r w:rsidR="0069037F">
        <w:rPr>
          <w:rFonts w:ascii="ITC Avant Garde" w:eastAsia="Times New Roman" w:hAnsi="ITC Avant Garde" w:cs="Arial"/>
          <w:color w:val="000000"/>
          <w:lang w:eastAsia="es-MX"/>
        </w:rPr>
        <w:t xml:space="preserve">se hagan </w:t>
      </w:r>
      <w:r w:rsidRPr="00006753">
        <w:rPr>
          <w:rFonts w:ascii="ITC Avant Garde" w:eastAsia="Times New Roman" w:hAnsi="ITC Avant Garde" w:cs="Arial"/>
          <w:color w:val="000000"/>
          <w:lang w:eastAsia="es-MX"/>
        </w:rPr>
        <w:t>a través de medios electrónicos. En caso de</w:t>
      </w:r>
      <w:r w:rsidR="0006425A">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que sí lo acepte, deberá señalar un correo electrónico para ello. En su defecto,</w:t>
      </w:r>
      <w:r w:rsidR="0006425A">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deberá señalar domicilio en la Ciudad de México para oír y recibir notificaciones.</w:t>
      </w:r>
    </w:p>
    <w:p w:rsidR="00F20C17" w:rsidRPr="00597BB0" w:rsidRDefault="00F20C17" w:rsidP="00800EE2">
      <w:pPr>
        <w:pStyle w:val="Prrafodelista"/>
        <w:numPr>
          <w:ilvl w:val="0"/>
          <w:numId w:val="26"/>
        </w:numPr>
        <w:spacing w:line="360" w:lineRule="auto"/>
        <w:jc w:val="both"/>
        <w:rPr>
          <w:rFonts w:ascii="ITC Avant Garde" w:eastAsia="Times New Roman" w:hAnsi="ITC Avant Garde" w:cs="Arial"/>
          <w:color w:val="000000"/>
          <w:lang w:eastAsia="es-MX"/>
        </w:rPr>
      </w:pPr>
      <w:r w:rsidRPr="00597BB0">
        <w:rPr>
          <w:rFonts w:ascii="ITC Avant Garde" w:eastAsia="Times New Roman" w:hAnsi="ITC Avant Garde" w:cs="Arial"/>
          <w:color w:val="000000"/>
          <w:lang w:eastAsia="es-MX"/>
        </w:rPr>
        <w:t>Requisitos particulares:</w:t>
      </w:r>
    </w:p>
    <w:p w:rsidR="00F20C17" w:rsidRPr="00743615" w:rsidRDefault="00F20C17" w:rsidP="00800EE2">
      <w:pPr>
        <w:pStyle w:val="Prrafodelista"/>
        <w:numPr>
          <w:ilvl w:val="0"/>
          <w:numId w:val="28"/>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Identificación oficial del representante legal del OA, encargado de gestionar la Autorización</w:t>
      </w:r>
      <w:r w:rsidR="00063E13">
        <w:rPr>
          <w:rFonts w:ascii="ITC Avant Garde" w:eastAsia="Times New Roman" w:hAnsi="ITC Avant Garde" w:cs="Arial"/>
          <w:color w:val="000000"/>
          <w:lang w:eastAsia="es-MX"/>
        </w:rPr>
        <w:t>;</w:t>
      </w:r>
    </w:p>
    <w:p w:rsidR="00F20C17" w:rsidRPr="00743615" w:rsidRDefault="00F20C17" w:rsidP="00800EE2">
      <w:pPr>
        <w:pStyle w:val="Prrafodelista"/>
        <w:numPr>
          <w:ilvl w:val="0"/>
          <w:numId w:val="28"/>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Una carpeta en formato digital que contenga los siguientes documentos correspondientes al último año de operaciones del OA:</w:t>
      </w:r>
    </w:p>
    <w:p w:rsidR="00F20C17"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Alcance de la Autorización que pretende obtener, en el que se describa claramente sus actividades de Acreditación haciendo referencia a las correspondientes Normas internacionales, guías y otros documentos normativos;</w:t>
      </w:r>
    </w:p>
    <w:p w:rsidR="00F20C17"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Estructura (diagrama);</w:t>
      </w:r>
    </w:p>
    <w:p w:rsidR="00ED11FA"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Manual de procedimientos y políticas;</w:t>
      </w:r>
    </w:p>
    <w:p w:rsidR="00FF61FB"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Documento que pruebe la existencia e implementación de un sistema de gestión</w:t>
      </w:r>
      <w:r w:rsidR="0006425A" w:rsidRPr="00ED11FA">
        <w:rPr>
          <w:rFonts w:ascii="ITC Avant Garde" w:eastAsia="Times New Roman" w:hAnsi="ITC Avant Garde" w:cs="Arial"/>
          <w:color w:val="000000"/>
          <w:lang w:eastAsia="es-MX"/>
        </w:rPr>
        <w:t xml:space="preserve"> </w:t>
      </w:r>
      <w:r w:rsidRPr="00ED11FA">
        <w:rPr>
          <w:rFonts w:ascii="ITC Avant Garde" w:eastAsia="Times New Roman" w:hAnsi="ITC Avant Garde" w:cs="Arial"/>
          <w:color w:val="000000"/>
          <w:lang w:eastAsia="es-MX"/>
        </w:rPr>
        <w:t>apropiado al tipo, alcance y volumen de trabajo ejecutado;</w:t>
      </w:r>
    </w:p>
    <w:p w:rsidR="00F20C17"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Procedimiento de control documental;</w:t>
      </w:r>
    </w:p>
    <w:p w:rsidR="00F20C17"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Procedimiento para la identificación y gestión de no conformidades en sus propias</w:t>
      </w:r>
      <w:r w:rsidR="0006425A" w:rsidRPr="00ED11FA">
        <w:rPr>
          <w:rFonts w:ascii="ITC Avant Garde" w:eastAsia="Times New Roman" w:hAnsi="ITC Avant Garde" w:cs="Arial"/>
          <w:color w:val="000000"/>
          <w:lang w:eastAsia="es-MX"/>
        </w:rPr>
        <w:t xml:space="preserve"> </w:t>
      </w:r>
      <w:r w:rsidRPr="00ED11FA">
        <w:rPr>
          <w:rFonts w:ascii="ITC Avant Garde" w:eastAsia="Times New Roman" w:hAnsi="ITC Avant Garde" w:cs="Arial"/>
          <w:color w:val="000000"/>
          <w:lang w:eastAsia="es-MX"/>
        </w:rPr>
        <w:t>operaciones;</w:t>
      </w:r>
    </w:p>
    <w:p w:rsidR="00F20C17" w:rsidRPr="00ED11FA" w:rsidRDefault="00CC539E"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Pr>
          <w:rFonts w:ascii="ITC Avant Garde" w:eastAsia="Times New Roman" w:hAnsi="ITC Avant Garde" w:cs="Arial"/>
          <w:color w:val="000000"/>
          <w:lang w:eastAsia="es-MX"/>
        </w:rPr>
        <w:t>En su caso, r</w:t>
      </w:r>
      <w:r w:rsidR="00F20C17" w:rsidRPr="00ED11FA">
        <w:rPr>
          <w:rFonts w:ascii="ITC Avant Garde" w:eastAsia="Times New Roman" w:hAnsi="ITC Avant Garde" w:cs="Arial"/>
          <w:color w:val="000000"/>
          <w:lang w:eastAsia="es-MX"/>
        </w:rPr>
        <w:t xml:space="preserve">esultados de la </w:t>
      </w:r>
      <w:r w:rsidR="00B0606F" w:rsidRPr="00ED11FA">
        <w:rPr>
          <w:rFonts w:ascii="ITC Avant Garde" w:eastAsia="Times New Roman" w:hAnsi="ITC Avant Garde" w:cs="Arial"/>
          <w:color w:val="000000"/>
          <w:lang w:eastAsia="es-MX"/>
        </w:rPr>
        <w:t xml:space="preserve">última </w:t>
      </w:r>
      <w:r w:rsidR="00F20C17" w:rsidRPr="00ED11FA">
        <w:rPr>
          <w:rFonts w:ascii="ITC Avant Garde" w:eastAsia="Times New Roman" w:hAnsi="ITC Avant Garde" w:cs="Arial"/>
          <w:color w:val="000000"/>
          <w:lang w:eastAsia="es-MX"/>
        </w:rPr>
        <w:t>auditoría interna;</w:t>
      </w:r>
    </w:p>
    <w:p w:rsidR="00F20C17" w:rsidRPr="00ED11FA" w:rsidRDefault="00B71981"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Resultados</w:t>
      </w:r>
      <w:r w:rsidR="00F20C17" w:rsidRPr="00ED11FA">
        <w:rPr>
          <w:rFonts w:ascii="ITC Avant Garde" w:eastAsia="Times New Roman" w:hAnsi="ITC Avant Garde" w:cs="Arial"/>
          <w:color w:val="000000"/>
          <w:lang w:eastAsia="es-MX"/>
        </w:rPr>
        <w:t xml:space="preserve"> de las últimas evaluaciones entre pares;</w:t>
      </w:r>
    </w:p>
    <w:p w:rsidR="00F20C17"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Participación en actividades internacionales;</w:t>
      </w:r>
    </w:p>
    <w:p w:rsidR="00F20C17"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Tendencias en las no conformidades;</w:t>
      </w:r>
    </w:p>
    <w:p w:rsidR="00F20C17"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El estado de las acciones preventivas y correctivas;</w:t>
      </w:r>
    </w:p>
    <w:p w:rsidR="00800EE2"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El cumplimiento de los objetivos;</w:t>
      </w:r>
    </w:p>
    <w:p w:rsidR="00F20C17" w:rsidRPr="00ED11FA" w:rsidRDefault="00B71981"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lastRenderedPageBreak/>
        <w:t>Registro</w:t>
      </w:r>
      <w:r w:rsidR="00F20C17" w:rsidRPr="00ED11FA">
        <w:rPr>
          <w:rFonts w:ascii="ITC Avant Garde" w:eastAsia="Times New Roman" w:hAnsi="ITC Avant Garde" w:cs="Arial"/>
          <w:color w:val="000000"/>
          <w:lang w:eastAsia="es-MX"/>
        </w:rPr>
        <w:t xml:space="preserve"> de las calificaciones, formación, experiencia y competencia pertinentes de cada persona involucrada en el proceso de Acreditación;</w:t>
      </w:r>
    </w:p>
    <w:p w:rsidR="00F20C17" w:rsidRPr="00ED11FA" w:rsidRDefault="00B71981"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Los</w:t>
      </w:r>
      <w:r w:rsidR="00F20C17" w:rsidRPr="00ED11FA">
        <w:rPr>
          <w:rFonts w:ascii="ITC Avant Garde" w:eastAsia="Times New Roman" w:hAnsi="ITC Avant Garde" w:cs="Arial"/>
          <w:color w:val="000000"/>
          <w:lang w:eastAsia="es-MX"/>
        </w:rPr>
        <w:t xml:space="preserve"> cambios que podrían afectar al sistema de gestión;</w:t>
      </w:r>
    </w:p>
    <w:p w:rsidR="00F20C17" w:rsidRPr="00ED11FA" w:rsidRDefault="00F20C17"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Las apelaciones;</w:t>
      </w:r>
    </w:p>
    <w:p w:rsidR="00F20C17" w:rsidRPr="00ED11FA" w:rsidRDefault="00B71981"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Los</w:t>
      </w:r>
      <w:r w:rsidR="00F20C17" w:rsidRPr="00ED11FA">
        <w:rPr>
          <w:rFonts w:ascii="ITC Avant Garde" w:eastAsia="Times New Roman" w:hAnsi="ITC Avant Garde" w:cs="Arial"/>
          <w:color w:val="000000"/>
          <w:lang w:eastAsia="es-MX"/>
        </w:rPr>
        <w:t xml:space="preserve"> mecanismos para garantizar la independencia e imparcialidad respecto de l</w:t>
      </w:r>
      <w:r w:rsidR="00323076" w:rsidRPr="00ED11FA">
        <w:rPr>
          <w:rFonts w:ascii="ITC Avant Garde" w:eastAsia="Times New Roman" w:hAnsi="ITC Avant Garde" w:cs="Arial"/>
          <w:color w:val="000000"/>
          <w:lang w:eastAsia="es-MX"/>
        </w:rPr>
        <w:t>a</w:t>
      </w:r>
      <w:r w:rsidR="00F20C17" w:rsidRPr="00ED11FA">
        <w:rPr>
          <w:rFonts w:ascii="ITC Avant Garde" w:eastAsia="Times New Roman" w:hAnsi="ITC Avant Garde" w:cs="Arial"/>
          <w:color w:val="000000"/>
          <w:lang w:eastAsia="es-MX"/>
        </w:rPr>
        <w:t xml:space="preserve">s </w:t>
      </w:r>
      <w:r w:rsidR="00323076" w:rsidRPr="00ED11FA">
        <w:rPr>
          <w:rFonts w:ascii="ITC Avant Garde" w:eastAsia="Times New Roman" w:hAnsi="ITC Avant Garde" w:cs="Arial"/>
          <w:color w:val="000000"/>
          <w:lang w:eastAsia="es-MX"/>
        </w:rPr>
        <w:t>UV</w:t>
      </w:r>
      <w:r w:rsidR="00F20C17" w:rsidRPr="00ED11FA">
        <w:rPr>
          <w:rFonts w:ascii="ITC Avant Garde" w:eastAsia="Times New Roman" w:hAnsi="ITC Avant Garde" w:cs="Arial"/>
          <w:color w:val="000000"/>
          <w:lang w:eastAsia="es-MX"/>
        </w:rPr>
        <w:t> que le soliciten Acreditación, y</w:t>
      </w:r>
    </w:p>
    <w:p w:rsidR="00800EE2" w:rsidRDefault="00B71981" w:rsidP="00800EE2">
      <w:pPr>
        <w:pStyle w:val="Prrafodelista"/>
        <w:numPr>
          <w:ilvl w:val="0"/>
          <w:numId w:val="15"/>
        </w:numPr>
        <w:spacing w:line="360" w:lineRule="auto"/>
        <w:ind w:left="1985"/>
        <w:jc w:val="both"/>
        <w:rPr>
          <w:rFonts w:ascii="ITC Avant Garde" w:eastAsia="Times New Roman" w:hAnsi="ITC Avant Garde" w:cs="Times New Roman"/>
          <w:color w:val="000000"/>
          <w:lang w:eastAsia="es-MX"/>
        </w:rPr>
      </w:pPr>
      <w:r w:rsidRPr="00ED11FA">
        <w:rPr>
          <w:rFonts w:ascii="ITC Avant Garde" w:eastAsia="Times New Roman" w:hAnsi="ITC Avant Garde" w:cs="Arial"/>
          <w:color w:val="000000"/>
          <w:lang w:eastAsia="es-MX"/>
        </w:rPr>
        <w:t>El</w:t>
      </w:r>
      <w:r w:rsidR="00F20C17" w:rsidRPr="00ED11FA">
        <w:rPr>
          <w:rFonts w:ascii="ITC Avant Garde" w:eastAsia="Times New Roman" w:hAnsi="ITC Avant Garde" w:cs="Arial"/>
          <w:color w:val="000000"/>
          <w:lang w:eastAsia="es-MX"/>
        </w:rPr>
        <w:t xml:space="preserve"> análisis de las quejas</w:t>
      </w:r>
      <w:r w:rsidR="00EC6918">
        <w:rPr>
          <w:rFonts w:ascii="ITC Avant Garde" w:eastAsia="Times New Roman" w:hAnsi="ITC Avant Garde" w:cs="Arial"/>
          <w:color w:val="000000"/>
          <w:lang w:eastAsia="es-MX"/>
        </w:rPr>
        <w:t xml:space="preserve"> que garanticen el ejercicio de derecho de audiencia</w:t>
      </w:r>
      <w:r w:rsidR="00F20C17" w:rsidRPr="00ED11FA">
        <w:rPr>
          <w:rFonts w:ascii="ITC Avant Garde" w:eastAsia="Times New Roman" w:hAnsi="ITC Avant Garde" w:cs="Arial"/>
          <w:color w:val="000000"/>
          <w:lang w:eastAsia="es-MX"/>
        </w:rPr>
        <w:t>.</w:t>
      </w:r>
    </w:p>
    <w:p w:rsidR="00800EE2" w:rsidRDefault="00F20C17" w:rsidP="00800EE2">
      <w:pPr>
        <w:pStyle w:val="Prrafodelista"/>
        <w:numPr>
          <w:ilvl w:val="0"/>
          <w:numId w:val="25"/>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Cuando la solicitud del OA interesado en obtener la Autorización no cumpla con los requisitos o no se</w:t>
      </w:r>
      <w:r w:rsidR="00104D49">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acompañe con la información correspondiente listada en </w:t>
      </w:r>
      <w:r w:rsidR="0019258E">
        <w:rPr>
          <w:rFonts w:ascii="ITC Avant Garde" w:eastAsia="Times New Roman" w:hAnsi="ITC Avant Garde" w:cs="Arial"/>
          <w:color w:val="000000"/>
          <w:lang w:eastAsia="es-MX"/>
        </w:rPr>
        <w:t>e</w:t>
      </w:r>
      <w:r w:rsidRPr="00006753">
        <w:rPr>
          <w:rFonts w:ascii="ITC Avant Garde" w:eastAsia="Times New Roman" w:hAnsi="ITC Avant Garde" w:cs="Arial"/>
          <w:color w:val="000000"/>
          <w:lang w:eastAsia="es-MX"/>
        </w:rPr>
        <w:t xml:space="preserve">l </w:t>
      </w:r>
      <w:r w:rsidR="0019258E">
        <w:rPr>
          <w:rFonts w:ascii="ITC Avant Garde" w:eastAsia="Times New Roman" w:hAnsi="ITC Avant Garde" w:cs="Arial"/>
          <w:color w:val="000000"/>
          <w:lang w:eastAsia="es-MX"/>
        </w:rPr>
        <w:t xml:space="preserve">numeral </w:t>
      </w:r>
      <w:r w:rsidRPr="00006753">
        <w:rPr>
          <w:rFonts w:ascii="ITC Avant Garde" w:eastAsia="Times New Roman" w:hAnsi="ITC Avant Garde" w:cs="Arial"/>
          <w:color w:val="000000"/>
          <w:lang w:eastAsia="es-MX"/>
        </w:rPr>
        <w:t>inmediat</w:t>
      </w:r>
      <w:r w:rsidR="0019258E">
        <w:rPr>
          <w:rFonts w:ascii="ITC Avant Garde" w:eastAsia="Times New Roman" w:hAnsi="ITC Avant Garde" w:cs="Arial"/>
          <w:color w:val="000000"/>
          <w:lang w:eastAsia="es-MX"/>
        </w:rPr>
        <w:t>o</w:t>
      </w:r>
      <w:r w:rsidRPr="00006753">
        <w:rPr>
          <w:rFonts w:ascii="ITC Avant Garde" w:eastAsia="Times New Roman" w:hAnsi="ITC Avant Garde" w:cs="Arial"/>
          <w:color w:val="000000"/>
          <w:lang w:eastAsia="es-MX"/>
        </w:rPr>
        <w:t xml:space="preserve"> anterior, el Instituto</w:t>
      </w:r>
      <w:r w:rsidR="003B3070"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prevendrá por escrito al OA interesad</w:t>
      </w:r>
      <w:r w:rsidR="007509D8">
        <w:rPr>
          <w:rFonts w:ascii="ITC Avant Garde" w:eastAsia="Times New Roman" w:hAnsi="ITC Avant Garde" w:cs="Arial"/>
          <w:color w:val="000000"/>
          <w:lang w:eastAsia="es-MX"/>
        </w:rPr>
        <w:t>o</w:t>
      </w:r>
      <w:r w:rsidRPr="00006753">
        <w:rPr>
          <w:rFonts w:ascii="ITC Avant Garde" w:eastAsia="Times New Roman" w:hAnsi="ITC Avant Garde" w:cs="Arial"/>
          <w:color w:val="000000"/>
          <w:lang w:eastAsia="es-MX"/>
        </w:rPr>
        <w:t xml:space="preserve"> por una sola vez, en un plazo que no excederá los quince</w:t>
      </w:r>
      <w:r w:rsidR="00104D49">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días naturales contados a partir de la recepción de la solicitud de Autorización. Dicha prevención se</w:t>
      </w:r>
      <w:r w:rsidR="003B3070"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realizará a través del medio electrónico que establezca el Instituto, cuando así lo haya aceptado</w:t>
      </w:r>
      <w:r w:rsidR="00104D49">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expresamente el solicitante. El interesado podrá subsanar la omisión dentro de un plazo que no</w:t>
      </w:r>
      <w:r w:rsidR="003B3070"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excederá de veinticinco días naturales, contados a partir de la recepción de dicha prevención.</w:t>
      </w:r>
      <w:r w:rsidR="00104D49">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Transcurrido dicho plazo sin desahogar la prevención, se tendrá por no presentada la solicitud.</w:t>
      </w:r>
    </w:p>
    <w:p w:rsidR="00800EE2" w:rsidRDefault="005352C5" w:rsidP="00800EE2">
      <w:pPr>
        <w:spacing w:line="360" w:lineRule="auto"/>
        <w:ind w:left="-567"/>
        <w:jc w:val="both"/>
        <w:rPr>
          <w:rFonts w:ascii="ITC Avant Garde" w:eastAsia="Times New Roman" w:hAnsi="ITC Avant Garde" w:cs="Times New Roman"/>
          <w:color w:val="000000"/>
          <w:lang w:eastAsia="es-MX"/>
        </w:rPr>
      </w:pPr>
      <w:r>
        <w:rPr>
          <w:rFonts w:ascii="ITC Avant Garde" w:eastAsia="Times New Roman" w:hAnsi="ITC Avant Garde" w:cs="Arial"/>
          <w:b/>
          <w:bCs/>
          <w:color w:val="000000"/>
          <w:lang w:eastAsia="es-MX"/>
        </w:rPr>
        <w:t>NOVENO</w:t>
      </w:r>
      <w:r w:rsidR="00F20C17" w:rsidRPr="00006753">
        <w:rPr>
          <w:rFonts w:ascii="ITC Avant Garde" w:eastAsia="Times New Roman" w:hAnsi="ITC Avant Garde" w:cs="Arial"/>
          <w:b/>
          <w:bCs/>
          <w:color w:val="000000"/>
          <w:lang w:eastAsia="es-MX"/>
        </w:rPr>
        <w:t>.</w:t>
      </w:r>
      <w:r w:rsidR="000220CE">
        <w:rPr>
          <w:rFonts w:ascii="ITC Avant Garde" w:eastAsia="Times New Roman" w:hAnsi="ITC Avant Garde" w:cs="Arial"/>
          <w:b/>
          <w:bCs/>
          <w:color w:val="000000"/>
          <w:lang w:eastAsia="es-MX"/>
        </w:rPr>
        <w:t xml:space="preserve"> </w:t>
      </w:r>
      <w:r w:rsidR="00F20C17" w:rsidRPr="00006753">
        <w:rPr>
          <w:rFonts w:ascii="ITC Avant Garde" w:eastAsia="Times New Roman" w:hAnsi="ITC Avant Garde" w:cs="Arial"/>
          <w:color w:val="000000"/>
          <w:lang w:eastAsia="es-MX"/>
        </w:rPr>
        <w:t>El Instituto, de conformidad con la LFTR, su Estatuto Orgánico y valorando la información</w:t>
      </w:r>
      <w:r w:rsidR="000220CE">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presentada por el OA,</w:t>
      </w:r>
      <w:r w:rsidR="00B0606F" w:rsidRPr="00006753">
        <w:rPr>
          <w:rFonts w:ascii="ITC Avant Garde" w:eastAsia="Times New Roman" w:hAnsi="ITC Avant Garde" w:cs="Arial"/>
          <w:color w:val="000000"/>
          <w:lang w:eastAsia="es-MX"/>
        </w:rPr>
        <w:t xml:space="preserve"> decidirá respecto al otorgamiento de la Autorización</w:t>
      </w:r>
      <w:r w:rsidR="00F20C17" w:rsidRPr="00006753">
        <w:rPr>
          <w:rFonts w:ascii="ITC Avant Garde" w:eastAsia="Times New Roman" w:hAnsi="ITC Avant Garde" w:cs="Arial"/>
          <w:color w:val="000000"/>
          <w:lang w:eastAsia="es-MX"/>
        </w:rPr>
        <w:t>, con el obje</w:t>
      </w:r>
      <w:r w:rsidR="003B3070" w:rsidRPr="00006753">
        <w:rPr>
          <w:rFonts w:ascii="ITC Avant Garde" w:eastAsia="Times New Roman" w:hAnsi="ITC Avant Garde" w:cs="Arial"/>
          <w:color w:val="000000"/>
          <w:lang w:eastAsia="es-MX"/>
        </w:rPr>
        <w:t>to de que dicho OA</w:t>
      </w:r>
      <w:r w:rsidR="000220CE">
        <w:rPr>
          <w:rFonts w:ascii="ITC Avant Garde" w:eastAsia="Times New Roman" w:hAnsi="ITC Avant Garde" w:cs="Arial"/>
          <w:color w:val="000000"/>
          <w:lang w:eastAsia="es-MX"/>
        </w:rPr>
        <w:t xml:space="preserve"> </w:t>
      </w:r>
      <w:r w:rsidR="003B3070" w:rsidRPr="00006753">
        <w:rPr>
          <w:rFonts w:ascii="ITC Avant Garde" w:eastAsia="Times New Roman" w:hAnsi="ITC Avant Garde" w:cs="Arial"/>
          <w:color w:val="000000"/>
          <w:lang w:eastAsia="es-MX"/>
        </w:rPr>
        <w:t>acredite a la</w:t>
      </w:r>
      <w:r w:rsidR="00F20C17" w:rsidRPr="00006753">
        <w:rPr>
          <w:rFonts w:ascii="ITC Avant Garde" w:eastAsia="Times New Roman" w:hAnsi="ITC Avant Garde" w:cs="Arial"/>
          <w:color w:val="000000"/>
          <w:lang w:eastAsia="es-MX"/>
        </w:rPr>
        <w:t xml:space="preserve">s </w:t>
      </w:r>
      <w:r w:rsidR="003B3070" w:rsidRPr="00006753">
        <w:rPr>
          <w:rFonts w:ascii="ITC Avant Garde" w:eastAsia="Times New Roman" w:hAnsi="ITC Avant Garde" w:cs="Arial"/>
          <w:color w:val="000000"/>
          <w:lang w:eastAsia="es-MX"/>
        </w:rPr>
        <w:t>UV</w:t>
      </w:r>
      <w:r w:rsidR="000220CE">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de tercera parte solicitantes en los sectores de las</w:t>
      </w:r>
      <w:r w:rsidR="00560CA0">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telecomunicaciones y radiodifusión.</w:t>
      </w:r>
    </w:p>
    <w:p w:rsidR="00CC44FE" w:rsidRPr="00B75AF4" w:rsidRDefault="00F20C17" w:rsidP="00B75AF4">
      <w:pPr>
        <w:pStyle w:val="Ttulo2"/>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t>CAPÍTULO V</w:t>
      </w:r>
    </w:p>
    <w:p w:rsidR="00596B23" w:rsidRPr="00006753" w:rsidRDefault="00F20C17" w:rsidP="00800EE2">
      <w:pPr>
        <w:spacing w:line="360" w:lineRule="auto"/>
        <w:jc w:val="center"/>
        <w:rPr>
          <w:rFonts w:ascii="ITC Avant Garde" w:eastAsia="Times New Roman" w:hAnsi="ITC Avant Garde" w:cs="Arial"/>
          <w:b/>
          <w:bCs/>
          <w:color w:val="000000"/>
          <w:lang w:eastAsia="es-MX"/>
        </w:rPr>
      </w:pPr>
      <w:r w:rsidRPr="00006753">
        <w:rPr>
          <w:rFonts w:ascii="ITC Avant Garde" w:eastAsia="Times New Roman" w:hAnsi="ITC Avant Garde" w:cs="Arial"/>
          <w:b/>
          <w:bCs/>
          <w:color w:val="000000"/>
          <w:lang w:eastAsia="es-MX"/>
        </w:rPr>
        <w:t>DE LAS OBLIGACIONES DE L</w:t>
      </w:r>
      <w:r w:rsidR="00596B23" w:rsidRPr="00006753">
        <w:rPr>
          <w:rFonts w:ascii="ITC Avant Garde" w:eastAsia="Times New Roman" w:hAnsi="ITC Avant Garde" w:cs="Arial"/>
          <w:b/>
          <w:bCs/>
          <w:color w:val="000000"/>
          <w:lang w:eastAsia="es-MX"/>
        </w:rPr>
        <w:t>A</w:t>
      </w:r>
      <w:r w:rsidRPr="00006753">
        <w:rPr>
          <w:rFonts w:ascii="ITC Avant Garde" w:eastAsia="Times New Roman" w:hAnsi="ITC Avant Garde" w:cs="Arial"/>
          <w:b/>
          <w:bCs/>
          <w:color w:val="000000"/>
          <w:lang w:eastAsia="es-MX"/>
        </w:rPr>
        <w:t xml:space="preserve">S </w:t>
      </w:r>
      <w:r w:rsidR="00596B23" w:rsidRPr="00006753">
        <w:rPr>
          <w:rFonts w:ascii="ITC Avant Garde" w:eastAsia="Times New Roman" w:hAnsi="ITC Avant Garde" w:cs="Arial"/>
          <w:b/>
          <w:bCs/>
          <w:color w:val="000000"/>
          <w:lang w:eastAsia="es-MX"/>
        </w:rPr>
        <w:t>UNIDADES DE VERIFIACI</w:t>
      </w:r>
      <w:r w:rsidR="00C963E6">
        <w:rPr>
          <w:rFonts w:ascii="ITC Avant Garde" w:eastAsia="Times New Roman" w:hAnsi="ITC Avant Garde" w:cs="Arial"/>
          <w:b/>
          <w:bCs/>
          <w:color w:val="000000"/>
          <w:lang w:eastAsia="es-MX"/>
        </w:rPr>
        <w:t>Ó</w:t>
      </w:r>
      <w:r w:rsidR="00596B23" w:rsidRPr="00006753">
        <w:rPr>
          <w:rFonts w:ascii="ITC Avant Garde" w:eastAsia="Times New Roman" w:hAnsi="ITC Avant Garde" w:cs="Arial"/>
          <w:b/>
          <w:bCs/>
          <w:color w:val="000000"/>
          <w:lang w:eastAsia="es-MX"/>
        </w:rPr>
        <w:t>N</w:t>
      </w:r>
    </w:p>
    <w:p w:rsidR="00596B23" w:rsidRPr="00006753" w:rsidRDefault="00F20C17" w:rsidP="00800EE2">
      <w:pPr>
        <w:spacing w:line="360" w:lineRule="auto"/>
        <w:jc w:val="center"/>
        <w:rPr>
          <w:rFonts w:ascii="ITC Avant Garde" w:eastAsia="Times New Roman" w:hAnsi="ITC Avant Garde" w:cs="Times New Roman"/>
          <w:color w:val="000000"/>
          <w:lang w:eastAsia="es-MX"/>
        </w:rPr>
      </w:pPr>
      <w:r w:rsidRPr="00006753">
        <w:rPr>
          <w:rFonts w:ascii="ITC Avant Garde" w:eastAsia="Times New Roman" w:hAnsi="ITC Avant Garde" w:cs="Arial"/>
          <w:b/>
          <w:bCs/>
          <w:color w:val="000000"/>
          <w:lang w:eastAsia="es-MX"/>
        </w:rPr>
        <w:t>ACREDITAD</w:t>
      </w:r>
      <w:r w:rsidR="001876AA">
        <w:rPr>
          <w:rFonts w:ascii="ITC Avant Garde" w:eastAsia="Times New Roman" w:hAnsi="ITC Avant Garde" w:cs="Arial"/>
          <w:b/>
          <w:bCs/>
          <w:color w:val="000000"/>
          <w:lang w:eastAsia="es-MX"/>
        </w:rPr>
        <w:t>A</w:t>
      </w:r>
      <w:r w:rsidRPr="00006753">
        <w:rPr>
          <w:rFonts w:ascii="ITC Avant Garde" w:eastAsia="Times New Roman" w:hAnsi="ITC Avant Garde" w:cs="Arial"/>
          <w:b/>
          <w:bCs/>
          <w:color w:val="000000"/>
          <w:lang w:eastAsia="es-MX"/>
        </w:rPr>
        <w:t>S.</w:t>
      </w:r>
    </w:p>
    <w:p w:rsidR="00F20C17"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b/>
          <w:bCs/>
          <w:color w:val="000000"/>
          <w:lang w:eastAsia="es-MX"/>
        </w:rPr>
        <w:lastRenderedPageBreak/>
        <w:t>DÉCIMO. </w:t>
      </w:r>
      <w:r w:rsidRPr="00006753">
        <w:rPr>
          <w:rFonts w:ascii="ITC Avant Garde" w:eastAsia="Times New Roman" w:hAnsi="ITC Avant Garde" w:cs="Arial"/>
          <w:color w:val="000000"/>
          <w:lang w:eastAsia="es-MX"/>
        </w:rPr>
        <w:t>L</w:t>
      </w:r>
      <w:r w:rsidR="00596B23"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s </w:t>
      </w:r>
      <w:r w:rsidR="00596B23" w:rsidRPr="00006753">
        <w:rPr>
          <w:rFonts w:ascii="ITC Avant Garde" w:eastAsia="Times New Roman" w:hAnsi="ITC Avant Garde" w:cs="Arial"/>
          <w:color w:val="000000"/>
          <w:lang w:eastAsia="es-MX"/>
        </w:rPr>
        <w:t xml:space="preserve">Unidades de Verificación </w:t>
      </w:r>
      <w:r w:rsidRPr="00006753">
        <w:rPr>
          <w:rFonts w:ascii="ITC Avant Garde" w:eastAsia="Times New Roman" w:hAnsi="ITC Avant Garde" w:cs="Arial"/>
          <w:color w:val="000000"/>
          <w:lang w:eastAsia="es-MX"/>
        </w:rPr>
        <w:t>de tercera parte acreditad</w:t>
      </w:r>
      <w:r w:rsidR="00DB4F4C">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s en los términos de los presentes Lineamientos, deben:</w:t>
      </w:r>
      <w:r w:rsidR="00B71981">
        <w:rPr>
          <w:rFonts w:ascii="ITC Avant Garde" w:eastAsia="Times New Roman" w:hAnsi="ITC Avant Garde" w:cs="Arial"/>
          <w:color w:val="000000"/>
          <w:lang w:eastAsia="es-MX"/>
        </w:rPr>
        <w:t xml:space="preserve"> </w:t>
      </w:r>
    </w:p>
    <w:p w:rsidR="00B05D33" w:rsidRPr="00D8363B" w:rsidRDefault="00B05D33"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3349ED">
        <w:rPr>
          <w:rFonts w:ascii="ITC Avant Garde" w:eastAsia="Times New Roman" w:hAnsi="ITC Avant Garde" w:cs="Arial"/>
          <w:color w:val="000000"/>
          <w:lang w:eastAsia="es-MX"/>
        </w:rPr>
        <w:t xml:space="preserve">Ajustarse a las reglas, procedimientos y métodos establecidos en la </w:t>
      </w:r>
      <w:r w:rsidR="003C5FE3">
        <w:rPr>
          <w:rFonts w:ascii="ITC Avant Garde" w:eastAsia="Times New Roman" w:hAnsi="ITC Avant Garde" w:cs="Arial"/>
          <w:color w:val="000000"/>
          <w:lang w:eastAsia="es-MX"/>
        </w:rPr>
        <w:t>DT</w:t>
      </w:r>
      <w:r w:rsidRPr="003349ED">
        <w:rPr>
          <w:rFonts w:ascii="ITC Avant Garde" w:eastAsia="Times New Roman" w:hAnsi="ITC Avant Garde" w:cs="Arial"/>
          <w:color w:val="000000"/>
          <w:lang w:eastAsia="es-MX"/>
        </w:rPr>
        <w:t>, a los</w:t>
      </w:r>
      <w:r w:rsidR="005B37B2">
        <w:rPr>
          <w:rFonts w:ascii="ITC Avant Garde" w:eastAsia="Times New Roman" w:hAnsi="ITC Avant Garde" w:cs="Arial"/>
          <w:color w:val="000000"/>
          <w:lang w:eastAsia="es-MX"/>
        </w:rPr>
        <w:t xml:space="preserve"> </w:t>
      </w:r>
      <w:r w:rsidRPr="003349ED">
        <w:rPr>
          <w:rFonts w:ascii="ITC Avant Garde" w:eastAsia="Times New Roman" w:hAnsi="ITC Avant Garde" w:cs="Arial"/>
          <w:color w:val="000000"/>
          <w:lang w:eastAsia="es-MX"/>
        </w:rPr>
        <w:t xml:space="preserve">procedimientos correspondientes de </w:t>
      </w:r>
      <w:r w:rsidR="006026E4">
        <w:rPr>
          <w:rFonts w:ascii="ITC Avant Garde" w:eastAsia="Times New Roman" w:hAnsi="ITC Avant Garde" w:cs="Arial"/>
          <w:color w:val="000000"/>
          <w:lang w:eastAsia="es-MX"/>
        </w:rPr>
        <w:t>E</w:t>
      </w:r>
      <w:r w:rsidRPr="003349ED">
        <w:rPr>
          <w:rFonts w:ascii="ITC Avant Garde" w:eastAsia="Times New Roman" w:hAnsi="ITC Avant Garde" w:cs="Arial"/>
          <w:color w:val="000000"/>
          <w:lang w:eastAsia="es-MX"/>
        </w:rPr>
        <w:t xml:space="preserve">valuación de la </w:t>
      </w:r>
      <w:r w:rsidR="006026E4">
        <w:rPr>
          <w:rFonts w:ascii="ITC Avant Garde" w:eastAsia="Times New Roman" w:hAnsi="ITC Avant Garde" w:cs="Arial"/>
          <w:color w:val="000000"/>
          <w:lang w:eastAsia="es-MX"/>
        </w:rPr>
        <w:t>C</w:t>
      </w:r>
      <w:r w:rsidRPr="003349ED">
        <w:rPr>
          <w:rFonts w:ascii="ITC Avant Garde" w:eastAsia="Times New Roman" w:hAnsi="ITC Avant Garde" w:cs="Arial"/>
          <w:color w:val="000000"/>
          <w:lang w:eastAsia="es-MX"/>
        </w:rPr>
        <w:t>onformidad establecidos por el Instituto, y a las condiciones y términos conforme a los cuales les fue otorgada la Acreditación correspondiente;</w:t>
      </w:r>
    </w:p>
    <w:p w:rsidR="00B0606F" w:rsidRPr="00D8363B" w:rsidRDefault="00B0606F"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3349ED">
        <w:rPr>
          <w:rFonts w:ascii="ITC Avant Garde" w:eastAsia="Times New Roman" w:hAnsi="ITC Avant Garde" w:cs="Arial"/>
          <w:color w:val="000000"/>
          <w:lang w:eastAsia="es-MX"/>
        </w:rPr>
        <w:t xml:space="preserve">Sujetarse a las disposiciones legales y administrativas aplicables en materia de telecomunicaciones y radiodifusión, </w:t>
      </w:r>
      <w:r>
        <w:rPr>
          <w:rFonts w:ascii="ITC Avant Garde" w:eastAsia="Times New Roman" w:hAnsi="ITC Avant Garde" w:cs="Arial"/>
          <w:color w:val="000000"/>
          <w:lang w:eastAsia="es-MX"/>
        </w:rPr>
        <w:t>e</w:t>
      </w:r>
      <w:r w:rsidRPr="003349ED">
        <w:rPr>
          <w:rFonts w:ascii="ITC Avant Garde" w:eastAsia="Times New Roman" w:hAnsi="ITC Avant Garde" w:cs="Arial"/>
          <w:color w:val="000000"/>
          <w:lang w:eastAsia="es-MX"/>
        </w:rPr>
        <w:t xml:space="preserve">valuación de la </w:t>
      </w:r>
      <w:r>
        <w:rPr>
          <w:rFonts w:ascii="ITC Avant Garde" w:eastAsia="Times New Roman" w:hAnsi="ITC Avant Garde" w:cs="Arial"/>
          <w:color w:val="000000"/>
          <w:lang w:eastAsia="es-MX"/>
        </w:rPr>
        <w:t>c</w:t>
      </w:r>
      <w:r w:rsidRPr="003349ED">
        <w:rPr>
          <w:rFonts w:ascii="ITC Avant Garde" w:eastAsia="Times New Roman" w:hAnsi="ITC Avant Garde" w:cs="Arial"/>
          <w:color w:val="000000"/>
          <w:lang w:eastAsia="es-MX"/>
        </w:rPr>
        <w:t>onformidad, metrología y demás normatividad aplicable relativas</w:t>
      </w:r>
      <w:r w:rsidR="00955601">
        <w:rPr>
          <w:rFonts w:ascii="ITC Avant Garde" w:eastAsia="Times New Roman" w:hAnsi="ITC Avant Garde" w:cs="Arial"/>
          <w:color w:val="000000"/>
          <w:lang w:eastAsia="es-MX"/>
        </w:rPr>
        <w:t xml:space="preserve"> y vigente</w:t>
      </w:r>
      <w:r w:rsidRPr="003349ED">
        <w:rPr>
          <w:rFonts w:ascii="ITC Avant Garde" w:eastAsia="Times New Roman" w:hAnsi="ITC Avant Garde" w:cs="Arial"/>
          <w:color w:val="000000"/>
          <w:lang w:eastAsia="es-MX"/>
        </w:rPr>
        <w:t>;</w:t>
      </w:r>
    </w:p>
    <w:p w:rsidR="00755DB5" w:rsidRDefault="00755DB5"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755DB5">
        <w:rPr>
          <w:rFonts w:ascii="ITC Avant Garde" w:eastAsia="Times New Roman" w:hAnsi="ITC Avant Garde" w:cs="Arial"/>
          <w:color w:val="000000"/>
          <w:lang w:eastAsia="es-MX"/>
        </w:rPr>
        <w:t>Prestar sus servicios a los interesados en condiciones no discriminatorias</w:t>
      </w:r>
      <w:r w:rsidRPr="00F17157">
        <w:rPr>
          <w:rFonts w:ascii="ITC Avant Garde" w:eastAsia="Times New Roman" w:hAnsi="ITC Avant Garde" w:cs="Arial"/>
          <w:color w:val="000000"/>
          <w:lang w:eastAsia="es-MX"/>
        </w:rPr>
        <w:t>;</w:t>
      </w:r>
    </w:p>
    <w:p w:rsidR="00F87830" w:rsidRPr="003677F1" w:rsidRDefault="000436E9" w:rsidP="00800EE2">
      <w:pPr>
        <w:pStyle w:val="Prrafodelista"/>
        <w:numPr>
          <w:ilvl w:val="0"/>
          <w:numId w:val="29"/>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A</w:t>
      </w:r>
      <w:r w:rsidR="00F87830">
        <w:rPr>
          <w:rFonts w:ascii="ITC Avant Garde" w:eastAsia="Times New Roman" w:hAnsi="ITC Avant Garde" w:cs="Arial"/>
          <w:color w:val="000000"/>
          <w:lang w:eastAsia="es-MX"/>
        </w:rPr>
        <w:t>bsten</w:t>
      </w:r>
      <w:r>
        <w:rPr>
          <w:rFonts w:ascii="ITC Avant Garde" w:eastAsia="Times New Roman" w:hAnsi="ITC Avant Garde" w:cs="Arial"/>
          <w:color w:val="000000"/>
          <w:lang w:eastAsia="es-MX"/>
        </w:rPr>
        <w:t xml:space="preserve">erse </w:t>
      </w:r>
      <w:r w:rsidR="00F87830">
        <w:rPr>
          <w:rFonts w:ascii="ITC Avant Garde" w:eastAsia="Times New Roman" w:hAnsi="ITC Avant Garde" w:cs="Arial"/>
          <w:color w:val="000000"/>
          <w:lang w:eastAsia="es-MX"/>
        </w:rPr>
        <w:t xml:space="preserve">de realizar actos de </w:t>
      </w:r>
      <w:r w:rsidR="00D33029">
        <w:rPr>
          <w:rFonts w:ascii="ITC Avant Garde" w:eastAsia="Times New Roman" w:hAnsi="ITC Avant Garde" w:cs="Arial"/>
          <w:color w:val="000000"/>
          <w:lang w:eastAsia="es-MX"/>
        </w:rPr>
        <w:t>inspección</w:t>
      </w:r>
      <w:r w:rsidR="00F87830">
        <w:rPr>
          <w:rFonts w:ascii="ITC Avant Garde" w:eastAsia="Times New Roman" w:hAnsi="ITC Avant Garde" w:cs="Arial"/>
          <w:color w:val="000000"/>
          <w:lang w:eastAsia="es-MX"/>
        </w:rPr>
        <w:t xml:space="preserve"> cuando pudieran existir </w:t>
      </w:r>
      <w:r w:rsidR="00F87830" w:rsidRPr="00F17157">
        <w:rPr>
          <w:rFonts w:ascii="ITC Avant Garde" w:eastAsia="Times New Roman" w:hAnsi="ITC Avant Garde" w:cs="Arial"/>
          <w:color w:val="000000"/>
          <w:lang w:eastAsia="es-MX"/>
        </w:rPr>
        <w:t>riesgos a la imparcialidad derivado de conflictos de interés directo o indirecto, esto es, cuando</w:t>
      </w:r>
      <w:r w:rsidR="00891800">
        <w:rPr>
          <w:rFonts w:ascii="ITC Avant Garde" w:eastAsia="Times New Roman" w:hAnsi="ITC Avant Garde" w:cs="Arial"/>
          <w:color w:val="000000"/>
          <w:lang w:eastAsia="es-MX"/>
        </w:rPr>
        <w:t xml:space="preserve"> </w:t>
      </w:r>
      <w:r w:rsidR="0019258E">
        <w:rPr>
          <w:rFonts w:ascii="ITC Avant Garde" w:eastAsia="Times New Roman" w:hAnsi="ITC Avant Garde" w:cs="Arial"/>
          <w:color w:val="000000"/>
          <w:lang w:eastAsia="es-MX"/>
        </w:rPr>
        <w:t xml:space="preserve">el </w:t>
      </w:r>
      <w:r w:rsidR="00E47E6B">
        <w:rPr>
          <w:rFonts w:ascii="ITC Avant Garde" w:eastAsia="Times New Roman" w:hAnsi="ITC Avant Garde" w:cs="Arial"/>
          <w:color w:val="000000"/>
          <w:lang w:eastAsia="es-MX"/>
        </w:rPr>
        <w:t xml:space="preserve">personal </w:t>
      </w:r>
      <w:r w:rsidR="00F87830" w:rsidRPr="00F17157">
        <w:rPr>
          <w:rFonts w:ascii="ITC Avant Garde" w:eastAsia="Times New Roman" w:hAnsi="ITC Avant Garde" w:cs="Arial"/>
          <w:color w:val="000000"/>
          <w:lang w:eastAsia="es-MX"/>
        </w:rPr>
        <w:t>de la UV mantiene</w:t>
      </w:r>
      <w:r w:rsidR="00F87830" w:rsidRPr="003677F1">
        <w:rPr>
          <w:rFonts w:ascii="ITC Avant Garde" w:eastAsia="Times New Roman" w:hAnsi="ITC Avant Garde" w:cs="Arial"/>
          <w:color w:val="000000"/>
          <w:lang w:eastAsia="es-MX"/>
        </w:rPr>
        <w:t>:</w:t>
      </w:r>
    </w:p>
    <w:p w:rsidR="00F87830" w:rsidRPr="00D8363B" w:rsidRDefault="00F87830" w:rsidP="00800EE2">
      <w:pPr>
        <w:pStyle w:val="Prrafodelista"/>
        <w:numPr>
          <w:ilvl w:val="0"/>
          <w:numId w:val="30"/>
        </w:numPr>
        <w:spacing w:line="360" w:lineRule="auto"/>
        <w:jc w:val="both"/>
        <w:rPr>
          <w:rFonts w:ascii="ITC Avant Garde" w:eastAsia="Times New Roman" w:hAnsi="ITC Avant Garde" w:cs="Arial"/>
          <w:color w:val="000000"/>
          <w:lang w:eastAsia="es-MX"/>
        </w:rPr>
      </w:pPr>
      <w:r w:rsidRPr="00D8363B">
        <w:rPr>
          <w:rFonts w:ascii="ITC Avant Garde" w:eastAsia="Times New Roman" w:hAnsi="ITC Avant Garde" w:cs="Arial"/>
          <w:color w:val="000000"/>
          <w:lang w:eastAsia="es-MX"/>
        </w:rPr>
        <w:t>Relaciones con una organización matriz;</w:t>
      </w:r>
    </w:p>
    <w:p w:rsidR="00F87830" w:rsidRPr="00D8363B" w:rsidRDefault="00F87830" w:rsidP="00800EE2">
      <w:pPr>
        <w:pStyle w:val="Prrafodelista"/>
        <w:numPr>
          <w:ilvl w:val="0"/>
          <w:numId w:val="30"/>
        </w:numPr>
        <w:spacing w:line="360" w:lineRule="auto"/>
        <w:jc w:val="both"/>
        <w:rPr>
          <w:rFonts w:ascii="ITC Avant Garde" w:eastAsia="Times New Roman" w:hAnsi="ITC Avant Garde" w:cs="Arial"/>
          <w:color w:val="000000"/>
          <w:lang w:eastAsia="es-MX"/>
        </w:rPr>
      </w:pPr>
      <w:r w:rsidRPr="00D8363B">
        <w:rPr>
          <w:rFonts w:ascii="ITC Avant Garde" w:eastAsia="Times New Roman" w:hAnsi="ITC Avant Garde" w:cs="Arial"/>
          <w:color w:val="000000"/>
          <w:lang w:eastAsia="es-MX"/>
        </w:rPr>
        <w:t>Relaciones con departamentos dentro de la misma organización;</w:t>
      </w:r>
    </w:p>
    <w:p w:rsidR="00F87830" w:rsidRPr="00D8363B" w:rsidRDefault="00F87830" w:rsidP="00800EE2">
      <w:pPr>
        <w:pStyle w:val="Prrafodelista"/>
        <w:numPr>
          <w:ilvl w:val="0"/>
          <w:numId w:val="30"/>
        </w:numPr>
        <w:spacing w:line="360" w:lineRule="auto"/>
        <w:jc w:val="both"/>
        <w:rPr>
          <w:rFonts w:ascii="ITC Avant Garde" w:eastAsia="Times New Roman" w:hAnsi="ITC Avant Garde" w:cs="Arial"/>
          <w:color w:val="000000"/>
          <w:lang w:eastAsia="es-MX"/>
        </w:rPr>
      </w:pPr>
      <w:r w:rsidRPr="00D8363B">
        <w:rPr>
          <w:rFonts w:ascii="ITC Avant Garde" w:eastAsia="Times New Roman" w:hAnsi="ITC Avant Garde" w:cs="Arial"/>
          <w:color w:val="000000"/>
          <w:lang w:eastAsia="es-MX"/>
        </w:rPr>
        <w:t>Relaciones con compañías relacionadas u organizaciones;</w:t>
      </w:r>
    </w:p>
    <w:p w:rsidR="00C7193B" w:rsidRPr="00D8363B" w:rsidRDefault="00F87830" w:rsidP="00800EE2">
      <w:pPr>
        <w:pStyle w:val="Prrafodelista"/>
        <w:numPr>
          <w:ilvl w:val="0"/>
          <w:numId w:val="30"/>
        </w:numPr>
        <w:spacing w:line="360" w:lineRule="auto"/>
        <w:jc w:val="both"/>
        <w:rPr>
          <w:rFonts w:ascii="ITC Avant Garde" w:eastAsia="Times New Roman" w:hAnsi="ITC Avant Garde" w:cs="Arial"/>
          <w:color w:val="000000"/>
          <w:lang w:eastAsia="es-MX"/>
        </w:rPr>
      </w:pPr>
      <w:r w:rsidRPr="00D8363B">
        <w:rPr>
          <w:rFonts w:ascii="ITC Avant Garde" w:eastAsia="Times New Roman" w:hAnsi="ITC Avant Garde" w:cs="Arial"/>
          <w:color w:val="000000"/>
          <w:lang w:eastAsia="es-MX"/>
        </w:rPr>
        <w:t>Relaciones con reguladores</w:t>
      </w:r>
      <w:r w:rsidR="004E6C1B">
        <w:rPr>
          <w:rFonts w:ascii="ITC Avant Garde" w:eastAsia="Times New Roman" w:hAnsi="ITC Avant Garde" w:cs="Arial"/>
          <w:color w:val="000000"/>
          <w:lang w:eastAsia="es-MX"/>
        </w:rPr>
        <w:t xml:space="preserve"> o dependencias</w:t>
      </w:r>
      <w:r w:rsidRPr="00D8363B">
        <w:rPr>
          <w:rFonts w:ascii="ITC Avant Garde" w:eastAsia="Times New Roman" w:hAnsi="ITC Avant Garde" w:cs="Arial"/>
          <w:color w:val="000000"/>
          <w:lang w:eastAsia="es-MX"/>
        </w:rPr>
        <w:t>;</w:t>
      </w:r>
    </w:p>
    <w:p w:rsidR="00F87830" w:rsidRPr="00D8363B" w:rsidRDefault="00F87830" w:rsidP="00800EE2">
      <w:pPr>
        <w:pStyle w:val="Prrafodelista"/>
        <w:numPr>
          <w:ilvl w:val="0"/>
          <w:numId w:val="30"/>
        </w:numPr>
        <w:spacing w:line="360" w:lineRule="auto"/>
        <w:jc w:val="both"/>
        <w:rPr>
          <w:rFonts w:ascii="ITC Avant Garde" w:eastAsia="Times New Roman" w:hAnsi="ITC Avant Garde" w:cs="Arial"/>
          <w:color w:val="000000"/>
          <w:lang w:eastAsia="es-MX"/>
        </w:rPr>
      </w:pPr>
      <w:r w:rsidRPr="00D8363B">
        <w:rPr>
          <w:rFonts w:ascii="ITC Avant Garde" w:eastAsia="Times New Roman" w:hAnsi="ITC Avant Garde" w:cs="Arial"/>
          <w:color w:val="000000"/>
          <w:lang w:eastAsia="es-MX"/>
        </w:rPr>
        <w:t xml:space="preserve">Relaciones con </w:t>
      </w:r>
      <w:r w:rsidR="004E6C1B">
        <w:rPr>
          <w:rFonts w:ascii="ITC Avant Garde" w:eastAsia="Times New Roman" w:hAnsi="ITC Avant Garde" w:cs="Arial"/>
          <w:color w:val="000000"/>
          <w:lang w:eastAsia="es-MX"/>
        </w:rPr>
        <w:t>clientes</w:t>
      </w:r>
      <w:r w:rsidRPr="00D8363B">
        <w:rPr>
          <w:rFonts w:ascii="ITC Avant Garde" w:eastAsia="Times New Roman" w:hAnsi="ITC Avant Garde" w:cs="Arial"/>
          <w:color w:val="000000"/>
          <w:lang w:eastAsia="es-MX"/>
        </w:rPr>
        <w:t>;</w:t>
      </w:r>
    </w:p>
    <w:p w:rsidR="004E6C1B" w:rsidRDefault="00FD3458" w:rsidP="00800EE2">
      <w:pPr>
        <w:pStyle w:val="Prrafodelista"/>
        <w:numPr>
          <w:ilvl w:val="0"/>
          <w:numId w:val="30"/>
        </w:numPr>
        <w:spacing w:line="360" w:lineRule="auto"/>
        <w:jc w:val="both"/>
        <w:rPr>
          <w:rFonts w:ascii="ITC Avant Garde" w:eastAsia="Times New Roman" w:hAnsi="ITC Avant Garde" w:cs="Arial"/>
          <w:color w:val="000000"/>
          <w:lang w:eastAsia="es-MX"/>
        </w:rPr>
      </w:pPr>
      <w:r w:rsidRPr="00D8363B">
        <w:rPr>
          <w:rFonts w:ascii="ITC Avant Garde" w:eastAsia="Times New Roman" w:hAnsi="ITC Avant Garde" w:cs="Arial"/>
          <w:color w:val="000000"/>
          <w:lang w:eastAsia="es-MX"/>
        </w:rPr>
        <w:t>R</w:t>
      </w:r>
      <w:r w:rsidR="00F87830" w:rsidRPr="00D8363B">
        <w:rPr>
          <w:rFonts w:ascii="ITC Avant Garde" w:eastAsia="Times New Roman" w:hAnsi="ITC Avant Garde" w:cs="Arial"/>
          <w:color w:val="000000"/>
          <w:lang w:eastAsia="es-MX"/>
        </w:rPr>
        <w:t xml:space="preserve">elaciones </w:t>
      </w:r>
      <w:r w:rsidR="004E6C1B">
        <w:rPr>
          <w:rFonts w:ascii="ITC Avant Garde" w:eastAsia="Times New Roman" w:hAnsi="ITC Avant Garde" w:cs="Arial"/>
          <w:color w:val="000000"/>
          <w:lang w:eastAsia="es-MX"/>
        </w:rPr>
        <w:t>de personal</w:t>
      </w:r>
      <w:r w:rsidR="00912377">
        <w:rPr>
          <w:rFonts w:ascii="ITC Avant Garde" w:eastAsia="Times New Roman" w:hAnsi="ITC Avant Garde" w:cs="Arial"/>
          <w:color w:val="000000"/>
          <w:lang w:eastAsia="es-MX"/>
        </w:rPr>
        <w:t>;</w:t>
      </w:r>
    </w:p>
    <w:p w:rsidR="00F87830" w:rsidRPr="00912377" w:rsidRDefault="004E6C1B" w:rsidP="00800EE2">
      <w:pPr>
        <w:pStyle w:val="Prrafodelista"/>
        <w:numPr>
          <w:ilvl w:val="0"/>
          <w:numId w:val="30"/>
        </w:numPr>
        <w:spacing w:line="360" w:lineRule="auto"/>
        <w:jc w:val="both"/>
        <w:rPr>
          <w:rFonts w:ascii="ITC Avant Garde" w:eastAsia="Times New Roman" w:hAnsi="ITC Avant Garde" w:cs="Arial"/>
          <w:color w:val="000000"/>
          <w:lang w:eastAsia="es-MX"/>
        </w:rPr>
      </w:pPr>
      <w:r w:rsidRPr="00912377">
        <w:rPr>
          <w:rFonts w:ascii="ITC Avant Garde" w:eastAsia="Times New Roman" w:hAnsi="ITC Avant Garde" w:cs="Arial"/>
          <w:color w:val="000000"/>
          <w:lang w:eastAsia="es-MX"/>
        </w:rPr>
        <w:t>Relaciones con organizaciones de diseño, manufactura, suministradoras, instalación, adquisiciones, posesión, uso o mantenimiento de los elementos verificados</w:t>
      </w:r>
      <w:r w:rsidR="00F87830" w:rsidRPr="00912377">
        <w:rPr>
          <w:rFonts w:ascii="ITC Avant Garde" w:eastAsia="Times New Roman" w:hAnsi="ITC Avant Garde" w:cs="Arial"/>
          <w:color w:val="000000"/>
          <w:lang w:eastAsia="es-MX"/>
        </w:rPr>
        <w:t>.</w:t>
      </w:r>
    </w:p>
    <w:p w:rsidR="00F87830" w:rsidRDefault="00F87830"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t xml:space="preserve">En caso de que se actualice alguno de los supuestos previstos en la fracción </w:t>
      </w:r>
      <w:r w:rsidR="004E6C1B">
        <w:rPr>
          <w:rFonts w:ascii="ITC Avant Garde" w:eastAsia="Times New Roman" w:hAnsi="ITC Avant Garde" w:cs="Arial"/>
          <w:color w:val="000000"/>
          <w:lang w:eastAsia="es-MX"/>
        </w:rPr>
        <w:t xml:space="preserve">IV inmediata </w:t>
      </w:r>
      <w:r w:rsidRPr="00F17157">
        <w:rPr>
          <w:rFonts w:ascii="ITC Avant Garde" w:eastAsia="Times New Roman" w:hAnsi="ITC Avant Garde" w:cs="Arial"/>
          <w:color w:val="000000"/>
          <w:lang w:eastAsia="es-MX"/>
        </w:rPr>
        <w:t>anterior, la UV evitará la participación del o los miembros que se encuentren en conflicto de interés directo o indirecto y deberá informar tal situación al Instituto en un plazo no mayor a quince días naturales al respecto</w:t>
      </w:r>
      <w:r w:rsidR="00B6684F">
        <w:rPr>
          <w:rFonts w:ascii="ITC Avant Garde" w:eastAsia="Times New Roman" w:hAnsi="ITC Avant Garde" w:cs="Arial"/>
          <w:color w:val="000000"/>
          <w:lang w:eastAsia="es-MX"/>
        </w:rPr>
        <w:t>.</w:t>
      </w:r>
    </w:p>
    <w:p w:rsidR="000B22AD" w:rsidRDefault="000B22AD"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0B22AD">
        <w:rPr>
          <w:rFonts w:ascii="ITC Avant Garde" w:eastAsia="Times New Roman" w:hAnsi="ITC Avant Garde" w:cs="Arial"/>
          <w:color w:val="000000"/>
          <w:lang w:eastAsia="es-MX"/>
        </w:rPr>
        <w:t xml:space="preserve">Contar con un sistema de gestión de la calidad, mismo que deberá mantener actualizado durante la vigencia de su </w:t>
      </w:r>
      <w:r>
        <w:rPr>
          <w:rFonts w:ascii="ITC Avant Garde" w:eastAsia="Times New Roman" w:hAnsi="ITC Avant Garde" w:cs="Arial"/>
          <w:color w:val="000000"/>
          <w:lang w:eastAsia="es-MX"/>
        </w:rPr>
        <w:t>Acreditación</w:t>
      </w:r>
      <w:r w:rsidRPr="000B22AD">
        <w:rPr>
          <w:rFonts w:ascii="ITC Avant Garde" w:eastAsia="Times New Roman" w:hAnsi="ITC Avant Garde" w:cs="Arial"/>
          <w:color w:val="000000"/>
          <w:lang w:eastAsia="es-MX"/>
        </w:rPr>
        <w:t>.</w:t>
      </w:r>
    </w:p>
    <w:p w:rsidR="00C372E8" w:rsidRDefault="000436E9" w:rsidP="00800EE2">
      <w:pPr>
        <w:pStyle w:val="Prrafodelista"/>
        <w:numPr>
          <w:ilvl w:val="0"/>
          <w:numId w:val="29"/>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I</w:t>
      </w:r>
      <w:r w:rsidR="008149E9">
        <w:rPr>
          <w:rFonts w:ascii="ITC Avant Garde" w:eastAsia="Times New Roman" w:hAnsi="ITC Avant Garde" w:cs="Arial"/>
          <w:color w:val="000000"/>
          <w:lang w:eastAsia="es-MX"/>
        </w:rPr>
        <w:t xml:space="preserve">dentificar </w:t>
      </w:r>
      <w:r w:rsidR="00B0606F">
        <w:rPr>
          <w:rFonts w:ascii="ITC Avant Garde" w:eastAsia="Times New Roman" w:hAnsi="ITC Avant Garde" w:cs="Arial"/>
          <w:color w:val="000000"/>
          <w:lang w:eastAsia="es-MX"/>
        </w:rPr>
        <w:t xml:space="preserve">continuamente </w:t>
      </w:r>
      <w:r w:rsidR="008149E9">
        <w:rPr>
          <w:rFonts w:ascii="ITC Avant Garde" w:eastAsia="Times New Roman" w:hAnsi="ITC Avant Garde" w:cs="Arial"/>
          <w:color w:val="000000"/>
          <w:lang w:eastAsia="es-MX"/>
        </w:rPr>
        <w:t xml:space="preserve"> los riesgos a su imparcialidad, </w:t>
      </w:r>
      <w:r w:rsidR="00C372E8">
        <w:rPr>
          <w:rFonts w:ascii="ITC Avant Garde" w:eastAsia="Times New Roman" w:hAnsi="ITC Avant Garde" w:cs="Arial"/>
          <w:color w:val="000000"/>
          <w:lang w:eastAsia="es-MX"/>
        </w:rPr>
        <w:t>entre otros</w:t>
      </w:r>
      <w:r w:rsidR="008149E9">
        <w:rPr>
          <w:rFonts w:ascii="ITC Avant Garde" w:eastAsia="Times New Roman" w:hAnsi="ITC Avant Garde" w:cs="Arial"/>
          <w:color w:val="000000"/>
          <w:lang w:eastAsia="es-MX"/>
        </w:rPr>
        <w:t>:</w:t>
      </w:r>
    </w:p>
    <w:p w:rsidR="00D04B47" w:rsidRDefault="00C372E8" w:rsidP="00800EE2">
      <w:pPr>
        <w:pStyle w:val="Prrafodelista"/>
        <w:numPr>
          <w:ilvl w:val="0"/>
          <w:numId w:val="31"/>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lastRenderedPageBreak/>
        <w:t>La fuente de ingreso</w:t>
      </w:r>
      <w:r w:rsidR="00447874">
        <w:rPr>
          <w:rFonts w:ascii="ITC Avant Garde" w:eastAsia="Times New Roman" w:hAnsi="ITC Avant Garde" w:cs="Arial"/>
          <w:color w:val="000000"/>
          <w:lang w:eastAsia="es-MX"/>
        </w:rPr>
        <w:t>:</w:t>
      </w:r>
      <w:r>
        <w:rPr>
          <w:rFonts w:ascii="ITC Avant Garde" w:eastAsia="Times New Roman" w:hAnsi="ITC Avant Garde" w:cs="Arial"/>
          <w:color w:val="000000"/>
          <w:lang w:eastAsia="es-MX"/>
        </w:rPr>
        <w:t xml:space="preserve"> </w:t>
      </w:r>
      <w:r w:rsidR="00447874">
        <w:rPr>
          <w:rFonts w:ascii="ITC Avant Garde" w:eastAsia="Times New Roman" w:hAnsi="ITC Avant Garde" w:cs="Arial"/>
          <w:color w:val="000000"/>
          <w:lang w:eastAsia="es-MX"/>
        </w:rPr>
        <w:t>R</w:t>
      </w:r>
      <w:r>
        <w:rPr>
          <w:rFonts w:ascii="ITC Avant Garde" w:eastAsia="Times New Roman" w:hAnsi="ITC Avant Garde" w:cs="Arial"/>
          <w:color w:val="000000"/>
          <w:lang w:eastAsia="es-MX"/>
        </w:rPr>
        <w:t xml:space="preserve">iesgos de que el solicitante pague por un </w:t>
      </w:r>
      <w:r w:rsidR="004013EA">
        <w:rPr>
          <w:rFonts w:ascii="ITC Avant Garde" w:eastAsia="Times New Roman" w:hAnsi="ITC Avant Garde" w:cs="Arial"/>
          <w:color w:val="000000"/>
          <w:lang w:eastAsia="es-MX"/>
        </w:rPr>
        <w:t xml:space="preserve">DC o </w:t>
      </w:r>
      <w:proofErr w:type="spellStart"/>
      <w:r w:rsidR="004013EA">
        <w:rPr>
          <w:rFonts w:ascii="ITC Avant Garde" w:eastAsia="Times New Roman" w:hAnsi="ITC Avant Garde" w:cs="Arial"/>
          <w:color w:val="000000"/>
          <w:lang w:eastAsia="es-MX"/>
        </w:rPr>
        <w:t>Dv</w:t>
      </w:r>
      <w:proofErr w:type="spellEnd"/>
      <w:r>
        <w:rPr>
          <w:rFonts w:ascii="ITC Avant Garde" w:eastAsia="Times New Roman" w:hAnsi="ITC Avant Garde" w:cs="Arial"/>
          <w:color w:val="000000"/>
          <w:lang w:eastAsia="es-MX"/>
        </w:rPr>
        <w:t>;</w:t>
      </w:r>
    </w:p>
    <w:p w:rsidR="00AA544F" w:rsidRDefault="00C372E8" w:rsidP="00800EE2">
      <w:pPr>
        <w:pStyle w:val="Prrafodelista"/>
        <w:numPr>
          <w:ilvl w:val="0"/>
          <w:numId w:val="31"/>
        </w:numPr>
        <w:spacing w:line="360" w:lineRule="auto"/>
        <w:jc w:val="both"/>
        <w:rPr>
          <w:rFonts w:ascii="ITC Avant Garde" w:eastAsia="Times New Roman" w:hAnsi="ITC Avant Garde" w:cs="Arial"/>
          <w:color w:val="000000"/>
          <w:lang w:eastAsia="es-MX"/>
        </w:rPr>
      </w:pPr>
      <w:r w:rsidRPr="00AA544F">
        <w:rPr>
          <w:rFonts w:ascii="ITC Avant Garde" w:eastAsia="Times New Roman" w:hAnsi="ITC Avant Garde" w:cs="Arial"/>
          <w:color w:val="000000"/>
          <w:lang w:eastAsia="es-MX"/>
        </w:rPr>
        <w:t>Interés propio: Personal de la UV actué en su propio interés, es decir, que al momento de realizar un</w:t>
      </w:r>
      <w:r w:rsidR="0019258E">
        <w:rPr>
          <w:rFonts w:ascii="ITC Avant Garde" w:eastAsia="Times New Roman" w:hAnsi="ITC Avant Garde" w:cs="Arial"/>
          <w:color w:val="000000"/>
          <w:lang w:eastAsia="es-MX"/>
        </w:rPr>
        <w:t>a</w:t>
      </w:r>
      <w:r w:rsidRPr="00AA544F">
        <w:rPr>
          <w:rFonts w:ascii="ITC Avant Garde" w:eastAsia="Times New Roman" w:hAnsi="ITC Avant Garde" w:cs="Arial"/>
          <w:color w:val="000000"/>
          <w:lang w:eastAsia="es-MX"/>
        </w:rPr>
        <w:t xml:space="preserve"> </w:t>
      </w:r>
      <w:r w:rsidR="00D33029">
        <w:rPr>
          <w:rFonts w:ascii="ITC Avant Garde" w:eastAsia="Times New Roman" w:hAnsi="ITC Avant Garde" w:cs="Arial"/>
          <w:color w:val="000000"/>
          <w:lang w:eastAsia="es-MX"/>
        </w:rPr>
        <w:t>inspección</w:t>
      </w:r>
      <w:r w:rsidRPr="00AA544F">
        <w:rPr>
          <w:rFonts w:ascii="ITC Avant Garde" w:eastAsia="Times New Roman" w:hAnsi="ITC Avant Garde" w:cs="Arial"/>
          <w:color w:val="000000"/>
          <w:lang w:eastAsia="es-MX"/>
        </w:rPr>
        <w:t xml:space="preserve"> no se </w:t>
      </w:r>
      <w:r w:rsidR="00F27C96" w:rsidRPr="00AA544F">
        <w:rPr>
          <w:rFonts w:ascii="ITC Avant Garde" w:eastAsia="Times New Roman" w:hAnsi="ITC Avant Garde" w:cs="Arial"/>
          <w:color w:val="000000"/>
          <w:lang w:eastAsia="es-MX"/>
        </w:rPr>
        <w:t>realice con la confiabilidad y calidad requerida;</w:t>
      </w:r>
    </w:p>
    <w:p w:rsidR="00AA544F" w:rsidRDefault="00AA544F" w:rsidP="00800EE2">
      <w:pPr>
        <w:pStyle w:val="Prrafodelista"/>
        <w:numPr>
          <w:ilvl w:val="0"/>
          <w:numId w:val="31"/>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C</w:t>
      </w:r>
      <w:r w:rsidR="00F27C96" w:rsidRPr="00AA544F">
        <w:rPr>
          <w:rFonts w:ascii="ITC Avant Garde" w:eastAsia="Times New Roman" w:hAnsi="ITC Avant Garde" w:cs="Arial"/>
          <w:color w:val="000000"/>
          <w:lang w:eastAsia="es-MX"/>
        </w:rPr>
        <w:t>onfianza (familiaridad): Riesgo de que personal de la UV sostenga una relación de excesiva familiaridad o confianza con el solicitante</w:t>
      </w:r>
      <w:r>
        <w:rPr>
          <w:rFonts w:ascii="ITC Avant Garde" w:eastAsia="Times New Roman" w:hAnsi="ITC Avant Garde" w:cs="Arial"/>
          <w:color w:val="000000"/>
          <w:lang w:eastAsia="es-MX"/>
        </w:rPr>
        <w:t xml:space="preserve"> y</w:t>
      </w:r>
    </w:p>
    <w:p w:rsidR="008149E9" w:rsidRPr="00AA544F" w:rsidRDefault="00F27C96" w:rsidP="00800EE2">
      <w:pPr>
        <w:pStyle w:val="Prrafodelista"/>
        <w:numPr>
          <w:ilvl w:val="0"/>
          <w:numId w:val="31"/>
        </w:numPr>
        <w:spacing w:line="360" w:lineRule="auto"/>
        <w:jc w:val="both"/>
        <w:rPr>
          <w:rFonts w:ascii="ITC Avant Garde" w:eastAsia="Times New Roman" w:hAnsi="ITC Avant Garde" w:cs="Arial"/>
          <w:color w:val="000000"/>
          <w:lang w:eastAsia="es-MX"/>
        </w:rPr>
      </w:pPr>
      <w:r w:rsidRPr="00AA544F">
        <w:rPr>
          <w:rFonts w:ascii="ITC Avant Garde" w:eastAsia="Times New Roman" w:hAnsi="ITC Avant Garde" w:cs="Arial"/>
          <w:color w:val="000000"/>
          <w:lang w:eastAsia="es-MX"/>
        </w:rPr>
        <w:t xml:space="preserve">Intimidación: </w:t>
      </w:r>
      <w:r w:rsidR="00217CF0" w:rsidRPr="00AA544F">
        <w:rPr>
          <w:rFonts w:ascii="ITC Avant Garde" w:eastAsia="Times New Roman" w:hAnsi="ITC Avant Garde" w:cs="Arial"/>
          <w:color w:val="000000"/>
          <w:lang w:eastAsia="es-MX"/>
        </w:rPr>
        <w:t>Riesgo cuando el p</w:t>
      </w:r>
      <w:r w:rsidR="00AD0874" w:rsidRPr="00AA544F">
        <w:rPr>
          <w:rFonts w:ascii="ITC Avant Garde" w:eastAsia="Times New Roman" w:hAnsi="ITC Avant Garde" w:cs="Arial"/>
          <w:color w:val="000000"/>
          <w:lang w:eastAsia="es-MX"/>
        </w:rPr>
        <w:t xml:space="preserve">ersonal de </w:t>
      </w:r>
      <w:r w:rsidR="00217CF0" w:rsidRPr="00AA544F">
        <w:rPr>
          <w:rFonts w:ascii="ITC Avant Garde" w:eastAsia="Times New Roman" w:hAnsi="ITC Avant Garde" w:cs="Arial"/>
          <w:color w:val="000000"/>
          <w:lang w:eastAsia="es-MX"/>
        </w:rPr>
        <w:t xml:space="preserve">la </w:t>
      </w:r>
      <w:r w:rsidR="00AD0874" w:rsidRPr="00AA544F">
        <w:rPr>
          <w:rFonts w:ascii="ITC Avant Garde" w:eastAsia="Times New Roman" w:hAnsi="ITC Avant Garde" w:cs="Arial"/>
          <w:color w:val="000000"/>
          <w:lang w:eastAsia="es-MX"/>
        </w:rPr>
        <w:t>UV</w:t>
      </w:r>
      <w:r w:rsidR="00217CF0" w:rsidRPr="00AA544F">
        <w:rPr>
          <w:rFonts w:ascii="ITC Avant Garde" w:eastAsia="Times New Roman" w:hAnsi="ITC Avant Garde" w:cs="Arial"/>
          <w:color w:val="000000"/>
          <w:lang w:eastAsia="es-MX"/>
        </w:rPr>
        <w:t xml:space="preserve">, percibe coacción directa o indirectamente, por ejemplo, como el riesgo de ser reemplazado o de ser denunciado con un superior. </w:t>
      </w:r>
    </w:p>
    <w:p w:rsidR="00D41589" w:rsidRDefault="003C5FE3" w:rsidP="00800EE2">
      <w:pPr>
        <w:spacing w:line="360" w:lineRule="auto"/>
        <w:ind w:left="284"/>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 xml:space="preserve">Una vez identificados dichos riesgos la UV deberá establecer supervisión, reglas, normas, y códigos de conducta profesional </w:t>
      </w:r>
      <w:r w:rsidR="00D41589">
        <w:rPr>
          <w:rFonts w:ascii="ITC Avant Garde" w:eastAsia="Times New Roman" w:hAnsi="ITC Avant Garde" w:cs="Arial"/>
          <w:color w:val="000000"/>
          <w:lang w:eastAsia="es-MX"/>
        </w:rPr>
        <w:t xml:space="preserve">que rijan el comportamiento del personal que realiza </w:t>
      </w:r>
      <w:r w:rsidR="003677F1">
        <w:rPr>
          <w:rFonts w:ascii="ITC Avant Garde" w:eastAsia="Times New Roman" w:hAnsi="ITC Avant Garde" w:cs="Arial"/>
          <w:color w:val="000000"/>
          <w:lang w:eastAsia="es-MX"/>
        </w:rPr>
        <w:t>inspecciones</w:t>
      </w:r>
      <w:r w:rsidR="00D41589">
        <w:rPr>
          <w:rFonts w:ascii="ITC Avant Garde" w:eastAsia="Times New Roman" w:hAnsi="ITC Avant Garde" w:cs="Arial"/>
          <w:color w:val="000000"/>
          <w:lang w:eastAsia="es-MX"/>
        </w:rPr>
        <w:t>; adicionalmente, hacer del conocimiento del personal de la UV la responsabilidad legal y civil que será objeto la UV por actos de falta de imparcialidad;</w:t>
      </w:r>
      <w:r w:rsidR="005D132A">
        <w:rPr>
          <w:rFonts w:ascii="ITC Avant Garde" w:eastAsia="Times New Roman" w:hAnsi="ITC Avant Garde" w:cs="Arial"/>
          <w:color w:val="000000"/>
          <w:lang w:eastAsia="es-MX"/>
        </w:rPr>
        <w:t xml:space="preserve"> </w:t>
      </w:r>
    </w:p>
    <w:p w:rsidR="009367F0" w:rsidRPr="00C27D7D" w:rsidRDefault="000436E9" w:rsidP="00800EE2">
      <w:pPr>
        <w:pStyle w:val="Prrafodelista"/>
        <w:numPr>
          <w:ilvl w:val="0"/>
          <w:numId w:val="29"/>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N</w:t>
      </w:r>
      <w:r w:rsidR="009367F0" w:rsidRPr="00C27D7D">
        <w:rPr>
          <w:rFonts w:ascii="ITC Avant Garde" w:eastAsia="Times New Roman" w:hAnsi="ITC Avant Garde" w:cs="Arial"/>
          <w:color w:val="000000"/>
          <w:lang w:eastAsia="es-MX"/>
        </w:rPr>
        <w:t xml:space="preserve">o condicionar las remuneraciones económicas del personal que realiza </w:t>
      </w:r>
      <w:r w:rsidR="0086028B">
        <w:rPr>
          <w:rFonts w:ascii="ITC Avant Garde" w:eastAsia="Times New Roman" w:hAnsi="ITC Avant Garde" w:cs="Arial"/>
          <w:color w:val="000000"/>
          <w:lang w:eastAsia="es-MX"/>
        </w:rPr>
        <w:t>inspecciones</w:t>
      </w:r>
      <w:r w:rsidR="009367F0" w:rsidRPr="00C27D7D">
        <w:rPr>
          <w:rFonts w:ascii="ITC Avant Garde" w:eastAsia="Times New Roman" w:hAnsi="ITC Avant Garde" w:cs="Arial"/>
          <w:color w:val="000000"/>
          <w:lang w:eastAsia="es-MX"/>
        </w:rPr>
        <w:t xml:space="preserve"> a resultados o volumen de </w:t>
      </w:r>
      <w:r w:rsidR="0086028B">
        <w:rPr>
          <w:rFonts w:ascii="ITC Avant Garde" w:eastAsia="Times New Roman" w:hAnsi="ITC Avant Garde" w:cs="Arial"/>
          <w:color w:val="000000"/>
          <w:lang w:eastAsia="es-MX"/>
        </w:rPr>
        <w:t>inspecciones</w:t>
      </w:r>
      <w:r w:rsidR="009367F0" w:rsidRPr="00C27D7D">
        <w:rPr>
          <w:rFonts w:ascii="ITC Avant Garde" w:eastAsia="Times New Roman" w:hAnsi="ITC Avant Garde" w:cs="Arial"/>
          <w:color w:val="000000"/>
          <w:lang w:eastAsia="es-MX"/>
        </w:rPr>
        <w:t xml:space="preserve"> practicadas</w:t>
      </w:r>
      <w:r w:rsidR="004013EA" w:rsidRPr="00C27D7D">
        <w:rPr>
          <w:rFonts w:ascii="ITC Avant Garde" w:eastAsia="Times New Roman" w:hAnsi="ITC Avant Garde" w:cs="Arial"/>
          <w:color w:val="000000"/>
          <w:lang w:eastAsia="es-MX"/>
        </w:rPr>
        <w:t>;</w:t>
      </w:r>
      <w:r w:rsidR="00967AD2" w:rsidRPr="00C27D7D">
        <w:rPr>
          <w:rFonts w:ascii="ITC Avant Garde" w:eastAsia="Times New Roman" w:hAnsi="ITC Avant Garde" w:cs="Arial"/>
          <w:color w:val="000000"/>
          <w:lang w:eastAsia="es-MX"/>
        </w:rPr>
        <w:t xml:space="preserve"> </w:t>
      </w:r>
    </w:p>
    <w:p w:rsidR="004F4200" w:rsidRPr="00B6684F" w:rsidRDefault="000436E9" w:rsidP="00800EE2">
      <w:pPr>
        <w:pStyle w:val="Prrafodelista"/>
        <w:numPr>
          <w:ilvl w:val="0"/>
          <w:numId w:val="29"/>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I</w:t>
      </w:r>
      <w:r w:rsidR="004F4200" w:rsidRPr="00B6684F">
        <w:rPr>
          <w:rFonts w:ascii="ITC Avant Garde" w:eastAsia="Times New Roman" w:hAnsi="ITC Avant Garde" w:cs="Arial"/>
          <w:color w:val="000000"/>
          <w:lang w:eastAsia="es-MX"/>
        </w:rPr>
        <w:t>mplementar un mecanismo</w:t>
      </w:r>
      <w:r w:rsidR="004C06B2" w:rsidRPr="00B6684F">
        <w:rPr>
          <w:rFonts w:ascii="ITC Avant Garde" w:eastAsia="Times New Roman" w:hAnsi="ITC Avant Garde" w:cs="Arial"/>
          <w:color w:val="000000"/>
          <w:lang w:eastAsia="es-MX"/>
        </w:rPr>
        <w:t xml:space="preserve">, en caso de que subcontrate los servicios de terceros para realizar actividades de </w:t>
      </w:r>
      <w:r w:rsidR="00D33029">
        <w:rPr>
          <w:rFonts w:ascii="ITC Avant Garde" w:eastAsia="Times New Roman" w:hAnsi="ITC Avant Garde" w:cs="Arial"/>
          <w:color w:val="000000"/>
          <w:lang w:eastAsia="es-MX"/>
        </w:rPr>
        <w:t>inspección</w:t>
      </w:r>
      <w:r w:rsidR="004C06B2" w:rsidRPr="00B6684F">
        <w:rPr>
          <w:rFonts w:ascii="ITC Avant Garde" w:eastAsia="Times New Roman" w:hAnsi="ITC Avant Garde" w:cs="Arial"/>
          <w:color w:val="000000"/>
          <w:lang w:eastAsia="es-MX"/>
        </w:rPr>
        <w:t xml:space="preserve">, a efecto de comunicar de manera </w:t>
      </w:r>
      <w:r w:rsidR="004F4200" w:rsidRPr="00B6684F">
        <w:rPr>
          <w:rFonts w:ascii="ITC Avant Garde" w:eastAsia="Times New Roman" w:hAnsi="ITC Avant Garde" w:cs="Arial"/>
          <w:color w:val="000000"/>
          <w:lang w:eastAsia="es-MX"/>
        </w:rPr>
        <w:t>correct</w:t>
      </w:r>
      <w:r w:rsidR="004C06B2" w:rsidRPr="00B6684F">
        <w:rPr>
          <w:rFonts w:ascii="ITC Avant Garde" w:eastAsia="Times New Roman" w:hAnsi="ITC Avant Garde" w:cs="Arial"/>
          <w:color w:val="000000"/>
          <w:lang w:eastAsia="es-MX"/>
        </w:rPr>
        <w:t>a</w:t>
      </w:r>
      <w:r w:rsidR="004F4200" w:rsidRPr="00B6684F">
        <w:rPr>
          <w:rFonts w:ascii="ITC Avant Garde" w:eastAsia="Times New Roman" w:hAnsi="ITC Avant Garde" w:cs="Arial"/>
          <w:color w:val="000000"/>
          <w:lang w:eastAsia="es-MX"/>
        </w:rPr>
        <w:t xml:space="preserve">, precisa y clara </w:t>
      </w:r>
      <w:r w:rsidR="004C06B2" w:rsidRPr="00B6684F">
        <w:rPr>
          <w:rFonts w:ascii="ITC Avant Garde" w:eastAsia="Times New Roman" w:hAnsi="ITC Avant Garde" w:cs="Arial"/>
          <w:color w:val="000000"/>
          <w:lang w:eastAsia="es-MX"/>
        </w:rPr>
        <w:t xml:space="preserve">la información </w:t>
      </w:r>
      <w:r w:rsidR="00E65C0B" w:rsidRPr="00B6684F">
        <w:rPr>
          <w:rFonts w:ascii="ITC Avant Garde" w:eastAsia="Times New Roman" w:hAnsi="ITC Avant Garde" w:cs="Arial"/>
          <w:color w:val="000000"/>
          <w:lang w:eastAsia="es-MX"/>
        </w:rPr>
        <w:t xml:space="preserve">contenida </w:t>
      </w:r>
      <w:r w:rsidR="004C06B2" w:rsidRPr="00B6684F">
        <w:rPr>
          <w:rFonts w:ascii="ITC Avant Garde" w:eastAsia="Times New Roman" w:hAnsi="ITC Avant Garde" w:cs="Arial"/>
          <w:color w:val="000000"/>
          <w:lang w:eastAsia="es-MX"/>
        </w:rPr>
        <w:t xml:space="preserve">en el </w:t>
      </w:r>
      <w:r w:rsidR="00C16D07" w:rsidRPr="00B6684F">
        <w:rPr>
          <w:rFonts w:ascii="ITC Avant Garde" w:eastAsia="Times New Roman" w:hAnsi="ITC Avant Garde" w:cs="Arial"/>
          <w:color w:val="000000"/>
          <w:lang w:eastAsia="es-MX"/>
        </w:rPr>
        <w:t xml:space="preserve">DC o </w:t>
      </w:r>
      <w:proofErr w:type="spellStart"/>
      <w:r w:rsidR="00C16D07" w:rsidRPr="00B6684F">
        <w:rPr>
          <w:rFonts w:ascii="ITC Avant Garde" w:eastAsia="Times New Roman" w:hAnsi="ITC Avant Garde" w:cs="Arial"/>
          <w:color w:val="000000"/>
          <w:lang w:eastAsia="es-MX"/>
        </w:rPr>
        <w:t>Dv</w:t>
      </w:r>
      <w:proofErr w:type="spellEnd"/>
      <w:r w:rsidR="004C06B2" w:rsidRPr="00B6684F">
        <w:rPr>
          <w:rFonts w:ascii="ITC Avant Garde" w:eastAsia="Times New Roman" w:hAnsi="ITC Avant Garde" w:cs="Arial"/>
          <w:color w:val="000000"/>
          <w:lang w:eastAsia="es-MX"/>
        </w:rPr>
        <w:t>;</w:t>
      </w:r>
      <w:r w:rsidR="00297E93" w:rsidRPr="00B6684F">
        <w:rPr>
          <w:rFonts w:ascii="ITC Avant Garde" w:eastAsia="Times New Roman" w:hAnsi="ITC Avant Garde" w:cs="Arial"/>
          <w:color w:val="000000"/>
          <w:lang w:eastAsia="es-MX"/>
        </w:rPr>
        <w:t xml:space="preserve"> </w:t>
      </w:r>
    </w:p>
    <w:p w:rsidR="008303C0" w:rsidRPr="00B6684F" w:rsidRDefault="008303C0"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t xml:space="preserve">Contar con una política y un procedimiento </w:t>
      </w:r>
      <w:r>
        <w:rPr>
          <w:rFonts w:ascii="ITC Avant Garde" w:eastAsia="Times New Roman" w:hAnsi="ITC Avant Garde" w:cs="Arial"/>
          <w:color w:val="000000"/>
          <w:lang w:eastAsia="es-MX"/>
        </w:rPr>
        <w:t xml:space="preserve">(mapa del proceso) </w:t>
      </w:r>
      <w:r w:rsidRPr="00F17157">
        <w:rPr>
          <w:rFonts w:ascii="ITC Avant Garde" w:eastAsia="Times New Roman" w:hAnsi="ITC Avant Garde" w:cs="Arial"/>
          <w:color w:val="000000"/>
          <w:lang w:eastAsia="es-MX"/>
        </w:rPr>
        <w:t xml:space="preserve">para </w:t>
      </w:r>
      <w:r>
        <w:rPr>
          <w:rFonts w:ascii="ITC Avant Garde" w:eastAsia="Times New Roman" w:hAnsi="ITC Avant Garde" w:cs="Arial"/>
          <w:color w:val="000000"/>
          <w:lang w:eastAsia="es-MX"/>
        </w:rPr>
        <w:t>e</w:t>
      </w:r>
      <w:r w:rsidRPr="00F17157">
        <w:rPr>
          <w:rFonts w:ascii="ITC Avant Garde" w:eastAsia="Times New Roman" w:hAnsi="ITC Avant Garde" w:cs="Arial"/>
          <w:color w:val="000000"/>
          <w:lang w:eastAsia="es-MX"/>
        </w:rPr>
        <w:t>l</w:t>
      </w:r>
      <w:r>
        <w:rPr>
          <w:rFonts w:ascii="ITC Avant Garde" w:eastAsia="Times New Roman" w:hAnsi="ITC Avant Garde" w:cs="Arial"/>
          <w:color w:val="000000"/>
          <w:lang w:eastAsia="es-MX"/>
        </w:rPr>
        <w:t xml:space="preserve"> tratamiento y</w:t>
      </w:r>
      <w:r w:rsidRPr="00F17157">
        <w:rPr>
          <w:rFonts w:ascii="ITC Avant Garde" w:eastAsia="Times New Roman" w:hAnsi="ITC Avant Garde" w:cs="Arial"/>
          <w:color w:val="000000"/>
          <w:lang w:eastAsia="es-MX"/>
        </w:rPr>
        <w:t xml:space="preserve"> resolución de quejas presentadas por los interesados, clientes o de otras partes; asimismo, deberá mantener los registros de todas las quejas, su seguimiento y correspondiente resolución, así como de las investigaciones y de las acciones correctivas.</w:t>
      </w:r>
      <w:r>
        <w:rPr>
          <w:rFonts w:ascii="ITC Avant Garde" w:eastAsia="Times New Roman" w:hAnsi="ITC Avant Garde" w:cs="Arial"/>
          <w:color w:val="000000"/>
          <w:lang w:eastAsia="es-MX"/>
        </w:rPr>
        <w:t xml:space="preserve"> </w:t>
      </w:r>
      <w:r w:rsidR="00FD37D1">
        <w:rPr>
          <w:rFonts w:ascii="ITC Avant Garde" w:eastAsia="Times New Roman" w:hAnsi="ITC Avant Garde" w:cs="Arial"/>
          <w:color w:val="000000"/>
          <w:lang w:eastAsia="es-MX"/>
        </w:rPr>
        <w:t xml:space="preserve">Dicha política no debe dar lugar a cualquier acto de discriminación al momento en que el interesado interponga la queja o apelación;  </w:t>
      </w:r>
    </w:p>
    <w:p w:rsidR="00B0606F" w:rsidRDefault="00B0606F"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t>Atender aclaraciones de cualquier interesado en un plazo máximo de quince días naturales</w:t>
      </w:r>
      <w:r w:rsidR="00A950E1">
        <w:rPr>
          <w:rFonts w:ascii="ITC Avant Garde" w:eastAsia="Times New Roman" w:hAnsi="ITC Avant Garde" w:cs="Arial"/>
          <w:color w:val="000000"/>
          <w:lang w:eastAsia="es-MX"/>
        </w:rPr>
        <w:t>, contados a partir de la recepción de la solicitud de aclaración</w:t>
      </w:r>
      <w:r w:rsidRPr="00F17157">
        <w:rPr>
          <w:rFonts w:ascii="ITC Avant Garde" w:eastAsia="Times New Roman" w:hAnsi="ITC Avant Garde" w:cs="Arial"/>
          <w:color w:val="000000"/>
          <w:lang w:eastAsia="es-MX"/>
        </w:rPr>
        <w:t>;</w:t>
      </w:r>
    </w:p>
    <w:p w:rsidR="00F20C17" w:rsidRDefault="00F20C17"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lastRenderedPageBreak/>
        <w:t xml:space="preserve">Presentar anualmente al Instituto las medidas implementadas a efecto de garantizar que sus servicios se lleven a cabo en un marco de </w:t>
      </w:r>
      <w:r w:rsidR="00055B8A" w:rsidRPr="00F17157">
        <w:rPr>
          <w:rFonts w:ascii="ITC Avant Garde" w:eastAsia="Times New Roman" w:hAnsi="ITC Avant Garde" w:cs="Arial"/>
          <w:color w:val="000000"/>
          <w:lang w:eastAsia="es-MX"/>
        </w:rPr>
        <w:t xml:space="preserve">imparcialidad, independencia, </w:t>
      </w:r>
      <w:r w:rsidRPr="00F17157">
        <w:rPr>
          <w:rFonts w:ascii="ITC Avant Garde" w:eastAsia="Times New Roman" w:hAnsi="ITC Avant Garde" w:cs="Arial"/>
          <w:color w:val="000000"/>
          <w:lang w:eastAsia="es-MX"/>
        </w:rPr>
        <w:t>calidad y confidencialidad;</w:t>
      </w:r>
    </w:p>
    <w:p w:rsidR="00F20C17" w:rsidRPr="00B6684F" w:rsidRDefault="00F20C17"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t xml:space="preserve">Permitir la revisión de sus actividades, así como la realización </w:t>
      </w:r>
      <w:r w:rsidRPr="006642EA">
        <w:rPr>
          <w:rFonts w:ascii="ITC Avant Garde" w:eastAsia="Times New Roman" w:hAnsi="ITC Avant Garde" w:cs="Arial"/>
          <w:color w:val="000000"/>
          <w:lang w:eastAsia="es-MX"/>
        </w:rPr>
        <w:t xml:space="preserve">de visitas de </w:t>
      </w:r>
      <w:r w:rsidR="004C22CE">
        <w:rPr>
          <w:rFonts w:ascii="ITC Avant Garde" w:eastAsia="Times New Roman" w:hAnsi="ITC Avant Garde" w:cs="Arial"/>
          <w:color w:val="000000"/>
          <w:lang w:eastAsia="es-MX"/>
        </w:rPr>
        <w:t xml:space="preserve">vigilancia </w:t>
      </w:r>
      <w:r w:rsidR="006642EA" w:rsidRPr="006642EA">
        <w:rPr>
          <w:rFonts w:ascii="ITC Avant Garde" w:eastAsia="Times New Roman" w:hAnsi="ITC Avant Garde" w:cs="Arial"/>
          <w:color w:val="000000"/>
          <w:lang w:eastAsia="es-MX"/>
        </w:rPr>
        <w:t xml:space="preserve">a </w:t>
      </w:r>
      <w:r w:rsidR="00794D0C">
        <w:rPr>
          <w:rFonts w:ascii="ITC Avant Garde" w:eastAsia="Times New Roman" w:hAnsi="ITC Avant Garde" w:cs="Arial"/>
          <w:color w:val="000000"/>
          <w:lang w:eastAsia="es-MX"/>
        </w:rPr>
        <w:t xml:space="preserve">las </w:t>
      </w:r>
      <w:r w:rsidR="00CF1B9F">
        <w:rPr>
          <w:rFonts w:ascii="ITC Avant Garde" w:eastAsia="Times New Roman" w:hAnsi="ITC Avant Garde" w:cs="Arial"/>
          <w:color w:val="000000"/>
          <w:lang w:eastAsia="es-MX"/>
        </w:rPr>
        <w:t>U</w:t>
      </w:r>
      <w:r w:rsidR="006642EA" w:rsidRPr="006642EA">
        <w:rPr>
          <w:rFonts w:ascii="ITC Avant Garde" w:eastAsia="Times New Roman" w:hAnsi="ITC Avant Garde" w:cs="Arial"/>
          <w:color w:val="000000"/>
          <w:lang w:eastAsia="es-MX"/>
        </w:rPr>
        <w:t xml:space="preserve">V Acreditadas </w:t>
      </w:r>
      <w:r w:rsidRPr="006642EA">
        <w:rPr>
          <w:rFonts w:ascii="ITC Avant Garde" w:eastAsia="Times New Roman" w:hAnsi="ITC Avant Garde" w:cs="Arial"/>
          <w:color w:val="000000"/>
          <w:lang w:eastAsia="es-MX"/>
        </w:rPr>
        <w:t>por parte del In</w:t>
      </w:r>
      <w:r w:rsidRPr="00F17157">
        <w:rPr>
          <w:rFonts w:ascii="ITC Avant Garde" w:eastAsia="Times New Roman" w:hAnsi="ITC Avant Garde" w:cs="Arial"/>
          <w:color w:val="000000"/>
          <w:lang w:eastAsia="es-MX"/>
        </w:rPr>
        <w:t xml:space="preserve">stituto o de terceros autorizados por </w:t>
      </w:r>
      <w:r w:rsidR="00DA3358">
        <w:rPr>
          <w:rFonts w:ascii="ITC Avant Garde" w:eastAsia="Times New Roman" w:hAnsi="ITC Avant Garde" w:cs="Arial"/>
          <w:color w:val="000000"/>
          <w:lang w:eastAsia="es-MX"/>
        </w:rPr>
        <w:t xml:space="preserve">éste </w:t>
      </w:r>
      <w:r w:rsidRPr="00F17157">
        <w:rPr>
          <w:rFonts w:ascii="ITC Avant Garde" w:eastAsia="Times New Roman" w:hAnsi="ITC Avant Garde" w:cs="Arial"/>
          <w:color w:val="000000"/>
          <w:lang w:eastAsia="es-MX"/>
        </w:rPr>
        <w:t>para llevarlas a cabo;</w:t>
      </w:r>
    </w:p>
    <w:p w:rsidR="00F20C17" w:rsidRDefault="00F20C17"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t>Proporcionar al Instituto, en un plazo no mayor a quince días naturales, los documentos, informes y datos a partir de que éste les requiera, para fines del cumplimiento de la LFTR y demás disposiciones derivadas de las mismas;</w:t>
      </w:r>
    </w:p>
    <w:p w:rsidR="00F20C17" w:rsidRPr="00F17157" w:rsidRDefault="00F20C17"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t xml:space="preserve">Presentar al Instituto, a través del medio electrónico que éste determine, en los meses de enero y julio, un informe de actividades relativo a la emisión de los </w:t>
      </w:r>
      <w:r w:rsidR="004013EA" w:rsidRPr="00EC0E50">
        <w:rPr>
          <w:rFonts w:ascii="ITC Avant Garde" w:eastAsia="Times New Roman" w:hAnsi="ITC Avant Garde" w:cs="Arial"/>
          <w:color w:val="000000"/>
          <w:lang w:eastAsia="es-MX"/>
        </w:rPr>
        <w:t>DC</w:t>
      </w:r>
      <w:r w:rsidR="004013EA">
        <w:rPr>
          <w:rFonts w:ascii="ITC Avant Garde" w:eastAsia="Times New Roman" w:hAnsi="ITC Avant Garde" w:cs="Arial"/>
          <w:color w:val="000000"/>
          <w:lang w:eastAsia="es-MX"/>
        </w:rPr>
        <w:t xml:space="preserve"> o </w:t>
      </w:r>
      <w:proofErr w:type="spellStart"/>
      <w:r w:rsidR="004013EA" w:rsidRPr="00EC0E50">
        <w:rPr>
          <w:rFonts w:ascii="ITC Avant Garde" w:eastAsia="Times New Roman" w:hAnsi="ITC Avant Garde" w:cs="Arial"/>
          <w:color w:val="000000"/>
          <w:lang w:eastAsia="es-MX"/>
        </w:rPr>
        <w:t>Dv</w:t>
      </w:r>
      <w:proofErr w:type="spellEnd"/>
      <w:r w:rsidRPr="00F17157">
        <w:rPr>
          <w:rFonts w:ascii="ITC Avant Garde" w:eastAsia="Times New Roman" w:hAnsi="ITC Avant Garde" w:cs="Arial"/>
          <w:color w:val="000000"/>
          <w:lang w:eastAsia="es-MX"/>
        </w:rPr>
        <w:t>, el cual debe incluir al</w:t>
      </w:r>
      <w:r w:rsidR="00EB57E6" w:rsidRPr="00F17157">
        <w:rPr>
          <w:rFonts w:ascii="ITC Avant Garde" w:eastAsia="Times New Roman" w:hAnsi="ITC Avant Garde" w:cs="Arial"/>
          <w:color w:val="000000"/>
          <w:lang w:eastAsia="es-MX"/>
        </w:rPr>
        <w:t xml:space="preserve"> </w:t>
      </w:r>
      <w:r w:rsidRPr="00F17157">
        <w:rPr>
          <w:rFonts w:ascii="ITC Avant Garde" w:eastAsia="Times New Roman" w:hAnsi="ITC Avant Garde" w:cs="Arial"/>
          <w:color w:val="000000"/>
          <w:lang w:eastAsia="es-MX"/>
        </w:rPr>
        <w:t>menos la siguiente información:</w:t>
      </w:r>
    </w:p>
    <w:p w:rsidR="00F20C17" w:rsidRPr="00B6684F" w:rsidRDefault="00F20C17" w:rsidP="00800EE2">
      <w:pPr>
        <w:pStyle w:val="Prrafodelista"/>
        <w:numPr>
          <w:ilvl w:val="0"/>
          <w:numId w:val="32"/>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Número de </w:t>
      </w:r>
      <w:r w:rsidR="004013EA" w:rsidRPr="00EC0E50">
        <w:rPr>
          <w:rFonts w:ascii="ITC Avant Garde" w:eastAsia="Times New Roman" w:hAnsi="ITC Avant Garde" w:cs="Arial"/>
          <w:color w:val="000000"/>
          <w:lang w:eastAsia="es-MX"/>
        </w:rPr>
        <w:t>DC</w:t>
      </w:r>
      <w:r w:rsidR="004013EA">
        <w:rPr>
          <w:rFonts w:ascii="ITC Avant Garde" w:eastAsia="Times New Roman" w:hAnsi="ITC Avant Garde" w:cs="Arial"/>
          <w:color w:val="000000"/>
          <w:lang w:eastAsia="es-MX"/>
        </w:rPr>
        <w:t xml:space="preserve"> o </w:t>
      </w:r>
      <w:proofErr w:type="spellStart"/>
      <w:r w:rsidR="004013EA" w:rsidRPr="00EC0E50">
        <w:rPr>
          <w:rFonts w:ascii="ITC Avant Garde" w:eastAsia="Times New Roman" w:hAnsi="ITC Avant Garde" w:cs="Arial"/>
          <w:color w:val="000000"/>
          <w:lang w:eastAsia="es-MX"/>
        </w:rPr>
        <w:t>Dv</w:t>
      </w:r>
      <w:proofErr w:type="spellEnd"/>
      <w:r w:rsidR="004013EA">
        <w:rPr>
          <w:rFonts w:ascii="ITC Avant Garde" w:eastAsia="Times New Roman" w:hAnsi="ITC Avant Garde" w:cs="Arial"/>
          <w:color w:val="000000"/>
          <w:lang w:eastAsia="es-MX"/>
        </w:rPr>
        <w:t xml:space="preserve"> </w:t>
      </w:r>
      <w:r w:rsidRPr="00F66621">
        <w:rPr>
          <w:rFonts w:ascii="ITC Avant Garde" w:eastAsia="Times New Roman" w:hAnsi="ITC Avant Garde" w:cs="Arial"/>
          <w:color w:val="000000"/>
          <w:lang w:eastAsia="es-MX"/>
        </w:rPr>
        <w:t>emitido por DT.</w:t>
      </w:r>
    </w:p>
    <w:p w:rsidR="00F20C17" w:rsidRPr="00B6684F" w:rsidRDefault="00F20C17" w:rsidP="00800EE2">
      <w:pPr>
        <w:pStyle w:val="Prrafodelista"/>
        <w:numPr>
          <w:ilvl w:val="0"/>
          <w:numId w:val="32"/>
        </w:numPr>
        <w:spacing w:line="360" w:lineRule="auto"/>
        <w:jc w:val="both"/>
        <w:rPr>
          <w:rFonts w:ascii="ITC Avant Garde" w:eastAsia="Times New Roman" w:hAnsi="ITC Avant Garde" w:cs="Arial"/>
          <w:color w:val="000000"/>
          <w:lang w:eastAsia="es-MX"/>
        </w:rPr>
      </w:pPr>
      <w:r w:rsidRPr="00F66621">
        <w:rPr>
          <w:rFonts w:ascii="ITC Avant Garde" w:eastAsia="Times New Roman" w:hAnsi="ITC Avant Garde" w:cs="Arial"/>
          <w:color w:val="000000"/>
          <w:lang w:eastAsia="es-MX"/>
        </w:rPr>
        <w:t>Número de reclamaciones recibidas por</w:t>
      </w:r>
      <w:r w:rsidR="004013EA" w:rsidRPr="00F66621">
        <w:rPr>
          <w:rFonts w:ascii="ITC Avant Garde" w:eastAsia="Times New Roman" w:hAnsi="ITC Avant Garde" w:cs="Arial"/>
          <w:color w:val="000000"/>
          <w:lang w:eastAsia="es-MX"/>
        </w:rPr>
        <w:t xml:space="preserve"> DC o </w:t>
      </w:r>
      <w:proofErr w:type="spellStart"/>
      <w:r w:rsidR="004013EA" w:rsidRPr="00F66621">
        <w:rPr>
          <w:rFonts w:ascii="ITC Avant Garde" w:eastAsia="Times New Roman" w:hAnsi="ITC Avant Garde" w:cs="Arial"/>
          <w:color w:val="000000"/>
          <w:lang w:eastAsia="es-MX"/>
        </w:rPr>
        <w:t>Dv</w:t>
      </w:r>
      <w:proofErr w:type="spellEnd"/>
      <w:r w:rsidRPr="00F66621">
        <w:rPr>
          <w:rFonts w:ascii="ITC Avant Garde" w:eastAsia="Times New Roman" w:hAnsi="ITC Avant Garde" w:cs="Arial"/>
          <w:color w:val="000000"/>
          <w:lang w:eastAsia="es-MX"/>
        </w:rPr>
        <w:t xml:space="preserve"> emitido.</w:t>
      </w:r>
    </w:p>
    <w:p w:rsidR="00C321D3" w:rsidRPr="00B6684F" w:rsidRDefault="00F20C17" w:rsidP="00800EE2">
      <w:pPr>
        <w:pStyle w:val="Prrafodelista"/>
        <w:numPr>
          <w:ilvl w:val="0"/>
          <w:numId w:val="32"/>
        </w:numPr>
        <w:spacing w:line="360" w:lineRule="auto"/>
        <w:jc w:val="both"/>
        <w:rPr>
          <w:rFonts w:ascii="ITC Avant Garde" w:eastAsia="Times New Roman" w:hAnsi="ITC Avant Garde" w:cs="Arial"/>
          <w:color w:val="000000"/>
          <w:lang w:eastAsia="es-MX"/>
        </w:rPr>
      </w:pPr>
      <w:r w:rsidRPr="00F66621">
        <w:rPr>
          <w:rFonts w:ascii="ITC Avant Garde" w:eastAsia="Times New Roman" w:hAnsi="ITC Avant Garde" w:cs="Arial"/>
          <w:color w:val="000000"/>
          <w:lang w:eastAsia="es-MX"/>
        </w:rPr>
        <w:t xml:space="preserve">Tiempo promedio de entrega del </w:t>
      </w:r>
      <w:r w:rsidR="00F66621">
        <w:rPr>
          <w:rFonts w:ascii="ITC Avant Garde" w:eastAsia="Times New Roman" w:hAnsi="ITC Avant Garde" w:cs="Arial"/>
          <w:color w:val="000000"/>
          <w:lang w:eastAsia="es-MX"/>
        </w:rPr>
        <w:t xml:space="preserve">DC o </w:t>
      </w:r>
      <w:proofErr w:type="spellStart"/>
      <w:r w:rsidR="00F66621">
        <w:rPr>
          <w:rFonts w:ascii="ITC Avant Garde" w:eastAsia="Times New Roman" w:hAnsi="ITC Avant Garde" w:cs="Arial"/>
          <w:color w:val="000000"/>
          <w:lang w:eastAsia="es-MX"/>
        </w:rPr>
        <w:t>Dv</w:t>
      </w:r>
      <w:proofErr w:type="spellEnd"/>
      <w:r w:rsidR="00F66621">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al solicitante.</w:t>
      </w:r>
    </w:p>
    <w:p w:rsidR="00F20C17" w:rsidRDefault="00F20C17" w:rsidP="00800EE2">
      <w:pPr>
        <w:spacing w:line="360" w:lineRule="auto"/>
        <w:ind w:left="284"/>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Lo anterior con base en el cumplimiento de las especi</w:t>
      </w:r>
      <w:r w:rsidR="00C321D3" w:rsidRPr="00006753">
        <w:rPr>
          <w:rFonts w:ascii="ITC Avant Garde" w:eastAsia="Times New Roman" w:hAnsi="ITC Avant Garde" w:cs="Arial"/>
          <w:color w:val="000000"/>
          <w:lang w:eastAsia="es-MX"/>
        </w:rPr>
        <w:t>ficaciones de la DT</w:t>
      </w:r>
      <w:r w:rsidRPr="00006753">
        <w:rPr>
          <w:rFonts w:ascii="ITC Avant Garde" w:eastAsia="Times New Roman" w:hAnsi="ITC Avant Garde" w:cs="Arial"/>
          <w:color w:val="000000"/>
          <w:lang w:eastAsia="es-MX"/>
        </w:rPr>
        <w:t> correspondiente e información relativa a las reclamaciones y a las soluciones provistas por l</w:t>
      </w:r>
      <w:r w:rsidR="00C321D3"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C321D3"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Lo anterior, sin perjuicio de los informes adicionales que le solicite el Instituto, en términos de la LFTR y demás disposiciones jurídicas aplicables;</w:t>
      </w:r>
    </w:p>
    <w:p w:rsidR="00F20C17" w:rsidRDefault="00F20C17"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Hacer constar en un </w:t>
      </w:r>
      <w:r w:rsidR="0034005B">
        <w:rPr>
          <w:rFonts w:ascii="ITC Avant Garde" w:eastAsia="Times New Roman" w:hAnsi="ITC Avant Garde" w:cs="Arial"/>
          <w:color w:val="000000"/>
          <w:lang w:eastAsia="es-MX"/>
        </w:rPr>
        <w:t xml:space="preserve">DC o </w:t>
      </w:r>
      <w:proofErr w:type="spellStart"/>
      <w:r w:rsidR="0034005B">
        <w:rPr>
          <w:rFonts w:ascii="ITC Avant Garde" w:eastAsia="Times New Roman" w:hAnsi="ITC Avant Garde" w:cs="Arial"/>
          <w:color w:val="000000"/>
          <w:lang w:eastAsia="es-MX"/>
        </w:rPr>
        <w:t>Dv</w:t>
      </w:r>
      <w:proofErr w:type="spellEnd"/>
      <w:r w:rsidRPr="00006753">
        <w:rPr>
          <w:rFonts w:ascii="ITC Avant Garde" w:eastAsia="Times New Roman" w:hAnsi="ITC Avant Garde" w:cs="Arial"/>
          <w:color w:val="000000"/>
          <w:lang w:eastAsia="es-MX"/>
        </w:rPr>
        <w:t xml:space="preserve">, el resultado de las </w:t>
      </w:r>
      <w:r w:rsidR="00031183">
        <w:rPr>
          <w:rFonts w:ascii="ITC Avant Garde" w:eastAsia="Times New Roman" w:hAnsi="ITC Avant Garde" w:cs="Arial"/>
          <w:bCs/>
          <w:color w:val="000000"/>
          <w:lang w:eastAsia="es-MX"/>
        </w:rPr>
        <w:t xml:space="preserve">tareas </w:t>
      </w:r>
      <w:r w:rsidR="00031183" w:rsidRPr="00C44148">
        <w:rPr>
          <w:rFonts w:ascii="ITC Avant Garde" w:eastAsia="Times New Roman" w:hAnsi="ITC Avant Garde" w:cs="Arial"/>
          <w:bCs/>
          <w:color w:val="000000"/>
          <w:lang w:eastAsia="es-MX"/>
        </w:rPr>
        <w:t xml:space="preserve">de </w:t>
      </w:r>
      <w:r w:rsidR="00D33029">
        <w:rPr>
          <w:rFonts w:ascii="ITC Avant Garde" w:eastAsia="Times New Roman" w:hAnsi="ITC Avant Garde" w:cs="Arial"/>
          <w:bCs/>
          <w:color w:val="000000"/>
          <w:lang w:eastAsia="es-MX"/>
        </w:rPr>
        <w:t>inspección</w:t>
      </w:r>
      <w:r w:rsidR="00031183">
        <w:rPr>
          <w:rFonts w:ascii="ITC Avant Garde" w:eastAsia="Times New Roman" w:hAnsi="ITC Avant Garde" w:cs="Arial"/>
          <w:bCs/>
          <w:color w:val="000000"/>
          <w:lang w:eastAsia="es-MX"/>
        </w:rPr>
        <w:t xml:space="preserve"> </w:t>
      </w:r>
      <w:r w:rsidR="00031183">
        <w:rPr>
          <w:rFonts w:ascii="ITC Avant Garde" w:eastAsia="Times New Roman" w:hAnsi="ITC Avant Garde" w:cs="Arial"/>
          <w:color w:val="000000"/>
          <w:lang w:eastAsia="es-MX"/>
        </w:rPr>
        <w:t xml:space="preserve">para </w:t>
      </w:r>
      <w:r w:rsidR="00031183" w:rsidRPr="00006753">
        <w:rPr>
          <w:rFonts w:ascii="ITC Avant Garde" w:eastAsia="Times New Roman" w:hAnsi="ITC Avant Garde" w:cs="Arial"/>
          <w:color w:val="000000"/>
          <w:lang w:eastAsia="es-MX"/>
        </w:rPr>
        <w:t xml:space="preserve">determinar una o más características de un </w:t>
      </w:r>
      <w:r w:rsidR="00031183" w:rsidRPr="009D494C">
        <w:rPr>
          <w:rFonts w:ascii="ITC Avant Garde" w:eastAsia="Times New Roman" w:hAnsi="ITC Avant Garde" w:cs="Arial"/>
          <w:color w:val="000000"/>
          <w:lang w:eastAsia="es-MX"/>
        </w:rPr>
        <w:t xml:space="preserve">producto o infraestructura </w:t>
      </w:r>
      <w:r w:rsidR="00031183" w:rsidRPr="00006753">
        <w:rPr>
          <w:rFonts w:ascii="ITC Avant Garde" w:eastAsia="Times New Roman" w:hAnsi="ITC Avant Garde" w:cs="Arial"/>
          <w:color w:val="000000"/>
          <w:lang w:eastAsia="es-MX"/>
        </w:rPr>
        <w:t>de telecomunicaciones y radiodifusión</w:t>
      </w:r>
      <w:r w:rsidR="00031183">
        <w:rPr>
          <w:rFonts w:ascii="ITC Avant Garde" w:eastAsia="Times New Roman" w:hAnsi="ITC Avant Garde" w:cs="Arial"/>
          <w:color w:val="000000"/>
          <w:lang w:eastAsia="es-MX"/>
        </w:rPr>
        <w:t xml:space="preserve"> </w:t>
      </w:r>
      <w:r w:rsidR="00031183" w:rsidRPr="00006753">
        <w:rPr>
          <w:rFonts w:ascii="ITC Avant Garde" w:eastAsia="Times New Roman" w:hAnsi="ITC Avant Garde" w:cs="Arial"/>
          <w:color w:val="000000"/>
          <w:lang w:eastAsia="es-MX"/>
        </w:rPr>
        <w:t>sujetos a la Evaluación de la Conformidad</w:t>
      </w:r>
      <w:r w:rsidR="00821854">
        <w:rPr>
          <w:rFonts w:ascii="ITC Avant Garde" w:eastAsia="Times New Roman" w:hAnsi="ITC Avant Garde" w:cs="Arial"/>
          <w:color w:val="000000"/>
          <w:lang w:eastAsia="es-MX"/>
        </w:rPr>
        <w:t>,</w:t>
      </w:r>
      <w:r w:rsidR="00031183">
        <w:rPr>
          <w:rFonts w:ascii="ITC Avant Garde" w:eastAsia="Times New Roman" w:hAnsi="ITC Avant Garde" w:cs="Arial"/>
          <w:color w:val="000000"/>
          <w:lang w:eastAsia="es-MX"/>
        </w:rPr>
        <w:t xml:space="preserve"> incluyendo </w:t>
      </w:r>
      <w:r w:rsidR="00031183" w:rsidRPr="00CE5A3D">
        <w:rPr>
          <w:rFonts w:ascii="ITC Avant Garde" w:eastAsia="Times New Roman" w:hAnsi="ITC Avant Garde" w:cs="Arial"/>
          <w:color w:val="000000"/>
          <w:lang w:eastAsia="es-MX"/>
        </w:rPr>
        <w:t xml:space="preserve">las </w:t>
      </w:r>
      <w:r w:rsidRPr="00CE5A3D">
        <w:rPr>
          <w:rFonts w:ascii="ITC Avant Garde" w:eastAsia="Times New Roman" w:hAnsi="ITC Avant Garde" w:cs="Arial"/>
          <w:color w:val="000000"/>
          <w:lang w:eastAsia="es-MX"/>
        </w:rPr>
        <w:t>pruebas que realicen</w:t>
      </w:r>
      <w:r w:rsidRPr="00006753">
        <w:rPr>
          <w:rFonts w:ascii="ITC Avant Garde" w:eastAsia="Times New Roman" w:hAnsi="ITC Avant Garde" w:cs="Arial"/>
          <w:color w:val="000000"/>
          <w:lang w:eastAsia="es-MX"/>
        </w:rPr>
        <w:t xml:space="preserve"> respecto a una</w:t>
      </w:r>
      <w:r w:rsidR="007A286A"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DT en que han sido acreditados,</w:t>
      </w:r>
      <w:r w:rsidR="001E14B5"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mismo que será firmado por el (los) signatario(s) autorizado(s). Asimismo, l</w:t>
      </w:r>
      <w:r w:rsidR="007A286A"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7A286A"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mantendrá informado al Instituto, a través del medio electrónico que éste determine, respecto del signatario(s) autorizado(s) para firmar </w:t>
      </w:r>
      <w:r w:rsidR="007A286A" w:rsidRPr="00006753">
        <w:rPr>
          <w:rFonts w:ascii="ITC Avant Garde" w:eastAsia="Times New Roman" w:hAnsi="ITC Avant Garde" w:cs="Arial"/>
          <w:color w:val="000000"/>
          <w:lang w:eastAsia="es-MX"/>
        </w:rPr>
        <w:t xml:space="preserve">los correspondientes </w:t>
      </w:r>
      <w:r w:rsidR="0034005B">
        <w:rPr>
          <w:rFonts w:ascii="ITC Avant Garde" w:eastAsia="Times New Roman" w:hAnsi="ITC Avant Garde" w:cs="Arial"/>
          <w:color w:val="000000"/>
          <w:lang w:eastAsia="es-MX"/>
        </w:rPr>
        <w:t xml:space="preserve">DC o </w:t>
      </w:r>
      <w:proofErr w:type="spellStart"/>
      <w:r w:rsidR="0034005B">
        <w:rPr>
          <w:rFonts w:ascii="ITC Avant Garde" w:eastAsia="Times New Roman" w:hAnsi="ITC Avant Garde" w:cs="Arial"/>
          <w:color w:val="000000"/>
          <w:lang w:eastAsia="es-MX"/>
        </w:rPr>
        <w:t>Dv</w:t>
      </w:r>
      <w:proofErr w:type="spellEnd"/>
      <w:r w:rsidRPr="00006753">
        <w:rPr>
          <w:rFonts w:ascii="ITC Avant Garde" w:eastAsia="Times New Roman" w:hAnsi="ITC Avant Garde" w:cs="Arial"/>
          <w:color w:val="000000"/>
          <w:lang w:eastAsia="es-MX"/>
        </w:rPr>
        <w:t>. En caso de cambios de los signatarios, l</w:t>
      </w:r>
      <w:r w:rsidR="007A286A"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7A286A"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informará al Instituto mediante el correo electrónico que el Instituto </w:t>
      </w:r>
      <w:r w:rsidRPr="00006753">
        <w:rPr>
          <w:rFonts w:ascii="ITC Avant Garde" w:eastAsia="Times New Roman" w:hAnsi="ITC Avant Garde" w:cs="Arial"/>
          <w:color w:val="000000"/>
          <w:lang w:eastAsia="es-MX"/>
        </w:rPr>
        <w:lastRenderedPageBreak/>
        <w:t>determine para tales efectos, en un plazo</w:t>
      </w:r>
      <w:r w:rsidR="007A286A"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máximo de dos días naturales antes de que dichos cambios ocurran</w:t>
      </w:r>
      <w:r w:rsidR="004E54E8">
        <w:rPr>
          <w:rFonts w:ascii="ITC Avant Garde" w:eastAsia="Times New Roman" w:hAnsi="ITC Avant Garde" w:cs="Arial"/>
          <w:color w:val="000000"/>
          <w:lang w:eastAsia="es-MX"/>
        </w:rPr>
        <w:t>;</w:t>
      </w:r>
    </w:p>
    <w:p w:rsidR="00F20C17" w:rsidRDefault="00F20C17"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t xml:space="preserve">Informar al Instituto </w:t>
      </w:r>
      <w:r w:rsidR="00B0606F" w:rsidRPr="00F17157">
        <w:rPr>
          <w:rFonts w:ascii="ITC Avant Garde" w:eastAsia="Times New Roman" w:hAnsi="ITC Avant Garde" w:cs="Arial"/>
          <w:color w:val="000000"/>
          <w:lang w:eastAsia="es-MX"/>
        </w:rPr>
        <w:t xml:space="preserve">en un plazo máximo de un día </w:t>
      </w:r>
      <w:r w:rsidR="00A209B3">
        <w:rPr>
          <w:rFonts w:ascii="ITC Avant Garde" w:eastAsia="Times New Roman" w:hAnsi="ITC Avant Garde" w:cs="Arial"/>
          <w:color w:val="000000"/>
          <w:lang w:eastAsia="es-MX"/>
        </w:rPr>
        <w:t>hábil</w:t>
      </w:r>
      <w:r w:rsidR="00B0606F" w:rsidRPr="00F17157">
        <w:rPr>
          <w:rFonts w:ascii="ITC Avant Garde" w:eastAsia="Times New Roman" w:hAnsi="ITC Avant Garde" w:cs="Arial"/>
          <w:color w:val="000000"/>
          <w:lang w:eastAsia="es-MX"/>
        </w:rPr>
        <w:t xml:space="preserve">, </w:t>
      </w:r>
      <w:r w:rsidRPr="00F17157">
        <w:rPr>
          <w:rFonts w:ascii="ITC Avant Garde" w:eastAsia="Times New Roman" w:hAnsi="ITC Avant Garde" w:cs="Arial"/>
          <w:color w:val="000000"/>
          <w:lang w:eastAsia="es-MX"/>
        </w:rPr>
        <w:t>a partir de que ocurran los cambios en alguna de las condiciones o requisitos bajo los cuales se le otorgó la Acreditación respectiva. Lo</w:t>
      </w:r>
      <w:r w:rsidR="0034730F" w:rsidRPr="00F17157">
        <w:rPr>
          <w:rFonts w:ascii="ITC Avant Garde" w:eastAsia="Times New Roman" w:hAnsi="ITC Avant Garde" w:cs="Arial"/>
          <w:color w:val="000000"/>
          <w:lang w:eastAsia="es-MX"/>
        </w:rPr>
        <w:t xml:space="preserve"> </w:t>
      </w:r>
      <w:r w:rsidRPr="00F17157">
        <w:rPr>
          <w:rFonts w:ascii="ITC Avant Garde" w:eastAsia="Times New Roman" w:hAnsi="ITC Avant Garde" w:cs="Arial"/>
          <w:color w:val="000000"/>
          <w:lang w:eastAsia="es-MX"/>
        </w:rPr>
        <w:t>anterior, con el objeto de que el Instituto evalúe y determine las acciones que deberá realizar l</w:t>
      </w:r>
      <w:r w:rsidR="0034730F" w:rsidRPr="00F17157">
        <w:rPr>
          <w:rFonts w:ascii="ITC Avant Garde" w:eastAsia="Times New Roman" w:hAnsi="ITC Avant Garde" w:cs="Arial"/>
          <w:color w:val="000000"/>
          <w:lang w:eastAsia="es-MX"/>
        </w:rPr>
        <w:t>a</w:t>
      </w:r>
      <w:r w:rsidRPr="00F17157">
        <w:rPr>
          <w:rFonts w:ascii="ITC Avant Garde" w:eastAsia="Times New Roman" w:hAnsi="ITC Avant Garde" w:cs="Arial"/>
          <w:color w:val="000000"/>
          <w:lang w:eastAsia="es-MX"/>
        </w:rPr>
        <w:t xml:space="preserve"> </w:t>
      </w:r>
      <w:r w:rsidR="0034730F" w:rsidRPr="00F17157">
        <w:rPr>
          <w:rFonts w:ascii="ITC Avant Garde" w:eastAsia="Times New Roman" w:hAnsi="ITC Avant Garde" w:cs="Arial"/>
          <w:color w:val="000000"/>
          <w:lang w:eastAsia="es-MX"/>
        </w:rPr>
        <w:t>UV</w:t>
      </w:r>
      <w:r w:rsidRPr="00F17157">
        <w:rPr>
          <w:rFonts w:ascii="ITC Avant Garde" w:eastAsia="Times New Roman" w:hAnsi="ITC Avant Garde" w:cs="Arial"/>
          <w:color w:val="000000"/>
          <w:lang w:eastAsia="es-MX"/>
        </w:rPr>
        <w:t>, a fin de mantener las condiciones y requisitos que se cumplieron para el otorgamiento de dicha</w:t>
      </w:r>
      <w:r w:rsidR="0034730F" w:rsidRPr="00F17157">
        <w:rPr>
          <w:rFonts w:ascii="ITC Avant Garde" w:eastAsia="Times New Roman" w:hAnsi="ITC Avant Garde" w:cs="Arial"/>
          <w:color w:val="000000"/>
          <w:lang w:eastAsia="es-MX"/>
        </w:rPr>
        <w:t xml:space="preserve"> </w:t>
      </w:r>
      <w:r w:rsidRPr="00F17157">
        <w:rPr>
          <w:rFonts w:ascii="ITC Avant Garde" w:eastAsia="Times New Roman" w:hAnsi="ITC Avant Garde" w:cs="Arial"/>
          <w:color w:val="000000"/>
          <w:lang w:eastAsia="es-MX"/>
        </w:rPr>
        <w:t>Acreditación</w:t>
      </w:r>
      <w:r w:rsidR="004E54E8">
        <w:rPr>
          <w:rFonts w:ascii="ITC Avant Garde" w:eastAsia="Times New Roman" w:hAnsi="ITC Avant Garde" w:cs="Arial"/>
          <w:color w:val="000000"/>
          <w:lang w:eastAsia="es-MX"/>
        </w:rPr>
        <w:t>;</w:t>
      </w:r>
    </w:p>
    <w:p w:rsidR="00F20C17" w:rsidRPr="00B6684F" w:rsidRDefault="00F20C17"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t xml:space="preserve">Efectuar periódicamente, de acuerdo con un calendario y un procedimiento determinados por </w:t>
      </w:r>
      <w:r w:rsidR="00E30855" w:rsidRPr="00F17157">
        <w:rPr>
          <w:rFonts w:ascii="ITC Avant Garde" w:eastAsia="Times New Roman" w:hAnsi="ITC Avant Garde" w:cs="Arial"/>
          <w:color w:val="000000"/>
          <w:lang w:eastAsia="es-MX"/>
        </w:rPr>
        <w:t>l</w:t>
      </w:r>
      <w:r w:rsidR="002017BA">
        <w:rPr>
          <w:rFonts w:ascii="ITC Avant Garde" w:eastAsia="Times New Roman" w:hAnsi="ITC Avant Garde" w:cs="Arial"/>
          <w:color w:val="000000"/>
          <w:lang w:eastAsia="es-MX"/>
        </w:rPr>
        <w:t>a</w:t>
      </w:r>
      <w:r w:rsidRPr="00F17157">
        <w:rPr>
          <w:rFonts w:ascii="ITC Avant Garde" w:eastAsia="Times New Roman" w:hAnsi="ITC Avant Garde" w:cs="Arial"/>
          <w:color w:val="000000"/>
          <w:lang w:eastAsia="es-MX"/>
        </w:rPr>
        <w:t> mism</w:t>
      </w:r>
      <w:r w:rsidR="002017BA">
        <w:rPr>
          <w:rFonts w:ascii="ITC Avant Garde" w:eastAsia="Times New Roman" w:hAnsi="ITC Avant Garde" w:cs="Arial"/>
          <w:color w:val="000000"/>
          <w:lang w:eastAsia="es-MX"/>
        </w:rPr>
        <w:t>a</w:t>
      </w:r>
      <w:r w:rsidRPr="00F17157">
        <w:rPr>
          <w:rFonts w:ascii="ITC Avant Garde" w:eastAsia="Times New Roman" w:hAnsi="ITC Avant Garde" w:cs="Arial"/>
          <w:color w:val="000000"/>
          <w:lang w:eastAsia="es-MX"/>
        </w:rPr>
        <w:t xml:space="preserve"> </w:t>
      </w:r>
      <w:r w:rsidR="00E30855" w:rsidRPr="00F17157">
        <w:rPr>
          <w:rFonts w:ascii="ITC Avant Garde" w:eastAsia="Times New Roman" w:hAnsi="ITC Avant Garde" w:cs="Arial"/>
          <w:color w:val="000000"/>
          <w:lang w:eastAsia="es-MX"/>
        </w:rPr>
        <w:t>UV</w:t>
      </w:r>
      <w:r w:rsidRPr="00F17157">
        <w:rPr>
          <w:rFonts w:ascii="ITC Avant Garde" w:eastAsia="Times New Roman" w:hAnsi="ITC Avant Garde" w:cs="Arial"/>
          <w:color w:val="000000"/>
          <w:lang w:eastAsia="es-MX"/>
        </w:rPr>
        <w:t>, auditorías internas para verificar que sus operaciones continúan cumpliendo con los presentes Lineamientos y la normatividad aplicable</w:t>
      </w:r>
      <w:r w:rsidR="004E54E8">
        <w:rPr>
          <w:rFonts w:ascii="ITC Avant Garde" w:eastAsia="Times New Roman" w:hAnsi="ITC Avant Garde" w:cs="Arial"/>
          <w:color w:val="000000"/>
          <w:lang w:eastAsia="es-MX"/>
        </w:rPr>
        <w:t>;</w:t>
      </w:r>
    </w:p>
    <w:p w:rsidR="00F20C17" w:rsidRPr="00B6684F" w:rsidRDefault="00F20C17" w:rsidP="00800EE2">
      <w:pPr>
        <w:pStyle w:val="Prrafodelista"/>
        <w:numPr>
          <w:ilvl w:val="0"/>
          <w:numId w:val="29"/>
        </w:numPr>
        <w:spacing w:line="360" w:lineRule="auto"/>
        <w:jc w:val="both"/>
        <w:rPr>
          <w:rFonts w:ascii="ITC Avant Garde" w:eastAsia="Times New Roman" w:hAnsi="ITC Avant Garde" w:cs="Arial"/>
          <w:color w:val="000000"/>
          <w:lang w:eastAsia="es-MX"/>
        </w:rPr>
      </w:pPr>
      <w:r w:rsidRPr="00F17157">
        <w:rPr>
          <w:rFonts w:ascii="ITC Avant Garde" w:eastAsia="Times New Roman" w:hAnsi="ITC Avant Garde" w:cs="Arial"/>
          <w:color w:val="000000"/>
          <w:lang w:eastAsia="es-MX"/>
        </w:rPr>
        <w:t xml:space="preserve">Emitir los </w:t>
      </w:r>
      <w:r w:rsidR="002017BA">
        <w:rPr>
          <w:rFonts w:ascii="ITC Avant Garde" w:eastAsia="Times New Roman" w:hAnsi="ITC Avant Garde" w:cs="Arial"/>
          <w:color w:val="000000"/>
          <w:lang w:eastAsia="es-MX"/>
        </w:rPr>
        <w:t xml:space="preserve">DC o </w:t>
      </w:r>
      <w:proofErr w:type="spellStart"/>
      <w:r w:rsidR="002017BA">
        <w:rPr>
          <w:rFonts w:ascii="ITC Avant Garde" w:eastAsia="Times New Roman" w:hAnsi="ITC Avant Garde" w:cs="Arial"/>
          <w:color w:val="000000"/>
          <w:lang w:eastAsia="es-MX"/>
        </w:rPr>
        <w:t>Dv</w:t>
      </w:r>
      <w:proofErr w:type="spellEnd"/>
      <w:r w:rsidR="002017BA">
        <w:rPr>
          <w:rFonts w:ascii="ITC Avant Garde" w:eastAsia="Times New Roman" w:hAnsi="ITC Avant Garde" w:cs="Arial"/>
          <w:color w:val="000000"/>
          <w:lang w:eastAsia="es-MX"/>
        </w:rPr>
        <w:t xml:space="preserve"> </w:t>
      </w:r>
      <w:r w:rsidRPr="00F17157">
        <w:rPr>
          <w:rFonts w:ascii="ITC Avant Garde" w:eastAsia="Times New Roman" w:hAnsi="ITC Avant Garde" w:cs="Arial"/>
          <w:color w:val="000000"/>
          <w:lang w:eastAsia="es-MX"/>
        </w:rPr>
        <w:t xml:space="preserve">en forma exacta, clara, no ambigua y objetiva, de acuerdo con las instrucciones específicas de </w:t>
      </w:r>
      <w:r w:rsidR="00821854">
        <w:rPr>
          <w:rFonts w:ascii="ITC Avant Garde" w:eastAsia="Times New Roman" w:hAnsi="ITC Avant Garde" w:cs="Arial"/>
          <w:color w:val="000000"/>
          <w:lang w:eastAsia="es-MX"/>
        </w:rPr>
        <w:t xml:space="preserve">las </w:t>
      </w:r>
      <w:r w:rsidR="00821854">
        <w:rPr>
          <w:rFonts w:ascii="ITC Avant Garde" w:eastAsia="Times New Roman" w:hAnsi="ITC Avant Garde" w:cs="Arial"/>
          <w:bCs/>
          <w:color w:val="000000"/>
          <w:lang w:eastAsia="es-MX"/>
        </w:rPr>
        <w:t xml:space="preserve">tareas </w:t>
      </w:r>
      <w:r w:rsidR="00821854" w:rsidRPr="00C44148">
        <w:rPr>
          <w:rFonts w:ascii="ITC Avant Garde" w:eastAsia="Times New Roman" w:hAnsi="ITC Avant Garde" w:cs="Arial"/>
          <w:bCs/>
          <w:color w:val="000000"/>
          <w:lang w:eastAsia="es-MX"/>
        </w:rPr>
        <w:t xml:space="preserve">de </w:t>
      </w:r>
      <w:r w:rsidR="00D33029">
        <w:rPr>
          <w:rFonts w:ascii="ITC Avant Garde" w:eastAsia="Times New Roman" w:hAnsi="ITC Avant Garde" w:cs="Arial"/>
          <w:bCs/>
          <w:color w:val="000000"/>
          <w:lang w:eastAsia="es-MX"/>
        </w:rPr>
        <w:t>inspección</w:t>
      </w:r>
      <w:r w:rsidR="00821854">
        <w:rPr>
          <w:rFonts w:ascii="ITC Avant Garde" w:eastAsia="Times New Roman" w:hAnsi="ITC Avant Garde" w:cs="Arial"/>
          <w:bCs/>
          <w:color w:val="000000"/>
          <w:lang w:eastAsia="es-MX"/>
        </w:rPr>
        <w:t xml:space="preserve"> </w:t>
      </w:r>
      <w:r w:rsidR="00821854">
        <w:rPr>
          <w:rFonts w:ascii="ITC Avant Garde" w:eastAsia="Times New Roman" w:hAnsi="ITC Avant Garde" w:cs="Arial"/>
          <w:color w:val="000000"/>
          <w:lang w:eastAsia="es-MX"/>
        </w:rPr>
        <w:t xml:space="preserve">para </w:t>
      </w:r>
      <w:r w:rsidR="00821854" w:rsidRPr="00006753">
        <w:rPr>
          <w:rFonts w:ascii="ITC Avant Garde" w:eastAsia="Times New Roman" w:hAnsi="ITC Avant Garde" w:cs="Arial"/>
          <w:color w:val="000000"/>
          <w:lang w:eastAsia="es-MX"/>
        </w:rPr>
        <w:t xml:space="preserve">determinar una o más características de un </w:t>
      </w:r>
      <w:r w:rsidR="00821854" w:rsidRPr="009D494C">
        <w:rPr>
          <w:rFonts w:ascii="ITC Avant Garde" w:eastAsia="Times New Roman" w:hAnsi="ITC Avant Garde" w:cs="Arial"/>
          <w:color w:val="000000"/>
          <w:lang w:eastAsia="es-MX"/>
        </w:rPr>
        <w:t xml:space="preserve">producto o infraestructura </w:t>
      </w:r>
      <w:r w:rsidR="00821854" w:rsidRPr="00006753">
        <w:rPr>
          <w:rFonts w:ascii="ITC Avant Garde" w:eastAsia="Times New Roman" w:hAnsi="ITC Avant Garde" w:cs="Arial"/>
          <w:color w:val="000000"/>
          <w:lang w:eastAsia="es-MX"/>
        </w:rPr>
        <w:t>de telecomunicaciones y radiodifusión</w:t>
      </w:r>
      <w:r w:rsidR="00821854">
        <w:rPr>
          <w:rFonts w:ascii="ITC Avant Garde" w:eastAsia="Times New Roman" w:hAnsi="ITC Avant Garde" w:cs="Arial"/>
          <w:color w:val="000000"/>
          <w:lang w:eastAsia="es-MX"/>
        </w:rPr>
        <w:t xml:space="preserve"> </w:t>
      </w:r>
      <w:r w:rsidR="00821854" w:rsidRPr="00006753">
        <w:rPr>
          <w:rFonts w:ascii="ITC Avant Garde" w:eastAsia="Times New Roman" w:hAnsi="ITC Avant Garde" w:cs="Arial"/>
          <w:color w:val="000000"/>
          <w:lang w:eastAsia="es-MX"/>
        </w:rPr>
        <w:t>sujetos a la Evaluación de la Conformidad</w:t>
      </w:r>
      <w:r w:rsidR="00821854" w:rsidRPr="00F17157">
        <w:rPr>
          <w:rFonts w:ascii="ITC Avant Garde" w:eastAsia="Times New Roman" w:hAnsi="ITC Avant Garde" w:cs="Arial"/>
          <w:color w:val="000000"/>
          <w:lang w:eastAsia="es-MX"/>
        </w:rPr>
        <w:t xml:space="preserve"> </w:t>
      </w:r>
      <w:r w:rsidR="00821854">
        <w:rPr>
          <w:rFonts w:ascii="ITC Avant Garde" w:eastAsia="Times New Roman" w:hAnsi="ITC Avant Garde" w:cs="Arial"/>
          <w:color w:val="000000"/>
          <w:lang w:eastAsia="es-MX"/>
        </w:rPr>
        <w:t xml:space="preserve">y de </w:t>
      </w:r>
      <w:r w:rsidRPr="00F17157">
        <w:rPr>
          <w:rFonts w:ascii="ITC Avant Garde" w:eastAsia="Times New Roman" w:hAnsi="ITC Avant Garde" w:cs="Arial"/>
          <w:color w:val="000000"/>
          <w:lang w:eastAsia="es-MX"/>
        </w:rPr>
        <w:t>los métodos de pruebas</w:t>
      </w:r>
      <w:r w:rsidR="00821854">
        <w:rPr>
          <w:rFonts w:ascii="ITC Avant Garde" w:eastAsia="Times New Roman" w:hAnsi="ITC Avant Garde" w:cs="Arial"/>
          <w:color w:val="000000"/>
          <w:lang w:eastAsia="es-MX"/>
        </w:rPr>
        <w:t xml:space="preserve"> correspondientes</w:t>
      </w:r>
      <w:r w:rsidR="004E54E8">
        <w:rPr>
          <w:rFonts w:ascii="ITC Avant Garde" w:eastAsia="Times New Roman" w:hAnsi="ITC Avant Garde" w:cs="Arial"/>
          <w:color w:val="000000"/>
          <w:lang w:eastAsia="es-MX"/>
        </w:rPr>
        <w:t>;</w:t>
      </w:r>
    </w:p>
    <w:p w:rsidR="00F20C17" w:rsidRPr="00B6684F" w:rsidRDefault="000436E9" w:rsidP="00800EE2">
      <w:pPr>
        <w:pStyle w:val="Prrafodelista"/>
        <w:numPr>
          <w:ilvl w:val="0"/>
          <w:numId w:val="29"/>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Incluir al menos en c</w:t>
      </w:r>
      <w:r w:rsidR="00F20C17" w:rsidRPr="00F17157">
        <w:rPr>
          <w:rFonts w:ascii="ITC Avant Garde" w:eastAsia="Times New Roman" w:hAnsi="ITC Avant Garde" w:cs="Arial"/>
          <w:color w:val="000000"/>
          <w:lang w:eastAsia="es-MX"/>
        </w:rPr>
        <w:t xml:space="preserve">ada </w:t>
      </w:r>
      <w:r w:rsidR="002017BA">
        <w:rPr>
          <w:rFonts w:ascii="ITC Avant Garde" w:eastAsia="Times New Roman" w:hAnsi="ITC Avant Garde" w:cs="Arial"/>
          <w:color w:val="000000"/>
          <w:lang w:eastAsia="es-MX"/>
        </w:rPr>
        <w:t xml:space="preserve">DC o </w:t>
      </w:r>
      <w:proofErr w:type="spellStart"/>
      <w:r w:rsidR="002017BA">
        <w:rPr>
          <w:rFonts w:ascii="ITC Avant Garde" w:eastAsia="Times New Roman" w:hAnsi="ITC Avant Garde" w:cs="Arial"/>
          <w:color w:val="000000"/>
          <w:lang w:eastAsia="es-MX"/>
        </w:rPr>
        <w:t>Dv</w:t>
      </w:r>
      <w:proofErr w:type="spellEnd"/>
      <w:r w:rsidR="004E54E8">
        <w:rPr>
          <w:rFonts w:ascii="ITC Avant Garde" w:eastAsia="Times New Roman" w:hAnsi="ITC Avant Garde" w:cs="Arial"/>
          <w:color w:val="000000"/>
          <w:lang w:eastAsia="es-MX"/>
        </w:rPr>
        <w:t xml:space="preserve"> </w:t>
      </w:r>
      <w:r w:rsidR="00F20C17" w:rsidRPr="00F17157">
        <w:rPr>
          <w:rFonts w:ascii="ITC Avant Garde" w:eastAsia="Times New Roman" w:hAnsi="ITC Avant Garde" w:cs="Arial"/>
          <w:color w:val="000000"/>
          <w:lang w:eastAsia="es-MX"/>
        </w:rPr>
        <w:t>la siguiente información:</w:t>
      </w:r>
    </w:p>
    <w:p w:rsidR="00F20C17" w:rsidRPr="00B6684F" w:rsidRDefault="00F20C17" w:rsidP="00800EE2">
      <w:pPr>
        <w:pStyle w:val="Prrafodelista"/>
        <w:numPr>
          <w:ilvl w:val="0"/>
          <w:numId w:val="33"/>
        </w:numPr>
        <w:spacing w:line="360" w:lineRule="auto"/>
        <w:jc w:val="both"/>
        <w:rPr>
          <w:rFonts w:ascii="ITC Avant Garde" w:eastAsia="Times New Roman" w:hAnsi="ITC Avant Garde" w:cs="Arial"/>
          <w:color w:val="000000"/>
          <w:lang w:eastAsia="es-MX"/>
        </w:rPr>
      </w:pPr>
      <w:r w:rsidRPr="00750FD5">
        <w:rPr>
          <w:rFonts w:ascii="ITC Avant Garde" w:eastAsia="Times New Roman" w:hAnsi="ITC Avant Garde" w:cs="Arial"/>
          <w:color w:val="000000"/>
          <w:lang w:eastAsia="es-MX"/>
        </w:rPr>
        <w:t>Título.</w:t>
      </w:r>
    </w:p>
    <w:p w:rsidR="00F20C17" w:rsidRPr="00B6684F" w:rsidRDefault="00F20C17" w:rsidP="00800EE2">
      <w:pPr>
        <w:pStyle w:val="Prrafodelista"/>
        <w:numPr>
          <w:ilvl w:val="0"/>
          <w:numId w:val="33"/>
        </w:numPr>
        <w:spacing w:line="360" w:lineRule="auto"/>
        <w:jc w:val="both"/>
        <w:rPr>
          <w:rFonts w:ascii="ITC Avant Garde" w:eastAsia="Times New Roman" w:hAnsi="ITC Avant Garde" w:cs="Arial"/>
          <w:color w:val="000000"/>
          <w:lang w:eastAsia="es-MX"/>
        </w:rPr>
      </w:pPr>
      <w:r w:rsidRPr="00750FD5">
        <w:rPr>
          <w:rFonts w:ascii="ITC Avant Garde" w:eastAsia="Times New Roman" w:hAnsi="ITC Avant Garde" w:cs="Arial"/>
          <w:color w:val="000000"/>
          <w:lang w:eastAsia="es-MX"/>
        </w:rPr>
        <w:t>El nombre y dirección de</w:t>
      </w:r>
      <w:r w:rsidR="00A43FDD" w:rsidRPr="00750FD5">
        <w:rPr>
          <w:rFonts w:ascii="ITC Avant Garde" w:eastAsia="Times New Roman" w:hAnsi="ITC Avant Garde" w:cs="Arial"/>
          <w:color w:val="000000"/>
          <w:lang w:eastAsia="es-MX"/>
        </w:rPr>
        <w:t xml:space="preserve"> </w:t>
      </w:r>
      <w:r w:rsidRPr="00750FD5">
        <w:rPr>
          <w:rFonts w:ascii="ITC Avant Garde" w:eastAsia="Times New Roman" w:hAnsi="ITC Avant Garde" w:cs="Arial"/>
          <w:color w:val="000000"/>
          <w:lang w:eastAsia="es-MX"/>
        </w:rPr>
        <w:t>l</w:t>
      </w:r>
      <w:r w:rsidR="00A43FDD" w:rsidRPr="00750FD5">
        <w:rPr>
          <w:rFonts w:ascii="ITC Avant Garde" w:eastAsia="Times New Roman" w:hAnsi="ITC Avant Garde" w:cs="Arial"/>
          <w:color w:val="000000"/>
          <w:lang w:eastAsia="es-MX"/>
        </w:rPr>
        <w:t>a</w:t>
      </w:r>
      <w:r w:rsidRPr="00750FD5">
        <w:rPr>
          <w:rFonts w:ascii="ITC Avant Garde" w:eastAsia="Times New Roman" w:hAnsi="ITC Avant Garde" w:cs="Arial"/>
          <w:color w:val="000000"/>
          <w:lang w:eastAsia="es-MX"/>
        </w:rPr>
        <w:t xml:space="preserve"> </w:t>
      </w:r>
      <w:r w:rsidR="00A43FDD" w:rsidRPr="00750FD5">
        <w:rPr>
          <w:rFonts w:ascii="ITC Avant Garde" w:eastAsia="Times New Roman" w:hAnsi="ITC Avant Garde" w:cs="Arial"/>
          <w:color w:val="000000"/>
          <w:lang w:eastAsia="es-MX"/>
        </w:rPr>
        <w:t>UV</w:t>
      </w:r>
      <w:r w:rsidRPr="00750FD5">
        <w:rPr>
          <w:rFonts w:ascii="ITC Avant Garde" w:eastAsia="Times New Roman" w:hAnsi="ITC Avant Garde" w:cs="Arial"/>
          <w:color w:val="000000"/>
          <w:lang w:eastAsia="es-MX"/>
        </w:rPr>
        <w:t xml:space="preserve"> y el lugar en donde se realizaron las pruebas.</w:t>
      </w:r>
    </w:p>
    <w:p w:rsidR="00F20C17" w:rsidRPr="00B6684F" w:rsidRDefault="00F20C17" w:rsidP="00800EE2">
      <w:pPr>
        <w:pStyle w:val="Prrafodelista"/>
        <w:numPr>
          <w:ilvl w:val="0"/>
          <w:numId w:val="33"/>
        </w:numPr>
        <w:spacing w:line="360" w:lineRule="auto"/>
        <w:jc w:val="both"/>
        <w:rPr>
          <w:rFonts w:ascii="ITC Avant Garde" w:eastAsia="Times New Roman" w:hAnsi="ITC Avant Garde" w:cs="Arial"/>
          <w:color w:val="000000"/>
          <w:lang w:eastAsia="es-MX"/>
        </w:rPr>
      </w:pPr>
      <w:r w:rsidRPr="00750FD5">
        <w:rPr>
          <w:rFonts w:ascii="ITC Avant Garde" w:eastAsia="Times New Roman" w:hAnsi="ITC Avant Garde" w:cs="Arial"/>
          <w:color w:val="000000"/>
          <w:lang w:eastAsia="es-MX"/>
        </w:rPr>
        <w:t xml:space="preserve">Una </w:t>
      </w:r>
      <w:r w:rsidR="001F4EE1">
        <w:rPr>
          <w:rFonts w:ascii="ITC Avant Garde" w:eastAsia="Times New Roman" w:hAnsi="ITC Avant Garde" w:cs="Arial"/>
          <w:color w:val="000000"/>
          <w:lang w:eastAsia="es-MX"/>
        </w:rPr>
        <w:t>i</w:t>
      </w:r>
      <w:r w:rsidRPr="00750FD5">
        <w:rPr>
          <w:rFonts w:ascii="ITC Avant Garde" w:eastAsia="Times New Roman" w:hAnsi="ITC Avant Garde" w:cs="Arial"/>
          <w:color w:val="000000"/>
          <w:lang w:eastAsia="es-MX"/>
        </w:rPr>
        <w:t xml:space="preserve">dentificación única del </w:t>
      </w:r>
      <w:r w:rsidR="002017BA">
        <w:rPr>
          <w:rFonts w:ascii="ITC Avant Garde" w:eastAsia="Times New Roman" w:hAnsi="ITC Avant Garde" w:cs="Arial"/>
          <w:color w:val="000000"/>
          <w:lang w:eastAsia="es-MX"/>
        </w:rPr>
        <w:t xml:space="preserve">DC o </w:t>
      </w:r>
      <w:proofErr w:type="spellStart"/>
      <w:r w:rsidR="002017BA">
        <w:rPr>
          <w:rFonts w:ascii="ITC Avant Garde" w:eastAsia="Times New Roman" w:hAnsi="ITC Avant Garde" w:cs="Arial"/>
          <w:color w:val="000000"/>
          <w:lang w:eastAsia="es-MX"/>
        </w:rPr>
        <w:t>Dv</w:t>
      </w:r>
      <w:proofErr w:type="spellEnd"/>
      <w:r w:rsidR="002017BA">
        <w:rPr>
          <w:rFonts w:ascii="ITC Avant Garde" w:eastAsia="Times New Roman" w:hAnsi="ITC Avant Garde" w:cs="Arial"/>
          <w:color w:val="000000"/>
          <w:lang w:eastAsia="es-MX"/>
        </w:rPr>
        <w:t xml:space="preserve"> </w:t>
      </w:r>
      <w:r w:rsidRPr="00750FD5">
        <w:rPr>
          <w:rFonts w:ascii="ITC Avant Garde" w:eastAsia="Times New Roman" w:hAnsi="ITC Avant Garde" w:cs="Arial"/>
          <w:color w:val="000000"/>
          <w:lang w:eastAsia="es-MX"/>
        </w:rPr>
        <w:t xml:space="preserve">(tal como el número de serie), y en cada página una identificación para asegurar que la página es reconocida como parte del </w:t>
      </w:r>
      <w:r w:rsidR="002017BA">
        <w:rPr>
          <w:rFonts w:ascii="ITC Avant Garde" w:eastAsia="Times New Roman" w:hAnsi="ITC Avant Garde" w:cs="Arial"/>
          <w:color w:val="000000"/>
          <w:lang w:eastAsia="es-MX"/>
        </w:rPr>
        <w:t xml:space="preserve">DC o </w:t>
      </w:r>
      <w:proofErr w:type="spellStart"/>
      <w:r w:rsidR="002017BA">
        <w:rPr>
          <w:rFonts w:ascii="ITC Avant Garde" w:eastAsia="Times New Roman" w:hAnsi="ITC Avant Garde" w:cs="Arial"/>
          <w:color w:val="000000"/>
          <w:lang w:eastAsia="es-MX"/>
        </w:rPr>
        <w:t>Dv</w:t>
      </w:r>
      <w:proofErr w:type="spellEnd"/>
      <w:r w:rsidR="00513424">
        <w:rPr>
          <w:rFonts w:ascii="ITC Avant Garde" w:eastAsia="Times New Roman" w:hAnsi="ITC Avant Garde" w:cs="Arial"/>
          <w:color w:val="000000"/>
          <w:lang w:eastAsia="es-MX"/>
        </w:rPr>
        <w:t>.</w:t>
      </w:r>
    </w:p>
    <w:p w:rsidR="00750FD5" w:rsidRPr="00B6684F" w:rsidRDefault="00F20C17" w:rsidP="00800EE2">
      <w:pPr>
        <w:pStyle w:val="Prrafodelista"/>
        <w:numPr>
          <w:ilvl w:val="0"/>
          <w:numId w:val="33"/>
        </w:numPr>
        <w:spacing w:line="360" w:lineRule="auto"/>
        <w:jc w:val="both"/>
        <w:rPr>
          <w:rFonts w:ascii="ITC Avant Garde" w:eastAsia="Times New Roman" w:hAnsi="ITC Avant Garde" w:cs="Arial"/>
          <w:color w:val="000000"/>
          <w:lang w:eastAsia="es-MX"/>
        </w:rPr>
      </w:pPr>
      <w:r w:rsidRPr="00750FD5">
        <w:rPr>
          <w:rFonts w:ascii="ITC Avant Garde" w:eastAsia="Times New Roman" w:hAnsi="ITC Avant Garde" w:cs="Arial"/>
          <w:color w:val="000000"/>
          <w:lang w:eastAsia="es-MX"/>
        </w:rPr>
        <w:t xml:space="preserve">El nombre y dirección del </w:t>
      </w:r>
      <w:r w:rsidR="002017BA">
        <w:rPr>
          <w:rFonts w:ascii="ITC Avant Garde" w:eastAsia="Times New Roman" w:hAnsi="ITC Avant Garde" w:cs="Arial"/>
          <w:color w:val="000000"/>
          <w:lang w:eastAsia="es-MX"/>
        </w:rPr>
        <w:t>solicitante</w:t>
      </w:r>
      <w:r w:rsidRPr="00750FD5">
        <w:rPr>
          <w:rFonts w:ascii="ITC Avant Garde" w:eastAsia="Times New Roman" w:hAnsi="ITC Avant Garde" w:cs="Arial"/>
          <w:color w:val="000000"/>
          <w:lang w:eastAsia="es-MX"/>
        </w:rPr>
        <w:t>.</w:t>
      </w:r>
    </w:p>
    <w:p w:rsidR="00750FD5" w:rsidRPr="00B6684F" w:rsidRDefault="00F20C17" w:rsidP="00800EE2">
      <w:pPr>
        <w:pStyle w:val="Prrafodelista"/>
        <w:numPr>
          <w:ilvl w:val="0"/>
          <w:numId w:val="33"/>
        </w:numPr>
        <w:spacing w:line="360" w:lineRule="auto"/>
        <w:jc w:val="both"/>
        <w:rPr>
          <w:rFonts w:ascii="ITC Avant Garde" w:eastAsia="Times New Roman" w:hAnsi="ITC Avant Garde" w:cs="Arial"/>
          <w:color w:val="000000"/>
          <w:lang w:eastAsia="es-MX"/>
        </w:rPr>
      </w:pPr>
      <w:r w:rsidRPr="00750FD5">
        <w:rPr>
          <w:rFonts w:ascii="ITC Avant Garde" w:eastAsia="Times New Roman" w:hAnsi="ITC Avant Garde" w:cs="Arial"/>
          <w:color w:val="000000"/>
          <w:lang w:eastAsia="es-MX"/>
        </w:rPr>
        <w:t>La identificación del método utilizado.</w:t>
      </w:r>
    </w:p>
    <w:p w:rsidR="00F20C17" w:rsidRPr="00B6684F" w:rsidRDefault="00F20C17" w:rsidP="00800EE2">
      <w:pPr>
        <w:pStyle w:val="Prrafodelista"/>
        <w:numPr>
          <w:ilvl w:val="0"/>
          <w:numId w:val="33"/>
        </w:numPr>
        <w:spacing w:line="360" w:lineRule="auto"/>
        <w:jc w:val="both"/>
        <w:rPr>
          <w:rFonts w:ascii="ITC Avant Garde" w:eastAsia="Times New Roman" w:hAnsi="ITC Avant Garde" w:cs="Arial"/>
          <w:color w:val="000000"/>
          <w:lang w:eastAsia="es-MX"/>
        </w:rPr>
      </w:pPr>
      <w:r w:rsidRPr="00750FD5">
        <w:rPr>
          <w:rFonts w:ascii="ITC Avant Garde" w:eastAsia="Times New Roman" w:hAnsi="ITC Avant Garde" w:cs="Arial"/>
          <w:color w:val="000000"/>
          <w:lang w:eastAsia="es-MX"/>
        </w:rPr>
        <w:t xml:space="preserve">Una descripción, la condición y una identificación no ambigua del o los </w:t>
      </w:r>
      <w:r w:rsidR="00CD5A37">
        <w:rPr>
          <w:rFonts w:ascii="ITC Avant Garde" w:eastAsia="Times New Roman" w:hAnsi="ITC Avant Garde" w:cs="Arial"/>
          <w:color w:val="000000"/>
          <w:lang w:eastAsia="es-MX"/>
        </w:rPr>
        <w:t>productos o infraestructura</w:t>
      </w:r>
      <w:r w:rsidR="00CD5A37" w:rsidRPr="00750FD5">
        <w:rPr>
          <w:rFonts w:ascii="ITC Avant Garde" w:eastAsia="Times New Roman" w:hAnsi="ITC Avant Garde" w:cs="Arial"/>
          <w:color w:val="000000"/>
          <w:lang w:eastAsia="es-MX"/>
        </w:rPr>
        <w:t xml:space="preserve"> </w:t>
      </w:r>
      <w:r w:rsidRPr="00750FD5">
        <w:rPr>
          <w:rFonts w:ascii="ITC Avant Garde" w:eastAsia="Times New Roman" w:hAnsi="ITC Avant Garde" w:cs="Arial"/>
          <w:color w:val="000000"/>
          <w:lang w:eastAsia="es-MX"/>
        </w:rPr>
        <w:t>objetos de la</w:t>
      </w:r>
      <w:r w:rsidR="00CD5A37">
        <w:rPr>
          <w:rFonts w:ascii="ITC Avant Garde" w:eastAsia="Times New Roman" w:hAnsi="ITC Avant Garde" w:cs="Arial"/>
          <w:color w:val="000000"/>
          <w:lang w:eastAsia="es-MX"/>
        </w:rPr>
        <w:t>s</w:t>
      </w:r>
      <w:r w:rsidRPr="00750FD5">
        <w:rPr>
          <w:rFonts w:ascii="ITC Avant Garde" w:eastAsia="Times New Roman" w:hAnsi="ITC Avant Garde" w:cs="Arial"/>
          <w:color w:val="000000"/>
          <w:lang w:eastAsia="es-MX"/>
        </w:rPr>
        <w:t> </w:t>
      </w:r>
      <w:r w:rsidR="00CD5A37">
        <w:rPr>
          <w:rFonts w:ascii="ITC Avant Garde" w:eastAsia="Times New Roman" w:hAnsi="ITC Avant Garde" w:cs="Arial"/>
          <w:bCs/>
          <w:color w:val="000000"/>
          <w:lang w:eastAsia="es-MX"/>
        </w:rPr>
        <w:t xml:space="preserve">tareas </w:t>
      </w:r>
      <w:r w:rsidR="00CD5A37" w:rsidRPr="00C44148">
        <w:rPr>
          <w:rFonts w:ascii="ITC Avant Garde" w:eastAsia="Times New Roman" w:hAnsi="ITC Avant Garde" w:cs="Arial"/>
          <w:bCs/>
          <w:color w:val="000000"/>
          <w:lang w:eastAsia="es-MX"/>
        </w:rPr>
        <w:t xml:space="preserve">de </w:t>
      </w:r>
      <w:r w:rsidR="00D33029">
        <w:rPr>
          <w:rFonts w:ascii="ITC Avant Garde" w:eastAsia="Times New Roman" w:hAnsi="ITC Avant Garde" w:cs="Arial"/>
          <w:bCs/>
          <w:color w:val="000000"/>
          <w:lang w:eastAsia="es-MX"/>
        </w:rPr>
        <w:t>inspección</w:t>
      </w:r>
      <w:r w:rsidR="00CD5A37">
        <w:rPr>
          <w:rFonts w:ascii="ITC Avant Garde" w:eastAsia="Times New Roman" w:hAnsi="ITC Avant Garde" w:cs="Arial"/>
          <w:color w:val="000000"/>
          <w:lang w:eastAsia="es-MX"/>
        </w:rPr>
        <w:t xml:space="preserve"> o </w:t>
      </w:r>
      <w:r w:rsidRPr="00750FD5">
        <w:rPr>
          <w:rFonts w:ascii="ITC Avant Garde" w:eastAsia="Times New Roman" w:hAnsi="ITC Avant Garde" w:cs="Arial"/>
          <w:color w:val="000000"/>
          <w:lang w:eastAsia="es-MX"/>
        </w:rPr>
        <w:t>prueba.</w:t>
      </w:r>
    </w:p>
    <w:p w:rsidR="00F20C17" w:rsidRPr="00B6684F" w:rsidRDefault="00CD5A37" w:rsidP="00800EE2">
      <w:pPr>
        <w:pStyle w:val="Prrafodelista"/>
        <w:numPr>
          <w:ilvl w:val="0"/>
          <w:numId w:val="33"/>
        </w:numPr>
        <w:spacing w:line="360" w:lineRule="auto"/>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lastRenderedPageBreak/>
        <w:t>En su caso, l</w:t>
      </w:r>
      <w:r w:rsidR="00F20C17" w:rsidRPr="00750FD5">
        <w:rPr>
          <w:rFonts w:ascii="ITC Avant Garde" w:eastAsia="Times New Roman" w:hAnsi="ITC Avant Garde" w:cs="Arial"/>
          <w:color w:val="000000"/>
          <w:lang w:eastAsia="es-MX"/>
        </w:rPr>
        <w:t xml:space="preserve">a fecha de recepción </w:t>
      </w:r>
      <w:r w:rsidR="00DA3358">
        <w:rPr>
          <w:rFonts w:ascii="ITC Avant Garde" w:eastAsia="Times New Roman" w:hAnsi="ITC Avant Garde" w:cs="Arial"/>
          <w:color w:val="000000"/>
          <w:lang w:eastAsia="es-MX"/>
        </w:rPr>
        <w:t xml:space="preserve">de las muestras </w:t>
      </w:r>
      <w:r w:rsidR="00F20C17" w:rsidRPr="00750FD5">
        <w:rPr>
          <w:rFonts w:ascii="ITC Avant Garde" w:eastAsia="Times New Roman" w:hAnsi="ITC Avant Garde" w:cs="Arial"/>
          <w:color w:val="000000"/>
          <w:lang w:eastAsia="es-MX"/>
        </w:rPr>
        <w:t xml:space="preserve">objeto de las pruebas, cuando ésta sea esencial para la validez y la aplicación de los resultados, y la fecha de ejecución de la </w:t>
      </w:r>
      <w:r>
        <w:rPr>
          <w:rFonts w:ascii="ITC Avant Garde" w:eastAsia="Times New Roman" w:hAnsi="ITC Avant Garde" w:cs="Arial"/>
          <w:color w:val="000000"/>
          <w:lang w:eastAsia="es-MX"/>
        </w:rPr>
        <w:t>misma</w:t>
      </w:r>
      <w:r w:rsidR="00F20C17" w:rsidRPr="00750FD5">
        <w:rPr>
          <w:rFonts w:ascii="ITC Avant Garde" w:eastAsia="Times New Roman" w:hAnsi="ITC Avant Garde" w:cs="Arial"/>
          <w:color w:val="000000"/>
          <w:lang w:eastAsia="es-MX"/>
        </w:rPr>
        <w:t>.</w:t>
      </w:r>
    </w:p>
    <w:p w:rsidR="00F20C17" w:rsidRPr="00B6684F" w:rsidRDefault="00F20C17" w:rsidP="00800EE2">
      <w:pPr>
        <w:pStyle w:val="Prrafodelista"/>
        <w:numPr>
          <w:ilvl w:val="0"/>
          <w:numId w:val="33"/>
        </w:numPr>
        <w:spacing w:line="360" w:lineRule="auto"/>
        <w:jc w:val="both"/>
        <w:rPr>
          <w:rFonts w:ascii="ITC Avant Garde" w:eastAsia="Times New Roman" w:hAnsi="ITC Avant Garde" w:cs="Arial"/>
          <w:color w:val="000000"/>
          <w:lang w:eastAsia="es-MX"/>
        </w:rPr>
      </w:pPr>
      <w:r w:rsidRPr="00750FD5">
        <w:rPr>
          <w:rFonts w:ascii="ITC Avant Garde" w:eastAsia="Times New Roman" w:hAnsi="ITC Avant Garde" w:cs="Arial"/>
          <w:color w:val="000000"/>
          <w:lang w:eastAsia="es-MX"/>
        </w:rPr>
        <w:t xml:space="preserve">Los resultados en sus unidades de medida, cuando corresponda, incluyendo </w:t>
      </w:r>
      <w:r w:rsidR="00CD5A37">
        <w:rPr>
          <w:rFonts w:ascii="ITC Avant Garde" w:eastAsia="Times New Roman" w:hAnsi="ITC Avant Garde" w:cs="Arial"/>
          <w:color w:val="000000"/>
          <w:lang w:eastAsia="es-MX"/>
        </w:rPr>
        <w:t xml:space="preserve">la </w:t>
      </w:r>
      <w:r w:rsidRPr="00750FD5">
        <w:rPr>
          <w:rFonts w:ascii="ITC Avant Garde" w:eastAsia="Times New Roman" w:hAnsi="ITC Avant Garde" w:cs="Arial"/>
          <w:color w:val="000000"/>
          <w:lang w:eastAsia="es-MX"/>
        </w:rPr>
        <w:t>incertidumbre estimada.</w:t>
      </w:r>
    </w:p>
    <w:p w:rsidR="00750FD5" w:rsidRPr="00B6684F" w:rsidRDefault="00F20C17" w:rsidP="00800EE2">
      <w:pPr>
        <w:pStyle w:val="Prrafodelista"/>
        <w:numPr>
          <w:ilvl w:val="0"/>
          <w:numId w:val="33"/>
        </w:numPr>
        <w:spacing w:line="360" w:lineRule="auto"/>
        <w:jc w:val="both"/>
        <w:rPr>
          <w:rFonts w:ascii="ITC Avant Garde" w:eastAsia="Times New Roman" w:hAnsi="ITC Avant Garde" w:cs="Arial"/>
          <w:color w:val="000000"/>
          <w:lang w:eastAsia="es-MX"/>
        </w:rPr>
      </w:pPr>
      <w:r w:rsidRPr="00750FD5">
        <w:rPr>
          <w:rFonts w:ascii="ITC Avant Garde" w:eastAsia="Times New Roman" w:hAnsi="ITC Avant Garde" w:cs="Arial"/>
          <w:color w:val="000000"/>
          <w:lang w:eastAsia="es-MX"/>
        </w:rPr>
        <w:t>El o los nombres, funciones y firmas o una identificación equivalente de la o las personas que</w:t>
      </w:r>
      <w:r w:rsidR="00A43FDD" w:rsidRPr="00750FD5">
        <w:rPr>
          <w:rFonts w:ascii="ITC Avant Garde" w:eastAsia="Times New Roman" w:hAnsi="ITC Avant Garde" w:cs="Arial"/>
          <w:color w:val="000000"/>
          <w:lang w:eastAsia="es-MX"/>
        </w:rPr>
        <w:t xml:space="preserve"> </w:t>
      </w:r>
      <w:r w:rsidRPr="00750FD5">
        <w:rPr>
          <w:rFonts w:ascii="ITC Avant Garde" w:eastAsia="Times New Roman" w:hAnsi="ITC Avant Garde" w:cs="Arial"/>
          <w:color w:val="000000"/>
          <w:lang w:eastAsia="es-MX"/>
        </w:rPr>
        <w:t xml:space="preserve">autorizan el </w:t>
      </w:r>
      <w:r w:rsidR="009473DC">
        <w:rPr>
          <w:rFonts w:ascii="ITC Avant Garde" w:eastAsia="Times New Roman" w:hAnsi="ITC Avant Garde" w:cs="Arial"/>
          <w:color w:val="000000"/>
          <w:lang w:eastAsia="es-MX"/>
        </w:rPr>
        <w:t xml:space="preserve">DC o </w:t>
      </w:r>
      <w:proofErr w:type="spellStart"/>
      <w:r w:rsidR="009473DC">
        <w:rPr>
          <w:rFonts w:ascii="ITC Avant Garde" w:eastAsia="Times New Roman" w:hAnsi="ITC Avant Garde" w:cs="Arial"/>
          <w:color w:val="000000"/>
          <w:lang w:eastAsia="es-MX"/>
        </w:rPr>
        <w:t>Dv</w:t>
      </w:r>
      <w:proofErr w:type="spellEnd"/>
      <w:r w:rsidRPr="00750FD5">
        <w:rPr>
          <w:rFonts w:ascii="ITC Avant Garde" w:eastAsia="Times New Roman" w:hAnsi="ITC Avant Garde" w:cs="Arial"/>
          <w:color w:val="000000"/>
          <w:lang w:eastAsia="es-MX"/>
        </w:rPr>
        <w:t>.</w:t>
      </w:r>
      <w:r w:rsidR="00750FD5" w:rsidRPr="00750FD5">
        <w:rPr>
          <w:rFonts w:ascii="ITC Avant Garde" w:eastAsia="Times New Roman" w:hAnsi="ITC Avant Garde" w:cs="Arial"/>
          <w:color w:val="000000"/>
          <w:lang w:eastAsia="es-MX"/>
        </w:rPr>
        <w:t xml:space="preserve"> </w:t>
      </w:r>
    </w:p>
    <w:p w:rsidR="00F20C17" w:rsidRPr="00B6684F" w:rsidRDefault="00F20C17" w:rsidP="00800EE2">
      <w:pPr>
        <w:pStyle w:val="Prrafodelista"/>
        <w:numPr>
          <w:ilvl w:val="0"/>
          <w:numId w:val="33"/>
        </w:numPr>
        <w:spacing w:line="360" w:lineRule="auto"/>
        <w:jc w:val="both"/>
        <w:rPr>
          <w:rFonts w:ascii="ITC Avant Garde" w:eastAsia="Times New Roman" w:hAnsi="ITC Avant Garde" w:cs="Arial"/>
          <w:color w:val="000000"/>
          <w:lang w:eastAsia="es-MX"/>
        </w:rPr>
      </w:pPr>
      <w:r w:rsidRPr="00750FD5">
        <w:rPr>
          <w:rFonts w:ascii="ITC Avant Garde" w:eastAsia="Times New Roman" w:hAnsi="ITC Avant Garde" w:cs="Arial"/>
          <w:color w:val="000000"/>
          <w:lang w:eastAsia="es-MX"/>
        </w:rPr>
        <w:t xml:space="preserve">Cuando corresponda, una declaración de que los resultados sólo están relacionados con </w:t>
      </w:r>
      <w:r w:rsidR="00CD5A37">
        <w:rPr>
          <w:rFonts w:ascii="ITC Avant Garde" w:eastAsia="Times New Roman" w:hAnsi="ITC Avant Garde" w:cs="Arial"/>
          <w:color w:val="000000"/>
          <w:lang w:eastAsia="es-MX"/>
        </w:rPr>
        <w:t>e</w:t>
      </w:r>
      <w:r w:rsidRPr="00750FD5">
        <w:rPr>
          <w:rFonts w:ascii="ITC Avant Garde" w:eastAsia="Times New Roman" w:hAnsi="ITC Avant Garde" w:cs="Arial"/>
          <w:color w:val="000000"/>
          <w:lang w:eastAsia="es-MX"/>
        </w:rPr>
        <w:t>l</w:t>
      </w:r>
      <w:r w:rsidR="00CD5A37">
        <w:rPr>
          <w:rFonts w:ascii="ITC Avant Garde" w:eastAsia="Times New Roman" w:hAnsi="ITC Avant Garde" w:cs="Arial"/>
          <w:color w:val="000000"/>
          <w:lang w:eastAsia="es-MX"/>
        </w:rPr>
        <w:t xml:space="preserve"> objeto o infraestructura de telecomunicaciones y radiodifusión </w:t>
      </w:r>
      <w:r w:rsidRPr="00750FD5">
        <w:rPr>
          <w:rFonts w:ascii="ITC Avant Garde" w:eastAsia="Times New Roman" w:hAnsi="ITC Avant Garde" w:cs="Arial"/>
          <w:color w:val="000000"/>
          <w:lang w:eastAsia="es-MX"/>
        </w:rPr>
        <w:t xml:space="preserve">objeto de las </w:t>
      </w:r>
      <w:r w:rsidR="00CD5A37">
        <w:rPr>
          <w:rFonts w:ascii="ITC Avant Garde" w:eastAsia="Times New Roman" w:hAnsi="ITC Avant Garde" w:cs="Arial"/>
          <w:bCs/>
          <w:color w:val="000000"/>
          <w:lang w:eastAsia="es-MX"/>
        </w:rPr>
        <w:t xml:space="preserve">tareas </w:t>
      </w:r>
      <w:r w:rsidR="00CD5A37" w:rsidRPr="00C44148">
        <w:rPr>
          <w:rFonts w:ascii="ITC Avant Garde" w:eastAsia="Times New Roman" w:hAnsi="ITC Avant Garde" w:cs="Arial"/>
          <w:bCs/>
          <w:color w:val="000000"/>
          <w:lang w:eastAsia="es-MX"/>
        </w:rPr>
        <w:t xml:space="preserve">de </w:t>
      </w:r>
      <w:r w:rsidR="00D33029">
        <w:rPr>
          <w:rFonts w:ascii="ITC Avant Garde" w:eastAsia="Times New Roman" w:hAnsi="ITC Avant Garde" w:cs="Arial"/>
          <w:bCs/>
          <w:color w:val="000000"/>
          <w:lang w:eastAsia="es-MX"/>
        </w:rPr>
        <w:t>inspección</w:t>
      </w:r>
      <w:r w:rsidR="00CD5A37">
        <w:rPr>
          <w:rFonts w:ascii="ITC Avant Garde" w:eastAsia="Times New Roman" w:hAnsi="ITC Avant Garde" w:cs="Arial"/>
          <w:color w:val="000000"/>
          <w:lang w:eastAsia="es-MX"/>
        </w:rPr>
        <w:t xml:space="preserve"> y </w:t>
      </w:r>
      <w:r w:rsidRPr="00750FD5">
        <w:rPr>
          <w:rFonts w:ascii="ITC Avant Garde" w:eastAsia="Times New Roman" w:hAnsi="ITC Avant Garde" w:cs="Arial"/>
          <w:color w:val="000000"/>
          <w:lang w:eastAsia="es-MX"/>
        </w:rPr>
        <w:t>pruebas.</w:t>
      </w:r>
    </w:p>
    <w:p w:rsidR="00F20C17" w:rsidRDefault="00F20C17" w:rsidP="00800EE2">
      <w:pPr>
        <w:spacing w:line="360" w:lineRule="auto"/>
        <w:ind w:left="-567"/>
        <w:jc w:val="both"/>
        <w:rPr>
          <w:rFonts w:ascii="ITC Avant Garde" w:eastAsia="Times New Roman" w:hAnsi="ITC Avant Garde" w:cs="Arial"/>
          <w:color w:val="000000"/>
          <w:lang w:eastAsia="es-MX"/>
        </w:rPr>
      </w:pPr>
      <w:r w:rsidRPr="0029256A">
        <w:rPr>
          <w:rFonts w:ascii="ITC Avant Garde" w:eastAsia="Times New Roman" w:hAnsi="ITC Avant Garde" w:cs="Arial"/>
          <w:b/>
          <w:bCs/>
          <w:color w:val="000000"/>
          <w:lang w:eastAsia="es-MX"/>
        </w:rPr>
        <w:t xml:space="preserve">DÉCIMO </w:t>
      </w:r>
      <w:r w:rsidR="005352C5">
        <w:rPr>
          <w:rFonts w:ascii="ITC Avant Garde" w:eastAsia="Times New Roman" w:hAnsi="ITC Avant Garde" w:cs="Arial"/>
          <w:b/>
          <w:bCs/>
          <w:color w:val="000000"/>
          <w:lang w:eastAsia="es-MX"/>
        </w:rPr>
        <w:t>PRIMERO</w:t>
      </w:r>
      <w:r w:rsidRPr="0029256A">
        <w:rPr>
          <w:rFonts w:ascii="ITC Avant Garde" w:eastAsia="Times New Roman" w:hAnsi="ITC Avant Garde" w:cs="Arial"/>
          <w:b/>
          <w:bCs/>
          <w:color w:val="000000"/>
          <w:lang w:eastAsia="es-MX"/>
        </w:rPr>
        <w:t>. </w:t>
      </w:r>
      <w:r w:rsidRPr="0029256A">
        <w:rPr>
          <w:rFonts w:ascii="ITC Avant Garde" w:eastAsia="Times New Roman" w:hAnsi="ITC Avant Garde" w:cs="Arial"/>
          <w:color w:val="000000"/>
          <w:lang w:eastAsia="es-MX"/>
        </w:rPr>
        <w:t>L</w:t>
      </w:r>
      <w:r w:rsidR="00A43FDD" w:rsidRPr="0029256A">
        <w:rPr>
          <w:rFonts w:ascii="ITC Avant Garde" w:eastAsia="Times New Roman" w:hAnsi="ITC Avant Garde" w:cs="Arial"/>
          <w:color w:val="000000"/>
          <w:lang w:eastAsia="es-MX"/>
        </w:rPr>
        <w:t>a</w:t>
      </w:r>
      <w:r w:rsidRPr="0029256A">
        <w:rPr>
          <w:rFonts w:ascii="ITC Avant Garde" w:eastAsia="Times New Roman" w:hAnsi="ITC Avant Garde" w:cs="Arial"/>
          <w:color w:val="000000"/>
          <w:lang w:eastAsia="es-MX"/>
        </w:rPr>
        <w:t xml:space="preserve">s </w:t>
      </w:r>
      <w:r w:rsidR="00A43FDD" w:rsidRPr="0029256A">
        <w:rPr>
          <w:rFonts w:ascii="ITC Avant Garde" w:eastAsia="Times New Roman" w:hAnsi="ITC Avant Garde" w:cs="Arial"/>
          <w:color w:val="000000"/>
          <w:lang w:eastAsia="es-MX"/>
        </w:rPr>
        <w:t>UV</w:t>
      </w:r>
      <w:r w:rsidRPr="0029256A">
        <w:rPr>
          <w:rFonts w:ascii="ITC Avant Garde" w:eastAsia="Times New Roman" w:hAnsi="ITC Avant Garde" w:cs="Arial"/>
          <w:color w:val="000000"/>
          <w:lang w:eastAsia="es-MX"/>
        </w:rPr>
        <w:t xml:space="preserve"> acreditad</w:t>
      </w:r>
      <w:r w:rsidR="00994E12">
        <w:rPr>
          <w:rFonts w:ascii="ITC Avant Garde" w:eastAsia="Times New Roman" w:hAnsi="ITC Avant Garde" w:cs="Arial"/>
          <w:color w:val="000000"/>
          <w:lang w:eastAsia="es-MX"/>
        </w:rPr>
        <w:t>a</w:t>
      </w:r>
      <w:r w:rsidRPr="0029256A">
        <w:rPr>
          <w:rFonts w:ascii="ITC Avant Garde" w:eastAsia="Times New Roman" w:hAnsi="ITC Avant Garde" w:cs="Arial"/>
          <w:color w:val="000000"/>
          <w:lang w:eastAsia="es-MX"/>
        </w:rPr>
        <w:t xml:space="preserve">s podrán solicitar la ampliación al alcance de su Acreditación a otros métodos de prueba del cumplimiento de las características o especificaciones establecidas en una DT. Dicha solicitud de ampliación deberá tramitarse observando el procedimiento y los requisitos referidos en los lineamientos QUINTO y </w:t>
      </w:r>
      <w:r w:rsidR="00BF0F89">
        <w:rPr>
          <w:rFonts w:ascii="ITC Avant Garde" w:eastAsia="Times New Roman" w:hAnsi="ITC Avant Garde" w:cs="Arial"/>
          <w:color w:val="000000"/>
          <w:lang w:eastAsia="es-MX"/>
        </w:rPr>
        <w:t>O</w:t>
      </w:r>
      <w:r w:rsidR="00994E12">
        <w:rPr>
          <w:rFonts w:ascii="ITC Avant Garde" w:eastAsia="Times New Roman" w:hAnsi="ITC Avant Garde" w:cs="Arial"/>
          <w:color w:val="000000"/>
          <w:lang w:eastAsia="es-MX"/>
        </w:rPr>
        <w:t>CTAVO</w:t>
      </w:r>
      <w:r w:rsidRPr="0029256A">
        <w:rPr>
          <w:rFonts w:ascii="ITC Avant Garde" w:eastAsia="Times New Roman" w:hAnsi="ITC Avant Garde" w:cs="Arial"/>
          <w:color w:val="000000"/>
          <w:lang w:eastAsia="es-MX"/>
        </w:rPr>
        <w:t xml:space="preserve"> de los presentes Lineamientos, según corresponda, en el entendido de que si alguno de esos requisitos ya fueron presentados para gestionar la Acreditación anterior y bajo protesta de decir verdad se manifiesta que no han cambiado las circunstancias o las personas a las que se refiere, no tendrán que presentarse nuevamente</w:t>
      </w:r>
      <w:r w:rsidRPr="00006753">
        <w:rPr>
          <w:rFonts w:ascii="ITC Avant Garde" w:eastAsia="Times New Roman" w:hAnsi="ITC Avant Garde" w:cs="Arial"/>
          <w:color w:val="000000"/>
          <w:lang w:eastAsia="es-MX"/>
        </w:rPr>
        <w:t>.</w:t>
      </w:r>
    </w:p>
    <w:p w:rsidR="00F20C17" w:rsidRPr="00B75AF4" w:rsidRDefault="00F20C17" w:rsidP="00B75AF4">
      <w:pPr>
        <w:pStyle w:val="Ttulo2"/>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t>CAPÍTULO VI</w:t>
      </w:r>
    </w:p>
    <w:p w:rsidR="003C5FE3" w:rsidRDefault="003C5FE3" w:rsidP="00800EE2">
      <w:pPr>
        <w:spacing w:line="360" w:lineRule="auto"/>
        <w:ind w:left="-567"/>
        <w:jc w:val="center"/>
        <w:rPr>
          <w:rFonts w:ascii="ITC Avant Garde" w:eastAsia="Times New Roman" w:hAnsi="ITC Avant Garde" w:cs="Arial"/>
          <w:b/>
          <w:bCs/>
          <w:color w:val="000000"/>
          <w:lang w:eastAsia="es-MX"/>
        </w:rPr>
      </w:pPr>
      <w:r w:rsidRPr="00006753">
        <w:rPr>
          <w:rFonts w:ascii="ITC Avant Garde" w:eastAsia="Times New Roman" w:hAnsi="ITC Avant Garde" w:cs="Arial"/>
          <w:b/>
          <w:bCs/>
          <w:color w:val="000000"/>
          <w:lang w:eastAsia="es-MX"/>
        </w:rPr>
        <w:t>DE LAS VISITAS DE V</w:t>
      </w:r>
      <w:r>
        <w:rPr>
          <w:rFonts w:ascii="ITC Avant Garde" w:eastAsia="Times New Roman" w:hAnsi="ITC Avant Garde" w:cs="Arial"/>
          <w:b/>
          <w:bCs/>
          <w:color w:val="000000"/>
          <w:lang w:eastAsia="es-MX"/>
        </w:rPr>
        <w:t>IGILANCIA</w:t>
      </w:r>
      <w:r w:rsidRPr="00006753">
        <w:rPr>
          <w:rFonts w:ascii="ITC Avant Garde" w:eastAsia="Times New Roman" w:hAnsi="ITC Avant Garde" w:cs="Arial"/>
          <w:b/>
          <w:bCs/>
          <w:color w:val="000000"/>
          <w:lang w:eastAsia="es-MX"/>
        </w:rPr>
        <w:t>, SUSPENSIÓN Y REVOCACIÓN DE</w:t>
      </w:r>
    </w:p>
    <w:p w:rsidR="003C5FE3" w:rsidRDefault="003C5FE3" w:rsidP="00800EE2">
      <w:pPr>
        <w:spacing w:line="360" w:lineRule="auto"/>
        <w:ind w:left="-567"/>
        <w:jc w:val="center"/>
        <w:rPr>
          <w:rFonts w:ascii="ITC Avant Garde" w:eastAsia="Times New Roman" w:hAnsi="ITC Avant Garde" w:cs="Arial"/>
          <w:b/>
          <w:bCs/>
          <w:color w:val="000000"/>
          <w:lang w:eastAsia="es-MX"/>
        </w:rPr>
      </w:pPr>
      <w:r w:rsidRPr="00006753">
        <w:rPr>
          <w:rFonts w:ascii="ITC Avant Garde" w:eastAsia="Times New Roman" w:hAnsi="ITC Avant Garde" w:cs="Arial"/>
          <w:b/>
          <w:bCs/>
          <w:color w:val="000000"/>
          <w:lang w:eastAsia="es-MX"/>
        </w:rPr>
        <w:t>ACREDITACIÓN DE</w:t>
      </w:r>
      <w:r>
        <w:rPr>
          <w:rFonts w:ascii="ITC Avant Garde" w:eastAsia="Times New Roman" w:hAnsi="ITC Avant Garde" w:cs="Arial"/>
          <w:b/>
          <w:bCs/>
          <w:color w:val="000000"/>
          <w:lang w:eastAsia="es-MX"/>
        </w:rPr>
        <w:t xml:space="preserve"> UNIDADES</w:t>
      </w:r>
      <w:r w:rsidRPr="00006753">
        <w:rPr>
          <w:rFonts w:ascii="ITC Avant Garde" w:eastAsia="Times New Roman" w:hAnsi="ITC Avant Garde" w:cs="Arial"/>
          <w:b/>
          <w:bCs/>
          <w:color w:val="000000"/>
          <w:lang w:eastAsia="es-MX"/>
        </w:rPr>
        <w:t xml:space="preserve"> DE VERIFICACIÓN</w:t>
      </w:r>
      <w:r>
        <w:rPr>
          <w:rFonts w:ascii="ITC Avant Garde" w:eastAsia="Times New Roman" w:hAnsi="ITC Avant Garde" w:cs="Arial"/>
          <w:b/>
          <w:bCs/>
          <w:color w:val="000000"/>
          <w:lang w:eastAsia="es-MX"/>
        </w:rPr>
        <w:t xml:space="preserve"> ACREDITADAS</w:t>
      </w:r>
    </w:p>
    <w:p w:rsidR="009348DA" w:rsidRPr="00006753" w:rsidRDefault="00F20C17" w:rsidP="00800EE2">
      <w:pPr>
        <w:spacing w:line="360" w:lineRule="auto"/>
        <w:ind w:left="-567"/>
        <w:jc w:val="both"/>
        <w:rPr>
          <w:rFonts w:ascii="ITC Avant Garde" w:eastAsia="Times New Roman" w:hAnsi="ITC Avant Garde" w:cs="Times New Roman"/>
          <w:color w:val="000000"/>
          <w:lang w:eastAsia="es-MX"/>
        </w:rPr>
      </w:pPr>
      <w:r w:rsidRPr="00006753">
        <w:rPr>
          <w:rFonts w:ascii="ITC Avant Garde" w:eastAsia="Times New Roman" w:hAnsi="ITC Avant Garde" w:cs="Arial"/>
          <w:b/>
          <w:bCs/>
          <w:color w:val="000000"/>
          <w:lang w:eastAsia="es-MX"/>
        </w:rPr>
        <w:t xml:space="preserve">DÉCIMO </w:t>
      </w:r>
      <w:r w:rsidR="005352C5">
        <w:rPr>
          <w:rFonts w:ascii="ITC Avant Garde" w:eastAsia="Times New Roman" w:hAnsi="ITC Avant Garde" w:cs="Arial"/>
          <w:b/>
          <w:bCs/>
          <w:color w:val="000000"/>
          <w:lang w:eastAsia="es-MX"/>
        </w:rPr>
        <w:t>SEGUNDO</w:t>
      </w:r>
      <w:r w:rsidRPr="00006753">
        <w:rPr>
          <w:rFonts w:ascii="ITC Avant Garde" w:eastAsia="Times New Roman" w:hAnsi="ITC Avant Garde" w:cs="Arial"/>
          <w:b/>
          <w:bCs/>
          <w:color w:val="000000"/>
          <w:lang w:eastAsia="es-MX"/>
        </w:rPr>
        <w:t>. </w:t>
      </w:r>
      <w:r w:rsidRPr="00BF1E02">
        <w:rPr>
          <w:rFonts w:ascii="ITC Avant Garde" w:eastAsia="Times New Roman" w:hAnsi="ITC Avant Garde" w:cs="Arial"/>
          <w:color w:val="000000"/>
          <w:lang w:eastAsia="es-MX"/>
        </w:rPr>
        <w:t>El Instituto</w:t>
      </w:r>
      <w:r w:rsidR="00CF269E" w:rsidRPr="00BF1E02">
        <w:rPr>
          <w:rFonts w:ascii="ITC Avant Garde" w:eastAsia="Times New Roman" w:hAnsi="ITC Avant Garde" w:cs="Arial"/>
          <w:color w:val="000000"/>
          <w:lang w:eastAsia="es-MX"/>
        </w:rPr>
        <w:t xml:space="preserve"> o el OA</w:t>
      </w:r>
      <w:r w:rsidR="002E0F76" w:rsidRPr="00BF1E02">
        <w:rPr>
          <w:rFonts w:ascii="ITC Avant Garde" w:eastAsia="Times New Roman" w:hAnsi="ITC Avant Garde" w:cs="Arial"/>
          <w:color w:val="000000"/>
          <w:lang w:eastAsia="es-MX"/>
        </w:rPr>
        <w:t xml:space="preserve"> </w:t>
      </w:r>
      <w:r w:rsidR="009E34F5" w:rsidRPr="00BF1E02">
        <w:rPr>
          <w:rFonts w:ascii="ITC Avant Garde" w:eastAsia="Times New Roman" w:hAnsi="ITC Avant Garde" w:cs="Arial"/>
          <w:color w:val="000000"/>
          <w:lang w:eastAsia="es-MX"/>
        </w:rPr>
        <w:t>Autorizado por el mismo</w:t>
      </w:r>
      <w:r w:rsidRPr="00006753">
        <w:rPr>
          <w:rFonts w:ascii="ITC Avant Garde" w:eastAsia="Times New Roman" w:hAnsi="ITC Avant Garde" w:cs="Arial"/>
          <w:color w:val="000000"/>
          <w:lang w:eastAsia="es-MX"/>
        </w:rPr>
        <w:t xml:space="preserve">, de conformidad con la normatividad aplicable, los presentes Lineamientos y de acuerdo con un programa que al respecto </w:t>
      </w:r>
      <w:r w:rsidR="002E0F76">
        <w:rPr>
          <w:rFonts w:ascii="ITC Avant Garde" w:eastAsia="Times New Roman" w:hAnsi="ITC Avant Garde" w:cs="Arial"/>
          <w:color w:val="000000"/>
          <w:lang w:eastAsia="es-MX"/>
        </w:rPr>
        <w:t xml:space="preserve">se </w:t>
      </w:r>
      <w:r w:rsidRPr="00006753">
        <w:rPr>
          <w:rFonts w:ascii="ITC Avant Garde" w:eastAsia="Times New Roman" w:hAnsi="ITC Avant Garde" w:cs="Arial"/>
          <w:color w:val="000000"/>
          <w:lang w:eastAsia="es-MX"/>
        </w:rPr>
        <w:t xml:space="preserve">determine, </w:t>
      </w:r>
      <w:r w:rsidRPr="00AE7CB3">
        <w:rPr>
          <w:rFonts w:ascii="ITC Avant Garde" w:eastAsia="Times New Roman" w:hAnsi="ITC Avant Garde" w:cs="Arial"/>
          <w:color w:val="000000"/>
          <w:lang w:eastAsia="es-MX"/>
        </w:rPr>
        <w:t xml:space="preserve">realizará visitas de </w:t>
      </w:r>
      <w:r w:rsidR="000D5A0A">
        <w:rPr>
          <w:rFonts w:ascii="ITC Avant Garde" w:eastAsia="Times New Roman" w:hAnsi="ITC Avant Garde" w:cs="Arial"/>
          <w:color w:val="000000"/>
          <w:lang w:eastAsia="es-MX"/>
        </w:rPr>
        <w:t>vigilancia</w:t>
      </w:r>
      <w:r w:rsidR="000D5A0A"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a l</w:t>
      </w:r>
      <w:r w:rsidR="009348DA"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s </w:t>
      </w:r>
      <w:r w:rsidR="009348DA"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acreditad</w:t>
      </w:r>
      <w:r w:rsidR="00F40129">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s.</w:t>
      </w:r>
    </w:p>
    <w:p w:rsidR="00961F17"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lastRenderedPageBreak/>
        <w:t xml:space="preserve">La visita de </w:t>
      </w:r>
      <w:r w:rsidR="003D71D4">
        <w:rPr>
          <w:rFonts w:ascii="ITC Avant Garde" w:eastAsia="Times New Roman" w:hAnsi="ITC Avant Garde" w:cs="Arial"/>
          <w:color w:val="000000"/>
          <w:lang w:eastAsia="es-MX"/>
        </w:rPr>
        <w:t>vigilancia</w:t>
      </w:r>
      <w:r w:rsidR="004472BB" w:rsidRPr="004472BB">
        <w:rPr>
          <w:rFonts w:ascii="ITC Avant Garde" w:eastAsia="Times New Roman" w:hAnsi="ITC Avant Garde" w:cs="Arial"/>
          <w:color w:val="000000"/>
          <w:lang w:eastAsia="es-MX"/>
        </w:rPr>
        <w:t xml:space="preserve"> </w:t>
      </w:r>
      <w:r w:rsidR="004472BB" w:rsidRPr="00006753">
        <w:rPr>
          <w:rFonts w:ascii="ITC Avant Garde" w:eastAsia="Times New Roman" w:hAnsi="ITC Avant Garde" w:cs="Arial"/>
          <w:color w:val="000000"/>
          <w:lang w:eastAsia="es-MX"/>
        </w:rPr>
        <w:t>a las UV acreditad</w:t>
      </w:r>
      <w:r w:rsidR="004472BB">
        <w:rPr>
          <w:rFonts w:ascii="ITC Avant Garde" w:eastAsia="Times New Roman" w:hAnsi="ITC Avant Garde" w:cs="Arial"/>
          <w:color w:val="000000"/>
          <w:lang w:eastAsia="es-MX"/>
        </w:rPr>
        <w:t>a</w:t>
      </w:r>
      <w:r w:rsidR="004472BB" w:rsidRPr="00006753">
        <w:rPr>
          <w:rFonts w:ascii="ITC Avant Garde" w:eastAsia="Times New Roman" w:hAnsi="ITC Avant Garde" w:cs="Arial"/>
          <w:color w:val="000000"/>
          <w:lang w:eastAsia="es-MX"/>
        </w:rPr>
        <w:t>s</w:t>
      </w:r>
      <w:r w:rsidRPr="00006753">
        <w:rPr>
          <w:rFonts w:ascii="ITC Avant Garde" w:eastAsia="Times New Roman" w:hAnsi="ITC Avant Garde" w:cs="Arial"/>
          <w:color w:val="000000"/>
          <w:lang w:eastAsia="es-MX"/>
        </w:rPr>
        <w:t xml:space="preserve"> tendrá como finalidad que l</w:t>
      </w:r>
      <w:r w:rsidR="009348DA"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9348DA"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acreditad</w:t>
      </w:r>
      <w:r w:rsidR="00934170">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demuestre el cumplimiento de la Norma </w:t>
      </w:r>
      <w:r w:rsidR="00E373A6" w:rsidRPr="00E373A6">
        <w:rPr>
          <w:rFonts w:ascii="ITC Avant Garde" w:eastAsia="Times New Roman" w:hAnsi="ITC Avant Garde" w:cs="Arial"/>
          <w:color w:val="000000"/>
          <w:lang w:eastAsia="es-MX"/>
        </w:rPr>
        <w:t xml:space="preserve">ISO/IEC 17020: </w:t>
      </w:r>
      <w:r w:rsidR="00934170" w:rsidRPr="00E373A6">
        <w:rPr>
          <w:rFonts w:ascii="ITC Avant Garde" w:eastAsia="Times New Roman" w:hAnsi="ITC Avant Garde" w:cs="Arial"/>
          <w:color w:val="000000"/>
          <w:lang w:eastAsia="es-MX"/>
        </w:rPr>
        <w:t>"</w:t>
      </w:r>
      <w:r w:rsidR="00E373A6" w:rsidRPr="00E373A6">
        <w:rPr>
          <w:rFonts w:ascii="ITC Avant Garde" w:eastAsia="Times New Roman" w:hAnsi="ITC Avant Garde" w:cs="Arial"/>
          <w:color w:val="000000"/>
          <w:lang w:eastAsia="es-MX"/>
        </w:rPr>
        <w:t>Evaluación de la conformidad - Requisitos para el funcionamiento de diferentes tipos de unidades (organismos) que realizan la verificación (inspección)"</w:t>
      </w:r>
      <w:r w:rsidRPr="00006753">
        <w:rPr>
          <w:rFonts w:ascii="ITC Avant Garde" w:eastAsia="Times New Roman" w:hAnsi="ITC Avant Garde" w:cs="Arial"/>
          <w:color w:val="000000"/>
          <w:lang w:eastAsia="es-MX"/>
        </w:rPr>
        <w:t>, y la competencia técnica para realizar los métodos de pru</w:t>
      </w:r>
      <w:r w:rsidR="009348DA" w:rsidRPr="00006753">
        <w:rPr>
          <w:rFonts w:ascii="ITC Avant Garde" w:eastAsia="Times New Roman" w:hAnsi="ITC Avant Garde" w:cs="Arial"/>
          <w:color w:val="000000"/>
          <w:lang w:eastAsia="es-MX"/>
        </w:rPr>
        <w:t xml:space="preserve">eba de la </w:t>
      </w:r>
      <w:r w:rsidRPr="00006753">
        <w:rPr>
          <w:rFonts w:ascii="ITC Avant Garde" w:eastAsia="Times New Roman" w:hAnsi="ITC Avant Garde" w:cs="Arial"/>
          <w:color w:val="000000"/>
          <w:lang w:eastAsia="es-MX"/>
        </w:rPr>
        <w:t xml:space="preserve">DT objeto de la Acreditación. </w:t>
      </w:r>
    </w:p>
    <w:p w:rsidR="00F20C17" w:rsidRPr="00006753" w:rsidRDefault="009348DA" w:rsidP="00800EE2">
      <w:pPr>
        <w:spacing w:line="360" w:lineRule="auto"/>
        <w:ind w:left="-567"/>
        <w:jc w:val="both"/>
        <w:rPr>
          <w:rFonts w:ascii="ITC Avant Garde" w:eastAsia="Times New Roman" w:hAnsi="ITC Avant Garde" w:cs="Times New Roman"/>
          <w:color w:val="000000"/>
          <w:lang w:eastAsia="es-MX"/>
        </w:rPr>
      </w:pPr>
      <w:r w:rsidRPr="00006753">
        <w:rPr>
          <w:rFonts w:ascii="ITC Avant Garde" w:eastAsia="Times New Roman" w:hAnsi="ITC Avant Garde" w:cs="Arial"/>
          <w:color w:val="000000"/>
          <w:lang w:eastAsia="es-MX"/>
        </w:rPr>
        <w:t>La UV</w:t>
      </w:r>
      <w:r w:rsidR="004472BB">
        <w:rPr>
          <w:rFonts w:ascii="ITC Avant Garde" w:eastAsia="Times New Roman" w:hAnsi="ITC Avant Garde" w:cs="Arial"/>
          <w:color w:val="000000"/>
          <w:lang w:eastAsia="es-MX"/>
        </w:rPr>
        <w:t xml:space="preserve"> acreditada</w:t>
      </w:r>
      <w:r w:rsidRPr="00006753">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deberá demostrar, entre otras cosas, lo siguiente:</w:t>
      </w:r>
    </w:p>
    <w:p w:rsidR="00F20C17" w:rsidRPr="00B6684F" w:rsidRDefault="00F20C17" w:rsidP="00800EE2">
      <w:pPr>
        <w:pStyle w:val="Prrafodelista"/>
        <w:numPr>
          <w:ilvl w:val="0"/>
          <w:numId w:val="34"/>
        </w:numPr>
        <w:spacing w:line="360" w:lineRule="auto"/>
        <w:ind w:left="426" w:hanging="426"/>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Que opera bajo un procedimiento de aseguramiento de la calidad que se encuentre previsto en Normas o lineamientos nacionales e internacionales;</w:t>
      </w:r>
    </w:p>
    <w:p w:rsidR="00B0606F" w:rsidRPr="00B6684F" w:rsidRDefault="00B0606F" w:rsidP="00800EE2">
      <w:pPr>
        <w:pStyle w:val="Prrafodelista"/>
        <w:numPr>
          <w:ilvl w:val="0"/>
          <w:numId w:val="34"/>
        </w:numPr>
        <w:spacing w:line="360" w:lineRule="auto"/>
        <w:ind w:left="426" w:hanging="426"/>
        <w:jc w:val="both"/>
        <w:rPr>
          <w:rFonts w:ascii="ITC Avant Garde" w:eastAsia="Times New Roman" w:hAnsi="ITC Avant Garde" w:cs="Arial"/>
          <w:color w:val="000000"/>
          <w:lang w:eastAsia="es-MX"/>
        </w:rPr>
      </w:pPr>
      <w:r w:rsidRPr="00C072C1">
        <w:rPr>
          <w:rFonts w:ascii="ITC Avant Garde" w:eastAsia="Times New Roman" w:hAnsi="ITC Avant Garde" w:cs="Arial"/>
          <w:color w:val="000000"/>
          <w:lang w:eastAsia="es-MX"/>
        </w:rPr>
        <w:t>Que actúa con imparcialidad, independencia e integridad, y que garantiza la confidencialidad y la solución a los posibles conflictos que puedan afectar la confianza que debe brindar</w:t>
      </w:r>
      <w:r w:rsidRPr="00006753">
        <w:rPr>
          <w:rFonts w:ascii="ITC Avant Garde" w:eastAsia="Times New Roman" w:hAnsi="ITC Avant Garde" w:cs="Arial"/>
          <w:color w:val="000000"/>
          <w:lang w:eastAsia="es-MX"/>
        </w:rPr>
        <w:t>;</w:t>
      </w:r>
    </w:p>
    <w:p w:rsidR="00F20C17" w:rsidRPr="00B6684F" w:rsidRDefault="00F20C17" w:rsidP="00800EE2">
      <w:pPr>
        <w:pStyle w:val="Prrafodelista"/>
        <w:numPr>
          <w:ilvl w:val="0"/>
          <w:numId w:val="34"/>
        </w:numPr>
        <w:spacing w:line="360" w:lineRule="auto"/>
        <w:ind w:left="426" w:hanging="426"/>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Que cuenta con instalaciones</w:t>
      </w:r>
      <w:r w:rsidR="00AE7CB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y equipo</w:t>
      </w:r>
      <w:r w:rsidR="00C03EAA">
        <w:rPr>
          <w:rFonts w:ascii="ITC Avant Garde" w:eastAsia="Times New Roman" w:hAnsi="ITC Avant Garde" w:cs="Arial"/>
          <w:color w:val="000000"/>
          <w:lang w:eastAsia="es-MX"/>
        </w:rPr>
        <w:t>s</w:t>
      </w:r>
      <w:r w:rsidRPr="00006753">
        <w:rPr>
          <w:rFonts w:ascii="ITC Avant Garde" w:eastAsia="Times New Roman" w:hAnsi="ITC Avant Garde" w:cs="Arial"/>
          <w:color w:val="000000"/>
          <w:lang w:eastAsia="es-MX"/>
        </w:rPr>
        <w:t xml:space="preserve"> </w:t>
      </w:r>
      <w:r w:rsidR="00C03EAA">
        <w:rPr>
          <w:rFonts w:ascii="ITC Avant Garde" w:eastAsia="Times New Roman" w:hAnsi="ITC Avant Garde" w:cs="Arial"/>
          <w:color w:val="000000"/>
          <w:lang w:eastAsia="es-MX"/>
        </w:rPr>
        <w:t xml:space="preserve">adecuados </w:t>
      </w:r>
      <w:r w:rsidRPr="00006753">
        <w:rPr>
          <w:rFonts w:ascii="ITC Avant Garde" w:eastAsia="Times New Roman" w:hAnsi="ITC Avant Garde" w:cs="Arial"/>
          <w:color w:val="000000"/>
          <w:lang w:eastAsia="es-MX"/>
        </w:rPr>
        <w:t>y suficiente</w:t>
      </w:r>
      <w:r w:rsidR="00D3791F">
        <w:rPr>
          <w:rFonts w:ascii="ITC Avant Garde" w:eastAsia="Times New Roman" w:hAnsi="ITC Avant Garde" w:cs="Arial"/>
          <w:color w:val="000000"/>
          <w:lang w:eastAsia="es-MX"/>
        </w:rPr>
        <w:t>s</w:t>
      </w:r>
      <w:r w:rsidRPr="00006753">
        <w:rPr>
          <w:rFonts w:ascii="ITC Avant Garde" w:eastAsia="Times New Roman" w:hAnsi="ITC Avant Garde" w:cs="Arial"/>
          <w:color w:val="000000"/>
          <w:lang w:eastAsia="es-MX"/>
        </w:rPr>
        <w:t xml:space="preserve"> para la aplicación de </w:t>
      </w:r>
      <w:r w:rsidR="007543ED">
        <w:rPr>
          <w:rFonts w:ascii="ITC Avant Garde" w:eastAsia="Times New Roman" w:hAnsi="ITC Avant Garde" w:cs="Arial"/>
          <w:color w:val="000000"/>
          <w:lang w:eastAsia="es-MX"/>
        </w:rPr>
        <w:t xml:space="preserve">la </w:t>
      </w:r>
      <w:r w:rsidR="006653FB">
        <w:rPr>
          <w:rFonts w:ascii="ITC Avant Garde" w:eastAsia="Times New Roman" w:hAnsi="ITC Avant Garde" w:cs="Arial"/>
          <w:color w:val="000000"/>
          <w:lang w:eastAsia="es-MX"/>
        </w:rPr>
        <w:t>e</w:t>
      </w:r>
      <w:r w:rsidR="007543ED">
        <w:rPr>
          <w:rFonts w:ascii="ITC Avant Garde" w:eastAsia="Times New Roman" w:hAnsi="ITC Avant Garde" w:cs="Arial"/>
          <w:color w:val="000000"/>
          <w:lang w:eastAsia="es-MX"/>
        </w:rPr>
        <w:t xml:space="preserve">valuación de la </w:t>
      </w:r>
      <w:r w:rsidR="006653FB">
        <w:rPr>
          <w:rFonts w:ascii="ITC Avant Garde" w:eastAsia="Times New Roman" w:hAnsi="ITC Avant Garde" w:cs="Arial"/>
          <w:color w:val="000000"/>
          <w:lang w:eastAsia="es-MX"/>
        </w:rPr>
        <w:t>c</w:t>
      </w:r>
      <w:r w:rsidR="007543ED">
        <w:rPr>
          <w:rFonts w:ascii="ITC Avant Garde" w:eastAsia="Times New Roman" w:hAnsi="ITC Avant Garde" w:cs="Arial"/>
          <w:color w:val="000000"/>
          <w:lang w:eastAsia="es-MX"/>
        </w:rPr>
        <w:t xml:space="preserve">onformidad </w:t>
      </w:r>
      <w:r w:rsidRPr="00006753">
        <w:rPr>
          <w:rFonts w:ascii="ITC Avant Garde" w:eastAsia="Times New Roman" w:hAnsi="ITC Avant Garde" w:cs="Arial"/>
          <w:color w:val="000000"/>
          <w:lang w:eastAsia="es-MX"/>
        </w:rPr>
        <w:t>de las características o especificaciones establecidas en la</w:t>
      </w:r>
      <w:r w:rsidR="009348DA"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DT</w:t>
      </w:r>
      <w:r w:rsidR="00954E0A"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objeto de su Acreditación, que garantice su competencia técnica y la confiabilidad de sus servicios</w:t>
      </w:r>
      <w:r w:rsidR="007543ED">
        <w:rPr>
          <w:rFonts w:ascii="ITC Avant Garde" w:eastAsia="Times New Roman" w:hAnsi="ITC Avant Garde" w:cs="Arial"/>
          <w:color w:val="000000"/>
          <w:lang w:eastAsia="es-MX"/>
        </w:rPr>
        <w:t xml:space="preserve"> </w:t>
      </w:r>
      <w:r w:rsidR="007543ED" w:rsidRPr="00B6684F">
        <w:rPr>
          <w:rFonts w:ascii="ITC Avant Garde" w:eastAsia="Times New Roman" w:hAnsi="ITC Avant Garde" w:cs="Arial"/>
          <w:color w:val="000000"/>
          <w:lang w:eastAsia="es-MX"/>
        </w:rPr>
        <w:t xml:space="preserve">en las actividades asociadas a la </w:t>
      </w:r>
      <w:r w:rsidR="00D33029">
        <w:rPr>
          <w:rFonts w:ascii="ITC Avant Garde" w:eastAsia="Times New Roman" w:hAnsi="ITC Avant Garde" w:cs="Arial"/>
          <w:color w:val="000000"/>
          <w:lang w:eastAsia="es-MX"/>
        </w:rPr>
        <w:t>inspección</w:t>
      </w:r>
      <w:r w:rsidRPr="00006753">
        <w:rPr>
          <w:rFonts w:ascii="ITC Avant Garde" w:eastAsia="Times New Roman" w:hAnsi="ITC Avant Garde" w:cs="Arial"/>
          <w:color w:val="000000"/>
          <w:lang w:eastAsia="es-MX"/>
        </w:rPr>
        <w:t>;</w:t>
      </w:r>
    </w:p>
    <w:p w:rsidR="00F20C17" w:rsidRPr="00B6684F" w:rsidRDefault="00F20C17" w:rsidP="00800EE2">
      <w:pPr>
        <w:pStyle w:val="Prrafodelista"/>
        <w:numPr>
          <w:ilvl w:val="0"/>
          <w:numId w:val="34"/>
        </w:numPr>
        <w:spacing w:line="360" w:lineRule="auto"/>
        <w:ind w:left="426" w:hanging="426"/>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Que cuenta con personal técnico calificado con un amplio conocimiento y dominio de la DT en la que fue acreditado por el Instituto</w:t>
      </w:r>
      <w:r w:rsidR="005F25B8">
        <w:rPr>
          <w:rFonts w:ascii="ITC Avant Garde" w:eastAsia="Times New Roman" w:hAnsi="ITC Avant Garde" w:cs="Arial"/>
          <w:color w:val="000000"/>
          <w:lang w:eastAsia="es-MX"/>
        </w:rPr>
        <w:t xml:space="preserve"> o por un OA</w:t>
      </w:r>
      <w:r w:rsidR="002E0F76">
        <w:rPr>
          <w:rFonts w:ascii="ITC Avant Garde" w:eastAsia="Times New Roman" w:hAnsi="ITC Avant Garde" w:cs="Arial"/>
          <w:color w:val="000000"/>
          <w:lang w:eastAsia="es-MX"/>
        </w:rPr>
        <w:t xml:space="preserve"> autorizad</w:t>
      </w:r>
      <w:r w:rsidR="00BF1E02">
        <w:rPr>
          <w:rFonts w:ascii="ITC Avant Garde" w:eastAsia="Times New Roman" w:hAnsi="ITC Avant Garde" w:cs="Arial"/>
          <w:color w:val="000000"/>
          <w:lang w:eastAsia="es-MX"/>
        </w:rPr>
        <w:t>o</w:t>
      </w:r>
      <w:r w:rsidR="002E0F76">
        <w:rPr>
          <w:rFonts w:ascii="ITC Avant Garde" w:eastAsia="Times New Roman" w:hAnsi="ITC Avant Garde" w:cs="Arial"/>
          <w:color w:val="000000"/>
          <w:lang w:eastAsia="es-MX"/>
        </w:rPr>
        <w:t xml:space="preserve"> por el mismo</w:t>
      </w:r>
      <w:r w:rsidRPr="00006753">
        <w:rPr>
          <w:rFonts w:ascii="ITC Avant Garde" w:eastAsia="Times New Roman" w:hAnsi="ITC Avant Garde" w:cs="Arial"/>
          <w:color w:val="000000"/>
          <w:lang w:eastAsia="es-MX"/>
        </w:rPr>
        <w:t>, que garantice su competencia técnica y la</w:t>
      </w:r>
      <w:r w:rsidR="009348DA"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confiabilidad de sus servicios;</w:t>
      </w:r>
    </w:p>
    <w:p w:rsidR="00F20C17" w:rsidRPr="00B6684F" w:rsidRDefault="00F20C17" w:rsidP="00800EE2">
      <w:pPr>
        <w:pStyle w:val="Prrafodelista"/>
        <w:numPr>
          <w:ilvl w:val="0"/>
          <w:numId w:val="34"/>
        </w:numPr>
        <w:spacing w:line="360" w:lineRule="auto"/>
        <w:ind w:left="426" w:hanging="426"/>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Que cuenta con la organización y métodos operativos adecuados que garanticen su competencia técnica y la confiabilidad de sus servicios;</w:t>
      </w:r>
    </w:p>
    <w:p w:rsidR="00F20C17" w:rsidRPr="00B6684F" w:rsidRDefault="004472BB" w:rsidP="00800EE2">
      <w:pPr>
        <w:pStyle w:val="Prrafodelista"/>
        <w:numPr>
          <w:ilvl w:val="0"/>
          <w:numId w:val="34"/>
        </w:numPr>
        <w:spacing w:line="360" w:lineRule="auto"/>
        <w:ind w:left="426" w:hanging="426"/>
        <w:jc w:val="both"/>
        <w:rPr>
          <w:rFonts w:ascii="ITC Avant Garde" w:eastAsia="Times New Roman" w:hAnsi="ITC Avant Garde" w:cs="Arial"/>
          <w:color w:val="000000"/>
          <w:lang w:eastAsia="es-MX"/>
        </w:rPr>
      </w:pPr>
      <w:r>
        <w:rPr>
          <w:rFonts w:ascii="ITC Avant Garde" w:eastAsia="Times New Roman" w:hAnsi="ITC Avant Garde" w:cs="Arial"/>
          <w:color w:val="000000"/>
          <w:lang w:eastAsia="es-MX"/>
        </w:rPr>
        <w:t>En su caso, q</w:t>
      </w:r>
      <w:r w:rsidR="00F20C17" w:rsidRPr="00006753">
        <w:rPr>
          <w:rFonts w:ascii="ITC Avant Garde" w:eastAsia="Times New Roman" w:hAnsi="ITC Avant Garde" w:cs="Arial"/>
          <w:color w:val="000000"/>
          <w:lang w:eastAsia="es-MX"/>
        </w:rPr>
        <w:t xml:space="preserve">ue los </w:t>
      </w:r>
      <w:r w:rsidR="00AE7CB3">
        <w:rPr>
          <w:rFonts w:ascii="ITC Avant Garde" w:eastAsia="Times New Roman" w:hAnsi="ITC Avant Garde" w:cs="Arial"/>
          <w:color w:val="000000"/>
          <w:lang w:eastAsia="es-MX"/>
        </w:rPr>
        <w:t>equipos</w:t>
      </w:r>
      <w:r w:rsidR="00F20C17" w:rsidRPr="00006753">
        <w:rPr>
          <w:rFonts w:ascii="ITC Avant Garde" w:eastAsia="Times New Roman" w:hAnsi="ITC Avant Garde" w:cs="Arial"/>
          <w:color w:val="000000"/>
          <w:lang w:eastAsia="es-MX"/>
        </w:rPr>
        <w:t xml:space="preserve"> que utiliza l</w:t>
      </w:r>
      <w:r w:rsidR="000E3154" w:rsidRPr="00006753">
        <w:rPr>
          <w:rFonts w:ascii="ITC Avant Garde" w:eastAsia="Times New Roman" w:hAnsi="ITC Avant Garde" w:cs="Arial"/>
          <w:color w:val="000000"/>
          <w:lang w:eastAsia="es-MX"/>
        </w:rPr>
        <w:t>a</w:t>
      </w:r>
      <w:r w:rsidR="00F20C17" w:rsidRPr="00006753">
        <w:rPr>
          <w:rFonts w:ascii="ITC Avant Garde" w:eastAsia="Times New Roman" w:hAnsi="ITC Avant Garde" w:cs="Arial"/>
          <w:color w:val="000000"/>
          <w:lang w:eastAsia="es-MX"/>
        </w:rPr>
        <w:t xml:space="preserve"> </w:t>
      </w:r>
      <w:r w:rsidR="000E3154" w:rsidRPr="00006753">
        <w:rPr>
          <w:rFonts w:ascii="ITC Avant Garde" w:eastAsia="Times New Roman" w:hAnsi="ITC Avant Garde" w:cs="Arial"/>
          <w:color w:val="000000"/>
          <w:lang w:eastAsia="es-MX"/>
        </w:rPr>
        <w:t>UV</w:t>
      </w:r>
      <w:r w:rsidR="00F20C17" w:rsidRPr="00006753">
        <w:rPr>
          <w:rFonts w:ascii="ITC Avant Garde" w:eastAsia="Times New Roman" w:hAnsi="ITC Avant Garde" w:cs="Arial"/>
          <w:color w:val="000000"/>
          <w:lang w:eastAsia="es-MX"/>
        </w:rPr>
        <w:t xml:space="preserve"> para la </w:t>
      </w:r>
      <w:r w:rsidR="00225A10">
        <w:rPr>
          <w:rFonts w:ascii="ITC Avant Garde" w:eastAsia="Times New Roman" w:hAnsi="ITC Avant Garde" w:cs="Arial"/>
          <w:color w:val="000000"/>
          <w:lang w:eastAsia="es-MX"/>
        </w:rPr>
        <w:t>e</w:t>
      </w:r>
      <w:r w:rsidR="00225A10" w:rsidRPr="00006753">
        <w:rPr>
          <w:rFonts w:ascii="ITC Avant Garde" w:eastAsia="Times New Roman" w:hAnsi="ITC Avant Garde" w:cs="Arial"/>
          <w:color w:val="000000"/>
          <w:lang w:eastAsia="es-MX"/>
        </w:rPr>
        <w:t xml:space="preserve">valuación </w:t>
      </w:r>
      <w:r w:rsidR="00F20C17" w:rsidRPr="00006753">
        <w:rPr>
          <w:rFonts w:ascii="ITC Avant Garde" w:eastAsia="Times New Roman" w:hAnsi="ITC Avant Garde" w:cs="Arial"/>
          <w:color w:val="000000"/>
          <w:lang w:eastAsia="es-MX"/>
        </w:rPr>
        <w:t xml:space="preserve">de la </w:t>
      </w:r>
      <w:r w:rsidR="00225A10">
        <w:rPr>
          <w:rFonts w:ascii="ITC Avant Garde" w:eastAsia="Times New Roman" w:hAnsi="ITC Avant Garde" w:cs="Arial"/>
          <w:color w:val="000000"/>
          <w:lang w:eastAsia="es-MX"/>
        </w:rPr>
        <w:t>c</w:t>
      </w:r>
      <w:r w:rsidR="00225A10" w:rsidRPr="00006753">
        <w:rPr>
          <w:rFonts w:ascii="ITC Avant Garde" w:eastAsia="Times New Roman" w:hAnsi="ITC Avant Garde" w:cs="Arial"/>
          <w:color w:val="000000"/>
          <w:lang w:eastAsia="es-MX"/>
        </w:rPr>
        <w:t>onformidad </w:t>
      </w:r>
      <w:r w:rsidR="00F20C17" w:rsidRPr="00006753">
        <w:rPr>
          <w:rFonts w:ascii="ITC Avant Garde" w:eastAsia="Times New Roman" w:hAnsi="ITC Avant Garde" w:cs="Arial"/>
          <w:color w:val="000000"/>
          <w:lang w:eastAsia="es-MX"/>
        </w:rPr>
        <w:t>respecto a la DT para las que fue acreditad</w:t>
      </w:r>
      <w:r w:rsidR="00225A10">
        <w:rPr>
          <w:rFonts w:ascii="ITC Avant Garde" w:eastAsia="Times New Roman" w:hAnsi="ITC Avant Garde" w:cs="Arial"/>
          <w:color w:val="000000"/>
          <w:lang w:eastAsia="es-MX"/>
        </w:rPr>
        <w:t>a</w:t>
      </w:r>
      <w:r w:rsidR="00F20C17" w:rsidRPr="00006753">
        <w:rPr>
          <w:rFonts w:ascii="ITC Avant Garde" w:eastAsia="Times New Roman" w:hAnsi="ITC Avant Garde" w:cs="Arial"/>
          <w:color w:val="000000"/>
          <w:lang w:eastAsia="es-MX"/>
        </w:rPr>
        <w:t>, cuentan con</w:t>
      </w:r>
      <w:r w:rsidR="000E3154" w:rsidRPr="00006753">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Trazabilidad a los patrones nacionales aprobados por la Secretaría de Economía o en su defecto, a patrones extranjeros o internacionales confiables a juicio de ésta. Para la comprobación de dicha</w:t>
      </w:r>
      <w:r w:rsidR="000E3154" w:rsidRPr="00006753">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Trazabilidad deberá presentar el documento que avale la calibración realizada por un laboratorio con Trazabilidad a un laboratorio primario, ya sea nacional o extranjero y en el primer caso acreditado y</w:t>
      </w:r>
      <w:r w:rsidR="000E3154" w:rsidRPr="00006753">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 xml:space="preserve">aprobado. Los Certificados de </w:t>
      </w:r>
      <w:r w:rsidR="00F20C17" w:rsidRPr="00006753">
        <w:rPr>
          <w:rFonts w:ascii="ITC Avant Garde" w:eastAsia="Times New Roman" w:hAnsi="ITC Avant Garde" w:cs="Arial"/>
          <w:color w:val="000000"/>
          <w:lang w:eastAsia="es-MX"/>
        </w:rPr>
        <w:lastRenderedPageBreak/>
        <w:t>Calibración que se presenten deberán contener la información que se establece en las Normas Oficiales Mexicanas y en los lineamientos que para tal efecto dicte la</w:t>
      </w:r>
      <w:r w:rsidR="000E3154" w:rsidRPr="00006753">
        <w:rPr>
          <w:rFonts w:ascii="ITC Avant Garde" w:eastAsia="Times New Roman" w:hAnsi="ITC Avant Garde" w:cs="Arial"/>
          <w:color w:val="000000"/>
          <w:lang w:eastAsia="es-MX"/>
        </w:rPr>
        <w:t xml:space="preserve"> </w:t>
      </w:r>
      <w:r w:rsidR="00F20C17" w:rsidRPr="00006753">
        <w:rPr>
          <w:rFonts w:ascii="ITC Avant Garde" w:eastAsia="Times New Roman" w:hAnsi="ITC Avant Garde" w:cs="Arial"/>
          <w:color w:val="000000"/>
          <w:lang w:eastAsia="es-MX"/>
        </w:rPr>
        <w:t>Secretaría de Economía</w:t>
      </w:r>
      <w:r w:rsidR="00A00490">
        <w:rPr>
          <w:rFonts w:ascii="ITC Avant Garde" w:eastAsia="Times New Roman" w:hAnsi="ITC Avant Garde" w:cs="Arial"/>
          <w:color w:val="000000"/>
          <w:lang w:eastAsia="es-MX"/>
        </w:rPr>
        <w:t>;</w:t>
      </w:r>
    </w:p>
    <w:p w:rsidR="00F20C17" w:rsidRPr="00A63056" w:rsidRDefault="00F20C17" w:rsidP="00800EE2">
      <w:pPr>
        <w:pStyle w:val="Prrafodelista"/>
        <w:numPr>
          <w:ilvl w:val="0"/>
          <w:numId w:val="34"/>
        </w:numPr>
        <w:spacing w:line="360" w:lineRule="auto"/>
        <w:ind w:left="426" w:hanging="426"/>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Que los </w:t>
      </w:r>
      <w:r w:rsidR="00BF0F89" w:rsidRPr="00A63056">
        <w:rPr>
          <w:rFonts w:ascii="ITC Avant Garde" w:eastAsia="Times New Roman" w:hAnsi="ITC Avant Garde" w:cs="Arial"/>
          <w:color w:val="000000"/>
          <w:lang w:eastAsia="es-MX"/>
        </w:rPr>
        <w:t xml:space="preserve">DC o </w:t>
      </w:r>
      <w:proofErr w:type="spellStart"/>
      <w:r w:rsidR="00BF0F89" w:rsidRPr="00A63056">
        <w:rPr>
          <w:rFonts w:ascii="ITC Avant Garde" w:eastAsia="Times New Roman" w:hAnsi="ITC Avant Garde" w:cs="Arial"/>
          <w:color w:val="000000"/>
          <w:lang w:eastAsia="es-MX"/>
        </w:rPr>
        <w:t>Dv</w:t>
      </w:r>
      <w:proofErr w:type="spellEnd"/>
      <w:r w:rsidR="005F25B8" w:rsidRPr="00A63056">
        <w:rPr>
          <w:rFonts w:ascii="ITC Avant Garde" w:eastAsia="Times New Roman" w:hAnsi="ITC Avant Garde" w:cs="Arial"/>
          <w:color w:val="000000"/>
          <w:lang w:eastAsia="es-MX"/>
        </w:rPr>
        <w:t xml:space="preserve"> </w:t>
      </w:r>
      <w:r w:rsidRPr="00A63056">
        <w:rPr>
          <w:rFonts w:ascii="ITC Avant Garde" w:eastAsia="Times New Roman" w:hAnsi="ITC Avant Garde" w:cs="Arial"/>
          <w:color w:val="000000"/>
          <w:lang w:eastAsia="es-MX"/>
        </w:rPr>
        <w:t>que emitan, presenten entre otra información pertinente,</w:t>
      </w:r>
      <w:r w:rsidR="00142540" w:rsidRPr="00A63056">
        <w:rPr>
          <w:rFonts w:ascii="ITC Avant Garde" w:hAnsi="ITC Avant Garde"/>
        </w:rPr>
        <w:t xml:space="preserve"> un informe con los resultados de la </w:t>
      </w:r>
      <w:r w:rsidR="004C22CE">
        <w:rPr>
          <w:rFonts w:ascii="ITC Avant Garde" w:hAnsi="ITC Avant Garde"/>
        </w:rPr>
        <w:t>inspección</w:t>
      </w:r>
      <w:r w:rsidR="00142540" w:rsidRPr="00A63056">
        <w:rPr>
          <w:rFonts w:ascii="ITC Avant Garde" w:hAnsi="ITC Avant Garde"/>
        </w:rPr>
        <w:t>, incluyendo</w:t>
      </w:r>
      <w:r w:rsidRPr="00A63056">
        <w:rPr>
          <w:rFonts w:ascii="ITC Avant Garde" w:eastAsia="Times New Roman" w:hAnsi="ITC Avant Garde" w:cs="Arial"/>
          <w:color w:val="000000"/>
          <w:lang w:eastAsia="es-MX"/>
        </w:rPr>
        <w:t xml:space="preserve"> la incertidumbre estimada de la medición, y</w:t>
      </w:r>
    </w:p>
    <w:p w:rsidR="00F20C17" w:rsidRPr="00B6684F" w:rsidRDefault="00F20C17" w:rsidP="00800EE2">
      <w:pPr>
        <w:pStyle w:val="Prrafodelista"/>
        <w:numPr>
          <w:ilvl w:val="0"/>
          <w:numId w:val="34"/>
        </w:numPr>
        <w:spacing w:line="360" w:lineRule="auto"/>
        <w:ind w:left="426" w:hanging="426"/>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Que garantice la confidencialidad y el uso adecuado de la información de sus interesados y clientes.</w:t>
      </w:r>
    </w:p>
    <w:p w:rsidR="00F20C17"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De toda visita de </w:t>
      </w:r>
      <w:r w:rsidR="003D71D4">
        <w:rPr>
          <w:rFonts w:ascii="ITC Avant Garde" w:eastAsia="Times New Roman" w:hAnsi="ITC Avant Garde" w:cs="Arial"/>
          <w:color w:val="000000"/>
          <w:lang w:eastAsia="es-MX"/>
        </w:rPr>
        <w:t>vigilancia</w:t>
      </w:r>
      <w:r w:rsidRPr="00006753">
        <w:rPr>
          <w:rFonts w:ascii="ITC Avant Garde" w:eastAsia="Times New Roman" w:hAnsi="ITC Avant Garde" w:cs="Arial"/>
          <w:color w:val="000000"/>
          <w:lang w:eastAsia="es-MX"/>
        </w:rPr>
        <w:t xml:space="preserve"> </w:t>
      </w:r>
      <w:r w:rsidR="004472BB" w:rsidRPr="00006753">
        <w:rPr>
          <w:rFonts w:ascii="ITC Avant Garde" w:eastAsia="Times New Roman" w:hAnsi="ITC Avant Garde" w:cs="Arial"/>
          <w:color w:val="000000"/>
          <w:lang w:eastAsia="es-MX"/>
        </w:rPr>
        <w:t>a la UV acreditad</w:t>
      </w:r>
      <w:r w:rsidR="004472BB">
        <w:rPr>
          <w:rFonts w:ascii="ITC Avant Garde" w:eastAsia="Times New Roman" w:hAnsi="ITC Avant Garde" w:cs="Arial"/>
          <w:color w:val="000000"/>
          <w:lang w:eastAsia="es-MX"/>
        </w:rPr>
        <w:t>a</w:t>
      </w:r>
      <w:r w:rsidR="004472BB"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 xml:space="preserve">se levantará un Acta </w:t>
      </w:r>
      <w:r w:rsidR="00676BAB" w:rsidRPr="00006753">
        <w:rPr>
          <w:rFonts w:ascii="ITC Avant Garde" w:eastAsia="Times New Roman" w:hAnsi="ITC Avant Garde" w:cs="Arial"/>
          <w:color w:val="000000"/>
          <w:lang w:eastAsia="es-MX"/>
        </w:rPr>
        <w:t>Circunstanciada</w:t>
      </w:r>
      <w:r w:rsidR="00ED5C1F">
        <w:rPr>
          <w:rFonts w:ascii="ITC Avant Garde" w:eastAsia="Times New Roman" w:hAnsi="ITC Avant Garde" w:cs="Arial"/>
          <w:color w:val="000000"/>
          <w:lang w:eastAsia="es-MX"/>
        </w:rPr>
        <w:t xml:space="preserve"> </w:t>
      </w:r>
      <w:r w:rsidR="003D71D4">
        <w:rPr>
          <w:rFonts w:ascii="ITC Avant Garde" w:eastAsia="Times New Roman" w:hAnsi="ITC Avant Garde" w:cs="Arial"/>
          <w:color w:val="000000"/>
          <w:lang w:eastAsia="es-MX"/>
        </w:rPr>
        <w:t>de la visita de vigilancia</w:t>
      </w:r>
      <w:r w:rsidR="005C0460">
        <w:rPr>
          <w:rFonts w:ascii="ITC Avant Garde" w:eastAsia="Times New Roman" w:hAnsi="ITC Avant Garde" w:cs="Arial"/>
          <w:color w:val="000000"/>
          <w:lang w:eastAsia="es-MX"/>
        </w:rPr>
        <w:t xml:space="preserve"> a la UV</w:t>
      </w:r>
      <w:r w:rsidR="00A63056">
        <w:rPr>
          <w:rFonts w:ascii="ITC Avant Garde" w:eastAsia="Times New Roman" w:hAnsi="ITC Avant Garde" w:cs="Arial"/>
          <w:color w:val="000000"/>
          <w:lang w:eastAsia="es-MX"/>
        </w:rPr>
        <w:t xml:space="preserve"> </w:t>
      </w:r>
      <w:r w:rsidR="0087607F">
        <w:rPr>
          <w:rFonts w:ascii="ITC Avant Garde" w:eastAsia="Times New Roman" w:hAnsi="ITC Avant Garde" w:cs="Arial"/>
          <w:color w:val="000000"/>
          <w:lang w:eastAsia="es-MX"/>
        </w:rPr>
        <w:t xml:space="preserve">(Anexo 4) </w:t>
      </w:r>
      <w:r w:rsidRPr="00006753">
        <w:rPr>
          <w:rFonts w:ascii="ITC Avant Garde" w:eastAsia="Times New Roman" w:hAnsi="ITC Avant Garde" w:cs="Arial"/>
          <w:color w:val="000000"/>
          <w:lang w:eastAsia="es-MX"/>
        </w:rPr>
        <w:t>en presencia de dos testigos propuestos por el representante legal de</w:t>
      </w:r>
      <w:r w:rsidR="00352074"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352074"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52074" w:rsidRPr="00006753">
        <w:rPr>
          <w:rFonts w:ascii="ITC Avant Garde" w:eastAsia="Times New Roman" w:hAnsi="ITC Avant Garde" w:cs="Arial"/>
          <w:color w:val="000000"/>
          <w:lang w:eastAsia="es-MX"/>
        </w:rPr>
        <w:t xml:space="preserve">UV </w:t>
      </w:r>
      <w:r w:rsidR="00E70A2C">
        <w:rPr>
          <w:rFonts w:ascii="ITC Avant Garde" w:eastAsia="Times New Roman" w:hAnsi="ITC Avant Garde" w:cs="Arial"/>
          <w:color w:val="000000"/>
          <w:lang w:eastAsia="es-MX"/>
        </w:rPr>
        <w:t>acreditada</w:t>
      </w:r>
      <w:r w:rsidRPr="00006753">
        <w:rPr>
          <w:rFonts w:ascii="ITC Avant Garde" w:eastAsia="Times New Roman" w:hAnsi="ITC Avant Garde" w:cs="Arial"/>
          <w:color w:val="000000"/>
          <w:lang w:eastAsia="es-MX"/>
        </w:rPr>
        <w:t xml:space="preserve">, o en </w:t>
      </w:r>
      <w:r w:rsidR="00B0606F">
        <w:rPr>
          <w:rFonts w:ascii="ITC Avant Garde" w:eastAsia="Times New Roman" w:hAnsi="ITC Avant Garde" w:cs="Arial"/>
          <w:color w:val="000000"/>
          <w:lang w:eastAsia="es-MX"/>
        </w:rPr>
        <w:t>caso de que el representante legal de dicha UV se hubiese negado a proponerlos,</w:t>
      </w:r>
      <w:r w:rsidR="00B0606F" w:rsidRPr="00006753">
        <w:rPr>
          <w:rFonts w:ascii="ITC Avant Garde" w:eastAsia="Times New Roman" w:hAnsi="ITC Avant Garde" w:cs="Arial"/>
          <w:color w:val="000000"/>
          <w:lang w:eastAsia="es-MX"/>
        </w:rPr>
        <w:t xml:space="preserve"> por dos testigos propuestos por el evaluador líder</w:t>
      </w:r>
      <w:r w:rsidR="00B0606F">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Al final se dejará copia de</w:t>
      </w:r>
      <w:r w:rsidR="00E70A2C">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E70A2C">
        <w:rPr>
          <w:rFonts w:ascii="ITC Avant Garde" w:eastAsia="Times New Roman" w:hAnsi="ITC Avant Garde" w:cs="Arial"/>
          <w:color w:val="000000"/>
          <w:lang w:eastAsia="es-MX"/>
        </w:rPr>
        <w:t>a referida</w:t>
      </w:r>
      <w:r w:rsidRPr="00006753">
        <w:rPr>
          <w:rFonts w:ascii="ITC Avant Garde" w:eastAsia="Times New Roman" w:hAnsi="ITC Avant Garde" w:cs="Arial"/>
          <w:color w:val="000000"/>
          <w:lang w:eastAsia="es-MX"/>
        </w:rPr>
        <w:t xml:space="preserve"> Acta Circunstanciada </w:t>
      </w:r>
      <w:r w:rsidR="00ED5C1F">
        <w:rPr>
          <w:rFonts w:ascii="ITC Avant Garde" w:eastAsia="Times New Roman" w:hAnsi="ITC Avant Garde" w:cs="Arial"/>
          <w:color w:val="000000"/>
          <w:lang w:eastAsia="es-MX"/>
        </w:rPr>
        <w:t xml:space="preserve">de la visita de </w:t>
      </w:r>
      <w:r w:rsidR="003D71D4">
        <w:rPr>
          <w:rFonts w:ascii="ITC Avant Garde" w:eastAsia="Times New Roman" w:hAnsi="ITC Avant Garde" w:cs="Arial"/>
          <w:color w:val="000000"/>
          <w:lang w:eastAsia="es-MX"/>
        </w:rPr>
        <w:t>vigilancia</w:t>
      </w:r>
      <w:r w:rsidR="00CA5018">
        <w:rPr>
          <w:rFonts w:ascii="ITC Avant Garde" w:eastAsia="Times New Roman" w:hAnsi="ITC Avant Garde" w:cs="Arial"/>
          <w:color w:val="000000"/>
          <w:lang w:eastAsia="es-MX"/>
        </w:rPr>
        <w:t xml:space="preserve"> </w:t>
      </w:r>
      <w:r w:rsidR="005C0460">
        <w:rPr>
          <w:rFonts w:ascii="ITC Avant Garde" w:eastAsia="Times New Roman" w:hAnsi="ITC Avant Garde" w:cs="Arial"/>
          <w:color w:val="000000"/>
          <w:lang w:eastAsia="es-MX"/>
        </w:rPr>
        <w:t xml:space="preserve">a </w:t>
      </w:r>
      <w:r w:rsidR="00CA5018">
        <w:rPr>
          <w:rFonts w:ascii="ITC Avant Garde" w:eastAsia="Times New Roman" w:hAnsi="ITC Avant Garde" w:cs="Arial"/>
          <w:color w:val="000000"/>
          <w:lang w:eastAsia="es-MX"/>
        </w:rPr>
        <w:t xml:space="preserve">la UV </w:t>
      </w:r>
      <w:r w:rsidRPr="00006753">
        <w:rPr>
          <w:rFonts w:ascii="ITC Avant Garde" w:eastAsia="Times New Roman" w:hAnsi="ITC Avant Garde" w:cs="Arial"/>
          <w:color w:val="000000"/>
          <w:lang w:eastAsia="es-MX"/>
        </w:rPr>
        <w:t>a la persona con quien se entendió la visita, aunque se hubiere negado a firmar, lo que no afectará la validez del Acta de Circunstanciada</w:t>
      </w:r>
      <w:r w:rsidR="0087607F">
        <w:rPr>
          <w:rFonts w:ascii="ITC Avant Garde" w:eastAsia="Times New Roman" w:hAnsi="ITC Avant Garde" w:cs="Arial"/>
          <w:color w:val="000000"/>
          <w:lang w:eastAsia="es-MX"/>
        </w:rPr>
        <w:t xml:space="preserve"> de la visita de </w:t>
      </w:r>
      <w:r w:rsidR="00F6038A">
        <w:rPr>
          <w:rFonts w:ascii="ITC Avant Garde" w:eastAsia="Times New Roman" w:hAnsi="ITC Avant Garde" w:cs="Arial"/>
          <w:color w:val="000000"/>
          <w:lang w:eastAsia="es-MX"/>
        </w:rPr>
        <w:t>vigilancia</w:t>
      </w:r>
      <w:r w:rsidR="005C0460">
        <w:rPr>
          <w:rFonts w:ascii="ITC Avant Garde" w:eastAsia="Times New Roman" w:hAnsi="ITC Avant Garde" w:cs="Arial"/>
          <w:color w:val="000000"/>
          <w:lang w:eastAsia="es-MX"/>
        </w:rPr>
        <w:t xml:space="preserve"> a la UV</w:t>
      </w:r>
      <w:r w:rsidRPr="00006753">
        <w:rPr>
          <w:rFonts w:ascii="ITC Avant Garde" w:eastAsia="Times New Roman" w:hAnsi="ITC Avant Garde" w:cs="Arial"/>
          <w:color w:val="000000"/>
          <w:lang w:eastAsia="es-MX"/>
        </w:rPr>
        <w:t>, siempre y cuando el evaluador líder haga constar tal circunstancia en la propia acta.</w:t>
      </w:r>
    </w:p>
    <w:p w:rsidR="006F33DC" w:rsidRPr="006F33DC" w:rsidRDefault="006F33DC" w:rsidP="00800EE2">
      <w:pPr>
        <w:spacing w:line="360" w:lineRule="auto"/>
        <w:ind w:left="-567"/>
        <w:jc w:val="both"/>
        <w:rPr>
          <w:rFonts w:ascii="ITC Avant Garde" w:eastAsia="Times New Roman" w:hAnsi="ITC Avant Garde" w:cs="Arial"/>
          <w:color w:val="000000"/>
          <w:lang w:eastAsia="es-MX"/>
        </w:rPr>
      </w:pPr>
      <w:r w:rsidRPr="006F33DC">
        <w:rPr>
          <w:rFonts w:ascii="ITC Avant Garde" w:eastAsia="Times New Roman" w:hAnsi="ITC Avant Garde" w:cs="Arial"/>
          <w:color w:val="000000"/>
          <w:lang w:eastAsia="es-MX"/>
        </w:rPr>
        <w:t xml:space="preserve">En el Acta </w:t>
      </w:r>
      <w:r w:rsidR="0051405A">
        <w:rPr>
          <w:rFonts w:ascii="ITC Avant Garde" w:eastAsia="Times New Roman" w:hAnsi="ITC Avant Garde" w:cs="Arial"/>
          <w:color w:val="000000"/>
          <w:lang w:eastAsia="es-MX"/>
        </w:rPr>
        <w:t>Circunstanciada</w:t>
      </w:r>
      <w:r w:rsidR="006E6A19">
        <w:rPr>
          <w:rFonts w:ascii="ITC Avant Garde" w:eastAsia="Times New Roman" w:hAnsi="ITC Avant Garde" w:cs="Arial"/>
          <w:color w:val="000000"/>
          <w:lang w:eastAsia="es-MX"/>
        </w:rPr>
        <w:t xml:space="preserve"> </w:t>
      </w:r>
      <w:r w:rsidR="00ED5C1F">
        <w:rPr>
          <w:rFonts w:ascii="ITC Avant Garde" w:eastAsia="Times New Roman" w:hAnsi="ITC Avant Garde" w:cs="Arial"/>
          <w:color w:val="000000"/>
          <w:lang w:eastAsia="es-MX"/>
        </w:rPr>
        <w:t xml:space="preserve">de la visita de </w:t>
      </w:r>
      <w:r w:rsidR="00F6038A">
        <w:rPr>
          <w:rFonts w:ascii="ITC Avant Garde" w:eastAsia="Times New Roman" w:hAnsi="ITC Avant Garde" w:cs="Arial"/>
          <w:color w:val="000000"/>
          <w:lang w:eastAsia="es-MX"/>
        </w:rPr>
        <w:t>vigilancia</w:t>
      </w:r>
      <w:r w:rsidR="00ED5C1F" w:rsidRPr="006F33DC">
        <w:rPr>
          <w:rFonts w:ascii="ITC Avant Garde" w:eastAsia="Times New Roman" w:hAnsi="ITC Avant Garde" w:cs="Arial"/>
          <w:color w:val="000000"/>
          <w:lang w:eastAsia="es-MX"/>
        </w:rPr>
        <w:t xml:space="preserve"> </w:t>
      </w:r>
      <w:r w:rsidR="005C0460">
        <w:rPr>
          <w:rFonts w:ascii="ITC Avant Garde" w:eastAsia="Times New Roman" w:hAnsi="ITC Avant Garde" w:cs="Arial"/>
          <w:color w:val="000000"/>
          <w:lang w:eastAsia="es-MX"/>
        </w:rPr>
        <w:t xml:space="preserve">a la UV acreditada </w:t>
      </w:r>
      <w:r w:rsidRPr="006F33DC">
        <w:rPr>
          <w:rFonts w:ascii="ITC Avant Garde" w:eastAsia="Times New Roman" w:hAnsi="ITC Avant Garde" w:cs="Arial"/>
          <w:color w:val="000000"/>
          <w:lang w:eastAsia="es-MX"/>
        </w:rPr>
        <w:t>se hará constar lo siguiente:</w:t>
      </w:r>
    </w:p>
    <w:p w:rsidR="006F33DC" w:rsidRPr="0051405A" w:rsidRDefault="006F33DC" w:rsidP="00800EE2">
      <w:pPr>
        <w:pStyle w:val="Texto"/>
        <w:numPr>
          <w:ilvl w:val="0"/>
          <w:numId w:val="39"/>
        </w:numPr>
        <w:spacing w:after="160" w:line="360" w:lineRule="auto"/>
        <w:ind w:left="426" w:hanging="426"/>
        <w:rPr>
          <w:rFonts w:ascii="ITC Avant Garde" w:hAnsi="ITC Avant Garde"/>
          <w:color w:val="000000"/>
          <w:sz w:val="22"/>
          <w:szCs w:val="22"/>
          <w:lang w:val="es-MX"/>
        </w:rPr>
      </w:pPr>
      <w:r w:rsidRPr="0051405A">
        <w:rPr>
          <w:rFonts w:ascii="ITC Avant Garde" w:hAnsi="ITC Avant Garde"/>
          <w:color w:val="000000"/>
          <w:sz w:val="22"/>
          <w:szCs w:val="22"/>
          <w:lang w:val="es-MX"/>
        </w:rPr>
        <w:t>Nombre, denominación o razón social de</w:t>
      </w:r>
      <w:r w:rsidR="006E6A19" w:rsidRPr="0051405A">
        <w:rPr>
          <w:rFonts w:ascii="ITC Avant Garde" w:hAnsi="ITC Avant Garde"/>
          <w:color w:val="000000"/>
          <w:sz w:val="22"/>
          <w:szCs w:val="22"/>
          <w:lang w:val="es-MX"/>
        </w:rPr>
        <w:t xml:space="preserve"> </w:t>
      </w:r>
      <w:r w:rsidRPr="0051405A">
        <w:rPr>
          <w:rFonts w:ascii="ITC Avant Garde" w:hAnsi="ITC Avant Garde"/>
          <w:color w:val="000000"/>
          <w:sz w:val="22"/>
          <w:szCs w:val="22"/>
          <w:lang w:val="es-MX"/>
        </w:rPr>
        <w:t>l</w:t>
      </w:r>
      <w:r w:rsidR="006E6A19" w:rsidRPr="0051405A">
        <w:rPr>
          <w:rFonts w:ascii="ITC Avant Garde" w:hAnsi="ITC Avant Garde"/>
          <w:color w:val="000000"/>
          <w:sz w:val="22"/>
          <w:szCs w:val="22"/>
          <w:lang w:val="es-MX"/>
        </w:rPr>
        <w:t>a</w:t>
      </w:r>
      <w:r w:rsidRPr="0051405A">
        <w:rPr>
          <w:rFonts w:ascii="ITC Avant Garde" w:hAnsi="ITC Avant Garde"/>
          <w:color w:val="000000"/>
          <w:sz w:val="22"/>
          <w:szCs w:val="22"/>
          <w:lang w:val="es-MX"/>
        </w:rPr>
        <w:t xml:space="preserve"> </w:t>
      </w:r>
      <w:r w:rsidR="006E6A19" w:rsidRPr="0051405A">
        <w:rPr>
          <w:rFonts w:ascii="ITC Avant Garde" w:hAnsi="ITC Avant Garde"/>
          <w:color w:val="000000"/>
          <w:sz w:val="22"/>
          <w:szCs w:val="22"/>
          <w:lang w:val="es-MX"/>
        </w:rPr>
        <w:t xml:space="preserve">UV </w:t>
      </w:r>
      <w:r w:rsidR="00E70A2C">
        <w:rPr>
          <w:rFonts w:ascii="ITC Avant Garde" w:hAnsi="ITC Avant Garde"/>
          <w:color w:val="000000"/>
          <w:sz w:val="22"/>
          <w:szCs w:val="22"/>
          <w:lang w:val="es-MX"/>
        </w:rPr>
        <w:t>acreditada</w:t>
      </w:r>
      <w:r w:rsidRPr="0051405A">
        <w:rPr>
          <w:rFonts w:ascii="ITC Avant Garde" w:hAnsi="ITC Avant Garde"/>
          <w:color w:val="000000"/>
          <w:sz w:val="22"/>
          <w:szCs w:val="22"/>
          <w:lang w:val="es-MX"/>
        </w:rPr>
        <w:t>;</w:t>
      </w:r>
    </w:p>
    <w:p w:rsidR="006F33DC" w:rsidRPr="0051405A" w:rsidRDefault="006F33DC" w:rsidP="00800EE2">
      <w:pPr>
        <w:pStyle w:val="Texto"/>
        <w:numPr>
          <w:ilvl w:val="0"/>
          <w:numId w:val="39"/>
        </w:numPr>
        <w:spacing w:after="160" w:line="360" w:lineRule="auto"/>
        <w:ind w:left="426" w:hanging="426"/>
        <w:rPr>
          <w:rFonts w:ascii="ITC Avant Garde" w:hAnsi="ITC Avant Garde"/>
          <w:color w:val="000000"/>
          <w:sz w:val="22"/>
          <w:szCs w:val="22"/>
          <w:lang w:val="es-MX"/>
        </w:rPr>
      </w:pPr>
      <w:r w:rsidRPr="0051405A">
        <w:rPr>
          <w:rFonts w:ascii="ITC Avant Garde" w:hAnsi="ITC Avant Garde"/>
          <w:color w:val="000000"/>
          <w:sz w:val="22"/>
          <w:szCs w:val="22"/>
          <w:lang w:val="es-MX"/>
        </w:rPr>
        <w:t xml:space="preserve">Hora, día, mes y año en que inició y concluyó la visita de </w:t>
      </w:r>
      <w:r w:rsidR="00F6038A">
        <w:rPr>
          <w:rFonts w:ascii="ITC Avant Garde" w:hAnsi="ITC Avant Garde"/>
          <w:color w:val="000000"/>
          <w:sz w:val="22"/>
          <w:szCs w:val="22"/>
          <w:lang w:val="es-MX"/>
        </w:rPr>
        <w:t xml:space="preserve">vigilancia </w:t>
      </w:r>
      <w:r w:rsidR="00E70A2C" w:rsidRPr="00BA2E8F">
        <w:rPr>
          <w:rFonts w:ascii="ITC Avant Garde" w:hAnsi="ITC Avant Garde"/>
          <w:color w:val="000000"/>
          <w:sz w:val="22"/>
          <w:szCs w:val="22"/>
          <w:lang w:val="es-MX"/>
        </w:rPr>
        <w:t>a la UV acreditada</w:t>
      </w:r>
      <w:r w:rsidRPr="0051405A">
        <w:rPr>
          <w:rFonts w:ascii="ITC Avant Garde" w:hAnsi="ITC Avant Garde"/>
          <w:color w:val="000000"/>
          <w:sz w:val="22"/>
          <w:szCs w:val="22"/>
          <w:lang w:val="es-MX"/>
        </w:rPr>
        <w:t>;</w:t>
      </w:r>
    </w:p>
    <w:p w:rsidR="006F33DC" w:rsidRPr="0051405A" w:rsidRDefault="006F33DC" w:rsidP="00800EE2">
      <w:pPr>
        <w:pStyle w:val="Texto"/>
        <w:numPr>
          <w:ilvl w:val="0"/>
          <w:numId w:val="39"/>
        </w:numPr>
        <w:spacing w:after="160" w:line="360" w:lineRule="auto"/>
        <w:ind w:left="426" w:hanging="426"/>
        <w:rPr>
          <w:rFonts w:ascii="ITC Avant Garde" w:hAnsi="ITC Avant Garde"/>
          <w:color w:val="000000"/>
          <w:sz w:val="22"/>
          <w:szCs w:val="22"/>
          <w:lang w:val="es-MX"/>
        </w:rPr>
      </w:pPr>
      <w:r w:rsidRPr="0051405A">
        <w:rPr>
          <w:rFonts w:ascii="ITC Avant Garde" w:hAnsi="ITC Avant Garde"/>
          <w:color w:val="000000"/>
          <w:sz w:val="22"/>
          <w:szCs w:val="22"/>
          <w:lang w:val="es-MX"/>
        </w:rPr>
        <w:t xml:space="preserve">Domicilio completo donde se efectuó la visita de </w:t>
      </w:r>
      <w:r w:rsidR="00F6038A">
        <w:rPr>
          <w:rFonts w:ascii="ITC Avant Garde" w:hAnsi="ITC Avant Garde"/>
          <w:color w:val="000000"/>
          <w:sz w:val="22"/>
          <w:szCs w:val="22"/>
          <w:lang w:val="es-MX"/>
        </w:rPr>
        <w:t>vigilancia</w:t>
      </w:r>
      <w:r w:rsidR="00E70A2C">
        <w:rPr>
          <w:rFonts w:ascii="ITC Avant Garde" w:hAnsi="ITC Avant Garde"/>
          <w:color w:val="000000"/>
          <w:sz w:val="22"/>
          <w:szCs w:val="22"/>
          <w:lang w:val="es-MX"/>
        </w:rPr>
        <w:t xml:space="preserve"> </w:t>
      </w:r>
      <w:r w:rsidR="00E70A2C" w:rsidRPr="00C4295A">
        <w:rPr>
          <w:rFonts w:ascii="ITC Avant Garde" w:hAnsi="ITC Avant Garde"/>
          <w:color w:val="000000"/>
          <w:sz w:val="22"/>
          <w:szCs w:val="22"/>
          <w:lang w:val="es-MX"/>
        </w:rPr>
        <w:t>a la UV acreditada</w:t>
      </w:r>
      <w:r w:rsidRPr="0051405A">
        <w:rPr>
          <w:rFonts w:ascii="ITC Avant Garde" w:hAnsi="ITC Avant Garde"/>
          <w:color w:val="000000"/>
          <w:sz w:val="22"/>
          <w:szCs w:val="22"/>
          <w:lang w:val="es-MX"/>
        </w:rPr>
        <w:t>;</w:t>
      </w:r>
    </w:p>
    <w:p w:rsidR="006F33DC" w:rsidRPr="007414B0" w:rsidRDefault="006F33DC" w:rsidP="00800EE2">
      <w:pPr>
        <w:pStyle w:val="Texto"/>
        <w:numPr>
          <w:ilvl w:val="0"/>
          <w:numId w:val="39"/>
        </w:numPr>
        <w:spacing w:after="160" w:line="360" w:lineRule="auto"/>
        <w:ind w:left="426" w:hanging="426"/>
        <w:rPr>
          <w:rFonts w:ascii="ITC Avant Garde" w:hAnsi="ITC Avant Garde"/>
          <w:color w:val="000000"/>
          <w:sz w:val="22"/>
          <w:szCs w:val="22"/>
          <w:lang w:val="es-MX"/>
        </w:rPr>
      </w:pPr>
      <w:r w:rsidRPr="0051405A">
        <w:rPr>
          <w:rFonts w:ascii="ITC Avant Garde" w:hAnsi="ITC Avant Garde"/>
          <w:color w:val="000000"/>
          <w:sz w:val="22"/>
          <w:szCs w:val="22"/>
          <w:lang w:val="es-MX"/>
        </w:rPr>
        <w:t xml:space="preserve">El documento mediante el cual se comunica la visita de </w:t>
      </w:r>
      <w:r w:rsidR="00F6038A">
        <w:rPr>
          <w:rFonts w:ascii="ITC Avant Garde" w:hAnsi="ITC Avant Garde"/>
          <w:color w:val="000000"/>
          <w:sz w:val="22"/>
          <w:szCs w:val="22"/>
          <w:lang w:val="es-MX"/>
        </w:rPr>
        <w:t>vigilancia</w:t>
      </w:r>
      <w:r w:rsidR="00E70A2C" w:rsidRPr="00E70A2C">
        <w:rPr>
          <w:rFonts w:ascii="ITC Avant Garde" w:hAnsi="ITC Avant Garde"/>
          <w:color w:val="000000"/>
          <w:sz w:val="22"/>
          <w:szCs w:val="22"/>
          <w:lang w:val="es-MX"/>
        </w:rPr>
        <w:t xml:space="preserve"> </w:t>
      </w:r>
      <w:r w:rsidR="00E70A2C" w:rsidRPr="00C4295A">
        <w:rPr>
          <w:rFonts w:ascii="ITC Avant Garde" w:hAnsi="ITC Avant Garde"/>
          <w:color w:val="000000"/>
          <w:sz w:val="22"/>
          <w:szCs w:val="22"/>
          <w:lang w:val="es-MX"/>
        </w:rPr>
        <w:t>a la UV acreditada</w:t>
      </w:r>
      <w:r w:rsidRPr="0051405A">
        <w:rPr>
          <w:rFonts w:ascii="ITC Avant Garde" w:hAnsi="ITC Avant Garde"/>
          <w:color w:val="000000"/>
          <w:sz w:val="22"/>
          <w:szCs w:val="22"/>
          <w:lang w:val="es-MX"/>
        </w:rPr>
        <w:t xml:space="preserve">, </w:t>
      </w:r>
      <w:r w:rsidR="00660651" w:rsidRPr="0051405A">
        <w:rPr>
          <w:rFonts w:ascii="ITC Avant Garde" w:hAnsi="ITC Avant Garde"/>
          <w:color w:val="000000"/>
          <w:sz w:val="22"/>
          <w:szCs w:val="22"/>
          <w:lang w:val="es-MX"/>
        </w:rPr>
        <w:t xml:space="preserve">el cual </w:t>
      </w:r>
      <w:r w:rsidRPr="0051405A">
        <w:rPr>
          <w:rFonts w:ascii="ITC Avant Garde" w:hAnsi="ITC Avant Garde"/>
          <w:color w:val="000000"/>
          <w:sz w:val="22"/>
          <w:szCs w:val="22"/>
          <w:lang w:val="es-MX"/>
        </w:rPr>
        <w:t xml:space="preserve">debe incluir el número de </w:t>
      </w:r>
      <w:r w:rsidR="006E6A19" w:rsidRPr="0051405A">
        <w:rPr>
          <w:rFonts w:ascii="ITC Avant Garde" w:hAnsi="ITC Avant Garde"/>
          <w:color w:val="000000"/>
          <w:sz w:val="22"/>
          <w:szCs w:val="22"/>
          <w:lang w:val="es-MX"/>
        </w:rPr>
        <w:t>identificación de la UV</w:t>
      </w:r>
      <w:r w:rsidRPr="007414B0">
        <w:rPr>
          <w:rFonts w:ascii="ITC Avant Garde" w:hAnsi="ITC Avant Garde"/>
          <w:color w:val="000000"/>
          <w:sz w:val="22"/>
          <w:szCs w:val="22"/>
          <w:lang w:val="es-MX"/>
        </w:rPr>
        <w:t>, así como la fecha de la visita, lugar, hora y objeto de la misma;</w:t>
      </w:r>
    </w:p>
    <w:p w:rsidR="006F33DC" w:rsidRPr="007414B0" w:rsidRDefault="006F33DC" w:rsidP="00800EE2">
      <w:pPr>
        <w:pStyle w:val="Texto"/>
        <w:numPr>
          <w:ilvl w:val="0"/>
          <w:numId w:val="39"/>
        </w:numPr>
        <w:spacing w:after="160" w:line="360" w:lineRule="auto"/>
        <w:ind w:left="426" w:hanging="426"/>
        <w:rPr>
          <w:rFonts w:ascii="ITC Avant Garde" w:hAnsi="ITC Avant Garde"/>
          <w:color w:val="000000"/>
          <w:sz w:val="22"/>
          <w:szCs w:val="22"/>
          <w:lang w:val="es-MX"/>
        </w:rPr>
      </w:pPr>
      <w:r w:rsidRPr="007414B0">
        <w:rPr>
          <w:rFonts w:ascii="ITC Avant Garde" w:hAnsi="ITC Avant Garde"/>
          <w:color w:val="000000"/>
          <w:sz w:val="22"/>
          <w:szCs w:val="22"/>
          <w:lang w:val="es-MX"/>
        </w:rPr>
        <w:lastRenderedPageBreak/>
        <w:t xml:space="preserve">Nombre </w:t>
      </w:r>
      <w:r w:rsidR="00412A50" w:rsidRPr="007414B0">
        <w:rPr>
          <w:rFonts w:ascii="ITC Avant Garde" w:hAnsi="ITC Avant Garde"/>
          <w:color w:val="000000"/>
          <w:sz w:val="22"/>
          <w:szCs w:val="22"/>
          <w:lang w:val="es-MX"/>
        </w:rPr>
        <w:t xml:space="preserve">y cargo </w:t>
      </w:r>
      <w:r w:rsidRPr="007414B0">
        <w:rPr>
          <w:rFonts w:ascii="ITC Avant Garde" w:hAnsi="ITC Avant Garde"/>
          <w:color w:val="000000"/>
          <w:sz w:val="22"/>
          <w:szCs w:val="22"/>
          <w:lang w:val="es-MX"/>
        </w:rPr>
        <w:t xml:space="preserve">del representante legal o persona que atendió la visita de </w:t>
      </w:r>
      <w:r w:rsidR="00F6038A">
        <w:rPr>
          <w:rFonts w:ascii="ITC Avant Garde" w:hAnsi="ITC Avant Garde"/>
          <w:color w:val="000000"/>
          <w:sz w:val="22"/>
          <w:szCs w:val="22"/>
          <w:lang w:val="es-MX"/>
        </w:rPr>
        <w:t>vigilancia</w:t>
      </w:r>
      <w:r w:rsidR="00F00066">
        <w:rPr>
          <w:rFonts w:ascii="ITC Avant Garde" w:hAnsi="ITC Avant Garde"/>
          <w:color w:val="000000"/>
          <w:sz w:val="22"/>
          <w:szCs w:val="22"/>
          <w:lang w:val="es-MX"/>
        </w:rPr>
        <w:t xml:space="preserve"> a la UV acreditada</w:t>
      </w:r>
      <w:r w:rsidRPr="007414B0">
        <w:rPr>
          <w:rFonts w:ascii="ITC Avant Garde" w:hAnsi="ITC Avant Garde"/>
          <w:color w:val="000000"/>
          <w:sz w:val="22"/>
          <w:szCs w:val="22"/>
          <w:lang w:val="es-MX"/>
        </w:rPr>
        <w:t>;</w:t>
      </w:r>
    </w:p>
    <w:p w:rsidR="006F33DC" w:rsidRPr="007414B0" w:rsidRDefault="00412A50" w:rsidP="00800EE2">
      <w:pPr>
        <w:pStyle w:val="Texto"/>
        <w:numPr>
          <w:ilvl w:val="0"/>
          <w:numId w:val="39"/>
        </w:numPr>
        <w:spacing w:after="160" w:line="360" w:lineRule="auto"/>
        <w:ind w:left="426" w:hanging="426"/>
        <w:rPr>
          <w:rFonts w:ascii="ITC Avant Garde" w:hAnsi="ITC Avant Garde"/>
          <w:color w:val="000000"/>
          <w:sz w:val="22"/>
          <w:szCs w:val="22"/>
          <w:lang w:val="es-MX"/>
        </w:rPr>
      </w:pPr>
      <w:r w:rsidRPr="007414B0">
        <w:rPr>
          <w:rFonts w:ascii="ITC Avant Garde" w:hAnsi="ITC Avant Garde"/>
          <w:color w:val="000000"/>
          <w:sz w:val="22"/>
          <w:szCs w:val="22"/>
          <w:lang w:val="es-MX"/>
        </w:rPr>
        <w:t>N</w:t>
      </w:r>
      <w:r w:rsidR="006F33DC" w:rsidRPr="007414B0">
        <w:rPr>
          <w:rFonts w:ascii="ITC Avant Garde" w:hAnsi="ITC Avant Garde"/>
          <w:color w:val="000000"/>
          <w:sz w:val="22"/>
          <w:szCs w:val="22"/>
          <w:lang w:val="es-MX"/>
        </w:rPr>
        <w:t>ombre y domicilio de las dos personas que fungieron como testigos;</w:t>
      </w:r>
    </w:p>
    <w:p w:rsidR="006F33DC" w:rsidRPr="007414B0" w:rsidRDefault="006F33DC" w:rsidP="00800EE2">
      <w:pPr>
        <w:pStyle w:val="Texto"/>
        <w:numPr>
          <w:ilvl w:val="0"/>
          <w:numId w:val="39"/>
        </w:numPr>
        <w:spacing w:after="160" w:line="360" w:lineRule="auto"/>
        <w:ind w:left="426" w:hanging="426"/>
        <w:rPr>
          <w:rFonts w:ascii="ITC Avant Garde" w:hAnsi="ITC Avant Garde"/>
          <w:color w:val="000000"/>
          <w:sz w:val="22"/>
          <w:szCs w:val="22"/>
          <w:lang w:val="es-MX"/>
        </w:rPr>
      </w:pPr>
      <w:r w:rsidRPr="007414B0">
        <w:rPr>
          <w:rFonts w:ascii="ITC Avant Garde" w:hAnsi="ITC Avant Garde"/>
          <w:color w:val="000000"/>
          <w:sz w:val="22"/>
          <w:szCs w:val="22"/>
          <w:lang w:val="es-MX"/>
        </w:rPr>
        <w:t xml:space="preserve">En su caso, declaración del representante legal o persona que atendió la visita de </w:t>
      </w:r>
      <w:r w:rsidR="00F6038A">
        <w:rPr>
          <w:rFonts w:ascii="ITC Avant Garde" w:hAnsi="ITC Avant Garde"/>
          <w:color w:val="000000"/>
          <w:sz w:val="22"/>
          <w:szCs w:val="22"/>
          <w:lang w:val="es-MX"/>
        </w:rPr>
        <w:t>vigilancia</w:t>
      </w:r>
      <w:r w:rsidR="00E70A2C">
        <w:rPr>
          <w:rFonts w:ascii="ITC Avant Garde" w:hAnsi="ITC Avant Garde"/>
          <w:color w:val="000000"/>
          <w:sz w:val="22"/>
          <w:szCs w:val="22"/>
          <w:lang w:val="es-MX"/>
        </w:rPr>
        <w:t xml:space="preserve"> </w:t>
      </w:r>
      <w:r w:rsidR="009E34F5">
        <w:rPr>
          <w:rFonts w:ascii="ITC Avant Garde" w:hAnsi="ITC Avant Garde"/>
          <w:color w:val="000000"/>
          <w:sz w:val="22"/>
          <w:szCs w:val="22"/>
          <w:lang w:val="es-MX"/>
        </w:rPr>
        <w:t xml:space="preserve">a </w:t>
      </w:r>
      <w:r w:rsidR="009E34F5" w:rsidRPr="00C4295A">
        <w:rPr>
          <w:rFonts w:ascii="ITC Avant Garde" w:hAnsi="ITC Avant Garde"/>
          <w:color w:val="000000"/>
          <w:sz w:val="22"/>
          <w:szCs w:val="22"/>
          <w:lang w:val="es-MX"/>
        </w:rPr>
        <w:t>la</w:t>
      </w:r>
      <w:r w:rsidR="00E70A2C" w:rsidRPr="00C4295A">
        <w:rPr>
          <w:rFonts w:ascii="ITC Avant Garde" w:hAnsi="ITC Avant Garde"/>
          <w:color w:val="000000"/>
          <w:sz w:val="22"/>
          <w:szCs w:val="22"/>
          <w:lang w:val="es-MX"/>
        </w:rPr>
        <w:t xml:space="preserve"> UV acreditada</w:t>
      </w:r>
      <w:r w:rsidRPr="007414B0">
        <w:rPr>
          <w:rFonts w:ascii="ITC Avant Garde" w:hAnsi="ITC Avant Garde"/>
          <w:color w:val="000000"/>
          <w:sz w:val="22"/>
          <w:szCs w:val="22"/>
          <w:lang w:val="es-MX"/>
        </w:rPr>
        <w:t>;</w:t>
      </w:r>
    </w:p>
    <w:p w:rsidR="006F33DC" w:rsidRPr="007414B0" w:rsidRDefault="006F33DC" w:rsidP="00800EE2">
      <w:pPr>
        <w:pStyle w:val="Texto"/>
        <w:numPr>
          <w:ilvl w:val="0"/>
          <w:numId w:val="39"/>
        </w:numPr>
        <w:spacing w:after="160" w:line="360" w:lineRule="auto"/>
        <w:ind w:left="426" w:hanging="426"/>
        <w:rPr>
          <w:rFonts w:ascii="ITC Avant Garde" w:hAnsi="ITC Avant Garde"/>
          <w:color w:val="000000"/>
          <w:sz w:val="22"/>
          <w:szCs w:val="22"/>
          <w:lang w:val="es-MX"/>
        </w:rPr>
      </w:pPr>
      <w:r w:rsidRPr="007414B0">
        <w:rPr>
          <w:rFonts w:ascii="ITC Avant Garde" w:hAnsi="ITC Avant Garde"/>
          <w:color w:val="000000"/>
          <w:sz w:val="22"/>
          <w:szCs w:val="22"/>
          <w:lang w:val="es-MX"/>
        </w:rPr>
        <w:t xml:space="preserve">Nombre y firma de quienes intervinieron en la visita de </w:t>
      </w:r>
      <w:r w:rsidR="00F6038A">
        <w:rPr>
          <w:rFonts w:ascii="ITC Avant Garde" w:hAnsi="ITC Avant Garde"/>
          <w:color w:val="000000"/>
          <w:sz w:val="22"/>
          <w:szCs w:val="22"/>
          <w:lang w:val="es-MX"/>
        </w:rPr>
        <w:t>vigilancia</w:t>
      </w:r>
      <w:r w:rsidR="00335EC8" w:rsidRPr="007414B0">
        <w:rPr>
          <w:rFonts w:ascii="ITC Avant Garde" w:hAnsi="ITC Avant Garde"/>
          <w:color w:val="000000"/>
          <w:sz w:val="22"/>
          <w:szCs w:val="22"/>
          <w:lang w:val="es-MX"/>
        </w:rPr>
        <w:t xml:space="preserve"> </w:t>
      </w:r>
      <w:r w:rsidR="00E70A2C" w:rsidRPr="00C4295A">
        <w:rPr>
          <w:rFonts w:ascii="ITC Avant Garde" w:hAnsi="ITC Avant Garde"/>
          <w:color w:val="000000"/>
          <w:sz w:val="22"/>
          <w:szCs w:val="22"/>
          <w:lang w:val="es-MX"/>
        </w:rPr>
        <w:t>a la UV acreditada</w:t>
      </w:r>
      <w:r w:rsidR="00E70A2C" w:rsidRPr="007414B0">
        <w:rPr>
          <w:rFonts w:ascii="ITC Avant Garde" w:hAnsi="ITC Avant Garde"/>
          <w:color w:val="000000"/>
          <w:sz w:val="22"/>
          <w:szCs w:val="22"/>
          <w:lang w:val="es-MX"/>
        </w:rPr>
        <w:t xml:space="preserve"> </w:t>
      </w:r>
      <w:r w:rsidRPr="007414B0">
        <w:rPr>
          <w:rFonts w:ascii="ITC Avant Garde" w:hAnsi="ITC Avant Garde"/>
          <w:color w:val="000000"/>
          <w:sz w:val="22"/>
          <w:szCs w:val="22"/>
          <w:lang w:val="es-MX"/>
        </w:rPr>
        <w:t>incluyendo los de quien la llevó a cabo y</w:t>
      </w:r>
    </w:p>
    <w:p w:rsidR="006F33DC" w:rsidRPr="007414B0" w:rsidRDefault="006F33DC" w:rsidP="00800EE2">
      <w:pPr>
        <w:pStyle w:val="Texto"/>
        <w:numPr>
          <w:ilvl w:val="0"/>
          <w:numId w:val="39"/>
        </w:numPr>
        <w:spacing w:after="160" w:line="360" w:lineRule="auto"/>
        <w:ind w:left="426" w:hanging="426"/>
        <w:rPr>
          <w:rFonts w:ascii="ITC Avant Garde" w:hAnsi="ITC Avant Garde"/>
          <w:color w:val="000000"/>
          <w:sz w:val="22"/>
          <w:szCs w:val="22"/>
          <w:lang w:val="es-MX"/>
        </w:rPr>
      </w:pPr>
      <w:r w:rsidRPr="007414B0">
        <w:rPr>
          <w:rFonts w:ascii="ITC Avant Garde" w:hAnsi="ITC Avant Garde"/>
          <w:color w:val="000000"/>
          <w:sz w:val="22"/>
          <w:szCs w:val="22"/>
          <w:lang w:val="es-MX"/>
        </w:rPr>
        <w:t xml:space="preserve">Toda la información y los resultados obtenidos durante la visita de </w:t>
      </w:r>
      <w:r w:rsidR="00F6038A">
        <w:rPr>
          <w:rFonts w:ascii="ITC Avant Garde" w:hAnsi="ITC Avant Garde"/>
          <w:color w:val="000000"/>
          <w:sz w:val="22"/>
          <w:szCs w:val="22"/>
          <w:lang w:val="es-MX"/>
        </w:rPr>
        <w:t>vigilancia</w:t>
      </w:r>
      <w:r w:rsidR="00F6038A" w:rsidRPr="007414B0" w:rsidDel="00F6038A">
        <w:rPr>
          <w:rFonts w:ascii="ITC Avant Garde" w:hAnsi="ITC Avant Garde"/>
          <w:color w:val="000000"/>
          <w:sz w:val="22"/>
          <w:szCs w:val="22"/>
          <w:lang w:val="es-MX"/>
        </w:rPr>
        <w:t xml:space="preserve"> </w:t>
      </w:r>
      <w:r w:rsidR="00BB15A8">
        <w:rPr>
          <w:rFonts w:ascii="ITC Avant Garde" w:hAnsi="ITC Avant Garde"/>
          <w:color w:val="000000"/>
          <w:sz w:val="22"/>
          <w:szCs w:val="22"/>
          <w:lang w:val="es-MX"/>
        </w:rPr>
        <w:t xml:space="preserve">a la UV acreditada </w:t>
      </w:r>
      <w:r w:rsidRPr="007414B0">
        <w:rPr>
          <w:rFonts w:ascii="ITC Avant Garde" w:hAnsi="ITC Avant Garde"/>
          <w:color w:val="000000"/>
          <w:sz w:val="22"/>
          <w:szCs w:val="22"/>
          <w:lang w:val="es-MX"/>
        </w:rPr>
        <w:t>para el cumplimiento de l</w:t>
      </w:r>
      <w:r w:rsidR="006E6A19" w:rsidRPr="007414B0">
        <w:rPr>
          <w:rFonts w:ascii="ITC Avant Garde" w:hAnsi="ITC Avant Garde"/>
          <w:color w:val="000000"/>
          <w:sz w:val="22"/>
          <w:szCs w:val="22"/>
          <w:lang w:val="es-MX"/>
        </w:rPr>
        <w:t xml:space="preserve">o establecido en </w:t>
      </w:r>
      <w:r w:rsidR="00696E1D" w:rsidRPr="007414B0">
        <w:rPr>
          <w:rFonts w:ascii="ITC Avant Garde" w:hAnsi="ITC Avant Garde"/>
          <w:color w:val="000000"/>
          <w:sz w:val="22"/>
          <w:szCs w:val="22"/>
          <w:lang w:val="es-MX"/>
        </w:rPr>
        <w:t>e</w:t>
      </w:r>
      <w:r w:rsidR="006E6A19" w:rsidRPr="007414B0">
        <w:rPr>
          <w:rFonts w:ascii="ITC Avant Garde" w:hAnsi="ITC Avant Garde"/>
          <w:color w:val="000000"/>
          <w:sz w:val="22"/>
          <w:szCs w:val="22"/>
          <w:lang w:val="es-MX"/>
        </w:rPr>
        <w:t>l</w:t>
      </w:r>
      <w:r w:rsidR="00696E1D" w:rsidRPr="007414B0">
        <w:rPr>
          <w:rFonts w:ascii="ITC Avant Garde" w:hAnsi="ITC Avant Garde"/>
          <w:color w:val="000000"/>
          <w:sz w:val="22"/>
          <w:szCs w:val="22"/>
          <w:lang w:val="es-MX"/>
        </w:rPr>
        <w:t xml:space="preserve"> presente li</w:t>
      </w:r>
      <w:r w:rsidR="006E6A19" w:rsidRPr="007414B0">
        <w:rPr>
          <w:rFonts w:ascii="ITC Avant Garde" w:hAnsi="ITC Avant Garde"/>
          <w:color w:val="000000"/>
          <w:sz w:val="22"/>
          <w:szCs w:val="22"/>
          <w:lang w:val="es-MX"/>
        </w:rPr>
        <w:t>neamiento</w:t>
      </w:r>
      <w:r w:rsidRPr="007414B0">
        <w:rPr>
          <w:rFonts w:ascii="ITC Avant Garde" w:hAnsi="ITC Avant Garde"/>
          <w:color w:val="000000"/>
          <w:sz w:val="22"/>
          <w:szCs w:val="22"/>
          <w:lang w:val="es-MX"/>
        </w:rPr>
        <w:t>.</w:t>
      </w:r>
    </w:p>
    <w:p w:rsidR="00F20C17" w:rsidRPr="00006753" w:rsidRDefault="00F20C17" w:rsidP="00800EE2">
      <w:pPr>
        <w:spacing w:line="360" w:lineRule="auto"/>
        <w:ind w:left="-567"/>
        <w:jc w:val="both"/>
        <w:rPr>
          <w:rFonts w:ascii="ITC Avant Garde" w:eastAsia="Times New Roman" w:hAnsi="ITC Avant Garde" w:cs="Times New Roman"/>
          <w:color w:val="000000"/>
          <w:lang w:eastAsia="es-MX"/>
        </w:rPr>
      </w:pPr>
      <w:r w:rsidRPr="00006753">
        <w:rPr>
          <w:rFonts w:ascii="ITC Avant Garde" w:eastAsia="Times New Roman" w:hAnsi="ITC Avant Garde" w:cs="Arial"/>
          <w:b/>
          <w:bCs/>
          <w:color w:val="000000"/>
          <w:lang w:eastAsia="es-MX"/>
        </w:rPr>
        <w:t xml:space="preserve">DÉCIMO </w:t>
      </w:r>
      <w:r w:rsidR="005352C5">
        <w:rPr>
          <w:rFonts w:ascii="ITC Avant Garde" w:eastAsia="Times New Roman" w:hAnsi="ITC Avant Garde" w:cs="Arial"/>
          <w:b/>
          <w:bCs/>
          <w:color w:val="000000"/>
          <w:lang w:eastAsia="es-MX"/>
        </w:rPr>
        <w:t>TERCERO</w:t>
      </w:r>
      <w:r w:rsidRPr="00006753">
        <w:rPr>
          <w:rFonts w:ascii="ITC Avant Garde" w:eastAsia="Times New Roman" w:hAnsi="ITC Avant Garde" w:cs="Arial"/>
          <w:b/>
          <w:bCs/>
          <w:color w:val="000000"/>
          <w:lang w:eastAsia="es-MX"/>
        </w:rPr>
        <w:t>. </w:t>
      </w:r>
      <w:r w:rsidRPr="00006753">
        <w:rPr>
          <w:rFonts w:ascii="ITC Avant Garde" w:eastAsia="Times New Roman" w:hAnsi="ITC Avant Garde" w:cs="Arial"/>
          <w:color w:val="000000"/>
          <w:lang w:eastAsia="es-MX"/>
        </w:rPr>
        <w:t xml:space="preserve">El Instituto </w:t>
      </w:r>
      <w:r w:rsidR="002E0F76">
        <w:rPr>
          <w:rFonts w:ascii="ITC Avant Garde" w:eastAsia="Times New Roman" w:hAnsi="ITC Avant Garde" w:cs="Arial"/>
          <w:color w:val="000000"/>
          <w:lang w:eastAsia="es-MX"/>
        </w:rPr>
        <w:t xml:space="preserve">o el OA autorizado, </w:t>
      </w:r>
      <w:r w:rsidRPr="0044683C">
        <w:rPr>
          <w:rFonts w:ascii="ITC Avant Garde" w:eastAsia="Times New Roman" w:hAnsi="ITC Avant Garde" w:cs="Arial"/>
          <w:color w:val="000000"/>
          <w:lang w:eastAsia="es-MX"/>
        </w:rPr>
        <w:t>podrá suspender</w:t>
      </w:r>
      <w:r w:rsidRPr="00006753">
        <w:rPr>
          <w:rFonts w:ascii="ITC Avant Garde" w:eastAsia="Times New Roman" w:hAnsi="ITC Avant Garde" w:cs="Arial"/>
          <w:color w:val="000000"/>
          <w:lang w:eastAsia="es-MX"/>
        </w:rPr>
        <w:t xml:space="preserve"> la Acreditación de un</w:t>
      </w:r>
      <w:r w:rsidR="00352074"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w:t>
      </w:r>
      <w:r w:rsidR="00352074"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por cualquiera de las siguientes causas:</w:t>
      </w:r>
    </w:p>
    <w:p w:rsidR="00F20C17" w:rsidRPr="00B6684F" w:rsidRDefault="00F20C17" w:rsidP="00800EE2">
      <w:pPr>
        <w:pStyle w:val="Prrafodelista"/>
        <w:numPr>
          <w:ilvl w:val="0"/>
          <w:numId w:val="35"/>
        </w:numPr>
        <w:spacing w:line="360" w:lineRule="auto"/>
        <w:ind w:left="426"/>
        <w:jc w:val="both"/>
        <w:rPr>
          <w:rFonts w:ascii="ITC Avant Garde" w:eastAsia="Times New Roman" w:hAnsi="ITC Avant Garde" w:cs="Arial"/>
          <w:color w:val="000000"/>
          <w:lang w:eastAsia="es-MX"/>
        </w:rPr>
      </w:pPr>
      <w:r w:rsidRPr="00B6684F">
        <w:rPr>
          <w:rFonts w:ascii="ITC Avant Garde" w:eastAsia="Times New Roman" w:hAnsi="ITC Avant Garde" w:cs="Arial"/>
          <w:color w:val="000000"/>
          <w:lang w:eastAsia="es-MX"/>
        </w:rPr>
        <w:t>Cuando l</w:t>
      </w:r>
      <w:r w:rsidR="00352074" w:rsidRPr="00B6684F">
        <w:rPr>
          <w:rFonts w:ascii="ITC Avant Garde" w:eastAsia="Times New Roman" w:hAnsi="ITC Avant Garde" w:cs="Arial"/>
          <w:color w:val="000000"/>
          <w:lang w:eastAsia="es-MX"/>
        </w:rPr>
        <w:t>a</w:t>
      </w:r>
      <w:r w:rsidRPr="00B6684F">
        <w:rPr>
          <w:rFonts w:ascii="ITC Avant Garde" w:eastAsia="Times New Roman" w:hAnsi="ITC Avant Garde" w:cs="Arial"/>
          <w:color w:val="000000"/>
          <w:lang w:eastAsia="es-MX"/>
        </w:rPr>
        <w:t xml:space="preserve"> </w:t>
      </w:r>
      <w:r w:rsidR="00352074" w:rsidRPr="00B6684F">
        <w:rPr>
          <w:rFonts w:ascii="ITC Avant Garde" w:eastAsia="Times New Roman" w:hAnsi="ITC Avant Garde" w:cs="Arial"/>
          <w:color w:val="000000"/>
          <w:lang w:eastAsia="es-MX"/>
        </w:rPr>
        <w:t>UV</w:t>
      </w:r>
      <w:r w:rsidRPr="00B6684F">
        <w:rPr>
          <w:rFonts w:ascii="ITC Avant Garde" w:eastAsia="Times New Roman" w:hAnsi="ITC Avant Garde" w:cs="Arial"/>
          <w:color w:val="000000"/>
          <w:lang w:eastAsia="es-MX"/>
        </w:rPr>
        <w:t xml:space="preserve"> no proporcione en forma oportuna y completa al Instituto</w:t>
      </w:r>
      <w:r w:rsidR="00B04B84" w:rsidRPr="00B6684F">
        <w:rPr>
          <w:rFonts w:ascii="ITC Avant Garde" w:eastAsia="Times New Roman" w:hAnsi="ITC Avant Garde" w:cs="Arial"/>
          <w:color w:val="000000"/>
          <w:lang w:eastAsia="es-MX"/>
        </w:rPr>
        <w:t xml:space="preserve"> o al OA</w:t>
      </w:r>
      <w:r w:rsidRPr="00B6684F">
        <w:rPr>
          <w:rFonts w:ascii="ITC Avant Garde" w:eastAsia="Times New Roman" w:hAnsi="ITC Avant Garde" w:cs="Arial"/>
          <w:color w:val="000000"/>
          <w:lang w:eastAsia="es-MX"/>
        </w:rPr>
        <w:t xml:space="preserve"> los informes que les sean requeridos respecto a su funcionamiento y operación;</w:t>
      </w:r>
    </w:p>
    <w:p w:rsidR="005F25B8" w:rsidRPr="00B6684F" w:rsidRDefault="00F20C17" w:rsidP="00800EE2">
      <w:pPr>
        <w:pStyle w:val="Prrafodelista"/>
        <w:numPr>
          <w:ilvl w:val="0"/>
          <w:numId w:val="35"/>
        </w:numPr>
        <w:spacing w:line="360" w:lineRule="auto"/>
        <w:ind w:left="426"/>
        <w:jc w:val="both"/>
        <w:rPr>
          <w:rFonts w:ascii="ITC Avant Garde" w:eastAsia="Times New Roman" w:hAnsi="ITC Avant Garde" w:cs="Arial"/>
          <w:color w:val="000000"/>
          <w:lang w:eastAsia="es-MX"/>
        </w:rPr>
      </w:pPr>
      <w:r w:rsidRPr="005F25B8">
        <w:rPr>
          <w:rFonts w:ascii="ITC Avant Garde" w:eastAsia="Times New Roman" w:hAnsi="ITC Avant Garde" w:cs="Arial"/>
          <w:color w:val="000000"/>
          <w:lang w:eastAsia="es-MX"/>
        </w:rPr>
        <w:t>Cuando l</w:t>
      </w:r>
      <w:r w:rsidR="00352074" w:rsidRPr="005F25B8">
        <w:rPr>
          <w:rFonts w:ascii="ITC Avant Garde" w:eastAsia="Times New Roman" w:hAnsi="ITC Avant Garde" w:cs="Arial"/>
          <w:color w:val="000000"/>
          <w:lang w:eastAsia="es-MX"/>
        </w:rPr>
        <w:t>a</w:t>
      </w:r>
      <w:r w:rsidRPr="005F25B8">
        <w:rPr>
          <w:rFonts w:ascii="ITC Avant Garde" w:eastAsia="Times New Roman" w:hAnsi="ITC Avant Garde" w:cs="Arial"/>
          <w:color w:val="000000"/>
          <w:lang w:eastAsia="es-MX"/>
        </w:rPr>
        <w:t xml:space="preserve"> </w:t>
      </w:r>
      <w:r w:rsidR="00352074" w:rsidRPr="005F25B8">
        <w:rPr>
          <w:rFonts w:ascii="ITC Avant Garde" w:eastAsia="Times New Roman" w:hAnsi="ITC Avant Garde" w:cs="Arial"/>
          <w:color w:val="000000"/>
          <w:lang w:eastAsia="es-MX"/>
        </w:rPr>
        <w:t>UV</w:t>
      </w:r>
      <w:r w:rsidRPr="005F25B8">
        <w:rPr>
          <w:rFonts w:ascii="ITC Avant Garde" w:eastAsia="Times New Roman" w:hAnsi="ITC Avant Garde" w:cs="Arial"/>
          <w:color w:val="000000"/>
          <w:lang w:eastAsia="es-MX"/>
        </w:rPr>
        <w:t xml:space="preserve"> impida u obstaculice funciones de </w:t>
      </w:r>
      <w:r w:rsidR="00F6038A">
        <w:rPr>
          <w:rFonts w:ascii="ITC Avant Garde" w:hAnsi="ITC Avant Garde"/>
          <w:color w:val="000000"/>
        </w:rPr>
        <w:t>vigilancia</w:t>
      </w:r>
      <w:r w:rsidR="007F7564">
        <w:rPr>
          <w:rFonts w:ascii="ITC Avant Garde" w:eastAsia="Times New Roman" w:hAnsi="ITC Avant Garde" w:cs="Arial"/>
          <w:color w:val="000000"/>
          <w:lang w:eastAsia="es-MX"/>
        </w:rPr>
        <w:t xml:space="preserve"> del Instituto o del OA</w:t>
      </w:r>
      <w:r w:rsidRPr="005F25B8">
        <w:rPr>
          <w:rFonts w:ascii="ITC Avant Garde" w:eastAsia="Times New Roman" w:hAnsi="ITC Avant Garde" w:cs="Arial"/>
          <w:color w:val="000000"/>
          <w:lang w:eastAsia="es-MX"/>
        </w:rPr>
        <w:t>;</w:t>
      </w:r>
    </w:p>
    <w:p w:rsidR="005F25B8" w:rsidRPr="00B6684F" w:rsidRDefault="00F20C17" w:rsidP="00800EE2">
      <w:pPr>
        <w:pStyle w:val="Prrafodelista"/>
        <w:numPr>
          <w:ilvl w:val="0"/>
          <w:numId w:val="35"/>
        </w:numPr>
        <w:spacing w:line="360" w:lineRule="auto"/>
        <w:ind w:left="426"/>
        <w:jc w:val="both"/>
        <w:rPr>
          <w:rFonts w:ascii="ITC Avant Garde" w:eastAsia="Times New Roman" w:hAnsi="ITC Avant Garde" w:cs="Arial"/>
          <w:color w:val="000000"/>
          <w:lang w:eastAsia="es-MX"/>
        </w:rPr>
      </w:pPr>
      <w:r w:rsidRPr="005F25B8">
        <w:rPr>
          <w:rFonts w:ascii="ITC Avant Garde" w:eastAsia="Times New Roman" w:hAnsi="ITC Avant Garde" w:cs="Arial"/>
          <w:color w:val="000000"/>
          <w:lang w:eastAsia="es-MX"/>
        </w:rPr>
        <w:t xml:space="preserve">Cuando en la visita de </w:t>
      </w:r>
      <w:r w:rsidR="00F6038A">
        <w:rPr>
          <w:rFonts w:ascii="ITC Avant Garde" w:hAnsi="ITC Avant Garde"/>
          <w:color w:val="000000"/>
        </w:rPr>
        <w:t>vigilancia</w:t>
      </w:r>
      <w:r w:rsidRPr="005F25B8">
        <w:rPr>
          <w:rFonts w:ascii="ITC Avant Garde" w:eastAsia="Times New Roman" w:hAnsi="ITC Avant Garde" w:cs="Arial"/>
          <w:color w:val="000000"/>
          <w:lang w:eastAsia="es-MX"/>
        </w:rPr>
        <w:t xml:space="preserve"> </w:t>
      </w:r>
      <w:r w:rsidR="00E70A2C" w:rsidRPr="00C4295A">
        <w:rPr>
          <w:rFonts w:ascii="ITC Avant Garde" w:eastAsia="Times New Roman" w:hAnsi="ITC Avant Garde" w:cs="Arial"/>
          <w:color w:val="000000"/>
          <w:lang w:eastAsia="es-MX"/>
        </w:rPr>
        <w:t>a la UV acreditada</w:t>
      </w:r>
      <w:r w:rsidR="00E70A2C">
        <w:rPr>
          <w:rFonts w:ascii="ITC Avant Garde" w:eastAsia="Times New Roman" w:hAnsi="ITC Avant Garde" w:cs="Arial"/>
          <w:color w:val="000000"/>
          <w:lang w:eastAsia="es-MX"/>
        </w:rPr>
        <w:t xml:space="preserve">, ésta </w:t>
      </w:r>
      <w:r w:rsidRPr="005F25B8">
        <w:rPr>
          <w:rFonts w:ascii="ITC Avant Garde" w:eastAsia="Times New Roman" w:hAnsi="ITC Avant Garde" w:cs="Arial"/>
          <w:color w:val="000000"/>
          <w:lang w:eastAsia="es-MX"/>
        </w:rPr>
        <w:t xml:space="preserve">no cumpla con uno o varios de los incisos mencionados en el lineamiento </w:t>
      </w:r>
      <w:r w:rsidRPr="00C94B85">
        <w:rPr>
          <w:rFonts w:ascii="ITC Avant Garde" w:eastAsia="Times New Roman" w:hAnsi="ITC Avant Garde" w:cs="Arial"/>
          <w:color w:val="000000"/>
          <w:lang w:eastAsia="es-MX"/>
        </w:rPr>
        <w:t>DÉCIMO</w:t>
      </w:r>
      <w:r w:rsidRPr="005F25B8">
        <w:rPr>
          <w:rFonts w:ascii="ITC Avant Garde" w:eastAsia="Times New Roman" w:hAnsi="ITC Avant Garde" w:cs="Arial"/>
          <w:color w:val="000000"/>
          <w:lang w:eastAsia="es-MX"/>
        </w:rPr>
        <w:t>;</w:t>
      </w:r>
    </w:p>
    <w:p w:rsidR="00F20C17" w:rsidRPr="00B6684F" w:rsidRDefault="00F20C17" w:rsidP="00800EE2">
      <w:pPr>
        <w:pStyle w:val="Prrafodelista"/>
        <w:numPr>
          <w:ilvl w:val="0"/>
          <w:numId w:val="35"/>
        </w:numPr>
        <w:spacing w:line="360" w:lineRule="auto"/>
        <w:ind w:left="426"/>
        <w:jc w:val="both"/>
        <w:rPr>
          <w:rFonts w:ascii="ITC Avant Garde" w:eastAsia="Times New Roman" w:hAnsi="ITC Avant Garde" w:cs="Arial"/>
          <w:color w:val="000000"/>
          <w:lang w:eastAsia="es-MX"/>
        </w:rPr>
      </w:pPr>
      <w:r w:rsidRPr="005F25B8">
        <w:rPr>
          <w:rFonts w:ascii="ITC Avant Garde" w:eastAsia="Times New Roman" w:hAnsi="ITC Avant Garde" w:cs="Arial"/>
          <w:color w:val="000000"/>
          <w:lang w:eastAsia="es-MX"/>
        </w:rPr>
        <w:t>Cuando l</w:t>
      </w:r>
      <w:r w:rsidR="00352074" w:rsidRPr="005F25B8">
        <w:rPr>
          <w:rFonts w:ascii="ITC Avant Garde" w:eastAsia="Times New Roman" w:hAnsi="ITC Avant Garde" w:cs="Arial"/>
          <w:color w:val="000000"/>
          <w:lang w:eastAsia="es-MX"/>
        </w:rPr>
        <w:t>a</w:t>
      </w:r>
      <w:r w:rsidRPr="005F25B8">
        <w:rPr>
          <w:rFonts w:ascii="ITC Avant Garde" w:eastAsia="Times New Roman" w:hAnsi="ITC Avant Garde" w:cs="Arial"/>
          <w:color w:val="000000"/>
          <w:lang w:eastAsia="es-MX"/>
        </w:rPr>
        <w:t xml:space="preserve"> </w:t>
      </w:r>
      <w:r w:rsidR="00352074" w:rsidRPr="005F25B8">
        <w:rPr>
          <w:rFonts w:ascii="ITC Avant Garde" w:eastAsia="Times New Roman" w:hAnsi="ITC Avant Garde" w:cs="Arial"/>
          <w:color w:val="000000"/>
          <w:lang w:eastAsia="es-MX"/>
        </w:rPr>
        <w:t>UV</w:t>
      </w:r>
      <w:r w:rsidRPr="005F25B8">
        <w:rPr>
          <w:rFonts w:ascii="ITC Avant Garde" w:eastAsia="Times New Roman" w:hAnsi="ITC Avant Garde" w:cs="Arial"/>
          <w:color w:val="000000"/>
          <w:lang w:eastAsia="es-MX"/>
        </w:rPr>
        <w:t xml:space="preserve"> disminuya los recursos o la capacidad necesarios para realizar sus funciones, o dejen de observar las condiciones y requisitos conforme a las cuales se le otorgó la Acreditación;</w:t>
      </w:r>
    </w:p>
    <w:p w:rsidR="00F20C17" w:rsidRPr="00B6684F" w:rsidRDefault="00F20C17" w:rsidP="00800EE2">
      <w:pPr>
        <w:pStyle w:val="Prrafodelista"/>
        <w:numPr>
          <w:ilvl w:val="0"/>
          <w:numId w:val="35"/>
        </w:numPr>
        <w:spacing w:line="360" w:lineRule="auto"/>
        <w:ind w:left="426"/>
        <w:jc w:val="both"/>
        <w:rPr>
          <w:rFonts w:ascii="ITC Avant Garde" w:eastAsia="Times New Roman" w:hAnsi="ITC Avant Garde" w:cs="Arial"/>
          <w:color w:val="000000"/>
          <w:lang w:eastAsia="es-MX"/>
        </w:rPr>
      </w:pPr>
      <w:r w:rsidRPr="005F25B8">
        <w:rPr>
          <w:rFonts w:ascii="ITC Avant Garde" w:eastAsia="Times New Roman" w:hAnsi="ITC Avant Garde" w:cs="Arial"/>
          <w:color w:val="000000"/>
          <w:lang w:eastAsia="es-MX"/>
        </w:rPr>
        <w:t>Cuando l</w:t>
      </w:r>
      <w:r w:rsidR="00352074" w:rsidRPr="005F25B8">
        <w:rPr>
          <w:rFonts w:ascii="ITC Avant Garde" w:eastAsia="Times New Roman" w:hAnsi="ITC Avant Garde" w:cs="Arial"/>
          <w:color w:val="000000"/>
          <w:lang w:eastAsia="es-MX"/>
        </w:rPr>
        <w:t>a</w:t>
      </w:r>
      <w:r w:rsidRPr="005F25B8">
        <w:rPr>
          <w:rFonts w:ascii="ITC Avant Garde" w:eastAsia="Times New Roman" w:hAnsi="ITC Avant Garde" w:cs="Arial"/>
          <w:color w:val="000000"/>
          <w:lang w:eastAsia="es-MX"/>
        </w:rPr>
        <w:t xml:space="preserve"> </w:t>
      </w:r>
      <w:r w:rsidR="00352074" w:rsidRPr="005F25B8">
        <w:rPr>
          <w:rFonts w:ascii="ITC Avant Garde" w:eastAsia="Times New Roman" w:hAnsi="ITC Avant Garde" w:cs="Arial"/>
          <w:color w:val="000000"/>
          <w:lang w:eastAsia="es-MX"/>
        </w:rPr>
        <w:t>UV</w:t>
      </w:r>
      <w:r w:rsidRPr="005F25B8">
        <w:rPr>
          <w:rFonts w:ascii="ITC Avant Garde" w:eastAsia="Times New Roman" w:hAnsi="ITC Avant Garde" w:cs="Arial"/>
          <w:color w:val="000000"/>
          <w:lang w:eastAsia="es-MX"/>
        </w:rPr>
        <w:t xml:space="preserve"> haga mal uso de alguna contraseña oficial, marca registrada o emblema, o</w:t>
      </w:r>
    </w:p>
    <w:p w:rsidR="00344D87" w:rsidRPr="00B6684F" w:rsidRDefault="00F20C17" w:rsidP="00800EE2">
      <w:pPr>
        <w:pStyle w:val="Prrafodelista"/>
        <w:numPr>
          <w:ilvl w:val="0"/>
          <w:numId w:val="35"/>
        </w:numPr>
        <w:spacing w:line="360" w:lineRule="auto"/>
        <w:ind w:left="426"/>
        <w:jc w:val="both"/>
        <w:rPr>
          <w:rFonts w:ascii="ITC Avant Garde" w:eastAsia="Times New Roman" w:hAnsi="ITC Avant Garde" w:cs="Arial"/>
          <w:color w:val="000000"/>
          <w:lang w:eastAsia="es-MX"/>
        </w:rPr>
      </w:pPr>
      <w:r w:rsidRPr="005F25B8">
        <w:rPr>
          <w:rFonts w:ascii="ITC Avant Garde" w:eastAsia="Times New Roman" w:hAnsi="ITC Avant Garde" w:cs="Arial"/>
          <w:color w:val="000000"/>
          <w:lang w:eastAsia="es-MX"/>
        </w:rPr>
        <w:t>Cuando cambie la DT bajo la cual fue a</w:t>
      </w:r>
      <w:r w:rsidR="005F25B8">
        <w:rPr>
          <w:rFonts w:ascii="ITC Avant Garde" w:eastAsia="Times New Roman" w:hAnsi="ITC Avant Garde" w:cs="Arial"/>
          <w:color w:val="000000"/>
          <w:lang w:eastAsia="es-MX"/>
        </w:rPr>
        <w:t>creditada</w:t>
      </w:r>
      <w:r w:rsidRPr="005F25B8">
        <w:rPr>
          <w:rFonts w:ascii="ITC Avant Garde" w:eastAsia="Times New Roman" w:hAnsi="ITC Avant Garde" w:cs="Arial"/>
          <w:color w:val="000000"/>
          <w:lang w:eastAsia="es-MX"/>
        </w:rPr>
        <w:t xml:space="preserve"> l</w:t>
      </w:r>
      <w:r w:rsidR="00344D87" w:rsidRPr="005F25B8">
        <w:rPr>
          <w:rFonts w:ascii="ITC Avant Garde" w:eastAsia="Times New Roman" w:hAnsi="ITC Avant Garde" w:cs="Arial"/>
          <w:color w:val="000000"/>
          <w:lang w:eastAsia="es-MX"/>
        </w:rPr>
        <w:t>a</w:t>
      </w:r>
      <w:r w:rsidRPr="005F25B8">
        <w:rPr>
          <w:rFonts w:ascii="ITC Avant Garde" w:eastAsia="Times New Roman" w:hAnsi="ITC Avant Garde" w:cs="Arial"/>
          <w:color w:val="000000"/>
          <w:lang w:eastAsia="es-MX"/>
        </w:rPr>
        <w:t xml:space="preserve"> </w:t>
      </w:r>
      <w:r w:rsidR="00344D87" w:rsidRPr="005F25B8">
        <w:rPr>
          <w:rFonts w:ascii="ITC Avant Garde" w:eastAsia="Times New Roman" w:hAnsi="ITC Avant Garde" w:cs="Arial"/>
          <w:color w:val="000000"/>
          <w:lang w:eastAsia="es-MX"/>
        </w:rPr>
        <w:t>UV</w:t>
      </w:r>
      <w:r w:rsidRPr="005F25B8">
        <w:rPr>
          <w:rFonts w:ascii="ITC Avant Garde" w:eastAsia="Times New Roman" w:hAnsi="ITC Avant Garde" w:cs="Arial"/>
          <w:color w:val="000000"/>
          <w:lang w:eastAsia="es-MX"/>
        </w:rPr>
        <w:t>, siempre y cuando dichos cambios incidan en el ámbito y condiciones de la Acreditación.</w:t>
      </w:r>
    </w:p>
    <w:p w:rsidR="00344D87" w:rsidRPr="00006753" w:rsidRDefault="00F20C17" w:rsidP="00800EE2">
      <w:pPr>
        <w:spacing w:line="360" w:lineRule="auto"/>
        <w:ind w:left="-567"/>
        <w:jc w:val="both"/>
        <w:rPr>
          <w:rFonts w:ascii="ITC Avant Garde" w:eastAsia="Times New Roman" w:hAnsi="ITC Avant Garde" w:cs="Times New Roman"/>
          <w:color w:val="000000"/>
          <w:lang w:eastAsia="es-MX"/>
        </w:rPr>
      </w:pPr>
      <w:r w:rsidRPr="00006753">
        <w:rPr>
          <w:rFonts w:ascii="ITC Avant Garde" w:eastAsia="Times New Roman" w:hAnsi="ITC Avant Garde" w:cs="Arial"/>
          <w:color w:val="000000"/>
          <w:lang w:eastAsia="es-MX"/>
        </w:rPr>
        <w:t xml:space="preserve">Una vez que el Instituto </w:t>
      </w:r>
      <w:r w:rsidR="002E0F76">
        <w:rPr>
          <w:rFonts w:ascii="ITC Avant Garde" w:eastAsia="Times New Roman" w:hAnsi="ITC Avant Garde" w:cs="Arial"/>
          <w:color w:val="000000"/>
          <w:lang w:eastAsia="es-MX"/>
        </w:rPr>
        <w:t xml:space="preserve">o el OA </w:t>
      </w:r>
      <w:r w:rsidRPr="00006753">
        <w:rPr>
          <w:rFonts w:ascii="ITC Avant Garde" w:eastAsia="Times New Roman" w:hAnsi="ITC Avant Garde" w:cs="Arial"/>
          <w:color w:val="000000"/>
          <w:lang w:eastAsia="es-MX"/>
        </w:rPr>
        <w:t xml:space="preserve">valore el cumplimiento de </w:t>
      </w:r>
      <w:r w:rsidR="00802999">
        <w:rPr>
          <w:rFonts w:ascii="ITC Avant Garde" w:eastAsia="Times New Roman" w:hAnsi="ITC Avant Garde" w:cs="Arial"/>
          <w:color w:val="000000"/>
          <w:lang w:eastAsia="es-MX"/>
        </w:rPr>
        <w:t xml:space="preserve">los supuestos </w:t>
      </w:r>
      <w:r w:rsidR="00344D87" w:rsidRPr="00006753">
        <w:rPr>
          <w:rFonts w:ascii="ITC Avant Garde" w:eastAsia="Times New Roman" w:hAnsi="ITC Avant Garde" w:cs="Arial"/>
          <w:color w:val="000000"/>
          <w:lang w:eastAsia="es-MX"/>
        </w:rPr>
        <w:t>antes descrit</w:t>
      </w:r>
      <w:r w:rsidR="00802999">
        <w:rPr>
          <w:rFonts w:ascii="ITC Avant Garde" w:eastAsia="Times New Roman" w:hAnsi="ITC Avant Garde" w:cs="Arial"/>
          <w:color w:val="000000"/>
          <w:lang w:eastAsia="es-MX"/>
        </w:rPr>
        <w:t>o</w:t>
      </w:r>
      <w:r w:rsidR="00344D87" w:rsidRPr="00006753">
        <w:rPr>
          <w:rFonts w:ascii="ITC Avant Garde" w:eastAsia="Times New Roman" w:hAnsi="ITC Avant Garde" w:cs="Arial"/>
          <w:color w:val="000000"/>
          <w:lang w:eastAsia="es-MX"/>
        </w:rPr>
        <w:t xml:space="preserve">s, emitirá </w:t>
      </w:r>
      <w:r w:rsidRPr="00006753">
        <w:rPr>
          <w:rFonts w:ascii="ITC Avant Garde" w:eastAsia="Times New Roman" w:hAnsi="ITC Avant Garde" w:cs="Arial"/>
          <w:color w:val="000000"/>
          <w:lang w:eastAsia="es-MX"/>
        </w:rPr>
        <w:t xml:space="preserve">el correspondiente </w:t>
      </w:r>
      <w:r w:rsidRPr="0083798F">
        <w:rPr>
          <w:rFonts w:ascii="ITC Avant Garde" w:eastAsia="Times New Roman" w:hAnsi="ITC Avant Garde" w:cs="Arial"/>
          <w:color w:val="000000"/>
          <w:lang w:eastAsia="es-MX"/>
        </w:rPr>
        <w:t>dictamen</w:t>
      </w:r>
      <w:r w:rsidR="00F1284D" w:rsidRPr="0083798F">
        <w:rPr>
          <w:rFonts w:ascii="ITC Avant Garde" w:eastAsia="Times New Roman" w:hAnsi="ITC Avant Garde" w:cs="Arial"/>
          <w:color w:val="000000"/>
          <w:lang w:eastAsia="es-MX"/>
        </w:rPr>
        <w:t xml:space="preserve"> de </w:t>
      </w:r>
      <w:r w:rsidR="0083798F">
        <w:rPr>
          <w:rFonts w:ascii="ITC Avant Garde" w:hAnsi="ITC Avant Garde"/>
          <w:color w:val="000000"/>
        </w:rPr>
        <w:t>vigilancia</w:t>
      </w:r>
      <w:r w:rsidR="0083798F" w:rsidRPr="0083798F">
        <w:rPr>
          <w:rFonts w:ascii="ITC Avant Garde" w:eastAsia="Times New Roman" w:hAnsi="ITC Avant Garde" w:cs="Arial"/>
          <w:color w:val="000000"/>
          <w:lang w:eastAsia="es-MX"/>
        </w:rPr>
        <w:t xml:space="preserve"> </w:t>
      </w:r>
      <w:r w:rsidR="005C0460">
        <w:rPr>
          <w:rFonts w:ascii="ITC Avant Garde" w:eastAsia="Times New Roman" w:hAnsi="ITC Avant Garde" w:cs="Arial"/>
          <w:color w:val="000000"/>
          <w:lang w:eastAsia="es-MX"/>
        </w:rPr>
        <w:t>a</w:t>
      </w:r>
      <w:r w:rsidR="005C0460" w:rsidRPr="00C4295A">
        <w:rPr>
          <w:rFonts w:ascii="ITC Avant Garde" w:eastAsia="Times New Roman" w:hAnsi="ITC Avant Garde" w:cs="Arial"/>
          <w:color w:val="000000"/>
          <w:lang w:eastAsia="es-MX"/>
        </w:rPr>
        <w:t xml:space="preserve"> </w:t>
      </w:r>
      <w:r w:rsidR="00E70A2C" w:rsidRPr="00C4295A">
        <w:rPr>
          <w:rFonts w:ascii="ITC Avant Garde" w:eastAsia="Times New Roman" w:hAnsi="ITC Avant Garde" w:cs="Arial"/>
          <w:color w:val="000000"/>
          <w:lang w:eastAsia="es-MX"/>
        </w:rPr>
        <w:t>la UV acreditada</w:t>
      </w:r>
      <w:r w:rsidRPr="00006753">
        <w:rPr>
          <w:rFonts w:ascii="ITC Avant Garde" w:eastAsia="Times New Roman" w:hAnsi="ITC Avant Garde" w:cs="Arial"/>
          <w:color w:val="000000"/>
          <w:lang w:eastAsia="es-MX"/>
        </w:rPr>
        <w:t xml:space="preserve">, y lo </w:t>
      </w:r>
      <w:r w:rsidRPr="00006753">
        <w:rPr>
          <w:rFonts w:ascii="ITC Avant Garde" w:eastAsia="Times New Roman" w:hAnsi="ITC Avant Garde" w:cs="Arial"/>
          <w:color w:val="000000"/>
          <w:lang w:eastAsia="es-MX"/>
        </w:rPr>
        <w:lastRenderedPageBreak/>
        <w:t>notificará a</w:t>
      </w:r>
      <w:r w:rsidR="00344D87"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en su domicilio y, en su caso, le otorgará un plazo de veinticinco días naturales para subsanar las prevenciones que obren en dicho dictamen de </w:t>
      </w:r>
      <w:r w:rsidR="0083798F">
        <w:rPr>
          <w:rFonts w:ascii="ITC Avant Garde" w:hAnsi="ITC Avant Garde"/>
          <w:color w:val="000000"/>
        </w:rPr>
        <w:t>vigilancia</w:t>
      </w:r>
      <w:r w:rsidR="005C0460">
        <w:rPr>
          <w:rFonts w:ascii="ITC Avant Garde" w:hAnsi="ITC Avant Garde"/>
          <w:color w:val="000000"/>
        </w:rPr>
        <w:t xml:space="preserve"> a la UV</w:t>
      </w:r>
      <w:r w:rsidRPr="00006753">
        <w:rPr>
          <w:rFonts w:ascii="ITC Avant Garde" w:eastAsia="Times New Roman" w:hAnsi="ITC Avant Garde" w:cs="Arial"/>
          <w:color w:val="000000"/>
          <w:lang w:eastAsia="es-MX"/>
        </w:rPr>
        <w:t>.</w:t>
      </w:r>
    </w:p>
    <w:p w:rsidR="00800EE2"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En caso que 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requiera de un plazo adicional para la atención a las prevenciones del dictamen</w:t>
      </w:r>
      <w:r w:rsidR="00F1284D">
        <w:rPr>
          <w:rFonts w:ascii="ITC Avant Garde" w:eastAsia="Times New Roman" w:hAnsi="ITC Avant Garde" w:cs="Arial"/>
          <w:color w:val="000000"/>
          <w:lang w:eastAsia="es-MX"/>
        </w:rPr>
        <w:t xml:space="preserve"> de </w:t>
      </w:r>
      <w:r w:rsidR="0083798F">
        <w:rPr>
          <w:rFonts w:ascii="ITC Avant Garde" w:hAnsi="ITC Avant Garde"/>
          <w:color w:val="000000"/>
        </w:rPr>
        <w:t>vigilancia</w:t>
      </w:r>
      <w:r w:rsidR="0083798F" w:rsidDel="0083798F">
        <w:rPr>
          <w:rFonts w:ascii="ITC Avant Garde" w:eastAsia="Times New Roman" w:hAnsi="ITC Avant Garde" w:cs="Arial"/>
          <w:color w:val="000000"/>
          <w:lang w:eastAsia="es-MX"/>
        </w:rPr>
        <w:t xml:space="preserve"> </w:t>
      </w:r>
      <w:r w:rsidR="005C0460">
        <w:rPr>
          <w:rFonts w:ascii="ITC Avant Garde" w:eastAsia="Times New Roman" w:hAnsi="ITC Avant Garde" w:cs="Arial"/>
          <w:color w:val="000000"/>
          <w:lang w:eastAsia="es-MX"/>
        </w:rPr>
        <w:t xml:space="preserve">a </w:t>
      </w:r>
      <w:r w:rsidR="00E70A2C" w:rsidRPr="00C4295A">
        <w:rPr>
          <w:rFonts w:ascii="ITC Avant Garde" w:eastAsia="Times New Roman" w:hAnsi="ITC Avant Garde" w:cs="Arial"/>
          <w:color w:val="000000"/>
          <w:lang w:eastAsia="es-MX"/>
        </w:rPr>
        <w:t>la UV acreditada</w:t>
      </w:r>
      <w:r w:rsidRPr="00006753">
        <w:rPr>
          <w:rFonts w:ascii="ITC Avant Garde" w:eastAsia="Times New Roman" w:hAnsi="ITC Avant Garde" w:cs="Arial"/>
          <w:color w:val="000000"/>
          <w:lang w:eastAsia="es-MX"/>
        </w:rPr>
        <w:t xml:space="preserve">, deberá solicitarlo con al menos diez días naturales previos al vencimiento del plazo mencionado en el párrafo inmediato anterior, y el Instituto </w:t>
      </w:r>
      <w:r w:rsidR="00C55DAD">
        <w:rPr>
          <w:rFonts w:ascii="ITC Avant Garde" w:eastAsia="Times New Roman" w:hAnsi="ITC Avant Garde" w:cs="Arial"/>
          <w:color w:val="000000"/>
          <w:lang w:eastAsia="es-MX"/>
        </w:rPr>
        <w:t xml:space="preserve">o el OA </w:t>
      </w:r>
      <w:r w:rsidRPr="00006753">
        <w:rPr>
          <w:rFonts w:ascii="ITC Avant Garde" w:eastAsia="Times New Roman" w:hAnsi="ITC Avant Garde" w:cs="Arial"/>
          <w:color w:val="000000"/>
          <w:lang w:eastAsia="es-MX"/>
        </w:rPr>
        <w:t xml:space="preserve">podrá otorgar un nuevo plazo de hasta quince días naturales para ello. Vencido este plazo el Instituto </w:t>
      </w:r>
      <w:r w:rsidR="004B699F">
        <w:rPr>
          <w:rFonts w:ascii="ITC Avant Garde" w:eastAsia="Times New Roman" w:hAnsi="ITC Avant Garde" w:cs="Arial"/>
          <w:color w:val="000000"/>
          <w:lang w:eastAsia="es-MX"/>
        </w:rPr>
        <w:t xml:space="preserve">o el OA </w:t>
      </w:r>
      <w:r w:rsidRPr="00006753">
        <w:rPr>
          <w:rFonts w:ascii="ITC Avant Garde" w:eastAsia="Times New Roman" w:hAnsi="ITC Avant Garde" w:cs="Arial"/>
          <w:color w:val="000000"/>
          <w:lang w:eastAsia="es-MX"/>
        </w:rPr>
        <w:t>dispondrá de un máximo de veinticinco días naturales para resolver en definitiva si procede o no la suspensión a la Acreditación de</w:t>
      </w:r>
      <w:r w:rsidR="00344D87"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La suspensión se mantendrá en tanto 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no acredite cumplir con los requisitos u obligaciones respectivas.</w:t>
      </w:r>
    </w:p>
    <w:p w:rsidR="00800EE2"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En el caso de que 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no requiera del plazo adicional previsto en el párrafo anterior, el Instituto </w:t>
      </w:r>
      <w:r w:rsidR="00C55DAD">
        <w:rPr>
          <w:rFonts w:ascii="ITC Avant Garde" w:eastAsia="Times New Roman" w:hAnsi="ITC Avant Garde" w:cs="Arial"/>
          <w:color w:val="000000"/>
          <w:lang w:eastAsia="es-MX"/>
        </w:rPr>
        <w:t xml:space="preserve">o el OA </w:t>
      </w:r>
      <w:r w:rsidR="00853B2D">
        <w:rPr>
          <w:rFonts w:ascii="ITC Avant Garde" w:eastAsia="Times New Roman" w:hAnsi="ITC Avant Garde" w:cs="Arial"/>
          <w:color w:val="000000"/>
          <w:lang w:eastAsia="es-MX"/>
        </w:rPr>
        <w:t xml:space="preserve">respectivamente </w:t>
      </w:r>
      <w:r w:rsidR="00C55DAD" w:rsidRPr="00006753">
        <w:rPr>
          <w:rFonts w:ascii="ITC Avant Garde" w:eastAsia="Times New Roman" w:hAnsi="ITC Avant Garde" w:cs="Arial"/>
          <w:color w:val="000000"/>
          <w:lang w:eastAsia="es-MX"/>
        </w:rPr>
        <w:t>dispondrán</w:t>
      </w:r>
      <w:r w:rsidRPr="00006753">
        <w:rPr>
          <w:rFonts w:ascii="ITC Avant Garde" w:eastAsia="Times New Roman" w:hAnsi="ITC Avant Garde" w:cs="Arial"/>
          <w:color w:val="000000"/>
          <w:lang w:eastAsia="es-MX"/>
        </w:rPr>
        <w:t xml:space="preserve"> de veinticinco días naturales para valorar la respuesta dada por 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al dictamen</w:t>
      </w:r>
      <w:r w:rsidR="00F1284D">
        <w:rPr>
          <w:rFonts w:ascii="ITC Avant Garde" w:eastAsia="Times New Roman" w:hAnsi="ITC Avant Garde" w:cs="Arial"/>
          <w:color w:val="000000"/>
          <w:lang w:eastAsia="es-MX"/>
        </w:rPr>
        <w:t xml:space="preserve"> de </w:t>
      </w:r>
      <w:r w:rsidR="0083798F">
        <w:rPr>
          <w:rFonts w:ascii="ITC Avant Garde" w:hAnsi="ITC Avant Garde"/>
          <w:color w:val="000000"/>
        </w:rPr>
        <w:t>vigilancia</w:t>
      </w:r>
      <w:r w:rsidR="00E60628">
        <w:rPr>
          <w:rFonts w:ascii="ITC Avant Garde" w:eastAsia="Times New Roman" w:hAnsi="ITC Avant Garde" w:cs="Arial"/>
          <w:color w:val="000000"/>
          <w:lang w:eastAsia="es-MX"/>
        </w:rPr>
        <w:t xml:space="preserve"> </w:t>
      </w:r>
      <w:r w:rsidR="005C0460">
        <w:rPr>
          <w:rFonts w:ascii="ITC Avant Garde" w:eastAsia="Times New Roman" w:hAnsi="ITC Avant Garde" w:cs="Arial"/>
          <w:color w:val="000000"/>
          <w:lang w:eastAsia="es-MX"/>
        </w:rPr>
        <w:t>a</w:t>
      </w:r>
      <w:r w:rsidR="005C0460" w:rsidRPr="00C4295A">
        <w:rPr>
          <w:rFonts w:ascii="ITC Avant Garde" w:eastAsia="Times New Roman" w:hAnsi="ITC Avant Garde" w:cs="Arial"/>
          <w:color w:val="000000"/>
          <w:lang w:eastAsia="es-MX"/>
        </w:rPr>
        <w:t xml:space="preserve"> </w:t>
      </w:r>
      <w:r w:rsidR="00E60628" w:rsidRPr="00C4295A">
        <w:rPr>
          <w:rFonts w:ascii="ITC Avant Garde" w:eastAsia="Times New Roman" w:hAnsi="ITC Avant Garde" w:cs="Arial"/>
          <w:color w:val="000000"/>
          <w:lang w:eastAsia="es-MX"/>
        </w:rPr>
        <w:t>la UV acreditada</w:t>
      </w:r>
      <w:r w:rsidRPr="00006753">
        <w:rPr>
          <w:rFonts w:ascii="ITC Avant Garde" w:eastAsia="Times New Roman" w:hAnsi="ITC Avant Garde" w:cs="Arial"/>
          <w:color w:val="000000"/>
          <w:lang w:eastAsia="es-MX"/>
        </w:rPr>
        <w:t>, tiempo en el cual resolverá en definitiva si procede o no la suspensión a la Acreditación de</w:t>
      </w:r>
      <w:r w:rsidR="00344D87"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w:t>
      </w:r>
    </w:p>
    <w:p w:rsidR="00800EE2"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En caso de que proced</w:t>
      </w:r>
      <w:r w:rsidR="004B699F">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en definitiva la suspensión, 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tendrá diez días naturales para acreditar ante el Instituto </w:t>
      </w:r>
      <w:r w:rsidR="004B699F">
        <w:rPr>
          <w:rFonts w:ascii="ITC Avant Garde" w:eastAsia="Times New Roman" w:hAnsi="ITC Avant Garde" w:cs="Arial"/>
          <w:color w:val="000000"/>
          <w:lang w:eastAsia="es-MX"/>
        </w:rPr>
        <w:t xml:space="preserve">o el OA </w:t>
      </w:r>
      <w:r w:rsidRPr="00006753">
        <w:rPr>
          <w:rFonts w:ascii="ITC Avant Garde" w:eastAsia="Times New Roman" w:hAnsi="ITC Avant Garde" w:cs="Arial"/>
          <w:color w:val="000000"/>
          <w:lang w:eastAsia="es-MX"/>
        </w:rPr>
        <w:t>el cumplimiento cabal de la causal o causales objeto de la suspensión.</w:t>
      </w:r>
      <w:r w:rsidR="008973F8">
        <w:rPr>
          <w:rFonts w:ascii="ITC Avant Garde" w:eastAsia="Times New Roman" w:hAnsi="ITC Avant Garde" w:cs="Arial"/>
          <w:color w:val="000000"/>
          <w:lang w:eastAsia="es-MX"/>
        </w:rPr>
        <w:t xml:space="preserve"> </w:t>
      </w:r>
    </w:p>
    <w:p w:rsidR="00800EE2"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Cuando por circunstancias ajenas a su voluntad, tales como caso fortuito o fuerza mayor, 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acreditad</w:t>
      </w:r>
      <w:r w:rsidR="007F4764">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se viera obligado a suspender los servicios objeto de su Acreditación, informará al Instituto</w:t>
      </w:r>
      <w:r w:rsidR="00C55DAD">
        <w:rPr>
          <w:rFonts w:ascii="ITC Avant Garde" w:eastAsia="Times New Roman" w:hAnsi="ITC Avant Garde" w:cs="Arial"/>
          <w:color w:val="000000"/>
          <w:lang w:eastAsia="es-MX"/>
        </w:rPr>
        <w:t xml:space="preserve"> o al OA</w:t>
      </w:r>
      <w:r w:rsidRPr="00006753">
        <w:rPr>
          <w:rFonts w:ascii="ITC Avant Garde" w:eastAsia="Times New Roman" w:hAnsi="ITC Avant Garde" w:cs="Arial"/>
          <w:color w:val="000000"/>
          <w:lang w:eastAsia="es-MX"/>
        </w:rPr>
        <w:t xml:space="preserve">, mediante el medio electrónico que </w:t>
      </w:r>
      <w:r w:rsidR="00853B2D">
        <w:rPr>
          <w:rFonts w:ascii="ITC Avant Garde" w:eastAsia="Times New Roman" w:hAnsi="ITC Avant Garde" w:cs="Arial"/>
          <w:color w:val="000000"/>
          <w:lang w:eastAsia="es-MX"/>
        </w:rPr>
        <w:t>estos</w:t>
      </w:r>
      <w:r w:rsidRPr="00006753">
        <w:rPr>
          <w:rFonts w:ascii="ITC Avant Garde" w:eastAsia="Times New Roman" w:hAnsi="ITC Avant Garde" w:cs="Arial"/>
          <w:color w:val="000000"/>
          <w:lang w:eastAsia="es-MX"/>
        </w:rPr>
        <w:t xml:space="preserve"> establezca</w:t>
      </w:r>
      <w:r w:rsidR="00853B2D">
        <w:rPr>
          <w:rFonts w:ascii="ITC Avant Garde" w:eastAsia="Times New Roman" w:hAnsi="ITC Avant Garde" w:cs="Arial"/>
          <w:color w:val="000000"/>
          <w:lang w:eastAsia="es-MX"/>
        </w:rPr>
        <w:t>n</w:t>
      </w:r>
      <w:r w:rsidRPr="00006753">
        <w:rPr>
          <w:rFonts w:ascii="ITC Avant Garde" w:eastAsia="Times New Roman" w:hAnsi="ITC Avant Garde" w:cs="Arial"/>
          <w:color w:val="000000"/>
          <w:lang w:eastAsia="es-MX"/>
        </w:rPr>
        <w:t>, dentro del plazo de un día natural a partir de que ocurra el acontecimiento, y lo notificará formalmente dentro de un periodo de dos días naturales siguientes.</w:t>
      </w:r>
    </w:p>
    <w:p w:rsidR="00344D87"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Cuando la suspensión en los servicios se deba a circunstancias diferentes a un caso fortuito o de fuerza mayor, l</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acreditad</w:t>
      </w:r>
      <w:r w:rsidR="00853B2D">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deberá informar al Instituto</w:t>
      </w:r>
      <w:r w:rsidR="00853B2D">
        <w:rPr>
          <w:rFonts w:ascii="ITC Avant Garde" w:eastAsia="Times New Roman" w:hAnsi="ITC Avant Garde" w:cs="Arial"/>
          <w:color w:val="000000"/>
          <w:lang w:eastAsia="es-MX"/>
        </w:rPr>
        <w:t xml:space="preserve"> o al OA</w:t>
      </w:r>
      <w:r w:rsidRPr="00006753">
        <w:rPr>
          <w:rFonts w:ascii="ITC Avant Garde" w:eastAsia="Times New Roman" w:hAnsi="ITC Avant Garde" w:cs="Arial"/>
          <w:color w:val="000000"/>
          <w:lang w:eastAsia="es-MX"/>
        </w:rPr>
        <w:t xml:space="preserve">, mediante el medio electrónico que </w:t>
      </w:r>
      <w:r w:rsidR="00853B2D">
        <w:rPr>
          <w:rFonts w:ascii="ITC Avant Garde" w:eastAsia="Times New Roman" w:hAnsi="ITC Avant Garde" w:cs="Arial"/>
          <w:color w:val="000000"/>
          <w:lang w:eastAsia="es-MX"/>
        </w:rPr>
        <w:t xml:space="preserve">estos </w:t>
      </w:r>
      <w:r w:rsidRPr="00006753">
        <w:rPr>
          <w:rFonts w:ascii="ITC Avant Garde" w:eastAsia="Times New Roman" w:hAnsi="ITC Avant Garde" w:cs="Arial"/>
          <w:color w:val="000000"/>
          <w:lang w:eastAsia="es-MX"/>
        </w:rPr>
        <w:t>establezca</w:t>
      </w:r>
      <w:r w:rsidR="00853B2D">
        <w:rPr>
          <w:rFonts w:ascii="ITC Avant Garde" w:eastAsia="Times New Roman" w:hAnsi="ITC Avant Garde" w:cs="Arial"/>
          <w:color w:val="000000"/>
          <w:lang w:eastAsia="es-MX"/>
        </w:rPr>
        <w:t>n</w:t>
      </w:r>
      <w:r w:rsidRPr="00006753">
        <w:rPr>
          <w:rFonts w:ascii="ITC Avant Garde" w:eastAsia="Times New Roman" w:hAnsi="ITC Avant Garde" w:cs="Arial"/>
          <w:color w:val="000000"/>
          <w:lang w:eastAsia="es-MX"/>
        </w:rPr>
        <w:t xml:space="preserve">, con al menos un día natural de </w:t>
      </w:r>
      <w:r w:rsidRPr="00006753">
        <w:rPr>
          <w:rFonts w:ascii="ITC Avant Garde" w:eastAsia="Times New Roman" w:hAnsi="ITC Avant Garde" w:cs="Arial"/>
          <w:color w:val="000000"/>
          <w:lang w:eastAsia="es-MX"/>
        </w:rPr>
        <w:lastRenderedPageBreak/>
        <w:t xml:space="preserve">anticipación a dicha suspensión, las causas o razones de dicha </w:t>
      </w:r>
      <w:r w:rsidR="009E34F5" w:rsidRPr="00006753">
        <w:rPr>
          <w:rFonts w:ascii="ITC Avant Garde" w:eastAsia="Times New Roman" w:hAnsi="ITC Avant Garde" w:cs="Arial"/>
          <w:color w:val="000000"/>
          <w:lang w:eastAsia="es-MX"/>
        </w:rPr>
        <w:t>suspensión,</w:t>
      </w:r>
      <w:r w:rsidRPr="00006753">
        <w:rPr>
          <w:rFonts w:ascii="ITC Avant Garde" w:eastAsia="Times New Roman" w:hAnsi="ITC Avant Garde" w:cs="Arial"/>
          <w:color w:val="000000"/>
          <w:lang w:eastAsia="es-MX"/>
        </w:rPr>
        <w:t xml:space="preserve"> así como la fecha de reanudación de la prestación de los servicios.</w:t>
      </w:r>
    </w:p>
    <w:p w:rsidR="00F20C17" w:rsidRPr="00006753" w:rsidRDefault="00F20C17" w:rsidP="00800EE2">
      <w:pPr>
        <w:spacing w:line="360" w:lineRule="auto"/>
        <w:ind w:left="-567"/>
        <w:jc w:val="both"/>
        <w:rPr>
          <w:rFonts w:ascii="ITC Avant Garde" w:eastAsia="Times New Roman" w:hAnsi="ITC Avant Garde" w:cs="Times New Roman"/>
          <w:color w:val="000000"/>
          <w:lang w:eastAsia="es-MX"/>
        </w:rPr>
      </w:pPr>
      <w:r w:rsidRPr="00006753">
        <w:rPr>
          <w:rFonts w:ascii="ITC Avant Garde" w:eastAsia="Times New Roman" w:hAnsi="ITC Avant Garde" w:cs="Arial"/>
          <w:b/>
          <w:bCs/>
          <w:color w:val="000000"/>
          <w:lang w:eastAsia="es-MX"/>
        </w:rPr>
        <w:t>D</w:t>
      </w:r>
      <w:r w:rsidR="00B326BF">
        <w:rPr>
          <w:rFonts w:ascii="ITC Avant Garde" w:eastAsia="Times New Roman" w:hAnsi="ITC Avant Garde" w:cs="Arial"/>
          <w:b/>
          <w:bCs/>
          <w:color w:val="000000"/>
          <w:lang w:eastAsia="es-MX"/>
        </w:rPr>
        <w:t>É</w:t>
      </w:r>
      <w:r w:rsidRPr="00006753">
        <w:rPr>
          <w:rFonts w:ascii="ITC Avant Garde" w:eastAsia="Times New Roman" w:hAnsi="ITC Avant Garde" w:cs="Arial"/>
          <w:b/>
          <w:bCs/>
          <w:color w:val="000000"/>
          <w:lang w:eastAsia="es-MX"/>
        </w:rPr>
        <w:t xml:space="preserve">CIMO </w:t>
      </w:r>
      <w:r w:rsidR="005352C5">
        <w:rPr>
          <w:rFonts w:ascii="ITC Avant Garde" w:eastAsia="Times New Roman" w:hAnsi="ITC Avant Garde" w:cs="Arial"/>
          <w:b/>
          <w:bCs/>
          <w:color w:val="000000"/>
          <w:lang w:eastAsia="es-MX"/>
        </w:rPr>
        <w:t>CUARTO</w:t>
      </w:r>
      <w:r w:rsidRPr="00006753">
        <w:rPr>
          <w:rFonts w:ascii="ITC Avant Garde" w:eastAsia="Times New Roman" w:hAnsi="ITC Avant Garde" w:cs="Arial"/>
          <w:color w:val="000000"/>
          <w:lang w:eastAsia="es-MX"/>
        </w:rPr>
        <w:t>. El Instituto</w:t>
      </w:r>
      <w:r w:rsidR="00351951">
        <w:rPr>
          <w:rFonts w:ascii="ITC Avant Garde" w:eastAsia="Times New Roman" w:hAnsi="ITC Avant Garde" w:cs="Arial"/>
          <w:color w:val="000000"/>
          <w:lang w:eastAsia="es-MX"/>
        </w:rPr>
        <w:t xml:space="preserve"> o el OA</w:t>
      </w:r>
      <w:r w:rsidRPr="00006753">
        <w:rPr>
          <w:rFonts w:ascii="ITC Avant Garde" w:eastAsia="Times New Roman" w:hAnsi="ITC Avant Garde" w:cs="Arial"/>
          <w:color w:val="000000"/>
          <w:lang w:eastAsia="es-MX"/>
        </w:rPr>
        <w:t xml:space="preserve"> podrá</w:t>
      </w:r>
      <w:r w:rsidR="00351951">
        <w:rPr>
          <w:rFonts w:ascii="ITC Avant Garde" w:eastAsia="Times New Roman" w:hAnsi="ITC Avant Garde" w:cs="Arial"/>
          <w:color w:val="000000"/>
          <w:lang w:eastAsia="es-MX"/>
        </w:rPr>
        <w:t>n</w:t>
      </w:r>
      <w:r w:rsidRPr="00006753">
        <w:rPr>
          <w:rFonts w:ascii="ITC Avant Garde" w:eastAsia="Times New Roman" w:hAnsi="ITC Avant Garde" w:cs="Arial"/>
          <w:color w:val="000000"/>
          <w:lang w:eastAsia="es-MX"/>
        </w:rPr>
        <w:t xml:space="preserve"> revocar la Acreditación de un</w:t>
      </w:r>
      <w:r w:rsidR="00344D87"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344D87"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por cualquiera de las siguientes causas:</w:t>
      </w:r>
    </w:p>
    <w:p w:rsidR="00A87CAA" w:rsidRDefault="00F20C17" w:rsidP="00800EE2">
      <w:pPr>
        <w:pStyle w:val="Prrafodelista"/>
        <w:numPr>
          <w:ilvl w:val="0"/>
          <w:numId w:val="36"/>
        </w:numPr>
        <w:spacing w:line="360" w:lineRule="auto"/>
        <w:ind w:left="426" w:hanging="426"/>
        <w:jc w:val="both"/>
        <w:rPr>
          <w:rFonts w:ascii="ITC Avant Garde" w:eastAsia="Times New Roman" w:hAnsi="ITC Avant Garde" w:cs="Arial"/>
          <w:color w:val="000000"/>
          <w:lang w:eastAsia="es-MX"/>
        </w:rPr>
      </w:pPr>
      <w:r w:rsidRPr="00A87CAA">
        <w:rPr>
          <w:rFonts w:ascii="ITC Avant Garde" w:eastAsia="Times New Roman" w:hAnsi="ITC Avant Garde" w:cs="Arial"/>
          <w:color w:val="000000"/>
          <w:lang w:eastAsia="es-MX"/>
        </w:rPr>
        <w:t xml:space="preserve">Cuando </w:t>
      </w:r>
      <w:r w:rsidR="00344D87" w:rsidRPr="00A87CAA">
        <w:rPr>
          <w:rFonts w:ascii="ITC Avant Garde" w:eastAsia="Times New Roman" w:hAnsi="ITC Avant Garde" w:cs="Arial"/>
          <w:color w:val="000000"/>
          <w:lang w:eastAsia="es-MX"/>
        </w:rPr>
        <w:t>la</w:t>
      </w:r>
      <w:r w:rsidRPr="00A87CAA">
        <w:rPr>
          <w:rFonts w:ascii="ITC Avant Garde" w:eastAsia="Times New Roman" w:hAnsi="ITC Avant Garde" w:cs="Arial"/>
          <w:color w:val="000000"/>
          <w:lang w:eastAsia="es-MX"/>
        </w:rPr>
        <w:t xml:space="preserve"> </w:t>
      </w:r>
      <w:r w:rsidR="00344D87" w:rsidRPr="00A87CAA">
        <w:rPr>
          <w:rFonts w:ascii="ITC Avant Garde" w:eastAsia="Times New Roman" w:hAnsi="ITC Avant Garde" w:cs="Arial"/>
          <w:color w:val="000000"/>
          <w:lang w:eastAsia="es-MX"/>
        </w:rPr>
        <w:t>UV</w:t>
      </w:r>
      <w:r w:rsidRPr="00A87CAA">
        <w:rPr>
          <w:rFonts w:ascii="ITC Avant Garde" w:eastAsia="Times New Roman" w:hAnsi="ITC Avant Garde" w:cs="Arial"/>
          <w:color w:val="000000"/>
          <w:lang w:eastAsia="es-MX"/>
        </w:rPr>
        <w:t xml:space="preserve"> emita </w:t>
      </w:r>
      <w:r w:rsidRPr="00A63056">
        <w:rPr>
          <w:rFonts w:ascii="ITC Avant Garde" w:eastAsia="Times New Roman" w:hAnsi="ITC Avant Garde" w:cs="Arial"/>
          <w:color w:val="000000"/>
          <w:lang w:eastAsia="es-MX"/>
        </w:rPr>
        <w:t xml:space="preserve">un </w:t>
      </w:r>
      <w:r w:rsidR="00AA665D" w:rsidRPr="00A63056">
        <w:rPr>
          <w:rFonts w:ascii="ITC Avant Garde" w:eastAsia="Times New Roman" w:hAnsi="ITC Avant Garde" w:cs="Arial"/>
          <w:color w:val="000000"/>
          <w:lang w:eastAsia="es-MX"/>
        </w:rPr>
        <w:t xml:space="preserve">DC o </w:t>
      </w:r>
      <w:proofErr w:type="spellStart"/>
      <w:r w:rsidR="00AA665D" w:rsidRPr="00A63056">
        <w:rPr>
          <w:rFonts w:ascii="ITC Avant Garde" w:eastAsia="Times New Roman" w:hAnsi="ITC Avant Garde" w:cs="Arial"/>
          <w:color w:val="000000"/>
          <w:lang w:eastAsia="es-MX"/>
        </w:rPr>
        <w:t>Dv</w:t>
      </w:r>
      <w:proofErr w:type="spellEnd"/>
      <w:r w:rsidR="00AA665D" w:rsidRPr="00A63056">
        <w:rPr>
          <w:rFonts w:ascii="ITC Avant Garde" w:eastAsia="Times New Roman" w:hAnsi="ITC Avant Garde" w:cs="Arial"/>
          <w:color w:val="000000"/>
          <w:lang w:eastAsia="es-MX"/>
        </w:rPr>
        <w:t xml:space="preserve"> </w:t>
      </w:r>
      <w:r w:rsidR="007F4764" w:rsidRPr="00A63056">
        <w:rPr>
          <w:rFonts w:ascii="ITC Avant Garde" w:eastAsia="Times New Roman" w:hAnsi="ITC Avant Garde" w:cs="Arial"/>
          <w:color w:val="000000"/>
          <w:lang w:eastAsia="es-MX"/>
        </w:rPr>
        <w:t xml:space="preserve">o </w:t>
      </w:r>
      <w:r w:rsidRPr="00A63056">
        <w:rPr>
          <w:rFonts w:ascii="ITC Avant Garde" w:eastAsia="Times New Roman" w:hAnsi="ITC Avant Garde" w:cs="Arial"/>
          <w:color w:val="000000"/>
          <w:lang w:eastAsia="es-MX"/>
        </w:rPr>
        <w:t>algún</w:t>
      </w:r>
      <w:r w:rsidRPr="00A87CAA">
        <w:rPr>
          <w:rFonts w:ascii="ITC Avant Garde" w:eastAsia="Times New Roman" w:hAnsi="ITC Avant Garde" w:cs="Arial"/>
          <w:color w:val="000000"/>
          <w:lang w:eastAsia="es-MX"/>
        </w:rPr>
        <w:t xml:space="preserve"> otro documento, que contenga información falsa, relativa a las actividades para las cuales fueron </w:t>
      </w:r>
      <w:r w:rsidR="00F00066">
        <w:rPr>
          <w:rFonts w:ascii="ITC Avant Garde" w:eastAsia="Times New Roman" w:hAnsi="ITC Avant Garde" w:cs="Arial"/>
          <w:color w:val="000000"/>
          <w:lang w:eastAsia="es-MX"/>
        </w:rPr>
        <w:t>Acreditados</w:t>
      </w:r>
      <w:r w:rsidRPr="00A87CAA">
        <w:rPr>
          <w:rFonts w:ascii="ITC Avant Garde" w:eastAsia="Times New Roman" w:hAnsi="ITC Avant Garde" w:cs="Arial"/>
          <w:color w:val="000000"/>
          <w:lang w:eastAsia="es-MX"/>
        </w:rPr>
        <w:t>;</w:t>
      </w:r>
    </w:p>
    <w:p w:rsidR="00F20C17" w:rsidRDefault="00F20C17" w:rsidP="00800EE2">
      <w:pPr>
        <w:pStyle w:val="Prrafodelista"/>
        <w:numPr>
          <w:ilvl w:val="0"/>
          <w:numId w:val="36"/>
        </w:numPr>
        <w:spacing w:line="360" w:lineRule="auto"/>
        <w:ind w:left="426" w:hanging="426"/>
        <w:jc w:val="both"/>
        <w:rPr>
          <w:rFonts w:ascii="ITC Avant Garde" w:eastAsia="Times New Roman" w:hAnsi="ITC Avant Garde" w:cs="Arial"/>
          <w:color w:val="000000"/>
          <w:lang w:eastAsia="es-MX"/>
        </w:rPr>
      </w:pPr>
      <w:r w:rsidRPr="00020826">
        <w:rPr>
          <w:rFonts w:ascii="ITC Avant Garde" w:eastAsia="Times New Roman" w:hAnsi="ITC Avant Garde" w:cs="Arial"/>
          <w:color w:val="000000"/>
          <w:lang w:eastAsia="es-MX"/>
        </w:rPr>
        <w:t>Cuando l</w:t>
      </w:r>
      <w:r w:rsidR="00344D87" w:rsidRPr="00020826">
        <w:rPr>
          <w:rFonts w:ascii="ITC Avant Garde" w:eastAsia="Times New Roman" w:hAnsi="ITC Avant Garde" w:cs="Arial"/>
          <w:color w:val="000000"/>
          <w:lang w:eastAsia="es-MX"/>
        </w:rPr>
        <w:t>a</w:t>
      </w:r>
      <w:r w:rsidRPr="00020826">
        <w:rPr>
          <w:rFonts w:ascii="ITC Avant Garde" w:eastAsia="Times New Roman" w:hAnsi="ITC Avant Garde" w:cs="Arial"/>
          <w:color w:val="000000"/>
          <w:lang w:eastAsia="es-MX"/>
        </w:rPr>
        <w:t xml:space="preserve"> </w:t>
      </w:r>
      <w:r w:rsidR="00344D87" w:rsidRPr="00020826">
        <w:rPr>
          <w:rFonts w:ascii="ITC Avant Garde" w:eastAsia="Times New Roman" w:hAnsi="ITC Avant Garde" w:cs="Arial"/>
          <w:color w:val="000000"/>
          <w:lang w:eastAsia="es-MX"/>
        </w:rPr>
        <w:t>UV</w:t>
      </w:r>
      <w:r w:rsidRPr="00020826">
        <w:rPr>
          <w:rFonts w:ascii="ITC Avant Garde" w:eastAsia="Times New Roman" w:hAnsi="ITC Avant Garde" w:cs="Arial"/>
          <w:color w:val="000000"/>
          <w:lang w:eastAsia="es-MX"/>
        </w:rPr>
        <w:t xml:space="preserve"> no reanude </w:t>
      </w:r>
      <w:r w:rsidR="009E34F5" w:rsidRPr="00020826">
        <w:rPr>
          <w:rFonts w:ascii="ITC Avant Garde" w:eastAsia="Times New Roman" w:hAnsi="ITC Avant Garde" w:cs="Arial"/>
          <w:color w:val="000000"/>
          <w:lang w:eastAsia="es-MX"/>
        </w:rPr>
        <w:t>las prestaciones</w:t>
      </w:r>
      <w:r w:rsidRPr="00020826">
        <w:rPr>
          <w:rFonts w:ascii="ITC Avant Garde" w:eastAsia="Times New Roman" w:hAnsi="ITC Avant Garde" w:cs="Arial"/>
          <w:color w:val="000000"/>
          <w:lang w:eastAsia="es-MX"/>
        </w:rPr>
        <w:t xml:space="preserve"> de los servicios en la fecha indicada derivado de caso fortuito o de fuerza mayor, o cuando l</w:t>
      </w:r>
      <w:r w:rsidR="00344D87" w:rsidRPr="00020826">
        <w:rPr>
          <w:rFonts w:ascii="ITC Avant Garde" w:eastAsia="Times New Roman" w:hAnsi="ITC Avant Garde" w:cs="Arial"/>
          <w:color w:val="000000"/>
          <w:lang w:eastAsia="es-MX"/>
        </w:rPr>
        <w:t>a</w:t>
      </w:r>
      <w:r w:rsidRPr="00020826">
        <w:rPr>
          <w:rFonts w:ascii="ITC Avant Garde" w:eastAsia="Times New Roman" w:hAnsi="ITC Avant Garde" w:cs="Arial"/>
          <w:color w:val="000000"/>
          <w:lang w:eastAsia="es-MX"/>
        </w:rPr>
        <w:t xml:space="preserve"> </w:t>
      </w:r>
      <w:r w:rsidR="00344D87" w:rsidRPr="00020826">
        <w:rPr>
          <w:rFonts w:ascii="ITC Avant Garde" w:eastAsia="Times New Roman" w:hAnsi="ITC Avant Garde" w:cs="Arial"/>
          <w:color w:val="000000"/>
          <w:lang w:eastAsia="es-MX"/>
        </w:rPr>
        <w:t>UV</w:t>
      </w:r>
      <w:r w:rsidRPr="00020826">
        <w:rPr>
          <w:rFonts w:ascii="ITC Avant Garde" w:eastAsia="Times New Roman" w:hAnsi="ITC Avant Garde" w:cs="Arial"/>
          <w:color w:val="000000"/>
          <w:lang w:eastAsia="es-MX"/>
        </w:rPr>
        <w:t xml:space="preserve"> se niegue injustificadamente a proporcionar el servicio que se les solicite;</w:t>
      </w:r>
    </w:p>
    <w:p w:rsidR="00F20C17" w:rsidRDefault="00F20C17" w:rsidP="00800EE2">
      <w:pPr>
        <w:pStyle w:val="Prrafodelista"/>
        <w:numPr>
          <w:ilvl w:val="0"/>
          <w:numId w:val="36"/>
        </w:numPr>
        <w:spacing w:line="360" w:lineRule="auto"/>
        <w:ind w:left="426" w:hanging="426"/>
        <w:jc w:val="both"/>
        <w:rPr>
          <w:rFonts w:ascii="ITC Avant Garde" w:eastAsia="Times New Roman" w:hAnsi="ITC Avant Garde" w:cs="Arial"/>
          <w:color w:val="000000"/>
          <w:lang w:eastAsia="es-MX"/>
        </w:rPr>
      </w:pPr>
      <w:r w:rsidRPr="00315A3C">
        <w:rPr>
          <w:rFonts w:ascii="ITC Avant Garde" w:eastAsia="Times New Roman" w:hAnsi="ITC Avant Garde" w:cs="Arial"/>
          <w:color w:val="000000"/>
          <w:lang w:eastAsia="es-MX"/>
        </w:rPr>
        <w:t>Cuando l</w:t>
      </w:r>
      <w:r w:rsidR="000F597A" w:rsidRPr="00315A3C">
        <w:rPr>
          <w:rFonts w:ascii="ITC Avant Garde" w:eastAsia="Times New Roman" w:hAnsi="ITC Avant Garde" w:cs="Arial"/>
          <w:color w:val="000000"/>
          <w:lang w:eastAsia="es-MX"/>
        </w:rPr>
        <w:t>a</w:t>
      </w:r>
      <w:r w:rsidRPr="00315A3C">
        <w:rPr>
          <w:rFonts w:ascii="ITC Avant Garde" w:eastAsia="Times New Roman" w:hAnsi="ITC Avant Garde" w:cs="Arial"/>
          <w:color w:val="000000"/>
          <w:lang w:eastAsia="es-MX"/>
        </w:rPr>
        <w:t xml:space="preserve"> </w:t>
      </w:r>
      <w:r w:rsidR="000F597A" w:rsidRPr="00315A3C">
        <w:rPr>
          <w:rFonts w:ascii="ITC Avant Garde" w:eastAsia="Times New Roman" w:hAnsi="ITC Avant Garde" w:cs="Arial"/>
          <w:color w:val="000000"/>
          <w:lang w:eastAsia="es-MX"/>
        </w:rPr>
        <w:t>UV</w:t>
      </w:r>
      <w:r w:rsidRPr="00315A3C">
        <w:rPr>
          <w:rFonts w:ascii="ITC Avant Garde" w:eastAsia="Times New Roman" w:hAnsi="ITC Avant Garde" w:cs="Arial"/>
          <w:color w:val="000000"/>
          <w:lang w:eastAsia="es-MX"/>
        </w:rPr>
        <w:t xml:space="preserve"> reincida en los supuestos a que se refiere el lineamiento DÉCIMO </w:t>
      </w:r>
      <w:r w:rsidR="00351951">
        <w:rPr>
          <w:rFonts w:ascii="ITC Avant Garde" w:eastAsia="Times New Roman" w:hAnsi="ITC Avant Garde" w:cs="Arial"/>
          <w:color w:val="000000"/>
          <w:lang w:eastAsia="es-MX"/>
        </w:rPr>
        <w:t>TERCERO</w:t>
      </w:r>
      <w:r w:rsidR="00954E0A" w:rsidRPr="00315A3C">
        <w:rPr>
          <w:rFonts w:ascii="ITC Avant Garde" w:eastAsia="Times New Roman" w:hAnsi="ITC Avant Garde" w:cs="Arial"/>
          <w:color w:val="000000"/>
          <w:lang w:eastAsia="es-MX"/>
        </w:rPr>
        <w:t xml:space="preserve"> </w:t>
      </w:r>
      <w:r w:rsidRPr="00315A3C">
        <w:rPr>
          <w:rFonts w:ascii="ITC Avant Garde" w:eastAsia="Times New Roman" w:hAnsi="ITC Avant Garde" w:cs="Arial"/>
          <w:color w:val="000000"/>
          <w:lang w:eastAsia="es-MX"/>
        </w:rPr>
        <w:t>o en la</w:t>
      </w:r>
      <w:r w:rsidR="000F597A" w:rsidRPr="00315A3C">
        <w:rPr>
          <w:rFonts w:ascii="ITC Avant Garde" w:eastAsia="Times New Roman" w:hAnsi="ITC Avant Garde" w:cs="Arial"/>
          <w:color w:val="000000"/>
          <w:lang w:eastAsia="es-MX"/>
        </w:rPr>
        <w:t xml:space="preserve"> </w:t>
      </w:r>
      <w:r w:rsidRPr="00315A3C">
        <w:rPr>
          <w:rFonts w:ascii="ITC Avant Garde" w:eastAsia="Times New Roman" w:hAnsi="ITC Avant Garde" w:cs="Arial"/>
          <w:color w:val="000000"/>
          <w:lang w:eastAsia="es-MX"/>
        </w:rPr>
        <w:t xml:space="preserve">disminución de recursos o de capacidad para emitir </w:t>
      </w:r>
      <w:r w:rsidR="00AA665D" w:rsidRPr="00A63056">
        <w:rPr>
          <w:rFonts w:ascii="ITC Avant Garde" w:eastAsia="Times New Roman" w:hAnsi="ITC Avant Garde" w:cs="Arial"/>
          <w:color w:val="000000"/>
          <w:lang w:eastAsia="es-MX"/>
        </w:rPr>
        <w:t xml:space="preserve">DC o </w:t>
      </w:r>
      <w:proofErr w:type="spellStart"/>
      <w:r w:rsidR="00AA665D" w:rsidRPr="00A63056">
        <w:rPr>
          <w:rFonts w:ascii="ITC Avant Garde" w:eastAsia="Times New Roman" w:hAnsi="ITC Avant Garde" w:cs="Arial"/>
          <w:color w:val="000000"/>
          <w:lang w:eastAsia="es-MX"/>
        </w:rPr>
        <w:t>Dv</w:t>
      </w:r>
      <w:proofErr w:type="spellEnd"/>
      <w:r w:rsidRPr="00A63056">
        <w:rPr>
          <w:rFonts w:ascii="ITC Avant Garde" w:eastAsia="Times New Roman" w:hAnsi="ITC Avant Garde" w:cs="Arial"/>
          <w:color w:val="000000"/>
          <w:lang w:eastAsia="es-MX"/>
        </w:rPr>
        <w:t> se</w:t>
      </w:r>
      <w:r w:rsidRPr="00315A3C">
        <w:rPr>
          <w:rFonts w:ascii="ITC Avant Garde" w:eastAsia="Times New Roman" w:hAnsi="ITC Avant Garde" w:cs="Arial"/>
          <w:color w:val="000000"/>
          <w:lang w:eastAsia="es-MX"/>
        </w:rPr>
        <w:t xml:space="preserve"> prolonguen por más de tres meses consecutivos;</w:t>
      </w:r>
    </w:p>
    <w:p w:rsidR="00F20C17" w:rsidRDefault="00F20C17" w:rsidP="00800EE2">
      <w:pPr>
        <w:pStyle w:val="Prrafodelista"/>
        <w:numPr>
          <w:ilvl w:val="0"/>
          <w:numId w:val="36"/>
        </w:numPr>
        <w:spacing w:line="360" w:lineRule="auto"/>
        <w:ind w:left="426" w:hanging="426"/>
        <w:jc w:val="both"/>
        <w:rPr>
          <w:rFonts w:ascii="ITC Avant Garde" w:eastAsia="Times New Roman" w:hAnsi="ITC Avant Garde" w:cs="Arial"/>
          <w:color w:val="000000"/>
          <w:lang w:eastAsia="es-MX"/>
        </w:rPr>
      </w:pPr>
      <w:r w:rsidRPr="00020826">
        <w:rPr>
          <w:rFonts w:ascii="ITC Avant Garde" w:eastAsia="Times New Roman" w:hAnsi="ITC Avant Garde" w:cs="Arial"/>
          <w:color w:val="000000"/>
          <w:lang w:eastAsia="es-MX"/>
        </w:rPr>
        <w:t>Cuando l</w:t>
      </w:r>
      <w:r w:rsidR="001E6B41" w:rsidRPr="00020826">
        <w:rPr>
          <w:rFonts w:ascii="ITC Avant Garde" w:eastAsia="Times New Roman" w:hAnsi="ITC Avant Garde" w:cs="Arial"/>
          <w:color w:val="000000"/>
          <w:lang w:eastAsia="es-MX"/>
        </w:rPr>
        <w:t>a</w:t>
      </w:r>
      <w:r w:rsidRPr="00020826">
        <w:rPr>
          <w:rFonts w:ascii="ITC Avant Garde" w:eastAsia="Times New Roman" w:hAnsi="ITC Avant Garde" w:cs="Arial"/>
          <w:color w:val="000000"/>
          <w:lang w:eastAsia="es-MX"/>
        </w:rPr>
        <w:t xml:space="preserve"> </w:t>
      </w:r>
      <w:r w:rsidR="001E6B41" w:rsidRPr="00020826">
        <w:rPr>
          <w:rFonts w:ascii="ITC Avant Garde" w:eastAsia="Times New Roman" w:hAnsi="ITC Avant Garde" w:cs="Arial"/>
          <w:color w:val="000000"/>
          <w:lang w:eastAsia="es-MX"/>
        </w:rPr>
        <w:t>UV</w:t>
      </w:r>
      <w:r w:rsidRPr="00020826">
        <w:rPr>
          <w:rFonts w:ascii="ITC Avant Garde" w:eastAsia="Times New Roman" w:hAnsi="ITC Avant Garde" w:cs="Arial"/>
          <w:color w:val="000000"/>
          <w:lang w:eastAsia="es-MX"/>
        </w:rPr>
        <w:t xml:space="preserve"> renuncie expresamente a la Acreditación otorgada, o</w:t>
      </w:r>
    </w:p>
    <w:p w:rsidR="00F20C17" w:rsidRPr="00020826" w:rsidRDefault="00F20C17" w:rsidP="00800EE2">
      <w:pPr>
        <w:pStyle w:val="Prrafodelista"/>
        <w:numPr>
          <w:ilvl w:val="0"/>
          <w:numId w:val="36"/>
        </w:numPr>
        <w:spacing w:line="360" w:lineRule="auto"/>
        <w:ind w:left="426" w:hanging="426"/>
        <w:jc w:val="both"/>
        <w:rPr>
          <w:rFonts w:ascii="ITC Avant Garde" w:eastAsia="Times New Roman" w:hAnsi="ITC Avant Garde" w:cs="Arial"/>
          <w:color w:val="000000"/>
          <w:lang w:eastAsia="es-MX"/>
        </w:rPr>
      </w:pPr>
      <w:r w:rsidRPr="00020826">
        <w:rPr>
          <w:rFonts w:ascii="ITC Avant Garde" w:eastAsia="Times New Roman" w:hAnsi="ITC Avant Garde" w:cs="Arial"/>
          <w:color w:val="000000"/>
          <w:lang w:eastAsia="es-MX"/>
        </w:rPr>
        <w:t>Cuando la suspensión prevista en el Lineamiento anterior dure más de dos años.</w:t>
      </w:r>
    </w:p>
    <w:p w:rsidR="00800EE2" w:rsidRDefault="00F20C17" w:rsidP="00800EE2">
      <w:pPr>
        <w:spacing w:line="360" w:lineRule="auto"/>
        <w:ind w:left="-432"/>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 xml:space="preserve">Una vez que el Instituto </w:t>
      </w:r>
      <w:r w:rsidR="00C55DAD">
        <w:rPr>
          <w:rFonts w:ascii="ITC Avant Garde" w:eastAsia="Times New Roman" w:hAnsi="ITC Avant Garde" w:cs="Arial"/>
          <w:color w:val="000000"/>
          <w:lang w:eastAsia="es-MX"/>
        </w:rPr>
        <w:t xml:space="preserve">o el OA </w:t>
      </w:r>
      <w:r w:rsidRPr="00006753">
        <w:rPr>
          <w:rFonts w:ascii="ITC Avant Garde" w:eastAsia="Times New Roman" w:hAnsi="ITC Avant Garde" w:cs="Arial"/>
          <w:color w:val="000000"/>
          <w:lang w:eastAsia="es-MX"/>
        </w:rPr>
        <w:t xml:space="preserve">valore el cumplimiento de las </w:t>
      </w:r>
      <w:r w:rsidR="0011688C">
        <w:rPr>
          <w:rFonts w:ascii="ITC Avant Garde" w:eastAsia="Times New Roman" w:hAnsi="ITC Avant Garde" w:cs="Arial"/>
          <w:color w:val="000000"/>
          <w:lang w:eastAsia="es-MX"/>
        </w:rPr>
        <w:t>supuestos</w:t>
      </w:r>
      <w:r w:rsidRPr="00006753">
        <w:rPr>
          <w:rFonts w:ascii="ITC Avant Garde" w:eastAsia="Times New Roman" w:hAnsi="ITC Avant Garde" w:cs="Arial"/>
          <w:color w:val="000000"/>
          <w:lang w:eastAsia="es-MX"/>
        </w:rPr>
        <w:t xml:space="preserve"> antes descrit</w:t>
      </w:r>
      <w:r w:rsidR="0011688C">
        <w:rPr>
          <w:rFonts w:ascii="ITC Avant Garde" w:eastAsia="Times New Roman" w:hAnsi="ITC Avant Garde" w:cs="Arial"/>
          <w:color w:val="000000"/>
          <w:lang w:eastAsia="es-MX"/>
        </w:rPr>
        <w:t>o</w:t>
      </w:r>
      <w:r w:rsidRPr="00006753">
        <w:rPr>
          <w:rFonts w:ascii="ITC Avant Garde" w:eastAsia="Times New Roman" w:hAnsi="ITC Avant Garde" w:cs="Arial"/>
          <w:color w:val="000000"/>
          <w:lang w:eastAsia="es-MX"/>
        </w:rPr>
        <w:t>s, emitirá el correspondiente dictamen</w:t>
      </w:r>
      <w:r w:rsidR="00F1284D">
        <w:rPr>
          <w:rFonts w:ascii="ITC Avant Garde" w:eastAsia="Times New Roman" w:hAnsi="ITC Avant Garde" w:cs="Arial"/>
          <w:color w:val="000000"/>
          <w:lang w:eastAsia="es-MX"/>
        </w:rPr>
        <w:t xml:space="preserve"> de </w:t>
      </w:r>
      <w:r w:rsidR="00E168BB">
        <w:rPr>
          <w:rFonts w:ascii="ITC Avant Garde" w:eastAsia="Times New Roman" w:hAnsi="ITC Avant Garde" w:cs="Arial"/>
          <w:color w:val="000000"/>
          <w:lang w:eastAsia="es-MX"/>
        </w:rPr>
        <w:t xml:space="preserve">vigilancia </w:t>
      </w:r>
      <w:r w:rsidR="00A97CD5">
        <w:rPr>
          <w:rFonts w:ascii="ITC Avant Garde" w:eastAsia="Times New Roman" w:hAnsi="ITC Avant Garde" w:cs="Arial"/>
          <w:color w:val="000000"/>
          <w:lang w:eastAsia="es-MX"/>
        </w:rPr>
        <w:t>de la Unidad de Verificación acreditada</w:t>
      </w:r>
      <w:r w:rsidRPr="00006753">
        <w:rPr>
          <w:rFonts w:ascii="ITC Avant Garde" w:eastAsia="Times New Roman" w:hAnsi="ITC Avant Garde" w:cs="Arial"/>
          <w:color w:val="000000"/>
          <w:lang w:eastAsia="es-MX"/>
        </w:rPr>
        <w:t xml:space="preserve">, y </w:t>
      </w:r>
      <w:r w:rsidR="00A97CD5">
        <w:rPr>
          <w:rFonts w:ascii="ITC Avant Garde" w:eastAsia="Times New Roman" w:hAnsi="ITC Avant Garde" w:cs="Arial"/>
          <w:color w:val="000000"/>
          <w:lang w:eastAsia="es-MX"/>
        </w:rPr>
        <w:t xml:space="preserve">se </w:t>
      </w:r>
      <w:r w:rsidRPr="00006753">
        <w:rPr>
          <w:rFonts w:ascii="ITC Avant Garde" w:eastAsia="Times New Roman" w:hAnsi="ITC Avant Garde" w:cs="Arial"/>
          <w:color w:val="000000"/>
          <w:lang w:eastAsia="es-MX"/>
        </w:rPr>
        <w:t>lo notificará en su domicilio, otorgándole un plazo de</w:t>
      </w:r>
      <w:r w:rsidR="001E6B41"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veinticinco días naturales para subsanar, en su caso, las prevenciones que obren en dicho dictamen</w:t>
      </w:r>
      <w:r w:rsidR="00F1284D">
        <w:rPr>
          <w:rFonts w:ascii="ITC Avant Garde" w:eastAsia="Times New Roman" w:hAnsi="ITC Avant Garde" w:cs="Arial"/>
          <w:color w:val="000000"/>
          <w:lang w:eastAsia="es-MX"/>
        </w:rPr>
        <w:t xml:space="preserve"> de </w:t>
      </w:r>
      <w:r w:rsidR="00E168BB">
        <w:rPr>
          <w:rFonts w:ascii="ITC Avant Garde" w:eastAsia="Times New Roman" w:hAnsi="ITC Avant Garde" w:cs="Arial"/>
          <w:color w:val="000000"/>
          <w:lang w:eastAsia="es-MX"/>
        </w:rPr>
        <w:t>vigilancia</w:t>
      </w:r>
      <w:r w:rsidRPr="00006753">
        <w:rPr>
          <w:rFonts w:ascii="ITC Avant Garde" w:eastAsia="Times New Roman" w:hAnsi="ITC Avant Garde" w:cs="Arial"/>
          <w:color w:val="000000"/>
          <w:lang w:eastAsia="es-MX"/>
        </w:rPr>
        <w:t>.</w:t>
      </w:r>
    </w:p>
    <w:p w:rsidR="00800EE2" w:rsidRDefault="00F20C17" w:rsidP="00800EE2">
      <w:pPr>
        <w:spacing w:line="360" w:lineRule="auto"/>
        <w:ind w:left="-432"/>
        <w:jc w:val="both"/>
        <w:rPr>
          <w:rFonts w:ascii="ITC Avant Garde" w:eastAsia="Times New Roman" w:hAnsi="ITC Avant Garde" w:cs="Arial"/>
          <w:color w:val="000000"/>
          <w:lang w:eastAsia="es-MX"/>
        </w:rPr>
      </w:pPr>
      <w:r w:rsidRPr="00006753">
        <w:rPr>
          <w:rFonts w:ascii="ITC Avant Garde" w:eastAsia="Times New Roman" w:hAnsi="ITC Avant Garde" w:cs="Arial"/>
          <w:color w:val="000000"/>
          <w:lang w:eastAsia="es-MX"/>
        </w:rPr>
        <w:t>En caso que l</w:t>
      </w:r>
      <w:r w:rsidR="001E6B41"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1E6B41"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requiera de un plazo adicional para la atención a las prevenciones del dictamen de </w:t>
      </w:r>
      <w:r w:rsidR="00E40207">
        <w:rPr>
          <w:rFonts w:ascii="ITC Avant Garde" w:hAnsi="ITC Avant Garde"/>
          <w:color w:val="000000"/>
        </w:rPr>
        <w:t>vigilancia</w:t>
      </w:r>
      <w:r w:rsidR="00A97CD5">
        <w:rPr>
          <w:rFonts w:ascii="ITC Avant Garde" w:eastAsia="Times New Roman" w:hAnsi="ITC Avant Garde" w:cs="Arial"/>
          <w:color w:val="000000"/>
          <w:lang w:eastAsia="es-MX"/>
        </w:rPr>
        <w:t xml:space="preserve"> </w:t>
      </w:r>
      <w:r w:rsidR="00C60EAC">
        <w:rPr>
          <w:rFonts w:ascii="ITC Avant Garde" w:eastAsia="Times New Roman" w:hAnsi="ITC Avant Garde" w:cs="Arial"/>
          <w:color w:val="000000"/>
          <w:lang w:eastAsia="es-MX"/>
        </w:rPr>
        <w:t xml:space="preserve">a </w:t>
      </w:r>
      <w:r w:rsidR="00A97CD5">
        <w:rPr>
          <w:rFonts w:ascii="ITC Avant Garde" w:eastAsia="Times New Roman" w:hAnsi="ITC Avant Garde" w:cs="Arial"/>
          <w:color w:val="000000"/>
          <w:lang w:eastAsia="es-MX"/>
        </w:rPr>
        <w:t>la UV acreditada</w:t>
      </w:r>
      <w:r w:rsidRPr="00006753">
        <w:rPr>
          <w:rFonts w:ascii="ITC Avant Garde" w:eastAsia="Times New Roman" w:hAnsi="ITC Avant Garde" w:cs="Arial"/>
          <w:color w:val="000000"/>
          <w:lang w:eastAsia="es-MX"/>
        </w:rPr>
        <w:t xml:space="preserve">, deberá solicitarlo con al menos diez días naturales previos al vencimiento del plazo mencionado en el párrafo inmediato anterior, y el Instituto </w:t>
      </w:r>
      <w:r w:rsidR="00C55DAD">
        <w:rPr>
          <w:rFonts w:ascii="ITC Avant Garde" w:eastAsia="Times New Roman" w:hAnsi="ITC Avant Garde" w:cs="Arial"/>
          <w:color w:val="000000"/>
          <w:lang w:eastAsia="es-MX"/>
        </w:rPr>
        <w:t xml:space="preserve">o el OA </w:t>
      </w:r>
      <w:r w:rsidRPr="00006753">
        <w:rPr>
          <w:rFonts w:ascii="ITC Avant Garde" w:eastAsia="Times New Roman" w:hAnsi="ITC Avant Garde" w:cs="Arial"/>
          <w:color w:val="000000"/>
          <w:lang w:eastAsia="es-MX"/>
        </w:rPr>
        <w:t>podrá otorgar un nuevo plazo de hasta quince días naturales para ello. Vencido este plazo el Instituto dispondrá de un máximo de veinticinco días naturales para resolver en definitiva si procede o no la revocación a la Acreditación de</w:t>
      </w:r>
      <w:r w:rsidR="001E6B41"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1E6B41"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1E6B41"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w:t>
      </w:r>
    </w:p>
    <w:p w:rsidR="00800EE2" w:rsidRDefault="00F20C17" w:rsidP="00800EE2">
      <w:pPr>
        <w:spacing w:line="360" w:lineRule="auto"/>
        <w:ind w:left="-432"/>
        <w:jc w:val="both"/>
        <w:rPr>
          <w:rFonts w:ascii="ITC Avant Garde" w:eastAsia="Times New Roman" w:hAnsi="ITC Avant Garde" w:cs="Times New Roman"/>
          <w:color w:val="000000"/>
          <w:lang w:eastAsia="es-MX"/>
        </w:rPr>
      </w:pPr>
      <w:r w:rsidRPr="00006753">
        <w:rPr>
          <w:rFonts w:ascii="ITC Avant Garde" w:eastAsia="Times New Roman" w:hAnsi="ITC Avant Garde" w:cs="Arial"/>
          <w:color w:val="000000"/>
          <w:lang w:eastAsia="es-MX"/>
        </w:rPr>
        <w:lastRenderedPageBreak/>
        <w:t>En el caso de que l</w:t>
      </w:r>
      <w:r w:rsidR="001E6B41"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1E6B41"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no requiera del plazo adicional previsto en el párrafo anterior, el Instituto </w:t>
      </w:r>
      <w:r w:rsidR="00C55DAD">
        <w:rPr>
          <w:rFonts w:ascii="ITC Avant Garde" w:eastAsia="Times New Roman" w:hAnsi="ITC Avant Garde" w:cs="Arial"/>
          <w:color w:val="000000"/>
          <w:lang w:eastAsia="es-MX"/>
        </w:rPr>
        <w:t xml:space="preserve">o el OA </w:t>
      </w:r>
      <w:r w:rsidRPr="00006753">
        <w:rPr>
          <w:rFonts w:ascii="ITC Avant Garde" w:eastAsia="Times New Roman" w:hAnsi="ITC Avant Garde" w:cs="Arial"/>
          <w:color w:val="000000"/>
          <w:lang w:eastAsia="es-MX"/>
        </w:rPr>
        <w:t>dispondrá</w:t>
      </w:r>
      <w:r w:rsidR="00C55DAD">
        <w:rPr>
          <w:rFonts w:ascii="ITC Avant Garde" w:eastAsia="Times New Roman" w:hAnsi="ITC Avant Garde" w:cs="Arial"/>
          <w:color w:val="000000"/>
          <w:lang w:eastAsia="es-MX"/>
        </w:rPr>
        <w:t>n</w:t>
      </w:r>
      <w:r w:rsidRPr="00006753">
        <w:rPr>
          <w:rFonts w:ascii="ITC Avant Garde" w:eastAsia="Times New Roman" w:hAnsi="ITC Avant Garde" w:cs="Arial"/>
          <w:color w:val="000000"/>
          <w:lang w:eastAsia="es-MX"/>
        </w:rPr>
        <w:t xml:space="preserve"> de veinticinco días naturales para valorar la respuesta dada por l</w:t>
      </w:r>
      <w:r w:rsidR="001E6B41"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1E6B41"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al dictamen</w:t>
      </w:r>
      <w:r w:rsidR="00F1284D">
        <w:rPr>
          <w:rFonts w:ascii="ITC Avant Garde" w:eastAsia="Times New Roman" w:hAnsi="ITC Avant Garde" w:cs="Arial"/>
          <w:color w:val="000000"/>
          <w:lang w:eastAsia="es-MX"/>
        </w:rPr>
        <w:t xml:space="preserve"> de </w:t>
      </w:r>
      <w:r w:rsidR="00E168BB">
        <w:rPr>
          <w:rFonts w:ascii="ITC Avant Garde" w:eastAsia="Times New Roman" w:hAnsi="ITC Avant Garde" w:cs="Arial"/>
          <w:color w:val="000000"/>
          <w:lang w:eastAsia="es-MX"/>
        </w:rPr>
        <w:t xml:space="preserve">vigilancia </w:t>
      </w:r>
      <w:r w:rsidR="00C60EAC">
        <w:rPr>
          <w:rFonts w:ascii="ITC Avant Garde" w:eastAsia="Times New Roman" w:hAnsi="ITC Avant Garde" w:cs="Arial"/>
          <w:color w:val="000000"/>
          <w:lang w:eastAsia="es-MX"/>
        </w:rPr>
        <w:t xml:space="preserve">a </w:t>
      </w:r>
      <w:r w:rsidR="00A97CD5">
        <w:rPr>
          <w:rFonts w:ascii="ITC Avant Garde" w:eastAsia="Times New Roman" w:hAnsi="ITC Avant Garde" w:cs="Arial"/>
          <w:color w:val="000000"/>
          <w:lang w:eastAsia="es-MX"/>
        </w:rPr>
        <w:t>la UV acreditada</w:t>
      </w:r>
      <w:r w:rsidRPr="00006753">
        <w:rPr>
          <w:rFonts w:ascii="ITC Avant Garde" w:eastAsia="Times New Roman" w:hAnsi="ITC Avant Garde" w:cs="Arial"/>
          <w:color w:val="000000"/>
          <w:lang w:eastAsia="es-MX"/>
        </w:rPr>
        <w:t>, tiempo en el cual resolverá en definitiva si procede o no la revocación a la Acreditación de</w:t>
      </w:r>
      <w:r w:rsidR="001E6B41"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l</w:t>
      </w:r>
      <w:r w:rsidR="001E6B41" w:rsidRPr="00006753">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1E6B41"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w:t>
      </w:r>
    </w:p>
    <w:p w:rsidR="001E6B41" w:rsidRPr="00006753" w:rsidRDefault="00F20C17" w:rsidP="00800EE2">
      <w:pPr>
        <w:spacing w:line="360" w:lineRule="auto"/>
        <w:ind w:left="-432"/>
        <w:jc w:val="both"/>
        <w:rPr>
          <w:rFonts w:ascii="ITC Avant Garde" w:eastAsia="Times New Roman" w:hAnsi="ITC Avant Garde" w:cs="Times New Roman"/>
          <w:color w:val="000000"/>
          <w:lang w:eastAsia="es-MX"/>
        </w:rPr>
      </w:pPr>
      <w:r w:rsidRPr="00006753">
        <w:rPr>
          <w:rFonts w:ascii="ITC Avant Garde" w:eastAsia="Times New Roman" w:hAnsi="ITC Avant Garde" w:cs="Arial"/>
          <w:color w:val="000000"/>
          <w:lang w:eastAsia="es-MX"/>
        </w:rPr>
        <w:t xml:space="preserve">La revocación conllevará al cese de las actividades objeto de la Acreditación, por lo </w:t>
      </w:r>
      <w:r w:rsidR="009E34F5" w:rsidRPr="00006753">
        <w:rPr>
          <w:rFonts w:ascii="ITC Avant Garde" w:eastAsia="Times New Roman" w:hAnsi="ITC Avant Garde" w:cs="Arial"/>
          <w:color w:val="000000"/>
          <w:lang w:eastAsia="es-MX"/>
        </w:rPr>
        <w:t>tanto,</w:t>
      </w:r>
      <w:r w:rsidRPr="00006753">
        <w:rPr>
          <w:rFonts w:ascii="ITC Avant Garde" w:eastAsia="Times New Roman" w:hAnsi="ITC Avant Garde" w:cs="Arial"/>
          <w:color w:val="000000"/>
          <w:lang w:eastAsia="es-MX"/>
        </w:rPr>
        <w:t xml:space="preserve"> debe entregar al Instituto </w:t>
      </w:r>
      <w:r w:rsidR="00C55DAD">
        <w:rPr>
          <w:rFonts w:ascii="ITC Avant Garde" w:eastAsia="Times New Roman" w:hAnsi="ITC Avant Garde" w:cs="Arial"/>
          <w:color w:val="000000"/>
          <w:lang w:eastAsia="es-MX"/>
        </w:rPr>
        <w:t xml:space="preserve">o al OA </w:t>
      </w:r>
      <w:r w:rsidRPr="00006753">
        <w:rPr>
          <w:rFonts w:ascii="ITC Avant Garde" w:eastAsia="Times New Roman" w:hAnsi="ITC Avant Garde" w:cs="Arial"/>
          <w:color w:val="000000"/>
          <w:lang w:eastAsia="es-MX"/>
        </w:rPr>
        <w:t>un informe relativo a las actividades realizadas para las cuales dich</w:t>
      </w:r>
      <w:r w:rsidR="000B5534">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xml:space="preserve"> </w:t>
      </w:r>
      <w:r w:rsidR="001E6B41" w:rsidRPr="00006753">
        <w:rPr>
          <w:rFonts w:ascii="ITC Avant Garde" w:eastAsia="Times New Roman" w:hAnsi="ITC Avant Garde" w:cs="Arial"/>
          <w:color w:val="000000"/>
          <w:lang w:eastAsia="es-MX"/>
        </w:rPr>
        <w:t>UV</w:t>
      </w:r>
      <w:r w:rsidRPr="00006753">
        <w:rPr>
          <w:rFonts w:ascii="ITC Avant Garde" w:eastAsia="Times New Roman" w:hAnsi="ITC Avant Garde" w:cs="Arial"/>
          <w:color w:val="000000"/>
          <w:lang w:eastAsia="es-MX"/>
        </w:rPr>
        <w:t xml:space="preserve"> fue acreditad</w:t>
      </w:r>
      <w:r w:rsidR="00D3244B">
        <w:rPr>
          <w:rFonts w:ascii="ITC Avant Garde" w:eastAsia="Times New Roman" w:hAnsi="ITC Avant Garde" w:cs="Arial"/>
          <w:color w:val="000000"/>
          <w:lang w:eastAsia="es-MX"/>
        </w:rPr>
        <w:t>a</w:t>
      </w:r>
      <w:r w:rsidRPr="00006753">
        <w:rPr>
          <w:rFonts w:ascii="ITC Avant Garde" w:eastAsia="Times New Roman" w:hAnsi="ITC Avant Garde" w:cs="Arial"/>
          <w:color w:val="000000"/>
          <w:lang w:eastAsia="es-MX"/>
        </w:rPr>
        <w:t>. Quedando prohibido el ostentarse como tal, así como la utilización de cualquier tipo de información o emblema pertinente a tales actividades, sin perjuicio de los documentos adicionales que le solicite el Instituto, en términos de la LFTR y demás disposiciones jurídicas aplicables.</w:t>
      </w:r>
    </w:p>
    <w:p w:rsidR="00F20C17" w:rsidRDefault="00F20C17" w:rsidP="00800EE2">
      <w:pPr>
        <w:spacing w:line="360" w:lineRule="auto"/>
        <w:ind w:left="-432"/>
        <w:jc w:val="both"/>
        <w:rPr>
          <w:rFonts w:ascii="ITC Avant Garde" w:eastAsia="Times New Roman" w:hAnsi="ITC Avant Garde" w:cs="Arial"/>
          <w:color w:val="000000"/>
          <w:lang w:eastAsia="es-MX"/>
        </w:rPr>
      </w:pPr>
      <w:r w:rsidRPr="00C147A1">
        <w:rPr>
          <w:rFonts w:ascii="ITC Avant Garde" w:eastAsia="Times New Roman" w:hAnsi="ITC Avant Garde" w:cs="Arial"/>
          <w:color w:val="000000"/>
          <w:lang w:eastAsia="es-MX"/>
        </w:rPr>
        <w:t xml:space="preserve">Lo anterior sin perjuicio de que en un </w:t>
      </w:r>
      <w:r w:rsidRPr="003A3CB6">
        <w:rPr>
          <w:rFonts w:ascii="ITC Avant Garde" w:eastAsia="Times New Roman" w:hAnsi="ITC Avant Garde" w:cs="Arial"/>
          <w:color w:val="000000"/>
          <w:lang w:eastAsia="es-MX"/>
        </w:rPr>
        <w:t>periodo posterior mínimo de seis meses</w:t>
      </w:r>
      <w:r w:rsidRPr="00C147A1">
        <w:rPr>
          <w:rFonts w:ascii="ITC Avant Garde" w:eastAsia="Times New Roman" w:hAnsi="ITC Avant Garde" w:cs="Arial"/>
          <w:color w:val="000000"/>
          <w:lang w:eastAsia="es-MX"/>
        </w:rPr>
        <w:t xml:space="preserve"> contados a partir de la fecha en que haya quedado firme la revocación, l</w:t>
      </w:r>
      <w:r w:rsidR="001E6B41" w:rsidRPr="00C147A1">
        <w:rPr>
          <w:rFonts w:ascii="ITC Avant Garde" w:eastAsia="Times New Roman" w:hAnsi="ITC Avant Garde" w:cs="Arial"/>
          <w:color w:val="000000"/>
          <w:lang w:eastAsia="es-MX"/>
        </w:rPr>
        <w:t>a</w:t>
      </w:r>
      <w:r w:rsidRPr="00C147A1">
        <w:rPr>
          <w:rFonts w:ascii="ITC Avant Garde" w:eastAsia="Times New Roman" w:hAnsi="ITC Avant Garde" w:cs="Arial"/>
          <w:color w:val="000000"/>
          <w:lang w:eastAsia="es-MX"/>
        </w:rPr>
        <w:t xml:space="preserve"> </w:t>
      </w:r>
      <w:r w:rsidR="001E6B41" w:rsidRPr="00C147A1">
        <w:rPr>
          <w:rFonts w:ascii="ITC Avant Garde" w:eastAsia="Times New Roman" w:hAnsi="ITC Avant Garde" w:cs="Arial"/>
          <w:color w:val="000000"/>
          <w:lang w:eastAsia="es-MX"/>
        </w:rPr>
        <w:t>UV</w:t>
      </w:r>
      <w:r w:rsidRPr="00C147A1">
        <w:rPr>
          <w:rFonts w:ascii="ITC Avant Garde" w:eastAsia="Times New Roman" w:hAnsi="ITC Avant Garde" w:cs="Arial"/>
          <w:color w:val="000000"/>
          <w:lang w:eastAsia="es-MX"/>
        </w:rPr>
        <w:t xml:space="preserve"> puede iniciar un nuevo trámite de Acreditación, si así lo desea.</w:t>
      </w:r>
    </w:p>
    <w:p w:rsidR="002A1167" w:rsidRPr="002A1167" w:rsidRDefault="002A1167" w:rsidP="00800EE2">
      <w:pPr>
        <w:spacing w:line="360" w:lineRule="auto"/>
        <w:ind w:left="-432"/>
        <w:jc w:val="both"/>
        <w:rPr>
          <w:rFonts w:ascii="ITC Avant Garde" w:eastAsia="Times New Roman" w:hAnsi="ITC Avant Garde" w:cs="Times New Roman"/>
          <w:color w:val="000000"/>
          <w:lang w:eastAsia="es-MX"/>
        </w:rPr>
      </w:pPr>
      <w:r w:rsidRPr="00337E15">
        <w:rPr>
          <w:rFonts w:ascii="ITC Avant Garde" w:eastAsia="Times New Roman" w:hAnsi="ITC Avant Garde" w:cs="Times New Roman"/>
          <w:b/>
          <w:color w:val="000000"/>
          <w:lang w:eastAsia="es-MX"/>
        </w:rPr>
        <w:t>DÉCIMO QUINTO</w:t>
      </w:r>
      <w:r w:rsidRPr="002A1167">
        <w:rPr>
          <w:rFonts w:ascii="ITC Avant Garde" w:eastAsia="Times New Roman" w:hAnsi="ITC Avant Garde" w:cs="Times New Roman"/>
          <w:color w:val="000000"/>
          <w:lang w:eastAsia="es-MX"/>
        </w:rPr>
        <w:t>. El Instituto podrá revocar la A</w:t>
      </w:r>
      <w:r>
        <w:rPr>
          <w:rFonts w:ascii="ITC Avant Garde" w:eastAsia="Times New Roman" w:hAnsi="ITC Avant Garde" w:cs="Times New Roman"/>
          <w:color w:val="000000"/>
          <w:lang w:eastAsia="es-MX"/>
        </w:rPr>
        <w:t>utorización de un OA,</w:t>
      </w:r>
      <w:r w:rsidRPr="002A1167">
        <w:rPr>
          <w:rFonts w:ascii="ITC Avant Garde" w:eastAsia="Times New Roman" w:hAnsi="ITC Avant Garde" w:cs="Times New Roman"/>
          <w:color w:val="000000"/>
          <w:lang w:eastAsia="es-MX"/>
        </w:rPr>
        <w:t xml:space="preserve"> por cualquiera de las siguientes causas:</w:t>
      </w:r>
    </w:p>
    <w:p w:rsidR="002A1167" w:rsidRPr="002A1167" w:rsidRDefault="002A1167" w:rsidP="00800EE2">
      <w:pPr>
        <w:spacing w:line="360" w:lineRule="auto"/>
        <w:ind w:left="-142"/>
        <w:jc w:val="both"/>
        <w:rPr>
          <w:rFonts w:ascii="ITC Avant Garde" w:eastAsia="Times New Roman" w:hAnsi="ITC Avant Garde" w:cs="Times New Roman"/>
          <w:color w:val="000000"/>
          <w:lang w:eastAsia="es-MX"/>
        </w:rPr>
      </w:pPr>
      <w:r w:rsidRPr="002A1167">
        <w:rPr>
          <w:rFonts w:ascii="ITC Avant Garde" w:eastAsia="Times New Roman" w:hAnsi="ITC Avant Garde" w:cs="Times New Roman"/>
          <w:color w:val="000000"/>
          <w:lang w:eastAsia="es-MX"/>
        </w:rPr>
        <w:t>a.</w:t>
      </w:r>
      <w:r w:rsidRPr="002A1167">
        <w:rPr>
          <w:rFonts w:ascii="ITC Avant Garde" w:eastAsia="Times New Roman" w:hAnsi="ITC Avant Garde" w:cs="Times New Roman"/>
          <w:color w:val="000000"/>
          <w:lang w:eastAsia="es-MX"/>
        </w:rPr>
        <w:tab/>
        <w:t xml:space="preserve">Cuando </w:t>
      </w:r>
      <w:r>
        <w:rPr>
          <w:rFonts w:ascii="ITC Avant Garde" w:eastAsia="Times New Roman" w:hAnsi="ITC Avant Garde" w:cs="Times New Roman"/>
          <w:color w:val="000000"/>
          <w:lang w:eastAsia="es-MX"/>
        </w:rPr>
        <w:t xml:space="preserve">un OA emita un certificado de Acreditación </w:t>
      </w:r>
      <w:r w:rsidRPr="002A1167">
        <w:rPr>
          <w:rFonts w:ascii="ITC Avant Garde" w:eastAsia="Times New Roman" w:hAnsi="ITC Avant Garde" w:cs="Times New Roman"/>
          <w:color w:val="000000"/>
          <w:lang w:eastAsia="es-MX"/>
        </w:rPr>
        <w:t>o algún otro documento, que contenga información falsa, relativa a las actividades para las cuales fueron autorizados;</w:t>
      </w:r>
    </w:p>
    <w:p w:rsidR="002A1167" w:rsidRPr="002A1167" w:rsidRDefault="002A1167" w:rsidP="00800EE2">
      <w:pPr>
        <w:spacing w:line="360" w:lineRule="auto"/>
        <w:ind w:left="-142"/>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b.</w:t>
      </w:r>
      <w:r>
        <w:rPr>
          <w:rFonts w:ascii="ITC Avant Garde" w:eastAsia="Times New Roman" w:hAnsi="ITC Avant Garde" w:cs="Times New Roman"/>
          <w:color w:val="000000"/>
          <w:lang w:eastAsia="es-MX"/>
        </w:rPr>
        <w:tab/>
        <w:t>Cuando el OA</w:t>
      </w:r>
      <w:r w:rsidRPr="002A1167">
        <w:rPr>
          <w:rFonts w:ascii="ITC Avant Garde" w:eastAsia="Times New Roman" w:hAnsi="ITC Avant Garde" w:cs="Times New Roman"/>
          <w:color w:val="000000"/>
          <w:lang w:eastAsia="es-MX"/>
        </w:rPr>
        <w:t xml:space="preserve"> no reanude las prestaciones de los servicios en la fecha indicada derivado de caso fortuit</w:t>
      </w:r>
      <w:r>
        <w:rPr>
          <w:rFonts w:ascii="ITC Avant Garde" w:eastAsia="Times New Roman" w:hAnsi="ITC Avant Garde" w:cs="Times New Roman"/>
          <w:color w:val="000000"/>
          <w:lang w:eastAsia="es-MX"/>
        </w:rPr>
        <w:t>o o de fuerza mayor, o cuando el OA</w:t>
      </w:r>
      <w:r w:rsidRPr="002A1167">
        <w:rPr>
          <w:rFonts w:ascii="ITC Avant Garde" w:eastAsia="Times New Roman" w:hAnsi="ITC Avant Garde" w:cs="Times New Roman"/>
          <w:color w:val="000000"/>
          <w:lang w:eastAsia="es-MX"/>
        </w:rPr>
        <w:t xml:space="preserve"> se niegue injustificadamente a proporcionar el servicio que se les solicite;</w:t>
      </w:r>
    </w:p>
    <w:p w:rsidR="002A1167" w:rsidRPr="002A1167" w:rsidRDefault="0083480C" w:rsidP="00800EE2">
      <w:pPr>
        <w:spacing w:line="360" w:lineRule="auto"/>
        <w:ind w:left="-142"/>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d.</w:t>
      </w:r>
      <w:r>
        <w:rPr>
          <w:rFonts w:ascii="ITC Avant Garde" w:eastAsia="Times New Roman" w:hAnsi="ITC Avant Garde" w:cs="Times New Roman"/>
          <w:color w:val="000000"/>
          <w:lang w:eastAsia="es-MX"/>
        </w:rPr>
        <w:tab/>
        <w:t>Cuando el OA</w:t>
      </w:r>
      <w:r w:rsidR="002A1167" w:rsidRPr="002A1167">
        <w:rPr>
          <w:rFonts w:ascii="ITC Avant Garde" w:eastAsia="Times New Roman" w:hAnsi="ITC Avant Garde" w:cs="Times New Roman"/>
          <w:color w:val="000000"/>
          <w:lang w:eastAsia="es-MX"/>
        </w:rPr>
        <w:t xml:space="preserve"> renunci</w:t>
      </w:r>
      <w:r>
        <w:rPr>
          <w:rFonts w:ascii="ITC Avant Garde" w:eastAsia="Times New Roman" w:hAnsi="ITC Avant Garde" w:cs="Times New Roman"/>
          <w:color w:val="000000"/>
          <w:lang w:eastAsia="es-MX"/>
        </w:rPr>
        <w:t>e expresamente a la Autorización</w:t>
      </w:r>
      <w:r w:rsidR="002A1167" w:rsidRPr="002A1167">
        <w:rPr>
          <w:rFonts w:ascii="ITC Avant Garde" w:eastAsia="Times New Roman" w:hAnsi="ITC Avant Garde" w:cs="Times New Roman"/>
          <w:color w:val="000000"/>
          <w:lang w:eastAsia="es-MX"/>
        </w:rPr>
        <w:t xml:space="preserve"> otorgada, o</w:t>
      </w:r>
    </w:p>
    <w:p w:rsidR="00800EE2" w:rsidRDefault="002A1167" w:rsidP="00800EE2">
      <w:pPr>
        <w:spacing w:line="360" w:lineRule="auto"/>
        <w:ind w:left="-142"/>
        <w:jc w:val="both"/>
        <w:rPr>
          <w:rFonts w:ascii="ITC Avant Garde" w:eastAsia="Times New Roman" w:hAnsi="ITC Avant Garde" w:cs="Times New Roman"/>
          <w:color w:val="000000"/>
          <w:lang w:eastAsia="es-MX"/>
        </w:rPr>
      </w:pPr>
      <w:r w:rsidRPr="002A1167">
        <w:rPr>
          <w:rFonts w:ascii="ITC Avant Garde" w:eastAsia="Times New Roman" w:hAnsi="ITC Avant Garde" w:cs="Times New Roman"/>
          <w:color w:val="000000"/>
          <w:lang w:eastAsia="es-MX"/>
        </w:rPr>
        <w:t>e.</w:t>
      </w:r>
      <w:r w:rsidRPr="002A1167">
        <w:rPr>
          <w:rFonts w:ascii="ITC Avant Garde" w:eastAsia="Times New Roman" w:hAnsi="ITC Avant Garde" w:cs="Times New Roman"/>
          <w:color w:val="000000"/>
          <w:lang w:eastAsia="es-MX"/>
        </w:rPr>
        <w:tab/>
        <w:t xml:space="preserve">Cuando </w:t>
      </w:r>
      <w:r w:rsidR="0083480C">
        <w:rPr>
          <w:rFonts w:ascii="ITC Avant Garde" w:eastAsia="Times New Roman" w:hAnsi="ITC Avant Garde" w:cs="Times New Roman"/>
          <w:color w:val="000000"/>
          <w:lang w:eastAsia="es-MX"/>
        </w:rPr>
        <w:t>el OA no haya acreditado la evaluación internacional entre pares</w:t>
      </w:r>
      <w:r w:rsidRPr="002A1167">
        <w:rPr>
          <w:rFonts w:ascii="ITC Avant Garde" w:eastAsia="Times New Roman" w:hAnsi="ITC Avant Garde" w:cs="Times New Roman"/>
          <w:color w:val="000000"/>
          <w:lang w:eastAsia="es-MX"/>
        </w:rPr>
        <w:t>.</w:t>
      </w:r>
    </w:p>
    <w:p w:rsidR="00800EE2" w:rsidRDefault="002A1167" w:rsidP="00800EE2">
      <w:pPr>
        <w:spacing w:line="360" w:lineRule="auto"/>
        <w:ind w:left="-432"/>
        <w:jc w:val="both"/>
        <w:rPr>
          <w:rFonts w:ascii="ITC Avant Garde" w:eastAsia="Times New Roman" w:hAnsi="ITC Avant Garde" w:cs="Times New Roman"/>
          <w:color w:val="000000"/>
          <w:lang w:eastAsia="es-MX"/>
        </w:rPr>
      </w:pPr>
      <w:r w:rsidRPr="002A1167">
        <w:rPr>
          <w:rFonts w:ascii="ITC Avant Garde" w:eastAsia="Times New Roman" w:hAnsi="ITC Avant Garde" w:cs="Times New Roman"/>
          <w:color w:val="000000"/>
          <w:lang w:eastAsia="es-MX"/>
        </w:rPr>
        <w:t xml:space="preserve">Una vez que el Instituto valore el cumplimiento de </w:t>
      </w:r>
      <w:r w:rsidR="0083480C" w:rsidRPr="002A1167">
        <w:rPr>
          <w:rFonts w:ascii="ITC Avant Garde" w:eastAsia="Times New Roman" w:hAnsi="ITC Avant Garde" w:cs="Times New Roman"/>
          <w:color w:val="000000"/>
          <w:lang w:eastAsia="es-MX"/>
        </w:rPr>
        <w:t>los</w:t>
      </w:r>
      <w:r w:rsidRPr="002A1167">
        <w:rPr>
          <w:rFonts w:ascii="ITC Avant Garde" w:eastAsia="Times New Roman" w:hAnsi="ITC Avant Garde" w:cs="Times New Roman"/>
          <w:color w:val="000000"/>
          <w:lang w:eastAsia="es-MX"/>
        </w:rPr>
        <w:t xml:space="preserve"> supuestos antes descritos, emiti</w:t>
      </w:r>
      <w:r w:rsidR="0083480C">
        <w:rPr>
          <w:rFonts w:ascii="ITC Avant Garde" w:eastAsia="Times New Roman" w:hAnsi="ITC Avant Garde" w:cs="Times New Roman"/>
          <w:color w:val="000000"/>
          <w:lang w:eastAsia="es-MX"/>
        </w:rPr>
        <w:t>rá el correspondiente dictamen de revocación al OA</w:t>
      </w:r>
      <w:r w:rsidRPr="002A1167">
        <w:rPr>
          <w:rFonts w:ascii="ITC Avant Garde" w:eastAsia="Times New Roman" w:hAnsi="ITC Avant Garde" w:cs="Times New Roman"/>
          <w:color w:val="000000"/>
          <w:lang w:eastAsia="es-MX"/>
        </w:rPr>
        <w:t>, y se lo notificará en su domicilio, otorgándole un plazo de veinticinco días naturales para subsanar, en su caso, las prevenciones que obren en dicho dictamen.</w:t>
      </w:r>
    </w:p>
    <w:p w:rsidR="00800EE2" w:rsidRDefault="0083480C" w:rsidP="00800EE2">
      <w:pPr>
        <w:spacing w:line="360" w:lineRule="auto"/>
        <w:ind w:left="-432"/>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lastRenderedPageBreak/>
        <w:t>En caso que el</w:t>
      </w:r>
      <w:r w:rsidR="002A1167" w:rsidRPr="002A1167">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 xml:space="preserve">OA </w:t>
      </w:r>
      <w:r w:rsidR="002A1167" w:rsidRPr="002A1167">
        <w:rPr>
          <w:rFonts w:ascii="ITC Avant Garde" w:eastAsia="Times New Roman" w:hAnsi="ITC Avant Garde" w:cs="Times New Roman"/>
          <w:color w:val="000000"/>
          <w:lang w:eastAsia="es-MX"/>
        </w:rPr>
        <w:t>requiera de un plazo adicional para la</w:t>
      </w:r>
      <w:r>
        <w:rPr>
          <w:rFonts w:ascii="ITC Avant Garde" w:eastAsia="Times New Roman" w:hAnsi="ITC Avant Garde" w:cs="Times New Roman"/>
          <w:color w:val="000000"/>
          <w:lang w:eastAsia="es-MX"/>
        </w:rPr>
        <w:t xml:space="preserve"> atención a las prevenciones de dicho</w:t>
      </w:r>
      <w:r w:rsidR="002A1167" w:rsidRPr="002A1167">
        <w:rPr>
          <w:rFonts w:ascii="ITC Avant Garde" w:eastAsia="Times New Roman" w:hAnsi="ITC Avant Garde" w:cs="Times New Roman"/>
          <w:color w:val="000000"/>
          <w:lang w:eastAsia="es-MX"/>
        </w:rPr>
        <w:t xml:space="preserve"> dictamen, deberá solicitarlo con al menos diez días naturales previos al vencimiento del plazo mencionado en el párrafo inmediato anterior, y el Instituto podrá otorgar un nuevo plazo de hasta quince días naturales para ello. Vencido este plazo el Instituto dispondrá de un máximo de veinticinco días naturales para resolver en definitiva si procede o no la revocación</w:t>
      </w:r>
      <w:r>
        <w:rPr>
          <w:rFonts w:ascii="ITC Avant Garde" w:eastAsia="Times New Roman" w:hAnsi="ITC Avant Garde" w:cs="Times New Roman"/>
          <w:color w:val="000000"/>
          <w:lang w:eastAsia="es-MX"/>
        </w:rPr>
        <w:t xml:space="preserve"> a la Autorización al OA</w:t>
      </w:r>
      <w:r w:rsidR="002A1167" w:rsidRPr="002A1167">
        <w:rPr>
          <w:rFonts w:ascii="ITC Avant Garde" w:eastAsia="Times New Roman" w:hAnsi="ITC Avant Garde" w:cs="Times New Roman"/>
          <w:color w:val="000000"/>
          <w:lang w:eastAsia="es-MX"/>
        </w:rPr>
        <w:t>.</w:t>
      </w:r>
    </w:p>
    <w:p w:rsidR="00800EE2" w:rsidRDefault="0083480C" w:rsidP="00800EE2">
      <w:pPr>
        <w:spacing w:line="360" w:lineRule="auto"/>
        <w:ind w:left="-432"/>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En el caso de que el OA</w:t>
      </w:r>
      <w:r w:rsidR="002A1167" w:rsidRPr="002A1167">
        <w:rPr>
          <w:rFonts w:ascii="ITC Avant Garde" w:eastAsia="Times New Roman" w:hAnsi="ITC Avant Garde" w:cs="Times New Roman"/>
          <w:color w:val="000000"/>
          <w:lang w:eastAsia="es-MX"/>
        </w:rPr>
        <w:t xml:space="preserve"> no requiera del plazo adicional previsto en el párrafo anterior, el Instituto disp</w:t>
      </w:r>
      <w:r>
        <w:rPr>
          <w:rFonts w:ascii="ITC Avant Garde" w:eastAsia="Times New Roman" w:hAnsi="ITC Avant Garde" w:cs="Times New Roman"/>
          <w:color w:val="000000"/>
          <w:lang w:eastAsia="es-MX"/>
        </w:rPr>
        <w:t>ondrá</w:t>
      </w:r>
      <w:r w:rsidR="002A1167" w:rsidRPr="002A1167">
        <w:rPr>
          <w:rFonts w:ascii="ITC Avant Garde" w:eastAsia="Times New Roman" w:hAnsi="ITC Avant Garde" w:cs="Times New Roman"/>
          <w:color w:val="000000"/>
          <w:lang w:eastAsia="es-MX"/>
        </w:rPr>
        <w:t xml:space="preserve"> de veinticinco días naturales para valorar la respuesta dada por </w:t>
      </w:r>
      <w:r>
        <w:rPr>
          <w:rFonts w:ascii="ITC Avant Garde" w:eastAsia="Times New Roman" w:hAnsi="ITC Avant Garde" w:cs="Times New Roman"/>
          <w:color w:val="000000"/>
          <w:lang w:eastAsia="es-MX"/>
        </w:rPr>
        <w:t>el</w:t>
      </w:r>
      <w:r w:rsidR="002A1167" w:rsidRPr="002A1167">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 xml:space="preserve">OA </w:t>
      </w:r>
      <w:r w:rsidR="002A1167" w:rsidRPr="002A1167">
        <w:rPr>
          <w:rFonts w:ascii="ITC Avant Garde" w:eastAsia="Times New Roman" w:hAnsi="ITC Avant Garde" w:cs="Times New Roman"/>
          <w:color w:val="000000"/>
          <w:lang w:eastAsia="es-MX"/>
        </w:rPr>
        <w:t xml:space="preserve">al dictamen </w:t>
      </w:r>
      <w:r>
        <w:rPr>
          <w:rFonts w:ascii="ITC Avant Garde" w:eastAsia="Times New Roman" w:hAnsi="ITC Avant Garde" w:cs="Times New Roman"/>
          <w:color w:val="000000"/>
          <w:lang w:eastAsia="es-MX"/>
        </w:rPr>
        <w:t>de mérito</w:t>
      </w:r>
      <w:r w:rsidR="002A1167" w:rsidRPr="002A1167">
        <w:rPr>
          <w:rFonts w:ascii="ITC Avant Garde" w:eastAsia="Times New Roman" w:hAnsi="ITC Avant Garde" w:cs="Times New Roman"/>
          <w:color w:val="000000"/>
          <w:lang w:eastAsia="es-MX"/>
        </w:rPr>
        <w:t>, tiempo en el cual resolverá en definitiva si procede o no la revocación a</w:t>
      </w:r>
      <w:r>
        <w:rPr>
          <w:rFonts w:ascii="ITC Avant Garde" w:eastAsia="Times New Roman" w:hAnsi="ITC Avant Garde" w:cs="Times New Roman"/>
          <w:color w:val="000000"/>
          <w:lang w:eastAsia="es-MX"/>
        </w:rPr>
        <w:t xml:space="preserve"> la Autorización del OA</w:t>
      </w:r>
      <w:r w:rsidR="002A1167" w:rsidRPr="002A1167">
        <w:rPr>
          <w:rFonts w:ascii="ITC Avant Garde" w:eastAsia="Times New Roman" w:hAnsi="ITC Avant Garde" w:cs="Times New Roman"/>
          <w:color w:val="000000"/>
          <w:lang w:eastAsia="es-MX"/>
        </w:rPr>
        <w:t>.</w:t>
      </w:r>
    </w:p>
    <w:p w:rsidR="002A1167" w:rsidRPr="002A1167" w:rsidRDefault="002A1167" w:rsidP="00800EE2">
      <w:pPr>
        <w:spacing w:line="360" w:lineRule="auto"/>
        <w:ind w:left="-432"/>
        <w:jc w:val="both"/>
        <w:rPr>
          <w:rFonts w:ascii="ITC Avant Garde" w:eastAsia="Times New Roman" w:hAnsi="ITC Avant Garde" w:cs="Times New Roman"/>
          <w:color w:val="000000"/>
          <w:lang w:eastAsia="es-MX"/>
        </w:rPr>
      </w:pPr>
      <w:r w:rsidRPr="002A1167">
        <w:rPr>
          <w:rFonts w:ascii="ITC Avant Garde" w:eastAsia="Times New Roman" w:hAnsi="ITC Avant Garde" w:cs="Times New Roman"/>
          <w:color w:val="000000"/>
          <w:lang w:eastAsia="es-MX"/>
        </w:rPr>
        <w:t>La revocación conllevará al cese de las actividades objeto de la A</w:t>
      </w:r>
      <w:r w:rsidR="0083480C">
        <w:rPr>
          <w:rFonts w:ascii="ITC Avant Garde" w:eastAsia="Times New Roman" w:hAnsi="ITC Avant Garde" w:cs="Times New Roman"/>
          <w:color w:val="000000"/>
          <w:lang w:eastAsia="es-MX"/>
        </w:rPr>
        <w:t>utorización</w:t>
      </w:r>
      <w:r w:rsidRPr="002A1167">
        <w:rPr>
          <w:rFonts w:ascii="ITC Avant Garde" w:eastAsia="Times New Roman" w:hAnsi="ITC Avant Garde" w:cs="Times New Roman"/>
          <w:color w:val="000000"/>
          <w:lang w:eastAsia="es-MX"/>
        </w:rPr>
        <w:t xml:space="preserve">, por lo tanto, </w:t>
      </w:r>
      <w:r w:rsidR="0083480C">
        <w:rPr>
          <w:rFonts w:ascii="ITC Avant Garde" w:eastAsia="Times New Roman" w:hAnsi="ITC Avant Garde" w:cs="Times New Roman"/>
          <w:color w:val="000000"/>
          <w:lang w:eastAsia="es-MX"/>
        </w:rPr>
        <w:t xml:space="preserve">el OA </w:t>
      </w:r>
      <w:r w:rsidRPr="002A1167">
        <w:rPr>
          <w:rFonts w:ascii="ITC Avant Garde" w:eastAsia="Times New Roman" w:hAnsi="ITC Avant Garde" w:cs="Times New Roman"/>
          <w:color w:val="000000"/>
          <w:lang w:eastAsia="es-MX"/>
        </w:rPr>
        <w:t xml:space="preserve">debe entregar al Instituto un informe relativo a las actividades </w:t>
      </w:r>
      <w:r w:rsidR="0083480C">
        <w:rPr>
          <w:rFonts w:ascii="ITC Avant Garde" w:eastAsia="Times New Roman" w:hAnsi="ITC Avant Garde" w:cs="Times New Roman"/>
          <w:color w:val="000000"/>
          <w:lang w:eastAsia="es-MX"/>
        </w:rPr>
        <w:t>realizadas para las cuales dicho OA fue autorizado</w:t>
      </w:r>
      <w:r w:rsidRPr="002A1167">
        <w:rPr>
          <w:rFonts w:ascii="ITC Avant Garde" w:eastAsia="Times New Roman" w:hAnsi="ITC Avant Garde" w:cs="Times New Roman"/>
          <w:color w:val="000000"/>
          <w:lang w:eastAsia="es-MX"/>
        </w:rPr>
        <w:t>. Quedando prohibido el ostentarse como tal, así como la utilización de cualquier tipo de información o emblema pertinente a tales actividades, sin perjuicio de los documentos adicionales que le solicite el Instituto, en términos de la LFTR y demás disposiciones jurídicas aplicables.</w:t>
      </w:r>
    </w:p>
    <w:p w:rsidR="00800EE2" w:rsidRDefault="002A1167" w:rsidP="00800EE2">
      <w:pPr>
        <w:spacing w:line="360" w:lineRule="auto"/>
        <w:ind w:left="-432"/>
        <w:jc w:val="both"/>
        <w:rPr>
          <w:rFonts w:ascii="ITC Avant Garde" w:eastAsia="Times New Roman" w:hAnsi="ITC Avant Garde" w:cs="Times New Roman"/>
          <w:color w:val="000000"/>
          <w:lang w:eastAsia="es-MX"/>
        </w:rPr>
      </w:pPr>
      <w:r w:rsidRPr="002A1167">
        <w:rPr>
          <w:rFonts w:ascii="ITC Avant Garde" w:eastAsia="Times New Roman" w:hAnsi="ITC Avant Garde" w:cs="Times New Roman"/>
          <w:color w:val="000000"/>
          <w:lang w:eastAsia="es-MX"/>
        </w:rPr>
        <w:t xml:space="preserve">Lo anterior sin perjuicio de que en un periodo posterior mínimo de seis meses contados a partir de la fecha en que haya quedado firme la revocación, </w:t>
      </w:r>
      <w:r w:rsidR="0083480C">
        <w:rPr>
          <w:rFonts w:ascii="ITC Avant Garde" w:eastAsia="Times New Roman" w:hAnsi="ITC Avant Garde" w:cs="Times New Roman"/>
          <w:color w:val="000000"/>
          <w:lang w:eastAsia="es-MX"/>
        </w:rPr>
        <w:t>el OA pueda</w:t>
      </w:r>
      <w:r w:rsidRPr="002A1167">
        <w:rPr>
          <w:rFonts w:ascii="ITC Avant Garde" w:eastAsia="Times New Roman" w:hAnsi="ITC Avant Garde" w:cs="Times New Roman"/>
          <w:color w:val="000000"/>
          <w:lang w:eastAsia="es-MX"/>
        </w:rPr>
        <w:t xml:space="preserve"> iniciar </w:t>
      </w:r>
      <w:r w:rsidR="0083480C">
        <w:rPr>
          <w:rFonts w:ascii="ITC Avant Garde" w:eastAsia="Times New Roman" w:hAnsi="ITC Avant Garde" w:cs="Times New Roman"/>
          <w:color w:val="000000"/>
          <w:lang w:eastAsia="es-MX"/>
        </w:rPr>
        <w:t>un nuevo trámite de Autorización</w:t>
      </w:r>
      <w:r w:rsidRPr="002A1167">
        <w:rPr>
          <w:rFonts w:ascii="ITC Avant Garde" w:eastAsia="Times New Roman" w:hAnsi="ITC Avant Garde" w:cs="Times New Roman"/>
          <w:color w:val="000000"/>
          <w:lang w:eastAsia="es-MX"/>
        </w:rPr>
        <w:t>, si así lo desea.</w:t>
      </w:r>
    </w:p>
    <w:p w:rsidR="00634ACA" w:rsidRPr="00B75AF4" w:rsidRDefault="00634ACA" w:rsidP="00B75AF4">
      <w:pPr>
        <w:pStyle w:val="Ttulo2"/>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t>TRANSITORIOS</w:t>
      </w:r>
    </w:p>
    <w:p w:rsidR="00800EE2"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b/>
          <w:bCs/>
          <w:color w:val="000000"/>
          <w:lang w:eastAsia="es-MX"/>
        </w:rPr>
        <w:t>PRIMERO</w:t>
      </w:r>
      <w:r w:rsidRPr="00006753">
        <w:rPr>
          <w:rFonts w:ascii="ITC Avant Garde" w:eastAsia="Times New Roman" w:hAnsi="ITC Avant Garde" w:cs="Arial"/>
          <w:color w:val="000000"/>
          <w:lang w:eastAsia="es-MX"/>
        </w:rPr>
        <w:t xml:space="preserve">. Las disposiciones contenidas en el presente ordenamiento entrarán en vigor a los </w:t>
      </w:r>
      <w:r w:rsidR="00A97CD5">
        <w:rPr>
          <w:rFonts w:ascii="ITC Avant Garde" w:eastAsia="Times New Roman" w:hAnsi="ITC Avant Garde" w:cs="Arial"/>
          <w:color w:val="000000"/>
          <w:lang w:eastAsia="es-MX"/>
        </w:rPr>
        <w:t xml:space="preserve">180 </w:t>
      </w:r>
      <w:r w:rsidRPr="00006753">
        <w:rPr>
          <w:rFonts w:ascii="ITC Avant Garde" w:eastAsia="Times New Roman" w:hAnsi="ITC Avant Garde" w:cs="Arial"/>
          <w:color w:val="000000"/>
          <w:lang w:eastAsia="es-MX"/>
        </w:rPr>
        <w:t>días naturales contados a partir de su publicación en el Diario Oficial de la Federación, y serán revisadas por el Instituto por lo menos a los 5 años contados a partir de su entrada en vigor, salvo disposición en contrario conforme a lo establecido en los artículos transitorios siguientes.</w:t>
      </w:r>
    </w:p>
    <w:p w:rsidR="00800EE2" w:rsidRDefault="00F20C17"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b/>
          <w:bCs/>
          <w:color w:val="000000"/>
          <w:lang w:eastAsia="es-MX"/>
        </w:rPr>
        <w:t>SEGUNDO</w:t>
      </w:r>
      <w:r w:rsidRPr="00006753">
        <w:rPr>
          <w:rFonts w:ascii="ITC Avant Garde" w:eastAsia="Times New Roman" w:hAnsi="ITC Avant Garde" w:cs="Arial"/>
          <w:color w:val="000000"/>
          <w:lang w:eastAsia="es-MX"/>
        </w:rPr>
        <w:t xml:space="preserve">. </w:t>
      </w:r>
      <w:r w:rsidR="009E34F5" w:rsidRPr="00006753">
        <w:rPr>
          <w:rFonts w:ascii="ITC Avant Garde" w:eastAsia="Times New Roman" w:hAnsi="ITC Avant Garde" w:cs="Arial"/>
          <w:color w:val="000000"/>
          <w:lang w:eastAsia="es-MX"/>
        </w:rPr>
        <w:t xml:space="preserve">Las disposiciones contenidas en los lineamientos QUINTO y SEXTO entrarán en vigor una vez que el Instituto se encuentre en </w:t>
      </w:r>
      <w:r w:rsidRPr="00006753">
        <w:rPr>
          <w:rFonts w:ascii="ITC Avant Garde" w:eastAsia="Times New Roman" w:hAnsi="ITC Avant Garde" w:cs="Arial"/>
          <w:color w:val="000000"/>
          <w:lang w:eastAsia="es-MX"/>
        </w:rPr>
        <w:t xml:space="preserve">condiciones de cumplir con </w:t>
      </w:r>
      <w:r w:rsidRPr="00006753">
        <w:rPr>
          <w:rFonts w:ascii="ITC Avant Garde" w:eastAsia="Times New Roman" w:hAnsi="ITC Avant Garde" w:cs="Arial"/>
          <w:color w:val="000000"/>
          <w:lang w:eastAsia="es-MX"/>
        </w:rPr>
        <w:lastRenderedPageBreak/>
        <w:t>lo establecido en la Norma</w:t>
      </w:r>
      <w:r w:rsidR="00634ACA" w:rsidRPr="00006753">
        <w:rPr>
          <w:rFonts w:ascii="ITC Avant Garde" w:eastAsia="Times New Roman" w:hAnsi="ITC Avant Garde" w:cs="Arial"/>
          <w:color w:val="000000"/>
          <w:lang w:eastAsia="es-MX"/>
        </w:rPr>
        <w:t xml:space="preserve"> </w:t>
      </w:r>
      <w:r w:rsidRPr="00006753">
        <w:rPr>
          <w:rFonts w:ascii="ITC Avant Garde" w:eastAsia="Times New Roman" w:hAnsi="ITC Avant Garde" w:cs="Arial"/>
          <w:color w:val="000000"/>
          <w:lang w:eastAsia="es-MX"/>
        </w:rPr>
        <w:t>ISO/IEC17011:"Evaluación de la Conformidad-Requisitos generales para organismos de Acreditación acreditando organismos de Evaluación de la Conformidad" (o aquella que la reemplace), de acuerdo a la normatividad y los mecanismos aplicables y, así se comunique mediante aviso en el Diario Oficial de la Federación.</w:t>
      </w:r>
    </w:p>
    <w:p w:rsidR="00800EE2" w:rsidRDefault="00954E0A" w:rsidP="00800EE2">
      <w:pPr>
        <w:spacing w:line="360" w:lineRule="auto"/>
        <w:ind w:left="-567"/>
        <w:jc w:val="both"/>
        <w:rPr>
          <w:rFonts w:ascii="ITC Avant Garde" w:eastAsia="Times New Roman" w:hAnsi="ITC Avant Garde" w:cs="Arial"/>
          <w:color w:val="000000"/>
          <w:lang w:eastAsia="es-MX"/>
        </w:rPr>
      </w:pPr>
      <w:r w:rsidRPr="00006753">
        <w:rPr>
          <w:rFonts w:ascii="ITC Avant Garde" w:eastAsia="Times New Roman" w:hAnsi="ITC Avant Garde" w:cs="Arial"/>
          <w:b/>
          <w:bCs/>
          <w:color w:val="000000"/>
          <w:lang w:eastAsia="es-MX"/>
        </w:rPr>
        <w:t>TERCERO</w:t>
      </w:r>
      <w:r w:rsidR="00F20C17" w:rsidRPr="00006753">
        <w:rPr>
          <w:rFonts w:ascii="ITC Avant Garde" w:eastAsia="Times New Roman" w:hAnsi="ITC Avant Garde" w:cs="Arial"/>
          <w:b/>
          <w:bCs/>
          <w:color w:val="000000"/>
          <w:lang w:eastAsia="es-MX"/>
        </w:rPr>
        <w:t>. </w:t>
      </w:r>
      <w:r w:rsidR="00F20C17" w:rsidRPr="00006753">
        <w:rPr>
          <w:rFonts w:ascii="ITC Avant Garde" w:eastAsia="Times New Roman" w:hAnsi="ITC Avant Garde" w:cs="Arial"/>
          <w:color w:val="000000"/>
          <w:lang w:eastAsia="es-MX"/>
        </w:rPr>
        <w:t>Para efectos del lineamiento SEXTO, el Instituto publicará el procedimiento para el establecimiento del padrón de expertos evaluadores una vez que el Instituto se encuentre en condiciones de cumplir con lo establecido en la Norma ISO/IEC17011: "Evaluación de la Conformidad-Requisitos generales para organismos de Acreditación acreditando organismos de Evaluación de la Conformidad" (o aquella que la reemplace), de acuerdo a la normatividad y los mecanismos aplicables, publicando dicho procedimiento en el portal de Internet del Instituto.</w:t>
      </w:r>
    </w:p>
    <w:p w:rsidR="00800EE2" w:rsidRPr="00B75AF4" w:rsidRDefault="00DF499C" w:rsidP="00B75AF4">
      <w:pPr>
        <w:pStyle w:val="Ttulo1"/>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t>ANEXO 1</w:t>
      </w:r>
    </w:p>
    <w:p w:rsidR="00800EE2" w:rsidRDefault="00DF499C" w:rsidP="00800EE2">
      <w:pPr>
        <w:pStyle w:val="Texto"/>
        <w:spacing w:after="160" w:line="276" w:lineRule="auto"/>
        <w:ind w:firstLine="0"/>
        <w:jc w:val="center"/>
        <w:rPr>
          <w:rFonts w:ascii="ITC Avant Garde" w:hAnsi="ITC Avant Garde"/>
          <w:b/>
          <w:sz w:val="22"/>
          <w:szCs w:val="22"/>
          <w:lang w:val="es-ES_tradnl"/>
        </w:rPr>
      </w:pPr>
      <w:r w:rsidRPr="000F7F77">
        <w:rPr>
          <w:rFonts w:ascii="ITC Avant Garde" w:hAnsi="ITC Avant Garde"/>
          <w:b/>
          <w:sz w:val="22"/>
          <w:szCs w:val="22"/>
          <w:lang w:val="es-ES_tradnl"/>
        </w:rPr>
        <w:t xml:space="preserve">SOLICITUD DE ACREDITACIÓN DE UNA UNIDAD DE </w:t>
      </w:r>
      <w:r w:rsidR="00497D65">
        <w:rPr>
          <w:rFonts w:ascii="ITC Avant Garde" w:hAnsi="ITC Avant Garde"/>
          <w:b/>
          <w:sz w:val="22"/>
          <w:szCs w:val="22"/>
          <w:lang w:val="es-ES_tradnl"/>
        </w:rPr>
        <w:t>VERIFICACIÓN</w:t>
      </w:r>
      <w:r w:rsidRPr="000F7F77">
        <w:rPr>
          <w:rFonts w:ascii="ITC Avant Garde" w:hAnsi="ITC Avant Garde"/>
          <w:b/>
          <w:sz w:val="22"/>
          <w:szCs w:val="22"/>
          <w:lang w:val="es-ES_tradnl"/>
        </w:rPr>
        <w:t>PARA LA EVALUACIÓN</w:t>
      </w:r>
      <w:r w:rsidR="00ED57AD">
        <w:rPr>
          <w:rFonts w:ascii="ITC Avant Garde" w:hAnsi="ITC Avant Garde"/>
          <w:b/>
          <w:sz w:val="22"/>
          <w:szCs w:val="22"/>
          <w:lang w:val="es-ES_tradnl"/>
        </w:rPr>
        <w:t xml:space="preserve"> </w:t>
      </w:r>
      <w:r w:rsidRPr="000F7F77">
        <w:rPr>
          <w:rFonts w:ascii="ITC Avant Garde" w:hAnsi="ITC Avant Garde"/>
          <w:b/>
          <w:sz w:val="22"/>
          <w:szCs w:val="22"/>
          <w:lang w:val="es-ES_tradnl"/>
        </w:rPr>
        <w:t>DE LA CONFORMIDAD RELATIVA A DISPOSICIONES TÉCNICAS</w:t>
      </w:r>
      <w:r w:rsidR="00ED57AD">
        <w:rPr>
          <w:rFonts w:ascii="ITC Avant Garde" w:hAnsi="ITC Avant Garde"/>
          <w:b/>
          <w:sz w:val="22"/>
          <w:szCs w:val="22"/>
          <w:lang w:val="es-ES_tradnl"/>
        </w:rPr>
        <w:t xml:space="preserve"> </w:t>
      </w:r>
      <w:r w:rsidRPr="000F7F77">
        <w:rPr>
          <w:rFonts w:ascii="ITC Avant Garde" w:hAnsi="ITC Avant Garde"/>
          <w:b/>
          <w:sz w:val="22"/>
          <w:szCs w:val="22"/>
          <w:lang w:val="es-ES_tradnl"/>
        </w:rPr>
        <w:t>EN MATERIA DE TELECOMUNICACIONES Y RADIODIFUSIÓN.</w:t>
      </w:r>
    </w:p>
    <w:p w:rsidR="00EA3954" w:rsidRDefault="00EA3954" w:rsidP="00EA3954">
      <w:pPr>
        <w:pStyle w:val="Texto"/>
        <w:spacing w:after="160"/>
        <w:ind w:firstLine="0"/>
        <w:jc w:val="right"/>
        <w:rPr>
          <w:rFonts w:ascii="ITC Avant Garde" w:hAnsi="ITC Avant Garde"/>
          <w:sz w:val="20"/>
          <w:szCs w:val="16"/>
          <w:lang w:eastAsia="es-ES"/>
        </w:rPr>
      </w:pPr>
    </w:p>
    <w:p w:rsidR="00E13FEA" w:rsidRPr="000F7F77" w:rsidRDefault="00EA3954" w:rsidP="00EA3954">
      <w:pPr>
        <w:pStyle w:val="Texto"/>
        <w:spacing w:after="160"/>
        <w:ind w:firstLine="0"/>
        <w:jc w:val="right"/>
        <w:rPr>
          <w:rFonts w:ascii="ITC Avant Garde" w:hAnsi="ITC Avant Garde"/>
          <w:b/>
          <w:sz w:val="22"/>
          <w:szCs w:val="22"/>
          <w:lang w:val="es-ES_tradnl"/>
        </w:rPr>
      </w:pPr>
      <w:r w:rsidRPr="00621D45">
        <w:rPr>
          <w:rFonts w:ascii="ITC Avant Garde" w:hAnsi="ITC Avant Garde"/>
          <w:sz w:val="20"/>
          <w:szCs w:val="16"/>
          <w:lang w:eastAsia="es-ES"/>
        </w:rPr>
        <w:t>PARA USO EXCLUSIVO DEL INSTITUTO</w:t>
      </w:r>
    </w:p>
    <w:tbl>
      <w:tblPr>
        <w:tblStyle w:val="Cuadrculadetablaclara"/>
        <w:tblW w:w="4495" w:type="dxa"/>
        <w:jc w:val="right"/>
        <w:tblLayout w:type="fixed"/>
        <w:tblLook w:val="0000" w:firstRow="0" w:lastRow="0" w:firstColumn="0" w:lastColumn="0" w:noHBand="0" w:noVBand="0"/>
        <w:tblCaption w:val="Tabla"/>
        <w:tblDescription w:val="PARA USO EXCLUSIVO DEL INSTITUTO"/>
      </w:tblPr>
      <w:tblGrid>
        <w:gridCol w:w="2335"/>
        <w:gridCol w:w="2160"/>
      </w:tblGrid>
      <w:tr w:rsidR="00DF499C" w:rsidRPr="00621D45" w:rsidTr="00255295">
        <w:trPr>
          <w:trHeight w:val="144"/>
          <w:tblHeader/>
          <w:jc w:val="right"/>
        </w:trPr>
        <w:tc>
          <w:tcPr>
            <w:tcW w:w="2335" w:type="dxa"/>
          </w:tcPr>
          <w:p w:rsidR="00DF499C" w:rsidRPr="00621D45" w:rsidRDefault="00DF499C" w:rsidP="00800EE2">
            <w:pPr>
              <w:pStyle w:val="Texto"/>
              <w:spacing w:after="160" w:line="200" w:lineRule="exact"/>
              <w:ind w:firstLine="0"/>
              <w:rPr>
                <w:rFonts w:ascii="ITC Avant Garde" w:hAnsi="ITC Avant Garde"/>
                <w:sz w:val="20"/>
                <w:szCs w:val="16"/>
                <w:lang w:eastAsia="es-ES"/>
              </w:rPr>
            </w:pPr>
          </w:p>
          <w:p w:rsidR="00DF499C" w:rsidRPr="00621D45" w:rsidRDefault="00DF499C" w:rsidP="00800EE2">
            <w:pPr>
              <w:pStyle w:val="Texto"/>
              <w:spacing w:after="160" w:line="200" w:lineRule="exact"/>
              <w:ind w:firstLine="0"/>
              <w:rPr>
                <w:rFonts w:ascii="ITC Avant Garde" w:hAnsi="ITC Avant Garde"/>
                <w:sz w:val="20"/>
                <w:szCs w:val="16"/>
                <w:lang w:eastAsia="es-ES"/>
              </w:rPr>
            </w:pPr>
            <w:r w:rsidRPr="00621D45">
              <w:rPr>
                <w:rFonts w:ascii="ITC Avant Garde" w:hAnsi="ITC Avant Garde"/>
                <w:sz w:val="20"/>
                <w:szCs w:val="16"/>
                <w:lang w:eastAsia="es-ES"/>
              </w:rPr>
              <w:t>Número de solicitud:</w:t>
            </w:r>
          </w:p>
          <w:p w:rsidR="00DF499C" w:rsidRPr="00621D45" w:rsidRDefault="00DF499C" w:rsidP="00800EE2">
            <w:pPr>
              <w:pStyle w:val="Texto"/>
              <w:spacing w:after="160" w:line="200" w:lineRule="exact"/>
              <w:ind w:firstLine="0"/>
              <w:rPr>
                <w:rFonts w:ascii="ITC Avant Garde" w:hAnsi="ITC Avant Garde"/>
                <w:sz w:val="20"/>
                <w:szCs w:val="16"/>
                <w:lang w:eastAsia="es-ES"/>
              </w:rPr>
            </w:pPr>
          </w:p>
        </w:tc>
        <w:tc>
          <w:tcPr>
            <w:tcW w:w="2160" w:type="dxa"/>
          </w:tcPr>
          <w:p w:rsidR="00DF499C" w:rsidRPr="00B018AB"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B018AB">
              <w:rPr>
                <w:rFonts w:ascii="ITC Avant Garde" w:hAnsi="ITC Avant Garde"/>
                <w:color w:val="FFFFFF" w:themeColor="background1"/>
                <w:sz w:val="20"/>
                <w:szCs w:val="16"/>
                <w:lang w:eastAsia="es-ES"/>
              </w:rPr>
              <w:t>-</w:t>
            </w:r>
          </w:p>
        </w:tc>
      </w:tr>
      <w:tr w:rsidR="00DF499C" w:rsidRPr="00621D45" w:rsidTr="00255295">
        <w:trPr>
          <w:trHeight w:val="144"/>
          <w:tblHeader/>
          <w:jc w:val="right"/>
        </w:trPr>
        <w:tc>
          <w:tcPr>
            <w:tcW w:w="2335" w:type="dxa"/>
          </w:tcPr>
          <w:p w:rsidR="00DF499C" w:rsidRPr="00621D45" w:rsidRDefault="00DF499C" w:rsidP="00800EE2">
            <w:pPr>
              <w:pStyle w:val="Texto"/>
              <w:spacing w:after="160" w:line="200" w:lineRule="exact"/>
              <w:ind w:firstLine="0"/>
              <w:rPr>
                <w:rFonts w:ascii="ITC Avant Garde" w:hAnsi="ITC Avant Garde"/>
                <w:sz w:val="20"/>
                <w:szCs w:val="16"/>
                <w:lang w:eastAsia="es-ES"/>
              </w:rPr>
            </w:pPr>
          </w:p>
          <w:p w:rsidR="00DF499C" w:rsidRPr="00621D45" w:rsidRDefault="00DF499C" w:rsidP="00800EE2">
            <w:pPr>
              <w:pStyle w:val="Texto"/>
              <w:spacing w:after="160" w:line="200" w:lineRule="exact"/>
              <w:ind w:firstLine="0"/>
              <w:rPr>
                <w:rFonts w:ascii="ITC Avant Garde" w:hAnsi="ITC Avant Garde"/>
                <w:sz w:val="20"/>
                <w:szCs w:val="16"/>
                <w:lang w:eastAsia="es-ES"/>
              </w:rPr>
            </w:pPr>
            <w:r w:rsidRPr="00621D45">
              <w:rPr>
                <w:rFonts w:ascii="ITC Avant Garde" w:hAnsi="ITC Avant Garde"/>
                <w:sz w:val="20"/>
                <w:szCs w:val="16"/>
                <w:lang w:eastAsia="es-ES"/>
              </w:rPr>
              <w:t>Fecha de recepción:</w:t>
            </w:r>
          </w:p>
          <w:p w:rsidR="00DF499C" w:rsidRPr="00621D45" w:rsidRDefault="00DF499C" w:rsidP="00800EE2">
            <w:pPr>
              <w:pStyle w:val="Texto"/>
              <w:spacing w:after="160" w:line="200" w:lineRule="exact"/>
              <w:ind w:firstLine="0"/>
              <w:rPr>
                <w:rFonts w:ascii="ITC Avant Garde" w:hAnsi="ITC Avant Garde"/>
                <w:sz w:val="20"/>
                <w:szCs w:val="16"/>
                <w:lang w:eastAsia="es-ES"/>
              </w:rPr>
            </w:pPr>
          </w:p>
        </w:tc>
        <w:tc>
          <w:tcPr>
            <w:tcW w:w="2160" w:type="dxa"/>
          </w:tcPr>
          <w:p w:rsidR="00DF499C" w:rsidRPr="00B018AB"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B018AB">
              <w:rPr>
                <w:rFonts w:ascii="ITC Avant Garde" w:hAnsi="ITC Avant Garde"/>
                <w:color w:val="FFFFFF" w:themeColor="background1"/>
                <w:sz w:val="20"/>
                <w:szCs w:val="16"/>
                <w:lang w:eastAsia="es-ES"/>
              </w:rPr>
              <w:t>-</w:t>
            </w:r>
          </w:p>
        </w:tc>
      </w:tr>
      <w:tr w:rsidR="00DF499C" w:rsidRPr="00621D45" w:rsidTr="00255295">
        <w:trPr>
          <w:trHeight w:val="144"/>
          <w:tblHeader/>
          <w:jc w:val="right"/>
        </w:trPr>
        <w:tc>
          <w:tcPr>
            <w:tcW w:w="2335" w:type="dxa"/>
          </w:tcPr>
          <w:p w:rsidR="00DF499C" w:rsidRPr="00621D45" w:rsidRDefault="00DF499C" w:rsidP="00800EE2">
            <w:pPr>
              <w:pStyle w:val="Texto"/>
              <w:spacing w:after="160" w:line="200" w:lineRule="exact"/>
              <w:ind w:firstLine="0"/>
              <w:rPr>
                <w:rFonts w:ascii="ITC Avant Garde" w:hAnsi="ITC Avant Garde"/>
                <w:sz w:val="20"/>
                <w:szCs w:val="16"/>
                <w:lang w:eastAsia="es-ES"/>
              </w:rPr>
            </w:pPr>
          </w:p>
          <w:p w:rsidR="00DF499C" w:rsidRPr="00621D45" w:rsidRDefault="00DF499C" w:rsidP="00800EE2">
            <w:pPr>
              <w:pStyle w:val="Texto"/>
              <w:spacing w:after="160" w:line="200" w:lineRule="exact"/>
              <w:ind w:firstLine="0"/>
              <w:rPr>
                <w:rFonts w:ascii="ITC Avant Garde" w:hAnsi="ITC Avant Garde"/>
                <w:sz w:val="20"/>
                <w:szCs w:val="16"/>
                <w:lang w:eastAsia="es-ES"/>
              </w:rPr>
            </w:pPr>
            <w:r w:rsidRPr="00621D45">
              <w:rPr>
                <w:rFonts w:ascii="ITC Avant Garde" w:hAnsi="ITC Avant Garde"/>
                <w:sz w:val="20"/>
                <w:szCs w:val="16"/>
                <w:lang w:eastAsia="es-ES"/>
              </w:rPr>
              <w:t>Plazo de resolución:</w:t>
            </w:r>
          </w:p>
        </w:tc>
        <w:tc>
          <w:tcPr>
            <w:tcW w:w="2160" w:type="dxa"/>
          </w:tcPr>
          <w:p w:rsidR="00DF499C" w:rsidRPr="00B018AB" w:rsidRDefault="00DF499C" w:rsidP="00800EE2">
            <w:pPr>
              <w:pStyle w:val="Texto"/>
              <w:spacing w:after="160" w:line="200" w:lineRule="exact"/>
              <w:ind w:firstLine="0"/>
              <w:rPr>
                <w:rFonts w:ascii="ITC Avant Garde" w:hAnsi="ITC Avant Garde"/>
                <w:color w:val="FFFFFF" w:themeColor="background1"/>
                <w:sz w:val="20"/>
                <w:szCs w:val="16"/>
                <w:lang w:eastAsia="es-ES"/>
              </w:rPr>
            </w:pPr>
          </w:p>
          <w:p w:rsidR="00DF499C" w:rsidRPr="00B018AB"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B018AB">
              <w:rPr>
                <w:rFonts w:ascii="ITC Avant Garde" w:hAnsi="ITC Avant Garde"/>
                <w:color w:val="FFFFFF" w:themeColor="background1"/>
                <w:sz w:val="20"/>
                <w:szCs w:val="16"/>
                <w:lang w:eastAsia="es-ES"/>
              </w:rPr>
              <w:t>-</w:t>
            </w:r>
          </w:p>
        </w:tc>
      </w:tr>
    </w:tbl>
    <w:p w:rsidR="00247301" w:rsidRDefault="00247301" w:rsidP="00800EE2">
      <w:pPr>
        <w:pStyle w:val="Texto"/>
        <w:spacing w:after="160"/>
        <w:rPr>
          <w:rFonts w:ascii="ITC Avant Garde" w:hAnsi="ITC Avant Garde"/>
          <w:szCs w:val="18"/>
        </w:rPr>
      </w:pPr>
    </w:p>
    <w:p w:rsidR="00247301" w:rsidRDefault="00247301">
      <w:pPr>
        <w:rPr>
          <w:rFonts w:ascii="ITC Avant Garde" w:eastAsia="Times New Roman" w:hAnsi="ITC Avant Garde" w:cs="Arial"/>
          <w:sz w:val="18"/>
          <w:szCs w:val="18"/>
          <w:lang w:val="es-ES" w:eastAsia="es-MX"/>
        </w:rPr>
      </w:pPr>
      <w:r>
        <w:rPr>
          <w:rFonts w:ascii="ITC Avant Garde" w:hAnsi="ITC Avant Garde"/>
          <w:szCs w:val="18"/>
        </w:rPr>
        <w:br w:type="page"/>
      </w:r>
    </w:p>
    <w:p w:rsidR="00DF499C" w:rsidRDefault="00DF499C" w:rsidP="00800EE2">
      <w:pPr>
        <w:pStyle w:val="Texto"/>
        <w:spacing w:after="160"/>
        <w:ind w:firstLine="142"/>
        <w:rPr>
          <w:rFonts w:ascii="ITC Avant Garde" w:hAnsi="ITC Avant Garde"/>
          <w:b/>
          <w:sz w:val="20"/>
        </w:rPr>
      </w:pPr>
      <w:r w:rsidRPr="00621D45">
        <w:rPr>
          <w:rFonts w:ascii="ITC Avant Garde" w:hAnsi="ITC Avant Garde"/>
          <w:b/>
          <w:sz w:val="20"/>
        </w:rPr>
        <w:lastRenderedPageBreak/>
        <w:t>I. DATOS DE LA UNIDAD DE VERIFICACIÓN SOLICITANTE.</w:t>
      </w:r>
    </w:p>
    <w:p w:rsidR="004F09F1" w:rsidRPr="004F09F1" w:rsidRDefault="004F09F1" w:rsidP="004F09F1">
      <w:pPr>
        <w:pStyle w:val="Texto"/>
        <w:spacing w:after="0"/>
        <w:ind w:firstLine="142"/>
        <w:rPr>
          <w:rFonts w:ascii="ITC Avant Garde" w:hAnsi="ITC Avant Garde"/>
          <w:b/>
          <w:sz w:val="4"/>
          <w:szCs w:val="4"/>
        </w:rPr>
      </w:pPr>
    </w:p>
    <w:p w:rsidR="00247301" w:rsidRPr="00621D45" w:rsidRDefault="00247301" w:rsidP="004F09F1">
      <w:pPr>
        <w:pStyle w:val="Texto"/>
        <w:spacing w:before="5400" w:after="160"/>
        <w:ind w:firstLine="142"/>
        <w:rPr>
          <w:rFonts w:ascii="ITC Avant Garde" w:hAnsi="ITC Avant Garde"/>
          <w:b/>
          <w:sz w:val="20"/>
        </w:rPr>
      </w:pPr>
      <w:r>
        <w:rPr>
          <w:rFonts w:ascii="ITC Avant Garde" w:hAnsi="ITC Avant Garde"/>
          <w:noProof/>
          <w:lang w:val="es-MX"/>
        </w:rPr>
        <w:drawing>
          <wp:inline distT="0" distB="0" distL="0" distR="0">
            <wp:extent cx="5608955" cy="3562350"/>
            <wp:effectExtent l="0" t="0" r="0" b="0"/>
            <wp:docPr id="2" name="Imagen 2" descr="DATOS DE LA UNIDAD DE VERIFICACIÓN SOLICITANT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3562350"/>
                    </a:xfrm>
                    <a:prstGeom prst="rect">
                      <a:avLst/>
                    </a:prstGeom>
                    <a:noFill/>
                    <a:ln>
                      <a:noFill/>
                    </a:ln>
                  </pic:spPr>
                </pic:pic>
              </a:graphicData>
            </a:graphic>
          </wp:inline>
        </w:drawing>
      </w:r>
    </w:p>
    <w:p w:rsidR="00DF499C" w:rsidRDefault="00DF499C" w:rsidP="00800EE2">
      <w:pPr>
        <w:pStyle w:val="Texto"/>
        <w:spacing w:after="160"/>
        <w:ind w:firstLine="142"/>
        <w:rPr>
          <w:rFonts w:ascii="ITC Avant Garde" w:hAnsi="ITC Avant Garde"/>
          <w:b/>
          <w:sz w:val="20"/>
        </w:rPr>
      </w:pPr>
      <w:r w:rsidRPr="00621D45">
        <w:rPr>
          <w:rFonts w:ascii="ITC Avant Garde" w:hAnsi="ITC Avant Garde"/>
          <w:b/>
          <w:sz w:val="20"/>
        </w:rPr>
        <w:t>II. DATOS DEL REPRESENTANTE LEGAL.</w:t>
      </w:r>
    </w:p>
    <w:p w:rsidR="00DF4E10" w:rsidRDefault="00DF4E10" w:rsidP="009A0103">
      <w:pPr>
        <w:ind w:left="142"/>
        <w:rPr>
          <w:rFonts w:ascii="ITC Avant Garde" w:eastAsia="Times New Roman" w:hAnsi="ITC Avant Garde" w:cs="Arial"/>
          <w:b/>
          <w:sz w:val="20"/>
          <w:szCs w:val="20"/>
          <w:lang w:val="es-ES" w:eastAsia="es-MX"/>
        </w:rPr>
      </w:pPr>
      <w:r>
        <w:rPr>
          <w:rFonts w:ascii="ITC Avant Garde" w:hAnsi="ITC Avant Garde"/>
          <w:b/>
          <w:noProof/>
          <w:sz w:val="20"/>
          <w:lang w:eastAsia="es-MX"/>
        </w:rPr>
        <w:drawing>
          <wp:inline distT="0" distB="0" distL="0" distR="0">
            <wp:extent cx="5608955" cy="3459480"/>
            <wp:effectExtent l="0" t="0" r="0" b="7620"/>
            <wp:docPr id="3" name="Imagen 3" descr="DATOS DEL REPRESENTANTE LEG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955" cy="3459480"/>
                    </a:xfrm>
                    <a:prstGeom prst="rect">
                      <a:avLst/>
                    </a:prstGeom>
                    <a:noFill/>
                    <a:ln>
                      <a:noFill/>
                    </a:ln>
                  </pic:spPr>
                </pic:pic>
              </a:graphicData>
            </a:graphic>
          </wp:inline>
        </w:drawing>
      </w:r>
      <w:r>
        <w:rPr>
          <w:rFonts w:ascii="ITC Avant Garde" w:hAnsi="ITC Avant Garde"/>
          <w:b/>
          <w:sz w:val="20"/>
        </w:rPr>
        <w:br w:type="page"/>
      </w:r>
    </w:p>
    <w:p w:rsidR="00DF4E10" w:rsidRDefault="00DF4E10" w:rsidP="00DF4E10">
      <w:pPr>
        <w:pStyle w:val="Texto"/>
        <w:spacing w:after="0"/>
        <w:ind w:firstLine="142"/>
        <w:rPr>
          <w:rFonts w:ascii="ITC Avant Garde" w:hAnsi="ITC Avant Garde"/>
          <w:b/>
          <w:sz w:val="20"/>
        </w:rPr>
      </w:pPr>
    </w:p>
    <w:p w:rsidR="00DF4E10" w:rsidRDefault="00DF4E10" w:rsidP="00DF4E10">
      <w:pPr>
        <w:pStyle w:val="Texto"/>
        <w:spacing w:before="9960" w:after="160"/>
        <w:ind w:firstLine="142"/>
        <w:rPr>
          <w:rFonts w:ascii="ITC Avant Garde" w:hAnsi="ITC Avant Garde"/>
          <w:b/>
          <w:sz w:val="20"/>
        </w:rPr>
      </w:pPr>
      <w:r>
        <w:rPr>
          <w:rFonts w:ascii="ITC Avant Garde" w:hAnsi="ITC Avant Garde"/>
          <w:b/>
          <w:noProof/>
          <w:sz w:val="20"/>
          <w:lang w:val="es-MX"/>
        </w:rPr>
        <w:drawing>
          <wp:inline distT="0" distB="0" distL="0" distR="0">
            <wp:extent cx="5610860" cy="6334760"/>
            <wp:effectExtent l="0" t="0" r="8890" b="8890"/>
            <wp:docPr id="4" name="Imagen 4" descr="DATOS DEL REPRESENTANTE LEG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860" cy="6334760"/>
                    </a:xfrm>
                    <a:prstGeom prst="rect">
                      <a:avLst/>
                    </a:prstGeom>
                    <a:noFill/>
                    <a:ln>
                      <a:noFill/>
                    </a:ln>
                  </pic:spPr>
                </pic:pic>
              </a:graphicData>
            </a:graphic>
          </wp:inline>
        </w:drawing>
      </w:r>
    </w:p>
    <w:p w:rsidR="00DF4E10" w:rsidRDefault="00DF4E10" w:rsidP="00800EE2">
      <w:pPr>
        <w:pStyle w:val="Texto"/>
        <w:spacing w:after="160"/>
        <w:ind w:firstLine="142"/>
        <w:rPr>
          <w:rFonts w:ascii="ITC Avant Garde" w:hAnsi="ITC Avant Garde"/>
          <w:b/>
          <w:sz w:val="20"/>
        </w:rPr>
      </w:pPr>
    </w:p>
    <w:p w:rsidR="00DF499C" w:rsidRPr="000F7F77" w:rsidRDefault="00DF499C" w:rsidP="00800EE2">
      <w:pPr>
        <w:pStyle w:val="Texto"/>
        <w:spacing w:after="160"/>
        <w:ind w:firstLine="142"/>
        <w:rPr>
          <w:rFonts w:ascii="ITC Avant Garde" w:hAnsi="ITC Avant Garde"/>
          <w:b/>
          <w:sz w:val="20"/>
        </w:rPr>
      </w:pPr>
      <w:r w:rsidRPr="000F7F77">
        <w:rPr>
          <w:rFonts w:ascii="ITC Avant Garde" w:hAnsi="ITC Avant Garde"/>
          <w:b/>
          <w:sz w:val="20"/>
        </w:rPr>
        <w:t>VII. PRUEBAS EN LAS QUE SOLICITA LA ACREDITACIÓN.</w:t>
      </w:r>
    </w:p>
    <w:p w:rsidR="00DF499C" w:rsidRPr="000F7F77" w:rsidRDefault="00DF499C" w:rsidP="00800EE2">
      <w:pPr>
        <w:pStyle w:val="Texto"/>
        <w:spacing w:after="160"/>
        <w:ind w:left="142" w:firstLine="0"/>
        <w:rPr>
          <w:rFonts w:ascii="ITC Avant Garde" w:hAnsi="ITC Avant Garde"/>
          <w:sz w:val="20"/>
        </w:rPr>
      </w:pPr>
      <w:r w:rsidRPr="000F7F77">
        <w:rPr>
          <w:rFonts w:ascii="ITC Avant Garde" w:hAnsi="ITC Avant Garde"/>
          <w:sz w:val="20"/>
        </w:rPr>
        <w:t xml:space="preserve">Indicar la DT en materia de telecomunicaciones y radiodifusión con el título completo y su año de publicación, así como la prueba o método </w:t>
      </w:r>
      <w:r w:rsidR="009E34F5" w:rsidRPr="000F7F77">
        <w:rPr>
          <w:rFonts w:ascii="ITC Avant Garde" w:hAnsi="ITC Avant Garde"/>
          <w:sz w:val="20"/>
        </w:rPr>
        <w:t>correspondiente. *</w:t>
      </w:r>
    </w:p>
    <w:tbl>
      <w:tblPr>
        <w:tblStyle w:val="Cuadrculadetablaclara"/>
        <w:tblW w:w="8712" w:type="dxa"/>
        <w:jc w:val="center"/>
        <w:tblLayout w:type="fixed"/>
        <w:tblLook w:val="0000" w:firstRow="0" w:lastRow="0" w:firstColumn="0" w:lastColumn="0" w:noHBand="0" w:noVBand="0"/>
        <w:tblCaption w:val="Tabla"/>
        <w:tblDescription w:val="PRUEBAS EN LAS QUE SOLICITA LA ACREDITACIÓN."/>
      </w:tblPr>
      <w:tblGrid>
        <w:gridCol w:w="4356"/>
        <w:gridCol w:w="4356"/>
      </w:tblGrid>
      <w:tr w:rsidR="00DF499C" w:rsidRPr="000F7F77" w:rsidTr="00255295">
        <w:trPr>
          <w:trHeight w:val="144"/>
          <w:tblHeader/>
          <w:jc w:val="center"/>
        </w:trPr>
        <w:tc>
          <w:tcPr>
            <w:tcW w:w="4680" w:type="dxa"/>
            <w:noWrap/>
          </w:tcPr>
          <w:p w:rsidR="00DF499C" w:rsidRPr="006A4DF9" w:rsidRDefault="00DF499C" w:rsidP="00800EE2">
            <w:pPr>
              <w:pStyle w:val="Texto"/>
              <w:spacing w:after="160" w:line="230" w:lineRule="exact"/>
              <w:ind w:firstLine="0"/>
              <w:rPr>
                <w:rFonts w:ascii="ITC Avant Garde" w:hAnsi="ITC Avant Garde"/>
                <w:sz w:val="20"/>
                <w:szCs w:val="18"/>
                <w:lang w:eastAsia="es-ES"/>
              </w:rPr>
            </w:pPr>
            <w:r w:rsidRPr="006A4DF9">
              <w:rPr>
                <w:rFonts w:ascii="ITC Avant Garde" w:hAnsi="ITC Avant Garde"/>
                <w:sz w:val="20"/>
                <w:szCs w:val="18"/>
                <w:lang w:eastAsia="es-ES"/>
              </w:rPr>
              <w:lastRenderedPageBreak/>
              <w:t>TÍTULO COMPLETO DE LA DISPOSICIÓN TÉCNICA EN MATERIA DE TELECOMUNICACIONES Y RADIO</w:t>
            </w:r>
            <w:r w:rsidR="006A4DF9" w:rsidRPr="006A4DF9">
              <w:rPr>
                <w:rFonts w:ascii="ITC Avant Garde" w:hAnsi="ITC Avant Garde"/>
                <w:sz w:val="20"/>
                <w:szCs w:val="18"/>
                <w:lang w:eastAsia="es-ES"/>
              </w:rPr>
              <w:t>DIFUSIÓN CON AÑO DE PUBLICACIÓN:</w:t>
            </w:r>
          </w:p>
        </w:tc>
        <w:tc>
          <w:tcPr>
            <w:tcW w:w="4680" w:type="dxa"/>
          </w:tcPr>
          <w:p w:rsidR="00DF499C" w:rsidRPr="006A4DF9" w:rsidRDefault="00DF499C" w:rsidP="00800EE2">
            <w:pPr>
              <w:pStyle w:val="Texto"/>
              <w:spacing w:after="160" w:line="230" w:lineRule="exact"/>
              <w:ind w:firstLine="0"/>
              <w:jc w:val="center"/>
              <w:rPr>
                <w:rFonts w:ascii="ITC Avant Garde" w:hAnsi="ITC Avant Garde"/>
                <w:sz w:val="20"/>
                <w:szCs w:val="18"/>
                <w:lang w:eastAsia="es-ES"/>
              </w:rPr>
            </w:pPr>
            <w:r w:rsidRPr="006A4DF9">
              <w:rPr>
                <w:rFonts w:ascii="ITC Avant Garde" w:hAnsi="ITC Avant Garde"/>
                <w:sz w:val="20"/>
                <w:szCs w:val="18"/>
                <w:lang w:eastAsia="es-ES"/>
              </w:rPr>
              <w:t>PRUEBA O MÉTODO:</w:t>
            </w:r>
          </w:p>
          <w:p w:rsidR="00DF499C" w:rsidRPr="000F7F77" w:rsidRDefault="00DF499C" w:rsidP="00800EE2">
            <w:pPr>
              <w:pStyle w:val="Texto"/>
              <w:spacing w:after="160" w:line="230" w:lineRule="exact"/>
              <w:ind w:firstLine="0"/>
              <w:jc w:val="center"/>
              <w:rPr>
                <w:rFonts w:ascii="ITC Avant Garde" w:hAnsi="ITC Avant Garde"/>
                <w:sz w:val="20"/>
                <w:szCs w:val="18"/>
                <w:lang w:eastAsia="es-ES"/>
              </w:rPr>
            </w:pPr>
            <w:r w:rsidRPr="000F7F77">
              <w:rPr>
                <w:rFonts w:ascii="ITC Avant Garde" w:hAnsi="ITC Avant Garde"/>
                <w:sz w:val="20"/>
                <w:szCs w:val="18"/>
                <w:lang w:eastAsia="es-ES"/>
              </w:rPr>
              <w:t>(Establecer inciso y párrafo</w:t>
            </w:r>
          </w:p>
          <w:p w:rsidR="00DF499C" w:rsidRPr="000F7F77" w:rsidRDefault="00DF499C" w:rsidP="00800EE2">
            <w:pPr>
              <w:pStyle w:val="Texto"/>
              <w:spacing w:after="160" w:line="230" w:lineRule="exact"/>
              <w:ind w:firstLine="0"/>
              <w:jc w:val="center"/>
              <w:rPr>
                <w:rFonts w:ascii="ITC Avant Garde" w:hAnsi="ITC Avant Garde"/>
                <w:sz w:val="20"/>
                <w:szCs w:val="18"/>
                <w:lang w:eastAsia="es-ES"/>
              </w:rPr>
            </w:pPr>
            <w:r w:rsidRPr="000F7F77">
              <w:rPr>
                <w:rFonts w:ascii="ITC Avant Garde" w:hAnsi="ITC Avant Garde"/>
                <w:sz w:val="20"/>
                <w:szCs w:val="18"/>
                <w:lang w:eastAsia="es-ES"/>
              </w:rPr>
              <w:t>cuando así lo amerite)</w:t>
            </w:r>
          </w:p>
        </w:tc>
      </w:tr>
      <w:tr w:rsidR="00B018AB" w:rsidRPr="00B018AB" w:rsidTr="00255295">
        <w:trPr>
          <w:trHeight w:val="144"/>
          <w:jc w:val="center"/>
        </w:trPr>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r>
      <w:tr w:rsidR="00B018AB" w:rsidRPr="00B018AB" w:rsidTr="00255295">
        <w:trPr>
          <w:trHeight w:val="144"/>
          <w:jc w:val="center"/>
        </w:trPr>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r>
      <w:tr w:rsidR="00B018AB" w:rsidRPr="00B018AB" w:rsidTr="00255295">
        <w:trPr>
          <w:trHeight w:val="144"/>
          <w:jc w:val="center"/>
        </w:trPr>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r>
      <w:tr w:rsidR="00B018AB" w:rsidRPr="00B018AB" w:rsidTr="00255295">
        <w:trPr>
          <w:trHeight w:val="144"/>
          <w:jc w:val="center"/>
        </w:trPr>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r>
      <w:tr w:rsidR="00B018AB" w:rsidRPr="00B018AB" w:rsidTr="00255295">
        <w:trPr>
          <w:trHeight w:val="144"/>
          <w:jc w:val="center"/>
        </w:trPr>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r>
      <w:tr w:rsidR="00B018AB" w:rsidRPr="00B018AB" w:rsidTr="00255295">
        <w:trPr>
          <w:trHeight w:val="144"/>
          <w:jc w:val="center"/>
        </w:trPr>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r>
      <w:tr w:rsidR="00B018AB" w:rsidRPr="00B018AB" w:rsidTr="00255295">
        <w:trPr>
          <w:trHeight w:val="144"/>
          <w:jc w:val="center"/>
        </w:trPr>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c>
          <w:tcPr>
            <w:tcW w:w="4680" w:type="dxa"/>
          </w:tcPr>
          <w:p w:rsidR="00DF499C" w:rsidRPr="00B018AB" w:rsidRDefault="00B018AB" w:rsidP="00800EE2">
            <w:pPr>
              <w:pStyle w:val="Texto"/>
              <w:spacing w:after="160" w:line="230" w:lineRule="exact"/>
              <w:ind w:firstLine="0"/>
              <w:rPr>
                <w:rFonts w:ascii="ITC Avant Garde" w:hAnsi="ITC Avant Garde"/>
                <w:color w:val="FFFFFF" w:themeColor="background1"/>
                <w:sz w:val="20"/>
                <w:szCs w:val="18"/>
                <w:lang w:eastAsia="es-ES"/>
              </w:rPr>
            </w:pPr>
            <w:r w:rsidRPr="00B018AB">
              <w:rPr>
                <w:rFonts w:ascii="ITC Avant Garde" w:hAnsi="ITC Avant Garde"/>
                <w:color w:val="FFFFFF" w:themeColor="background1"/>
                <w:sz w:val="20"/>
                <w:szCs w:val="18"/>
                <w:lang w:eastAsia="es-ES"/>
              </w:rPr>
              <w:t>-</w:t>
            </w:r>
          </w:p>
        </w:tc>
      </w:tr>
    </w:tbl>
    <w:p w:rsidR="00DF499C" w:rsidRDefault="00DF499C" w:rsidP="00800EE2">
      <w:pPr>
        <w:pStyle w:val="Texto"/>
        <w:spacing w:after="160"/>
        <w:rPr>
          <w:rFonts w:ascii="ITC Avant Garde" w:hAnsi="ITC Avant Garde"/>
          <w:sz w:val="20"/>
        </w:rPr>
      </w:pPr>
      <w:r w:rsidRPr="000F7F77">
        <w:rPr>
          <w:rFonts w:ascii="ITC Avant Garde" w:hAnsi="ITC Avant Garde"/>
          <w:sz w:val="20"/>
        </w:rPr>
        <w:t>*Anexar las hojas que considere necesarias.</w:t>
      </w:r>
    </w:p>
    <w:p w:rsidR="00DF499C" w:rsidRPr="0023687A" w:rsidRDefault="00DF499C" w:rsidP="00800EE2">
      <w:pPr>
        <w:pStyle w:val="Texto"/>
        <w:spacing w:after="160"/>
        <w:ind w:firstLine="142"/>
        <w:rPr>
          <w:rFonts w:ascii="ITC Avant Garde" w:hAnsi="ITC Avant Garde"/>
          <w:b/>
        </w:rPr>
      </w:pPr>
      <w:r w:rsidRPr="0023687A">
        <w:rPr>
          <w:rFonts w:ascii="ITC Avant Garde" w:hAnsi="ITC Avant Garde"/>
          <w:b/>
        </w:rPr>
        <w:t>V</w:t>
      </w:r>
      <w:r>
        <w:rPr>
          <w:rFonts w:ascii="ITC Avant Garde" w:hAnsi="ITC Avant Garde"/>
          <w:b/>
        </w:rPr>
        <w:t>III</w:t>
      </w:r>
      <w:r w:rsidRPr="0023687A">
        <w:rPr>
          <w:rFonts w:ascii="ITC Avant Garde" w:hAnsi="ITC Avant Garde"/>
          <w:b/>
        </w:rPr>
        <w:t>. REQUISITOS ANEXOS</w:t>
      </w:r>
    </w:p>
    <w:p w:rsidR="00DF499C" w:rsidRDefault="00DF499C" w:rsidP="00800EE2">
      <w:pPr>
        <w:pStyle w:val="Texto"/>
        <w:spacing w:after="160"/>
        <w:ind w:firstLine="0"/>
        <w:rPr>
          <w:rFonts w:ascii="ITC Avant Garde" w:hAnsi="ITC Avant Garde"/>
        </w:rPr>
      </w:pPr>
      <w:r w:rsidRPr="00DD753F">
        <w:rPr>
          <w:rFonts w:ascii="ITC Avant Garde" w:hAnsi="ITC Avant Garde"/>
        </w:rPr>
        <w:t>Marcar con una “X” los documentos que se anexan a la presente solicitud.</w:t>
      </w:r>
    </w:p>
    <w:p w:rsidR="00E13FEA" w:rsidRPr="00DD753F" w:rsidRDefault="00E13FEA" w:rsidP="00800EE2">
      <w:pPr>
        <w:pStyle w:val="Texto"/>
        <w:spacing w:after="160"/>
        <w:ind w:firstLine="0"/>
        <w:rPr>
          <w:rFonts w:ascii="ITC Avant Garde" w:hAnsi="ITC Avant Garde"/>
        </w:rPr>
      </w:pPr>
    </w:p>
    <w:tbl>
      <w:tblPr>
        <w:tblStyle w:val="Cuadrculadetablaclara"/>
        <w:tblW w:w="8712" w:type="dxa"/>
        <w:jc w:val="center"/>
        <w:tblLayout w:type="fixed"/>
        <w:tblLook w:val="0000" w:firstRow="0" w:lastRow="0" w:firstColumn="0" w:lastColumn="0" w:noHBand="0" w:noVBand="0"/>
        <w:tblCaption w:val="Tabla"/>
        <w:tblDescription w:val="REQUISITOS ANEXOS"/>
      </w:tblPr>
      <w:tblGrid>
        <w:gridCol w:w="8392"/>
        <w:gridCol w:w="320"/>
      </w:tblGrid>
      <w:tr w:rsidR="00DF499C" w:rsidRPr="000F7F77" w:rsidTr="00255295">
        <w:trPr>
          <w:trHeight w:val="326"/>
          <w:tblHeader/>
          <w:jc w:val="center"/>
        </w:trPr>
        <w:tc>
          <w:tcPr>
            <w:tcW w:w="8392" w:type="dxa"/>
            <w:noWrap/>
          </w:tcPr>
          <w:p w:rsidR="00DF499C" w:rsidRPr="000F7F77" w:rsidRDefault="00DF499C" w:rsidP="00800EE2">
            <w:pPr>
              <w:pStyle w:val="Texto"/>
              <w:tabs>
                <w:tab w:val="left" w:pos="2756"/>
              </w:tabs>
              <w:spacing w:after="160" w:line="230" w:lineRule="exact"/>
              <w:ind w:firstLine="0"/>
              <w:rPr>
                <w:rFonts w:ascii="ITC Avant Garde" w:hAnsi="ITC Avant Garde"/>
                <w:sz w:val="20"/>
                <w:szCs w:val="18"/>
                <w:lang w:eastAsia="es-ES"/>
              </w:rPr>
            </w:pPr>
            <w:r w:rsidRPr="000F7F77">
              <w:rPr>
                <w:rFonts w:ascii="ITC Avant Garde" w:hAnsi="ITC Avant Garde"/>
                <w:b/>
                <w:sz w:val="20"/>
                <w:szCs w:val="18"/>
                <w:lang w:eastAsia="es-ES"/>
              </w:rPr>
              <w:t>REQUISITOS GENERALES</w:t>
            </w:r>
            <w:r w:rsidRPr="000F7F77">
              <w:rPr>
                <w:rFonts w:ascii="ITC Avant Garde" w:hAnsi="ITC Avant Garde"/>
                <w:b/>
                <w:sz w:val="20"/>
                <w:szCs w:val="18"/>
                <w:lang w:eastAsia="es-ES"/>
              </w:rPr>
              <w:tab/>
            </w:r>
          </w:p>
        </w:tc>
        <w:tc>
          <w:tcPr>
            <w:tcW w:w="320" w:type="dxa"/>
          </w:tcPr>
          <w:p w:rsidR="00DF499C" w:rsidRPr="000F7F77" w:rsidRDefault="00DF499C" w:rsidP="00800EE2">
            <w:pPr>
              <w:pStyle w:val="Texto"/>
              <w:spacing w:after="160" w:line="230" w:lineRule="exact"/>
              <w:ind w:firstLine="0"/>
              <w:rPr>
                <w:rFonts w:ascii="ITC Avant Garde" w:hAnsi="ITC Avant Garde"/>
                <w:sz w:val="20"/>
                <w:lang w:eastAsia="es-ES"/>
              </w:rPr>
            </w:pPr>
          </w:p>
        </w:tc>
      </w:tr>
      <w:tr w:rsidR="00DF499C" w:rsidRPr="000F7F77" w:rsidTr="00255295">
        <w:trPr>
          <w:trHeight w:val="144"/>
          <w:tblHeader/>
          <w:jc w:val="center"/>
        </w:trPr>
        <w:tc>
          <w:tcPr>
            <w:tcW w:w="8392" w:type="dxa"/>
          </w:tcPr>
          <w:p w:rsidR="00DF499C" w:rsidRPr="000F7F77" w:rsidRDefault="00DF499C" w:rsidP="00800EE2">
            <w:pPr>
              <w:pStyle w:val="Texto"/>
              <w:spacing w:after="160" w:line="230" w:lineRule="exact"/>
              <w:ind w:firstLine="0"/>
              <w:rPr>
                <w:rFonts w:ascii="ITC Avant Garde" w:hAnsi="ITC Avant Garde"/>
                <w:sz w:val="20"/>
                <w:szCs w:val="18"/>
                <w:lang w:eastAsia="es-ES"/>
              </w:rPr>
            </w:pPr>
            <w:r w:rsidRPr="000F7F77">
              <w:rPr>
                <w:rFonts w:ascii="ITC Avant Garde" w:hAnsi="ITC Avant Garde"/>
                <w:sz w:val="20"/>
                <w:szCs w:val="18"/>
                <w:lang w:eastAsia="es-ES"/>
              </w:rPr>
              <w:t>Acta Constitutiva.</w:t>
            </w:r>
          </w:p>
        </w:tc>
        <w:tc>
          <w:tcPr>
            <w:tcW w:w="320" w:type="dxa"/>
          </w:tcPr>
          <w:p w:rsidR="00DF499C" w:rsidRPr="000F7F77" w:rsidRDefault="00DF499C" w:rsidP="00800EE2">
            <w:pPr>
              <w:pStyle w:val="Texto"/>
              <w:spacing w:after="160" w:line="230" w:lineRule="exact"/>
              <w:ind w:firstLine="0"/>
              <w:rPr>
                <w:rFonts w:ascii="ITC Avant Garde" w:hAnsi="ITC Avant Garde"/>
                <w:sz w:val="20"/>
                <w:lang w:eastAsia="es-ES"/>
              </w:rPr>
            </w:pPr>
            <w:r w:rsidRPr="000F7F77">
              <w:rPr>
                <w:rFonts w:ascii="ITC Avant Garde" w:hAnsi="ITC Avant Garde"/>
                <w:sz w:val="20"/>
                <w:lang w:eastAsia="es-ES"/>
              </w:rPr>
              <w:sym w:font="Wingdings" w:char="F0A8"/>
            </w:r>
          </w:p>
        </w:tc>
      </w:tr>
      <w:tr w:rsidR="00DF499C" w:rsidRPr="000F7F77" w:rsidTr="00255295">
        <w:trPr>
          <w:trHeight w:val="144"/>
          <w:tblHeader/>
          <w:jc w:val="center"/>
        </w:trPr>
        <w:tc>
          <w:tcPr>
            <w:tcW w:w="8392" w:type="dxa"/>
          </w:tcPr>
          <w:p w:rsidR="00DF499C" w:rsidRPr="000F7F77" w:rsidRDefault="00DF499C" w:rsidP="00800EE2">
            <w:pPr>
              <w:pStyle w:val="Texto"/>
              <w:spacing w:after="160" w:line="230" w:lineRule="exact"/>
              <w:ind w:firstLine="0"/>
              <w:rPr>
                <w:rFonts w:ascii="ITC Avant Garde" w:hAnsi="ITC Avant Garde"/>
                <w:sz w:val="20"/>
                <w:szCs w:val="18"/>
                <w:lang w:eastAsia="es-ES"/>
              </w:rPr>
            </w:pPr>
            <w:r w:rsidRPr="000F7F77">
              <w:rPr>
                <w:rFonts w:ascii="ITC Avant Garde" w:hAnsi="ITC Avant Garde"/>
                <w:sz w:val="20"/>
                <w:szCs w:val="18"/>
                <w:lang w:eastAsia="es-ES"/>
              </w:rPr>
              <w:t>Poder que faculta al representante legal.</w:t>
            </w:r>
          </w:p>
        </w:tc>
        <w:tc>
          <w:tcPr>
            <w:tcW w:w="320" w:type="dxa"/>
          </w:tcPr>
          <w:p w:rsidR="00DF499C" w:rsidRPr="000F7F77" w:rsidRDefault="00DF499C" w:rsidP="00800EE2">
            <w:pPr>
              <w:pStyle w:val="Texto"/>
              <w:spacing w:after="160" w:line="230" w:lineRule="exact"/>
              <w:ind w:firstLine="0"/>
              <w:rPr>
                <w:rFonts w:ascii="ITC Avant Garde" w:hAnsi="ITC Avant Garde"/>
                <w:sz w:val="20"/>
                <w:lang w:eastAsia="es-ES"/>
              </w:rPr>
            </w:pPr>
            <w:r w:rsidRPr="000F7F77">
              <w:rPr>
                <w:rFonts w:ascii="ITC Avant Garde" w:hAnsi="ITC Avant Garde"/>
                <w:sz w:val="20"/>
                <w:lang w:eastAsia="es-ES"/>
              </w:rPr>
              <w:sym w:font="Wingdings" w:char="F0A8"/>
            </w:r>
          </w:p>
        </w:tc>
      </w:tr>
      <w:tr w:rsidR="009E24DD" w:rsidRPr="000F7F77" w:rsidTr="00255295">
        <w:trPr>
          <w:trHeight w:val="144"/>
          <w:tblHeader/>
          <w:jc w:val="center"/>
        </w:trPr>
        <w:tc>
          <w:tcPr>
            <w:tcW w:w="8392" w:type="dxa"/>
          </w:tcPr>
          <w:p w:rsidR="009E24DD" w:rsidRPr="000F7F77" w:rsidRDefault="009E24DD" w:rsidP="00800EE2">
            <w:pPr>
              <w:pStyle w:val="Texto"/>
              <w:spacing w:after="160" w:line="230" w:lineRule="exact"/>
              <w:ind w:firstLine="0"/>
              <w:rPr>
                <w:rFonts w:ascii="ITC Avant Garde" w:hAnsi="ITC Avant Garde"/>
                <w:sz w:val="20"/>
                <w:szCs w:val="18"/>
                <w:lang w:eastAsia="es-ES"/>
              </w:rPr>
            </w:pPr>
            <w:r>
              <w:rPr>
                <w:rFonts w:ascii="ITC Avant Garde" w:hAnsi="ITC Avant Garde"/>
                <w:sz w:val="20"/>
                <w:szCs w:val="18"/>
                <w:lang w:eastAsia="es-ES"/>
              </w:rPr>
              <w:t>Consentimiento para ser notificado a través de medios electrónicos</w:t>
            </w:r>
          </w:p>
        </w:tc>
        <w:tc>
          <w:tcPr>
            <w:tcW w:w="320" w:type="dxa"/>
          </w:tcPr>
          <w:p w:rsidR="009E24DD" w:rsidRPr="000F7F77" w:rsidRDefault="009E24DD" w:rsidP="00800EE2">
            <w:pPr>
              <w:pStyle w:val="Texto"/>
              <w:spacing w:after="160" w:line="230" w:lineRule="exact"/>
              <w:ind w:firstLine="0"/>
              <w:rPr>
                <w:rFonts w:ascii="ITC Avant Garde" w:hAnsi="ITC Avant Garde"/>
                <w:sz w:val="20"/>
                <w:lang w:eastAsia="es-ES"/>
              </w:rPr>
            </w:pPr>
            <w:r w:rsidRPr="000F7F77">
              <w:rPr>
                <w:rFonts w:ascii="ITC Avant Garde" w:hAnsi="ITC Avant Garde"/>
                <w:sz w:val="20"/>
                <w:lang w:eastAsia="es-ES"/>
              </w:rPr>
              <w:sym w:font="Wingdings" w:char="F0A8"/>
            </w:r>
          </w:p>
        </w:tc>
      </w:tr>
      <w:tr w:rsidR="00DF499C" w:rsidRPr="000F7F77" w:rsidTr="00255295">
        <w:trPr>
          <w:trHeight w:val="144"/>
          <w:tblHeader/>
          <w:jc w:val="center"/>
        </w:trPr>
        <w:tc>
          <w:tcPr>
            <w:tcW w:w="8392" w:type="dxa"/>
          </w:tcPr>
          <w:p w:rsidR="00DF499C" w:rsidRPr="000F7F77" w:rsidRDefault="00DF499C" w:rsidP="00800EE2">
            <w:pPr>
              <w:pStyle w:val="Texto"/>
              <w:spacing w:after="160" w:line="230" w:lineRule="exact"/>
              <w:ind w:firstLine="0"/>
              <w:rPr>
                <w:rFonts w:ascii="ITC Avant Garde" w:hAnsi="ITC Avant Garde"/>
                <w:b/>
                <w:sz w:val="20"/>
                <w:szCs w:val="18"/>
                <w:lang w:eastAsia="es-ES"/>
              </w:rPr>
            </w:pPr>
            <w:r w:rsidRPr="000F7F77">
              <w:rPr>
                <w:rFonts w:ascii="ITC Avant Garde" w:hAnsi="ITC Avant Garde"/>
                <w:b/>
                <w:sz w:val="20"/>
                <w:szCs w:val="18"/>
                <w:lang w:eastAsia="es-ES"/>
              </w:rPr>
              <w:t>REQUISITOS PARTICULARES</w:t>
            </w:r>
          </w:p>
        </w:tc>
        <w:tc>
          <w:tcPr>
            <w:tcW w:w="320" w:type="dxa"/>
          </w:tcPr>
          <w:p w:rsidR="00DF499C" w:rsidRPr="000F7F77" w:rsidRDefault="00DF499C" w:rsidP="00800EE2">
            <w:pPr>
              <w:pStyle w:val="Texto"/>
              <w:spacing w:after="160" w:line="230" w:lineRule="exact"/>
              <w:ind w:firstLine="0"/>
              <w:rPr>
                <w:rFonts w:ascii="ITC Avant Garde" w:hAnsi="ITC Avant Garde"/>
                <w:sz w:val="20"/>
                <w:lang w:eastAsia="es-ES"/>
              </w:rPr>
            </w:pPr>
          </w:p>
        </w:tc>
      </w:tr>
      <w:tr w:rsidR="00DF499C" w:rsidRPr="000F7F77" w:rsidTr="00255295">
        <w:trPr>
          <w:trHeight w:val="144"/>
          <w:tblHeader/>
          <w:jc w:val="center"/>
        </w:trPr>
        <w:tc>
          <w:tcPr>
            <w:tcW w:w="8392" w:type="dxa"/>
          </w:tcPr>
          <w:p w:rsidR="00DF499C" w:rsidRPr="000F7F77" w:rsidRDefault="00DF499C" w:rsidP="00800EE2">
            <w:pPr>
              <w:pStyle w:val="Texto"/>
              <w:spacing w:after="160" w:line="230" w:lineRule="exact"/>
              <w:ind w:firstLine="0"/>
              <w:rPr>
                <w:rFonts w:ascii="ITC Avant Garde" w:hAnsi="ITC Avant Garde"/>
                <w:sz w:val="20"/>
                <w:szCs w:val="18"/>
                <w:lang w:eastAsia="es-ES"/>
              </w:rPr>
            </w:pPr>
            <w:r w:rsidRPr="000F7F77">
              <w:rPr>
                <w:rFonts w:ascii="ITC Avant Garde" w:hAnsi="ITC Avant Garde"/>
                <w:sz w:val="20"/>
                <w:szCs w:val="18"/>
                <w:lang w:eastAsia="es-ES"/>
              </w:rPr>
              <w:t>Identificación oficial de la persona representante de la Unidad de Verificación encargada de gestionar la Acreditación</w:t>
            </w:r>
            <w:r w:rsidR="003137CD">
              <w:rPr>
                <w:rFonts w:ascii="ITC Avant Garde" w:hAnsi="ITC Avant Garde"/>
                <w:sz w:val="20"/>
                <w:szCs w:val="18"/>
                <w:lang w:eastAsia="es-ES"/>
              </w:rPr>
              <w:t>.</w:t>
            </w:r>
          </w:p>
        </w:tc>
        <w:tc>
          <w:tcPr>
            <w:tcW w:w="320" w:type="dxa"/>
          </w:tcPr>
          <w:p w:rsidR="00DF499C" w:rsidRPr="000F7F77" w:rsidRDefault="00DF499C" w:rsidP="00800EE2">
            <w:pPr>
              <w:pStyle w:val="Texto"/>
              <w:spacing w:after="160" w:line="230" w:lineRule="exact"/>
              <w:ind w:firstLine="0"/>
              <w:rPr>
                <w:rFonts w:ascii="ITC Avant Garde" w:hAnsi="ITC Avant Garde"/>
                <w:sz w:val="20"/>
                <w:lang w:eastAsia="es-ES"/>
              </w:rPr>
            </w:pPr>
            <w:r w:rsidRPr="000F7F77">
              <w:rPr>
                <w:rFonts w:ascii="ITC Avant Garde" w:hAnsi="ITC Avant Garde"/>
                <w:sz w:val="20"/>
                <w:lang w:eastAsia="es-ES"/>
              </w:rPr>
              <w:sym w:font="Wingdings" w:char="F0A8"/>
            </w:r>
          </w:p>
        </w:tc>
      </w:tr>
      <w:tr w:rsidR="00DF499C" w:rsidRPr="000F7F77" w:rsidTr="00255295">
        <w:trPr>
          <w:trHeight w:val="144"/>
          <w:tblHeader/>
          <w:jc w:val="center"/>
        </w:trPr>
        <w:tc>
          <w:tcPr>
            <w:tcW w:w="8392" w:type="dxa"/>
          </w:tcPr>
          <w:p w:rsidR="00DF499C" w:rsidRPr="000F7F77" w:rsidRDefault="00DF499C" w:rsidP="00800EE2">
            <w:pPr>
              <w:pStyle w:val="Texto"/>
              <w:spacing w:after="160" w:line="230" w:lineRule="exact"/>
              <w:ind w:firstLine="0"/>
              <w:rPr>
                <w:rFonts w:ascii="ITC Avant Garde" w:hAnsi="ITC Avant Garde"/>
                <w:sz w:val="20"/>
                <w:szCs w:val="18"/>
                <w:lang w:eastAsia="es-ES"/>
              </w:rPr>
            </w:pPr>
            <w:r w:rsidRPr="000F7F77">
              <w:rPr>
                <w:rFonts w:ascii="ITC Avant Garde" w:hAnsi="ITC Avant Garde"/>
                <w:sz w:val="20"/>
                <w:szCs w:val="18"/>
                <w:lang w:eastAsia="es-ES"/>
              </w:rPr>
              <w:t>Comprobante de pago de aprovechamientos por Acreditación.</w:t>
            </w:r>
          </w:p>
        </w:tc>
        <w:tc>
          <w:tcPr>
            <w:tcW w:w="320" w:type="dxa"/>
          </w:tcPr>
          <w:p w:rsidR="00DF499C" w:rsidRPr="000F7F77" w:rsidRDefault="00DF499C" w:rsidP="00800EE2">
            <w:pPr>
              <w:pStyle w:val="Texto"/>
              <w:spacing w:after="160" w:line="230" w:lineRule="exact"/>
              <w:ind w:firstLine="0"/>
              <w:rPr>
                <w:rFonts w:ascii="ITC Avant Garde" w:hAnsi="ITC Avant Garde"/>
                <w:sz w:val="20"/>
                <w:lang w:eastAsia="es-ES"/>
              </w:rPr>
            </w:pPr>
            <w:r w:rsidRPr="000F7F77">
              <w:rPr>
                <w:rFonts w:ascii="ITC Avant Garde" w:hAnsi="ITC Avant Garde"/>
                <w:sz w:val="20"/>
                <w:lang w:eastAsia="es-ES"/>
              </w:rPr>
              <w:sym w:font="Wingdings" w:char="F0A8"/>
            </w:r>
          </w:p>
        </w:tc>
      </w:tr>
    </w:tbl>
    <w:p w:rsidR="00800EE2" w:rsidRDefault="00800EE2" w:rsidP="00800EE2">
      <w:pPr>
        <w:pStyle w:val="Texto"/>
        <w:spacing w:after="160"/>
        <w:rPr>
          <w:rFonts w:ascii="ITC Avant Garde" w:hAnsi="ITC Avant Garde"/>
          <w:szCs w:val="18"/>
        </w:rPr>
      </w:pPr>
    </w:p>
    <w:p w:rsidR="00800EE2" w:rsidRDefault="00DF499C" w:rsidP="00800EE2">
      <w:pPr>
        <w:pStyle w:val="Texto"/>
        <w:spacing w:after="160"/>
        <w:ind w:left="142" w:firstLine="0"/>
        <w:rPr>
          <w:rFonts w:ascii="ITC Avant Garde" w:hAnsi="ITC Avant Garde"/>
          <w:sz w:val="20"/>
          <w:szCs w:val="22"/>
          <w:lang w:val="es-ES_tradnl"/>
        </w:rPr>
      </w:pPr>
      <w:r w:rsidRPr="000F7F77">
        <w:rPr>
          <w:rFonts w:ascii="ITC Avant Garde" w:hAnsi="ITC Avant Garde"/>
          <w:sz w:val="20"/>
          <w:szCs w:val="22"/>
          <w:lang w:val="es-ES_tradnl"/>
        </w:rPr>
        <w:t>Declaro, bajo protesta de decir verdad, que los datos asentados en esta solicitud y en los documentos o requisitos que se adjuntan son verdaderos y manifiesto ser la persona responsable de dar respuesta a averiguaciones relacionadas con la presente solicitud.</w:t>
      </w:r>
    </w:p>
    <w:p w:rsidR="00E13FEA" w:rsidRPr="00DD753F" w:rsidRDefault="00E13FEA" w:rsidP="00800EE2">
      <w:pPr>
        <w:pStyle w:val="Texto"/>
        <w:spacing w:after="160"/>
        <w:rPr>
          <w:rFonts w:ascii="ITC Avant Garde" w:hAnsi="ITC Avant Garde"/>
          <w:szCs w:val="18"/>
        </w:rPr>
      </w:pPr>
    </w:p>
    <w:tbl>
      <w:tblPr>
        <w:tblStyle w:val="Cuadrculadetablaclara"/>
        <w:tblW w:w="5580" w:type="dxa"/>
        <w:jc w:val="center"/>
        <w:tblLayout w:type="fixed"/>
        <w:tblLook w:val="0000" w:firstRow="0" w:lastRow="0" w:firstColumn="0" w:lastColumn="0" w:noHBand="0" w:noVBand="0"/>
        <w:tblCaption w:val="Tabla"/>
        <w:tblDescription w:val="Firmas"/>
      </w:tblPr>
      <w:tblGrid>
        <w:gridCol w:w="5580"/>
      </w:tblGrid>
      <w:tr w:rsidR="00DF499C" w:rsidRPr="000F7F77" w:rsidTr="00255295">
        <w:trPr>
          <w:trHeight w:val="20"/>
          <w:tblHeader/>
          <w:jc w:val="center"/>
        </w:trPr>
        <w:tc>
          <w:tcPr>
            <w:tcW w:w="5580" w:type="dxa"/>
            <w:noWrap/>
          </w:tcPr>
          <w:p w:rsidR="00800EE2" w:rsidRDefault="00800EE2" w:rsidP="00800EE2">
            <w:pPr>
              <w:pStyle w:val="Texto"/>
              <w:spacing w:after="160" w:line="230" w:lineRule="exact"/>
              <w:ind w:firstLine="0"/>
              <w:jc w:val="center"/>
              <w:rPr>
                <w:rFonts w:ascii="ITC Avant Garde" w:hAnsi="ITC Avant Garde"/>
                <w:sz w:val="20"/>
                <w:szCs w:val="18"/>
                <w:lang w:eastAsia="es-ES"/>
              </w:rPr>
            </w:pPr>
          </w:p>
          <w:p w:rsidR="00DF499C" w:rsidRPr="000F7F77" w:rsidRDefault="00DF499C" w:rsidP="00800EE2">
            <w:pPr>
              <w:pStyle w:val="Texto"/>
              <w:spacing w:after="160" w:line="230" w:lineRule="exact"/>
              <w:ind w:firstLine="0"/>
              <w:jc w:val="center"/>
              <w:rPr>
                <w:rFonts w:ascii="ITC Avant Garde" w:hAnsi="ITC Avant Garde"/>
                <w:sz w:val="20"/>
                <w:szCs w:val="18"/>
                <w:lang w:eastAsia="es-ES"/>
              </w:rPr>
            </w:pPr>
          </w:p>
        </w:tc>
      </w:tr>
      <w:tr w:rsidR="00DF499C" w:rsidRPr="000F7F77" w:rsidTr="00255295">
        <w:trPr>
          <w:trHeight w:val="20"/>
          <w:tblHeader/>
          <w:jc w:val="center"/>
        </w:trPr>
        <w:tc>
          <w:tcPr>
            <w:tcW w:w="5580" w:type="dxa"/>
          </w:tcPr>
          <w:p w:rsidR="00DF499C" w:rsidRPr="000F7F77" w:rsidRDefault="00DF499C" w:rsidP="00800EE2">
            <w:pPr>
              <w:pStyle w:val="Texto"/>
              <w:spacing w:after="160" w:line="230" w:lineRule="exact"/>
              <w:ind w:firstLine="0"/>
              <w:jc w:val="center"/>
              <w:rPr>
                <w:rFonts w:ascii="ITC Avant Garde" w:hAnsi="ITC Avant Garde"/>
                <w:b/>
                <w:sz w:val="20"/>
                <w:szCs w:val="18"/>
                <w:lang w:eastAsia="es-ES"/>
              </w:rPr>
            </w:pPr>
            <w:r w:rsidRPr="000F7F77">
              <w:rPr>
                <w:rFonts w:ascii="ITC Avant Garde" w:hAnsi="ITC Avant Garde"/>
                <w:b/>
                <w:sz w:val="20"/>
                <w:szCs w:val="18"/>
                <w:lang w:eastAsia="es-ES"/>
              </w:rPr>
              <w:t xml:space="preserve">Firma solicitante o representante legal de la </w:t>
            </w:r>
          </w:p>
          <w:p w:rsidR="00DF499C" w:rsidRPr="000F7F77" w:rsidRDefault="00DF499C" w:rsidP="00800EE2">
            <w:pPr>
              <w:pStyle w:val="Texto"/>
              <w:spacing w:after="160" w:line="230" w:lineRule="exact"/>
              <w:ind w:firstLine="0"/>
              <w:jc w:val="center"/>
              <w:rPr>
                <w:rFonts w:ascii="ITC Avant Garde" w:hAnsi="ITC Avant Garde"/>
                <w:b/>
                <w:sz w:val="20"/>
                <w:szCs w:val="18"/>
                <w:lang w:eastAsia="es-ES"/>
              </w:rPr>
            </w:pPr>
            <w:r w:rsidRPr="000F7F77">
              <w:rPr>
                <w:rFonts w:ascii="ITC Avant Garde" w:hAnsi="ITC Avant Garde"/>
                <w:b/>
                <w:sz w:val="20"/>
                <w:szCs w:val="18"/>
                <w:lang w:eastAsia="es-ES"/>
              </w:rPr>
              <w:t>Unidad de Verificación.</w:t>
            </w:r>
          </w:p>
        </w:tc>
      </w:tr>
    </w:tbl>
    <w:p w:rsidR="00800EE2" w:rsidRDefault="00800EE2" w:rsidP="00800EE2">
      <w:pPr>
        <w:pStyle w:val="Texto"/>
        <w:spacing w:after="160"/>
        <w:rPr>
          <w:rFonts w:ascii="ITC Avant Garde" w:hAnsi="ITC Avant Garde"/>
        </w:rPr>
      </w:pPr>
    </w:p>
    <w:p w:rsidR="00255295" w:rsidRDefault="00255295">
      <w:pPr>
        <w:rPr>
          <w:rFonts w:ascii="ITC Avant Garde" w:eastAsia="Times New Roman" w:hAnsi="ITC Avant Garde" w:cs="Times New Roman"/>
          <w:b/>
          <w:szCs w:val="20"/>
          <w:lang w:val="es-ES_tradnl" w:eastAsia="es-MX"/>
        </w:rPr>
      </w:pPr>
      <w:r>
        <w:rPr>
          <w:rFonts w:ascii="ITC Avant Garde" w:hAnsi="ITC Avant Garde"/>
        </w:rPr>
        <w:lastRenderedPageBreak/>
        <w:br w:type="page"/>
      </w:r>
    </w:p>
    <w:p w:rsidR="00800EE2" w:rsidRPr="00B75AF4" w:rsidRDefault="00DF499C" w:rsidP="00B75AF4">
      <w:pPr>
        <w:pStyle w:val="Ttulo1"/>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lastRenderedPageBreak/>
        <w:t xml:space="preserve">ANEXO </w:t>
      </w:r>
      <w:r w:rsidR="002325F0" w:rsidRPr="00B75AF4">
        <w:rPr>
          <w:rFonts w:ascii="ITC Avant Garde" w:hAnsi="ITC Avant Garde"/>
          <w:b/>
          <w:color w:val="auto"/>
          <w:sz w:val="22"/>
          <w:szCs w:val="22"/>
          <w:lang w:eastAsia="es-MX"/>
        </w:rPr>
        <w:t>2</w:t>
      </w:r>
    </w:p>
    <w:p w:rsidR="00DF499C" w:rsidRPr="002727DC" w:rsidRDefault="00DF499C" w:rsidP="00800EE2">
      <w:pPr>
        <w:pStyle w:val="Texto"/>
        <w:spacing w:after="160"/>
        <w:ind w:firstLine="0"/>
        <w:jc w:val="center"/>
        <w:rPr>
          <w:rFonts w:ascii="ITC Avant Garde" w:hAnsi="ITC Avant Garde"/>
          <w:b/>
          <w:sz w:val="22"/>
          <w:szCs w:val="22"/>
          <w:lang w:val="es-ES_tradnl"/>
        </w:rPr>
      </w:pPr>
      <w:r w:rsidRPr="002727DC">
        <w:rPr>
          <w:rFonts w:ascii="ITC Avant Garde" w:hAnsi="ITC Avant Garde"/>
          <w:b/>
          <w:sz w:val="22"/>
          <w:szCs w:val="22"/>
          <w:lang w:val="es-ES_tradnl"/>
        </w:rPr>
        <w:t>SOLICITUD DE AUTORIZACIÓN DE ORGANIS</w:t>
      </w:r>
      <w:r w:rsidR="006E21F7">
        <w:rPr>
          <w:rFonts w:ascii="ITC Avant Garde" w:hAnsi="ITC Avant Garde"/>
          <w:b/>
          <w:sz w:val="22"/>
          <w:szCs w:val="22"/>
          <w:lang w:val="es-ES_tradnl"/>
        </w:rPr>
        <w:t>M</w:t>
      </w:r>
      <w:r w:rsidRPr="002727DC">
        <w:rPr>
          <w:rFonts w:ascii="ITC Avant Garde" w:hAnsi="ITC Avant Garde"/>
          <w:b/>
          <w:sz w:val="22"/>
          <w:szCs w:val="22"/>
          <w:lang w:val="es-ES_tradnl"/>
        </w:rPr>
        <w:t>O</w:t>
      </w:r>
      <w:r w:rsidR="002325F0">
        <w:rPr>
          <w:rFonts w:ascii="ITC Avant Garde" w:hAnsi="ITC Avant Garde"/>
          <w:b/>
          <w:sz w:val="22"/>
          <w:szCs w:val="22"/>
          <w:lang w:val="es-ES_tradnl"/>
        </w:rPr>
        <w:t>S</w:t>
      </w:r>
      <w:r w:rsidRPr="002727DC">
        <w:rPr>
          <w:rFonts w:ascii="ITC Avant Garde" w:hAnsi="ITC Avant Garde"/>
          <w:b/>
          <w:sz w:val="22"/>
          <w:szCs w:val="22"/>
          <w:lang w:val="es-ES_tradnl"/>
        </w:rPr>
        <w:t xml:space="preserve"> DE ACREDITACIÓN </w:t>
      </w:r>
    </w:p>
    <w:p w:rsidR="00800EE2" w:rsidRDefault="00DF499C" w:rsidP="00800EE2">
      <w:pPr>
        <w:pStyle w:val="Texto"/>
        <w:spacing w:after="160"/>
        <w:ind w:firstLine="0"/>
        <w:jc w:val="center"/>
        <w:rPr>
          <w:rFonts w:ascii="ITC Avant Garde" w:hAnsi="ITC Avant Garde"/>
          <w:b/>
          <w:sz w:val="22"/>
          <w:szCs w:val="22"/>
          <w:lang w:val="es-ES_tradnl"/>
        </w:rPr>
      </w:pPr>
      <w:r w:rsidRPr="002727DC">
        <w:rPr>
          <w:rFonts w:ascii="ITC Avant Garde" w:hAnsi="ITC Avant Garde"/>
          <w:b/>
          <w:sz w:val="22"/>
          <w:szCs w:val="22"/>
          <w:lang w:val="es-ES_tradnl"/>
        </w:rPr>
        <w:t>EN MATERIA DE TELECOMUNICACIONES Y RADIODIFUSIÓN.</w:t>
      </w:r>
    </w:p>
    <w:p w:rsidR="004C52F7" w:rsidRDefault="004C52F7" w:rsidP="004C52F7">
      <w:pPr>
        <w:pStyle w:val="Texto"/>
        <w:spacing w:after="160"/>
        <w:ind w:firstLine="0"/>
        <w:jc w:val="right"/>
        <w:rPr>
          <w:rFonts w:ascii="ITC Avant Garde" w:hAnsi="ITC Avant Garde"/>
          <w:sz w:val="20"/>
          <w:szCs w:val="16"/>
          <w:lang w:eastAsia="es-ES"/>
        </w:rPr>
      </w:pPr>
    </w:p>
    <w:p w:rsidR="00E13FEA" w:rsidRPr="002727DC" w:rsidRDefault="004C52F7" w:rsidP="004C52F7">
      <w:pPr>
        <w:pStyle w:val="Texto"/>
        <w:spacing w:after="160"/>
        <w:ind w:firstLine="0"/>
        <w:jc w:val="right"/>
        <w:rPr>
          <w:rFonts w:ascii="ITC Avant Garde" w:hAnsi="ITC Avant Garde"/>
          <w:b/>
          <w:sz w:val="22"/>
          <w:szCs w:val="22"/>
          <w:lang w:val="es-ES_tradnl"/>
        </w:rPr>
      </w:pPr>
      <w:r w:rsidRPr="002727DC">
        <w:rPr>
          <w:rFonts w:ascii="ITC Avant Garde" w:hAnsi="ITC Avant Garde"/>
          <w:sz w:val="20"/>
          <w:szCs w:val="16"/>
          <w:lang w:eastAsia="es-ES"/>
        </w:rPr>
        <w:t>PARA USO EXCLUSIVO DEL INSTITUTO</w:t>
      </w:r>
    </w:p>
    <w:tbl>
      <w:tblPr>
        <w:tblStyle w:val="Cuadrculadetablaclara"/>
        <w:tblW w:w="4495" w:type="dxa"/>
        <w:jc w:val="right"/>
        <w:tblLayout w:type="fixed"/>
        <w:tblLook w:val="0000" w:firstRow="0" w:lastRow="0" w:firstColumn="0" w:lastColumn="0" w:noHBand="0" w:noVBand="0"/>
        <w:tblCaption w:val="Tabla"/>
        <w:tblDescription w:val="PARA USO EXCLUSIVO DEL INSTITUTO"/>
      </w:tblPr>
      <w:tblGrid>
        <w:gridCol w:w="2335"/>
        <w:gridCol w:w="2160"/>
      </w:tblGrid>
      <w:tr w:rsidR="00DF499C" w:rsidRPr="002727DC" w:rsidTr="00255295">
        <w:trPr>
          <w:trHeight w:val="144"/>
          <w:tblHeader/>
          <w:jc w:val="right"/>
        </w:trPr>
        <w:tc>
          <w:tcPr>
            <w:tcW w:w="2335" w:type="dxa"/>
          </w:tcPr>
          <w:p w:rsidR="00DF499C" w:rsidRPr="002727DC" w:rsidRDefault="00DF499C" w:rsidP="00800EE2">
            <w:pPr>
              <w:pStyle w:val="Texto"/>
              <w:spacing w:after="160" w:line="200" w:lineRule="exact"/>
              <w:ind w:firstLine="0"/>
              <w:rPr>
                <w:rFonts w:ascii="ITC Avant Garde" w:hAnsi="ITC Avant Garde"/>
                <w:sz w:val="20"/>
                <w:szCs w:val="16"/>
                <w:lang w:eastAsia="es-ES"/>
              </w:rPr>
            </w:pPr>
          </w:p>
          <w:p w:rsidR="00DF499C" w:rsidRPr="002727DC" w:rsidRDefault="00DF499C" w:rsidP="00800EE2">
            <w:pPr>
              <w:pStyle w:val="Texto"/>
              <w:spacing w:after="160" w:line="200" w:lineRule="exact"/>
              <w:ind w:firstLine="0"/>
              <w:rPr>
                <w:rFonts w:ascii="ITC Avant Garde" w:hAnsi="ITC Avant Garde"/>
                <w:sz w:val="20"/>
                <w:szCs w:val="16"/>
                <w:lang w:eastAsia="es-ES"/>
              </w:rPr>
            </w:pPr>
            <w:r w:rsidRPr="002727DC">
              <w:rPr>
                <w:rFonts w:ascii="ITC Avant Garde" w:hAnsi="ITC Avant Garde"/>
                <w:sz w:val="20"/>
                <w:szCs w:val="16"/>
                <w:lang w:eastAsia="es-ES"/>
              </w:rPr>
              <w:t>Número de solicitud:</w:t>
            </w:r>
          </w:p>
          <w:p w:rsidR="00DF499C" w:rsidRPr="002727DC" w:rsidRDefault="00DF499C" w:rsidP="00800EE2">
            <w:pPr>
              <w:pStyle w:val="Texto"/>
              <w:spacing w:after="160" w:line="200" w:lineRule="exact"/>
              <w:ind w:firstLine="0"/>
              <w:rPr>
                <w:rFonts w:ascii="ITC Avant Garde" w:hAnsi="ITC Avant Garde"/>
                <w:sz w:val="20"/>
                <w:szCs w:val="16"/>
                <w:lang w:eastAsia="es-ES"/>
              </w:rPr>
            </w:pPr>
          </w:p>
        </w:tc>
        <w:tc>
          <w:tcPr>
            <w:tcW w:w="2160" w:type="dxa"/>
          </w:tcPr>
          <w:p w:rsidR="00DF499C" w:rsidRPr="00B018AB"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B018AB">
              <w:rPr>
                <w:rFonts w:ascii="ITC Avant Garde" w:hAnsi="ITC Avant Garde"/>
                <w:color w:val="FFFFFF" w:themeColor="background1"/>
                <w:sz w:val="20"/>
                <w:szCs w:val="16"/>
                <w:lang w:eastAsia="es-ES"/>
              </w:rPr>
              <w:t>-</w:t>
            </w:r>
          </w:p>
        </w:tc>
      </w:tr>
      <w:tr w:rsidR="00DF499C" w:rsidRPr="002727DC" w:rsidTr="00255295">
        <w:trPr>
          <w:trHeight w:val="144"/>
          <w:tblHeader/>
          <w:jc w:val="right"/>
        </w:trPr>
        <w:tc>
          <w:tcPr>
            <w:tcW w:w="2335" w:type="dxa"/>
          </w:tcPr>
          <w:p w:rsidR="00DF499C" w:rsidRPr="002727DC" w:rsidRDefault="00DF499C" w:rsidP="00800EE2">
            <w:pPr>
              <w:pStyle w:val="Texto"/>
              <w:spacing w:after="160" w:line="200" w:lineRule="exact"/>
              <w:ind w:firstLine="0"/>
              <w:rPr>
                <w:rFonts w:ascii="ITC Avant Garde" w:hAnsi="ITC Avant Garde"/>
                <w:sz w:val="20"/>
                <w:szCs w:val="16"/>
                <w:lang w:eastAsia="es-ES"/>
              </w:rPr>
            </w:pPr>
          </w:p>
          <w:p w:rsidR="00DF499C" w:rsidRPr="002727DC" w:rsidRDefault="00DF499C" w:rsidP="00800EE2">
            <w:pPr>
              <w:pStyle w:val="Texto"/>
              <w:spacing w:after="160" w:line="200" w:lineRule="exact"/>
              <w:ind w:firstLine="0"/>
              <w:rPr>
                <w:rFonts w:ascii="ITC Avant Garde" w:hAnsi="ITC Avant Garde"/>
                <w:sz w:val="20"/>
                <w:szCs w:val="16"/>
                <w:lang w:eastAsia="es-ES"/>
              </w:rPr>
            </w:pPr>
            <w:r w:rsidRPr="002727DC">
              <w:rPr>
                <w:rFonts w:ascii="ITC Avant Garde" w:hAnsi="ITC Avant Garde"/>
                <w:sz w:val="20"/>
                <w:szCs w:val="16"/>
                <w:lang w:eastAsia="es-ES"/>
              </w:rPr>
              <w:t>Fecha de recepción:</w:t>
            </w:r>
          </w:p>
          <w:p w:rsidR="00DF499C" w:rsidRPr="002727DC" w:rsidRDefault="00DF499C" w:rsidP="00800EE2">
            <w:pPr>
              <w:pStyle w:val="Texto"/>
              <w:spacing w:after="160" w:line="200" w:lineRule="exact"/>
              <w:ind w:firstLine="0"/>
              <w:rPr>
                <w:rFonts w:ascii="ITC Avant Garde" w:hAnsi="ITC Avant Garde"/>
                <w:sz w:val="20"/>
                <w:szCs w:val="16"/>
                <w:lang w:eastAsia="es-ES"/>
              </w:rPr>
            </w:pPr>
          </w:p>
        </w:tc>
        <w:tc>
          <w:tcPr>
            <w:tcW w:w="2160" w:type="dxa"/>
          </w:tcPr>
          <w:p w:rsidR="00DF499C" w:rsidRPr="00B018AB"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B018AB">
              <w:rPr>
                <w:rFonts w:ascii="ITC Avant Garde" w:hAnsi="ITC Avant Garde"/>
                <w:color w:val="FFFFFF" w:themeColor="background1"/>
                <w:sz w:val="20"/>
                <w:szCs w:val="16"/>
                <w:lang w:eastAsia="es-ES"/>
              </w:rPr>
              <w:t>-</w:t>
            </w:r>
          </w:p>
        </w:tc>
      </w:tr>
      <w:tr w:rsidR="00DF499C" w:rsidRPr="002727DC" w:rsidTr="00255295">
        <w:trPr>
          <w:trHeight w:val="144"/>
          <w:tblHeader/>
          <w:jc w:val="right"/>
        </w:trPr>
        <w:tc>
          <w:tcPr>
            <w:tcW w:w="2335" w:type="dxa"/>
          </w:tcPr>
          <w:p w:rsidR="00DF499C" w:rsidRPr="002727DC" w:rsidRDefault="00DF499C" w:rsidP="00800EE2">
            <w:pPr>
              <w:pStyle w:val="Texto"/>
              <w:spacing w:after="160" w:line="200" w:lineRule="exact"/>
              <w:ind w:firstLine="0"/>
              <w:rPr>
                <w:rFonts w:ascii="ITC Avant Garde" w:hAnsi="ITC Avant Garde"/>
                <w:sz w:val="20"/>
                <w:szCs w:val="16"/>
                <w:lang w:eastAsia="es-ES"/>
              </w:rPr>
            </w:pPr>
          </w:p>
          <w:p w:rsidR="00DF499C" w:rsidRPr="002727DC" w:rsidRDefault="00DF499C" w:rsidP="00800EE2">
            <w:pPr>
              <w:pStyle w:val="Texto"/>
              <w:spacing w:after="160" w:line="200" w:lineRule="exact"/>
              <w:ind w:firstLine="0"/>
              <w:rPr>
                <w:rFonts w:ascii="ITC Avant Garde" w:hAnsi="ITC Avant Garde"/>
                <w:sz w:val="20"/>
                <w:szCs w:val="16"/>
                <w:lang w:eastAsia="es-ES"/>
              </w:rPr>
            </w:pPr>
            <w:r w:rsidRPr="002727DC">
              <w:rPr>
                <w:rFonts w:ascii="ITC Avant Garde" w:hAnsi="ITC Avant Garde"/>
                <w:sz w:val="20"/>
                <w:szCs w:val="16"/>
                <w:lang w:eastAsia="es-ES"/>
              </w:rPr>
              <w:t>Plazo de resolución:</w:t>
            </w:r>
          </w:p>
        </w:tc>
        <w:tc>
          <w:tcPr>
            <w:tcW w:w="2160" w:type="dxa"/>
          </w:tcPr>
          <w:p w:rsidR="00DF499C" w:rsidRPr="00B018AB" w:rsidRDefault="00DF499C" w:rsidP="00800EE2">
            <w:pPr>
              <w:pStyle w:val="Texto"/>
              <w:spacing w:after="160" w:line="200" w:lineRule="exact"/>
              <w:ind w:firstLine="0"/>
              <w:rPr>
                <w:rFonts w:ascii="ITC Avant Garde" w:hAnsi="ITC Avant Garde"/>
                <w:color w:val="FFFFFF" w:themeColor="background1"/>
                <w:sz w:val="20"/>
                <w:szCs w:val="16"/>
                <w:lang w:eastAsia="es-ES"/>
              </w:rPr>
            </w:pPr>
          </w:p>
          <w:p w:rsidR="00DF499C" w:rsidRPr="00B018AB" w:rsidRDefault="00B018AB" w:rsidP="00800EE2">
            <w:pPr>
              <w:pStyle w:val="Texto"/>
              <w:spacing w:after="160" w:line="200" w:lineRule="exact"/>
              <w:ind w:firstLine="0"/>
              <w:rPr>
                <w:rFonts w:ascii="ITC Avant Garde" w:hAnsi="ITC Avant Garde"/>
                <w:color w:val="FFFFFF" w:themeColor="background1"/>
                <w:sz w:val="20"/>
                <w:szCs w:val="16"/>
                <w:lang w:eastAsia="es-ES"/>
              </w:rPr>
            </w:pPr>
            <w:r w:rsidRPr="00B018AB">
              <w:rPr>
                <w:rFonts w:ascii="ITC Avant Garde" w:hAnsi="ITC Avant Garde"/>
                <w:color w:val="FFFFFF" w:themeColor="background1"/>
                <w:sz w:val="20"/>
                <w:szCs w:val="16"/>
                <w:lang w:eastAsia="es-ES"/>
              </w:rPr>
              <w:t>-</w:t>
            </w:r>
          </w:p>
        </w:tc>
      </w:tr>
    </w:tbl>
    <w:p w:rsidR="00800EE2" w:rsidRDefault="00800EE2" w:rsidP="00800EE2">
      <w:pPr>
        <w:pStyle w:val="Texto"/>
        <w:spacing w:after="160"/>
        <w:rPr>
          <w:rFonts w:ascii="ITC Avant Garde" w:hAnsi="ITC Avant Garde"/>
          <w:szCs w:val="18"/>
        </w:rPr>
      </w:pPr>
    </w:p>
    <w:p w:rsidR="00DF499C" w:rsidRDefault="00DF499C" w:rsidP="00800EE2">
      <w:pPr>
        <w:pStyle w:val="Texto"/>
        <w:spacing w:after="160"/>
        <w:ind w:firstLine="142"/>
        <w:rPr>
          <w:rFonts w:ascii="ITC Avant Garde" w:hAnsi="ITC Avant Garde"/>
          <w:b/>
          <w:sz w:val="20"/>
        </w:rPr>
      </w:pPr>
      <w:r w:rsidRPr="002727DC">
        <w:rPr>
          <w:rFonts w:ascii="ITC Avant Garde" w:hAnsi="ITC Avant Garde"/>
          <w:b/>
          <w:sz w:val="20"/>
        </w:rPr>
        <w:t>I. DATOS DEL</w:t>
      </w:r>
      <w:r w:rsidR="003C773A">
        <w:rPr>
          <w:rFonts w:ascii="ITC Avant Garde" w:hAnsi="ITC Avant Garde"/>
          <w:b/>
          <w:sz w:val="20"/>
        </w:rPr>
        <w:t xml:space="preserve"> ORGANISMO DE ACREDITACIÓN</w:t>
      </w:r>
      <w:r w:rsidR="00567AC0">
        <w:rPr>
          <w:rFonts w:ascii="ITC Avant Garde" w:hAnsi="ITC Avant Garde"/>
          <w:b/>
          <w:sz w:val="20"/>
        </w:rPr>
        <w:t xml:space="preserve"> </w:t>
      </w:r>
      <w:r w:rsidRPr="002727DC">
        <w:rPr>
          <w:rFonts w:ascii="ITC Avant Garde" w:hAnsi="ITC Avant Garde"/>
          <w:b/>
          <w:sz w:val="20"/>
        </w:rPr>
        <w:t>SOLICITANTE.</w:t>
      </w:r>
    </w:p>
    <w:p w:rsidR="004C52F7" w:rsidRDefault="004C52F7" w:rsidP="00800EE2">
      <w:pPr>
        <w:pStyle w:val="Texto"/>
        <w:spacing w:after="160"/>
        <w:ind w:firstLine="142"/>
        <w:rPr>
          <w:rFonts w:ascii="ITC Avant Garde" w:hAnsi="ITC Avant Garde"/>
          <w:b/>
          <w:sz w:val="20"/>
        </w:rPr>
      </w:pPr>
    </w:p>
    <w:p w:rsidR="004C52F7" w:rsidRPr="002727DC" w:rsidRDefault="004C52F7" w:rsidP="004C52F7">
      <w:pPr>
        <w:pStyle w:val="Texto"/>
        <w:spacing w:before="5640" w:after="160"/>
        <w:ind w:firstLine="142"/>
        <w:rPr>
          <w:rFonts w:ascii="ITC Avant Garde" w:hAnsi="ITC Avant Garde"/>
          <w:b/>
          <w:sz w:val="20"/>
        </w:rPr>
      </w:pPr>
      <w:r>
        <w:rPr>
          <w:rFonts w:ascii="ITC Avant Garde" w:hAnsi="ITC Avant Garde"/>
          <w:b/>
          <w:noProof/>
          <w:sz w:val="20"/>
          <w:lang w:val="es-MX"/>
        </w:rPr>
        <w:drawing>
          <wp:inline distT="0" distB="0" distL="0" distR="0">
            <wp:extent cx="5608955" cy="3602990"/>
            <wp:effectExtent l="0" t="0" r="0" b="0"/>
            <wp:docPr id="5" name="Imagen 5" descr="DATOS DEL ORGANISMO DE ACREDITACIÓN SOLICITANT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955" cy="3602990"/>
                    </a:xfrm>
                    <a:prstGeom prst="rect">
                      <a:avLst/>
                    </a:prstGeom>
                    <a:noFill/>
                    <a:ln>
                      <a:noFill/>
                    </a:ln>
                  </pic:spPr>
                </pic:pic>
              </a:graphicData>
            </a:graphic>
          </wp:inline>
        </w:drawing>
      </w:r>
    </w:p>
    <w:p w:rsidR="00DF499C" w:rsidRPr="00DD753F" w:rsidRDefault="00DF499C" w:rsidP="004C52F7">
      <w:pPr>
        <w:pStyle w:val="Texto"/>
        <w:spacing w:after="160"/>
        <w:rPr>
          <w:rFonts w:ascii="ITC Avant Garde" w:hAnsi="ITC Avant Garde"/>
        </w:rPr>
      </w:pPr>
    </w:p>
    <w:p w:rsidR="00DF499C" w:rsidRDefault="00DF499C" w:rsidP="004C52F7">
      <w:pPr>
        <w:pStyle w:val="Texto"/>
        <w:spacing w:after="0"/>
        <w:ind w:firstLine="142"/>
        <w:rPr>
          <w:rFonts w:ascii="ITC Avant Garde" w:hAnsi="ITC Avant Garde"/>
          <w:b/>
          <w:sz w:val="20"/>
        </w:rPr>
      </w:pPr>
      <w:r w:rsidRPr="002727DC">
        <w:rPr>
          <w:rFonts w:ascii="ITC Avant Garde" w:hAnsi="ITC Avant Garde"/>
          <w:b/>
          <w:sz w:val="20"/>
        </w:rPr>
        <w:lastRenderedPageBreak/>
        <w:t>II. DATOS DEL REPRESENTANTE LEGAL.</w:t>
      </w:r>
    </w:p>
    <w:p w:rsidR="004C52F7" w:rsidRDefault="004C52F7" w:rsidP="004C52F7">
      <w:pPr>
        <w:pStyle w:val="Texto"/>
        <w:spacing w:before="11880" w:after="160"/>
        <w:ind w:firstLine="142"/>
        <w:rPr>
          <w:rFonts w:ascii="ITC Avant Garde" w:hAnsi="ITC Avant Garde"/>
          <w:b/>
          <w:sz w:val="20"/>
        </w:rPr>
      </w:pPr>
      <w:r>
        <w:rPr>
          <w:rFonts w:ascii="ITC Avant Garde" w:hAnsi="ITC Avant Garde"/>
          <w:b/>
          <w:noProof/>
          <w:sz w:val="20"/>
          <w:lang w:val="es-MX"/>
        </w:rPr>
        <w:drawing>
          <wp:inline distT="0" distB="0" distL="0" distR="0">
            <wp:extent cx="5607050" cy="7634605"/>
            <wp:effectExtent l="0" t="0" r="0" b="4445"/>
            <wp:docPr id="6" name="Imagen 6" descr="DATOS DEL REPRESENTANTE LEG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0" cy="7634605"/>
                    </a:xfrm>
                    <a:prstGeom prst="rect">
                      <a:avLst/>
                    </a:prstGeom>
                    <a:noFill/>
                    <a:ln>
                      <a:noFill/>
                    </a:ln>
                  </pic:spPr>
                </pic:pic>
              </a:graphicData>
            </a:graphic>
          </wp:inline>
        </w:drawing>
      </w:r>
    </w:p>
    <w:p w:rsidR="00093931" w:rsidRDefault="00093931" w:rsidP="004C52F7">
      <w:pPr>
        <w:pStyle w:val="Texto"/>
        <w:spacing w:before="11880" w:after="160"/>
        <w:ind w:firstLine="142"/>
        <w:rPr>
          <w:rFonts w:ascii="ITC Avant Garde" w:hAnsi="ITC Avant Garde"/>
          <w:b/>
          <w:sz w:val="20"/>
        </w:rPr>
      </w:pPr>
    </w:p>
    <w:p w:rsidR="004C52F7" w:rsidRPr="002727DC" w:rsidRDefault="00093931" w:rsidP="00093931">
      <w:pPr>
        <w:pStyle w:val="Texto"/>
        <w:spacing w:before="3120" w:after="160"/>
        <w:ind w:firstLine="142"/>
        <w:rPr>
          <w:rFonts w:ascii="ITC Avant Garde" w:hAnsi="ITC Avant Garde"/>
          <w:b/>
          <w:sz w:val="20"/>
        </w:rPr>
      </w:pPr>
      <w:r>
        <w:rPr>
          <w:rFonts w:ascii="ITC Avant Garde" w:hAnsi="ITC Avant Garde"/>
          <w:b/>
          <w:noProof/>
          <w:sz w:val="20"/>
          <w:lang w:val="es-MX"/>
        </w:rPr>
        <w:drawing>
          <wp:inline distT="0" distB="0" distL="0" distR="0">
            <wp:extent cx="5607050" cy="1992630"/>
            <wp:effectExtent l="0" t="0" r="0" b="7620"/>
            <wp:docPr id="7" name="Imagen 7" descr="DATOS DEL REPRESENTANTE LEG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7050" cy="1992630"/>
                    </a:xfrm>
                    <a:prstGeom prst="rect">
                      <a:avLst/>
                    </a:prstGeom>
                    <a:noFill/>
                    <a:ln>
                      <a:noFill/>
                    </a:ln>
                  </pic:spPr>
                </pic:pic>
              </a:graphicData>
            </a:graphic>
          </wp:inline>
        </w:drawing>
      </w:r>
    </w:p>
    <w:p w:rsidR="00DF499C" w:rsidRPr="002727DC" w:rsidRDefault="00DF499C" w:rsidP="00800EE2">
      <w:pPr>
        <w:pStyle w:val="Texto"/>
        <w:spacing w:after="160" w:line="14" w:lineRule="exact"/>
        <w:rPr>
          <w:rFonts w:ascii="ITC Avant Garde" w:hAnsi="ITC Avant Garde"/>
          <w:sz w:val="20"/>
          <w:szCs w:val="18"/>
        </w:rPr>
      </w:pPr>
    </w:p>
    <w:p w:rsidR="00DF499C" w:rsidRPr="002727DC" w:rsidRDefault="00DF499C" w:rsidP="00800EE2">
      <w:pPr>
        <w:pStyle w:val="Texto"/>
        <w:spacing w:after="160"/>
        <w:ind w:firstLine="142"/>
        <w:rPr>
          <w:rFonts w:ascii="ITC Avant Garde" w:hAnsi="ITC Avant Garde"/>
          <w:b/>
          <w:sz w:val="20"/>
        </w:rPr>
      </w:pPr>
      <w:r w:rsidRPr="002727DC">
        <w:rPr>
          <w:rFonts w:ascii="ITC Avant Garde" w:hAnsi="ITC Avant Garde"/>
          <w:b/>
          <w:sz w:val="20"/>
        </w:rPr>
        <w:t>VII. REQUISITOS ANEXOS</w:t>
      </w:r>
    </w:p>
    <w:p w:rsidR="00DF499C" w:rsidRPr="002727DC" w:rsidRDefault="00DF499C" w:rsidP="00800EE2">
      <w:pPr>
        <w:pStyle w:val="Texto"/>
        <w:spacing w:after="160"/>
        <w:ind w:firstLine="0"/>
        <w:rPr>
          <w:rFonts w:ascii="ITC Avant Garde" w:hAnsi="ITC Avant Garde"/>
          <w:sz w:val="20"/>
        </w:rPr>
      </w:pPr>
      <w:r w:rsidRPr="002727DC">
        <w:rPr>
          <w:rFonts w:ascii="ITC Avant Garde" w:hAnsi="ITC Avant Garde"/>
          <w:sz w:val="20"/>
        </w:rPr>
        <w:t>Marcar con una “X” los documentos que se anexan a la presente solicitud.</w:t>
      </w:r>
    </w:p>
    <w:tbl>
      <w:tblPr>
        <w:tblStyle w:val="Cuadrculadetablaclara"/>
        <w:tblW w:w="8712" w:type="dxa"/>
        <w:jc w:val="center"/>
        <w:tblLayout w:type="fixed"/>
        <w:tblLook w:val="0000" w:firstRow="0" w:lastRow="0" w:firstColumn="0" w:lastColumn="0" w:noHBand="0" w:noVBand="0"/>
        <w:tblCaption w:val="Tabla"/>
        <w:tblDescription w:val="REQUISITOS ANEXOS"/>
      </w:tblPr>
      <w:tblGrid>
        <w:gridCol w:w="8392"/>
        <w:gridCol w:w="320"/>
      </w:tblGrid>
      <w:tr w:rsidR="00DF499C" w:rsidRPr="002727DC" w:rsidTr="00255295">
        <w:trPr>
          <w:trHeight w:val="326"/>
          <w:tblHeader/>
          <w:jc w:val="center"/>
        </w:trPr>
        <w:tc>
          <w:tcPr>
            <w:tcW w:w="8392" w:type="dxa"/>
            <w:noWrap/>
          </w:tcPr>
          <w:p w:rsidR="00DF499C" w:rsidRPr="002727DC" w:rsidRDefault="00DF499C" w:rsidP="00800EE2">
            <w:pPr>
              <w:pStyle w:val="Texto"/>
              <w:tabs>
                <w:tab w:val="left" w:pos="2756"/>
              </w:tabs>
              <w:spacing w:after="160" w:line="230" w:lineRule="exact"/>
              <w:ind w:firstLine="0"/>
              <w:rPr>
                <w:rFonts w:ascii="ITC Avant Garde" w:hAnsi="ITC Avant Garde"/>
                <w:sz w:val="20"/>
                <w:szCs w:val="18"/>
                <w:lang w:eastAsia="es-ES"/>
              </w:rPr>
            </w:pPr>
            <w:r w:rsidRPr="002727DC">
              <w:rPr>
                <w:rFonts w:ascii="ITC Avant Garde" w:hAnsi="ITC Avant Garde"/>
                <w:b/>
                <w:sz w:val="20"/>
                <w:szCs w:val="18"/>
                <w:lang w:eastAsia="es-ES"/>
              </w:rPr>
              <w:t>REQUISITOS GENERALES</w:t>
            </w:r>
            <w:r w:rsidRPr="002727DC">
              <w:rPr>
                <w:rFonts w:ascii="ITC Avant Garde" w:hAnsi="ITC Avant Garde"/>
                <w:b/>
                <w:sz w:val="20"/>
                <w:szCs w:val="18"/>
                <w:lang w:eastAsia="es-ES"/>
              </w:rPr>
              <w:tab/>
            </w:r>
          </w:p>
        </w:tc>
        <w:tc>
          <w:tcPr>
            <w:tcW w:w="320" w:type="dxa"/>
          </w:tcPr>
          <w:p w:rsidR="00DF499C" w:rsidRPr="002727DC" w:rsidRDefault="00DF499C" w:rsidP="00800EE2">
            <w:pPr>
              <w:pStyle w:val="Texto"/>
              <w:spacing w:after="160" w:line="230" w:lineRule="exact"/>
              <w:ind w:firstLine="0"/>
              <w:rPr>
                <w:rFonts w:ascii="ITC Avant Garde" w:hAnsi="ITC Avant Garde"/>
                <w:sz w:val="20"/>
                <w:lang w:eastAsia="es-ES"/>
              </w:rPr>
            </w:pPr>
          </w:p>
        </w:tc>
      </w:tr>
      <w:tr w:rsidR="00DF499C" w:rsidRPr="002727DC" w:rsidTr="00255295">
        <w:trPr>
          <w:trHeight w:val="144"/>
          <w:tblHeader/>
          <w:jc w:val="center"/>
        </w:trPr>
        <w:tc>
          <w:tcPr>
            <w:tcW w:w="8392" w:type="dxa"/>
          </w:tcPr>
          <w:p w:rsidR="00DF499C" w:rsidRPr="002727DC" w:rsidRDefault="00DF499C" w:rsidP="00800EE2">
            <w:pPr>
              <w:pStyle w:val="Texto"/>
              <w:spacing w:after="160" w:line="230" w:lineRule="exact"/>
              <w:ind w:firstLine="0"/>
              <w:rPr>
                <w:rFonts w:ascii="ITC Avant Garde" w:hAnsi="ITC Avant Garde"/>
                <w:sz w:val="20"/>
                <w:szCs w:val="18"/>
                <w:lang w:eastAsia="es-ES"/>
              </w:rPr>
            </w:pPr>
            <w:r w:rsidRPr="002727DC">
              <w:rPr>
                <w:rFonts w:ascii="ITC Avant Garde" w:hAnsi="ITC Avant Garde"/>
                <w:sz w:val="20"/>
                <w:szCs w:val="18"/>
                <w:lang w:eastAsia="es-ES"/>
              </w:rPr>
              <w:t>Acta Constitutiva.</w:t>
            </w:r>
          </w:p>
        </w:tc>
        <w:tc>
          <w:tcPr>
            <w:tcW w:w="320" w:type="dxa"/>
          </w:tcPr>
          <w:p w:rsidR="00DF499C" w:rsidRPr="002727DC" w:rsidRDefault="00DF499C" w:rsidP="00800EE2">
            <w:pPr>
              <w:pStyle w:val="Texto"/>
              <w:spacing w:after="160" w:line="230" w:lineRule="exact"/>
              <w:ind w:firstLine="0"/>
              <w:rPr>
                <w:rFonts w:ascii="ITC Avant Garde" w:hAnsi="ITC Avant Garde"/>
                <w:sz w:val="20"/>
                <w:lang w:eastAsia="es-ES"/>
              </w:rPr>
            </w:pPr>
            <w:r w:rsidRPr="002727DC">
              <w:rPr>
                <w:rFonts w:ascii="ITC Avant Garde" w:hAnsi="ITC Avant Garde"/>
                <w:sz w:val="20"/>
                <w:lang w:eastAsia="es-ES"/>
              </w:rPr>
              <w:sym w:font="Wingdings" w:char="F0A8"/>
            </w:r>
          </w:p>
        </w:tc>
      </w:tr>
      <w:tr w:rsidR="00DF499C" w:rsidRPr="002727DC" w:rsidTr="00255295">
        <w:trPr>
          <w:trHeight w:val="144"/>
          <w:tblHeader/>
          <w:jc w:val="center"/>
        </w:trPr>
        <w:tc>
          <w:tcPr>
            <w:tcW w:w="8392" w:type="dxa"/>
          </w:tcPr>
          <w:p w:rsidR="00DF499C" w:rsidRPr="002727DC" w:rsidRDefault="00DF499C" w:rsidP="00800EE2">
            <w:pPr>
              <w:pStyle w:val="Texto"/>
              <w:spacing w:after="160" w:line="230" w:lineRule="exact"/>
              <w:ind w:firstLine="0"/>
              <w:rPr>
                <w:rFonts w:ascii="ITC Avant Garde" w:hAnsi="ITC Avant Garde"/>
                <w:sz w:val="20"/>
                <w:szCs w:val="18"/>
                <w:lang w:eastAsia="es-ES"/>
              </w:rPr>
            </w:pPr>
            <w:r w:rsidRPr="002727DC">
              <w:rPr>
                <w:rFonts w:ascii="ITC Avant Garde" w:hAnsi="ITC Avant Garde"/>
                <w:sz w:val="20"/>
                <w:szCs w:val="18"/>
                <w:lang w:eastAsia="es-ES"/>
              </w:rPr>
              <w:t>Poder que faculta al representante legal.</w:t>
            </w:r>
          </w:p>
        </w:tc>
        <w:tc>
          <w:tcPr>
            <w:tcW w:w="320" w:type="dxa"/>
          </w:tcPr>
          <w:p w:rsidR="00DF499C" w:rsidRPr="002727DC" w:rsidRDefault="00DF499C" w:rsidP="00800EE2">
            <w:pPr>
              <w:pStyle w:val="Texto"/>
              <w:spacing w:after="160" w:line="230" w:lineRule="exact"/>
              <w:ind w:firstLine="0"/>
              <w:rPr>
                <w:rFonts w:ascii="ITC Avant Garde" w:hAnsi="ITC Avant Garde"/>
                <w:sz w:val="20"/>
                <w:lang w:eastAsia="es-ES"/>
              </w:rPr>
            </w:pPr>
            <w:r w:rsidRPr="002727DC">
              <w:rPr>
                <w:rFonts w:ascii="ITC Avant Garde" w:hAnsi="ITC Avant Garde"/>
                <w:sz w:val="20"/>
                <w:lang w:eastAsia="es-ES"/>
              </w:rPr>
              <w:sym w:font="Wingdings" w:char="F0A8"/>
            </w:r>
          </w:p>
        </w:tc>
      </w:tr>
      <w:tr w:rsidR="009E24DD" w:rsidRPr="002727DC" w:rsidTr="00255295">
        <w:trPr>
          <w:trHeight w:val="144"/>
          <w:tblHeader/>
          <w:jc w:val="center"/>
        </w:trPr>
        <w:tc>
          <w:tcPr>
            <w:tcW w:w="8392" w:type="dxa"/>
          </w:tcPr>
          <w:p w:rsidR="009E24DD" w:rsidRPr="000F7F77" w:rsidRDefault="009E24DD" w:rsidP="00800EE2">
            <w:pPr>
              <w:pStyle w:val="Texto"/>
              <w:spacing w:after="160" w:line="230" w:lineRule="exact"/>
              <w:ind w:firstLine="0"/>
              <w:rPr>
                <w:rFonts w:ascii="ITC Avant Garde" w:hAnsi="ITC Avant Garde"/>
                <w:sz w:val="20"/>
                <w:szCs w:val="18"/>
                <w:lang w:eastAsia="es-ES"/>
              </w:rPr>
            </w:pPr>
            <w:r>
              <w:rPr>
                <w:rFonts w:ascii="ITC Avant Garde" w:hAnsi="ITC Avant Garde"/>
                <w:sz w:val="20"/>
                <w:szCs w:val="18"/>
                <w:lang w:eastAsia="es-ES"/>
              </w:rPr>
              <w:t>Consentimiento para ser notificado a través de medios electrónicos</w:t>
            </w:r>
          </w:p>
        </w:tc>
        <w:tc>
          <w:tcPr>
            <w:tcW w:w="320" w:type="dxa"/>
          </w:tcPr>
          <w:p w:rsidR="009E24DD" w:rsidRPr="002727DC" w:rsidRDefault="009E24DD" w:rsidP="00800EE2">
            <w:pPr>
              <w:pStyle w:val="Texto"/>
              <w:spacing w:after="160" w:line="230" w:lineRule="exact"/>
              <w:ind w:firstLine="0"/>
              <w:rPr>
                <w:rFonts w:ascii="ITC Avant Garde" w:hAnsi="ITC Avant Garde"/>
                <w:sz w:val="20"/>
                <w:lang w:eastAsia="es-ES"/>
              </w:rPr>
            </w:pPr>
            <w:r w:rsidRPr="002727DC">
              <w:rPr>
                <w:rFonts w:ascii="ITC Avant Garde" w:hAnsi="ITC Avant Garde"/>
                <w:sz w:val="20"/>
                <w:lang w:eastAsia="es-ES"/>
              </w:rPr>
              <w:sym w:font="Wingdings" w:char="F0A8"/>
            </w:r>
          </w:p>
        </w:tc>
      </w:tr>
      <w:tr w:rsidR="009E24DD" w:rsidRPr="002727DC" w:rsidTr="00255295">
        <w:trPr>
          <w:trHeight w:val="144"/>
          <w:tblHeader/>
          <w:jc w:val="center"/>
        </w:trPr>
        <w:tc>
          <w:tcPr>
            <w:tcW w:w="8392" w:type="dxa"/>
          </w:tcPr>
          <w:p w:rsidR="009E24DD" w:rsidRPr="002727DC" w:rsidRDefault="009E24DD" w:rsidP="00800EE2">
            <w:pPr>
              <w:pStyle w:val="Texto"/>
              <w:spacing w:after="160" w:line="230" w:lineRule="exact"/>
              <w:ind w:firstLine="0"/>
              <w:rPr>
                <w:rFonts w:ascii="ITC Avant Garde" w:hAnsi="ITC Avant Garde"/>
                <w:b/>
                <w:sz w:val="20"/>
                <w:szCs w:val="18"/>
                <w:lang w:eastAsia="es-ES"/>
              </w:rPr>
            </w:pPr>
            <w:r w:rsidRPr="002727DC">
              <w:rPr>
                <w:rFonts w:ascii="ITC Avant Garde" w:hAnsi="ITC Avant Garde"/>
                <w:b/>
                <w:sz w:val="20"/>
                <w:szCs w:val="18"/>
                <w:lang w:eastAsia="es-ES"/>
              </w:rPr>
              <w:t>REQUISITOS PARTICULARES</w:t>
            </w:r>
          </w:p>
        </w:tc>
        <w:tc>
          <w:tcPr>
            <w:tcW w:w="320" w:type="dxa"/>
          </w:tcPr>
          <w:p w:rsidR="009E24DD" w:rsidRPr="002727DC" w:rsidRDefault="009E24DD" w:rsidP="00800EE2">
            <w:pPr>
              <w:pStyle w:val="Texto"/>
              <w:spacing w:after="160" w:line="230" w:lineRule="exact"/>
              <w:ind w:firstLine="0"/>
              <w:rPr>
                <w:rFonts w:ascii="ITC Avant Garde" w:hAnsi="ITC Avant Garde"/>
                <w:sz w:val="20"/>
                <w:lang w:eastAsia="es-ES"/>
              </w:rPr>
            </w:pPr>
          </w:p>
        </w:tc>
      </w:tr>
      <w:tr w:rsidR="003376E7" w:rsidRPr="002727DC" w:rsidTr="00255295">
        <w:trPr>
          <w:trHeight w:val="144"/>
          <w:tblHeader/>
          <w:jc w:val="center"/>
        </w:trPr>
        <w:tc>
          <w:tcPr>
            <w:tcW w:w="8392" w:type="dxa"/>
          </w:tcPr>
          <w:p w:rsidR="003376E7" w:rsidRPr="002727DC" w:rsidRDefault="003376E7" w:rsidP="00800EE2">
            <w:pPr>
              <w:pStyle w:val="Texto"/>
              <w:spacing w:after="160" w:line="230" w:lineRule="exact"/>
              <w:ind w:firstLine="0"/>
              <w:rPr>
                <w:rFonts w:ascii="ITC Avant Garde" w:hAnsi="ITC Avant Garde"/>
                <w:sz w:val="20"/>
                <w:szCs w:val="18"/>
                <w:lang w:eastAsia="es-ES"/>
              </w:rPr>
            </w:pPr>
            <w:r w:rsidRPr="000F7F77">
              <w:rPr>
                <w:rFonts w:ascii="ITC Avant Garde" w:hAnsi="ITC Avant Garde"/>
                <w:sz w:val="20"/>
                <w:szCs w:val="18"/>
                <w:lang w:eastAsia="es-ES"/>
              </w:rPr>
              <w:t xml:space="preserve">Identificación oficial de la persona representante </w:t>
            </w:r>
            <w:r>
              <w:rPr>
                <w:rFonts w:ascii="ITC Avant Garde" w:hAnsi="ITC Avant Garde"/>
                <w:sz w:val="20"/>
                <w:szCs w:val="18"/>
                <w:lang w:eastAsia="es-ES"/>
              </w:rPr>
              <w:t xml:space="preserve">legal </w:t>
            </w:r>
            <w:r w:rsidRPr="000F7F77">
              <w:rPr>
                <w:rFonts w:ascii="ITC Avant Garde" w:hAnsi="ITC Avant Garde"/>
                <w:sz w:val="20"/>
                <w:szCs w:val="18"/>
                <w:lang w:eastAsia="es-ES"/>
              </w:rPr>
              <w:t>del</w:t>
            </w:r>
            <w:r>
              <w:rPr>
                <w:rFonts w:ascii="ITC Avant Garde" w:hAnsi="ITC Avant Garde"/>
                <w:sz w:val="20"/>
                <w:szCs w:val="18"/>
                <w:lang w:eastAsia="es-ES"/>
              </w:rPr>
              <w:t xml:space="preserve"> OA </w:t>
            </w:r>
            <w:r w:rsidRPr="000F7F77">
              <w:rPr>
                <w:rFonts w:ascii="ITC Avant Garde" w:hAnsi="ITC Avant Garde"/>
                <w:sz w:val="20"/>
                <w:szCs w:val="18"/>
                <w:lang w:eastAsia="es-ES"/>
              </w:rPr>
              <w:t>encargad</w:t>
            </w:r>
            <w:r>
              <w:rPr>
                <w:rFonts w:ascii="ITC Avant Garde" w:hAnsi="ITC Avant Garde"/>
                <w:sz w:val="20"/>
                <w:szCs w:val="18"/>
                <w:lang w:eastAsia="es-ES"/>
              </w:rPr>
              <w:t>o</w:t>
            </w:r>
            <w:r w:rsidRPr="000F7F77">
              <w:rPr>
                <w:rFonts w:ascii="ITC Avant Garde" w:hAnsi="ITC Avant Garde"/>
                <w:sz w:val="20"/>
                <w:szCs w:val="18"/>
                <w:lang w:eastAsia="es-ES"/>
              </w:rPr>
              <w:t xml:space="preserve"> de gestionar la A</w:t>
            </w:r>
            <w:r>
              <w:rPr>
                <w:rFonts w:ascii="ITC Avant Garde" w:hAnsi="ITC Avant Garde"/>
                <w:sz w:val="20"/>
                <w:szCs w:val="18"/>
                <w:lang w:eastAsia="es-ES"/>
              </w:rPr>
              <w:t>utorización.</w:t>
            </w:r>
          </w:p>
        </w:tc>
        <w:tc>
          <w:tcPr>
            <w:tcW w:w="320" w:type="dxa"/>
          </w:tcPr>
          <w:p w:rsidR="003376E7" w:rsidRPr="002727DC" w:rsidRDefault="003376E7" w:rsidP="00800EE2">
            <w:pPr>
              <w:pStyle w:val="Texto"/>
              <w:spacing w:after="160" w:line="230" w:lineRule="exact"/>
              <w:ind w:firstLine="0"/>
              <w:rPr>
                <w:rFonts w:ascii="ITC Avant Garde" w:hAnsi="ITC Avant Garde"/>
                <w:sz w:val="20"/>
                <w:lang w:eastAsia="es-ES"/>
              </w:rPr>
            </w:pPr>
            <w:r w:rsidRPr="002727DC">
              <w:rPr>
                <w:rFonts w:ascii="ITC Avant Garde" w:hAnsi="ITC Avant Garde"/>
                <w:sz w:val="20"/>
                <w:lang w:eastAsia="es-ES"/>
              </w:rPr>
              <w:sym w:font="Wingdings" w:char="F0A8"/>
            </w:r>
          </w:p>
        </w:tc>
      </w:tr>
      <w:tr w:rsidR="003376E7" w:rsidRPr="002727DC" w:rsidTr="00255295">
        <w:trPr>
          <w:trHeight w:val="144"/>
          <w:tblHeader/>
          <w:jc w:val="center"/>
        </w:trPr>
        <w:tc>
          <w:tcPr>
            <w:tcW w:w="8392" w:type="dxa"/>
          </w:tcPr>
          <w:p w:rsidR="003376E7" w:rsidRPr="002727DC" w:rsidRDefault="003376E7" w:rsidP="00800EE2">
            <w:pPr>
              <w:pStyle w:val="Texto"/>
              <w:spacing w:after="160" w:line="230" w:lineRule="exact"/>
              <w:ind w:firstLine="0"/>
              <w:rPr>
                <w:rFonts w:ascii="ITC Avant Garde" w:hAnsi="ITC Avant Garde"/>
                <w:sz w:val="20"/>
                <w:szCs w:val="18"/>
                <w:lang w:eastAsia="es-ES"/>
              </w:rPr>
            </w:pPr>
            <w:r w:rsidRPr="002727DC">
              <w:rPr>
                <w:rFonts w:ascii="ITC Avant Garde" w:hAnsi="ITC Avant Garde"/>
                <w:sz w:val="20"/>
                <w:szCs w:val="18"/>
                <w:lang w:eastAsia="es-ES"/>
              </w:rPr>
              <w:t>Carpeta en formato digital</w:t>
            </w:r>
            <w:r>
              <w:rPr>
                <w:rFonts w:ascii="ITC Avant Garde" w:hAnsi="ITC Avant Garde"/>
                <w:sz w:val="20"/>
                <w:szCs w:val="18"/>
                <w:lang w:eastAsia="es-ES"/>
              </w:rPr>
              <w:t xml:space="preserve"> con los </w:t>
            </w:r>
            <w:r w:rsidRPr="009E24DD">
              <w:rPr>
                <w:rFonts w:ascii="ITC Avant Garde" w:hAnsi="ITC Avant Garde"/>
                <w:sz w:val="20"/>
                <w:szCs w:val="18"/>
                <w:lang w:eastAsia="es-ES"/>
              </w:rPr>
              <w:t>documentos correspondientes al último año de operaciones del OA</w:t>
            </w:r>
            <w:r w:rsidRPr="002727DC">
              <w:rPr>
                <w:rFonts w:ascii="ITC Avant Garde" w:hAnsi="ITC Avant Garde"/>
                <w:sz w:val="20"/>
                <w:szCs w:val="18"/>
                <w:lang w:eastAsia="es-ES"/>
              </w:rPr>
              <w:t>.</w:t>
            </w:r>
          </w:p>
        </w:tc>
        <w:tc>
          <w:tcPr>
            <w:tcW w:w="320" w:type="dxa"/>
          </w:tcPr>
          <w:p w:rsidR="003376E7" w:rsidRPr="002727DC" w:rsidRDefault="003376E7" w:rsidP="00800EE2">
            <w:pPr>
              <w:pStyle w:val="Texto"/>
              <w:spacing w:after="160" w:line="230" w:lineRule="exact"/>
              <w:ind w:firstLine="0"/>
              <w:rPr>
                <w:rFonts w:ascii="ITC Avant Garde" w:hAnsi="ITC Avant Garde"/>
                <w:sz w:val="20"/>
                <w:lang w:eastAsia="es-ES"/>
              </w:rPr>
            </w:pPr>
            <w:r w:rsidRPr="002727DC">
              <w:rPr>
                <w:rFonts w:ascii="ITC Avant Garde" w:hAnsi="ITC Avant Garde"/>
                <w:sz w:val="20"/>
                <w:lang w:eastAsia="es-ES"/>
              </w:rPr>
              <w:sym w:font="Wingdings" w:char="F0A8"/>
            </w:r>
          </w:p>
        </w:tc>
      </w:tr>
    </w:tbl>
    <w:p w:rsidR="00DF499C" w:rsidRPr="00DD753F" w:rsidRDefault="00DF499C" w:rsidP="00800EE2">
      <w:pPr>
        <w:pStyle w:val="Texto"/>
        <w:spacing w:after="160"/>
        <w:rPr>
          <w:rFonts w:ascii="ITC Avant Garde" w:hAnsi="ITC Avant Garde"/>
          <w:szCs w:val="18"/>
        </w:rPr>
      </w:pPr>
    </w:p>
    <w:p w:rsidR="00DF499C" w:rsidRPr="002727DC" w:rsidRDefault="00DF499C" w:rsidP="00800EE2">
      <w:pPr>
        <w:pStyle w:val="Texto"/>
        <w:spacing w:after="160"/>
        <w:ind w:left="142" w:firstLine="0"/>
        <w:rPr>
          <w:rFonts w:ascii="ITC Avant Garde" w:hAnsi="ITC Avant Garde"/>
          <w:sz w:val="20"/>
          <w:szCs w:val="22"/>
          <w:lang w:val="es-ES_tradnl"/>
        </w:rPr>
      </w:pPr>
      <w:r w:rsidRPr="002727DC">
        <w:rPr>
          <w:rFonts w:ascii="ITC Avant Garde" w:hAnsi="ITC Avant Garde"/>
          <w:sz w:val="20"/>
          <w:szCs w:val="22"/>
          <w:lang w:val="es-ES_tradnl"/>
        </w:rPr>
        <w:t>Declaro, bajo protesta de decir verdad, que los datos asentados en esta solicitud y en los documentos o requisitos que se adjuntan son verdaderos y manifiesto ser la persona responsable de dar respuesta a averiguaciones relacionadas con la presente solicitud.</w:t>
      </w:r>
    </w:p>
    <w:p w:rsidR="00DF499C" w:rsidRPr="00DD753F" w:rsidRDefault="00DF499C" w:rsidP="00800EE2">
      <w:pPr>
        <w:pStyle w:val="Texto"/>
        <w:spacing w:after="160"/>
        <w:rPr>
          <w:rFonts w:ascii="ITC Avant Garde" w:hAnsi="ITC Avant Garde"/>
          <w:szCs w:val="18"/>
        </w:rPr>
      </w:pPr>
    </w:p>
    <w:tbl>
      <w:tblPr>
        <w:tblStyle w:val="Cuadrculadetablaclara"/>
        <w:tblW w:w="5580" w:type="dxa"/>
        <w:jc w:val="center"/>
        <w:tblLayout w:type="fixed"/>
        <w:tblLook w:val="0000" w:firstRow="0" w:lastRow="0" w:firstColumn="0" w:lastColumn="0" w:noHBand="0" w:noVBand="0"/>
        <w:tblCaption w:val="Tabla"/>
        <w:tblDescription w:val="Firmas"/>
      </w:tblPr>
      <w:tblGrid>
        <w:gridCol w:w="5580"/>
      </w:tblGrid>
      <w:tr w:rsidR="00DF499C" w:rsidRPr="002727DC" w:rsidTr="00255295">
        <w:trPr>
          <w:trHeight w:val="20"/>
          <w:tblHeader/>
          <w:jc w:val="center"/>
        </w:trPr>
        <w:tc>
          <w:tcPr>
            <w:tcW w:w="5580" w:type="dxa"/>
            <w:noWrap/>
          </w:tcPr>
          <w:p w:rsidR="00800EE2" w:rsidRDefault="00800EE2" w:rsidP="00800EE2">
            <w:pPr>
              <w:pStyle w:val="Texto"/>
              <w:spacing w:after="160" w:line="230" w:lineRule="exact"/>
              <w:ind w:firstLine="0"/>
              <w:jc w:val="center"/>
              <w:rPr>
                <w:rFonts w:ascii="ITC Avant Garde" w:hAnsi="ITC Avant Garde"/>
                <w:sz w:val="20"/>
                <w:szCs w:val="18"/>
                <w:lang w:eastAsia="es-ES"/>
              </w:rPr>
            </w:pPr>
          </w:p>
          <w:p w:rsidR="00DF499C" w:rsidRPr="002727DC" w:rsidRDefault="00DF499C" w:rsidP="00800EE2">
            <w:pPr>
              <w:pStyle w:val="Texto"/>
              <w:spacing w:after="160" w:line="230" w:lineRule="exact"/>
              <w:ind w:firstLine="0"/>
              <w:jc w:val="center"/>
              <w:rPr>
                <w:rFonts w:ascii="ITC Avant Garde" w:hAnsi="ITC Avant Garde"/>
                <w:sz w:val="20"/>
                <w:szCs w:val="18"/>
                <w:lang w:eastAsia="es-ES"/>
              </w:rPr>
            </w:pPr>
          </w:p>
        </w:tc>
      </w:tr>
      <w:tr w:rsidR="00DF499C" w:rsidRPr="002727DC" w:rsidTr="00255295">
        <w:trPr>
          <w:trHeight w:val="20"/>
          <w:tblHeader/>
          <w:jc w:val="center"/>
        </w:trPr>
        <w:tc>
          <w:tcPr>
            <w:tcW w:w="5580" w:type="dxa"/>
          </w:tcPr>
          <w:p w:rsidR="00DF499C" w:rsidRPr="002727DC" w:rsidRDefault="00DF499C" w:rsidP="00800EE2">
            <w:pPr>
              <w:pStyle w:val="Texto"/>
              <w:spacing w:after="160" w:line="230" w:lineRule="exact"/>
              <w:ind w:firstLine="0"/>
              <w:jc w:val="center"/>
              <w:rPr>
                <w:rFonts w:ascii="ITC Avant Garde" w:hAnsi="ITC Avant Garde"/>
                <w:b/>
                <w:sz w:val="20"/>
                <w:szCs w:val="18"/>
                <w:lang w:eastAsia="es-ES"/>
              </w:rPr>
            </w:pPr>
            <w:r w:rsidRPr="002727DC">
              <w:rPr>
                <w:rFonts w:ascii="ITC Avant Garde" w:hAnsi="ITC Avant Garde"/>
                <w:b/>
                <w:sz w:val="20"/>
                <w:szCs w:val="18"/>
                <w:lang w:eastAsia="es-ES"/>
              </w:rPr>
              <w:t>Firma del representante legal del</w:t>
            </w:r>
            <w:r w:rsidR="00D26705">
              <w:rPr>
                <w:rFonts w:ascii="ITC Avant Garde" w:hAnsi="ITC Avant Garde"/>
                <w:b/>
                <w:sz w:val="20"/>
                <w:szCs w:val="18"/>
                <w:lang w:eastAsia="es-ES"/>
              </w:rPr>
              <w:t xml:space="preserve"> Organismo de Acreditación</w:t>
            </w:r>
            <w:r w:rsidRPr="002727DC">
              <w:rPr>
                <w:rFonts w:ascii="ITC Avant Garde" w:hAnsi="ITC Avant Garde"/>
                <w:b/>
                <w:sz w:val="20"/>
                <w:szCs w:val="18"/>
                <w:lang w:eastAsia="es-ES"/>
              </w:rPr>
              <w:t xml:space="preserve"> solicitante.</w:t>
            </w:r>
          </w:p>
        </w:tc>
      </w:tr>
    </w:tbl>
    <w:p w:rsidR="00093931" w:rsidRDefault="00093931" w:rsidP="00800EE2">
      <w:pPr>
        <w:ind w:left="708" w:hanging="708"/>
        <w:jc w:val="center"/>
        <w:rPr>
          <w:rFonts w:ascii="ITC Avant Garde" w:hAnsi="ITC Avant Garde"/>
          <w:b/>
          <w:color w:val="000000" w:themeColor="text1"/>
          <w:szCs w:val="20"/>
          <w:lang w:val="es-ES_tradnl"/>
        </w:rPr>
      </w:pPr>
    </w:p>
    <w:p w:rsidR="00093931" w:rsidRDefault="00093931">
      <w:pP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br w:type="page"/>
      </w:r>
    </w:p>
    <w:p w:rsidR="006F33DC" w:rsidRPr="00B75AF4" w:rsidRDefault="006F33DC" w:rsidP="00B75AF4">
      <w:pPr>
        <w:pStyle w:val="Ttulo1"/>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lastRenderedPageBreak/>
        <w:t>ANEXO 3</w:t>
      </w:r>
    </w:p>
    <w:p w:rsidR="008871BA" w:rsidRDefault="008871BA" w:rsidP="00800EE2">
      <w:pPr>
        <w:ind w:left="708" w:hanging="708"/>
        <w:jc w:val="center"/>
        <w:rPr>
          <w:rFonts w:ascii="ITC Avant Garde" w:hAnsi="ITC Avant Garde"/>
          <w:b/>
          <w:color w:val="000000" w:themeColor="text1"/>
          <w:szCs w:val="20"/>
          <w:lang w:val="es-ES_tradnl"/>
        </w:rPr>
      </w:pPr>
      <w:r>
        <w:rPr>
          <w:rFonts w:ascii="ITC Avant Garde" w:hAnsi="ITC Avant Garde"/>
          <w:b/>
          <w:noProof/>
          <w:color w:val="000000" w:themeColor="text1"/>
          <w:szCs w:val="20"/>
          <w:lang w:eastAsia="es-MX"/>
        </w:rPr>
        <w:drawing>
          <wp:inline distT="0" distB="0" distL="0" distR="0">
            <wp:extent cx="5607050" cy="7461885"/>
            <wp:effectExtent l="0" t="0" r="0" b="5715"/>
            <wp:docPr id="8" name="Imagen 8" descr="FORMATO DEL ACTA CIRCUNSTANCIADA DE LA VISITA &#10;DE EVALUACIÓN A LA UV"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0" cy="7461885"/>
                    </a:xfrm>
                    <a:prstGeom prst="rect">
                      <a:avLst/>
                    </a:prstGeom>
                    <a:noFill/>
                    <a:ln>
                      <a:noFill/>
                    </a:ln>
                  </pic:spPr>
                </pic:pic>
              </a:graphicData>
            </a:graphic>
          </wp:inline>
        </w:drawing>
      </w:r>
    </w:p>
    <w:p w:rsidR="008871BA" w:rsidRDefault="008871BA" w:rsidP="00800EE2">
      <w:pPr>
        <w:ind w:left="708" w:hanging="708"/>
        <w:jc w:val="center"/>
        <w:rPr>
          <w:rFonts w:ascii="ITC Avant Garde" w:hAnsi="ITC Avant Garde"/>
          <w:b/>
          <w:color w:val="000000" w:themeColor="text1"/>
          <w:szCs w:val="20"/>
          <w:lang w:val="es-ES_tradnl"/>
        </w:rPr>
      </w:pPr>
    </w:p>
    <w:p w:rsidR="00800EE2" w:rsidRDefault="008871BA" w:rsidP="008871BA">
      <w:pPr>
        <w:pStyle w:val="ANOTACION"/>
        <w:spacing w:before="4320" w:after="160" w:line="300" w:lineRule="exact"/>
        <w:rPr>
          <w:rFonts w:ascii="ITC Avant Garde" w:hAnsi="ITC Avant Garde"/>
        </w:rPr>
      </w:pPr>
      <w:r>
        <w:rPr>
          <w:rFonts w:ascii="ITC Avant Garde" w:hAnsi="ITC Avant Garde"/>
          <w:noProof/>
          <w:lang w:val="es-MX"/>
        </w:rPr>
        <w:drawing>
          <wp:inline distT="0" distB="0" distL="0" distR="0">
            <wp:extent cx="5607050" cy="2829560"/>
            <wp:effectExtent l="0" t="0" r="0" b="8890"/>
            <wp:docPr id="9" name="Imagen 9" descr="FORMATO DEL ACTA CIRCUNSTANCIADA DE LA VISITA &#10;DE EVALUACIÓN A LA UV"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7050" cy="2829560"/>
                    </a:xfrm>
                    <a:prstGeom prst="rect">
                      <a:avLst/>
                    </a:prstGeom>
                    <a:noFill/>
                    <a:ln>
                      <a:noFill/>
                    </a:ln>
                  </pic:spPr>
                </pic:pic>
              </a:graphicData>
            </a:graphic>
          </wp:inline>
        </w:drawing>
      </w:r>
    </w:p>
    <w:p w:rsidR="008871BA" w:rsidRDefault="008871BA">
      <w:pP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br w:type="page"/>
      </w:r>
    </w:p>
    <w:p w:rsidR="00AC1605" w:rsidRPr="00B75AF4" w:rsidRDefault="00AC1605" w:rsidP="00B75AF4">
      <w:pPr>
        <w:pStyle w:val="Ttulo1"/>
        <w:spacing w:after="240"/>
        <w:jc w:val="center"/>
        <w:rPr>
          <w:rFonts w:ascii="ITC Avant Garde" w:hAnsi="ITC Avant Garde"/>
          <w:b/>
          <w:color w:val="auto"/>
          <w:sz w:val="22"/>
          <w:szCs w:val="22"/>
          <w:lang w:eastAsia="es-MX"/>
        </w:rPr>
      </w:pPr>
      <w:r w:rsidRPr="00B75AF4">
        <w:rPr>
          <w:rFonts w:ascii="ITC Avant Garde" w:hAnsi="ITC Avant Garde"/>
          <w:b/>
          <w:color w:val="auto"/>
          <w:sz w:val="22"/>
          <w:szCs w:val="22"/>
          <w:lang w:eastAsia="es-MX"/>
        </w:rPr>
        <w:lastRenderedPageBreak/>
        <w:t>ANEXO 4</w:t>
      </w:r>
    </w:p>
    <w:p w:rsidR="00F235E4" w:rsidRDefault="00F235E4" w:rsidP="00800EE2">
      <w:pPr>
        <w:ind w:left="708" w:hanging="708"/>
        <w:jc w:val="center"/>
        <w:rPr>
          <w:rFonts w:ascii="ITC Avant Garde" w:hAnsi="ITC Avant Garde"/>
          <w:b/>
          <w:color w:val="000000" w:themeColor="text1"/>
          <w:szCs w:val="20"/>
          <w:lang w:val="es-ES_tradnl"/>
        </w:rPr>
      </w:pPr>
      <w:r>
        <w:rPr>
          <w:rFonts w:ascii="ITC Avant Garde" w:hAnsi="ITC Avant Garde"/>
          <w:b/>
          <w:noProof/>
          <w:color w:val="000000" w:themeColor="text1"/>
          <w:szCs w:val="20"/>
          <w:lang w:eastAsia="es-MX"/>
        </w:rPr>
        <w:drawing>
          <wp:inline distT="0" distB="0" distL="0" distR="0">
            <wp:extent cx="5607050" cy="7324090"/>
            <wp:effectExtent l="0" t="0" r="0" b="0"/>
            <wp:docPr id="10" name="Imagen 10" descr="FORMATO DEL ACTA CIRCUNSTANCIADA DE LA VISITA &#10;DE VIGILANCIA A LA  UV ACREDITA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7050" cy="7324090"/>
                    </a:xfrm>
                    <a:prstGeom prst="rect">
                      <a:avLst/>
                    </a:prstGeom>
                    <a:noFill/>
                    <a:ln>
                      <a:noFill/>
                    </a:ln>
                  </pic:spPr>
                </pic:pic>
              </a:graphicData>
            </a:graphic>
          </wp:inline>
        </w:drawing>
      </w:r>
    </w:p>
    <w:p w:rsidR="00F235E4" w:rsidRDefault="00F235E4" w:rsidP="00F235E4">
      <w:pPr>
        <w:spacing w:after="0"/>
        <w:ind w:left="708" w:hanging="708"/>
        <w:jc w:val="center"/>
        <w:rPr>
          <w:rFonts w:ascii="ITC Avant Garde" w:hAnsi="ITC Avant Garde"/>
          <w:b/>
          <w:color w:val="000000" w:themeColor="text1"/>
          <w:szCs w:val="20"/>
          <w:lang w:val="es-ES_tradnl"/>
        </w:rPr>
      </w:pPr>
    </w:p>
    <w:p w:rsidR="00F235E4" w:rsidRDefault="00F235E4" w:rsidP="00F235E4">
      <w:pPr>
        <w:pStyle w:val="Texto"/>
        <w:spacing w:before="4800" w:after="160"/>
        <w:ind w:firstLine="0"/>
        <w:jc w:val="center"/>
        <w:rPr>
          <w:rFonts w:ascii="ITC Avant Garde" w:hAnsi="ITC Avant Garde"/>
          <w:b/>
          <w:sz w:val="22"/>
          <w:szCs w:val="22"/>
        </w:rPr>
      </w:pPr>
      <w:r>
        <w:rPr>
          <w:rFonts w:ascii="ITC Avant Garde" w:hAnsi="ITC Avant Garde"/>
          <w:b/>
          <w:noProof/>
          <w:sz w:val="22"/>
          <w:szCs w:val="22"/>
          <w:lang w:val="es-MX"/>
        </w:rPr>
        <w:drawing>
          <wp:inline distT="0" distB="0" distL="0" distR="0">
            <wp:extent cx="5607050" cy="3166110"/>
            <wp:effectExtent l="0" t="0" r="0" b="0"/>
            <wp:docPr id="11" name="Imagen 11" descr="FORMATO DEL ACTA CIRCUNSTANCIADA DE LA VISITA &#10;DE VIGILANCIA A LA  UV ACREDITAD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7050" cy="3166110"/>
                    </a:xfrm>
                    <a:prstGeom prst="rect">
                      <a:avLst/>
                    </a:prstGeom>
                    <a:noFill/>
                    <a:ln>
                      <a:noFill/>
                    </a:ln>
                  </pic:spPr>
                </pic:pic>
              </a:graphicData>
            </a:graphic>
          </wp:inline>
        </w:drawing>
      </w:r>
    </w:p>
    <w:p w:rsidR="00052AF2" w:rsidRDefault="00052AF2" w:rsidP="00800EE2">
      <w:pPr>
        <w:pStyle w:val="Texto"/>
        <w:spacing w:after="160"/>
        <w:ind w:firstLine="0"/>
        <w:jc w:val="center"/>
        <w:rPr>
          <w:rFonts w:ascii="ITC Avant Garde" w:hAnsi="ITC Avant Garde"/>
          <w:b/>
          <w:sz w:val="22"/>
          <w:szCs w:val="22"/>
        </w:rPr>
      </w:pPr>
    </w:p>
    <w:p w:rsidR="00800EE2" w:rsidRDefault="00C53CE2" w:rsidP="00800EE2">
      <w:pPr>
        <w:pStyle w:val="Texto"/>
        <w:spacing w:after="160"/>
        <w:ind w:firstLine="0"/>
        <w:jc w:val="center"/>
        <w:rPr>
          <w:rFonts w:ascii="ITC Avant Garde" w:hAnsi="ITC Avant Garde"/>
          <w:b/>
          <w:sz w:val="22"/>
          <w:szCs w:val="22"/>
        </w:rPr>
      </w:pPr>
      <w:r>
        <w:rPr>
          <w:rFonts w:ascii="ITC Avant Garde" w:hAnsi="ITC Avant Garde"/>
          <w:b/>
          <w:sz w:val="22"/>
          <w:szCs w:val="22"/>
        </w:rPr>
        <w:t>I</w:t>
      </w:r>
      <w:r w:rsidR="00DF499C" w:rsidRPr="003725A0">
        <w:rPr>
          <w:rFonts w:ascii="ITC Avant Garde" w:hAnsi="ITC Avant Garde"/>
          <w:b/>
          <w:sz w:val="22"/>
          <w:szCs w:val="22"/>
        </w:rPr>
        <w:t>NSTRUCCIONES DE LLENADO DEL ANEXO 1</w:t>
      </w:r>
    </w:p>
    <w:p w:rsidR="00800EE2" w:rsidRDefault="0022248E" w:rsidP="00800EE2">
      <w:pPr>
        <w:pStyle w:val="Texto"/>
        <w:spacing w:after="160"/>
        <w:ind w:firstLine="0"/>
        <w:rPr>
          <w:rFonts w:ascii="ITC Avant Garde" w:hAnsi="ITC Avant Garde"/>
          <w:sz w:val="22"/>
          <w:szCs w:val="22"/>
        </w:rPr>
      </w:pPr>
      <w:r>
        <w:rPr>
          <w:rFonts w:ascii="ITC Avant Garde" w:hAnsi="ITC Avant Garde"/>
          <w:sz w:val="22"/>
          <w:szCs w:val="22"/>
        </w:rPr>
        <w:t>I</w:t>
      </w:r>
      <w:r w:rsidRPr="004A15E3">
        <w:rPr>
          <w:rFonts w:ascii="ITC Avant Garde" w:hAnsi="ITC Avant Garde"/>
          <w:sz w:val="22"/>
          <w:szCs w:val="22"/>
        </w:rPr>
        <w:t>ndicaciones generales para el llenado del</w:t>
      </w:r>
      <w:r>
        <w:rPr>
          <w:rFonts w:ascii="ITC Avant Garde" w:hAnsi="ITC Avant Garde"/>
          <w:sz w:val="22"/>
          <w:szCs w:val="22"/>
        </w:rPr>
        <w:t xml:space="preserve"> </w:t>
      </w:r>
      <w:r w:rsidRPr="004A15E3">
        <w:rPr>
          <w:rFonts w:ascii="ITC Avant Garde" w:hAnsi="ITC Avant Garde"/>
          <w:sz w:val="22"/>
          <w:szCs w:val="22"/>
        </w:rPr>
        <w:t>formato</w:t>
      </w:r>
      <w:r>
        <w:rPr>
          <w:rFonts w:ascii="ITC Avant Garde" w:hAnsi="ITC Avant Garde"/>
          <w:sz w:val="22"/>
          <w:szCs w:val="22"/>
        </w:rPr>
        <w:t xml:space="preserve"> </w:t>
      </w:r>
      <w:r w:rsidR="00ED76C9">
        <w:rPr>
          <w:rFonts w:ascii="ITC Avant Garde" w:hAnsi="ITC Avant Garde"/>
          <w:sz w:val="22"/>
          <w:szCs w:val="22"/>
        </w:rPr>
        <w:t>1</w:t>
      </w:r>
      <w:r w:rsidRPr="004A15E3">
        <w:rPr>
          <w:rFonts w:ascii="ITC Avant Garde" w:hAnsi="ITC Avant Garde"/>
          <w:sz w:val="22"/>
          <w:szCs w:val="22"/>
        </w:rPr>
        <w:t>.</w:t>
      </w:r>
    </w:p>
    <w:p w:rsidR="00DF499C" w:rsidRPr="00F02803" w:rsidRDefault="00DF499C"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Antes de llenar los formatos, lea completa y cuidadosamente el instructivo.</w:t>
      </w:r>
    </w:p>
    <w:p w:rsidR="00DF499C" w:rsidRPr="00F02803" w:rsidRDefault="00DF499C"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No se permiten borraduras, tachaduras ni enmendaduras en los formatos.</w:t>
      </w:r>
    </w:p>
    <w:p w:rsidR="00DF499C" w:rsidRPr="00F02803" w:rsidRDefault="00DF499C"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La firma deberá ser autógrafa con bolígrafo de tinta negra.</w:t>
      </w:r>
    </w:p>
    <w:p w:rsidR="00DF499C" w:rsidRPr="00F02803" w:rsidRDefault="00DF499C"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El llenado deberá ser a mano con letra legible, con máquina de escribir o computadora con tinta de color negro.</w:t>
      </w:r>
    </w:p>
    <w:p w:rsidR="00DF499C" w:rsidRPr="00F02803" w:rsidRDefault="00DF499C"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Registre la información con letras mayúsculas y números arábigos.</w:t>
      </w:r>
    </w:p>
    <w:p w:rsidR="00800EE2" w:rsidRDefault="00DF499C"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Cancele con una línea los renglones no utilizados.</w:t>
      </w:r>
    </w:p>
    <w:p w:rsidR="00052AF2" w:rsidRDefault="00052AF2">
      <w:pPr>
        <w:rPr>
          <w:rFonts w:ascii="ITC Avant Garde" w:eastAsia="Times New Roman" w:hAnsi="ITC Avant Garde" w:cs="Arial"/>
          <w:lang w:val="es-ES" w:eastAsia="es-MX"/>
        </w:rPr>
      </w:pPr>
      <w:r>
        <w:rPr>
          <w:rFonts w:ascii="ITC Avant Garde" w:hAnsi="ITC Avant Garde"/>
        </w:rPr>
        <w:br w:type="page"/>
      </w:r>
    </w:p>
    <w:p w:rsidR="00DF499C" w:rsidRDefault="00DF499C" w:rsidP="00052AF2">
      <w:pPr>
        <w:pStyle w:val="Texto"/>
        <w:spacing w:after="0"/>
        <w:ind w:firstLine="0"/>
        <w:jc w:val="center"/>
        <w:rPr>
          <w:rFonts w:ascii="ITC Avant Garde" w:hAnsi="ITC Avant Garde"/>
          <w:sz w:val="22"/>
          <w:szCs w:val="22"/>
        </w:rPr>
      </w:pPr>
      <w:r w:rsidRPr="004A15E3">
        <w:rPr>
          <w:rFonts w:ascii="ITC Avant Garde" w:hAnsi="ITC Avant Garde"/>
          <w:sz w:val="22"/>
          <w:szCs w:val="22"/>
        </w:rPr>
        <w:lastRenderedPageBreak/>
        <w:t>LLENADO DEL FORMATO</w:t>
      </w:r>
    </w:p>
    <w:p w:rsidR="00052AF2" w:rsidRDefault="00052AF2" w:rsidP="00052AF2">
      <w:pPr>
        <w:pStyle w:val="Texto"/>
        <w:spacing w:before="11880" w:after="160"/>
        <w:ind w:firstLine="0"/>
        <w:jc w:val="center"/>
        <w:rPr>
          <w:rFonts w:ascii="ITC Avant Garde" w:hAnsi="ITC Avant Garde"/>
          <w:sz w:val="22"/>
          <w:szCs w:val="22"/>
        </w:rPr>
      </w:pPr>
      <w:r>
        <w:rPr>
          <w:rFonts w:ascii="ITC Avant Garde" w:hAnsi="ITC Avant Garde"/>
          <w:noProof/>
          <w:sz w:val="22"/>
          <w:szCs w:val="22"/>
          <w:lang w:val="es-MX"/>
        </w:rPr>
        <w:drawing>
          <wp:inline distT="0" distB="0" distL="0" distR="0">
            <wp:extent cx="5607050" cy="7694930"/>
            <wp:effectExtent l="0" t="0" r="0" b="1270"/>
            <wp:docPr id="12" name="Imagen 12" descr="DATOS DE LA UNIDAD DE VERIFICACIÓN SOLICITANT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7050" cy="7694930"/>
                    </a:xfrm>
                    <a:prstGeom prst="rect">
                      <a:avLst/>
                    </a:prstGeom>
                    <a:noFill/>
                    <a:ln>
                      <a:noFill/>
                    </a:ln>
                  </pic:spPr>
                </pic:pic>
              </a:graphicData>
            </a:graphic>
          </wp:inline>
        </w:drawing>
      </w:r>
    </w:p>
    <w:p w:rsidR="00052AF2" w:rsidRDefault="00052AF2" w:rsidP="00FA53FF">
      <w:pPr>
        <w:pStyle w:val="Texto"/>
        <w:spacing w:after="0"/>
        <w:ind w:firstLine="0"/>
        <w:jc w:val="center"/>
        <w:rPr>
          <w:rFonts w:ascii="ITC Avant Garde" w:hAnsi="ITC Avant Garde"/>
          <w:sz w:val="22"/>
          <w:szCs w:val="22"/>
        </w:rPr>
      </w:pPr>
    </w:p>
    <w:p w:rsidR="00052AF2" w:rsidRDefault="00052AF2" w:rsidP="00FA53FF">
      <w:pPr>
        <w:pStyle w:val="Texto"/>
        <w:spacing w:before="9000" w:after="160"/>
        <w:ind w:firstLine="0"/>
        <w:jc w:val="center"/>
        <w:rPr>
          <w:rFonts w:ascii="ITC Avant Garde" w:hAnsi="ITC Avant Garde"/>
          <w:b/>
          <w:sz w:val="22"/>
          <w:szCs w:val="22"/>
        </w:rPr>
      </w:pPr>
      <w:r>
        <w:rPr>
          <w:rFonts w:ascii="ITC Avant Garde" w:hAnsi="ITC Avant Garde"/>
          <w:b/>
          <w:noProof/>
          <w:sz w:val="22"/>
          <w:szCs w:val="22"/>
          <w:lang w:val="es-MX"/>
        </w:rPr>
        <w:drawing>
          <wp:inline distT="0" distB="0" distL="0" distR="0">
            <wp:extent cx="5607050" cy="5814060"/>
            <wp:effectExtent l="0" t="0" r="0" b="0"/>
            <wp:docPr id="13" name="Imagen 13" descr="DATOS DE LA UNIDAD DE VERIFICACIÓN SOLICITANT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0" cy="5814060"/>
                    </a:xfrm>
                    <a:prstGeom prst="rect">
                      <a:avLst/>
                    </a:prstGeom>
                    <a:noFill/>
                    <a:ln>
                      <a:noFill/>
                    </a:ln>
                  </pic:spPr>
                </pic:pic>
              </a:graphicData>
            </a:graphic>
          </wp:inline>
        </w:drawing>
      </w:r>
    </w:p>
    <w:p w:rsidR="00800EE2" w:rsidRDefault="0022248E" w:rsidP="00800EE2">
      <w:pPr>
        <w:pStyle w:val="Texto"/>
        <w:spacing w:after="160"/>
        <w:ind w:firstLine="0"/>
        <w:jc w:val="center"/>
        <w:rPr>
          <w:rFonts w:ascii="ITC Avant Garde" w:hAnsi="ITC Avant Garde"/>
          <w:b/>
          <w:sz w:val="22"/>
          <w:szCs w:val="22"/>
        </w:rPr>
      </w:pPr>
      <w:r w:rsidRPr="003725A0">
        <w:rPr>
          <w:rFonts w:ascii="ITC Avant Garde" w:hAnsi="ITC Avant Garde"/>
          <w:b/>
          <w:sz w:val="22"/>
          <w:szCs w:val="22"/>
        </w:rPr>
        <w:t xml:space="preserve">INSTRUCCIONES DE LLENADO DEL ANEXO </w:t>
      </w:r>
      <w:r>
        <w:rPr>
          <w:rFonts w:ascii="ITC Avant Garde" w:hAnsi="ITC Avant Garde"/>
          <w:b/>
          <w:sz w:val="22"/>
          <w:szCs w:val="22"/>
        </w:rPr>
        <w:t>2</w:t>
      </w:r>
    </w:p>
    <w:p w:rsidR="00800EE2" w:rsidRDefault="0022248E" w:rsidP="00800EE2">
      <w:pPr>
        <w:pStyle w:val="Texto"/>
        <w:spacing w:after="160"/>
        <w:ind w:firstLine="0"/>
        <w:rPr>
          <w:rFonts w:ascii="ITC Avant Garde" w:hAnsi="ITC Avant Garde"/>
          <w:sz w:val="22"/>
          <w:szCs w:val="22"/>
        </w:rPr>
      </w:pPr>
      <w:r>
        <w:rPr>
          <w:rFonts w:ascii="ITC Avant Garde" w:hAnsi="ITC Avant Garde"/>
          <w:sz w:val="22"/>
          <w:szCs w:val="22"/>
        </w:rPr>
        <w:t>I</w:t>
      </w:r>
      <w:r w:rsidRPr="004A15E3">
        <w:rPr>
          <w:rFonts w:ascii="ITC Avant Garde" w:hAnsi="ITC Avant Garde"/>
          <w:sz w:val="22"/>
          <w:szCs w:val="22"/>
        </w:rPr>
        <w:t>ndicaciones generales para el llenado del</w:t>
      </w:r>
      <w:r>
        <w:rPr>
          <w:rFonts w:ascii="ITC Avant Garde" w:hAnsi="ITC Avant Garde"/>
          <w:sz w:val="22"/>
          <w:szCs w:val="22"/>
        </w:rPr>
        <w:t xml:space="preserve"> </w:t>
      </w:r>
      <w:r w:rsidRPr="004A15E3">
        <w:rPr>
          <w:rFonts w:ascii="ITC Avant Garde" w:hAnsi="ITC Avant Garde"/>
          <w:sz w:val="22"/>
          <w:szCs w:val="22"/>
        </w:rPr>
        <w:t>formato</w:t>
      </w:r>
      <w:r>
        <w:rPr>
          <w:rFonts w:ascii="ITC Avant Garde" w:hAnsi="ITC Avant Garde"/>
          <w:sz w:val="22"/>
          <w:szCs w:val="22"/>
        </w:rPr>
        <w:t xml:space="preserve"> 2</w:t>
      </w:r>
      <w:r w:rsidRPr="004A15E3">
        <w:rPr>
          <w:rFonts w:ascii="ITC Avant Garde" w:hAnsi="ITC Avant Garde"/>
          <w:sz w:val="22"/>
          <w:szCs w:val="22"/>
        </w:rPr>
        <w:t>.</w:t>
      </w:r>
    </w:p>
    <w:p w:rsidR="0022248E" w:rsidRPr="00F02803" w:rsidRDefault="0022248E"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Antes de llenar los formatos, lea completa y cuidadosamente el instructivo.</w:t>
      </w:r>
    </w:p>
    <w:p w:rsidR="0022248E" w:rsidRPr="00F02803" w:rsidRDefault="0022248E"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No se permiten borraduras, tachaduras ni enmendaduras en los formatos.</w:t>
      </w:r>
    </w:p>
    <w:p w:rsidR="0022248E" w:rsidRPr="00F02803" w:rsidRDefault="0022248E"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lastRenderedPageBreak/>
        <w:t>La firma deberá ser autógrafa con bolígrafo de tinta negra.</w:t>
      </w:r>
    </w:p>
    <w:p w:rsidR="0022248E" w:rsidRPr="00F02803" w:rsidRDefault="0022248E"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El llenado deberá ser a mano con letra legible, con máquina de escribir o computadora con tinta de color negro.</w:t>
      </w:r>
    </w:p>
    <w:p w:rsidR="0022248E" w:rsidRPr="00F02803" w:rsidRDefault="0022248E"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Registre la información con letras mayúsculas y números arábigos.</w:t>
      </w:r>
    </w:p>
    <w:p w:rsidR="00800EE2" w:rsidRDefault="0022248E" w:rsidP="00800EE2">
      <w:pPr>
        <w:pStyle w:val="Texto"/>
        <w:numPr>
          <w:ilvl w:val="1"/>
          <w:numId w:val="10"/>
        </w:numPr>
        <w:spacing w:after="160" w:line="360" w:lineRule="auto"/>
        <w:ind w:left="851"/>
        <w:rPr>
          <w:rFonts w:ascii="ITC Avant Garde" w:hAnsi="ITC Avant Garde"/>
          <w:sz w:val="22"/>
          <w:lang w:val="es-MX"/>
        </w:rPr>
      </w:pPr>
      <w:r w:rsidRPr="00F02803">
        <w:rPr>
          <w:rFonts w:ascii="ITC Avant Garde" w:hAnsi="ITC Avant Garde"/>
          <w:sz w:val="22"/>
          <w:lang w:val="es-MX"/>
        </w:rPr>
        <w:t>Cancele con una línea los renglones no utilizados.</w:t>
      </w:r>
    </w:p>
    <w:p w:rsidR="00800EE2" w:rsidRDefault="0022248E" w:rsidP="00800EE2">
      <w:pPr>
        <w:pStyle w:val="Texto"/>
        <w:spacing w:after="160"/>
        <w:ind w:firstLine="0"/>
        <w:jc w:val="center"/>
        <w:rPr>
          <w:rFonts w:ascii="ITC Avant Garde" w:hAnsi="ITC Avant Garde"/>
          <w:sz w:val="22"/>
          <w:szCs w:val="22"/>
        </w:rPr>
      </w:pPr>
      <w:r w:rsidRPr="004A15E3">
        <w:rPr>
          <w:rFonts w:ascii="ITC Avant Garde" w:hAnsi="ITC Avant Garde"/>
          <w:sz w:val="22"/>
          <w:szCs w:val="22"/>
        </w:rPr>
        <w:t>LLENADO DEL FORMATO</w:t>
      </w:r>
    </w:p>
    <w:p w:rsidR="00255295" w:rsidRDefault="00255295" w:rsidP="00255295">
      <w:pPr>
        <w:pStyle w:val="Texto"/>
        <w:numPr>
          <w:ilvl w:val="0"/>
          <w:numId w:val="11"/>
        </w:numPr>
        <w:spacing w:after="160" w:line="196" w:lineRule="exact"/>
        <w:ind w:left="343" w:hanging="343"/>
        <w:jc w:val="center"/>
        <w:rPr>
          <w:rFonts w:ascii="ITC Avant Garde" w:hAnsi="ITC Avant Garde"/>
          <w:b/>
          <w:sz w:val="20"/>
          <w:lang w:eastAsia="es-ES"/>
        </w:rPr>
      </w:pPr>
      <w:r w:rsidRPr="00F02803">
        <w:rPr>
          <w:rFonts w:ascii="ITC Avant Garde" w:hAnsi="ITC Avant Garde"/>
          <w:b/>
          <w:sz w:val="20"/>
          <w:lang w:eastAsia="es-ES"/>
        </w:rPr>
        <w:t>DATOS DEL</w:t>
      </w:r>
      <w:r>
        <w:rPr>
          <w:rFonts w:ascii="ITC Avant Garde" w:hAnsi="ITC Avant Garde"/>
          <w:b/>
          <w:sz w:val="20"/>
          <w:lang w:eastAsia="es-ES"/>
        </w:rPr>
        <w:t xml:space="preserve"> </w:t>
      </w:r>
      <w:r w:rsidRPr="00F02803">
        <w:rPr>
          <w:rFonts w:ascii="ITC Avant Garde" w:hAnsi="ITC Avant Garde"/>
          <w:b/>
          <w:sz w:val="20"/>
          <w:lang w:eastAsia="es-ES"/>
        </w:rPr>
        <w:t>ORGANISMO DE ACREDITACIÓN SOLICITANTE</w:t>
      </w:r>
    </w:p>
    <w:tbl>
      <w:tblPr>
        <w:tblStyle w:val="Cuadrculadetablaclara"/>
        <w:tblW w:w="8712" w:type="dxa"/>
        <w:jc w:val="center"/>
        <w:tblLayout w:type="fixed"/>
        <w:tblLook w:val="0000" w:firstRow="0" w:lastRow="0" w:firstColumn="0" w:lastColumn="0" w:noHBand="0" w:noVBand="0"/>
        <w:tblCaption w:val="tABLA"/>
        <w:tblDescription w:val="DATOS DEL ORGANISMO DE ACREDITACIÓN SOLICITANTE"/>
      </w:tblPr>
      <w:tblGrid>
        <w:gridCol w:w="4356"/>
        <w:gridCol w:w="4356"/>
      </w:tblGrid>
      <w:tr w:rsidR="0022248E" w:rsidRPr="00F02803" w:rsidTr="00255295">
        <w:trPr>
          <w:trHeight w:val="144"/>
          <w:tblHeader/>
          <w:jc w:val="center"/>
        </w:trPr>
        <w:tc>
          <w:tcPr>
            <w:tcW w:w="4356" w:type="dxa"/>
          </w:tcPr>
          <w:p w:rsidR="0022248E" w:rsidRDefault="0022248E"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sidRPr="00F02803">
              <w:rPr>
                <w:rFonts w:ascii="ITC Avant Garde" w:hAnsi="ITC Avant Garde"/>
                <w:sz w:val="20"/>
                <w:lang w:eastAsia="es-ES"/>
              </w:rPr>
              <w:t>1)</w:t>
            </w:r>
            <w:r w:rsidRPr="00F02803">
              <w:rPr>
                <w:rFonts w:ascii="ITC Avant Garde" w:hAnsi="ITC Avant Garde"/>
                <w:sz w:val="20"/>
                <w:lang w:eastAsia="es-ES"/>
              </w:rPr>
              <w:tab/>
              <w:t>Nombre o razón social del Organismo de Acreditación solicitante.</w:t>
            </w:r>
          </w:p>
        </w:tc>
        <w:tc>
          <w:tcPr>
            <w:tcW w:w="4356" w:type="dxa"/>
          </w:tcPr>
          <w:p w:rsidR="0022248E" w:rsidRDefault="0022248E"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nombre completo o razón social del Organismo de Acreditación solicitante.</w:t>
            </w:r>
          </w:p>
          <w:p w:rsidR="0022248E" w:rsidRPr="00F02803" w:rsidRDefault="0022248E" w:rsidP="00800EE2">
            <w:pPr>
              <w:pStyle w:val="Texto"/>
              <w:spacing w:after="160" w:line="196" w:lineRule="exact"/>
              <w:ind w:firstLine="0"/>
              <w:rPr>
                <w:rFonts w:ascii="ITC Avant Garde" w:hAnsi="ITC Avant Garde"/>
                <w:sz w:val="20"/>
                <w:lang w:eastAsia="es-ES"/>
              </w:rPr>
            </w:pPr>
          </w:p>
        </w:tc>
      </w:tr>
      <w:tr w:rsidR="0022248E" w:rsidRPr="00F02803" w:rsidTr="00255295">
        <w:trPr>
          <w:trHeight w:val="144"/>
          <w:tblHeader/>
          <w:jc w:val="center"/>
        </w:trPr>
        <w:tc>
          <w:tcPr>
            <w:tcW w:w="4356" w:type="dxa"/>
          </w:tcPr>
          <w:p w:rsidR="0022248E" w:rsidRDefault="0022248E"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sidRPr="00F02803">
              <w:rPr>
                <w:rFonts w:ascii="ITC Avant Garde" w:hAnsi="ITC Avant Garde"/>
                <w:sz w:val="20"/>
                <w:lang w:eastAsia="es-ES"/>
              </w:rPr>
              <w:t>2)</w:t>
            </w:r>
            <w:r w:rsidRPr="00F02803">
              <w:rPr>
                <w:rFonts w:ascii="ITC Avant Garde" w:hAnsi="ITC Avant Garde"/>
                <w:sz w:val="20"/>
                <w:lang w:eastAsia="es-ES"/>
              </w:rPr>
              <w:tab/>
              <w:t>Registro Federal de Contribuyentes (R.F.C.)</w:t>
            </w:r>
            <w:r>
              <w:rPr>
                <w:rFonts w:ascii="ITC Avant Garde" w:hAnsi="ITC Avant Garde"/>
                <w:sz w:val="20"/>
                <w:lang w:eastAsia="es-ES"/>
              </w:rPr>
              <w:t>.</w:t>
            </w:r>
          </w:p>
        </w:tc>
        <w:tc>
          <w:tcPr>
            <w:tcW w:w="4356" w:type="dxa"/>
          </w:tcPr>
          <w:p w:rsidR="0022248E" w:rsidRDefault="0022248E"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RFC del Organismo de Acreditación solicitante.</w:t>
            </w:r>
          </w:p>
          <w:p w:rsidR="0022248E" w:rsidRPr="00F02803" w:rsidRDefault="0022248E" w:rsidP="00800EE2">
            <w:pPr>
              <w:pStyle w:val="Texto"/>
              <w:spacing w:after="160" w:line="196" w:lineRule="exact"/>
              <w:ind w:firstLine="0"/>
              <w:rPr>
                <w:rFonts w:ascii="ITC Avant Garde" w:hAnsi="ITC Avant Garde"/>
                <w:sz w:val="20"/>
                <w:lang w:eastAsia="es-ES"/>
              </w:rPr>
            </w:pPr>
          </w:p>
        </w:tc>
      </w:tr>
      <w:tr w:rsidR="0022248E" w:rsidRPr="00F02803" w:rsidTr="00255295">
        <w:trPr>
          <w:trHeight w:val="144"/>
          <w:tblHeader/>
          <w:jc w:val="center"/>
        </w:trPr>
        <w:tc>
          <w:tcPr>
            <w:tcW w:w="4356" w:type="dxa"/>
          </w:tcPr>
          <w:p w:rsidR="00800EE2" w:rsidRDefault="00800EE2"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sidRPr="00F02803">
              <w:rPr>
                <w:rFonts w:ascii="ITC Avant Garde" w:hAnsi="ITC Avant Garde"/>
                <w:sz w:val="20"/>
                <w:lang w:eastAsia="es-ES"/>
              </w:rPr>
              <w:t>3)</w:t>
            </w:r>
            <w:r w:rsidRPr="00F02803">
              <w:rPr>
                <w:rFonts w:ascii="ITC Avant Garde" w:hAnsi="ITC Avant Garde"/>
                <w:sz w:val="20"/>
                <w:lang w:eastAsia="es-ES"/>
              </w:rPr>
              <w:tab/>
              <w:t>Domicilio o ubicación</w:t>
            </w:r>
            <w:r>
              <w:rPr>
                <w:rFonts w:ascii="ITC Avant Garde" w:hAnsi="ITC Avant Garde"/>
                <w:sz w:val="20"/>
                <w:lang w:eastAsia="es-ES"/>
              </w:rPr>
              <w:t>.</w:t>
            </w:r>
          </w:p>
        </w:tc>
        <w:tc>
          <w:tcPr>
            <w:tcW w:w="4356" w:type="dxa"/>
          </w:tcPr>
          <w:p w:rsidR="0022248E" w:rsidRDefault="0022248E" w:rsidP="00800EE2">
            <w:pPr>
              <w:pStyle w:val="Texto"/>
              <w:spacing w:after="160" w:line="196" w:lineRule="exact"/>
              <w:ind w:firstLine="0"/>
              <w:rPr>
                <w:rFonts w:ascii="ITC Avant Garde" w:hAnsi="ITC Avant Garde"/>
                <w:sz w:val="20"/>
                <w:lang w:eastAsia="es-ES"/>
              </w:rPr>
            </w:pPr>
          </w:p>
          <w:p w:rsidR="0022248E"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domicilio o ubicación del Organismo de Acreditación en el siguiente orden: Calle, Número exterior, Número interior, Colonia, Municipio o Delegación Política, Cód</w:t>
            </w:r>
            <w:r>
              <w:rPr>
                <w:rFonts w:ascii="ITC Avant Garde" w:hAnsi="ITC Avant Garde"/>
                <w:sz w:val="20"/>
                <w:lang w:eastAsia="es-ES"/>
              </w:rPr>
              <w:t>igo Postal, Entidad Federativa.</w:t>
            </w:r>
          </w:p>
          <w:p w:rsidR="0022248E" w:rsidRPr="00F02803" w:rsidRDefault="0022248E" w:rsidP="00800EE2">
            <w:pPr>
              <w:pStyle w:val="Texto"/>
              <w:spacing w:after="160" w:line="196" w:lineRule="exact"/>
              <w:ind w:firstLine="0"/>
              <w:rPr>
                <w:rFonts w:ascii="ITC Avant Garde" w:hAnsi="ITC Avant Garde"/>
                <w:sz w:val="20"/>
                <w:lang w:eastAsia="es-ES"/>
              </w:rPr>
            </w:pPr>
          </w:p>
        </w:tc>
      </w:tr>
      <w:tr w:rsidR="0022248E" w:rsidRPr="00F02803" w:rsidTr="00255295">
        <w:trPr>
          <w:trHeight w:val="144"/>
          <w:tblHeader/>
          <w:jc w:val="center"/>
        </w:trPr>
        <w:tc>
          <w:tcPr>
            <w:tcW w:w="4356" w:type="dxa"/>
          </w:tcPr>
          <w:p w:rsidR="00D861BF" w:rsidRDefault="00D861BF"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Pr>
                <w:rFonts w:ascii="ITC Avant Garde" w:hAnsi="ITC Avant Garde"/>
                <w:sz w:val="20"/>
                <w:lang w:eastAsia="es-ES"/>
              </w:rPr>
              <w:t>4)</w:t>
            </w:r>
            <w:r>
              <w:rPr>
                <w:rFonts w:ascii="ITC Avant Garde" w:hAnsi="ITC Avant Garde"/>
                <w:sz w:val="20"/>
                <w:lang w:eastAsia="es-ES"/>
              </w:rPr>
              <w:tab/>
              <w:t>Teléfono.</w:t>
            </w:r>
          </w:p>
        </w:tc>
        <w:tc>
          <w:tcPr>
            <w:tcW w:w="4356" w:type="dxa"/>
          </w:tcPr>
          <w:p w:rsidR="00D861BF" w:rsidRDefault="00D861BF"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número telefónico a cinco dígitos</w:t>
            </w:r>
            <w:r w:rsidR="005F20CA">
              <w:rPr>
                <w:rFonts w:ascii="ITC Avant Garde" w:hAnsi="ITC Avant Garde"/>
                <w:sz w:val="20"/>
                <w:lang w:eastAsia="es-ES"/>
              </w:rPr>
              <w:t>.</w:t>
            </w:r>
          </w:p>
        </w:tc>
      </w:tr>
      <w:tr w:rsidR="0022248E" w:rsidRPr="00F02803" w:rsidTr="00255295">
        <w:trPr>
          <w:trHeight w:val="144"/>
          <w:tblHeader/>
          <w:jc w:val="center"/>
        </w:trPr>
        <w:tc>
          <w:tcPr>
            <w:tcW w:w="4356" w:type="dxa"/>
          </w:tcPr>
          <w:p w:rsidR="00D861BF" w:rsidRDefault="00D861BF"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Pr>
                <w:rFonts w:ascii="ITC Avant Garde" w:hAnsi="ITC Avant Garde"/>
                <w:sz w:val="20"/>
                <w:lang w:eastAsia="es-ES"/>
              </w:rPr>
              <w:t>5)</w:t>
            </w:r>
            <w:r w:rsidRPr="00F02803">
              <w:rPr>
                <w:rFonts w:ascii="ITC Avant Garde" w:hAnsi="ITC Avant Garde"/>
                <w:sz w:val="20"/>
                <w:lang w:eastAsia="es-ES"/>
              </w:rPr>
              <w:tab/>
              <w:t>Fax</w:t>
            </w:r>
            <w:r>
              <w:rPr>
                <w:rFonts w:ascii="ITC Avant Garde" w:hAnsi="ITC Avant Garde"/>
                <w:sz w:val="20"/>
                <w:lang w:eastAsia="es-ES"/>
              </w:rPr>
              <w:t>.</w:t>
            </w:r>
          </w:p>
        </w:tc>
        <w:tc>
          <w:tcPr>
            <w:tcW w:w="4356" w:type="dxa"/>
          </w:tcPr>
          <w:p w:rsidR="00D861BF" w:rsidRDefault="00D861BF"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número de fax</w:t>
            </w:r>
            <w:r w:rsidR="005F20CA">
              <w:rPr>
                <w:rFonts w:ascii="ITC Avant Garde" w:hAnsi="ITC Avant Garde"/>
                <w:sz w:val="20"/>
                <w:lang w:eastAsia="es-ES"/>
              </w:rPr>
              <w:t>.</w:t>
            </w:r>
            <w:r w:rsidRPr="00F02803">
              <w:rPr>
                <w:rFonts w:ascii="ITC Avant Garde" w:hAnsi="ITC Avant Garde"/>
                <w:sz w:val="20"/>
                <w:lang w:eastAsia="es-ES"/>
              </w:rPr>
              <w:t xml:space="preserve"> </w:t>
            </w:r>
          </w:p>
        </w:tc>
      </w:tr>
      <w:tr w:rsidR="0022248E" w:rsidRPr="00F02803" w:rsidTr="00255295">
        <w:trPr>
          <w:trHeight w:val="144"/>
          <w:tblHeader/>
          <w:jc w:val="center"/>
        </w:trPr>
        <w:tc>
          <w:tcPr>
            <w:tcW w:w="4356" w:type="dxa"/>
          </w:tcPr>
          <w:p w:rsidR="00D861BF" w:rsidRDefault="00D861BF"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Pr>
                <w:rFonts w:ascii="ITC Avant Garde" w:hAnsi="ITC Avant Garde"/>
                <w:sz w:val="20"/>
                <w:lang w:eastAsia="es-ES"/>
              </w:rPr>
              <w:t>6)</w:t>
            </w:r>
            <w:r w:rsidRPr="00F02803">
              <w:rPr>
                <w:rFonts w:ascii="ITC Avant Garde" w:hAnsi="ITC Avant Garde"/>
                <w:sz w:val="20"/>
                <w:lang w:eastAsia="es-ES"/>
              </w:rPr>
              <w:tab/>
              <w:t>Correo electrónico</w:t>
            </w:r>
            <w:r>
              <w:rPr>
                <w:rFonts w:ascii="ITC Avant Garde" w:hAnsi="ITC Avant Garde"/>
                <w:sz w:val="20"/>
                <w:lang w:eastAsia="es-ES"/>
              </w:rPr>
              <w:t>.</w:t>
            </w:r>
          </w:p>
        </w:tc>
        <w:tc>
          <w:tcPr>
            <w:tcW w:w="4356" w:type="dxa"/>
          </w:tcPr>
          <w:p w:rsidR="00D861BF" w:rsidRDefault="00D861BF"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correo electrónico</w:t>
            </w:r>
            <w:r w:rsidR="005F20CA">
              <w:rPr>
                <w:rFonts w:ascii="ITC Avant Garde" w:hAnsi="ITC Avant Garde"/>
                <w:sz w:val="20"/>
                <w:lang w:eastAsia="es-ES"/>
              </w:rPr>
              <w:t>.</w:t>
            </w:r>
          </w:p>
        </w:tc>
      </w:tr>
      <w:tr w:rsidR="0022248E" w:rsidRPr="00F02803" w:rsidTr="00255295">
        <w:trPr>
          <w:trHeight w:val="144"/>
          <w:tblHeader/>
          <w:jc w:val="center"/>
        </w:trPr>
        <w:tc>
          <w:tcPr>
            <w:tcW w:w="4356" w:type="dxa"/>
          </w:tcPr>
          <w:p w:rsidR="00D861BF" w:rsidRDefault="00D861BF"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Pr>
                <w:rFonts w:ascii="ITC Avant Garde" w:hAnsi="ITC Avant Garde"/>
                <w:sz w:val="20"/>
                <w:lang w:eastAsia="es-ES"/>
              </w:rPr>
              <w:t>7)</w:t>
            </w:r>
            <w:r w:rsidRPr="00F02803">
              <w:rPr>
                <w:rFonts w:ascii="ITC Avant Garde" w:hAnsi="ITC Avant Garde"/>
                <w:sz w:val="20"/>
                <w:lang w:eastAsia="es-ES"/>
              </w:rPr>
              <w:tab/>
              <w:t>Página electrónica</w:t>
            </w:r>
            <w:r>
              <w:rPr>
                <w:rFonts w:ascii="ITC Avant Garde" w:hAnsi="ITC Avant Garde"/>
                <w:sz w:val="20"/>
                <w:lang w:eastAsia="es-ES"/>
              </w:rPr>
              <w:t>.</w:t>
            </w:r>
          </w:p>
        </w:tc>
        <w:tc>
          <w:tcPr>
            <w:tcW w:w="4356" w:type="dxa"/>
          </w:tcPr>
          <w:p w:rsidR="00D861BF" w:rsidRDefault="00D861BF"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la página electrónica</w:t>
            </w:r>
            <w:r w:rsidR="005F20CA">
              <w:rPr>
                <w:rFonts w:ascii="ITC Avant Garde" w:hAnsi="ITC Avant Garde"/>
                <w:sz w:val="20"/>
                <w:lang w:eastAsia="es-ES"/>
              </w:rPr>
              <w:t>.</w:t>
            </w:r>
          </w:p>
        </w:tc>
      </w:tr>
    </w:tbl>
    <w:p w:rsidR="00255295" w:rsidRDefault="00255295" w:rsidP="00255295">
      <w:pPr>
        <w:jc w:val="center"/>
        <w:rPr>
          <w:rFonts w:ascii="ITC Avant Garde" w:hAnsi="ITC Avant Garde"/>
          <w:b/>
          <w:sz w:val="20"/>
          <w:lang w:eastAsia="es-ES"/>
        </w:rPr>
      </w:pPr>
    </w:p>
    <w:p w:rsidR="00255295" w:rsidRDefault="00255295">
      <w:pPr>
        <w:rPr>
          <w:rFonts w:ascii="ITC Avant Garde" w:hAnsi="ITC Avant Garde"/>
          <w:b/>
          <w:sz w:val="20"/>
          <w:lang w:eastAsia="es-ES"/>
        </w:rPr>
      </w:pPr>
      <w:r>
        <w:rPr>
          <w:rFonts w:ascii="ITC Avant Garde" w:hAnsi="ITC Avant Garde"/>
          <w:b/>
          <w:sz w:val="20"/>
          <w:lang w:eastAsia="es-ES"/>
        </w:rPr>
        <w:br w:type="page"/>
      </w:r>
    </w:p>
    <w:p w:rsidR="00255295" w:rsidRDefault="00255295" w:rsidP="00255295">
      <w:pPr>
        <w:jc w:val="center"/>
      </w:pPr>
      <w:r w:rsidRPr="00F02803">
        <w:rPr>
          <w:rFonts w:ascii="ITC Avant Garde" w:hAnsi="ITC Avant Garde"/>
          <w:b/>
          <w:sz w:val="20"/>
          <w:lang w:eastAsia="es-ES"/>
        </w:rPr>
        <w:lastRenderedPageBreak/>
        <w:t>II.</w:t>
      </w:r>
      <w:r w:rsidRPr="00F02803">
        <w:rPr>
          <w:rFonts w:ascii="ITC Avant Garde" w:hAnsi="ITC Avant Garde"/>
          <w:b/>
          <w:sz w:val="20"/>
          <w:lang w:eastAsia="es-ES"/>
        </w:rPr>
        <w:tab/>
        <w:t>DATOS DEL REPRESENTANTE LEGAL DEL ORGANISMO DE ACREDITACIÓN SOLICITANTE.</w:t>
      </w:r>
    </w:p>
    <w:tbl>
      <w:tblPr>
        <w:tblStyle w:val="Cuadrculadetablaclara"/>
        <w:tblW w:w="8712" w:type="dxa"/>
        <w:jc w:val="center"/>
        <w:tblLayout w:type="fixed"/>
        <w:tblLook w:val="0000" w:firstRow="0" w:lastRow="0" w:firstColumn="0" w:lastColumn="0" w:noHBand="0" w:noVBand="0"/>
        <w:tblCaption w:val="Tabla"/>
        <w:tblDescription w:val="DATOS DEL REPRESENTANTE LEGAL DEL ORGANISMO DE ACREDITACIÓN SOLICITANTE."/>
      </w:tblPr>
      <w:tblGrid>
        <w:gridCol w:w="4356"/>
        <w:gridCol w:w="4356"/>
      </w:tblGrid>
      <w:tr w:rsidR="0022248E" w:rsidRPr="00F02803" w:rsidTr="00255295">
        <w:trPr>
          <w:trHeight w:val="144"/>
          <w:tblHeader/>
          <w:jc w:val="center"/>
        </w:trPr>
        <w:tc>
          <w:tcPr>
            <w:tcW w:w="4356" w:type="dxa"/>
          </w:tcPr>
          <w:p w:rsidR="00800EE2" w:rsidRDefault="00800EE2"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sidRPr="00F02803">
              <w:rPr>
                <w:rFonts w:ascii="ITC Avant Garde" w:hAnsi="ITC Avant Garde"/>
                <w:sz w:val="20"/>
                <w:lang w:eastAsia="es-ES"/>
              </w:rPr>
              <w:t>1)</w:t>
            </w:r>
            <w:r w:rsidRPr="00F02803">
              <w:rPr>
                <w:rFonts w:ascii="ITC Avant Garde" w:hAnsi="ITC Avant Garde"/>
                <w:sz w:val="20"/>
                <w:lang w:eastAsia="es-ES"/>
              </w:rPr>
              <w:tab/>
              <w:t>Nombre del representante legal</w:t>
            </w:r>
            <w:r>
              <w:rPr>
                <w:rFonts w:ascii="ITC Avant Garde" w:hAnsi="ITC Avant Garde"/>
                <w:sz w:val="20"/>
                <w:lang w:eastAsia="es-ES"/>
              </w:rPr>
              <w:t>.</w:t>
            </w:r>
          </w:p>
        </w:tc>
        <w:tc>
          <w:tcPr>
            <w:tcW w:w="4356" w:type="dxa"/>
          </w:tcPr>
          <w:p w:rsidR="0022248E" w:rsidRDefault="0022248E"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nombre completo del representante legal del Organismo de Acreditación en el siguiente orden: primer apellido</w:t>
            </w:r>
            <w:r w:rsidR="00255295">
              <w:rPr>
                <w:rFonts w:ascii="ITC Avant Garde" w:hAnsi="ITC Avant Garde"/>
                <w:sz w:val="20"/>
                <w:lang w:eastAsia="es-ES"/>
              </w:rPr>
              <w:t>, segundo apellido y nombre(s).</w:t>
            </w:r>
          </w:p>
        </w:tc>
      </w:tr>
      <w:tr w:rsidR="0022248E" w:rsidRPr="00F02803" w:rsidTr="00255295">
        <w:trPr>
          <w:trHeight w:val="144"/>
          <w:tblHeader/>
          <w:jc w:val="center"/>
        </w:trPr>
        <w:tc>
          <w:tcPr>
            <w:tcW w:w="4356" w:type="dxa"/>
          </w:tcPr>
          <w:p w:rsidR="0022248E" w:rsidRDefault="0022248E"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sidRPr="00F02803">
              <w:rPr>
                <w:rFonts w:ascii="ITC Avant Garde" w:hAnsi="ITC Avant Garde"/>
                <w:sz w:val="20"/>
                <w:lang w:eastAsia="es-ES"/>
              </w:rPr>
              <w:t>2)</w:t>
            </w:r>
            <w:r w:rsidRPr="00F02803">
              <w:rPr>
                <w:rFonts w:ascii="ITC Avant Garde" w:hAnsi="ITC Avant Garde"/>
                <w:sz w:val="20"/>
                <w:lang w:eastAsia="es-ES"/>
              </w:rPr>
              <w:tab/>
              <w:t>Registro Federal de Contribuyentes (RFC)</w:t>
            </w:r>
            <w:r>
              <w:rPr>
                <w:rFonts w:ascii="ITC Avant Garde" w:hAnsi="ITC Avant Garde"/>
                <w:sz w:val="20"/>
                <w:lang w:eastAsia="es-ES"/>
              </w:rPr>
              <w:t>.</w:t>
            </w:r>
          </w:p>
        </w:tc>
        <w:tc>
          <w:tcPr>
            <w:tcW w:w="4356" w:type="dxa"/>
          </w:tcPr>
          <w:p w:rsidR="0022248E" w:rsidRDefault="0022248E"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RFC del Representante legal del Organismo de Acreditación.</w:t>
            </w:r>
          </w:p>
          <w:p w:rsidR="0022248E" w:rsidRPr="00F02803" w:rsidRDefault="0022248E" w:rsidP="00800EE2">
            <w:pPr>
              <w:pStyle w:val="Texto"/>
              <w:spacing w:after="160" w:line="196" w:lineRule="exact"/>
              <w:ind w:firstLine="0"/>
              <w:rPr>
                <w:rFonts w:ascii="ITC Avant Garde" w:hAnsi="ITC Avant Garde"/>
                <w:sz w:val="20"/>
                <w:lang w:eastAsia="es-ES"/>
              </w:rPr>
            </w:pPr>
          </w:p>
        </w:tc>
      </w:tr>
      <w:tr w:rsidR="0022248E" w:rsidRPr="00F02803" w:rsidTr="00255295">
        <w:trPr>
          <w:trHeight w:val="144"/>
          <w:tblHeader/>
          <w:jc w:val="center"/>
        </w:trPr>
        <w:tc>
          <w:tcPr>
            <w:tcW w:w="4356" w:type="dxa"/>
          </w:tcPr>
          <w:p w:rsidR="00510EA0" w:rsidRDefault="00510EA0"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sidRPr="00F02803">
              <w:rPr>
                <w:rFonts w:ascii="ITC Avant Garde" w:hAnsi="ITC Avant Garde"/>
                <w:sz w:val="20"/>
                <w:lang w:eastAsia="es-ES"/>
              </w:rPr>
              <w:t>3)</w:t>
            </w:r>
            <w:r w:rsidRPr="00F02803">
              <w:rPr>
                <w:rFonts w:ascii="ITC Avant Garde" w:hAnsi="ITC Avant Garde"/>
                <w:sz w:val="20"/>
                <w:lang w:eastAsia="es-ES"/>
              </w:rPr>
              <w:tab/>
              <w:t>Clave Única del Registro de Población (CURP)</w:t>
            </w:r>
            <w:r>
              <w:rPr>
                <w:rFonts w:ascii="ITC Avant Garde" w:hAnsi="ITC Avant Garde"/>
                <w:sz w:val="20"/>
                <w:lang w:eastAsia="es-ES"/>
              </w:rPr>
              <w:t>.</w:t>
            </w:r>
          </w:p>
        </w:tc>
        <w:tc>
          <w:tcPr>
            <w:tcW w:w="4356" w:type="dxa"/>
          </w:tcPr>
          <w:p w:rsidR="00510EA0" w:rsidRDefault="00510EA0" w:rsidP="00800EE2">
            <w:pPr>
              <w:pStyle w:val="Texto"/>
              <w:spacing w:after="160" w:line="196" w:lineRule="exact"/>
              <w:ind w:firstLine="0"/>
              <w:rPr>
                <w:rFonts w:ascii="ITC Avant Garde" w:hAnsi="ITC Avant Garde"/>
                <w:sz w:val="20"/>
                <w:lang w:eastAsia="es-ES"/>
              </w:rPr>
            </w:pPr>
          </w:p>
          <w:p w:rsidR="0022248E"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la Clave Única del Registro de Población (CURP) del Representante Legal.</w:t>
            </w:r>
          </w:p>
          <w:p w:rsidR="00510EA0" w:rsidRPr="00F02803" w:rsidRDefault="00510EA0" w:rsidP="00800EE2">
            <w:pPr>
              <w:pStyle w:val="Texto"/>
              <w:spacing w:after="160" w:line="196" w:lineRule="exact"/>
              <w:ind w:firstLine="0"/>
              <w:rPr>
                <w:rFonts w:ascii="ITC Avant Garde" w:hAnsi="ITC Avant Garde"/>
                <w:sz w:val="20"/>
                <w:lang w:eastAsia="es-ES"/>
              </w:rPr>
            </w:pPr>
          </w:p>
        </w:tc>
      </w:tr>
      <w:tr w:rsidR="0022248E" w:rsidRPr="00F02803" w:rsidTr="00255295">
        <w:trPr>
          <w:trHeight w:val="144"/>
          <w:tblHeader/>
          <w:jc w:val="center"/>
        </w:trPr>
        <w:tc>
          <w:tcPr>
            <w:tcW w:w="4356" w:type="dxa"/>
          </w:tcPr>
          <w:p w:rsidR="00510EA0" w:rsidRDefault="00510EA0"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sidRPr="00F02803">
              <w:rPr>
                <w:rFonts w:ascii="ITC Avant Garde" w:hAnsi="ITC Avant Garde"/>
                <w:sz w:val="20"/>
                <w:lang w:eastAsia="es-ES"/>
              </w:rPr>
              <w:t>4)</w:t>
            </w:r>
            <w:r w:rsidRPr="00F02803">
              <w:rPr>
                <w:rFonts w:ascii="ITC Avant Garde" w:hAnsi="ITC Avant Garde"/>
                <w:sz w:val="20"/>
                <w:lang w:eastAsia="es-ES"/>
              </w:rPr>
              <w:tab/>
              <w:t>Domicilio legal</w:t>
            </w:r>
            <w:r>
              <w:rPr>
                <w:rFonts w:ascii="ITC Avant Garde" w:hAnsi="ITC Avant Garde"/>
                <w:sz w:val="20"/>
                <w:lang w:eastAsia="es-ES"/>
              </w:rPr>
              <w:t>.</w:t>
            </w:r>
          </w:p>
        </w:tc>
        <w:tc>
          <w:tcPr>
            <w:tcW w:w="4356" w:type="dxa"/>
          </w:tcPr>
          <w:p w:rsidR="00510EA0" w:rsidRDefault="00510EA0"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Domicilio legal para recibir notificaciones en el siguiente orden: calle, número exterior, número interior, Colonia, Municipio o Delegación Política, Códi</w:t>
            </w:r>
            <w:r w:rsidR="00510EA0">
              <w:rPr>
                <w:rFonts w:ascii="ITC Avant Garde" w:hAnsi="ITC Avant Garde"/>
                <w:sz w:val="20"/>
                <w:lang w:eastAsia="es-ES"/>
              </w:rPr>
              <w:t>go Postal y Entidad Federativa.</w:t>
            </w:r>
          </w:p>
        </w:tc>
      </w:tr>
      <w:tr w:rsidR="0022248E" w:rsidRPr="00F02803" w:rsidTr="00255295">
        <w:trPr>
          <w:trHeight w:val="144"/>
          <w:tblHeader/>
          <w:jc w:val="center"/>
        </w:trPr>
        <w:tc>
          <w:tcPr>
            <w:tcW w:w="4356" w:type="dxa"/>
          </w:tcPr>
          <w:p w:rsidR="00D861BF" w:rsidRDefault="00D861BF" w:rsidP="00800EE2">
            <w:pPr>
              <w:pStyle w:val="Texto"/>
              <w:spacing w:after="160" w:line="196" w:lineRule="exact"/>
              <w:ind w:left="396" w:hanging="396"/>
              <w:rPr>
                <w:rFonts w:ascii="ITC Avant Garde" w:hAnsi="ITC Avant Garde"/>
                <w:sz w:val="20"/>
                <w:lang w:eastAsia="es-ES"/>
              </w:rPr>
            </w:pPr>
          </w:p>
          <w:p w:rsidR="0022248E" w:rsidRPr="00F02803" w:rsidRDefault="0022248E" w:rsidP="00800EE2">
            <w:pPr>
              <w:pStyle w:val="Texto"/>
              <w:spacing w:after="160" w:line="196" w:lineRule="exact"/>
              <w:ind w:left="396" w:hanging="396"/>
              <w:rPr>
                <w:rFonts w:ascii="ITC Avant Garde" w:hAnsi="ITC Avant Garde"/>
                <w:sz w:val="20"/>
                <w:lang w:eastAsia="es-ES"/>
              </w:rPr>
            </w:pPr>
            <w:r w:rsidRPr="00F02803">
              <w:rPr>
                <w:rFonts w:ascii="ITC Avant Garde" w:hAnsi="ITC Avant Garde"/>
                <w:sz w:val="20"/>
                <w:lang w:eastAsia="es-ES"/>
              </w:rPr>
              <w:t>5)</w:t>
            </w:r>
            <w:r w:rsidRPr="00F02803">
              <w:rPr>
                <w:rFonts w:ascii="ITC Avant Garde" w:hAnsi="ITC Avant Garde"/>
                <w:sz w:val="20"/>
                <w:lang w:eastAsia="es-ES"/>
              </w:rPr>
              <w:tab/>
              <w:t>Teléfonos</w:t>
            </w:r>
            <w:r>
              <w:rPr>
                <w:rFonts w:ascii="ITC Avant Garde" w:hAnsi="ITC Avant Garde"/>
                <w:sz w:val="20"/>
                <w:lang w:eastAsia="es-ES"/>
              </w:rPr>
              <w:t>.</w:t>
            </w:r>
          </w:p>
        </w:tc>
        <w:tc>
          <w:tcPr>
            <w:tcW w:w="4356" w:type="dxa"/>
          </w:tcPr>
          <w:p w:rsidR="00D861BF" w:rsidRDefault="00D861BF"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número telefónico a diez dígitos</w:t>
            </w:r>
          </w:p>
        </w:tc>
      </w:tr>
      <w:tr w:rsidR="0022248E" w:rsidRPr="00F02803" w:rsidTr="00255295">
        <w:trPr>
          <w:trHeight w:val="144"/>
          <w:tblHeader/>
          <w:jc w:val="center"/>
        </w:trPr>
        <w:tc>
          <w:tcPr>
            <w:tcW w:w="4356" w:type="dxa"/>
          </w:tcPr>
          <w:p w:rsidR="00D861BF" w:rsidRDefault="00D861BF" w:rsidP="00800EE2">
            <w:pPr>
              <w:pStyle w:val="Texto"/>
              <w:spacing w:after="160" w:line="196" w:lineRule="exact"/>
              <w:ind w:left="756" w:hanging="756"/>
              <w:rPr>
                <w:rFonts w:ascii="ITC Avant Garde" w:hAnsi="ITC Avant Garde"/>
                <w:sz w:val="20"/>
                <w:lang w:eastAsia="es-ES"/>
              </w:rPr>
            </w:pPr>
          </w:p>
          <w:p w:rsidR="0022248E" w:rsidRPr="00F02803" w:rsidRDefault="0022248E" w:rsidP="00EA3954">
            <w:pPr>
              <w:pStyle w:val="Texto"/>
              <w:spacing w:after="160" w:line="196" w:lineRule="exact"/>
              <w:ind w:left="756" w:hanging="756"/>
              <w:rPr>
                <w:rFonts w:ascii="ITC Avant Garde" w:hAnsi="ITC Avant Garde"/>
                <w:sz w:val="20"/>
                <w:lang w:eastAsia="es-ES"/>
              </w:rPr>
            </w:pPr>
            <w:r>
              <w:rPr>
                <w:rFonts w:ascii="ITC Avant Garde" w:hAnsi="ITC Avant Garde"/>
                <w:sz w:val="20"/>
                <w:lang w:eastAsia="es-ES"/>
              </w:rPr>
              <w:t>6)</w:t>
            </w:r>
            <w:r w:rsidR="00EA3954">
              <w:rPr>
                <w:rFonts w:ascii="ITC Avant Garde" w:hAnsi="ITC Avant Garde"/>
                <w:sz w:val="20"/>
                <w:lang w:eastAsia="es-ES"/>
              </w:rPr>
              <w:t xml:space="preserve"> </w:t>
            </w:r>
            <w:r w:rsidRPr="00F02803">
              <w:rPr>
                <w:rFonts w:ascii="ITC Avant Garde" w:hAnsi="ITC Avant Garde"/>
                <w:sz w:val="20"/>
                <w:lang w:eastAsia="es-ES"/>
              </w:rPr>
              <w:t>Fax</w:t>
            </w:r>
            <w:r>
              <w:rPr>
                <w:rFonts w:ascii="ITC Avant Garde" w:hAnsi="ITC Avant Garde"/>
                <w:sz w:val="20"/>
                <w:lang w:eastAsia="es-ES"/>
              </w:rPr>
              <w:t>.</w:t>
            </w:r>
          </w:p>
        </w:tc>
        <w:tc>
          <w:tcPr>
            <w:tcW w:w="4356" w:type="dxa"/>
          </w:tcPr>
          <w:p w:rsidR="00D861BF" w:rsidRDefault="00D861BF"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 xml:space="preserve">Indique el número de Fax </w:t>
            </w:r>
          </w:p>
        </w:tc>
      </w:tr>
      <w:tr w:rsidR="0022248E" w:rsidRPr="00F02803" w:rsidTr="00255295">
        <w:trPr>
          <w:trHeight w:val="144"/>
          <w:tblHeader/>
          <w:jc w:val="center"/>
        </w:trPr>
        <w:tc>
          <w:tcPr>
            <w:tcW w:w="4356" w:type="dxa"/>
          </w:tcPr>
          <w:p w:rsidR="00510EA0" w:rsidRDefault="00510EA0"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Otorgo mi consentimiento para ser notificado vía correo electrónico.</w:t>
            </w:r>
          </w:p>
        </w:tc>
        <w:tc>
          <w:tcPr>
            <w:tcW w:w="4356" w:type="dxa"/>
          </w:tcPr>
          <w:p w:rsidR="00510EA0" w:rsidRDefault="00510EA0"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Exprese su autorización para que sea not</w:t>
            </w:r>
            <w:r w:rsidR="00510EA0">
              <w:rPr>
                <w:rFonts w:ascii="ITC Avant Garde" w:hAnsi="ITC Avant Garde"/>
                <w:sz w:val="20"/>
                <w:lang w:eastAsia="es-ES"/>
              </w:rPr>
              <w:t>ificado vía correo electrónico.</w:t>
            </w:r>
          </w:p>
        </w:tc>
      </w:tr>
      <w:tr w:rsidR="0022248E" w:rsidRPr="00F02803" w:rsidTr="00255295">
        <w:trPr>
          <w:trHeight w:val="144"/>
          <w:tblHeader/>
          <w:jc w:val="center"/>
        </w:trPr>
        <w:tc>
          <w:tcPr>
            <w:tcW w:w="4356" w:type="dxa"/>
          </w:tcPr>
          <w:p w:rsidR="00510EA0" w:rsidRDefault="00510EA0" w:rsidP="00800EE2">
            <w:pPr>
              <w:pStyle w:val="Texto"/>
              <w:spacing w:after="160" w:line="196" w:lineRule="exact"/>
              <w:ind w:left="756" w:hanging="756"/>
              <w:rPr>
                <w:rFonts w:ascii="ITC Avant Garde" w:hAnsi="ITC Avant Garde"/>
                <w:sz w:val="20"/>
                <w:lang w:eastAsia="es-ES"/>
              </w:rPr>
            </w:pPr>
          </w:p>
          <w:p w:rsidR="0022248E" w:rsidRPr="00F02803" w:rsidRDefault="0022248E" w:rsidP="00800EE2">
            <w:pPr>
              <w:pStyle w:val="Texto"/>
              <w:spacing w:after="160" w:line="196" w:lineRule="exact"/>
              <w:ind w:left="756" w:hanging="756"/>
              <w:rPr>
                <w:rFonts w:ascii="ITC Avant Garde" w:hAnsi="ITC Avant Garde"/>
                <w:sz w:val="20"/>
                <w:lang w:eastAsia="es-ES"/>
              </w:rPr>
            </w:pPr>
            <w:r w:rsidRPr="00F02803">
              <w:rPr>
                <w:rFonts w:ascii="ITC Avant Garde" w:hAnsi="ITC Avant Garde"/>
                <w:sz w:val="20"/>
                <w:lang w:eastAsia="es-ES"/>
              </w:rPr>
              <w:t>Correo Electrónico</w:t>
            </w:r>
          </w:p>
        </w:tc>
        <w:tc>
          <w:tcPr>
            <w:tcW w:w="4356" w:type="dxa"/>
          </w:tcPr>
          <w:p w:rsidR="00510EA0" w:rsidRDefault="00510EA0"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Indique el correo electrónico en el que recibirá notificaciones, si así fue su</w:t>
            </w:r>
            <w:r w:rsidR="00510EA0">
              <w:rPr>
                <w:rFonts w:ascii="ITC Avant Garde" w:hAnsi="ITC Avant Garde"/>
                <w:sz w:val="20"/>
                <w:lang w:eastAsia="es-ES"/>
              </w:rPr>
              <w:t xml:space="preserve"> voluntad en el punto anterior.</w:t>
            </w:r>
          </w:p>
        </w:tc>
      </w:tr>
      <w:tr w:rsidR="0022248E" w:rsidRPr="00F02803" w:rsidTr="00255295">
        <w:trPr>
          <w:trHeight w:val="144"/>
          <w:tblHeader/>
          <w:jc w:val="center"/>
        </w:trPr>
        <w:tc>
          <w:tcPr>
            <w:tcW w:w="4356" w:type="dxa"/>
          </w:tcPr>
          <w:p w:rsidR="0022248E" w:rsidRDefault="0022248E"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Firma del representante legal del Organismo de Acreditación solicitante</w:t>
            </w:r>
            <w:r>
              <w:rPr>
                <w:rFonts w:ascii="ITC Avant Garde" w:hAnsi="ITC Avant Garde"/>
                <w:sz w:val="20"/>
                <w:lang w:eastAsia="es-ES"/>
              </w:rPr>
              <w:t>.</w:t>
            </w:r>
          </w:p>
        </w:tc>
        <w:tc>
          <w:tcPr>
            <w:tcW w:w="4356" w:type="dxa"/>
          </w:tcPr>
          <w:p w:rsidR="0022248E" w:rsidRDefault="0022248E" w:rsidP="00800EE2">
            <w:pPr>
              <w:pStyle w:val="Texto"/>
              <w:spacing w:after="160" w:line="196" w:lineRule="exact"/>
              <w:ind w:firstLine="0"/>
              <w:rPr>
                <w:rFonts w:ascii="ITC Avant Garde" w:hAnsi="ITC Avant Garde"/>
                <w:sz w:val="20"/>
                <w:lang w:eastAsia="es-ES"/>
              </w:rPr>
            </w:pPr>
          </w:p>
          <w:p w:rsidR="0022248E" w:rsidRPr="00F02803" w:rsidRDefault="0022248E" w:rsidP="00800EE2">
            <w:pPr>
              <w:pStyle w:val="Texto"/>
              <w:spacing w:after="160" w:line="196" w:lineRule="exact"/>
              <w:ind w:firstLine="0"/>
              <w:rPr>
                <w:rFonts w:ascii="ITC Avant Garde" w:hAnsi="ITC Avant Garde"/>
                <w:sz w:val="20"/>
                <w:lang w:eastAsia="es-ES"/>
              </w:rPr>
            </w:pPr>
            <w:r w:rsidRPr="00F02803">
              <w:rPr>
                <w:rFonts w:ascii="ITC Avant Garde" w:hAnsi="ITC Avant Garde"/>
                <w:sz w:val="20"/>
                <w:lang w:eastAsia="es-ES"/>
              </w:rPr>
              <w:t>Firma autógrafa del representante legal del Organismo de Acreditación solicitante, con bolígrafo de tinta negra.</w:t>
            </w:r>
          </w:p>
        </w:tc>
      </w:tr>
    </w:tbl>
    <w:p w:rsidR="00800EE2" w:rsidRPr="00B75AF4" w:rsidRDefault="00800EE2" w:rsidP="00B75AF4"/>
    <w:p w:rsidR="00255295" w:rsidRDefault="00255295">
      <w:pP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br w:type="page"/>
      </w:r>
    </w:p>
    <w:p w:rsidR="003E0A22" w:rsidRDefault="003E0A22" w:rsidP="00800EE2">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lastRenderedPageBreak/>
        <w:t>I</w:t>
      </w:r>
      <w:r w:rsidRPr="005841A0">
        <w:rPr>
          <w:rFonts w:ascii="ITC Avant Garde" w:hAnsi="ITC Avant Garde"/>
          <w:b/>
          <w:color w:val="000000" w:themeColor="text1"/>
          <w:szCs w:val="20"/>
          <w:lang w:val="es-ES_tradnl"/>
        </w:rPr>
        <w:t>NSTRUCCIONES DE LLENADO DEL</w:t>
      </w:r>
      <w:r>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3</w:t>
      </w:r>
    </w:p>
    <w:p w:rsidR="003E0A22" w:rsidRPr="008469D1" w:rsidRDefault="003E0A22" w:rsidP="00800EE2">
      <w:pPr>
        <w:spacing w:line="360" w:lineRule="auto"/>
        <w:rPr>
          <w:rFonts w:ascii="ITC Avant Garde" w:hAnsi="ITC Avant Garde"/>
          <w:color w:val="000000" w:themeColor="text1"/>
          <w:szCs w:val="20"/>
          <w:lang w:val="es-ES_tradnl"/>
        </w:rPr>
      </w:pPr>
      <w:r w:rsidRPr="008469D1">
        <w:rPr>
          <w:rFonts w:ascii="ITC Avant Garde" w:hAnsi="ITC Avant Garde"/>
          <w:color w:val="000000" w:themeColor="text1"/>
          <w:szCs w:val="20"/>
          <w:lang w:val="es-ES_tradnl"/>
        </w:rPr>
        <w:t>Indicaciones generales para el llenado del formato 3</w:t>
      </w:r>
    </w:p>
    <w:p w:rsidR="003E0A22" w:rsidRPr="00EB073F" w:rsidRDefault="003E0A22" w:rsidP="00800EE2">
      <w:pPr>
        <w:pStyle w:val="Prrafodelista"/>
        <w:numPr>
          <w:ilvl w:val="0"/>
          <w:numId w:val="41"/>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Antes de llenar los formatos, lea completa y cuidadosamente el instructivo;</w:t>
      </w:r>
    </w:p>
    <w:p w:rsidR="003E0A22" w:rsidRPr="00EB073F" w:rsidRDefault="003E0A22" w:rsidP="00800EE2">
      <w:pPr>
        <w:pStyle w:val="Prrafodelista"/>
        <w:numPr>
          <w:ilvl w:val="0"/>
          <w:numId w:val="41"/>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No se permiten borraduras, tachaduras ni enmendaduras en los formatos;</w:t>
      </w:r>
    </w:p>
    <w:p w:rsidR="003E0A22" w:rsidRPr="00EB073F" w:rsidRDefault="003E0A22" w:rsidP="00800EE2">
      <w:pPr>
        <w:pStyle w:val="Prrafodelista"/>
        <w:numPr>
          <w:ilvl w:val="0"/>
          <w:numId w:val="41"/>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En tanto no se cuente con medios electrónicos, la firma debe ser autógrafa con bolígrafo de tinta negra;</w:t>
      </w:r>
    </w:p>
    <w:p w:rsidR="003E0A22" w:rsidRPr="00EB073F" w:rsidRDefault="003E0A22" w:rsidP="00800EE2">
      <w:pPr>
        <w:pStyle w:val="Prrafodelista"/>
        <w:numPr>
          <w:ilvl w:val="0"/>
          <w:numId w:val="41"/>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En tanto no se cuente con medios electrónicos, el llenado debe ser a mano con letra legible, con máquina de escribir o computadora con tinta de color negro;</w:t>
      </w:r>
    </w:p>
    <w:p w:rsidR="003E0A22" w:rsidRPr="00EB073F" w:rsidRDefault="003E0A22" w:rsidP="00800EE2">
      <w:pPr>
        <w:pStyle w:val="Prrafodelista"/>
        <w:numPr>
          <w:ilvl w:val="0"/>
          <w:numId w:val="41"/>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Registre la información con letras mayúsculas y números arábigos y</w:t>
      </w:r>
    </w:p>
    <w:p w:rsidR="00800EE2" w:rsidRDefault="003E0A22" w:rsidP="00800EE2">
      <w:pPr>
        <w:pStyle w:val="Prrafodelista"/>
        <w:numPr>
          <w:ilvl w:val="0"/>
          <w:numId w:val="41"/>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Cancele con una línea los renglones no utilizados.</w:t>
      </w:r>
    </w:p>
    <w:p w:rsidR="00255295" w:rsidRPr="00255295" w:rsidRDefault="00255295" w:rsidP="00255295">
      <w:pPr>
        <w:ind w:left="284"/>
        <w:jc w:val="center"/>
        <w:rPr>
          <w:rFonts w:ascii="ITC Avant Garde" w:hAnsi="ITC Avant Garde"/>
          <w:b/>
          <w:sz w:val="20"/>
          <w:szCs w:val="20"/>
          <w:lang w:val="es-ES_tradnl"/>
        </w:rPr>
      </w:pPr>
      <w:r w:rsidRPr="00255295">
        <w:rPr>
          <w:rFonts w:ascii="ITC Avant Garde" w:hAnsi="ITC Avant Garde"/>
          <w:b/>
          <w:color w:val="000000" w:themeColor="text1"/>
          <w:sz w:val="20"/>
          <w:szCs w:val="20"/>
          <w:lang w:val="es-ES_tradnl"/>
        </w:rPr>
        <w:t xml:space="preserve">INDICACIONES GENERALES PARA EL LLENADO DEL </w:t>
      </w:r>
      <w:r w:rsidRPr="00255295">
        <w:rPr>
          <w:rFonts w:ascii="ITC Avant Garde" w:hAnsi="ITC Avant Garde"/>
          <w:b/>
          <w:bCs/>
          <w:color w:val="000000"/>
          <w:sz w:val="20"/>
          <w:szCs w:val="20"/>
        </w:rPr>
        <w:t xml:space="preserve">ANEXO 3 </w:t>
      </w:r>
    </w:p>
    <w:p w:rsidR="00E35B6C" w:rsidRPr="00255295" w:rsidRDefault="00255295" w:rsidP="00255295">
      <w:pPr>
        <w:spacing w:line="360" w:lineRule="auto"/>
        <w:ind w:left="284"/>
        <w:jc w:val="both"/>
        <w:rPr>
          <w:rFonts w:ascii="ITC Avant Garde" w:hAnsi="ITC Avant Garde"/>
          <w:color w:val="000000" w:themeColor="text1"/>
          <w:lang w:val="es-ES_tradnl"/>
        </w:rPr>
      </w:pPr>
      <w:r w:rsidRPr="00255295">
        <w:rPr>
          <w:rFonts w:ascii="ITC Avant Garde" w:hAnsi="ITC Avant Garde"/>
          <w:b/>
          <w:sz w:val="20"/>
          <w:szCs w:val="20"/>
          <w:lang w:val="es-ES_tradnl"/>
        </w:rPr>
        <w:t>FORMATO DEL ACTA CIRCUNSTANCIADA DE LA VISITA DE EVALUACIÓN A LA UV</w:t>
      </w:r>
    </w:p>
    <w:tbl>
      <w:tblPr>
        <w:tblStyle w:val="Cuadrculadetablaclara"/>
        <w:tblW w:w="8807" w:type="dxa"/>
        <w:jc w:val="center"/>
        <w:tblLook w:val="04A0" w:firstRow="1" w:lastRow="0" w:firstColumn="1" w:lastColumn="0" w:noHBand="0" w:noVBand="1"/>
        <w:tblCaption w:val="tABLA"/>
        <w:tblDescription w:val="INDICACIONES GENERALES PARA EL LLENADO DEL ANEXO 3 "/>
      </w:tblPr>
      <w:tblGrid>
        <w:gridCol w:w="473"/>
        <w:gridCol w:w="3089"/>
        <w:gridCol w:w="5245"/>
      </w:tblGrid>
      <w:tr w:rsidR="003E0A22" w:rsidRPr="00255295" w:rsidTr="00255295">
        <w:trPr>
          <w:trHeight w:val="421"/>
          <w:tblHeader/>
          <w:jc w:val="center"/>
        </w:trPr>
        <w:tc>
          <w:tcPr>
            <w:tcW w:w="473" w:type="dxa"/>
            <w:noWrap/>
          </w:tcPr>
          <w:p w:rsidR="003E0A22" w:rsidRPr="00255295" w:rsidDel="00743F32" w:rsidRDefault="003E0A22" w:rsidP="00800EE2">
            <w:pPr>
              <w:jc w:val="center"/>
              <w:rPr>
                <w:rFonts w:ascii="ITC Avant Garde" w:hAnsi="ITC Avant Garde"/>
                <w:b/>
                <w:color w:val="000000"/>
                <w:sz w:val="20"/>
                <w:szCs w:val="20"/>
                <w:lang w:eastAsia="es-MX"/>
              </w:rPr>
            </w:pPr>
          </w:p>
        </w:tc>
        <w:tc>
          <w:tcPr>
            <w:tcW w:w="3089" w:type="dxa"/>
          </w:tcPr>
          <w:p w:rsidR="003E0A22" w:rsidRPr="00255295" w:rsidRDefault="003E0A22" w:rsidP="00800EE2">
            <w:pPr>
              <w:rPr>
                <w:rFonts w:ascii="ITC Avant Garde" w:hAnsi="ITC Avant Garde"/>
                <w:b/>
                <w:color w:val="000000"/>
                <w:sz w:val="20"/>
                <w:szCs w:val="20"/>
                <w:lang w:eastAsia="es-MX"/>
              </w:rPr>
            </w:pPr>
          </w:p>
        </w:tc>
        <w:tc>
          <w:tcPr>
            <w:tcW w:w="5245" w:type="dxa"/>
            <w:noWrap/>
          </w:tcPr>
          <w:p w:rsidR="003E0A22" w:rsidRPr="00255295" w:rsidRDefault="00255295" w:rsidP="00255295">
            <w:pPr>
              <w:jc w:val="center"/>
              <w:rPr>
                <w:rFonts w:ascii="ITC Avant Garde" w:hAnsi="ITC Avant Garde"/>
                <w:b/>
                <w:color w:val="000000"/>
                <w:sz w:val="20"/>
                <w:szCs w:val="20"/>
                <w:lang w:eastAsia="es-MX"/>
              </w:rPr>
            </w:pPr>
            <w:r w:rsidRPr="00255295">
              <w:rPr>
                <w:rFonts w:ascii="ITC Avant Garde" w:hAnsi="ITC Avant Garde"/>
                <w:b/>
                <w:color w:val="000000"/>
                <w:sz w:val="20"/>
                <w:szCs w:val="20"/>
                <w:lang w:eastAsia="es-MX"/>
              </w:rPr>
              <w:t>DESCRIPCIÓN</w:t>
            </w:r>
          </w:p>
        </w:tc>
      </w:tr>
      <w:tr w:rsidR="00255295" w:rsidRPr="0071259D" w:rsidTr="00255295">
        <w:trPr>
          <w:trHeight w:val="944"/>
          <w:jc w:val="center"/>
        </w:trPr>
        <w:tc>
          <w:tcPr>
            <w:tcW w:w="473" w:type="dxa"/>
            <w:noWrap/>
          </w:tcPr>
          <w:p w:rsidR="00255295" w:rsidRPr="0071259D" w:rsidDel="00743F32"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3089" w:type="dxa"/>
          </w:tcPr>
          <w:p w:rsidR="00255295" w:rsidRPr="0071259D" w:rsidRDefault="00255295" w:rsidP="00255295">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r>
              <w:rPr>
                <w:rFonts w:ascii="ITC Avant Garde" w:hAnsi="ITC Avant Garde"/>
                <w:color w:val="000000"/>
                <w:sz w:val="20"/>
                <w:szCs w:val="20"/>
                <w:lang w:eastAsia="es-MX"/>
              </w:rPr>
              <w:t xml:space="preserve"> de la UV visitada.</w:t>
            </w:r>
          </w:p>
        </w:tc>
        <w:tc>
          <w:tcPr>
            <w:tcW w:w="5245" w:type="dxa"/>
            <w:noWrap/>
          </w:tcPr>
          <w:p w:rsidR="00255295" w:rsidRPr="0071259D" w:rsidRDefault="00255295" w:rsidP="00255295">
            <w:pPr>
              <w:jc w:val="both"/>
              <w:rPr>
                <w:rFonts w:ascii="ITC Avant Garde" w:hAnsi="ITC Avant Garde"/>
                <w:color w:val="000000"/>
                <w:sz w:val="20"/>
                <w:szCs w:val="20"/>
                <w:lang w:eastAsia="es-MX"/>
              </w:rPr>
            </w:pPr>
            <w:r w:rsidRPr="0071259D">
              <w:rPr>
                <w:rFonts w:ascii="ITC Avant Garde" w:hAnsi="ITC Avant Garde"/>
                <w:color w:val="000000"/>
                <w:sz w:val="20"/>
                <w:szCs w:val="20"/>
                <w:lang w:eastAsia="es-MX"/>
              </w:rPr>
              <w:t>Indique el nombre o la razón social de</w:t>
            </w:r>
            <w:r>
              <w:rPr>
                <w:rFonts w:ascii="ITC Avant Garde" w:hAnsi="ITC Avant Garde"/>
                <w:color w:val="000000"/>
                <w:sz w:val="20"/>
                <w:szCs w:val="20"/>
                <w:lang w:eastAsia="es-MX"/>
              </w:rPr>
              <w:t xml:space="preserve"> </w:t>
            </w:r>
            <w:r w:rsidRPr="0071259D">
              <w:rPr>
                <w:rFonts w:ascii="ITC Avant Garde" w:hAnsi="ITC Avant Garde"/>
                <w:color w:val="000000"/>
                <w:sz w:val="20"/>
                <w:szCs w:val="20"/>
                <w:lang w:eastAsia="es-MX"/>
              </w:rPr>
              <w:t>l</w:t>
            </w:r>
            <w:r>
              <w:rPr>
                <w:rFonts w:ascii="ITC Avant Garde" w:hAnsi="ITC Avant Garde"/>
                <w:color w:val="000000"/>
                <w:sz w:val="20"/>
                <w:szCs w:val="20"/>
                <w:lang w:eastAsia="es-MX"/>
              </w:rPr>
              <w:t>a UV</w:t>
            </w:r>
            <w:r w:rsidRPr="0071259D">
              <w:rPr>
                <w:rFonts w:ascii="ITC Avant Garde" w:hAnsi="ITC Avant Garde"/>
                <w:color w:val="000000"/>
                <w:sz w:val="20"/>
                <w:szCs w:val="20"/>
                <w:lang w:eastAsia="es-MX"/>
              </w:rPr>
              <w:t xml:space="preserve"> </w:t>
            </w:r>
            <w:r>
              <w:rPr>
                <w:rFonts w:ascii="ITC Avant Garde" w:hAnsi="ITC Avant Garde"/>
                <w:color w:val="000000"/>
                <w:sz w:val="20"/>
                <w:szCs w:val="20"/>
                <w:lang w:eastAsia="es-MX"/>
              </w:rPr>
              <w:t>visitada</w:t>
            </w:r>
            <w:r w:rsidRPr="0071259D">
              <w:rPr>
                <w:rFonts w:ascii="ITC Avant Garde" w:hAnsi="ITC Avant Garde"/>
                <w:color w:val="000000"/>
                <w:sz w:val="20"/>
                <w:szCs w:val="20"/>
                <w:lang w:eastAsia="es-MX"/>
              </w:rPr>
              <w:t>.</w:t>
            </w:r>
          </w:p>
        </w:tc>
      </w:tr>
      <w:tr w:rsidR="00255295" w:rsidRPr="0071259D" w:rsidTr="00255295">
        <w:trPr>
          <w:trHeight w:val="944"/>
          <w:jc w:val="center"/>
        </w:trPr>
        <w:tc>
          <w:tcPr>
            <w:tcW w:w="473" w:type="dxa"/>
            <w:noWrap/>
          </w:tcPr>
          <w:p w:rsidR="00255295" w:rsidRPr="0071259D" w:rsidDel="00743F32"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2</w:t>
            </w:r>
          </w:p>
        </w:tc>
        <w:tc>
          <w:tcPr>
            <w:tcW w:w="3089" w:type="dxa"/>
          </w:tcPr>
          <w:p w:rsidR="00255295" w:rsidRPr="0071259D" w:rsidRDefault="00255295" w:rsidP="00255295">
            <w:pPr>
              <w:rPr>
                <w:rFonts w:ascii="ITC Avant Garde" w:hAnsi="ITC Avant Garde"/>
                <w:color w:val="000000"/>
                <w:sz w:val="20"/>
                <w:szCs w:val="20"/>
                <w:lang w:eastAsia="es-MX"/>
              </w:rPr>
            </w:pPr>
            <w:r>
              <w:rPr>
                <w:rFonts w:ascii="ITC Avant Garde" w:hAnsi="ITC Avant Garde"/>
                <w:color w:val="000000"/>
                <w:sz w:val="20"/>
                <w:szCs w:val="20"/>
                <w:lang w:eastAsia="es-MX"/>
              </w:rPr>
              <w:t>Hora, día, mes y año.</w:t>
            </w:r>
          </w:p>
        </w:tc>
        <w:tc>
          <w:tcPr>
            <w:tcW w:w="5245" w:type="dxa"/>
            <w:noWrap/>
          </w:tcPr>
          <w:p w:rsidR="00255295" w:rsidRPr="0071259D"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la hora, día, mes y año en </w:t>
            </w:r>
            <w:r w:rsidRPr="00C92FDF">
              <w:rPr>
                <w:rFonts w:ascii="ITC Avant Garde" w:hAnsi="ITC Avant Garde"/>
                <w:color w:val="000000"/>
                <w:sz w:val="20"/>
                <w:szCs w:val="20"/>
                <w:lang w:eastAsia="es-MX"/>
              </w:rPr>
              <w:t>que inici</w:t>
            </w:r>
            <w:r>
              <w:rPr>
                <w:rFonts w:ascii="ITC Avant Garde" w:hAnsi="ITC Avant Garde"/>
                <w:color w:val="000000"/>
                <w:sz w:val="20"/>
                <w:szCs w:val="20"/>
                <w:lang w:eastAsia="es-MX"/>
              </w:rPr>
              <w:t>ó</w:t>
            </w:r>
            <w:r w:rsidRPr="00C92FDF">
              <w:rPr>
                <w:rFonts w:ascii="ITC Avant Garde" w:hAnsi="ITC Avant Garde"/>
                <w:color w:val="000000"/>
                <w:sz w:val="20"/>
                <w:szCs w:val="20"/>
                <w:lang w:eastAsia="es-MX"/>
              </w:rPr>
              <w:t xml:space="preserve"> y concluy</w:t>
            </w:r>
            <w:r>
              <w:rPr>
                <w:rFonts w:ascii="ITC Avant Garde" w:hAnsi="ITC Avant Garde"/>
                <w:color w:val="000000"/>
                <w:sz w:val="20"/>
                <w:szCs w:val="20"/>
                <w:lang w:eastAsia="es-MX"/>
              </w:rPr>
              <w:t>ó</w:t>
            </w:r>
            <w:r w:rsidRPr="00C92FDF">
              <w:rPr>
                <w:rFonts w:ascii="ITC Avant Garde" w:hAnsi="ITC Avant Garde"/>
                <w:color w:val="000000"/>
                <w:sz w:val="20"/>
                <w:szCs w:val="20"/>
                <w:lang w:eastAsia="es-MX"/>
              </w:rPr>
              <w:t xml:space="preserve"> la visita de </w:t>
            </w:r>
            <w:r>
              <w:rPr>
                <w:rFonts w:ascii="ITC Avant Garde" w:hAnsi="ITC Avant Garde"/>
                <w:color w:val="000000"/>
                <w:sz w:val="20"/>
                <w:szCs w:val="20"/>
                <w:lang w:eastAsia="es-MX"/>
              </w:rPr>
              <w:t>evaluación a la UV.</w:t>
            </w:r>
          </w:p>
        </w:tc>
      </w:tr>
      <w:tr w:rsidR="00255295" w:rsidRPr="0071259D" w:rsidTr="00255295">
        <w:trPr>
          <w:trHeight w:val="944"/>
          <w:jc w:val="center"/>
        </w:trPr>
        <w:tc>
          <w:tcPr>
            <w:tcW w:w="473" w:type="dxa"/>
            <w:noWrap/>
          </w:tcPr>
          <w:p w:rsidR="00255295" w:rsidRPr="0071259D" w:rsidDel="00743F32"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3089" w:type="dxa"/>
          </w:tcPr>
          <w:p w:rsidR="00255295" w:rsidRPr="0071259D" w:rsidRDefault="00255295" w:rsidP="00255295">
            <w:pPr>
              <w:rPr>
                <w:rFonts w:ascii="ITC Avant Garde" w:hAnsi="ITC Avant Garde"/>
                <w:color w:val="000000"/>
                <w:sz w:val="20"/>
                <w:szCs w:val="20"/>
                <w:lang w:eastAsia="es-MX"/>
              </w:rPr>
            </w:pPr>
            <w:r>
              <w:rPr>
                <w:rFonts w:ascii="ITC Avant Garde" w:hAnsi="ITC Avant Garde"/>
                <w:color w:val="000000"/>
                <w:sz w:val="20"/>
                <w:szCs w:val="20"/>
                <w:lang w:eastAsia="es-MX"/>
              </w:rPr>
              <w:t>Domicilio.</w:t>
            </w:r>
          </w:p>
        </w:tc>
        <w:tc>
          <w:tcPr>
            <w:tcW w:w="5245" w:type="dxa"/>
            <w:noWrap/>
          </w:tcPr>
          <w:p w:rsidR="00255295" w:rsidRPr="0071259D" w:rsidRDefault="00255295" w:rsidP="00255295">
            <w:pPr>
              <w:jc w:val="both"/>
              <w:rPr>
                <w:rFonts w:ascii="ITC Avant Garde" w:hAnsi="ITC Avant Garde"/>
                <w:color w:val="000000"/>
                <w:sz w:val="20"/>
                <w:szCs w:val="20"/>
                <w:lang w:eastAsia="es-MX"/>
              </w:rPr>
            </w:pPr>
            <w:r w:rsidRPr="00E85B60">
              <w:rPr>
                <w:rFonts w:ascii="ITC Avant Garde" w:hAnsi="ITC Avant Garde"/>
                <w:color w:val="000000"/>
                <w:sz w:val="20"/>
                <w:szCs w:val="20"/>
                <w:lang w:eastAsia="es-MX"/>
              </w:rPr>
              <w:t xml:space="preserve">Indique el domicilio completo donde se efectuó la visita de </w:t>
            </w:r>
            <w:r>
              <w:rPr>
                <w:rFonts w:ascii="ITC Avant Garde" w:hAnsi="ITC Avant Garde"/>
                <w:color w:val="000000"/>
                <w:sz w:val="20"/>
                <w:szCs w:val="20"/>
                <w:lang w:eastAsia="es-MX"/>
              </w:rPr>
              <w:t>evaluación a la UV</w:t>
            </w:r>
            <w:r w:rsidRPr="00E85B60">
              <w:rPr>
                <w:rFonts w:ascii="ITC Avant Garde" w:hAnsi="ITC Avant Garde"/>
                <w:color w:val="000000"/>
                <w:sz w:val="20"/>
                <w:szCs w:val="20"/>
                <w:lang w:eastAsia="es-MX"/>
              </w:rPr>
              <w:t>.</w:t>
            </w:r>
          </w:p>
        </w:tc>
      </w:tr>
      <w:tr w:rsidR="00255295" w:rsidRPr="00E85B60"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Documento mediante el cual se comunica la </w:t>
            </w:r>
            <w:r w:rsidRPr="00C92FDF">
              <w:rPr>
                <w:rFonts w:ascii="ITC Avant Garde" w:hAnsi="ITC Avant Garde"/>
                <w:color w:val="000000"/>
                <w:sz w:val="20"/>
                <w:szCs w:val="20"/>
                <w:lang w:eastAsia="es-MX"/>
              </w:rPr>
              <w:t xml:space="preserve">visita de </w:t>
            </w:r>
            <w:r>
              <w:rPr>
                <w:rFonts w:ascii="ITC Avant Garde" w:hAnsi="ITC Avant Garde"/>
                <w:color w:val="000000"/>
                <w:sz w:val="20"/>
                <w:szCs w:val="20"/>
                <w:lang w:eastAsia="es-MX"/>
              </w:rPr>
              <w:t>evaluación</w:t>
            </w:r>
            <w:r w:rsidRPr="00C92FDF">
              <w:rPr>
                <w:rFonts w:ascii="ITC Avant Garde" w:hAnsi="ITC Avant Garde"/>
                <w:color w:val="000000"/>
                <w:sz w:val="20"/>
                <w:szCs w:val="20"/>
                <w:lang w:eastAsia="es-MX"/>
              </w:rPr>
              <w:t xml:space="preserve"> </w:t>
            </w:r>
            <w:r>
              <w:rPr>
                <w:rFonts w:ascii="ITC Avant Garde" w:hAnsi="ITC Avant Garde"/>
                <w:color w:val="000000"/>
                <w:sz w:val="20"/>
                <w:szCs w:val="20"/>
                <w:lang w:eastAsia="es-MX"/>
              </w:rPr>
              <w:t xml:space="preserve">a la UV </w:t>
            </w:r>
            <w:r w:rsidRPr="00C92FDF">
              <w:rPr>
                <w:rFonts w:ascii="ITC Avant Garde" w:hAnsi="ITC Avant Garde"/>
                <w:color w:val="000000"/>
                <w:sz w:val="20"/>
                <w:szCs w:val="20"/>
                <w:lang w:eastAsia="es-MX"/>
              </w:rPr>
              <w:t xml:space="preserve">con número </w:t>
            </w:r>
            <w:r>
              <w:rPr>
                <w:rFonts w:ascii="ITC Avant Garde" w:hAnsi="ITC Avant Garde"/>
                <w:color w:val="000000"/>
                <w:sz w:val="20"/>
                <w:szCs w:val="20"/>
                <w:lang w:eastAsia="es-MX"/>
              </w:rPr>
              <w:t xml:space="preserve">y fecha </w:t>
            </w:r>
            <w:r w:rsidRPr="00C92FDF">
              <w:rPr>
                <w:rFonts w:ascii="ITC Avant Garde" w:hAnsi="ITC Avant Garde"/>
                <w:color w:val="000000"/>
                <w:sz w:val="20"/>
                <w:szCs w:val="20"/>
                <w:lang w:eastAsia="es-MX"/>
              </w:rPr>
              <w:t xml:space="preserve">de </w:t>
            </w:r>
            <w:r>
              <w:rPr>
                <w:rFonts w:ascii="ITC Avant Garde" w:hAnsi="ITC Avant Garde"/>
                <w:color w:val="000000"/>
                <w:sz w:val="20"/>
                <w:szCs w:val="20"/>
                <w:lang w:eastAsia="es-MX"/>
              </w:rPr>
              <w:t>o</w:t>
            </w:r>
            <w:r w:rsidRPr="00C92FDF">
              <w:rPr>
                <w:rFonts w:ascii="ITC Avant Garde" w:hAnsi="ITC Avant Garde"/>
                <w:color w:val="000000"/>
                <w:sz w:val="20"/>
                <w:szCs w:val="20"/>
                <w:lang w:eastAsia="es-MX"/>
              </w:rPr>
              <w:t>f</w:t>
            </w:r>
            <w:r>
              <w:rPr>
                <w:rFonts w:ascii="ITC Avant Garde" w:hAnsi="ITC Avant Garde"/>
                <w:color w:val="000000"/>
                <w:sz w:val="20"/>
                <w:szCs w:val="20"/>
                <w:lang w:eastAsia="es-MX"/>
              </w:rPr>
              <w:t xml:space="preserve">icio que la motivó, así como el </w:t>
            </w:r>
            <w:r w:rsidRPr="002A49DE">
              <w:rPr>
                <w:rFonts w:ascii="ITC Avant Garde" w:hAnsi="ITC Avant Garde"/>
                <w:color w:val="000000"/>
                <w:sz w:val="20"/>
                <w:szCs w:val="20"/>
                <w:lang w:eastAsia="es-MX"/>
              </w:rPr>
              <w:t>objeto de la visita</w:t>
            </w:r>
            <w:r>
              <w:rPr>
                <w:rFonts w:ascii="ITC Avant Garde" w:hAnsi="ITC Avant Garde"/>
                <w:color w:val="000000"/>
                <w:sz w:val="20"/>
                <w:szCs w:val="20"/>
                <w:lang w:eastAsia="es-MX"/>
              </w:rPr>
              <w:t>.</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Indique el d</w:t>
            </w:r>
            <w:r w:rsidRPr="00C92FDF">
              <w:rPr>
                <w:rFonts w:ascii="ITC Avant Garde" w:hAnsi="ITC Avant Garde"/>
                <w:color w:val="000000"/>
                <w:sz w:val="20"/>
                <w:szCs w:val="20"/>
                <w:lang w:eastAsia="es-MX"/>
              </w:rPr>
              <w:t xml:space="preserve">ocumento mediante el cual se comunica la visita de </w:t>
            </w:r>
            <w:r>
              <w:rPr>
                <w:rFonts w:ascii="ITC Avant Garde" w:hAnsi="ITC Avant Garde"/>
                <w:color w:val="000000"/>
                <w:sz w:val="20"/>
                <w:szCs w:val="20"/>
                <w:lang w:eastAsia="es-MX"/>
              </w:rPr>
              <w:t>evaluación</w:t>
            </w:r>
            <w:r w:rsidRPr="00C92FDF">
              <w:rPr>
                <w:rFonts w:ascii="ITC Avant Garde" w:hAnsi="ITC Avant Garde"/>
                <w:color w:val="000000"/>
                <w:sz w:val="20"/>
                <w:szCs w:val="20"/>
                <w:lang w:eastAsia="es-MX"/>
              </w:rPr>
              <w:t xml:space="preserve"> </w:t>
            </w:r>
            <w:r>
              <w:rPr>
                <w:rFonts w:ascii="ITC Avant Garde" w:hAnsi="ITC Avant Garde"/>
                <w:color w:val="000000"/>
                <w:sz w:val="20"/>
                <w:szCs w:val="20"/>
                <w:lang w:eastAsia="es-MX"/>
              </w:rPr>
              <w:t xml:space="preserve">a la UV </w:t>
            </w:r>
            <w:r w:rsidRPr="00C92FDF">
              <w:rPr>
                <w:rFonts w:ascii="ITC Avant Garde" w:hAnsi="ITC Avant Garde"/>
                <w:color w:val="000000"/>
                <w:sz w:val="20"/>
                <w:szCs w:val="20"/>
                <w:lang w:eastAsia="es-MX"/>
              </w:rPr>
              <w:t xml:space="preserve">con número y </w:t>
            </w:r>
            <w:r>
              <w:rPr>
                <w:rFonts w:ascii="ITC Avant Garde" w:hAnsi="ITC Avant Garde"/>
                <w:color w:val="000000"/>
                <w:sz w:val="20"/>
                <w:szCs w:val="20"/>
                <w:lang w:eastAsia="es-MX"/>
              </w:rPr>
              <w:t xml:space="preserve">fecha </w:t>
            </w:r>
            <w:r w:rsidRPr="00C92FDF">
              <w:rPr>
                <w:rFonts w:ascii="ITC Avant Garde" w:hAnsi="ITC Avant Garde"/>
                <w:color w:val="000000"/>
                <w:sz w:val="20"/>
                <w:szCs w:val="20"/>
                <w:lang w:eastAsia="es-MX"/>
              </w:rPr>
              <w:t xml:space="preserve">de </w:t>
            </w:r>
            <w:r>
              <w:rPr>
                <w:rFonts w:ascii="ITC Avant Garde" w:hAnsi="ITC Avant Garde"/>
                <w:color w:val="000000"/>
                <w:sz w:val="20"/>
                <w:szCs w:val="20"/>
                <w:lang w:eastAsia="es-MX"/>
              </w:rPr>
              <w:t xml:space="preserve">oficio que la motivó, así como el objeto de </w:t>
            </w:r>
            <w:r w:rsidRPr="00C92FDF">
              <w:rPr>
                <w:rFonts w:ascii="ITC Avant Garde" w:hAnsi="ITC Avant Garde"/>
                <w:color w:val="000000"/>
                <w:sz w:val="20"/>
                <w:szCs w:val="20"/>
                <w:lang w:eastAsia="es-MX"/>
              </w:rPr>
              <w:t>la visita</w:t>
            </w:r>
            <w:r>
              <w:rPr>
                <w:rFonts w:ascii="ITC Avant Garde" w:hAnsi="ITC Avant Garde"/>
                <w:color w:val="000000"/>
                <w:sz w:val="20"/>
                <w:szCs w:val="20"/>
                <w:lang w:eastAsia="es-MX"/>
              </w:rPr>
              <w:t>.</w:t>
            </w:r>
          </w:p>
        </w:tc>
      </w:tr>
      <w:tr w:rsidR="00255295" w:rsidRPr="00E85B60"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lastRenderedPageBreak/>
              <w:t>5</w:t>
            </w: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y cargo del representante legal </w:t>
            </w:r>
            <w:r w:rsidRPr="002A49DE">
              <w:rPr>
                <w:rFonts w:ascii="ITC Avant Garde" w:hAnsi="ITC Avant Garde"/>
                <w:color w:val="000000"/>
                <w:sz w:val="20"/>
                <w:szCs w:val="20"/>
                <w:lang w:eastAsia="es-MX"/>
              </w:rPr>
              <w:t xml:space="preserve">o persona que atendió la visita de </w:t>
            </w:r>
            <w:r>
              <w:rPr>
                <w:rFonts w:ascii="ITC Avant Garde" w:hAnsi="ITC Avant Garde"/>
                <w:color w:val="000000"/>
                <w:sz w:val="20"/>
                <w:szCs w:val="20"/>
                <w:lang w:eastAsia="es-MX"/>
              </w:rPr>
              <w:t xml:space="preserve">evaluación a la UV. </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Indique el nombre del representante legal o de quien atendió la vista de evaluación a la UV.</w:t>
            </w:r>
          </w:p>
        </w:tc>
      </w:tr>
      <w:tr w:rsidR="00255295" w:rsidRPr="00E85B60"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Nombre y domicilio de las dos personas que fungieron como testigos.</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I</w:t>
            </w:r>
            <w:r w:rsidRPr="0071259D">
              <w:rPr>
                <w:rFonts w:ascii="ITC Avant Garde" w:hAnsi="ITC Avant Garde"/>
                <w:color w:val="000000"/>
                <w:sz w:val="20"/>
                <w:szCs w:val="20"/>
                <w:lang w:eastAsia="es-MX"/>
              </w:rPr>
              <w:t xml:space="preserve">ndique </w:t>
            </w:r>
            <w:r>
              <w:rPr>
                <w:rFonts w:ascii="ITC Avant Garde" w:hAnsi="ITC Avant Garde"/>
                <w:color w:val="000000"/>
                <w:sz w:val="20"/>
                <w:szCs w:val="20"/>
                <w:lang w:eastAsia="es-MX"/>
              </w:rPr>
              <w:t xml:space="preserve">los nombres y </w:t>
            </w:r>
            <w:r w:rsidRPr="0071259D">
              <w:rPr>
                <w:rFonts w:ascii="ITC Avant Garde" w:hAnsi="ITC Avant Garde"/>
                <w:color w:val="000000"/>
                <w:sz w:val="20"/>
                <w:szCs w:val="20"/>
                <w:lang w:eastAsia="es-MX"/>
              </w:rPr>
              <w:t>domicilio</w:t>
            </w:r>
            <w:r>
              <w:rPr>
                <w:rFonts w:ascii="ITC Avant Garde" w:hAnsi="ITC Avant Garde"/>
                <w:color w:val="000000"/>
                <w:sz w:val="20"/>
                <w:szCs w:val="20"/>
                <w:lang w:eastAsia="es-MX"/>
              </w:rPr>
              <w:t>s</w:t>
            </w:r>
            <w:r w:rsidRPr="0071259D">
              <w:rPr>
                <w:rFonts w:ascii="ITC Avant Garde" w:hAnsi="ITC Avant Garde"/>
                <w:color w:val="000000"/>
                <w:sz w:val="20"/>
                <w:szCs w:val="20"/>
                <w:lang w:eastAsia="es-MX"/>
              </w:rPr>
              <w:t xml:space="preserve"> de</w:t>
            </w:r>
            <w:r>
              <w:rPr>
                <w:rFonts w:ascii="ITC Avant Garde" w:hAnsi="ITC Avant Garde"/>
                <w:color w:val="000000"/>
                <w:sz w:val="20"/>
                <w:szCs w:val="20"/>
                <w:lang w:eastAsia="es-MX"/>
              </w:rPr>
              <w:t xml:space="preserve"> </w:t>
            </w:r>
            <w:r w:rsidRPr="0071259D">
              <w:rPr>
                <w:rFonts w:ascii="ITC Avant Garde" w:hAnsi="ITC Avant Garde"/>
                <w:color w:val="000000"/>
                <w:sz w:val="20"/>
                <w:szCs w:val="20"/>
                <w:lang w:eastAsia="es-MX"/>
              </w:rPr>
              <w:t>l</w:t>
            </w:r>
            <w:r>
              <w:rPr>
                <w:rFonts w:ascii="ITC Avant Garde" w:hAnsi="ITC Avant Garde"/>
                <w:color w:val="000000"/>
                <w:sz w:val="20"/>
                <w:szCs w:val="20"/>
                <w:lang w:eastAsia="es-MX"/>
              </w:rPr>
              <w:t xml:space="preserve">as personas que fungieron como testigos, </w:t>
            </w:r>
            <w:r w:rsidRPr="0071259D">
              <w:rPr>
                <w:rFonts w:ascii="ITC Avant Garde" w:hAnsi="ITC Avant Garde"/>
                <w:color w:val="000000"/>
                <w:sz w:val="20"/>
                <w:szCs w:val="20"/>
                <w:lang w:eastAsia="es-MX"/>
              </w:rPr>
              <w:t xml:space="preserve">en el siguiente orden: </w:t>
            </w:r>
            <w:r>
              <w:rPr>
                <w:rFonts w:ascii="ITC Avant Garde" w:hAnsi="ITC Avant Garde"/>
                <w:color w:val="000000"/>
                <w:sz w:val="20"/>
                <w:szCs w:val="20"/>
                <w:lang w:eastAsia="es-MX"/>
              </w:rPr>
              <w:t xml:space="preserve">Nombre completo, </w:t>
            </w:r>
            <w:r w:rsidRPr="0071259D">
              <w:rPr>
                <w:rFonts w:ascii="ITC Avant Garde" w:hAnsi="ITC Avant Garde"/>
                <w:color w:val="000000"/>
                <w:sz w:val="20"/>
                <w:szCs w:val="20"/>
                <w:lang w:eastAsia="es-MX"/>
              </w:rPr>
              <w:t>calle, número exterior, número interior, colonia, municipio o delegación política y código postal y teléfono.</w:t>
            </w:r>
          </w:p>
        </w:tc>
      </w:tr>
      <w:tr w:rsidR="00255295" w:rsidRPr="00E85B60"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3089" w:type="dxa"/>
          </w:tcPr>
          <w:p w:rsidR="00255295" w:rsidRDefault="00255295" w:rsidP="00255295">
            <w:pPr>
              <w:rPr>
                <w:rFonts w:ascii="ITC Avant Garde" w:hAnsi="ITC Avant Garde"/>
                <w:color w:val="000000"/>
                <w:sz w:val="20"/>
                <w:szCs w:val="20"/>
                <w:lang w:eastAsia="es-MX"/>
              </w:rPr>
            </w:pPr>
            <w:r>
              <w:rPr>
                <w:rFonts w:ascii="ITC Avant Garde" w:hAnsi="ITC Avant Garde"/>
                <w:color w:val="000000"/>
                <w:sz w:val="20"/>
                <w:szCs w:val="20"/>
                <w:lang w:eastAsia="es-MX"/>
              </w:rPr>
              <w:t>Declaración del Representante legal a la UV.</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En su caso, declaración del representante legal o de la persona que atendió </w:t>
            </w:r>
            <w:r w:rsidRPr="00725B56">
              <w:rPr>
                <w:rFonts w:ascii="ITC Avant Garde" w:hAnsi="ITC Avant Garde"/>
                <w:color w:val="000000"/>
                <w:sz w:val="20"/>
                <w:szCs w:val="20"/>
                <w:lang w:eastAsia="es-MX"/>
              </w:rPr>
              <w:t xml:space="preserve">la visita de </w:t>
            </w:r>
            <w:r>
              <w:rPr>
                <w:rFonts w:ascii="ITC Avant Garde" w:hAnsi="ITC Avant Garde"/>
                <w:color w:val="000000"/>
                <w:sz w:val="20"/>
                <w:szCs w:val="20"/>
                <w:lang w:eastAsia="es-MX"/>
              </w:rPr>
              <w:t>evaluación a la UV.</w:t>
            </w:r>
          </w:p>
        </w:tc>
      </w:tr>
      <w:tr w:rsidR="00255295" w:rsidRPr="00E85B60" w:rsidTr="00255295">
        <w:trPr>
          <w:trHeight w:val="771"/>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8</w:t>
            </w:r>
          </w:p>
          <w:p w:rsidR="00255295" w:rsidRPr="00E85B60" w:rsidRDefault="00255295" w:rsidP="00255295">
            <w:pPr>
              <w:rPr>
                <w:rFonts w:ascii="ITC Avant Garde" w:hAnsi="ITC Avant Garde"/>
                <w:sz w:val="20"/>
                <w:szCs w:val="20"/>
                <w:lang w:eastAsia="es-MX"/>
              </w:rPr>
            </w:pP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y firma de quienes participaron en la </w:t>
            </w:r>
            <w:r w:rsidRPr="00725B56">
              <w:rPr>
                <w:rFonts w:ascii="ITC Avant Garde" w:hAnsi="ITC Avant Garde"/>
                <w:color w:val="000000"/>
                <w:sz w:val="20"/>
                <w:szCs w:val="20"/>
                <w:lang w:eastAsia="es-MX"/>
              </w:rPr>
              <w:t xml:space="preserve">visita de </w:t>
            </w:r>
            <w:r>
              <w:rPr>
                <w:rFonts w:ascii="ITC Avant Garde" w:hAnsi="ITC Avant Garde"/>
                <w:color w:val="000000"/>
                <w:sz w:val="20"/>
                <w:szCs w:val="20"/>
                <w:lang w:eastAsia="es-MX"/>
              </w:rPr>
              <w:t>evaluación a la UV.</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los nombres de los participantes que intervinieron en la </w:t>
            </w:r>
            <w:r w:rsidRPr="00725B56">
              <w:rPr>
                <w:rFonts w:ascii="ITC Avant Garde" w:hAnsi="ITC Avant Garde"/>
                <w:color w:val="000000"/>
                <w:sz w:val="20"/>
                <w:szCs w:val="20"/>
                <w:lang w:eastAsia="es-MX"/>
              </w:rPr>
              <w:t xml:space="preserve">visita de </w:t>
            </w:r>
            <w:r>
              <w:rPr>
                <w:rFonts w:ascii="ITC Avant Garde" w:hAnsi="ITC Avant Garde"/>
                <w:color w:val="000000"/>
                <w:sz w:val="20"/>
                <w:szCs w:val="20"/>
                <w:lang w:eastAsia="es-MX"/>
              </w:rPr>
              <w:t>evaluación a la UV.</w:t>
            </w:r>
          </w:p>
        </w:tc>
      </w:tr>
      <w:tr w:rsidR="00255295"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Información obtenida durante la </w:t>
            </w:r>
            <w:r w:rsidRPr="00725B56">
              <w:rPr>
                <w:rFonts w:ascii="ITC Avant Garde" w:hAnsi="ITC Avant Garde"/>
                <w:color w:val="000000"/>
                <w:sz w:val="20"/>
                <w:szCs w:val="20"/>
                <w:lang w:eastAsia="es-MX"/>
              </w:rPr>
              <w:t xml:space="preserve">visita de </w:t>
            </w:r>
            <w:r>
              <w:rPr>
                <w:rFonts w:ascii="ITC Avant Garde" w:hAnsi="ITC Avant Garde"/>
                <w:color w:val="000000"/>
                <w:sz w:val="20"/>
                <w:szCs w:val="20"/>
                <w:lang w:eastAsia="es-MX"/>
              </w:rPr>
              <w:t>evaluación a la UV</w:t>
            </w:r>
            <w:r w:rsidRPr="00725B56">
              <w:rPr>
                <w:rFonts w:ascii="ITC Avant Garde" w:hAnsi="ITC Avant Garde"/>
                <w:color w:val="000000"/>
                <w:sz w:val="20"/>
                <w:szCs w:val="20"/>
                <w:lang w:eastAsia="es-MX"/>
              </w:rPr>
              <w:t>.</w:t>
            </w:r>
          </w:p>
        </w:tc>
        <w:tc>
          <w:tcPr>
            <w:tcW w:w="5245" w:type="dxa"/>
            <w:noWrap/>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Proporcione toda la información y resultados que considere pertinente incluir en el </w:t>
            </w:r>
            <w:r w:rsidRPr="00490D67">
              <w:rPr>
                <w:rFonts w:ascii="ITC Avant Garde" w:hAnsi="ITC Avant Garde"/>
                <w:color w:val="000000"/>
                <w:sz w:val="20"/>
                <w:szCs w:val="20"/>
                <w:lang w:eastAsia="es-MX"/>
              </w:rPr>
              <w:t xml:space="preserve">Acta de </w:t>
            </w:r>
            <w:r>
              <w:rPr>
                <w:rFonts w:ascii="ITC Avant Garde" w:hAnsi="ITC Avant Garde"/>
                <w:color w:val="000000"/>
                <w:sz w:val="20"/>
                <w:szCs w:val="20"/>
                <w:lang w:eastAsia="es-MX"/>
              </w:rPr>
              <w:t xml:space="preserve">visita de </w:t>
            </w:r>
            <w:r w:rsidRPr="00490D67">
              <w:rPr>
                <w:rFonts w:ascii="ITC Avant Garde" w:hAnsi="ITC Avant Garde"/>
                <w:color w:val="000000"/>
                <w:sz w:val="20"/>
                <w:szCs w:val="20"/>
                <w:lang w:eastAsia="es-MX"/>
              </w:rPr>
              <w:t>evaluación</w:t>
            </w:r>
            <w:r>
              <w:rPr>
                <w:rFonts w:ascii="ITC Avant Garde" w:hAnsi="ITC Avant Garde"/>
                <w:color w:val="000000"/>
                <w:sz w:val="20"/>
                <w:szCs w:val="20"/>
                <w:lang w:eastAsia="es-MX"/>
              </w:rPr>
              <w:t xml:space="preserve"> a la UV derivada de la propia visita.</w:t>
            </w:r>
          </w:p>
        </w:tc>
      </w:tr>
    </w:tbl>
    <w:p w:rsidR="00800EE2" w:rsidRPr="00B75AF4" w:rsidRDefault="00800EE2" w:rsidP="00B75AF4"/>
    <w:p w:rsidR="00E35B6C" w:rsidRDefault="00A90719" w:rsidP="00800EE2">
      <w:pPr>
        <w:spacing w:line="360" w:lineRule="auto"/>
        <w:jc w:val="center"/>
        <w:rPr>
          <w:rFonts w:ascii="ITC Avant Garde" w:hAnsi="ITC Avant Garde"/>
          <w:b/>
          <w:color w:val="000000" w:themeColor="text1"/>
          <w:szCs w:val="20"/>
          <w:lang w:val="es-ES_tradnl"/>
        </w:rPr>
      </w:pPr>
      <w:r>
        <w:rPr>
          <w:rFonts w:ascii="ITC Avant Garde" w:hAnsi="ITC Avant Garde"/>
          <w:b/>
          <w:color w:val="000000" w:themeColor="text1"/>
          <w:szCs w:val="20"/>
          <w:lang w:val="es-ES_tradnl"/>
        </w:rPr>
        <w:t>I</w:t>
      </w:r>
      <w:r w:rsidRPr="005841A0">
        <w:rPr>
          <w:rFonts w:ascii="ITC Avant Garde" w:hAnsi="ITC Avant Garde"/>
          <w:b/>
          <w:color w:val="000000" w:themeColor="text1"/>
          <w:szCs w:val="20"/>
          <w:lang w:val="es-ES_tradnl"/>
        </w:rPr>
        <w:t>NSTRUCCIONES DE LLENADO DEL</w:t>
      </w:r>
      <w:r>
        <w:rPr>
          <w:rFonts w:ascii="ITC Avant Garde" w:hAnsi="ITC Avant Garde"/>
          <w:b/>
          <w:color w:val="000000" w:themeColor="text1"/>
          <w:szCs w:val="20"/>
          <w:lang w:val="es-ES_tradnl"/>
        </w:rPr>
        <w:t xml:space="preserve"> </w:t>
      </w:r>
      <w:r w:rsidRPr="005841A0">
        <w:rPr>
          <w:rFonts w:ascii="ITC Avant Garde" w:hAnsi="ITC Avant Garde"/>
          <w:b/>
          <w:color w:val="000000" w:themeColor="text1"/>
          <w:szCs w:val="20"/>
          <w:lang w:val="es-ES_tradnl"/>
        </w:rPr>
        <w:t xml:space="preserve">ANEXO </w:t>
      </w:r>
      <w:r>
        <w:rPr>
          <w:rFonts w:ascii="ITC Avant Garde" w:hAnsi="ITC Avant Garde"/>
          <w:b/>
          <w:color w:val="000000" w:themeColor="text1"/>
          <w:szCs w:val="20"/>
          <w:lang w:val="es-ES_tradnl"/>
        </w:rPr>
        <w:t>4</w:t>
      </w:r>
    </w:p>
    <w:p w:rsidR="00A90719" w:rsidRPr="00103AC1" w:rsidRDefault="00A90719" w:rsidP="00800EE2">
      <w:pPr>
        <w:spacing w:line="360" w:lineRule="auto"/>
        <w:rPr>
          <w:rFonts w:ascii="ITC Avant Garde" w:hAnsi="ITC Avant Garde"/>
          <w:color w:val="000000" w:themeColor="text1"/>
          <w:szCs w:val="20"/>
          <w:lang w:val="es-ES_tradnl"/>
        </w:rPr>
      </w:pPr>
      <w:r w:rsidRPr="00103AC1">
        <w:rPr>
          <w:rFonts w:ascii="ITC Avant Garde" w:hAnsi="ITC Avant Garde"/>
          <w:color w:val="000000" w:themeColor="text1"/>
          <w:szCs w:val="20"/>
          <w:lang w:val="es-ES_tradnl"/>
        </w:rPr>
        <w:t>Indicaciones generales para el llenado del formato 4</w:t>
      </w:r>
    </w:p>
    <w:p w:rsidR="00A90719" w:rsidRPr="00EB073F" w:rsidRDefault="00A90719" w:rsidP="00800EE2">
      <w:pPr>
        <w:pStyle w:val="Prrafodelista"/>
        <w:numPr>
          <w:ilvl w:val="0"/>
          <w:numId w:val="42"/>
        </w:numPr>
        <w:spacing w:line="360" w:lineRule="auto"/>
        <w:ind w:left="993"/>
        <w:jc w:val="both"/>
        <w:rPr>
          <w:rFonts w:ascii="ITC Avant Garde" w:hAnsi="ITC Avant Garde"/>
          <w:color w:val="000000" w:themeColor="text1"/>
          <w:lang w:val="es-ES_tradnl"/>
        </w:rPr>
      </w:pPr>
      <w:r w:rsidRPr="00EB073F">
        <w:rPr>
          <w:rFonts w:ascii="ITC Avant Garde" w:hAnsi="ITC Avant Garde"/>
          <w:color w:val="000000" w:themeColor="text1"/>
          <w:lang w:val="es-ES_tradnl"/>
        </w:rPr>
        <w:t>Antes de llenar los formatos, lea completa y cuidadosamente el instructivo;</w:t>
      </w:r>
    </w:p>
    <w:p w:rsidR="00A90719" w:rsidRPr="00EB073F" w:rsidRDefault="00A90719" w:rsidP="00800EE2">
      <w:pPr>
        <w:pStyle w:val="Prrafodelista"/>
        <w:numPr>
          <w:ilvl w:val="0"/>
          <w:numId w:val="42"/>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No se permiten borraduras, tachaduras ni enmendaduras en los formatos;</w:t>
      </w:r>
    </w:p>
    <w:p w:rsidR="00A90719" w:rsidRPr="00EB073F" w:rsidRDefault="00A90719" w:rsidP="00800EE2">
      <w:pPr>
        <w:pStyle w:val="Prrafodelista"/>
        <w:numPr>
          <w:ilvl w:val="0"/>
          <w:numId w:val="42"/>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En tanto no se cuente con medios electrónicos, la firma debe ser autógrafa con bolígrafo de tinta negra;</w:t>
      </w:r>
    </w:p>
    <w:p w:rsidR="00A90719" w:rsidRPr="00EB073F" w:rsidRDefault="00A90719" w:rsidP="00800EE2">
      <w:pPr>
        <w:pStyle w:val="Prrafodelista"/>
        <w:numPr>
          <w:ilvl w:val="0"/>
          <w:numId w:val="42"/>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En tanto no se cuente con medios electrónicos, el llenado debe ser a mano con letra legible, con máquina de escribir o computadora con tinta de color negro;</w:t>
      </w:r>
    </w:p>
    <w:p w:rsidR="00A90719" w:rsidRPr="00EB073F" w:rsidRDefault="00A90719" w:rsidP="00800EE2">
      <w:pPr>
        <w:pStyle w:val="Prrafodelista"/>
        <w:numPr>
          <w:ilvl w:val="0"/>
          <w:numId w:val="42"/>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Registre la información con letras mayúsculas y números arábigos y</w:t>
      </w:r>
    </w:p>
    <w:p w:rsidR="00A90719" w:rsidRDefault="00A90719" w:rsidP="00800EE2">
      <w:pPr>
        <w:pStyle w:val="Prrafodelista"/>
        <w:numPr>
          <w:ilvl w:val="0"/>
          <w:numId w:val="42"/>
        </w:numPr>
        <w:spacing w:line="360" w:lineRule="auto"/>
        <w:ind w:left="993" w:hanging="426"/>
        <w:jc w:val="both"/>
        <w:rPr>
          <w:rFonts w:ascii="ITC Avant Garde" w:hAnsi="ITC Avant Garde"/>
          <w:color w:val="000000" w:themeColor="text1"/>
          <w:lang w:val="es-ES_tradnl"/>
        </w:rPr>
      </w:pPr>
      <w:r w:rsidRPr="00EB073F">
        <w:rPr>
          <w:rFonts w:ascii="ITC Avant Garde" w:hAnsi="ITC Avant Garde"/>
          <w:color w:val="000000" w:themeColor="text1"/>
          <w:lang w:val="es-ES_tradnl"/>
        </w:rPr>
        <w:t>Cancele con una línea los renglones no utilizados.</w:t>
      </w:r>
    </w:p>
    <w:p w:rsidR="00255295" w:rsidRPr="00255295" w:rsidRDefault="00255295" w:rsidP="00255295">
      <w:pPr>
        <w:ind w:left="-142"/>
        <w:jc w:val="center"/>
        <w:rPr>
          <w:rFonts w:ascii="ITC Avant Garde" w:hAnsi="ITC Avant Garde"/>
          <w:b/>
          <w:sz w:val="20"/>
          <w:szCs w:val="20"/>
          <w:lang w:val="es-ES_tradnl"/>
        </w:rPr>
      </w:pPr>
      <w:r w:rsidRPr="00255295">
        <w:rPr>
          <w:rFonts w:ascii="ITC Avant Garde" w:hAnsi="ITC Avant Garde"/>
          <w:b/>
          <w:color w:val="000000" w:themeColor="text1"/>
          <w:sz w:val="20"/>
          <w:szCs w:val="20"/>
          <w:lang w:val="es-ES_tradnl"/>
        </w:rPr>
        <w:t xml:space="preserve">INDICACIONES GENERALES PARA EL LLENADO DEL </w:t>
      </w:r>
      <w:r w:rsidRPr="00255295">
        <w:rPr>
          <w:rFonts w:ascii="ITC Avant Garde" w:hAnsi="ITC Avant Garde"/>
          <w:b/>
          <w:bCs/>
          <w:color w:val="000000"/>
          <w:sz w:val="20"/>
          <w:szCs w:val="20"/>
        </w:rPr>
        <w:t>ANEXO 4</w:t>
      </w:r>
    </w:p>
    <w:p w:rsidR="00255295" w:rsidRPr="00255295" w:rsidRDefault="00255295" w:rsidP="00255295">
      <w:pPr>
        <w:ind w:left="-142"/>
        <w:jc w:val="center"/>
        <w:rPr>
          <w:rFonts w:ascii="ITC Avant Garde" w:hAnsi="ITC Avant Garde"/>
          <w:b/>
          <w:sz w:val="20"/>
          <w:szCs w:val="20"/>
          <w:lang w:val="es-ES_tradnl"/>
        </w:rPr>
      </w:pPr>
      <w:r w:rsidRPr="00255295">
        <w:rPr>
          <w:rFonts w:ascii="ITC Avant Garde" w:hAnsi="ITC Avant Garde"/>
          <w:b/>
          <w:sz w:val="20"/>
          <w:szCs w:val="20"/>
          <w:lang w:val="es-ES_tradnl"/>
        </w:rPr>
        <w:t>FORMATO DEL ACTA CIRCUNSTANCIADA DE LA VISITA DE VIGILANCIA</w:t>
      </w:r>
    </w:p>
    <w:p w:rsidR="00E35B6C" w:rsidRPr="00255295" w:rsidRDefault="00255295" w:rsidP="00255295">
      <w:pPr>
        <w:spacing w:line="360" w:lineRule="auto"/>
        <w:ind w:left="-142"/>
        <w:jc w:val="center"/>
        <w:rPr>
          <w:rFonts w:ascii="ITC Avant Garde" w:hAnsi="ITC Avant Garde"/>
          <w:color w:val="000000" w:themeColor="text1"/>
          <w:lang w:val="es-ES_tradnl"/>
        </w:rPr>
      </w:pPr>
      <w:r w:rsidRPr="00255295">
        <w:rPr>
          <w:rFonts w:ascii="ITC Avant Garde" w:hAnsi="ITC Avant Garde"/>
          <w:b/>
          <w:sz w:val="20"/>
          <w:szCs w:val="20"/>
          <w:lang w:val="es-ES_tradnl"/>
        </w:rPr>
        <w:lastRenderedPageBreak/>
        <w:t>A LA UV ACREDITADA</w:t>
      </w:r>
    </w:p>
    <w:tbl>
      <w:tblPr>
        <w:tblStyle w:val="Cuadrculadetablaclara"/>
        <w:tblW w:w="8807" w:type="dxa"/>
        <w:jc w:val="center"/>
        <w:tblLook w:val="04A0" w:firstRow="1" w:lastRow="0" w:firstColumn="1" w:lastColumn="0" w:noHBand="0" w:noVBand="1"/>
        <w:tblCaption w:val="tABLA"/>
        <w:tblDescription w:val="INDICACIONES GENERALES PARA EL LLENADO DEL ANEXO 4"/>
      </w:tblPr>
      <w:tblGrid>
        <w:gridCol w:w="473"/>
        <w:gridCol w:w="3089"/>
        <w:gridCol w:w="5245"/>
      </w:tblGrid>
      <w:tr w:rsidR="00A90719" w:rsidRPr="00255295" w:rsidTr="00255295">
        <w:trPr>
          <w:trHeight w:val="433"/>
          <w:tblHeader/>
          <w:jc w:val="center"/>
        </w:trPr>
        <w:tc>
          <w:tcPr>
            <w:tcW w:w="473" w:type="dxa"/>
            <w:noWrap/>
          </w:tcPr>
          <w:p w:rsidR="00A90719" w:rsidRPr="00255295" w:rsidDel="00743F32" w:rsidRDefault="00A90719" w:rsidP="00800EE2">
            <w:pPr>
              <w:jc w:val="center"/>
              <w:rPr>
                <w:rFonts w:ascii="ITC Avant Garde" w:hAnsi="ITC Avant Garde"/>
                <w:b/>
                <w:color w:val="000000"/>
                <w:sz w:val="20"/>
                <w:szCs w:val="20"/>
                <w:lang w:eastAsia="es-MX"/>
              </w:rPr>
            </w:pPr>
          </w:p>
        </w:tc>
        <w:tc>
          <w:tcPr>
            <w:tcW w:w="3089" w:type="dxa"/>
          </w:tcPr>
          <w:p w:rsidR="00A90719" w:rsidRPr="00255295" w:rsidRDefault="00A90719" w:rsidP="00800EE2">
            <w:pPr>
              <w:rPr>
                <w:rFonts w:ascii="ITC Avant Garde" w:hAnsi="ITC Avant Garde"/>
                <w:b/>
                <w:color w:val="000000"/>
                <w:sz w:val="20"/>
                <w:szCs w:val="20"/>
                <w:lang w:eastAsia="es-MX"/>
              </w:rPr>
            </w:pPr>
          </w:p>
        </w:tc>
        <w:tc>
          <w:tcPr>
            <w:tcW w:w="5245" w:type="dxa"/>
            <w:noWrap/>
          </w:tcPr>
          <w:p w:rsidR="00A90719" w:rsidRPr="00255295" w:rsidRDefault="00255295" w:rsidP="00800EE2">
            <w:pPr>
              <w:rPr>
                <w:rFonts w:ascii="ITC Avant Garde" w:hAnsi="ITC Avant Garde"/>
                <w:b/>
                <w:color w:val="000000"/>
                <w:sz w:val="20"/>
                <w:szCs w:val="20"/>
                <w:lang w:eastAsia="es-MX"/>
              </w:rPr>
            </w:pPr>
            <w:r w:rsidRPr="00255295">
              <w:rPr>
                <w:rFonts w:ascii="ITC Avant Garde" w:hAnsi="ITC Avant Garde"/>
                <w:b/>
                <w:color w:val="000000"/>
                <w:sz w:val="20"/>
                <w:szCs w:val="20"/>
                <w:lang w:eastAsia="es-MX"/>
              </w:rPr>
              <w:t>DESCRIPCIÓN</w:t>
            </w:r>
          </w:p>
        </w:tc>
      </w:tr>
      <w:tr w:rsidR="00255295" w:rsidRPr="0071259D" w:rsidTr="00255295">
        <w:trPr>
          <w:trHeight w:val="944"/>
          <w:jc w:val="center"/>
        </w:trPr>
        <w:tc>
          <w:tcPr>
            <w:tcW w:w="473" w:type="dxa"/>
            <w:noWrap/>
          </w:tcPr>
          <w:p w:rsidR="00255295" w:rsidRPr="0071259D" w:rsidDel="00743F32"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1</w:t>
            </w:r>
          </w:p>
        </w:tc>
        <w:tc>
          <w:tcPr>
            <w:tcW w:w="3089" w:type="dxa"/>
          </w:tcPr>
          <w:p w:rsidR="00255295" w:rsidRPr="0071259D" w:rsidRDefault="00255295" w:rsidP="00255295">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Nombre o razón social</w:t>
            </w:r>
            <w:r>
              <w:rPr>
                <w:rFonts w:ascii="ITC Avant Garde" w:hAnsi="ITC Avant Garde"/>
                <w:color w:val="000000"/>
                <w:sz w:val="20"/>
                <w:szCs w:val="20"/>
                <w:lang w:eastAsia="es-MX"/>
              </w:rPr>
              <w:t xml:space="preserve"> de la UV acreditada.</w:t>
            </w:r>
          </w:p>
        </w:tc>
        <w:tc>
          <w:tcPr>
            <w:tcW w:w="5245" w:type="dxa"/>
            <w:noWrap/>
          </w:tcPr>
          <w:p w:rsidR="00255295" w:rsidRPr="0071259D" w:rsidRDefault="00255295" w:rsidP="00255295">
            <w:pPr>
              <w:rPr>
                <w:rFonts w:ascii="ITC Avant Garde" w:hAnsi="ITC Avant Garde"/>
                <w:color w:val="000000"/>
                <w:sz w:val="20"/>
                <w:szCs w:val="20"/>
                <w:lang w:eastAsia="es-MX"/>
              </w:rPr>
            </w:pPr>
            <w:r w:rsidRPr="0071259D">
              <w:rPr>
                <w:rFonts w:ascii="ITC Avant Garde" w:hAnsi="ITC Avant Garde"/>
                <w:color w:val="000000"/>
                <w:sz w:val="20"/>
                <w:szCs w:val="20"/>
                <w:lang w:eastAsia="es-MX"/>
              </w:rPr>
              <w:t xml:space="preserve">Indique el nombre o la razón social </w:t>
            </w:r>
            <w:r>
              <w:rPr>
                <w:rFonts w:ascii="ITC Avant Garde" w:hAnsi="ITC Avant Garde"/>
                <w:color w:val="000000"/>
                <w:sz w:val="20"/>
                <w:szCs w:val="20"/>
                <w:lang w:eastAsia="es-MX"/>
              </w:rPr>
              <w:t xml:space="preserve">para la visita </w:t>
            </w:r>
            <w:r w:rsidRPr="0071259D">
              <w:rPr>
                <w:rFonts w:ascii="ITC Avant Garde" w:hAnsi="ITC Avant Garde"/>
                <w:color w:val="000000"/>
                <w:sz w:val="20"/>
                <w:szCs w:val="20"/>
                <w:lang w:eastAsia="es-MX"/>
              </w:rPr>
              <w:t>de</w:t>
            </w:r>
            <w:r>
              <w:rPr>
                <w:rFonts w:ascii="ITC Avant Garde" w:hAnsi="ITC Avant Garde"/>
                <w:color w:val="000000"/>
                <w:sz w:val="20"/>
                <w:szCs w:val="20"/>
                <w:lang w:eastAsia="es-MX"/>
              </w:rPr>
              <w:t xml:space="preserve"> vigilancia UV acreditada</w:t>
            </w:r>
            <w:r w:rsidRPr="0071259D">
              <w:rPr>
                <w:rFonts w:ascii="ITC Avant Garde" w:hAnsi="ITC Avant Garde"/>
                <w:color w:val="000000"/>
                <w:sz w:val="20"/>
                <w:szCs w:val="20"/>
                <w:lang w:eastAsia="es-MX"/>
              </w:rPr>
              <w:t>.</w:t>
            </w:r>
          </w:p>
        </w:tc>
      </w:tr>
      <w:tr w:rsidR="00255295" w:rsidRPr="0071259D" w:rsidTr="00255295">
        <w:trPr>
          <w:trHeight w:val="944"/>
          <w:jc w:val="center"/>
        </w:trPr>
        <w:tc>
          <w:tcPr>
            <w:tcW w:w="473" w:type="dxa"/>
            <w:noWrap/>
          </w:tcPr>
          <w:p w:rsidR="00255295" w:rsidRPr="0071259D" w:rsidDel="00743F32"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2</w:t>
            </w:r>
          </w:p>
        </w:tc>
        <w:tc>
          <w:tcPr>
            <w:tcW w:w="3089" w:type="dxa"/>
          </w:tcPr>
          <w:p w:rsidR="00255295" w:rsidRPr="0071259D" w:rsidRDefault="00255295" w:rsidP="00255295">
            <w:pPr>
              <w:rPr>
                <w:rFonts w:ascii="ITC Avant Garde" w:hAnsi="ITC Avant Garde"/>
                <w:color w:val="000000"/>
                <w:sz w:val="20"/>
                <w:szCs w:val="20"/>
                <w:lang w:eastAsia="es-MX"/>
              </w:rPr>
            </w:pPr>
            <w:r>
              <w:rPr>
                <w:rFonts w:ascii="ITC Avant Garde" w:hAnsi="ITC Avant Garde"/>
                <w:color w:val="000000"/>
                <w:sz w:val="20"/>
                <w:szCs w:val="20"/>
                <w:lang w:eastAsia="es-MX"/>
              </w:rPr>
              <w:t>Hora, día, mes y año.</w:t>
            </w:r>
          </w:p>
        </w:tc>
        <w:tc>
          <w:tcPr>
            <w:tcW w:w="5245" w:type="dxa"/>
            <w:noWrap/>
          </w:tcPr>
          <w:p w:rsidR="00255295" w:rsidRPr="0071259D"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la hora, día, mes y año en </w:t>
            </w:r>
            <w:r w:rsidRPr="00C92FDF">
              <w:rPr>
                <w:rFonts w:ascii="ITC Avant Garde" w:hAnsi="ITC Avant Garde"/>
                <w:color w:val="000000"/>
                <w:sz w:val="20"/>
                <w:szCs w:val="20"/>
                <w:lang w:eastAsia="es-MX"/>
              </w:rPr>
              <w:t>que inici</w:t>
            </w:r>
            <w:r>
              <w:rPr>
                <w:rFonts w:ascii="ITC Avant Garde" w:hAnsi="ITC Avant Garde"/>
                <w:color w:val="000000"/>
                <w:sz w:val="20"/>
                <w:szCs w:val="20"/>
                <w:lang w:eastAsia="es-MX"/>
              </w:rPr>
              <w:t>ó</w:t>
            </w:r>
            <w:r w:rsidRPr="00C92FDF">
              <w:rPr>
                <w:rFonts w:ascii="ITC Avant Garde" w:hAnsi="ITC Avant Garde"/>
                <w:color w:val="000000"/>
                <w:sz w:val="20"/>
                <w:szCs w:val="20"/>
                <w:lang w:eastAsia="es-MX"/>
              </w:rPr>
              <w:t xml:space="preserve"> y concluy</w:t>
            </w:r>
            <w:r>
              <w:rPr>
                <w:rFonts w:ascii="ITC Avant Garde" w:hAnsi="ITC Avant Garde"/>
                <w:color w:val="000000"/>
                <w:sz w:val="20"/>
                <w:szCs w:val="20"/>
                <w:lang w:eastAsia="es-MX"/>
              </w:rPr>
              <w:t>ó</w:t>
            </w:r>
            <w:r w:rsidRPr="00C92FDF">
              <w:rPr>
                <w:rFonts w:ascii="ITC Avant Garde" w:hAnsi="ITC Avant Garde"/>
                <w:color w:val="000000"/>
                <w:sz w:val="20"/>
                <w:szCs w:val="20"/>
                <w:lang w:eastAsia="es-MX"/>
              </w:rPr>
              <w:t xml:space="preserve"> la visita de </w:t>
            </w:r>
            <w:r>
              <w:rPr>
                <w:rFonts w:ascii="ITC Avant Garde" w:hAnsi="ITC Avant Garde"/>
                <w:color w:val="000000"/>
                <w:sz w:val="20"/>
                <w:szCs w:val="20"/>
                <w:lang w:eastAsia="es-MX"/>
              </w:rPr>
              <w:t>vigilancia a la UV acreditada.</w:t>
            </w:r>
          </w:p>
        </w:tc>
      </w:tr>
      <w:tr w:rsidR="00255295" w:rsidRPr="0071259D" w:rsidTr="00255295">
        <w:trPr>
          <w:trHeight w:val="944"/>
          <w:jc w:val="center"/>
        </w:trPr>
        <w:tc>
          <w:tcPr>
            <w:tcW w:w="473" w:type="dxa"/>
            <w:noWrap/>
          </w:tcPr>
          <w:p w:rsidR="00255295" w:rsidRPr="0071259D" w:rsidDel="00743F32"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3</w:t>
            </w:r>
          </w:p>
        </w:tc>
        <w:tc>
          <w:tcPr>
            <w:tcW w:w="3089" w:type="dxa"/>
          </w:tcPr>
          <w:p w:rsidR="00255295" w:rsidRPr="0071259D" w:rsidRDefault="00255295" w:rsidP="00255295">
            <w:pPr>
              <w:rPr>
                <w:rFonts w:ascii="ITC Avant Garde" w:hAnsi="ITC Avant Garde"/>
                <w:color w:val="000000"/>
                <w:sz w:val="20"/>
                <w:szCs w:val="20"/>
                <w:lang w:eastAsia="es-MX"/>
              </w:rPr>
            </w:pPr>
            <w:r>
              <w:rPr>
                <w:rFonts w:ascii="ITC Avant Garde" w:hAnsi="ITC Avant Garde"/>
                <w:color w:val="000000"/>
                <w:sz w:val="20"/>
                <w:szCs w:val="20"/>
                <w:lang w:eastAsia="es-MX"/>
              </w:rPr>
              <w:t>Domicilio.</w:t>
            </w:r>
          </w:p>
        </w:tc>
        <w:tc>
          <w:tcPr>
            <w:tcW w:w="5245" w:type="dxa"/>
            <w:noWrap/>
          </w:tcPr>
          <w:p w:rsidR="00255295" w:rsidRPr="0071259D" w:rsidRDefault="00255295" w:rsidP="00255295">
            <w:pPr>
              <w:jc w:val="both"/>
              <w:rPr>
                <w:rFonts w:ascii="ITC Avant Garde" w:hAnsi="ITC Avant Garde"/>
                <w:color w:val="000000"/>
                <w:sz w:val="20"/>
                <w:szCs w:val="20"/>
                <w:lang w:eastAsia="es-MX"/>
              </w:rPr>
            </w:pPr>
            <w:r w:rsidRPr="00E85B60">
              <w:rPr>
                <w:rFonts w:ascii="ITC Avant Garde" w:hAnsi="ITC Avant Garde"/>
                <w:color w:val="000000"/>
                <w:sz w:val="20"/>
                <w:szCs w:val="20"/>
                <w:lang w:eastAsia="es-MX"/>
              </w:rPr>
              <w:t xml:space="preserve">Indique el domicilio completo donde se efectuó la visita de </w:t>
            </w:r>
            <w:r>
              <w:rPr>
                <w:rFonts w:ascii="ITC Avant Garde" w:hAnsi="ITC Avant Garde"/>
                <w:color w:val="000000"/>
                <w:sz w:val="20"/>
                <w:szCs w:val="20"/>
                <w:lang w:eastAsia="es-MX"/>
              </w:rPr>
              <w:t>vigilancia a la UV acreditada</w:t>
            </w:r>
            <w:r w:rsidRPr="00E85B60">
              <w:rPr>
                <w:rFonts w:ascii="ITC Avant Garde" w:hAnsi="ITC Avant Garde"/>
                <w:color w:val="000000"/>
                <w:sz w:val="20"/>
                <w:szCs w:val="20"/>
                <w:lang w:eastAsia="es-MX"/>
              </w:rPr>
              <w:t>.</w:t>
            </w:r>
          </w:p>
        </w:tc>
      </w:tr>
      <w:tr w:rsidR="00255295" w:rsidRPr="00E85B60"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4</w:t>
            </w: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Documento mediante el cual se comunica la </w:t>
            </w:r>
            <w:r w:rsidRPr="00C92FDF">
              <w:rPr>
                <w:rFonts w:ascii="ITC Avant Garde" w:hAnsi="ITC Avant Garde"/>
                <w:color w:val="000000"/>
                <w:sz w:val="20"/>
                <w:szCs w:val="20"/>
                <w:lang w:eastAsia="es-MX"/>
              </w:rPr>
              <w:t xml:space="preserve">visita de </w:t>
            </w:r>
            <w:r>
              <w:rPr>
                <w:rFonts w:ascii="ITC Avant Garde" w:hAnsi="ITC Avant Garde"/>
                <w:color w:val="000000"/>
                <w:sz w:val="20"/>
                <w:szCs w:val="20"/>
                <w:lang w:eastAsia="es-MX"/>
              </w:rPr>
              <w:t xml:space="preserve">vigilancia a la UV acreditada, el cual debe incluir número de identificación de la UV, así como la fecha </w:t>
            </w:r>
            <w:r w:rsidRPr="00C92FDF">
              <w:rPr>
                <w:rFonts w:ascii="ITC Avant Garde" w:hAnsi="ITC Avant Garde"/>
                <w:color w:val="000000"/>
                <w:sz w:val="20"/>
                <w:szCs w:val="20"/>
                <w:lang w:eastAsia="es-MX"/>
              </w:rPr>
              <w:t xml:space="preserve">de </w:t>
            </w:r>
            <w:r>
              <w:rPr>
                <w:rFonts w:ascii="ITC Avant Garde" w:hAnsi="ITC Avant Garde"/>
                <w:color w:val="000000"/>
                <w:sz w:val="20"/>
                <w:szCs w:val="20"/>
                <w:lang w:eastAsia="es-MX"/>
              </w:rPr>
              <w:t xml:space="preserve">la visita, lugar hora y </w:t>
            </w:r>
            <w:r w:rsidRPr="002A49DE">
              <w:rPr>
                <w:rFonts w:ascii="ITC Avant Garde" w:hAnsi="ITC Avant Garde"/>
                <w:color w:val="000000"/>
                <w:sz w:val="20"/>
                <w:szCs w:val="20"/>
                <w:lang w:eastAsia="es-MX"/>
              </w:rPr>
              <w:t xml:space="preserve">objeto de la </w:t>
            </w:r>
            <w:r>
              <w:rPr>
                <w:rFonts w:ascii="ITC Avant Garde" w:hAnsi="ITC Avant Garde"/>
                <w:color w:val="000000"/>
                <w:sz w:val="20"/>
                <w:szCs w:val="20"/>
                <w:lang w:eastAsia="es-MX"/>
              </w:rPr>
              <w:t>misma.</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Indique el d</w:t>
            </w:r>
            <w:r w:rsidRPr="00C92FDF">
              <w:rPr>
                <w:rFonts w:ascii="ITC Avant Garde" w:hAnsi="ITC Avant Garde"/>
                <w:color w:val="000000"/>
                <w:sz w:val="20"/>
                <w:szCs w:val="20"/>
                <w:lang w:eastAsia="es-MX"/>
              </w:rPr>
              <w:t xml:space="preserve">ocumento mediante el cual se comunica la visita de </w:t>
            </w:r>
            <w:r>
              <w:rPr>
                <w:rFonts w:ascii="ITC Avant Garde" w:hAnsi="ITC Avant Garde"/>
                <w:color w:val="000000"/>
                <w:sz w:val="20"/>
                <w:szCs w:val="20"/>
                <w:lang w:eastAsia="es-MX"/>
              </w:rPr>
              <w:t xml:space="preserve">vigilancia a la UV acreditada </w:t>
            </w:r>
            <w:r w:rsidRPr="00C92FDF">
              <w:rPr>
                <w:rFonts w:ascii="ITC Avant Garde" w:hAnsi="ITC Avant Garde"/>
                <w:color w:val="000000"/>
                <w:sz w:val="20"/>
                <w:szCs w:val="20"/>
                <w:lang w:eastAsia="es-MX"/>
              </w:rPr>
              <w:t xml:space="preserve">con número </w:t>
            </w:r>
            <w:r>
              <w:rPr>
                <w:rFonts w:ascii="ITC Avant Garde" w:hAnsi="ITC Avant Garde"/>
                <w:color w:val="000000"/>
                <w:sz w:val="20"/>
                <w:szCs w:val="20"/>
                <w:lang w:eastAsia="es-MX"/>
              </w:rPr>
              <w:t xml:space="preserve">de identificación de la UV, fecha </w:t>
            </w:r>
            <w:r w:rsidRPr="00C92FDF">
              <w:rPr>
                <w:rFonts w:ascii="ITC Avant Garde" w:hAnsi="ITC Avant Garde"/>
                <w:color w:val="000000"/>
                <w:sz w:val="20"/>
                <w:szCs w:val="20"/>
                <w:lang w:eastAsia="es-MX"/>
              </w:rPr>
              <w:t xml:space="preserve">de </w:t>
            </w:r>
            <w:r>
              <w:rPr>
                <w:rFonts w:ascii="ITC Avant Garde" w:hAnsi="ITC Avant Garde"/>
                <w:color w:val="000000"/>
                <w:sz w:val="20"/>
                <w:szCs w:val="20"/>
                <w:lang w:eastAsia="es-MX"/>
              </w:rPr>
              <w:t xml:space="preserve">la visita, lugar hora y objeto de </w:t>
            </w:r>
            <w:r w:rsidRPr="00C92FDF">
              <w:rPr>
                <w:rFonts w:ascii="ITC Avant Garde" w:hAnsi="ITC Avant Garde"/>
                <w:color w:val="000000"/>
                <w:sz w:val="20"/>
                <w:szCs w:val="20"/>
                <w:lang w:eastAsia="es-MX"/>
              </w:rPr>
              <w:t xml:space="preserve">la </w:t>
            </w:r>
            <w:r>
              <w:rPr>
                <w:rFonts w:ascii="ITC Avant Garde" w:hAnsi="ITC Avant Garde"/>
                <w:color w:val="000000"/>
                <w:sz w:val="20"/>
                <w:szCs w:val="20"/>
                <w:lang w:eastAsia="es-MX"/>
              </w:rPr>
              <w:t>misma.</w:t>
            </w:r>
          </w:p>
        </w:tc>
      </w:tr>
      <w:tr w:rsidR="00255295" w:rsidRPr="00E85B60"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5</w:t>
            </w: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y cargo del representante legal </w:t>
            </w:r>
            <w:r w:rsidRPr="002A49DE">
              <w:rPr>
                <w:rFonts w:ascii="ITC Avant Garde" w:hAnsi="ITC Avant Garde"/>
                <w:color w:val="000000"/>
                <w:sz w:val="20"/>
                <w:szCs w:val="20"/>
                <w:lang w:eastAsia="es-MX"/>
              </w:rPr>
              <w:t xml:space="preserve">o persona que atendió la visita de </w:t>
            </w:r>
            <w:r>
              <w:rPr>
                <w:rFonts w:ascii="ITC Avant Garde" w:hAnsi="ITC Avant Garde"/>
                <w:color w:val="000000"/>
                <w:sz w:val="20"/>
                <w:szCs w:val="20"/>
                <w:lang w:eastAsia="es-MX"/>
              </w:rPr>
              <w:t xml:space="preserve">vigilancia a la UV acreditada. </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Indique el nombre del representante legal o de quien atendió la vista de vigilancia la UV acreditada.</w:t>
            </w:r>
          </w:p>
        </w:tc>
      </w:tr>
      <w:tr w:rsidR="00255295" w:rsidRPr="00E85B60"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6</w:t>
            </w: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Nombre y domicilio de las dos personas que fungieron como testigos.</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I</w:t>
            </w:r>
            <w:r w:rsidRPr="0071259D">
              <w:rPr>
                <w:rFonts w:ascii="ITC Avant Garde" w:hAnsi="ITC Avant Garde"/>
                <w:color w:val="000000"/>
                <w:sz w:val="20"/>
                <w:szCs w:val="20"/>
                <w:lang w:eastAsia="es-MX"/>
              </w:rPr>
              <w:t xml:space="preserve">ndique </w:t>
            </w:r>
            <w:r>
              <w:rPr>
                <w:rFonts w:ascii="ITC Avant Garde" w:hAnsi="ITC Avant Garde"/>
                <w:color w:val="000000"/>
                <w:sz w:val="20"/>
                <w:szCs w:val="20"/>
                <w:lang w:eastAsia="es-MX"/>
              </w:rPr>
              <w:t xml:space="preserve">los nombres y </w:t>
            </w:r>
            <w:r w:rsidRPr="0071259D">
              <w:rPr>
                <w:rFonts w:ascii="ITC Avant Garde" w:hAnsi="ITC Avant Garde"/>
                <w:color w:val="000000"/>
                <w:sz w:val="20"/>
                <w:szCs w:val="20"/>
                <w:lang w:eastAsia="es-MX"/>
              </w:rPr>
              <w:t>domicilio</w:t>
            </w:r>
            <w:r>
              <w:rPr>
                <w:rFonts w:ascii="ITC Avant Garde" w:hAnsi="ITC Avant Garde"/>
                <w:color w:val="000000"/>
                <w:sz w:val="20"/>
                <w:szCs w:val="20"/>
                <w:lang w:eastAsia="es-MX"/>
              </w:rPr>
              <w:t>s</w:t>
            </w:r>
            <w:r w:rsidRPr="0071259D">
              <w:rPr>
                <w:rFonts w:ascii="ITC Avant Garde" w:hAnsi="ITC Avant Garde"/>
                <w:color w:val="000000"/>
                <w:sz w:val="20"/>
                <w:szCs w:val="20"/>
                <w:lang w:eastAsia="es-MX"/>
              </w:rPr>
              <w:t xml:space="preserve"> de</w:t>
            </w:r>
            <w:r>
              <w:rPr>
                <w:rFonts w:ascii="ITC Avant Garde" w:hAnsi="ITC Avant Garde"/>
                <w:color w:val="000000"/>
                <w:sz w:val="20"/>
                <w:szCs w:val="20"/>
                <w:lang w:eastAsia="es-MX"/>
              </w:rPr>
              <w:t xml:space="preserve"> </w:t>
            </w:r>
            <w:r w:rsidRPr="0071259D">
              <w:rPr>
                <w:rFonts w:ascii="ITC Avant Garde" w:hAnsi="ITC Avant Garde"/>
                <w:color w:val="000000"/>
                <w:sz w:val="20"/>
                <w:szCs w:val="20"/>
                <w:lang w:eastAsia="es-MX"/>
              </w:rPr>
              <w:t>l</w:t>
            </w:r>
            <w:r>
              <w:rPr>
                <w:rFonts w:ascii="ITC Avant Garde" w:hAnsi="ITC Avant Garde"/>
                <w:color w:val="000000"/>
                <w:sz w:val="20"/>
                <w:szCs w:val="20"/>
                <w:lang w:eastAsia="es-MX"/>
              </w:rPr>
              <w:t xml:space="preserve">as personas que fungieron como testigos, </w:t>
            </w:r>
            <w:r w:rsidRPr="0071259D">
              <w:rPr>
                <w:rFonts w:ascii="ITC Avant Garde" w:hAnsi="ITC Avant Garde"/>
                <w:color w:val="000000"/>
                <w:sz w:val="20"/>
                <w:szCs w:val="20"/>
                <w:lang w:eastAsia="es-MX"/>
              </w:rPr>
              <w:t xml:space="preserve">en el siguiente orden: </w:t>
            </w:r>
            <w:r>
              <w:rPr>
                <w:rFonts w:ascii="ITC Avant Garde" w:hAnsi="ITC Avant Garde"/>
                <w:color w:val="000000"/>
                <w:sz w:val="20"/>
                <w:szCs w:val="20"/>
                <w:lang w:eastAsia="es-MX"/>
              </w:rPr>
              <w:t xml:space="preserve">Nombre completo, </w:t>
            </w:r>
            <w:r w:rsidRPr="0071259D">
              <w:rPr>
                <w:rFonts w:ascii="ITC Avant Garde" w:hAnsi="ITC Avant Garde"/>
                <w:color w:val="000000"/>
                <w:sz w:val="20"/>
                <w:szCs w:val="20"/>
                <w:lang w:eastAsia="es-MX"/>
              </w:rPr>
              <w:t>calle, número exterior, número interior, colonia, municipio o delegación política y código postal y teléfono.</w:t>
            </w:r>
          </w:p>
        </w:tc>
      </w:tr>
      <w:tr w:rsidR="00255295" w:rsidRPr="00E85B60"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7</w:t>
            </w:r>
          </w:p>
        </w:tc>
        <w:tc>
          <w:tcPr>
            <w:tcW w:w="3089" w:type="dxa"/>
          </w:tcPr>
          <w:p w:rsidR="00255295" w:rsidRDefault="00255295" w:rsidP="00255295">
            <w:pPr>
              <w:rPr>
                <w:rFonts w:ascii="ITC Avant Garde" w:hAnsi="ITC Avant Garde"/>
                <w:color w:val="000000"/>
                <w:sz w:val="20"/>
                <w:szCs w:val="20"/>
                <w:lang w:eastAsia="es-MX"/>
              </w:rPr>
            </w:pPr>
            <w:r>
              <w:rPr>
                <w:rFonts w:ascii="ITC Avant Garde" w:hAnsi="ITC Avant Garde"/>
                <w:color w:val="000000"/>
                <w:sz w:val="20"/>
                <w:szCs w:val="20"/>
                <w:lang w:eastAsia="es-MX"/>
              </w:rPr>
              <w:t>Declaración del Representante legal de la UV.</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En su caso, declaración del representante legal o de la persona que atendió </w:t>
            </w:r>
            <w:r w:rsidRPr="00725B56">
              <w:rPr>
                <w:rFonts w:ascii="ITC Avant Garde" w:hAnsi="ITC Avant Garde"/>
                <w:color w:val="000000"/>
                <w:sz w:val="20"/>
                <w:szCs w:val="20"/>
                <w:lang w:eastAsia="es-MX"/>
              </w:rPr>
              <w:t xml:space="preserve">la visita de </w:t>
            </w:r>
            <w:r>
              <w:rPr>
                <w:rFonts w:ascii="ITC Avant Garde" w:hAnsi="ITC Avant Garde"/>
                <w:color w:val="000000"/>
                <w:sz w:val="20"/>
                <w:szCs w:val="20"/>
                <w:lang w:eastAsia="es-MX"/>
              </w:rPr>
              <w:t>vigilancia a la UV acreditada.</w:t>
            </w:r>
          </w:p>
        </w:tc>
      </w:tr>
      <w:tr w:rsidR="00255295" w:rsidRPr="00E85B60" w:rsidTr="00255295">
        <w:trPr>
          <w:trHeight w:val="771"/>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8</w:t>
            </w:r>
          </w:p>
          <w:p w:rsidR="00255295" w:rsidRPr="00E85B60" w:rsidRDefault="00255295" w:rsidP="00255295">
            <w:pPr>
              <w:rPr>
                <w:rFonts w:ascii="ITC Avant Garde" w:hAnsi="ITC Avant Garde"/>
                <w:sz w:val="20"/>
                <w:szCs w:val="20"/>
                <w:lang w:eastAsia="es-MX"/>
              </w:rPr>
            </w:pP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Nombre y firma de quienes participaron en la </w:t>
            </w:r>
            <w:r w:rsidRPr="00725B56">
              <w:rPr>
                <w:rFonts w:ascii="ITC Avant Garde" w:hAnsi="ITC Avant Garde"/>
                <w:color w:val="000000"/>
                <w:sz w:val="20"/>
                <w:szCs w:val="20"/>
                <w:lang w:eastAsia="es-MX"/>
              </w:rPr>
              <w:t xml:space="preserve">visita de </w:t>
            </w:r>
            <w:r>
              <w:rPr>
                <w:rFonts w:ascii="ITC Avant Garde" w:hAnsi="ITC Avant Garde"/>
                <w:color w:val="000000"/>
                <w:sz w:val="20"/>
                <w:szCs w:val="20"/>
                <w:lang w:eastAsia="es-MX"/>
              </w:rPr>
              <w:t>vigilancia a la UV acreditada.</w:t>
            </w:r>
          </w:p>
        </w:tc>
        <w:tc>
          <w:tcPr>
            <w:tcW w:w="5245" w:type="dxa"/>
            <w:noWrap/>
          </w:tcPr>
          <w:p w:rsidR="00255295" w:rsidRPr="00E85B60"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Indique los nombres de los participantes que intervinieron en la </w:t>
            </w:r>
            <w:r w:rsidRPr="00725B56">
              <w:rPr>
                <w:rFonts w:ascii="ITC Avant Garde" w:hAnsi="ITC Avant Garde"/>
                <w:color w:val="000000"/>
                <w:sz w:val="20"/>
                <w:szCs w:val="20"/>
                <w:lang w:eastAsia="es-MX"/>
              </w:rPr>
              <w:t xml:space="preserve">visita de </w:t>
            </w:r>
            <w:r>
              <w:rPr>
                <w:rFonts w:ascii="ITC Avant Garde" w:hAnsi="ITC Avant Garde"/>
                <w:color w:val="000000"/>
                <w:sz w:val="20"/>
                <w:szCs w:val="20"/>
                <w:lang w:eastAsia="es-MX"/>
              </w:rPr>
              <w:t>vigilancia a la UV acreditada.</w:t>
            </w:r>
          </w:p>
        </w:tc>
      </w:tr>
      <w:tr w:rsidR="00255295" w:rsidTr="00255295">
        <w:trPr>
          <w:trHeight w:val="944"/>
          <w:jc w:val="center"/>
        </w:trPr>
        <w:tc>
          <w:tcPr>
            <w:tcW w:w="473" w:type="dxa"/>
            <w:noWrap/>
          </w:tcPr>
          <w:p w:rsidR="00255295" w:rsidRDefault="00255295" w:rsidP="00255295">
            <w:pPr>
              <w:jc w:val="center"/>
              <w:rPr>
                <w:rFonts w:ascii="ITC Avant Garde" w:hAnsi="ITC Avant Garde"/>
                <w:color w:val="000000"/>
                <w:sz w:val="20"/>
                <w:szCs w:val="20"/>
                <w:lang w:eastAsia="es-MX"/>
              </w:rPr>
            </w:pPr>
            <w:r>
              <w:rPr>
                <w:rFonts w:ascii="ITC Avant Garde" w:hAnsi="ITC Avant Garde"/>
                <w:color w:val="000000"/>
                <w:sz w:val="20"/>
                <w:szCs w:val="20"/>
                <w:lang w:eastAsia="es-MX"/>
              </w:rPr>
              <w:t>9</w:t>
            </w:r>
          </w:p>
        </w:tc>
        <w:tc>
          <w:tcPr>
            <w:tcW w:w="3089" w:type="dxa"/>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Información obtenida durante la </w:t>
            </w:r>
            <w:r w:rsidRPr="00725B56">
              <w:rPr>
                <w:rFonts w:ascii="ITC Avant Garde" w:hAnsi="ITC Avant Garde"/>
                <w:color w:val="000000"/>
                <w:sz w:val="20"/>
                <w:szCs w:val="20"/>
                <w:lang w:eastAsia="es-MX"/>
              </w:rPr>
              <w:t xml:space="preserve">visita de </w:t>
            </w:r>
            <w:r>
              <w:rPr>
                <w:rFonts w:ascii="ITC Avant Garde" w:hAnsi="ITC Avant Garde"/>
                <w:color w:val="000000"/>
                <w:sz w:val="20"/>
                <w:szCs w:val="20"/>
                <w:lang w:eastAsia="es-MX"/>
              </w:rPr>
              <w:t>vigilancia a la UV acreditada</w:t>
            </w:r>
            <w:r w:rsidRPr="00725B56">
              <w:rPr>
                <w:rFonts w:ascii="ITC Avant Garde" w:hAnsi="ITC Avant Garde"/>
                <w:color w:val="000000"/>
                <w:sz w:val="20"/>
                <w:szCs w:val="20"/>
                <w:lang w:eastAsia="es-MX"/>
              </w:rPr>
              <w:t>.</w:t>
            </w:r>
          </w:p>
        </w:tc>
        <w:tc>
          <w:tcPr>
            <w:tcW w:w="5245" w:type="dxa"/>
            <w:noWrap/>
          </w:tcPr>
          <w:p w:rsidR="00255295" w:rsidRDefault="00255295" w:rsidP="00255295">
            <w:pPr>
              <w:jc w:val="both"/>
              <w:rPr>
                <w:rFonts w:ascii="ITC Avant Garde" w:hAnsi="ITC Avant Garde"/>
                <w:color w:val="000000"/>
                <w:sz w:val="20"/>
                <w:szCs w:val="20"/>
                <w:lang w:eastAsia="es-MX"/>
              </w:rPr>
            </w:pPr>
            <w:r>
              <w:rPr>
                <w:rFonts w:ascii="ITC Avant Garde" w:hAnsi="ITC Avant Garde"/>
                <w:color w:val="000000"/>
                <w:sz w:val="20"/>
                <w:szCs w:val="20"/>
                <w:lang w:eastAsia="es-MX"/>
              </w:rPr>
              <w:t xml:space="preserve">Proporcione toda la información y resultados que considere pertinente incluir en el </w:t>
            </w:r>
            <w:r w:rsidRPr="00490D67">
              <w:rPr>
                <w:rFonts w:ascii="ITC Avant Garde" w:hAnsi="ITC Avant Garde"/>
                <w:color w:val="000000"/>
                <w:sz w:val="20"/>
                <w:szCs w:val="20"/>
                <w:lang w:eastAsia="es-MX"/>
              </w:rPr>
              <w:t xml:space="preserve">Acta de </w:t>
            </w:r>
            <w:r>
              <w:rPr>
                <w:rFonts w:ascii="ITC Avant Garde" w:hAnsi="ITC Avant Garde"/>
                <w:color w:val="000000"/>
                <w:sz w:val="20"/>
                <w:szCs w:val="20"/>
                <w:lang w:eastAsia="es-MX"/>
              </w:rPr>
              <w:t>visita de vigilancia a la UV acreditada derivada de la propia visita.</w:t>
            </w:r>
          </w:p>
        </w:tc>
      </w:tr>
    </w:tbl>
    <w:p w:rsidR="00935A32" w:rsidRPr="00B75AF4" w:rsidRDefault="00935A32" w:rsidP="00B75AF4"/>
    <w:sectPr w:rsidR="00935A32" w:rsidRPr="00B75AF4" w:rsidSect="00E13FEA">
      <w:headerReference w:type="even" r:id="rId20"/>
      <w:headerReference w:type="default" r:id="rId21"/>
      <w:footerReference w:type="even" r:id="rId22"/>
      <w:footerReference w:type="default" r:id="rId23"/>
      <w:headerReference w:type="first" r:id="rId24"/>
      <w:footerReference w:type="first" r:id="rId25"/>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599" w:rsidRDefault="00A20599" w:rsidP="00F40129">
      <w:pPr>
        <w:spacing w:after="0" w:line="240" w:lineRule="auto"/>
      </w:pPr>
      <w:r>
        <w:separator/>
      </w:r>
    </w:p>
  </w:endnote>
  <w:endnote w:type="continuationSeparator" w:id="0">
    <w:p w:rsidR="00A20599" w:rsidRDefault="00A20599" w:rsidP="00F4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Verdana"/>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F4" w:rsidRDefault="00A91C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301" w:rsidRDefault="0024730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A365E6" w:rsidRPr="00A365E6">
      <w:rPr>
        <w:noProof/>
        <w:color w:val="323E4F" w:themeColor="text2" w:themeShade="BF"/>
        <w:sz w:val="24"/>
        <w:szCs w:val="24"/>
        <w:lang w:val="es-ES"/>
      </w:rPr>
      <w:t>22</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A365E6" w:rsidRPr="00A365E6">
      <w:rPr>
        <w:noProof/>
        <w:color w:val="323E4F" w:themeColor="text2" w:themeShade="BF"/>
        <w:sz w:val="24"/>
        <w:szCs w:val="24"/>
        <w:lang w:val="es-ES"/>
      </w:rPr>
      <w:t>54</w:t>
    </w:r>
    <w:r>
      <w:rPr>
        <w:color w:val="323E4F" w:themeColor="text2" w:themeShade="BF"/>
        <w:sz w:val="24"/>
        <w:szCs w:val="24"/>
      </w:rPr>
      <w:fldChar w:fldCharType="end"/>
    </w:r>
  </w:p>
  <w:p w:rsidR="00247301" w:rsidRDefault="0024730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F4" w:rsidRDefault="00A91C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599" w:rsidRDefault="00A20599" w:rsidP="00F40129">
      <w:pPr>
        <w:spacing w:after="0" w:line="240" w:lineRule="auto"/>
      </w:pPr>
      <w:r>
        <w:separator/>
      </w:r>
    </w:p>
  </w:footnote>
  <w:footnote w:type="continuationSeparator" w:id="0">
    <w:p w:rsidR="00A20599" w:rsidRDefault="00A20599" w:rsidP="00F40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F4" w:rsidRDefault="00A205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638985"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textpath style="font-family:&quot;Calibri&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F4" w:rsidRDefault="00A205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638986"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textpath style="font-family:&quot;Calibri&quot;;font-size:1pt" string="Ante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F4" w:rsidRDefault="00A205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638984"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textpath style="font-family:&quot;Calibri&quot;;font-size:1pt" string="Ante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2ECB"/>
    <w:multiLevelType w:val="hybridMultilevel"/>
    <w:tmpl w:val="2822205E"/>
    <w:lvl w:ilvl="0" w:tplc="080A0017">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1770D1"/>
    <w:multiLevelType w:val="hybridMultilevel"/>
    <w:tmpl w:val="95D0EF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C1C51"/>
    <w:multiLevelType w:val="hybridMultilevel"/>
    <w:tmpl w:val="296C7666"/>
    <w:lvl w:ilvl="0" w:tplc="080A001B">
      <w:start w:val="1"/>
      <w:numFmt w:val="lowerRoman"/>
      <w:lvlText w:val="%1."/>
      <w:lvlJc w:val="right"/>
      <w:pPr>
        <w:ind w:left="786" w:hanging="360"/>
      </w:pPr>
      <w:rPr>
        <w:b/>
      </w:rPr>
    </w:lvl>
    <w:lvl w:ilvl="1" w:tplc="FA36B6C2">
      <w:start w:val="1"/>
      <w:numFmt w:val="decimal"/>
      <w:lvlText w:val="%2)"/>
      <w:lvlJc w:val="left"/>
      <w:pPr>
        <w:ind w:left="-6073" w:hanging="360"/>
      </w:pPr>
      <w:rPr>
        <w:rFonts w:hint="default"/>
      </w:rPr>
    </w:lvl>
    <w:lvl w:ilvl="2" w:tplc="080A001B" w:tentative="1">
      <w:start w:val="1"/>
      <w:numFmt w:val="lowerRoman"/>
      <w:lvlText w:val="%3."/>
      <w:lvlJc w:val="right"/>
      <w:pPr>
        <w:ind w:left="-5353" w:hanging="180"/>
      </w:pPr>
    </w:lvl>
    <w:lvl w:ilvl="3" w:tplc="080A000F" w:tentative="1">
      <w:start w:val="1"/>
      <w:numFmt w:val="decimal"/>
      <w:lvlText w:val="%4."/>
      <w:lvlJc w:val="left"/>
      <w:pPr>
        <w:ind w:left="-4633" w:hanging="360"/>
      </w:pPr>
    </w:lvl>
    <w:lvl w:ilvl="4" w:tplc="080A0019" w:tentative="1">
      <w:start w:val="1"/>
      <w:numFmt w:val="lowerLetter"/>
      <w:lvlText w:val="%5."/>
      <w:lvlJc w:val="left"/>
      <w:pPr>
        <w:ind w:left="-3913" w:hanging="360"/>
      </w:pPr>
    </w:lvl>
    <w:lvl w:ilvl="5" w:tplc="080A001B" w:tentative="1">
      <w:start w:val="1"/>
      <w:numFmt w:val="lowerRoman"/>
      <w:lvlText w:val="%6."/>
      <w:lvlJc w:val="right"/>
      <w:pPr>
        <w:ind w:left="-3193" w:hanging="180"/>
      </w:pPr>
    </w:lvl>
    <w:lvl w:ilvl="6" w:tplc="080A000F" w:tentative="1">
      <w:start w:val="1"/>
      <w:numFmt w:val="decimal"/>
      <w:lvlText w:val="%7."/>
      <w:lvlJc w:val="left"/>
      <w:pPr>
        <w:ind w:left="-2473" w:hanging="360"/>
      </w:pPr>
    </w:lvl>
    <w:lvl w:ilvl="7" w:tplc="080A0019" w:tentative="1">
      <w:start w:val="1"/>
      <w:numFmt w:val="lowerLetter"/>
      <w:lvlText w:val="%8."/>
      <w:lvlJc w:val="left"/>
      <w:pPr>
        <w:ind w:left="-1753" w:hanging="360"/>
      </w:pPr>
    </w:lvl>
    <w:lvl w:ilvl="8" w:tplc="080A001B" w:tentative="1">
      <w:start w:val="1"/>
      <w:numFmt w:val="lowerRoman"/>
      <w:lvlText w:val="%9."/>
      <w:lvlJc w:val="right"/>
      <w:pPr>
        <w:ind w:left="-1033" w:hanging="180"/>
      </w:pPr>
    </w:lvl>
  </w:abstractNum>
  <w:abstractNum w:abstractNumId="3" w15:restartNumberingAfterBreak="0">
    <w:nsid w:val="16492482"/>
    <w:multiLevelType w:val="hybridMultilevel"/>
    <w:tmpl w:val="F2788838"/>
    <w:lvl w:ilvl="0" w:tplc="080A0019">
      <w:start w:val="1"/>
      <w:numFmt w:val="lowerLetter"/>
      <w:lvlText w:val="%1."/>
      <w:lvlJc w:val="left"/>
      <w:pPr>
        <w:ind w:left="720" w:hanging="360"/>
      </w:pPr>
      <w:rPr>
        <w:b/>
      </w:rPr>
    </w:lvl>
    <w:lvl w:ilvl="1" w:tplc="361637D8">
      <w:start w:val="14"/>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EC7F9B"/>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89A7187"/>
    <w:multiLevelType w:val="hybridMultilevel"/>
    <w:tmpl w:val="249830B4"/>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6C07AC"/>
    <w:multiLevelType w:val="hybridMultilevel"/>
    <w:tmpl w:val="D90E997C"/>
    <w:lvl w:ilvl="0" w:tplc="080A001B">
      <w:start w:val="1"/>
      <w:numFmt w:val="lowerRoman"/>
      <w:lvlText w:val="%1."/>
      <w:lvlJc w:val="right"/>
      <w:pPr>
        <w:ind w:left="4315" w:hanging="360"/>
      </w:pPr>
      <w:rPr>
        <w:b/>
      </w:rPr>
    </w:lvl>
    <w:lvl w:ilvl="1" w:tplc="080A0019" w:tentative="1">
      <w:start w:val="1"/>
      <w:numFmt w:val="lowerLetter"/>
      <w:lvlText w:val="%2."/>
      <w:lvlJc w:val="left"/>
      <w:pPr>
        <w:ind w:left="5035" w:hanging="360"/>
      </w:pPr>
    </w:lvl>
    <w:lvl w:ilvl="2" w:tplc="080A001B" w:tentative="1">
      <w:start w:val="1"/>
      <w:numFmt w:val="lowerRoman"/>
      <w:lvlText w:val="%3."/>
      <w:lvlJc w:val="right"/>
      <w:pPr>
        <w:ind w:left="5755" w:hanging="180"/>
      </w:pPr>
    </w:lvl>
    <w:lvl w:ilvl="3" w:tplc="080A000F" w:tentative="1">
      <w:start w:val="1"/>
      <w:numFmt w:val="decimal"/>
      <w:lvlText w:val="%4."/>
      <w:lvlJc w:val="left"/>
      <w:pPr>
        <w:ind w:left="6475" w:hanging="360"/>
      </w:pPr>
    </w:lvl>
    <w:lvl w:ilvl="4" w:tplc="080A0019" w:tentative="1">
      <w:start w:val="1"/>
      <w:numFmt w:val="lowerLetter"/>
      <w:lvlText w:val="%5."/>
      <w:lvlJc w:val="left"/>
      <w:pPr>
        <w:ind w:left="7195" w:hanging="360"/>
      </w:pPr>
    </w:lvl>
    <w:lvl w:ilvl="5" w:tplc="080A001B" w:tentative="1">
      <w:start w:val="1"/>
      <w:numFmt w:val="lowerRoman"/>
      <w:lvlText w:val="%6."/>
      <w:lvlJc w:val="right"/>
      <w:pPr>
        <w:ind w:left="7915" w:hanging="180"/>
      </w:pPr>
    </w:lvl>
    <w:lvl w:ilvl="6" w:tplc="080A000F" w:tentative="1">
      <w:start w:val="1"/>
      <w:numFmt w:val="decimal"/>
      <w:lvlText w:val="%7."/>
      <w:lvlJc w:val="left"/>
      <w:pPr>
        <w:ind w:left="8635" w:hanging="360"/>
      </w:pPr>
    </w:lvl>
    <w:lvl w:ilvl="7" w:tplc="080A0019" w:tentative="1">
      <w:start w:val="1"/>
      <w:numFmt w:val="lowerLetter"/>
      <w:lvlText w:val="%8."/>
      <w:lvlJc w:val="left"/>
      <w:pPr>
        <w:ind w:left="9355" w:hanging="360"/>
      </w:pPr>
    </w:lvl>
    <w:lvl w:ilvl="8" w:tplc="080A001B" w:tentative="1">
      <w:start w:val="1"/>
      <w:numFmt w:val="lowerRoman"/>
      <w:lvlText w:val="%9."/>
      <w:lvlJc w:val="right"/>
      <w:pPr>
        <w:ind w:left="10075" w:hanging="180"/>
      </w:pPr>
    </w:lvl>
  </w:abstractNum>
  <w:abstractNum w:abstractNumId="7" w15:restartNumberingAfterBreak="0">
    <w:nsid w:val="1A001FA2"/>
    <w:multiLevelType w:val="hybridMultilevel"/>
    <w:tmpl w:val="9C026BC4"/>
    <w:lvl w:ilvl="0" w:tplc="080A001B">
      <w:start w:val="1"/>
      <w:numFmt w:val="lowerRoman"/>
      <w:lvlText w:val="%1."/>
      <w:lvlJc w:val="right"/>
      <w:pPr>
        <w:ind w:left="1428" w:hanging="360"/>
      </w:pPr>
    </w:lvl>
    <w:lvl w:ilvl="1" w:tplc="080A0019">
      <w:start w:val="1"/>
      <w:numFmt w:val="lowerLetter"/>
      <w:lvlText w:val="%2."/>
      <w:lvlJc w:val="left"/>
      <w:pPr>
        <w:ind w:left="2148" w:hanging="360"/>
      </w:pPr>
    </w:lvl>
    <w:lvl w:ilvl="2" w:tplc="080A0019">
      <w:start w:val="1"/>
      <w:numFmt w:val="lowerLetter"/>
      <w:lvlText w:val="%3."/>
      <w:lvlJc w:val="left"/>
      <w:pPr>
        <w:ind w:left="2868" w:hanging="180"/>
      </w:pPr>
      <w:rPr>
        <w:b/>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1D951900"/>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B050E9"/>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06C06D3"/>
    <w:multiLevelType w:val="hybridMultilevel"/>
    <w:tmpl w:val="493C1236"/>
    <w:lvl w:ilvl="0" w:tplc="2766FFD6">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40B6E77"/>
    <w:multiLevelType w:val="hybridMultilevel"/>
    <w:tmpl w:val="FD02ED9C"/>
    <w:lvl w:ilvl="0" w:tplc="080A0019">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7C43A11"/>
    <w:multiLevelType w:val="hybridMultilevel"/>
    <w:tmpl w:val="5C34A2D4"/>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6C2079"/>
    <w:multiLevelType w:val="hybridMultilevel"/>
    <w:tmpl w:val="7722E464"/>
    <w:lvl w:ilvl="0" w:tplc="5EFA20B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4" w15:restartNumberingAfterBreak="0">
    <w:nsid w:val="2E7C04D0"/>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2494E62"/>
    <w:multiLevelType w:val="hybridMultilevel"/>
    <w:tmpl w:val="BDEA2B1C"/>
    <w:lvl w:ilvl="0" w:tplc="5E4E5E04">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6" w15:restartNumberingAfterBreak="0">
    <w:nsid w:val="33005124"/>
    <w:multiLevelType w:val="hybridMultilevel"/>
    <w:tmpl w:val="E1E83350"/>
    <w:lvl w:ilvl="0" w:tplc="080A0013">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17" w15:restartNumberingAfterBreak="0">
    <w:nsid w:val="34247C26"/>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49C73A5"/>
    <w:multiLevelType w:val="hybridMultilevel"/>
    <w:tmpl w:val="98A0DA5A"/>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7131E58"/>
    <w:multiLevelType w:val="hybridMultilevel"/>
    <w:tmpl w:val="B356598C"/>
    <w:lvl w:ilvl="0" w:tplc="080A0019">
      <w:start w:val="1"/>
      <w:numFmt w:val="lowerLetter"/>
      <w:lvlText w:val="%1."/>
      <w:lvlJc w:val="left"/>
      <w:pPr>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71B3561"/>
    <w:multiLevelType w:val="hybridMultilevel"/>
    <w:tmpl w:val="0E32FB6C"/>
    <w:lvl w:ilvl="0" w:tplc="080A0019">
      <w:start w:val="1"/>
      <w:numFmt w:val="lowerLetter"/>
      <w:lvlText w:val="%1."/>
      <w:lvlJc w:val="left"/>
      <w:pPr>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77F3DCE"/>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B52786C"/>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0F37480"/>
    <w:multiLevelType w:val="hybridMultilevel"/>
    <w:tmpl w:val="7722E464"/>
    <w:lvl w:ilvl="0" w:tplc="5EFA20B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4" w15:restartNumberingAfterBreak="0">
    <w:nsid w:val="430A180C"/>
    <w:multiLevelType w:val="hybridMultilevel"/>
    <w:tmpl w:val="5C34A2D4"/>
    <w:lvl w:ilvl="0" w:tplc="B46894F6">
      <w:start w:val="1"/>
      <w:numFmt w:val="upperRoman"/>
      <w:lvlText w:val="%1."/>
      <w:lvlJc w:val="right"/>
      <w:pPr>
        <w:ind w:left="288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982340"/>
    <w:multiLevelType w:val="multilevel"/>
    <w:tmpl w:val="3BC45EE2"/>
    <w:lvl w:ilvl="0">
      <w:start w:val="1"/>
      <w:numFmt w:val="decimal"/>
      <w:lvlText w:val="%1."/>
      <w:lvlJc w:val="left"/>
      <w:pPr>
        <w:ind w:left="1004"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26" w15:restartNumberingAfterBreak="0">
    <w:nsid w:val="48F24109"/>
    <w:multiLevelType w:val="hybridMultilevel"/>
    <w:tmpl w:val="60365A52"/>
    <w:lvl w:ilvl="0" w:tplc="B40A8A20">
      <w:start w:val="3"/>
      <w:numFmt w:val="bullet"/>
      <w:lvlText w:val=""/>
      <w:lvlJc w:val="left"/>
      <w:pPr>
        <w:ind w:left="1008" w:hanging="360"/>
      </w:pPr>
      <w:rPr>
        <w:rFonts w:ascii="Symbol" w:eastAsiaTheme="minorHAnsi" w:hAnsi="Symbol" w:cstheme="minorBidi" w:hint="default"/>
      </w:rPr>
    </w:lvl>
    <w:lvl w:ilvl="1" w:tplc="B40A8A20">
      <w:start w:val="3"/>
      <w:numFmt w:val="bullet"/>
      <w:lvlText w:val=""/>
      <w:lvlJc w:val="left"/>
      <w:pPr>
        <w:ind w:left="1728" w:hanging="360"/>
      </w:pPr>
      <w:rPr>
        <w:rFonts w:ascii="Symbol" w:eastAsiaTheme="minorHAnsi" w:hAnsi="Symbol" w:cstheme="minorBidi"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7" w15:restartNumberingAfterBreak="0">
    <w:nsid w:val="4B217FF0"/>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B5C4F74"/>
    <w:multiLevelType w:val="hybridMultilevel"/>
    <w:tmpl w:val="55249696"/>
    <w:lvl w:ilvl="0" w:tplc="982069A6">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9" w15:restartNumberingAfterBreak="0">
    <w:nsid w:val="618E4704"/>
    <w:multiLevelType w:val="hybridMultilevel"/>
    <w:tmpl w:val="7722E464"/>
    <w:lvl w:ilvl="0" w:tplc="5EFA20B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0" w15:restartNumberingAfterBreak="0">
    <w:nsid w:val="676E2CB9"/>
    <w:multiLevelType w:val="hybridMultilevel"/>
    <w:tmpl w:val="30BE76FC"/>
    <w:lvl w:ilvl="0" w:tplc="38522FB6">
      <w:start w:val="1"/>
      <w:numFmt w:val="lowerLetter"/>
      <w:lvlText w:val="%1."/>
      <w:lvlJc w:val="left"/>
      <w:pPr>
        <w:ind w:left="720" w:hanging="360"/>
      </w:pPr>
      <w:rPr>
        <w:b/>
      </w:rPr>
    </w:lvl>
    <w:lvl w:ilvl="1" w:tplc="361637D8">
      <w:start w:val="14"/>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7E7653"/>
    <w:multiLevelType w:val="hybridMultilevel"/>
    <w:tmpl w:val="0874AB6C"/>
    <w:lvl w:ilvl="0" w:tplc="9162EDF8">
      <w:start w:val="1"/>
      <w:numFmt w:val="upperRoman"/>
      <w:lvlText w:val="%1."/>
      <w:lvlJc w:val="left"/>
      <w:pPr>
        <w:ind w:left="755" w:hanging="720"/>
      </w:pPr>
      <w:rPr>
        <w:rFonts w:hint="default"/>
      </w:rPr>
    </w:lvl>
    <w:lvl w:ilvl="1" w:tplc="080A0019">
      <w:start w:val="1"/>
      <w:numFmt w:val="lowerLetter"/>
      <w:lvlText w:val="%2."/>
      <w:lvlJc w:val="left"/>
      <w:pPr>
        <w:ind w:left="1115" w:hanging="360"/>
      </w:pPr>
    </w:lvl>
    <w:lvl w:ilvl="2" w:tplc="080A001B" w:tentative="1">
      <w:start w:val="1"/>
      <w:numFmt w:val="lowerRoman"/>
      <w:lvlText w:val="%3."/>
      <w:lvlJc w:val="right"/>
      <w:pPr>
        <w:ind w:left="1835" w:hanging="180"/>
      </w:pPr>
    </w:lvl>
    <w:lvl w:ilvl="3" w:tplc="080A000F" w:tentative="1">
      <w:start w:val="1"/>
      <w:numFmt w:val="decimal"/>
      <w:lvlText w:val="%4."/>
      <w:lvlJc w:val="left"/>
      <w:pPr>
        <w:ind w:left="2555" w:hanging="360"/>
      </w:pPr>
    </w:lvl>
    <w:lvl w:ilvl="4" w:tplc="080A0019" w:tentative="1">
      <w:start w:val="1"/>
      <w:numFmt w:val="lowerLetter"/>
      <w:lvlText w:val="%5."/>
      <w:lvlJc w:val="left"/>
      <w:pPr>
        <w:ind w:left="3275" w:hanging="360"/>
      </w:pPr>
    </w:lvl>
    <w:lvl w:ilvl="5" w:tplc="080A001B" w:tentative="1">
      <w:start w:val="1"/>
      <w:numFmt w:val="lowerRoman"/>
      <w:lvlText w:val="%6."/>
      <w:lvlJc w:val="right"/>
      <w:pPr>
        <w:ind w:left="3995" w:hanging="180"/>
      </w:pPr>
    </w:lvl>
    <w:lvl w:ilvl="6" w:tplc="080A000F" w:tentative="1">
      <w:start w:val="1"/>
      <w:numFmt w:val="decimal"/>
      <w:lvlText w:val="%7."/>
      <w:lvlJc w:val="left"/>
      <w:pPr>
        <w:ind w:left="4715" w:hanging="360"/>
      </w:pPr>
    </w:lvl>
    <w:lvl w:ilvl="7" w:tplc="080A0019" w:tentative="1">
      <w:start w:val="1"/>
      <w:numFmt w:val="lowerLetter"/>
      <w:lvlText w:val="%8."/>
      <w:lvlJc w:val="left"/>
      <w:pPr>
        <w:ind w:left="5435" w:hanging="360"/>
      </w:pPr>
    </w:lvl>
    <w:lvl w:ilvl="8" w:tplc="080A001B" w:tentative="1">
      <w:start w:val="1"/>
      <w:numFmt w:val="lowerRoman"/>
      <w:lvlText w:val="%9."/>
      <w:lvlJc w:val="right"/>
      <w:pPr>
        <w:ind w:left="6155" w:hanging="180"/>
      </w:pPr>
    </w:lvl>
  </w:abstractNum>
  <w:abstractNum w:abstractNumId="32" w15:restartNumberingAfterBreak="0">
    <w:nsid w:val="689A36F1"/>
    <w:multiLevelType w:val="hybridMultilevel"/>
    <w:tmpl w:val="747E8048"/>
    <w:lvl w:ilvl="0" w:tplc="D242E8A2">
      <w:start w:val="1"/>
      <w:numFmt w:val="lowerLetter"/>
      <w:lvlText w:val="%1)"/>
      <w:lvlJc w:val="lef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33" w15:restartNumberingAfterBreak="0">
    <w:nsid w:val="6D1A3C2B"/>
    <w:multiLevelType w:val="multilevel"/>
    <w:tmpl w:val="B6F449E8"/>
    <w:lvl w:ilvl="0">
      <w:start w:val="1"/>
      <w:numFmt w:val="decimal"/>
      <w:lvlText w:val="%1."/>
      <w:lvlJc w:val="left"/>
      <w:pPr>
        <w:ind w:left="1004" w:hanging="360"/>
      </w:pPr>
      <w:rPr>
        <w:b/>
      </w:r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34" w15:restartNumberingAfterBreak="0">
    <w:nsid w:val="71DF4C18"/>
    <w:multiLevelType w:val="hybridMultilevel"/>
    <w:tmpl w:val="F2788838"/>
    <w:lvl w:ilvl="0" w:tplc="080A0019">
      <w:start w:val="1"/>
      <w:numFmt w:val="lowerLetter"/>
      <w:lvlText w:val="%1."/>
      <w:lvlJc w:val="left"/>
      <w:pPr>
        <w:ind w:left="720" w:hanging="360"/>
      </w:pPr>
      <w:rPr>
        <w:b/>
      </w:rPr>
    </w:lvl>
    <w:lvl w:ilvl="1" w:tplc="361637D8">
      <w:start w:val="14"/>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660CDC"/>
    <w:multiLevelType w:val="hybridMultilevel"/>
    <w:tmpl w:val="D7AA2FA2"/>
    <w:lvl w:ilvl="0" w:tplc="080A0017">
      <w:start w:val="1"/>
      <w:numFmt w:val="lowerLetter"/>
      <w:lvlText w:val="%1)"/>
      <w:lvlJc w:val="left"/>
      <w:pPr>
        <w:ind w:left="502" w:hanging="360"/>
      </w:pPr>
      <w:rPr>
        <w:b/>
      </w:rPr>
    </w:lvl>
    <w:lvl w:ilvl="1" w:tplc="FA36B6C2">
      <w:start w:val="1"/>
      <w:numFmt w:val="decimal"/>
      <w:lvlText w:val="%2)"/>
      <w:lvlJc w:val="left"/>
      <w:pPr>
        <w:ind w:left="-6357" w:hanging="360"/>
      </w:pPr>
      <w:rPr>
        <w:rFonts w:hint="default"/>
      </w:rPr>
    </w:lvl>
    <w:lvl w:ilvl="2" w:tplc="080A001B" w:tentative="1">
      <w:start w:val="1"/>
      <w:numFmt w:val="lowerRoman"/>
      <w:lvlText w:val="%3."/>
      <w:lvlJc w:val="right"/>
      <w:pPr>
        <w:ind w:left="-5637" w:hanging="180"/>
      </w:pPr>
    </w:lvl>
    <w:lvl w:ilvl="3" w:tplc="080A000F" w:tentative="1">
      <w:start w:val="1"/>
      <w:numFmt w:val="decimal"/>
      <w:lvlText w:val="%4."/>
      <w:lvlJc w:val="left"/>
      <w:pPr>
        <w:ind w:left="-4917" w:hanging="360"/>
      </w:pPr>
    </w:lvl>
    <w:lvl w:ilvl="4" w:tplc="080A0019" w:tentative="1">
      <w:start w:val="1"/>
      <w:numFmt w:val="lowerLetter"/>
      <w:lvlText w:val="%5."/>
      <w:lvlJc w:val="left"/>
      <w:pPr>
        <w:ind w:left="-4197" w:hanging="360"/>
      </w:pPr>
    </w:lvl>
    <w:lvl w:ilvl="5" w:tplc="080A001B" w:tentative="1">
      <w:start w:val="1"/>
      <w:numFmt w:val="lowerRoman"/>
      <w:lvlText w:val="%6."/>
      <w:lvlJc w:val="right"/>
      <w:pPr>
        <w:ind w:left="-3477" w:hanging="180"/>
      </w:pPr>
    </w:lvl>
    <w:lvl w:ilvl="6" w:tplc="080A000F" w:tentative="1">
      <w:start w:val="1"/>
      <w:numFmt w:val="decimal"/>
      <w:lvlText w:val="%7."/>
      <w:lvlJc w:val="left"/>
      <w:pPr>
        <w:ind w:left="-2757" w:hanging="360"/>
      </w:pPr>
    </w:lvl>
    <w:lvl w:ilvl="7" w:tplc="080A0019" w:tentative="1">
      <w:start w:val="1"/>
      <w:numFmt w:val="lowerLetter"/>
      <w:lvlText w:val="%8."/>
      <w:lvlJc w:val="left"/>
      <w:pPr>
        <w:ind w:left="-2037" w:hanging="360"/>
      </w:pPr>
    </w:lvl>
    <w:lvl w:ilvl="8" w:tplc="080A001B" w:tentative="1">
      <w:start w:val="1"/>
      <w:numFmt w:val="lowerRoman"/>
      <w:lvlText w:val="%9."/>
      <w:lvlJc w:val="right"/>
      <w:pPr>
        <w:ind w:left="-1317" w:hanging="180"/>
      </w:pPr>
    </w:lvl>
  </w:abstractNum>
  <w:abstractNum w:abstractNumId="36" w15:restartNumberingAfterBreak="0">
    <w:nsid w:val="732113A4"/>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56A2392"/>
    <w:multiLevelType w:val="hybridMultilevel"/>
    <w:tmpl w:val="6A14DCEA"/>
    <w:lvl w:ilvl="0" w:tplc="D3C4BFCE">
      <w:start w:val="1"/>
      <w:numFmt w:val="upperRoman"/>
      <w:lvlText w:val="%1."/>
      <w:lvlJc w:val="right"/>
      <w:pPr>
        <w:ind w:left="198" w:hanging="360"/>
      </w:pPr>
      <w:rPr>
        <w:b/>
      </w:rPr>
    </w:lvl>
    <w:lvl w:ilvl="1" w:tplc="E54EA4E2">
      <w:start w:val="1"/>
      <w:numFmt w:val="upperRoman"/>
      <w:lvlText w:val="%2."/>
      <w:lvlJc w:val="right"/>
      <w:pPr>
        <w:ind w:left="918" w:hanging="360"/>
      </w:pPr>
      <w:rPr>
        <w:b/>
      </w:rPr>
    </w:lvl>
    <w:lvl w:ilvl="2" w:tplc="91BEBA22">
      <w:start w:val="1"/>
      <w:numFmt w:val="bullet"/>
      <w:lvlText w:val="-"/>
      <w:lvlJc w:val="left"/>
      <w:pPr>
        <w:ind w:left="1818" w:hanging="360"/>
      </w:pPr>
      <w:rPr>
        <w:rFonts w:ascii="ITC Avant Garde" w:eastAsia="Times New Roman" w:hAnsi="ITC Avant Garde" w:cs="Arial" w:hint="default"/>
      </w:r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38" w15:restartNumberingAfterBreak="0">
    <w:nsid w:val="761E2067"/>
    <w:multiLevelType w:val="hybridMultilevel"/>
    <w:tmpl w:val="B07E6E3C"/>
    <w:lvl w:ilvl="0" w:tplc="080A001B">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9561E2B"/>
    <w:multiLevelType w:val="multilevel"/>
    <w:tmpl w:val="20E0B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A0E4C45"/>
    <w:multiLevelType w:val="hybridMultilevel"/>
    <w:tmpl w:val="F3B06740"/>
    <w:lvl w:ilvl="0" w:tplc="080A001B">
      <w:start w:val="1"/>
      <w:numFmt w:val="lowerRoman"/>
      <w:lvlText w:val="%1."/>
      <w:lvlJc w:val="right"/>
      <w:pPr>
        <w:ind w:left="3479" w:hanging="360"/>
      </w:pPr>
      <w:rPr>
        <w:b/>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41" w15:restartNumberingAfterBreak="0">
    <w:nsid w:val="7A8D4F8C"/>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B6A6981"/>
    <w:multiLevelType w:val="hybridMultilevel"/>
    <w:tmpl w:val="F2788838"/>
    <w:lvl w:ilvl="0" w:tplc="080A0019">
      <w:start w:val="1"/>
      <w:numFmt w:val="lowerLetter"/>
      <w:lvlText w:val="%1."/>
      <w:lvlJc w:val="left"/>
      <w:pPr>
        <w:ind w:left="720" w:hanging="360"/>
      </w:pPr>
      <w:rPr>
        <w:b/>
      </w:rPr>
    </w:lvl>
    <w:lvl w:ilvl="1" w:tplc="361637D8">
      <w:start w:val="14"/>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5E0EFB"/>
    <w:multiLevelType w:val="hybridMultilevel"/>
    <w:tmpl w:val="BF50E2EA"/>
    <w:lvl w:ilvl="0" w:tplc="080A0019">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2"/>
  </w:num>
  <w:num w:numId="2">
    <w:abstractNumId w:val="16"/>
  </w:num>
  <w:num w:numId="3">
    <w:abstractNumId w:val="37"/>
  </w:num>
  <w:num w:numId="4">
    <w:abstractNumId w:val="43"/>
  </w:num>
  <w:num w:numId="5">
    <w:abstractNumId w:val="11"/>
  </w:num>
  <w:num w:numId="6">
    <w:abstractNumId w:val="7"/>
  </w:num>
  <w:num w:numId="7">
    <w:abstractNumId w:val="19"/>
  </w:num>
  <w:num w:numId="8">
    <w:abstractNumId w:val="42"/>
  </w:num>
  <w:num w:numId="9">
    <w:abstractNumId w:val="13"/>
  </w:num>
  <w:num w:numId="10">
    <w:abstractNumId w:val="26"/>
  </w:num>
  <w:num w:numId="11">
    <w:abstractNumId w:val="31"/>
  </w:num>
  <w:num w:numId="12">
    <w:abstractNumId w:val="6"/>
  </w:num>
  <w:num w:numId="13">
    <w:abstractNumId w:val="25"/>
  </w:num>
  <w:num w:numId="14">
    <w:abstractNumId w:val="20"/>
  </w:num>
  <w:num w:numId="15">
    <w:abstractNumId w:val="38"/>
  </w:num>
  <w:num w:numId="16">
    <w:abstractNumId w:val="35"/>
  </w:num>
  <w:num w:numId="17">
    <w:abstractNumId w:val="2"/>
  </w:num>
  <w:num w:numId="18">
    <w:abstractNumId w:val="0"/>
  </w:num>
  <w:num w:numId="19">
    <w:abstractNumId w:val="5"/>
  </w:num>
  <w:num w:numId="20">
    <w:abstractNumId w:val="3"/>
  </w:num>
  <w:num w:numId="21">
    <w:abstractNumId w:val="34"/>
  </w:num>
  <w:num w:numId="22">
    <w:abstractNumId w:val="30"/>
  </w:num>
  <w:num w:numId="23">
    <w:abstractNumId w:val="18"/>
  </w:num>
  <w:num w:numId="24">
    <w:abstractNumId w:val="9"/>
  </w:num>
  <w:num w:numId="25">
    <w:abstractNumId w:val="29"/>
  </w:num>
  <w:num w:numId="26">
    <w:abstractNumId w:val="33"/>
  </w:num>
  <w:num w:numId="27">
    <w:abstractNumId w:val="4"/>
  </w:num>
  <w:num w:numId="28">
    <w:abstractNumId w:val="14"/>
  </w:num>
  <w:num w:numId="29">
    <w:abstractNumId w:val="23"/>
  </w:num>
  <w:num w:numId="30">
    <w:abstractNumId w:val="8"/>
  </w:num>
  <w:num w:numId="31">
    <w:abstractNumId w:val="36"/>
  </w:num>
  <w:num w:numId="32">
    <w:abstractNumId w:val="27"/>
  </w:num>
  <w:num w:numId="33">
    <w:abstractNumId w:val="21"/>
  </w:num>
  <w:num w:numId="34">
    <w:abstractNumId w:val="17"/>
  </w:num>
  <w:num w:numId="35">
    <w:abstractNumId w:val="41"/>
  </w:num>
  <w:num w:numId="36">
    <w:abstractNumId w:val="22"/>
  </w:num>
  <w:num w:numId="37">
    <w:abstractNumId w:val="28"/>
  </w:num>
  <w:num w:numId="38">
    <w:abstractNumId w:val="15"/>
  </w:num>
  <w:num w:numId="39">
    <w:abstractNumId w:val="40"/>
  </w:num>
  <w:num w:numId="40">
    <w:abstractNumId w:val="1"/>
  </w:num>
  <w:num w:numId="41">
    <w:abstractNumId w:val="24"/>
  </w:num>
  <w:num w:numId="42">
    <w:abstractNumId w:val="12"/>
  </w:num>
  <w:num w:numId="43">
    <w:abstractNumId w:val="10"/>
  </w:num>
  <w:num w:numId="44">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17"/>
    <w:rsid w:val="00001B34"/>
    <w:rsid w:val="00001DE0"/>
    <w:rsid w:val="0000231F"/>
    <w:rsid w:val="000023FA"/>
    <w:rsid w:val="00003413"/>
    <w:rsid w:val="000037DA"/>
    <w:rsid w:val="0000485C"/>
    <w:rsid w:val="00005860"/>
    <w:rsid w:val="00006302"/>
    <w:rsid w:val="00006753"/>
    <w:rsid w:val="000079EB"/>
    <w:rsid w:val="00010365"/>
    <w:rsid w:val="00011F3A"/>
    <w:rsid w:val="000129A4"/>
    <w:rsid w:val="00013F51"/>
    <w:rsid w:val="0001429C"/>
    <w:rsid w:val="00015702"/>
    <w:rsid w:val="0001650D"/>
    <w:rsid w:val="00020826"/>
    <w:rsid w:val="0002101C"/>
    <w:rsid w:val="00021DD0"/>
    <w:rsid w:val="000220CE"/>
    <w:rsid w:val="00027A03"/>
    <w:rsid w:val="00030097"/>
    <w:rsid w:val="000301A8"/>
    <w:rsid w:val="00031116"/>
    <w:rsid w:val="00031183"/>
    <w:rsid w:val="00031B23"/>
    <w:rsid w:val="00031DF2"/>
    <w:rsid w:val="000325D6"/>
    <w:rsid w:val="00034687"/>
    <w:rsid w:val="00036B09"/>
    <w:rsid w:val="00041737"/>
    <w:rsid w:val="00041850"/>
    <w:rsid w:val="00042F81"/>
    <w:rsid w:val="00043404"/>
    <w:rsid w:val="000436E9"/>
    <w:rsid w:val="00044814"/>
    <w:rsid w:val="000452DD"/>
    <w:rsid w:val="00045C0B"/>
    <w:rsid w:val="00045DF5"/>
    <w:rsid w:val="00046686"/>
    <w:rsid w:val="00050136"/>
    <w:rsid w:val="0005014C"/>
    <w:rsid w:val="00050D9B"/>
    <w:rsid w:val="00051188"/>
    <w:rsid w:val="000516EA"/>
    <w:rsid w:val="000523E8"/>
    <w:rsid w:val="00052AF2"/>
    <w:rsid w:val="00053CCB"/>
    <w:rsid w:val="000550AC"/>
    <w:rsid w:val="00055B8A"/>
    <w:rsid w:val="00055CFF"/>
    <w:rsid w:val="000600AA"/>
    <w:rsid w:val="00060325"/>
    <w:rsid w:val="00063E13"/>
    <w:rsid w:val="0006425A"/>
    <w:rsid w:val="00065B31"/>
    <w:rsid w:val="00065B97"/>
    <w:rsid w:val="0006739F"/>
    <w:rsid w:val="0006746F"/>
    <w:rsid w:val="00067BB4"/>
    <w:rsid w:val="00070C8B"/>
    <w:rsid w:val="00070F5A"/>
    <w:rsid w:val="000721D9"/>
    <w:rsid w:val="0007247D"/>
    <w:rsid w:val="000725BF"/>
    <w:rsid w:val="0007532B"/>
    <w:rsid w:val="00075A07"/>
    <w:rsid w:val="00075DF5"/>
    <w:rsid w:val="00077EC9"/>
    <w:rsid w:val="00084F56"/>
    <w:rsid w:val="00085874"/>
    <w:rsid w:val="000874AB"/>
    <w:rsid w:val="00090227"/>
    <w:rsid w:val="00091DD3"/>
    <w:rsid w:val="000924D3"/>
    <w:rsid w:val="000931FE"/>
    <w:rsid w:val="00093861"/>
    <w:rsid w:val="00093931"/>
    <w:rsid w:val="00097437"/>
    <w:rsid w:val="000A17D3"/>
    <w:rsid w:val="000A1F1D"/>
    <w:rsid w:val="000A31FA"/>
    <w:rsid w:val="000A5267"/>
    <w:rsid w:val="000A7BDA"/>
    <w:rsid w:val="000B0281"/>
    <w:rsid w:val="000B058E"/>
    <w:rsid w:val="000B221A"/>
    <w:rsid w:val="000B22AD"/>
    <w:rsid w:val="000B389F"/>
    <w:rsid w:val="000B401C"/>
    <w:rsid w:val="000B5534"/>
    <w:rsid w:val="000B5C6F"/>
    <w:rsid w:val="000B6FBD"/>
    <w:rsid w:val="000C0134"/>
    <w:rsid w:val="000C1154"/>
    <w:rsid w:val="000C1D60"/>
    <w:rsid w:val="000C2E6E"/>
    <w:rsid w:val="000C741A"/>
    <w:rsid w:val="000D048E"/>
    <w:rsid w:val="000D0BBD"/>
    <w:rsid w:val="000D2204"/>
    <w:rsid w:val="000D333E"/>
    <w:rsid w:val="000D3961"/>
    <w:rsid w:val="000D5A0A"/>
    <w:rsid w:val="000E0395"/>
    <w:rsid w:val="000E1505"/>
    <w:rsid w:val="000E3154"/>
    <w:rsid w:val="000E3FEA"/>
    <w:rsid w:val="000E412E"/>
    <w:rsid w:val="000F1280"/>
    <w:rsid w:val="000F52F2"/>
    <w:rsid w:val="000F597A"/>
    <w:rsid w:val="000F6007"/>
    <w:rsid w:val="000F7909"/>
    <w:rsid w:val="001003A3"/>
    <w:rsid w:val="0010087A"/>
    <w:rsid w:val="001024CC"/>
    <w:rsid w:val="00103945"/>
    <w:rsid w:val="00103AC1"/>
    <w:rsid w:val="00104D49"/>
    <w:rsid w:val="00106C7D"/>
    <w:rsid w:val="00106E66"/>
    <w:rsid w:val="0011187F"/>
    <w:rsid w:val="0011688C"/>
    <w:rsid w:val="001171A0"/>
    <w:rsid w:val="0012053F"/>
    <w:rsid w:val="0012447A"/>
    <w:rsid w:val="00127D90"/>
    <w:rsid w:val="001302D5"/>
    <w:rsid w:val="001303F6"/>
    <w:rsid w:val="001308C6"/>
    <w:rsid w:val="00130A43"/>
    <w:rsid w:val="0013151F"/>
    <w:rsid w:val="00132276"/>
    <w:rsid w:val="001331AF"/>
    <w:rsid w:val="001342B3"/>
    <w:rsid w:val="00134CB4"/>
    <w:rsid w:val="00135090"/>
    <w:rsid w:val="001353B3"/>
    <w:rsid w:val="00135F8F"/>
    <w:rsid w:val="001369AF"/>
    <w:rsid w:val="00136C37"/>
    <w:rsid w:val="00136D19"/>
    <w:rsid w:val="00137D34"/>
    <w:rsid w:val="00140448"/>
    <w:rsid w:val="00141AEB"/>
    <w:rsid w:val="00141F0A"/>
    <w:rsid w:val="00142540"/>
    <w:rsid w:val="00142C65"/>
    <w:rsid w:val="00142E53"/>
    <w:rsid w:val="001436C1"/>
    <w:rsid w:val="001448E3"/>
    <w:rsid w:val="00145D0E"/>
    <w:rsid w:val="00147F64"/>
    <w:rsid w:val="00151DD4"/>
    <w:rsid w:val="0015304E"/>
    <w:rsid w:val="00153897"/>
    <w:rsid w:val="001539A1"/>
    <w:rsid w:val="00156FD5"/>
    <w:rsid w:val="00157194"/>
    <w:rsid w:val="0016037D"/>
    <w:rsid w:val="001625D8"/>
    <w:rsid w:val="00164676"/>
    <w:rsid w:val="0016503E"/>
    <w:rsid w:val="00166EE7"/>
    <w:rsid w:val="00171C1E"/>
    <w:rsid w:val="00172216"/>
    <w:rsid w:val="00174617"/>
    <w:rsid w:val="00176181"/>
    <w:rsid w:val="00176CD9"/>
    <w:rsid w:val="00177C3B"/>
    <w:rsid w:val="00177F54"/>
    <w:rsid w:val="001827A5"/>
    <w:rsid w:val="0018438D"/>
    <w:rsid w:val="00184DD5"/>
    <w:rsid w:val="00186BC2"/>
    <w:rsid w:val="00187530"/>
    <w:rsid w:val="001876AA"/>
    <w:rsid w:val="00190AFF"/>
    <w:rsid w:val="00190D3C"/>
    <w:rsid w:val="0019258E"/>
    <w:rsid w:val="00194E4A"/>
    <w:rsid w:val="00195962"/>
    <w:rsid w:val="001962B1"/>
    <w:rsid w:val="00196F72"/>
    <w:rsid w:val="001A193B"/>
    <w:rsid w:val="001A471D"/>
    <w:rsid w:val="001A5C1E"/>
    <w:rsid w:val="001A7433"/>
    <w:rsid w:val="001A7771"/>
    <w:rsid w:val="001B63DE"/>
    <w:rsid w:val="001C09F9"/>
    <w:rsid w:val="001C3B91"/>
    <w:rsid w:val="001C4175"/>
    <w:rsid w:val="001C61D2"/>
    <w:rsid w:val="001C6F86"/>
    <w:rsid w:val="001D270E"/>
    <w:rsid w:val="001D366E"/>
    <w:rsid w:val="001D3951"/>
    <w:rsid w:val="001D4543"/>
    <w:rsid w:val="001D5E7A"/>
    <w:rsid w:val="001D6681"/>
    <w:rsid w:val="001D69ED"/>
    <w:rsid w:val="001E0916"/>
    <w:rsid w:val="001E10F8"/>
    <w:rsid w:val="001E14B5"/>
    <w:rsid w:val="001E1F05"/>
    <w:rsid w:val="001E251F"/>
    <w:rsid w:val="001E4879"/>
    <w:rsid w:val="001E4FAC"/>
    <w:rsid w:val="001E5787"/>
    <w:rsid w:val="001E630F"/>
    <w:rsid w:val="001E6B41"/>
    <w:rsid w:val="001E738C"/>
    <w:rsid w:val="001E7EA3"/>
    <w:rsid w:val="001F0DCB"/>
    <w:rsid w:val="001F0FD0"/>
    <w:rsid w:val="001F4394"/>
    <w:rsid w:val="001F479B"/>
    <w:rsid w:val="001F4EE1"/>
    <w:rsid w:val="001F5BBF"/>
    <w:rsid w:val="001F5C5C"/>
    <w:rsid w:val="001F6223"/>
    <w:rsid w:val="001F6ECC"/>
    <w:rsid w:val="0020042D"/>
    <w:rsid w:val="002017BA"/>
    <w:rsid w:val="00201F88"/>
    <w:rsid w:val="0020235B"/>
    <w:rsid w:val="00202D00"/>
    <w:rsid w:val="00205995"/>
    <w:rsid w:val="00205A33"/>
    <w:rsid w:val="00206B20"/>
    <w:rsid w:val="00211263"/>
    <w:rsid w:val="00211418"/>
    <w:rsid w:val="002128DC"/>
    <w:rsid w:val="00212D16"/>
    <w:rsid w:val="00212E62"/>
    <w:rsid w:val="00213C67"/>
    <w:rsid w:val="0021522C"/>
    <w:rsid w:val="0021597E"/>
    <w:rsid w:val="00216611"/>
    <w:rsid w:val="002168F3"/>
    <w:rsid w:val="00217BD9"/>
    <w:rsid w:val="00217CF0"/>
    <w:rsid w:val="00220F4E"/>
    <w:rsid w:val="0022248E"/>
    <w:rsid w:val="00223390"/>
    <w:rsid w:val="00223E1A"/>
    <w:rsid w:val="002253FB"/>
    <w:rsid w:val="0022545E"/>
    <w:rsid w:val="00225A10"/>
    <w:rsid w:val="00226356"/>
    <w:rsid w:val="00226749"/>
    <w:rsid w:val="002276B6"/>
    <w:rsid w:val="00230229"/>
    <w:rsid w:val="00230F52"/>
    <w:rsid w:val="002325F0"/>
    <w:rsid w:val="00233D79"/>
    <w:rsid w:val="00237C8E"/>
    <w:rsid w:val="00240920"/>
    <w:rsid w:val="00241B3B"/>
    <w:rsid w:val="00241BE8"/>
    <w:rsid w:val="00242078"/>
    <w:rsid w:val="00243569"/>
    <w:rsid w:val="002446A0"/>
    <w:rsid w:val="00245406"/>
    <w:rsid w:val="00246E19"/>
    <w:rsid w:val="002472F2"/>
    <w:rsid w:val="00247301"/>
    <w:rsid w:val="00250A01"/>
    <w:rsid w:val="00251A78"/>
    <w:rsid w:val="00251ADE"/>
    <w:rsid w:val="00252020"/>
    <w:rsid w:val="00254464"/>
    <w:rsid w:val="00255295"/>
    <w:rsid w:val="002568DB"/>
    <w:rsid w:val="00260E9E"/>
    <w:rsid w:val="00261DF6"/>
    <w:rsid w:val="00261F7B"/>
    <w:rsid w:val="0026225F"/>
    <w:rsid w:val="0026537E"/>
    <w:rsid w:val="00266E93"/>
    <w:rsid w:val="002700FF"/>
    <w:rsid w:val="002707B8"/>
    <w:rsid w:val="00270C4C"/>
    <w:rsid w:val="00272275"/>
    <w:rsid w:val="002733B0"/>
    <w:rsid w:val="00273AB2"/>
    <w:rsid w:val="002772E9"/>
    <w:rsid w:val="00277F74"/>
    <w:rsid w:val="00280233"/>
    <w:rsid w:val="00282BA2"/>
    <w:rsid w:val="00284157"/>
    <w:rsid w:val="0028794B"/>
    <w:rsid w:val="002916E7"/>
    <w:rsid w:val="0029256A"/>
    <w:rsid w:val="002930F6"/>
    <w:rsid w:val="002933CD"/>
    <w:rsid w:val="0029433B"/>
    <w:rsid w:val="002973E0"/>
    <w:rsid w:val="00297E93"/>
    <w:rsid w:val="002A0908"/>
    <w:rsid w:val="002A1167"/>
    <w:rsid w:val="002A37D5"/>
    <w:rsid w:val="002A3CD4"/>
    <w:rsid w:val="002A489D"/>
    <w:rsid w:val="002A4ED4"/>
    <w:rsid w:val="002A7194"/>
    <w:rsid w:val="002A7947"/>
    <w:rsid w:val="002B0093"/>
    <w:rsid w:val="002B06A1"/>
    <w:rsid w:val="002B168D"/>
    <w:rsid w:val="002B1C47"/>
    <w:rsid w:val="002B6CC9"/>
    <w:rsid w:val="002B7E60"/>
    <w:rsid w:val="002C210F"/>
    <w:rsid w:val="002C250B"/>
    <w:rsid w:val="002C5207"/>
    <w:rsid w:val="002C5E77"/>
    <w:rsid w:val="002C671E"/>
    <w:rsid w:val="002C688E"/>
    <w:rsid w:val="002C7966"/>
    <w:rsid w:val="002D25C5"/>
    <w:rsid w:val="002D2935"/>
    <w:rsid w:val="002D2F81"/>
    <w:rsid w:val="002D359D"/>
    <w:rsid w:val="002E0F76"/>
    <w:rsid w:val="002E26DF"/>
    <w:rsid w:val="002E3979"/>
    <w:rsid w:val="002E4B46"/>
    <w:rsid w:val="002E7855"/>
    <w:rsid w:val="002F266C"/>
    <w:rsid w:val="002F311A"/>
    <w:rsid w:val="002F4513"/>
    <w:rsid w:val="002F54BC"/>
    <w:rsid w:val="002F73B3"/>
    <w:rsid w:val="002F7EC4"/>
    <w:rsid w:val="00300161"/>
    <w:rsid w:val="00301215"/>
    <w:rsid w:val="00301742"/>
    <w:rsid w:val="00302496"/>
    <w:rsid w:val="00307266"/>
    <w:rsid w:val="00310339"/>
    <w:rsid w:val="00310417"/>
    <w:rsid w:val="00311A70"/>
    <w:rsid w:val="00313432"/>
    <w:rsid w:val="003137CD"/>
    <w:rsid w:val="00313D20"/>
    <w:rsid w:val="00315A3C"/>
    <w:rsid w:val="003163DA"/>
    <w:rsid w:val="003165DC"/>
    <w:rsid w:val="00321CD6"/>
    <w:rsid w:val="00323076"/>
    <w:rsid w:val="00323284"/>
    <w:rsid w:val="00323A66"/>
    <w:rsid w:val="00324810"/>
    <w:rsid w:val="00324846"/>
    <w:rsid w:val="00332545"/>
    <w:rsid w:val="0033345C"/>
    <w:rsid w:val="003349ED"/>
    <w:rsid w:val="00335EC8"/>
    <w:rsid w:val="0033690C"/>
    <w:rsid w:val="00336CFD"/>
    <w:rsid w:val="003376E7"/>
    <w:rsid w:val="00337E15"/>
    <w:rsid w:val="0034005B"/>
    <w:rsid w:val="003409E5"/>
    <w:rsid w:val="00341325"/>
    <w:rsid w:val="003422CE"/>
    <w:rsid w:val="00343141"/>
    <w:rsid w:val="00343610"/>
    <w:rsid w:val="003447A0"/>
    <w:rsid w:val="00344C9D"/>
    <w:rsid w:val="00344D87"/>
    <w:rsid w:val="00344DF9"/>
    <w:rsid w:val="0034591E"/>
    <w:rsid w:val="003468C3"/>
    <w:rsid w:val="0034730F"/>
    <w:rsid w:val="00347ECE"/>
    <w:rsid w:val="00350104"/>
    <w:rsid w:val="00351951"/>
    <w:rsid w:val="00351E5D"/>
    <w:rsid w:val="00352074"/>
    <w:rsid w:val="0035215A"/>
    <w:rsid w:val="00356EDB"/>
    <w:rsid w:val="00357559"/>
    <w:rsid w:val="00360A9C"/>
    <w:rsid w:val="00360E88"/>
    <w:rsid w:val="003677F1"/>
    <w:rsid w:val="00370F14"/>
    <w:rsid w:val="003729F1"/>
    <w:rsid w:val="00374709"/>
    <w:rsid w:val="00376172"/>
    <w:rsid w:val="00380B4D"/>
    <w:rsid w:val="003811EE"/>
    <w:rsid w:val="0038121D"/>
    <w:rsid w:val="00381354"/>
    <w:rsid w:val="00382088"/>
    <w:rsid w:val="00383211"/>
    <w:rsid w:val="00384EF0"/>
    <w:rsid w:val="003851C0"/>
    <w:rsid w:val="003856BA"/>
    <w:rsid w:val="0038660A"/>
    <w:rsid w:val="00387362"/>
    <w:rsid w:val="00391C2E"/>
    <w:rsid w:val="00392415"/>
    <w:rsid w:val="00393D2E"/>
    <w:rsid w:val="003942FA"/>
    <w:rsid w:val="00394959"/>
    <w:rsid w:val="00394CCE"/>
    <w:rsid w:val="003957C8"/>
    <w:rsid w:val="003A147B"/>
    <w:rsid w:val="003A3CB6"/>
    <w:rsid w:val="003A4191"/>
    <w:rsid w:val="003A5A9D"/>
    <w:rsid w:val="003A6DF5"/>
    <w:rsid w:val="003A7686"/>
    <w:rsid w:val="003A7F38"/>
    <w:rsid w:val="003B1266"/>
    <w:rsid w:val="003B3070"/>
    <w:rsid w:val="003B3B13"/>
    <w:rsid w:val="003B46E9"/>
    <w:rsid w:val="003B51E4"/>
    <w:rsid w:val="003B6C60"/>
    <w:rsid w:val="003B790A"/>
    <w:rsid w:val="003B79BC"/>
    <w:rsid w:val="003C1609"/>
    <w:rsid w:val="003C347A"/>
    <w:rsid w:val="003C5FE3"/>
    <w:rsid w:val="003C6548"/>
    <w:rsid w:val="003C773A"/>
    <w:rsid w:val="003D0C8A"/>
    <w:rsid w:val="003D11C2"/>
    <w:rsid w:val="003D2182"/>
    <w:rsid w:val="003D2565"/>
    <w:rsid w:val="003D4EFA"/>
    <w:rsid w:val="003D5BF9"/>
    <w:rsid w:val="003D6C8A"/>
    <w:rsid w:val="003D6DB6"/>
    <w:rsid w:val="003D71D4"/>
    <w:rsid w:val="003E0A22"/>
    <w:rsid w:val="003E0AAE"/>
    <w:rsid w:val="003E0BA6"/>
    <w:rsid w:val="003E0F15"/>
    <w:rsid w:val="003E0F18"/>
    <w:rsid w:val="003E1FF1"/>
    <w:rsid w:val="003E2F84"/>
    <w:rsid w:val="003E3D0B"/>
    <w:rsid w:val="003E5C05"/>
    <w:rsid w:val="003E639E"/>
    <w:rsid w:val="003E6EFE"/>
    <w:rsid w:val="003E73FB"/>
    <w:rsid w:val="003F07ED"/>
    <w:rsid w:val="003F0D68"/>
    <w:rsid w:val="003F1B9C"/>
    <w:rsid w:val="003F285B"/>
    <w:rsid w:val="003F5F27"/>
    <w:rsid w:val="004004D6"/>
    <w:rsid w:val="004013EA"/>
    <w:rsid w:val="00402013"/>
    <w:rsid w:val="00402A04"/>
    <w:rsid w:val="004047FC"/>
    <w:rsid w:val="00406526"/>
    <w:rsid w:val="00406E5A"/>
    <w:rsid w:val="00410DDD"/>
    <w:rsid w:val="00412A50"/>
    <w:rsid w:val="0041315B"/>
    <w:rsid w:val="00413D9E"/>
    <w:rsid w:val="0041439F"/>
    <w:rsid w:val="00417AAE"/>
    <w:rsid w:val="00417AB0"/>
    <w:rsid w:val="00417AF8"/>
    <w:rsid w:val="00417B53"/>
    <w:rsid w:val="004206EB"/>
    <w:rsid w:val="004211D6"/>
    <w:rsid w:val="00422EA9"/>
    <w:rsid w:val="00427636"/>
    <w:rsid w:val="00427C1A"/>
    <w:rsid w:val="0043159F"/>
    <w:rsid w:val="00431DE1"/>
    <w:rsid w:val="0043212E"/>
    <w:rsid w:val="00434A31"/>
    <w:rsid w:val="00434BED"/>
    <w:rsid w:val="004353B8"/>
    <w:rsid w:val="00435E58"/>
    <w:rsid w:val="00440734"/>
    <w:rsid w:val="00442828"/>
    <w:rsid w:val="0044283B"/>
    <w:rsid w:val="00443961"/>
    <w:rsid w:val="00444317"/>
    <w:rsid w:val="0044513C"/>
    <w:rsid w:val="0044522C"/>
    <w:rsid w:val="00445480"/>
    <w:rsid w:val="00445D45"/>
    <w:rsid w:val="0044683C"/>
    <w:rsid w:val="004472BB"/>
    <w:rsid w:val="00447874"/>
    <w:rsid w:val="00447FA9"/>
    <w:rsid w:val="00451894"/>
    <w:rsid w:val="00451BE4"/>
    <w:rsid w:val="00452732"/>
    <w:rsid w:val="00452BE3"/>
    <w:rsid w:val="00452F08"/>
    <w:rsid w:val="00453B9A"/>
    <w:rsid w:val="00453D11"/>
    <w:rsid w:val="00453D7B"/>
    <w:rsid w:val="00455250"/>
    <w:rsid w:val="00455A0A"/>
    <w:rsid w:val="00456087"/>
    <w:rsid w:val="00457A6C"/>
    <w:rsid w:val="00457F4C"/>
    <w:rsid w:val="00460942"/>
    <w:rsid w:val="00463C46"/>
    <w:rsid w:val="00467164"/>
    <w:rsid w:val="00467D13"/>
    <w:rsid w:val="00467D41"/>
    <w:rsid w:val="00467F1D"/>
    <w:rsid w:val="0047064D"/>
    <w:rsid w:val="00470CC9"/>
    <w:rsid w:val="00471696"/>
    <w:rsid w:val="00471B4B"/>
    <w:rsid w:val="00471B82"/>
    <w:rsid w:val="0047325F"/>
    <w:rsid w:val="004736BE"/>
    <w:rsid w:val="00474055"/>
    <w:rsid w:val="004742B0"/>
    <w:rsid w:val="004753B0"/>
    <w:rsid w:val="00476490"/>
    <w:rsid w:val="00477151"/>
    <w:rsid w:val="004777DB"/>
    <w:rsid w:val="00477DD8"/>
    <w:rsid w:val="004800D2"/>
    <w:rsid w:val="00480EDB"/>
    <w:rsid w:val="00482F87"/>
    <w:rsid w:val="00485284"/>
    <w:rsid w:val="00486CE1"/>
    <w:rsid w:val="00486E29"/>
    <w:rsid w:val="0048712D"/>
    <w:rsid w:val="0049095A"/>
    <w:rsid w:val="00490D67"/>
    <w:rsid w:val="00490DAC"/>
    <w:rsid w:val="004922BC"/>
    <w:rsid w:val="004955EA"/>
    <w:rsid w:val="004961F9"/>
    <w:rsid w:val="00497BEC"/>
    <w:rsid w:val="00497D65"/>
    <w:rsid w:val="004A160E"/>
    <w:rsid w:val="004A2502"/>
    <w:rsid w:val="004A4337"/>
    <w:rsid w:val="004B08E8"/>
    <w:rsid w:val="004B10A0"/>
    <w:rsid w:val="004B2EBD"/>
    <w:rsid w:val="004B2FC5"/>
    <w:rsid w:val="004B699F"/>
    <w:rsid w:val="004C06B2"/>
    <w:rsid w:val="004C0BC8"/>
    <w:rsid w:val="004C22CE"/>
    <w:rsid w:val="004C27E2"/>
    <w:rsid w:val="004C2B8C"/>
    <w:rsid w:val="004C36D3"/>
    <w:rsid w:val="004C41C3"/>
    <w:rsid w:val="004C4367"/>
    <w:rsid w:val="004C52F7"/>
    <w:rsid w:val="004C57F2"/>
    <w:rsid w:val="004C6B9C"/>
    <w:rsid w:val="004D225E"/>
    <w:rsid w:val="004D2540"/>
    <w:rsid w:val="004D4F0C"/>
    <w:rsid w:val="004D58A1"/>
    <w:rsid w:val="004E09D5"/>
    <w:rsid w:val="004E10DA"/>
    <w:rsid w:val="004E4B18"/>
    <w:rsid w:val="004E4FAD"/>
    <w:rsid w:val="004E54E8"/>
    <w:rsid w:val="004E6C1B"/>
    <w:rsid w:val="004E7BB8"/>
    <w:rsid w:val="004F040C"/>
    <w:rsid w:val="004F065C"/>
    <w:rsid w:val="004F09F1"/>
    <w:rsid w:val="004F32BF"/>
    <w:rsid w:val="004F4200"/>
    <w:rsid w:val="004F5C48"/>
    <w:rsid w:val="004F72AA"/>
    <w:rsid w:val="004F7B49"/>
    <w:rsid w:val="004F7B97"/>
    <w:rsid w:val="00500A7A"/>
    <w:rsid w:val="005011C2"/>
    <w:rsid w:val="005015AF"/>
    <w:rsid w:val="0050205D"/>
    <w:rsid w:val="00502452"/>
    <w:rsid w:val="005040C4"/>
    <w:rsid w:val="005047A0"/>
    <w:rsid w:val="005051DC"/>
    <w:rsid w:val="00506CBF"/>
    <w:rsid w:val="0050745D"/>
    <w:rsid w:val="00510864"/>
    <w:rsid w:val="00510EA0"/>
    <w:rsid w:val="00510F93"/>
    <w:rsid w:val="0051101A"/>
    <w:rsid w:val="0051128D"/>
    <w:rsid w:val="00512015"/>
    <w:rsid w:val="00513424"/>
    <w:rsid w:val="0051405A"/>
    <w:rsid w:val="005142E0"/>
    <w:rsid w:val="0051621B"/>
    <w:rsid w:val="00517BBB"/>
    <w:rsid w:val="005200BB"/>
    <w:rsid w:val="005201DD"/>
    <w:rsid w:val="00520480"/>
    <w:rsid w:val="00520AD5"/>
    <w:rsid w:val="0052111F"/>
    <w:rsid w:val="005218A9"/>
    <w:rsid w:val="00523953"/>
    <w:rsid w:val="005260BB"/>
    <w:rsid w:val="00526FF4"/>
    <w:rsid w:val="005273FC"/>
    <w:rsid w:val="00530C15"/>
    <w:rsid w:val="0053129B"/>
    <w:rsid w:val="00533FBE"/>
    <w:rsid w:val="0053511B"/>
    <w:rsid w:val="005352C5"/>
    <w:rsid w:val="00536EBF"/>
    <w:rsid w:val="00537A71"/>
    <w:rsid w:val="00540202"/>
    <w:rsid w:val="005406CB"/>
    <w:rsid w:val="00541C90"/>
    <w:rsid w:val="005422EA"/>
    <w:rsid w:val="00543D45"/>
    <w:rsid w:val="005441FB"/>
    <w:rsid w:val="005507D0"/>
    <w:rsid w:val="0055440B"/>
    <w:rsid w:val="00560CA0"/>
    <w:rsid w:val="0056192A"/>
    <w:rsid w:val="00561F9E"/>
    <w:rsid w:val="00564F78"/>
    <w:rsid w:val="0056554F"/>
    <w:rsid w:val="0056558C"/>
    <w:rsid w:val="005655DB"/>
    <w:rsid w:val="0056585F"/>
    <w:rsid w:val="00565E43"/>
    <w:rsid w:val="00567353"/>
    <w:rsid w:val="00567AC0"/>
    <w:rsid w:val="00570B3F"/>
    <w:rsid w:val="00572B54"/>
    <w:rsid w:val="005743D1"/>
    <w:rsid w:val="0057612E"/>
    <w:rsid w:val="005761FC"/>
    <w:rsid w:val="00576B3F"/>
    <w:rsid w:val="0057724C"/>
    <w:rsid w:val="00577481"/>
    <w:rsid w:val="00580356"/>
    <w:rsid w:val="0058043E"/>
    <w:rsid w:val="00580B77"/>
    <w:rsid w:val="00580C6E"/>
    <w:rsid w:val="00583F9B"/>
    <w:rsid w:val="00584257"/>
    <w:rsid w:val="005869B4"/>
    <w:rsid w:val="00586C09"/>
    <w:rsid w:val="00590DA5"/>
    <w:rsid w:val="005916CD"/>
    <w:rsid w:val="00591C95"/>
    <w:rsid w:val="005927BF"/>
    <w:rsid w:val="00592852"/>
    <w:rsid w:val="00593621"/>
    <w:rsid w:val="005941B0"/>
    <w:rsid w:val="005949B7"/>
    <w:rsid w:val="00596B23"/>
    <w:rsid w:val="00597BB0"/>
    <w:rsid w:val="005A0BE8"/>
    <w:rsid w:val="005A2858"/>
    <w:rsid w:val="005A2BF7"/>
    <w:rsid w:val="005A3258"/>
    <w:rsid w:val="005A4C4A"/>
    <w:rsid w:val="005A57C3"/>
    <w:rsid w:val="005A665A"/>
    <w:rsid w:val="005A74C5"/>
    <w:rsid w:val="005A7A98"/>
    <w:rsid w:val="005B24F4"/>
    <w:rsid w:val="005B37B2"/>
    <w:rsid w:val="005B6DFD"/>
    <w:rsid w:val="005B74DA"/>
    <w:rsid w:val="005B790B"/>
    <w:rsid w:val="005B7BCE"/>
    <w:rsid w:val="005B7BE5"/>
    <w:rsid w:val="005C0460"/>
    <w:rsid w:val="005C1B47"/>
    <w:rsid w:val="005C26AD"/>
    <w:rsid w:val="005C425B"/>
    <w:rsid w:val="005C44EF"/>
    <w:rsid w:val="005C58C8"/>
    <w:rsid w:val="005C6E74"/>
    <w:rsid w:val="005D132A"/>
    <w:rsid w:val="005D4304"/>
    <w:rsid w:val="005D6007"/>
    <w:rsid w:val="005D650D"/>
    <w:rsid w:val="005D68D3"/>
    <w:rsid w:val="005E02D6"/>
    <w:rsid w:val="005E1128"/>
    <w:rsid w:val="005E18F6"/>
    <w:rsid w:val="005E1ED0"/>
    <w:rsid w:val="005E4FC2"/>
    <w:rsid w:val="005E614E"/>
    <w:rsid w:val="005E63C9"/>
    <w:rsid w:val="005E6C82"/>
    <w:rsid w:val="005E6E5D"/>
    <w:rsid w:val="005E76CC"/>
    <w:rsid w:val="005E7786"/>
    <w:rsid w:val="005F0AFE"/>
    <w:rsid w:val="005F20CA"/>
    <w:rsid w:val="005F25B6"/>
    <w:rsid w:val="005F25B8"/>
    <w:rsid w:val="005F2993"/>
    <w:rsid w:val="005F4DAF"/>
    <w:rsid w:val="005F6AC4"/>
    <w:rsid w:val="005F7812"/>
    <w:rsid w:val="006018A7"/>
    <w:rsid w:val="00601DC3"/>
    <w:rsid w:val="006026E4"/>
    <w:rsid w:val="00603036"/>
    <w:rsid w:val="006038A8"/>
    <w:rsid w:val="00604DC1"/>
    <w:rsid w:val="0061060D"/>
    <w:rsid w:val="00612064"/>
    <w:rsid w:val="006134B1"/>
    <w:rsid w:val="00614054"/>
    <w:rsid w:val="006150DB"/>
    <w:rsid w:val="0061526B"/>
    <w:rsid w:val="00616789"/>
    <w:rsid w:val="00616818"/>
    <w:rsid w:val="00623933"/>
    <w:rsid w:val="00625511"/>
    <w:rsid w:val="00626FD3"/>
    <w:rsid w:val="006277A4"/>
    <w:rsid w:val="00630078"/>
    <w:rsid w:val="00630FB1"/>
    <w:rsid w:val="00632035"/>
    <w:rsid w:val="00634ACA"/>
    <w:rsid w:val="006371DC"/>
    <w:rsid w:val="0063794F"/>
    <w:rsid w:val="00640C58"/>
    <w:rsid w:val="00640E46"/>
    <w:rsid w:val="00641775"/>
    <w:rsid w:val="00642983"/>
    <w:rsid w:val="006441EB"/>
    <w:rsid w:val="006445B8"/>
    <w:rsid w:val="00644A5B"/>
    <w:rsid w:val="00644FD9"/>
    <w:rsid w:val="0064755B"/>
    <w:rsid w:val="00647663"/>
    <w:rsid w:val="00647762"/>
    <w:rsid w:val="00650175"/>
    <w:rsid w:val="00651847"/>
    <w:rsid w:val="00652704"/>
    <w:rsid w:val="006536DA"/>
    <w:rsid w:val="00657EC8"/>
    <w:rsid w:val="006601EA"/>
    <w:rsid w:val="00660651"/>
    <w:rsid w:val="00660F16"/>
    <w:rsid w:val="00663170"/>
    <w:rsid w:val="00663C5D"/>
    <w:rsid w:val="006642EA"/>
    <w:rsid w:val="00664E71"/>
    <w:rsid w:val="006653FB"/>
    <w:rsid w:val="006667EA"/>
    <w:rsid w:val="0066682E"/>
    <w:rsid w:val="006674E3"/>
    <w:rsid w:val="00673513"/>
    <w:rsid w:val="00674312"/>
    <w:rsid w:val="00674372"/>
    <w:rsid w:val="00674C6D"/>
    <w:rsid w:val="006754F6"/>
    <w:rsid w:val="00675771"/>
    <w:rsid w:val="006769F7"/>
    <w:rsid w:val="00676BAB"/>
    <w:rsid w:val="00676CD8"/>
    <w:rsid w:val="00677200"/>
    <w:rsid w:val="006806AA"/>
    <w:rsid w:val="00680BAC"/>
    <w:rsid w:val="00681D8A"/>
    <w:rsid w:val="006828BB"/>
    <w:rsid w:val="00683A3B"/>
    <w:rsid w:val="00683BA8"/>
    <w:rsid w:val="00684C3A"/>
    <w:rsid w:val="00684F05"/>
    <w:rsid w:val="00684FBD"/>
    <w:rsid w:val="00685255"/>
    <w:rsid w:val="00685BCC"/>
    <w:rsid w:val="006863F8"/>
    <w:rsid w:val="006874C1"/>
    <w:rsid w:val="006902B9"/>
    <w:rsid w:val="0069037F"/>
    <w:rsid w:val="00690A28"/>
    <w:rsid w:val="00691CE9"/>
    <w:rsid w:val="00691E87"/>
    <w:rsid w:val="00692145"/>
    <w:rsid w:val="006929B5"/>
    <w:rsid w:val="00693826"/>
    <w:rsid w:val="006956E5"/>
    <w:rsid w:val="00696E1D"/>
    <w:rsid w:val="006A2E33"/>
    <w:rsid w:val="006A3C70"/>
    <w:rsid w:val="006A4DF9"/>
    <w:rsid w:val="006A51A3"/>
    <w:rsid w:val="006A55B1"/>
    <w:rsid w:val="006A5953"/>
    <w:rsid w:val="006A7407"/>
    <w:rsid w:val="006B03A7"/>
    <w:rsid w:val="006B138A"/>
    <w:rsid w:val="006B2F16"/>
    <w:rsid w:val="006B5D08"/>
    <w:rsid w:val="006C0029"/>
    <w:rsid w:val="006C1454"/>
    <w:rsid w:val="006C290B"/>
    <w:rsid w:val="006C3F8A"/>
    <w:rsid w:val="006C485A"/>
    <w:rsid w:val="006C4930"/>
    <w:rsid w:val="006C4C29"/>
    <w:rsid w:val="006C4E46"/>
    <w:rsid w:val="006C6F26"/>
    <w:rsid w:val="006C7148"/>
    <w:rsid w:val="006D0A57"/>
    <w:rsid w:val="006D102B"/>
    <w:rsid w:val="006D1674"/>
    <w:rsid w:val="006D5ACD"/>
    <w:rsid w:val="006D7DE6"/>
    <w:rsid w:val="006E0710"/>
    <w:rsid w:val="006E130D"/>
    <w:rsid w:val="006E1431"/>
    <w:rsid w:val="006E2114"/>
    <w:rsid w:val="006E21F7"/>
    <w:rsid w:val="006E3C17"/>
    <w:rsid w:val="006E40CB"/>
    <w:rsid w:val="006E4212"/>
    <w:rsid w:val="006E6A19"/>
    <w:rsid w:val="006E7A87"/>
    <w:rsid w:val="006E7B49"/>
    <w:rsid w:val="006F131E"/>
    <w:rsid w:val="006F174D"/>
    <w:rsid w:val="006F24EF"/>
    <w:rsid w:val="006F33DC"/>
    <w:rsid w:val="0070083C"/>
    <w:rsid w:val="00704050"/>
    <w:rsid w:val="00704B58"/>
    <w:rsid w:val="00706004"/>
    <w:rsid w:val="0071023E"/>
    <w:rsid w:val="00710EC2"/>
    <w:rsid w:val="007116F3"/>
    <w:rsid w:val="007136EB"/>
    <w:rsid w:val="007147E7"/>
    <w:rsid w:val="007148BA"/>
    <w:rsid w:val="00716082"/>
    <w:rsid w:val="00717326"/>
    <w:rsid w:val="00720667"/>
    <w:rsid w:val="00721459"/>
    <w:rsid w:val="00721E5B"/>
    <w:rsid w:val="00722121"/>
    <w:rsid w:val="0072244B"/>
    <w:rsid w:val="00723F39"/>
    <w:rsid w:val="00725638"/>
    <w:rsid w:val="00726F4F"/>
    <w:rsid w:val="00726F5C"/>
    <w:rsid w:val="00727DBF"/>
    <w:rsid w:val="00730038"/>
    <w:rsid w:val="00730257"/>
    <w:rsid w:val="0073028A"/>
    <w:rsid w:val="007306AF"/>
    <w:rsid w:val="0073120A"/>
    <w:rsid w:val="00732ADC"/>
    <w:rsid w:val="0073533B"/>
    <w:rsid w:val="00736993"/>
    <w:rsid w:val="00736BD0"/>
    <w:rsid w:val="00740A07"/>
    <w:rsid w:val="007414B0"/>
    <w:rsid w:val="00743615"/>
    <w:rsid w:val="00743C0C"/>
    <w:rsid w:val="00744838"/>
    <w:rsid w:val="00744AD9"/>
    <w:rsid w:val="007456C3"/>
    <w:rsid w:val="00745B52"/>
    <w:rsid w:val="0074773A"/>
    <w:rsid w:val="007509D8"/>
    <w:rsid w:val="00750C56"/>
    <w:rsid w:val="00750FD5"/>
    <w:rsid w:val="007541B0"/>
    <w:rsid w:val="007543ED"/>
    <w:rsid w:val="00755DB5"/>
    <w:rsid w:val="007571D6"/>
    <w:rsid w:val="00761642"/>
    <w:rsid w:val="00761BDE"/>
    <w:rsid w:val="007627AB"/>
    <w:rsid w:val="007635DB"/>
    <w:rsid w:val="00763672"/>
    <w:rsid w:val="007640DE"/>
    <w:rsid w:val="007641F8"/>
    <w:rsid w:val="00764D43"/>
    <w:rsid w:val="00765C5B"/>
    <w:rsid w:val="00765CC9"/>
    <w:rsid w:val="00771067"/>
    <w:rsid w:val="00771593"/>
    <w:rsid w:val="00773E06"/>
    <w:rsid w:val="00774EDE"/>
    <w:rsid w:val="00776203"/>
    <w:rsid w:val="007812B2"/>
    <w:rsid w:val="00781F40"/>
    <w:rsid w:val="00782173"/>
    <w:rsid w:val="007856F1"/>
    <w:rsid w:val="00785A69"/>
    <w:rsid w:val="00786332"/>
    <w:rsid w:val="00787260"/>
    <w:rsid w:val="007872BF"/>
    <w:rsid w:val="00787D16"/>
    <w:rsid w:val="00787E29"/>
    <w:rsid w:val="007903BF"/>
    <w:rsid w:val="0079075E"/>
    <w:rsid w:val="007909C1"/>
    <w:rsid w:val="007933D4"/>
    <w:rsid w:val="00793F13"/>
    <w:rsid w:val="00794D0C"/>
    <w:rsid w:val="00794F55"/>
    <w:rsid w:val="0079656E"/>
    <w:rsid w:val="007A0E0E"/>
    <w:rsid w:val="007A286A"/>
    <w:rsid w:val="007A2F5C"/>
    <w:rsid w:val="007B1A4E"/>
    <w:rsid w:val="007B1A50"/>
    <w:rsid w:val="007B1DEE"/>
    <w:rsid w:val="007B1F54"/>
    <w:rsid w:val="007B348B"/>
    <w:rsid w:val="007B5036"/>
    <w:rsid w:val="007B54E3"/>
    <w:rsid w:val="007B6BF6"/>
    <w:rsid w:val="007C07BF"/>
    <w:rsid w:val="007C3E18"/>
    <w:rsid w:val="007C4352"/>
    <w:rsid w:val="007C5006"/>
    <w:rsid w:val="007C554D"/>
    <w:rsid w:val="007C5972"/>
    <w:rsid w:val="007C5D0C"/>
    <w:rsid w:val="007C62B0"/>
    <w:rsid w:val="007C6A9F"/>
    <w:rsid w:val="007C747F"/>
    <w:rsid w:val="007D0B3B"/>
    <w:rsid w:val="007D0BD6"/>
    <w:rsid w:val="007D2A9F"/>
    <w:rsid w:val="007D3304"/>
    <w:rsid w:val="007D484C"/>
    <w:rsid w:val="007D58CC"/>
    <w:rsid w:val="007D5B25"/>
    <w:rsid w:val="007E0042"/>
    <w:rsid w:val="007E19DB"/>
    <w:rsid w:val="007E36DB"/>
    <w:rsid w:val="007E381A"/>
    <w:rsid w:val="007E5CED"/>
    <w:rsid w:val="007E6839"/>
    <w:rsid w:val="007E7099"/>
    <w:rsid w:val="007E791E"/>
    <w:rsid w:val="007E796D"/>
    <w:rsid w:val="007F1721"/>
    <w:rsid w:val="007F1974"/>
    <w:rsid w:val="007F2429"/>
    <w:rsid w:val="007F2F4C"/>
    <w:rsid w:val="007F345C"/>
    <w:rsid w:val="007F3993"/>
    <w:rsid w:val="007F4764"/>
    <w:rsid w:val="007F59C5"/>
    <w:rsid w:val="007F7564"/>
    <w:rsid w:val="007F77A1"/>
    <w:rsid w:val="00800435"/>
    <w:rsid w:val="00800EE2"/>
    <w:rsid w:val="00801238"/>
    <w:rsid w:val="00802817"/>
    <w:rsid w:val="00802999"/>
    <w:rsid w:val="008039A8"/>
    <w:rsid w:val="008050E1"/>
    <w:rsid w:val="00807730"/>
    <w:rsid w:val="00813001"/>
    <w:rsid w:val="008149E9"/>
    <w:rsid w:val="00814CE2"/>
    <w:rsid w:val="00817583"/>
    <w:rsid w:val="00817A11"/>
    <w:rsid w:val="008201CA"/>
    <w:rsid w:val="00821854"/>
    <w:rsid w:val="008229E6"/>
    <w:rsid w:val="0082657F"/>
    <w:rsid w:val="00826D8B"/>
    <w:rsid w:val="00826F69"/>
    <w:rsid w:val="008303C0"/>
    <w:rsid w:val="00830C0A"/>
    <w:rsid w:val="0083113B"/>
    <w:rsid w:val="00831A1E"/>
    <w:rsid w:val="00832B8C"/>
    <w:rsid w:val="008332A5"/>
    <w:rsid w:val="0083480C"/>
    <w:rsid w:val="00835803"/>
    <w:rsid w:val="00835857"/>
    <w:rsid w:val="0083798F"/>
    <w:rsid w:val="00837B82"/>
    <w:rsid w:val="00837E36"/>
    <w:rsid w:val="008407A6"/>
    <w:rsid w:val="00840C5B"/>
    <w:rsid w:val="00841B41"/>
    <w:rsid w:val="0084329F"/>
    <w:rsid w:val="00843CC1"/>
    <w:rsid w:val="00845D0C"/>
    <w:rsid w:val="008469D1"/>
    <w:rsid w:val="0084774E"/>
    <w:rsid w:val="008528D1"/>
    <w:rsid w:val="00852A45"/>
    <w:rsid w:val="00853B2D"/>
    <w:rsid w:val="008554EF"/>
    <w:rsid w:val="00855AA4"/>
    <w:rsid w:val="00856FBB"/>
    <w:rsid w:val="00857749"/>
    <w:rsid w:val="0086028B"/>
    <w:rsid w:val="008620D7"/>
    <w:rsid w:val="008629A3"/>
    <w:rsid w:val="00863667"/>
    <w:rsid w:val="008637F1"/>
    <w:rsid w:val="008645E9"/>
    <w:rsid w:val="00864F78"/>
    <w:rsid w:val="00865C80"/>
    <w:rsid w:val="008660D3"/>
    <w:rsid w:val="00871861"/>
    <w:rsid w:val="00871C50"/>
    <w:rsid w:val="00874464"/>
    <w:rsid w:val="00874505"/>
    <w:rsid w:val="0087607F"/>
    <w:rsid w:val="008764BD"/>
    <w:rsid w:val="0087702B"/>
    <w:rsid w:val="008773B5"/>
    <w:rsid w:val="008775BE"/>
    <w:rsid w:val="00877B74"/>
    <w:rsid w:val="00880977"/>
    <w:rsid w:val="00883626"/>
    <w:rsid w:val="00885DD9"/>
    <w:rsid w:val="008871BA"/>
    <w:rsid w:val="00890F70"/>
    <w:rsid w:val="0089171B"/>
    <w:rsid w:val="00891800"/>
    <w:rsid w:val="008919F4"/>
    <w:rsid w:val="00891D10"/>
    <w:rsid w:val="0089270C"/>
    <w:rsid w:val="00894A42"/>
    <w:rsid w:val="008973F8"/>
    <w:rsid w:val="008A16D7"/>
    <w:rsid w:val="008A1A7E"/>
    <w:rsid w:val="008A1C49"/>
    <w:rsid w:val="008A550F"/>
    <w:rsid w:val="008B000D"/>
    <w:rsid w:val="008B2384"/>
    <w:rsid w:val="008B2841"/>
    <w:rsid w:val="008B3B92"/>
    <w:rsid w:val="008B3DE0"/>
    <w:rsid w:val="008B595F"/>
    <w:rsid w:val="008B6088"/>
    <w:rsid w:val="008C048F"/>
    <w:rsid w:val="008C1D9A"/>
    <w:rsid w:val="008C4335"/>
    <w:rsid w:val="008C50ED"/>
    <w:rsid w:val="008C5290"/>
    <w:rsid w:val="008C5D17"/>
    <w:rsid w:val="008C635C"/>
    <w:rsid w:val="008C651B"/>
    <w:rsid w:val="008C6611"/>
    <w:rsid w:val="008C6743"/>
    <w:rsid w:val="008C69E3"/>
    <w:rsid w:val="008D0121"/>
    <w:rsid w:val="008D2AB8"/>
    <w:rsid w:val="008D34B9"/>
    <w:rsid w:val="008D3C34"/>
    <w:rsid w:val="008D3FFB"/>
    <w:rsid w:val="008D44C5"/>
    <w:rsid w:val="008D5318"/>
    <w:rsid w:val="008D637E"/>
    <w:rsid w:val="008D71D0"/>
    <w:rsid w:val="008D7A57"/>
    <w:rsid w:val="008E1773"/>
    <w:rsid w:val="008E3134"/>
    <w:rsid w:val="008E3772"/>
    <w:rsid w:val="008E45AE"/>
    <w:rsid w:val="008F1983"/>
    <w:rsid w:val="008F1B1A"/>
    <w:rsid w:val="008F2D56"/>
    <w:rsid w:val="008F4D99"/>
    <w:rsid w:val="008F625D"/>
    <w:rsid w:val="008F6782"/>
    <w:rsid w:val="008F6915"/>
    <w:rsid w:val="008F6B16"/>
    <w:rsid w:val="008F6E4C"/>
    <w:rsid w:val="008F764F"/>
    <w:rsid w:val="008F7B40"/>
    <w:rsid w:val="00901615"/>
    <w:rsid w:val="00903F58"/>
    <w:rsid w:val="0090460C"/>
    <w:rsid w:val="009046DF"/>
    <w:rsid w:val="00907517"/>
    <w:rsid w:val="00910A23"/>
    <w:rsid w:val="00912377"/>
    <w:rsid w:val="009126CD"/>
    <w:rsid w:val="009154F1"/>
    <w:rsid w:val="009170C0"/>
    <w:rsid w:val="0091711D"/>
    <w:rsid w:val="009215A3"/>
    <w:rsid w:val="00923652"/>
    <w:rsid w:val="00923788"/>
    <w:rsid w:val="00923BEB"/>
    <w:rsid w:val="00924E54"/>
    <w:rsid w:val="0093012D"/>
    <w:rsid w:val="00930802"/>
    <w:rsid w:val="009323B7"/>
    <w:rsid w:val="009325CB"/>
    <w:rsid w:val="00932902"/>
    <w:rsid w:val="00934170"/>
    <w:rsid w:val="009347ED"/>
    <w:rsid w:val="009348DA"/>
    <w:rsid w:val="00935A32"/>
    <w:rsid w:val="00936696"/>
    <w:rsid w:val="009367F0"/>
    <w:rsid w:val="0093738D"/>
    <w:rsid w:val="0093750D"/>
    <w:rsid w:val="00937641"/>
    <w:rsid w:val="00937968"/>
    <w:rsid w:val="00941575"/>
    <w:rsid w:val="00943122"/>
    <w:rsid w:val="009449F8"/>
    <w:rsid w:val="00944CF3"/>
    <w:rsid w:val="00945CA7"/>
    <w:rsid w:val="00946DD8"/>
    <w:rsid w:val="009473DC"/>
    <w:rsid w:val="00950464"/>
    <w:rsid w:val="009508FC"/>
    <w:rsid w:val="009525C9"/>
    <w:rsid w:val="009530AB"/>
    <w:rsid w:val="00953CC7"/>
    <w:rsid w:val="00953D79"/>
    <w:rsid w:val="00953DE5"/>
    <w:rsid w:val="0095434A"/>
    <w:rsid w:val="00954E0A"/>
    <w:rsid w:val="00954E6D"/>
    <w:rsid w:val="00955601"/>
    <w:rsid w:val="00956440"/>
    <w:rsid w:val="00961F17"/>
    <w:rsid w:val="0096223C"/>
    <w:rsid w:val="0096428E"/>
    <w:rsid w:val="0096464B"/>
    <w:rsid w:val="00965AB5"/>
    <w:rsid w:val="00965C4B"/>
    <w:rsid w:val="00965FF2"/>
    <w:rsid w:val="00966D17"/>
    <w:rsid w:val="00967AD2"/>
    <w:rsid w:val="00970A42"/>
    <w:rsid w:val="00971F59"/>
    <w:rsid w:val="0097207A"/>
    <w:rsid w:val="00972A1B"/>
    <w:rsid w:val="00972C6B"/>
    <w:rsid w:val="00972F89"/>
    <w:rsid w:val="009734E5"/>
    <w:rsid w:val="0097415C"/>
    <w:rsid w:val="009742AF"/>
    <w:rsid w:val="00974479"/>
    <w:rsid w:val="00974F5A"/>
    <w:rsid w:val="00975845"/>
    <w:rsid w:val="00977086"/>
    <w:rsid w:val="009778A5"/>
    <w:rsid w:val="00977B34"/>
    <w:rsid w:val="00981931"/>
    <w:rsid w:val="00983514"/>
    <w:rsid w:val="00984AC5"/>
    <w:rsid w:val="00984B26"/>
    <w:rsid w:val="00985825"/>
    <w:rsid w:val="009864F8"/>
    <w:rsid w:val="00990412"/>
    <w:rsid w:val="00990B8D"/>
    <w:rsid w:val="00993CA3"/>
    <w:rsid w:val="00994BB8"/>
    <w:rsid w:val="00994E12"/>
    <w:rsid w:val="00995A3C"/>
    <w:rsid w:val="00995B3F"/>
    <w:rsid w:val="0099624D"/>
    <w:rsid w:val="009A0103"/>
    <w:rsid w:val="009A0A84"/>
    <w:rsid w:val="009A139D"/>
    <w:rsid w:val="009A1E4F"/>
    <w:rsid w:val="009A2392"/>
    <w:rsid w:val="009A2499"/>
    <w:rsid w:val="009A30EB"/>
    <w:rsid w:val="009A3719"/>
    <w:rsid w:val="009A7FF0"/>
    <w:rsid w:val="009B0216"/>
    <w:rsid w:val="009B0550"/>
    <w:rsid w:val="009B0C7F"/>
    <w:rsid w:val="009B1320"/>
    <w:rsid w:val="009B1889"/>
    <w:rsid w:val="009B1BCA"/>
    <w:rsid w:val="009B2178"/>
    <w:rsid w:val="009B2A79"/>
    <w:rsid w:val="009B30D5"/>
    <w:rsid w:val="009B34E5"/>
    <w:rsid w:val="009B3525"/>
    <w:rsid w:val="009B4BE1"/>
    <w:rsid w:val="009C2292"/>
    <w:rsid w:val="009C2903"/>
    <w:rsid w:val="009C44A2"/>
    <w:rsid w:val="009C565A"/>
    <w:rsid w:val="009C7007"/>
    <w:rsid w:val="009C741D"/>
    <w:rsid w:val="009D494C"/>
    <w:rsid w:val="009D4E19"/>
    <w:rsid w:val="009D7517"/>
    <w:rsid w:val="009E0670"/>
    <w:rsid w:val="009E09D8"/>
    <w:rsid w:val="009E11DF"/>
    <w:rsid w:val="009E2469"/>
    <w:rsid w:val="009E24DD"/>
    <w:rsid w:val="009E2565"/>
    <w:rsid w:val="009E34F5"/>
    <w:rsid w:val="009E3DB8"/>
    <w:rsid w:val="009E4D99"/>
    <w:rsid w:val="009F0205"/>
    <w:rsid w:val="009F132C"/>
    <w:rsid w:val="009F21C1"/>
    <w:rsid w:val="009F2CFF"/>
    <w:rsid w:val="009F3981"/>
    <w:rsid w:val="009F3A0B"/>
    <w:rsid w:val="009F40E4"/>
    <w:rsid w:val="009F4F31"/>
    <w:rsid w:val="009F5F76"/>
    <w:rsid w:val="009F64DC"/>
    <w:rsid w:val="009F751A"/>
    <w:rsid w:val="00A000A7"/>
    <w:rsid w:val="00A00490"/>
    <w:rsid w:val="00A004CE"/>
    <w:rsid w:val="00A03029"/>
    <w:rsid w:val="00A03183"/>
    <w:rsid w:val="00A05737"/>
    <w:rsid w:val="00A063E7"/>
    <w:rsid w:val="00A078E4"/>
    <w:rsid w:val="00A07D1F"/>
    <w:rsid w:val="00A11E1F"/>
    <w:rsid w:val="00A12EC4"/>
    <w:rsid w:val="00A13E76"/>
    <w:rsid w:val="00A15BC9"/>
    <w:rsid w:val="00A170ED"/>
    <w:rsid w:val="00A20599"/>
    <w:rsid w:val="00A209B3"/>
    <w:rsid w:val="00A20A12"/>
    <w:rsid w:val="00A22563"/>
    <w:rsid w:val="00A2339A"/>
    <w:rsid w:val="00A241C8"/>
    <w:rsid w:val="00A25126"/>
    <w:rsid w:val="00A258EB"/>
    <w:rsid w:val="00A324EF"/>
    <w:rsid w:val="00A332D3"/>
    <w:rsid w:val="00A34113"/>
    <w:rsid w:val="00A3450E"/>
    <w:rsid w:val="00A365E6"/>
    <w:rsid w:val="00A36F15"/>
    <w:rsid w:val="00A42072"/>
    <w:rsid w:val="00A4396A"/>
    <w:rsid w:val="00A43FDD"/>
    <w:rsid w:val="00A44B3D"/>
    <w:rsid w:val="00A47403"/>
    <w:rsid w:val="00A50C7E"/>
    <w:rsid w:val="00A5274D"/>
    <w:rsid w:val="00A52AAC"/>
    <w:rsid w:val="00A5360D"/>
    <w:rsid w:val="00A54AD6"/>
    <w:rsid w:val="00A54E88"/>
    <w:rsid w:val="00A55307"/>
    <w:rsid w:val="00A55768"/>
    <w:rsid w:val="00A55F31"/>
    <w:rsid w:val="00A56AB5"/>
    <w:rsid w:val="00A56DAE"/>
    <w:rsid w:val="00A575F6"/>
    <w:rsid w:val="00A57FF9"/>
    <w:rsid w:val="00A60A39"/>
    <w:rsid w:val="00A60DAC"/>
    <w:rsid w:val="00A619DD"/>
    <w:rsid w:val="00A63056"/>
    <w:rsid w:val="00A63F92"/>
    <w:rsid w:val="00A64085"/>
    <w:rsid w:val="00A649DE"/>
    <w:rsid w:val="00A65378"/>
    <w:rsid w:val="00A66B41"/>
    <w:rsid w:val="00A7034B"/>
    <w:rsid w:val="00A70E12"/>
    <w:rsid w:val="00A70E9D"/>
    <w:rsid w:val="00A7182B"/>
    <w:rsid w:val="00A71A40"/>
    <w:rsid w:val="00A72C7B"/>
    <w:rsid w:val="00A74568"/>
    <w:rsid w:val="00A752F0"/>
    <w:rsid w:val="00A76DBC"/>
    <w:rsid w:val="00A777D3"/>
    <w:rsid w:val="00A8033B"/>
    <w:rsid w:val="00A81EA6"/>
    <w:rsid w:val="00A856F8"/>
    <w:rsid w:val="00A86F7E"/>
    <w:rsid w:val="00A87CAA"/>
    <w:rsid w:val="00A901DD"/>
    <w:rsid w:val="00A90719"/>
    <w:rsid w:val="00A91733"/>
    <w:rsid w:val="00A91CF4"/>
    <w:rsid w:val="00A92784"/>
    <w:rsid w:val="00A93C69"/>
    <w:rsid w:val="00A94C00"/>
    <w:rsid w:val="00A950E1"/>
    <w:rsid w:val="00A975FB"/>
    <w:rsid w:val="00A97B42"/>
    <w:rsid w:val="00A97CD5"/>
    <w:rsid w:val="00AA0631"/>
    <w:rsid w:val="00AA137C"/>
    <w:rsid w:val="00AA14E2"/>
    <w:rsid w:val="00AA1CFC"/>
    <w:rsid w:val="00AA3A91"/>
    <w:rsid w:val="00AA3E80"/>
    <w:rsid w:val="00AA544F"/>
    <w:rsid w:val="00AA5625"/>
    <w:rsid w:val="00AA6402"/>
    <w:rsid w:val="00AA665D"/>
    <w:rsid w:val="00AB0312"/>
    <w:rsid w:val="00AB338E"/>
    <w:rsid w:val="00AB3E37"/>
    <w:rsid w:val="00AB4634"/>
    <w:rsid w:val="00AB594D"/>
    <w:rsid w:val="00AB6A9D"/>
    <w:rsid w:val="00AC134E"/>
    <w:rsid w:val="00AC1476"/>
    <w:rsid w:val="00AC1605"/>
    <w:rsid w:val="00AC6275"/>
    <w:rsid w:val="00AD0874"/>
    <w:rsid w:val="00AD0A85"/>
    <w:rsid w:val="00AD21CD"/>
    <w:rsid w:val="00AD412C"/>
    <w:rsid w:val="00AD48D7"/>
    <w:rsid w:val="00AD58C1"/>
    <w:rsid w:val="00AE0DA2"/>
    <w:rsid w:val="00AE1F5D"/>
    <w:rsid w:val="00AE225B"/>
    <w:rsid w:val="00AE230A"/>
    <w:rsid w:val="00AE29BF"/>
    <w:rsid w:val="00AE2E13"/>
    <w:rsid w:val="00AE5023"/>
    <w:rsid w:val="00AE759B"/>
    <w:rsid w:val="00AE7CB3"/>
    <w:rsid w:val="00AF04F1"/>
    <w:rsid w:val="00AF08DF"/>
    <w:rsid w:val="00AF2C64"/>
    <w:rsid w:val="00AF6AB9"/>
    <w:rsid w:val="00AF6DA1"/>
    <w:rsid w:val="00AF7CA5"/>
    <w:rsid w:val="00B00FB7"/>
    <w:rsid w:val="00B018AB"/>
    <w:rsid w:val="00B02A02"/>
    <w:rsid w:val="00B033AF"/>
    <w:rsid w:val="00B03924"/>
    <w:rsid w:val="00B03D47"/>
    <w:rsid w:val="00B0468A"/>
    <w:rsid w:val="00B04B84"/>
    <w:rsid w:val="00B05D33"/>
    <w:rsid w:val="00B0606F"/>
    <w:rsid w:val="00B0615E"/>
    <w:rsid w:val="00B06321"/>
    <w:rsid w:val="00B06467"/>
    <w:rsid w:val="00B069DD"/>
    <w:rsid w:val="00B13703"/>
    <w:rsid w:val="00B13F30"/>
    <w:rsid w:val="00B14236"/>
    <w:rsid w:val="00B15371"/>
    <w:rsid w:val="00B1584F"/>
    <w:rsid w:val="00B16A18"/>
    <w:rsid w:val="00B20787"/>
    <w:rsid w:val="00B2125A"/>
    <w:rsid w:val="00B24A43"/>
    <w:rsid w:val="00B24E9A"/>
    <w:rsid w:val="00B27BAC"/>
    <w:rsid w:val="00B3000E"/>
    <w:rsid w:val="00B30777"/>
    <w:rsid w:val="00B3083D"/>
    <w:rsid w:val="00B30973"/>
    <w:rsid w:val="00B31237"/>
    <w:rsid w:val="00B31256"/>
    <w:rsid w:val="00B31517"/>
    <w:rsid w:val="00B326BF"/>
    <w:rsid w:val="00B32841"/>
    <w:rsid w:val="00B32B38"/>
    <w:rsid w:val="00B34E0D"/>
    <w:rsid w:val="00B356BB"/>
    <w:rsid w:val="00B42F95"/>
    <w:rsid w:val="00B44477"/>
    <w:rsid w:val="00B45F93"/>
    <w:rsid w:val="00B4689C"/>
    <w:rsid w:val="00B47785"/>
    <w:rsid w:val="00B50DF8"/>
    <w:rsid w:val="00B52301"/>
    <w:rsid w:val="00B537A7"/>
    <w:rsid w:val="00B53968"/>
    <w:rsid w:val="00B546A3"/>
    <w:rsid w:val="00B54791"/>
    <w:rsid w:val="00B54CDF"/>
    <w:rsid w:val="00B55764"/>
    <w:rsid w:val="00B561D9"/>
    <w:rsid w:val="00B57710"/>
    <w:rsid w:val="00B61ADB"/>
    <w:rsid w:val="00B6322A"/>
    <w:rsid w:val="00B63E10"/>
    <w:rsid w:val="00B64B36"/>
    <w:rsid w:val="00B6535A"/>
    <w:rsid w:val="00B6684F"/>
    <w:rsid w:val="00B66A0D"/>
    <w:rsid w:val="00B705E1"/>
    <w:rsid w:val="00B7078D"/>
    <w:rsid w:val="00B71981"/>
    <w:rsid w:val="00B71B11"/>
    <w:rsid w:val="00B71B58"/>
    <w:rsid w:val="00B73EB8"/>
    <w:rsid w:val="00B7519F"/>
    <w:rsid w:val="00B752D6"/>
    <w:rsid w:val="00B75AF4"/>
    <w:rsid w:val="00B77D8D"/>
    <w:rsid w:val="00B803BF"/>
    <w:rsid w:val="00B80976"/>
    <w:rsid w:val="00B80C89"/>
    <w:rsid w:val="00B8106F"/>
    <w:rsid w:val="00B829DB"/>
    <w:rsid w:val="00B84B7D"/>
    <w:rsid w:val="00B84E2C"/>
    <w:rsid w:val="00B8529A"/>
    <w:rsid w:val="00B855E1"/>
    <w:rsid w:val="00B873DB"/>
    <w:rsid w:val="00B9092B"/>
    <w:rsid w:val="00B90BD1"/>
    <w:rsid w:val="00B90E33"/>
    <w:rsid w:val="00B92F5E"/>
    <w:rsid w:val="00B94EB1"/>
    <w:rsid w:val="00B956E8"/>
    <w:rsid w:val="00B9767D"/>
    <w:rsid w:val="00BA0ED7"/>
    <w:rsid w:val="00BA2526"/>
    <w:rsid w:val="00BA2E8F"/>
    <w:rsid w:val="00BA42B5"/>
    <w:rsid w:val="00BA51F2"/>
    <w:rsid w:val="00BA6314"/>
    <w:rsid w:val="00BA770D"/>
    <w:rsid w:val="00BB010A"/>
    <w:rsid w:val="00BB05F8"/>
    <w:rsid w:val="00BB069F"/>
    <w:rsid w:val="00BB0922"/>
    <w:rsid w:val="00BB15A8"/>
    <w:rsid w:val="00BB29A5"/>
    <w:rsid w:val="00BB545D"/>
    <w:rsid w:val="00BB6CA3"/>
    <w:rsid w:val="00BB7813"/>
    <w:rsid w:val="00BC1A61"/>
    <w:rsid w:val="00BC1D3B"/>
    <w:rsid w:val="00BC1EBF"/>
    <w:rsid w:val="00BC7D2B"/>
    <w:rsid w:val="00BC7E87"/>
    <w:rsid w:val="00BD003B"/>
    <w:rsid w:val="00BD04D7"/>
    <w:rsid w:val="00BD1751"/>
    <w:rsid w:val="00BD21B5"/>
    <w:rsid w:val="00BD36B7"/>
    <w:rsid w:val="00BD4271"/>
    <w:rsid w:val="00BD4B96"/>
    <w:rsid w:val="00BD550C"/>
    <w:rsid w:val="00BD6958"/>
    <w:rsid w:val="00BD79F2"/>
    <w:rsid w:val="00BD7F12"/>
    <w:rsid w:val="00BE5AF2"/>
    <w:rsid w:val="00BE7AC9"/>
    <w:rsid w:val="00BE7E5F"/>
    <w:rsid w:val="00BF0F89"/>
    <w:rsid w:val="00BF171A"/>
    <w:rsid w:val="00BF1B89"/>
    <w:rsid w:val="00BF1E02"/>
    <w:rsid w:val="00BF2C56"/>
    <w:rsid w:val="00BF2CB5"/>
    <w:rsid w:val="00BF31E8"/>
    <w:rsid w:val="00BF7442"/>
    <w:rsid w:val="00C0119A"/>
    <w:rsid w:val="00C014FE"/>
    <w:rsid w:val="00C036E2"/>
    <w:rsid w:val="00C036F4"/>
    <w:rsid w:val="00C03EAA"/>
    <w:rsid w:val="00C06194"/>
    <w:rsid w:val="00C072C1"/>
    <w:rsid w:val="00C07BEB"/>
    <w:rsid w:val="00C12666"/>
    <w:rsid w:val="00C142A4"/>
    <w:rsid w:val="00C144DF"/>
    <w:rsid w:val="00C1479F"/>
    <w:rsid w:val="00C147A1"/>
    <w:rsid w:val="00C16D07"/>
    <w:rsid w:val="00C22247"/>
    <w:rsid w:val="00C22A91"/>
    <w:rsid w:val="00C22FA9"/>
    <w:rsid w:val="00C24464"/>
    <w:rsid w:val="00C245A9"/>
    <w:rsid w:val="00C25BFA"/>
    <w:rsid w:val="00C263BC"/>
    <w:rsid w:val="00C26D4D"/>
    <w:rsid w:val="00C272E5"/>
    <w:rsid w:val="00C27D7D"/>
    <w:rsid w:val="00C30355"/>
    <w:rsid w:val="00C321D3"/>
    <w:rsid w:val="00C32E3E"/>
    <w:rsid w:val="00C34634"/>
    <w:rsid w:val="00C34C86"/>
    <w:rsid w:val="00C352F8"/>
    <w:rsid w:val="00C360D1"/>
    <w:rsid w:val="00C362D1"/>
    <w:rsid w:val="00C372E8"/>
    <w:rsid w:val="00C41AD0"/>
    <w:rsid w:val="00C41B12"/>
    <w:rsid w:val="00C41DC8"/>
    <w:rsid w:val="00C4275A"/>
    <w:rsid w:val="00C43C90"/>
    <w:rsid w:val="00C44148"/>
    <w:rsid w:val="00C4439A"/>
    <w:rsid w:val="00C468BB"/>
    <w:rsid w:val="00C46CBC"/>
    <w:rsid w:val="00C52AE5"/>
    <w:rsid w:val="00C52ECD"/>
    <w:rsid w:val="00C53CE2"/>
    <w:rsid w:val="00C54D44"/>
    <w:rsid w:val="00C55238"/>
    <w:rsid w:val="00C55346"/>
    <w:rsid w:val="00C55DAD"/>
    <w:rsid w:val="00C5794C"/>
    <w:rsid w:val="00C6056A"/>
    <w:rsid w:val="00C60663"/>
    <w:rsid w:val="00C60EAC"/>
    <w:rsid w:val="00C61292"/>
    <w:rsid w:val="00C616C8"/>
    <w:rsid w:val="00C62561"/>
    <w:rsid w:val="00C62613"/>
    <w:rsid w:val="00C65C2A"/>
    <w:rsid w:val="00C660BA"/>
    <w:rsid w:val="00C6645E"/>
    <w:rsid w:val="00C67F4C"/>
    <w:rsid w:val="00C71852"/>
    <w:rsid w:val="00C7193B"/>
    <w:rsid w:val="00C7247B"/>
    <w:rsid w:val="00C724EC"/>
    <w:rsid w:val="00C73475"/>
    <w:rsid w:val="00C73766"/>
    <w:rsid w:val="00C737AC"/>
    <w:rsid w:val="00C75BFC"/>
    <w:rsid w:val="00C7771E"/>
    <w:rsid w:val="00C8228D"/>
    <w:rsid w:val="00C84A4D"/>
    <w:rsid w:val="00C8613B"/>
    <w:rsid w:val="00C865A3"/>
    <w:rsid w:val="00C87CC1"/>
    <w:rsid w:val="00C90D67"/>
    <w:rsid w:val="00C90E9F"/>
    <w:rsid w:val="00C924C3"/>
    <w:rsid w:val="00C926AC"/>
    <w:rsid w:val="00C935FE"/>
    <w:rsid w:val="00C94300"/>
    <w:rsid w:val="00C94312"/>
    <w:rsid w:val="00C94B85"/>
    <w:rsid w:val="00C963E6"/>
    <w:rsid w:val="00C96C7B"/>
    <w:rsid w:val="00CA04DD"/>
    <w:rsid w:val="00CA11D3"/>
    <w:rsid w:val="00CA326D"/>
    <w:rsid w:val="00CA36A2"/>
    <w:rsid w:val="00CA4963"/>
    <w:rsid w:val="00CA5018"/>
    <w:rsid w:val="00CA5374"/>
    <w:rsid w:val="00CA6AF4"/>
    <w:rsid w:val="00CB1570"/>
    <w:rsid w:val="00CB2A31"/>
    <w:rsid w:val="00CB49A1"/>
    <w:rsid w:val="00CB69BB"/>
    <w:rsid w:val="00CB6E36"/>
    <w:rsid w:val="00CB723A"/>
    <w:rsid w:val="00CB7DBF"/>
    <w:rsid w:val="00CC0888"/>
    <w:rsid w:val="00CC344B"/>
    <w:rsid w:val="00CC44FE"/>
    <w:rsid w:val="00CC4704"/>
    <w:rsid w:val="00CC539E"/>
    <w:rsid w:val="00CC79CD"/>
    <w:rsid w:val="00CD1579"/>
    <w:rsid w:val="00CD1D09"/>
    <w:rsid w:val="00CD28C7"/>
    <w:rsid w:val="00CD4D05"/>
    <w:rsid w:val="00CD4F93"/>
    <w:rsid w:val="00CD53A9"/>
    <w:rsid w:val="00CD550E"/>
    <w:rsid w:val="00CD5A37"/>
    <w:rsid w:val="00CD631B"/>
    <w:rsid w:val="00CD6ADD"/>
    <w:rsid w:val="00CD6FF4"/>
    <w:rsid w:val="00CE3260"/>
    <w:rsid w:val="00CE350D"/>
    <w:rsid w:val="00CE3715"/>
    <w:rsid w:val="00CE41CA"/>
    <w:rsid w:val="00CE4D4C"/>
    <w:rsid w:val="00CE5A3D"/>
    <w:rsid w:val="00CE6222"/>
    <w:rsid w:val="00CF02CF"/>
    <w:rsid w:val="00CF17A5"/>
    <w:rsid w:val="00CF1B9F"/>
    <w:rsid w:val="00CF1D16"/>
    <w:rsid w:val="00CF2158"/>
    <w:rsid w:val="00CF22D6"/>
    <w:rsid w:val="00CF269E"/>
    <w:rsid w:val="00CF35E5"/>
    <w:rsid w:val="00CF49F7"/>
    <w:rsid w:val="00CF5216"/>
    <w:rsid w:val="00CF5244"/>
    <w:rsid w:val="00CF5E9A"/>
    <w:rsid w:val="00CF7105"/>
    <w:rsid w:val="00D0010B"/>
    <w:rsid w:val="00D00F1D"/>
    <w:rsid w:val="00D01756"/>
    <w:rsid w:val="00D0318B"/>
    <w:rsid w:val="00D04B47"/>
    <w:rsid w:val="00D0511D"/>
    <w:rsid w:val="00D0582A"/>
    <w:rsid w:val="00D06469"/>
    <w:rsid w:val="00D06DED"/>
    <w:rsid w:val="00D07EAF"/>
    <w:rsid w:val="00D118FE"/>
    <w:rsid w:val="00D13EBF"/>
    <w:rsid w:val="00D14383"/>
    <w:rsid w:val="00D14EA8"/>
    <w:rsid w:val="00D15A0C"/>
    <w:rsid w:val="00D15BAF"/>
    <w:rsid w:val="00D16271"/>
    <w:rsid w:val="00D1705F"/>
    <w:rsid w:val="00D17B00"/>
    <w:rsid w:val="00D22870"/>
    <w:rsid w:val="00D240E4"/>
    <w:rsid w:val="00D244DA"/>
    <w:rsid w:val="00D26705"/>
    <w:rsid w:val="00D26962"/>
    <w:rsid w:val="00D26B5B"/>
    <w:rsid w:val="00D2725C"/>
    <w:rsid w:val="00D2760E"/>
    <w:rsid w:val="00D30C3E"/>
    <w:rsid w:val="00D3244B"/>
    <w:rsid w:val="00D32F6A"/>
    <w:rsid w:val="00D33029"/>
    <w:rsid w:val="00D3387D"/>
    <w:rsid w:val="00D34959"/>
    <w:rsid w:val="00D360E9"/>
    <w:rsid w:val="00D36441"/>
    <w:rsid w:val="00D3769A"/>
    <w:rsid w:val="00D3791F"/>
    <w:rsid w:val="00D37A0A"/>
    <w:rsid w:val="00D41589"/>
    <w:rsid w:val="00D43CB1"/>
    <w:rsid w:val="00D44275"/>
    <w:rsid w:val="00D448EA"/>
    <w:rsid w:val="00D44B2B"/>
    <w:rsid w:val="00D450DB"/>
    <w:rsid w:val="00D4514F"/>
    <w:rsid w:val="00D4585E"/>
    <w:rsid w:val="00D45FD9"/>
    <w:rsid w:val="00D466F6"/>
    <w:rsid w:val="00D469F3"/>
    <w:rsid w:val="00D47731"/>
    <w:rsid w:val="00D47F54"/>
    <w:rsid w:val="00D52911"/>
    <w:rsid w:val="00D52FD1"/>
    <w:rsid w:val="00D55B10"/>
    <w:rsid w:val="00D55E2F"/>
    <w:rsid w:val="00D602F2"/>
    <w:rsid w:val="00D61CB2"/>
    <w:rsid w:val="00D63716"/>
    <w:rsid w:val="00D648AF"/>
    <w:rsid w:val="00D6500B"/>
    <w:rsid w:val="00D650AC"/>
    <w:rsid w:val="00D701B1"/>
    <w:rsid w:val="00D70309"/>
    <w:rsid w:val="00D70641"/>
    <w:rsid w:val="00D71C05"/>
    <w:rsid w:val="00D71D59"/>
    <w:rsid w:val="00D80364"/>
    <w:rsid w:val="00D805C7"/>
    <w:rsid w:val="00D8063B"/>
    <w:rsid w:val="00D817D1"/>
    <w:rsid w:val="00D82C9D"/>
    <w:rsid w:val="00D8309C"/>
    <w:rsid w:val="00D8363B"/>
    <w:rsid w:val="00D83EA7"/>
    <w:rsid w:val="00D861BF"/>
    <w:rsid w:val="00D9116A"/>
    <w:rsid w:val="00D931D5"/>
    <w:rsid w:val="00D93D7C"/>
    <w:rsid w:val="00D94B35"/>
    <w:rsid w:val="00D94CC8"/>
    <w:rsid w:val="00D9702A"/>
    <w:rsid w:val="00DA1487"/>
    <w:rsid w:val="00DA1B72"/>
    <w:rsid w:val="00DA3358"/>
    <w:rsid w:val="00DA4AF4"/>
    <w:rsid w:val="00DB03BB"/>
    <w:rsid w:val="00DB0B80"/>
    <w:rsid w:val="00DB4F4C"/>
    <w:rsid w:val="00DB5944"/>
    <w:rsid w:val="00DB6A6D"/>
    <w:rsid w:val="00DB7015"/>
    <w:rsid w:val="00DB71F8"/>
    <w:rsid w:val="00DB73E5"/>
    <w:rsid w:val="00DC06CA"/>
    <w:rsid w:val="00DC22D4"/>
    <w:rsid w:val="00DC243E"/>
    <w:rsid w:val="00DC3271"/>
    <w:rsid w:val="00DC4351"/>
    <w:rsid w:val="00DC5673"/>
    <w:rsid w:val="00DC63B6"/>
    <w:rsid w:val="00DC6851"/>
    <w:rsid w:val="00DC697B"/>
    <w:rsid w:val="00DC6D45"/>
    <w:rsid w:val="00DC7D46"/>
    <w:rsid w:val="00DD091C"/>
    <w:rsid w:val="00DD1D68"/>
    <w:rsid w:val="00DD2F00"/>
    <w:rsid w:val="00DD371B"/>
    <w:rsid w:val="00DD4939"/>
    <w:rsid w:val="00DD63DA"/>
    <w:rsid w:val="00DD6BEC"/>
    <w:rsid w:val="00DD7CD3"/>
    <w:rsid w:val="00DD7F3D"/>
    <w:rsid w:val="00DE0652"/>
    <w:rsid w:val="00DE0B05"/>
    <w:rsid w:val="00DE1799"/>
    <w:rsid w:val="00DE2708"/>
    <w:rsid w:val="00DE5D23"/>
    <w:rsid w:val="00DE6EAD"/>
    <w:rsid w:val="00DE752A"/>
    <w:rsid w:val="00DF008A"/>
    <w:rsid w:val="00DF0ED8"/>
    <w:rsid w:val="00DF16F6"/>
    <w:rsid w:val="00DF1A42"/>
    <w:rsid w:val="00DF21A4"/>
    <w:rsid w:val="00DF268A"/>
    <w:rsid w:val="00DF3435"/>
    <w:rsid w:val="00DF39A3"/>
    <w:rsid w:val="00DF414C"/>
    <w:rsid w:val="00DF467B"/>
    <w:rsid w:val="00DF499C"/>
    <w:rsid w:val="00DF4E10"/>
    <w:rsid w:val="00DF56FF"/>
    <w:rsid w:val="00E000A7"/>
    <w:rsid w:val="00E00323"/>
    <w:rsid w:val="00E01C0D"/>
    <w:rsid w:val="00E03431"/>
    <w:rsid w:val="00E03F55"/>
    <w:rsid w:val="00E03FB1"/>
    <w:rsid w:val="00E05402"/>
    <w:rsid w:val="00E108C5"/>
    <w:rsid w:val="00E13861"/>
    <w:rsid w:val="00E13F3E"/>
    <w:rsid w:val="00E13FEA"/>
    <w:rsid w:val="00E142D4"/>
    <w:rsid w:val="00E14310"/>
    <w:rsid w:val="00E14623"/>
    <w:rsid w:val="00E14C5B"/>
    <w:rsid w:val="00E168BB"/>
    <w:rsid w:val="00E179D4"/>
    <w:rsid w:val="00E202B6"/>
    <w:rsid w:val="00E25781"/>
    <w:rsid w:val="00E25F27"/>
    <w:rsid w:val="00E26C20"/>
    <w:rsid w:val="00E26FFB"/>
    <w:rsid w:val="00E27D50"/>
    <w:rsid w:val="00E30855"/>
    <w:rsid w:val="00E32E72"/>
    <w:rsid w:val="00E34BF1"/>
    <w:rsid w:val="00E35B6C"/>
    <w:rsid w:val="00E36123"/>
    <w:rsid w:val="00E36F52"/>
    <w:rsid w:val="00E373A6"/>
    <w:rsid w:val="00E40207"/>
    <w:rsid w:val="00E41EEA"/>
    <w:rsid w:val="00E43027"/>
    <w:rsid w:val="00E447B0"/>
    <w:rsid w:val="00E4641D"/>
    <w:rsid w:val="00E47E6B"/>
    <w:rsid w:val="00E5049C"/>
    <w:rsid w:val="00E5231A"/>
    <w:rsid w:val="00E52CDF"/>
    <w:rsid w:val="00E55DB9"/>
    <w:rsid w:val="00E56466"/>
    <w:rsid w:val="00E56B5F"/>
    <w:rsid w:val="00E57C1C"/>
    <w:rsid w:val="00E57F84"/>
    <w:rsid w:val="00E60628"/>
    <w:rsid w:val="00E60A8D"/>
    <w:rsid w:val="00E63673"/>
    <w:rsid w:val="00E64A0B"/>
    <w:rsid w:val="00E64D98"/>
    <w:rsid w:val="00E65C0B"/>
    <w:rsid w:val="00E65F07"/>
    <w:rsid w:val="00E6603E"/>
    <w:rsid w:val="00E67631"/>
    <w:rsid w:val="00E70295"/>
    <w:rsid w:val="00E70A2C"/>
    <w:rsid w:val="00E7115B"/>
    <w:rsid w:val="00E71D21"/>
    <w:rsid w:val="00E7214A"/>
    <w:rsid w:val="00E72757"/>
    <w:rsid w:val="00E7722F"/>
    <w:rsid w:val="00E80C8F"/>
    <w:rsid w:val="00E826E9"/>
    <w:rsid w:val="00E8317B"/>
    <w:rsid w:val="00E84137"/>
    <w:rsid w:val="00E84496"/>
    <w:rsid w:val="00E84AE8"/>
    <w:rsid w:val="00E86D4C"/>
    <w:rsid w:val="00E90116"/>
    <w:rsid w:val="00E9223E"/>
    <w:rsid w:val="00E93E74"/>
    <w:rsid w:val="00E941F3"/>
    <w:rsid w:val="00E94681"/>
    <w:rsid w:val="00E95617"/>
    <w:rsid w:val="00E9620A"/>
    <w:rsid w:val="00E96420"/>
    <w:rsid w:val="00E96A9E"/>
    <w:rsid w:val="00EA045C"/>
    <w:rsid w:val="00EA334F"/>
    <w:rsid w:val="00EA3379"/>
    <w:rsid w:val="00EA3954"/>
    <w:rsid w:val="00EA7515"/>
    <w:rsid w:val="00EA7B9E"/>
    <w:rsid w:val="00EA7C21"/>
    <w:rsid w:val="00EB098B"/>
    <w:rsid w:val="00EB1411"/>
    <w:rsid w:val="00EB2C50"/>
    <w:rsid w:val="00EB3E1A"/>
    <w:rsid w:val="00EB57E6"/>
    <w:rsid w:val="00EB5B82"/>
    <w:rsid w:val="00EB71B1"/>
    <w:rsid w:val="00EB72C9"/>
    <w:rsid w:val="00EC0483"/>
    <w:rsid w:val="00EC0E50"/>
    <w:rsid w:val="00EC21DC"/>
    <w:rsid w:val="00EC4B53"/>
    <w:rsid w:val="00EC4C06"/>
    <w:rsid w:val="00EC5A65"/>
    <w:rsid w:val="00EC6918"/>
    <w:rsid w:val="00EC7819"/>
    <w:rsid w:val="00EC7E24"/>
    <w:rsid w:val="00ED11FA"/>
    <w:rsid w:val="00ED2214"/>
    <w:rsid w:val="00ED33A9"/>
    <w:rsid w:val="00ED38D5"/>
    <w:rsid w:val="00ED4A90"/>
    <w:rsid w:val="00ED4E24"/>
    <w:rsid w:val="00ED57AD"/>
    <w:rsid w:val="00ED5A1E"/>
    <w:rsid w:val="00ED5C1F"/>
    <w:rsid w:val="00ED5C43"/>
    <w:rsid w:val="00ED7599"/>
    <w:rsid w:val="00ED76C9"/>
    <w:rsid w:val="00ED7994"/>
    <w:rsid w:val="00EE32B8"/>
    <w:rsid w:val="00EE3D14"/>
    <w:rsid w:val="00EE44F6"/>
    <w:rsid w:val="00EE572E"/>
    <w:rsid w:val="00EE71F6"/>
    <w:rsid w:val="00EF2595"/>
    <w:rsid w:val="00EF27D6"/>
    <w:rsid w:val="00EF4452"/>
    <w:rsid w:val="00EF6C7C"/>
    <w:rsid w:val="00EF6D65"/>
    <w:rsid w:val="00F00066"/>
    <w:rsid w:val="00F01127"/>
    <w:rsid w:val="00F015A2"/>
    <w:rsid w:val="00F035B9"/>
    <w:rsid w:val="00F03A71"/>
    <w:rsid w:val="00F076D8"/>
    <w:rsid w:val="00F07889"/>
    <w:rsid w:val="00F1019D"/>
    <w:rsid w:val="00F1284D"/>
    <w:rsid w:val="00F15739"/>
    <w:rsid w:val="00F15B4F"/>
    <w:rsid w:val="00F17157"/>
    <w:rsid w:val="00F1733C"/>
    <w:rsid w:val="00F17651"/>
    <w:rsid w:val="00F176B5"/>
    <w:rsid w:val="00F20C17"/>
    <w:rsid w:val="00F20F1A"/>
    <w:rsid w:val="00F22199"/>
    <w:rsid w:val="00F223C6"/>
    <w:rsid w:val="00F22AF9"/>
    <w:rsid w:val="00F235E4"/>
    <w:rsid w:val="00F25436"/>
    <w:rsid w:val="00F26686"/>
    <w:rsid w:val="00F26EE3"/>
    <w:rsid w:val="00F27654"/>
    <w:rsid w:val="00F27C96"/>
    <w:rsid w:val="00F30166"/>
    <w:rsid w:val="00F30900"/>
    <w:rsid w:val="00F30D9B"/>
    <w:rsid w:val="00F3153C"/>
    <w:rsid w:val="00F328B4"/>
    <w:rsid w:val="00F33DA4"/>
    <w:rsid w:val="00F34C90"/>
    <w:rsid w:val="00F3507A"/>
    <w:rsid w:val="00F35D0F"/>
    <w:rsid w:val="00F40129"/>
    <w:rsid w:val="00F40A4B"/>
    <w:rsid w:val="00F414F6"/>
    <w:rsid w:val="00F4367F"/>
    <w:rsid w:val="00F43D52"/>
    <w:rsid w:val="00F449D9"/>
    <w:rsid w:val="00F44ADB"/>
    <w:rsid w:val="00F45A75"/>
    <w:rsid w:val="00F4626C"/>
    <w:rsid w:val="00F462FA"/>
    <w:rsid w:val="00F46DDE"/>
    <w:rsid w:val="00F4717E"/>
    <w:rsid w:val="00F50B0E"/>
    <w:rsid w:val="00F513DB"/>
    <w:rsid w:val="00F529CA"/>
    <w:rsid w:val="00F537DF"/>
    <w:rsid w:val="00F53947"/>
    <w:rsid w:val="00F5455A"/>
    <w:rsid w:val="00F57E7D"/>
    <w:rsid w:val="00F6038A"/>
    <w:rsid w:val="00F61BE4"/>
    <w:rsid w:val="00F622DB"/>
    <w:rsid w:val="00F63D4B"/>
    <w:rsid w:val="00F649E5"/>
    <w:rsid w:val="00F65944"/>
    <w:rsid w:val="00F65CBC"/>
    <w:rsid w:val="00F66621"/>
    <w:rsid w:val="00F70303"/>
    <w:rsid w:val="00F73F3D"/>
    <w:rsid w:val="00F76D74"/>
    <w:rsid w:val="00F778A5"/>
    <w:rsid w:val="00F778FD"/>
    <w:rsid w:val="00F80C90"/>
    <w:rsid w:val="00F8172C"/>
    <w:rsid w:val="00F820E6"/>
    <w:rsid w:val="00F82AA6"/>
    <w:rsid w:val="00F8316E"/>
    <w:rsid w:val="00F833B8"/>
    <w:rsid w:val="00F8359A"/>
    <w:rsid w:val="00F84094"/>
    <w:rsid w:val="00F84A89"/>
    <w:rsid w:val="00F853C6"/>
    <w:rsid w:val="00F87830"/>
    <w:rsid w:val="00F91DA1"/>
    <w:rsid w:val="00F93C72"/>
    <w:rsid w:val="00F949C0"/>
    <w:rsid w:val="00F94ABF"/>
    <w:rsid w:val="00F95663"/>
    <w:rsid w:val="00F9585A"/>
    <w:rsid w:val="00F95C52"/>
    <w:rsid w:val="00F97736"/>
    <w:rsid w:val="00F97C85"/>
    <w:rsid w:val="00FA09E3"/>
    <w:rsid w:val="00FA1212"/>
    <w:rsid w:val="00FA1B83"/>
    <w:rsid w:val="00FA2036"/>
    <w:rsid w:val="00FA2312"/>
    <w:rsid w:val="00FA48B9"/>
    <w:rsid w:val="00FA4B46"/>
    <w:rsid w:val="00FA53FF"/>
    <w:rsid w:val="00FA6023"/>
    <w:rsid w:val="00FB01B3"/>
    <w:rsid w:val="00FB0470"/>
    <w:rsid w:val="00FB0DB3"/>
    <w:rsid w:val="00FB1F44"/>
    <w:rsid w:val="00FB21AB"/>
    <w:rsid w:val="00FB68A9"/>
    <w:rsid w:val="00FB7D17"/>
    <w:rsid w:val="00FB7EFB"/>
    <w:rsid w:val="00FC2078"/>
    <w:rsid w:val="00FC3ACF"/>
    <w:rsid w:val="00FC4991"/>
    <w:rsid w:val="00FC5185"/>
    <w:rsid w:val="00FC732C"/>
    <w:rsid w:val="00FD243E"/>
    <w:rsid w:val="00FD344E"/>
    <w:rsid w:val="00FD3458"/>
    <w:rsid w:val="00FD3544"/>
    <w:rsid w:val="00FD37D1"/>
    <w:rsid w:val="00FD405B"/>
    <w:rsid w:val="00FD43CF"/>
    <w:rsid w:val="00FD4F8D"/>
    <w:rsid w:val="00FD5312"/>
    <w:rsid w:val="00FD58FF"/>
    <w:rsid w:val="00FD6CFB"/>
    <w:rsid w:val="00FE0F3F"/>
    <w:rsid w:val="00FE23DF"/>
    <w:rsid w:val="00FE321F"/>
    <w:rsid w:val="00FE3A3D"/>
    <w:rsid w:val="00FE48E6"/>
    <w:rsid w:val="00FE5279"/>
    <w:rsid w:val="00FE5329"/>
    <w:rsid w:val="00FE588D"/>
    <w:rsid w:val="00FE6B0A"/>
    <w:rsid w:val="00FE6D4F"/>
    <w:rsid w:val="00FE70FB"/>
    <w:rsid w:val="00FE71D3"/>
    <w:rsid w:val="00FF0505"/>
    <w:rsid w:val="00FF1669"/>
    <w:rsid w:val="00FF216D"/>
    <w:rsid w:val="00FF2E4A"/>
    <w:rsid w:val="00FF3833"/>
    <w:rsid w:val="00FF3962"/>
    <w:rsid w:val="00FF41D8"/>
    <w:rsid w:val="00FF455A"/>
    <w:rsid w:val="00FF57E0"/>
    <w:rsid w:val="00FF61FB"/>
    <w:rsid w:val="00FF7132"/>
    <w:rsid w:val="00FF7BD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52A6944E-E898-4555-9C35-85E44463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75A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5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20C17"/>
    <w:pPr>
      <w:ind w:left="720"/>
      <w:contextualSpacing/>
    </w:pPr>
  </w:style>
  <w:style w:type="paragraph" w:customStyle="1" w:styleId="Texto">
    <w:name w:val="Texto"/>
    <w:basedOn w:val="Normal"/>
    <w:link w:val="TextoCar"/>
    <w:rsid w:val="00486CE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486CE1"/>
    <w:rPr>
      <w:rFonts w:ascii="Arial" w:eastAsia="Times New Roman" w:hAnsi="Arial" w:cs="Arial"/>
      <w:sz w:val="18"/>
      <w:szCs w:val="20"/>
      <w:lang w:val="es-ES" w:eastAsia="es-MX"/>
    </w:rPr>
  </w:style>
  <w:style w:type="character" w:styleId="Refdecomentario">
    <w:name w:val="annotation reference"/>
    <w:basedOn w:val="Fuentedeprrafopredeter"/>
    <w:uiPriority w:val="99"/>
    <w:semiHidden/>
    <w:unhideWhenUsed/>
    <w:rsid w:val="00A54AD6"/>
    <w:rPr>
      <w:sz w:val="16"/>
      <w:szCs w:val="16"/>
    </w:rPr>
  </w:style>
  <w:style w:type="paragraph" w:styleId="Textocomentario">
    <w:name w:val="annotation text"/>
    <w:basedOn w:val="Normal"/>
    <w:link w:val="TextocomentarioCar"/>
    <w:uiPriority w:val="99"/>
    <w:unhideWhenUsed/>
    <w:rsid w:val="00A54AD6"/>
    <w:pPr>
      <w:spacing w:line="240" w:lineRule="auto"/>
    </w:pPr>
    <w:rPr>
      <w:sz w:val="20"/>
      <w:szCs w:val="20"/>
    </w:rPr>
  </w:style>
  <w:style w:type="character" w:customStyle="1" w:styleId="TextocomentarioCar">
    <w:name w:val="Texto comentario Car"/>
    <w:basedOn w:val="Fuentedeprrafopredeter"/>
    <w:link w:val="Textocomentario"/>
    <w:uiPriority w:val="99"/>
    <w:rsid w:val="00A54AD6"/>
    <w:rPr>
      <w:sz w:val="20"/>
      <w:szCs w:val="20"/>
    </w:rPr>
  </w:style>
  <w:style w:type="paragraph" w:styleId="Asuntodelcomentario">
    <w:name w:val="annotation subject"/>
    <w:basedOn w:val="Textocomentario"/>
    <w:next w:val="Textocomentario"/>
    <w:link w:val="AsuntodelcomentarioCar"/>
    <w:uiPriority w:val="99"/>
    <w:semiHidden/>
    <w:unhideWhenUsed/>
    <w:rsid w:val="00A54AD6"/>
    <w:rPr>
      <w:b/>
      <w:bCs/>
    </w:rPr>
  </w:style>
  <w:style w:type="character" w:customStyle="1" w:styleId="AsuntodelcomentarioCar">
    <w:name w:val="Asunto del comentario Car"/>
    <w:basedOn w:val="TextocomentarioCar"/>
    <w:link w:val="Asuntodelcomentario"/>
    <w:uiPriority w:val="99"/>
    <w:semiHidden/>
    <w:rsid w:val="00A54AD6"/>
    <w:rPr>
      <w:b/>
      <w:bCs/>
      <w:sz w:val="20"/>
      <w:szCs w:val="20"/>
    </w:rPr>
  </w:style>
  <w:style w:type="paragraph" w:styleId="Textodeglobo">
    <w:name w:val="Balloon Text"/>
    <w:basedOn w:val="Normal"/>
    <w:link w:val="TextodegloboCar"/>
    <w:uiPriority w:val="99"/>
    <w:semiHidden/>
    <w:unhideWhenUsed/>
    <w:rsid w:val="00A54A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AD6"/>
    <w:rPr>
      <w:rFonts w:ascii="Segoe UI" w:hAnsi="Segoe UI" w:cs="Segoe UI"/>
      <w:sz w:val="18"/>
      <w:szCs w:val="18"/>
    </w:rPr>
  </w:style>
  <w:style w:type="paragraph" w:customStyle="1" w:styleId="INCISO">
    <w:name w:val="INCISO"/>
    <w:basedOn w:val="Normal"/>
    <w:rsid w:val="00D36441"/>
    <w:pPr>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C7247B"/>
    <w:pPr>
      <w:spacing w:after="0" w:line="240" w:lineRule="auto"/>
    </w:pPr>
  </w:style>
  <w:style w:type="paragraph" w:styleId="Textonotapie">
    <w:name w:val="footnote text"/>
    <w:basedOn w:val="Normal"/>
    <w:link w:val="TextonotapieCar"/>
    <w:uiPriority w:val="99"/>
    <w:unhideWhenUsed/>
    <w:rsid w:val="00F40129"/>
    <w:pPr>
      <w:spacing w:after="0" w:line="240" w:lineRule="auto"/>
    </w:pPr>
    <w:rPr>
      <w:sz w:val="20"/>
      <w:szCs w:val="20"/>
    </w:rPr>
  </w:style>
  <w:style w:type="character" w:customStyle="1" w:styleId="TextonotapieCar">
    <w:name w:val="Texto nota pie Car"/>
    <w:basedOn w:val="Fuentedeprrafopredeter"/>
    <w:link w:val="Textonotapie"/>
    <w:uiPriority w:val="99"/>
    <w:rsid w:val="00F40129"/>
    <w:rPr>
      <w:sz w:val="20"/>
      <w:szCs w:val="20"/>
    </w:rPr>
  </w:style>
  <w:style w:type="character" w:styleId="Refdenotaalpie">
    <w:name w:val="footnote reference"/>
    <w:basedOn w:val="Fuentedeprrafopredeter"/>
    <w:uiPriority w:val="99"/>
    <w:semiHidden/>
    <w:unhideWhenUsed/>
    <w:rsid w:val="00F40129"/>
    <w:rPr>
      <w:vertAlign w:val="superscript"/>
    </w:rPr>
  </w:style>
  <w:style w:type="character" w:customStyle="1" w:styleId="PrrafodelistaCar">
    <w:name w:val="Párrafo de lista Car"/>
    <w:basedOn w:val="Fuentedeprrafopredeter"/>
    <w:link w:val="Prrafodelista"/>
    <w:uiPriority w:val="99"/>
    <w:rsid w:val="00967AD2"/>
  </w:style>
  <w:style w:type="paragraph" w:customStyle="1" w:styleId="ANOTACION">
    <w:name w:val="ANOTACION"/>
    <w:basedOn w:val="Normal"/>
    <w:link w:val="ANOTACIONCar"/>
    <w:rsid w:val="00DF499C"/>
    <w:pPr>
      <w:spacing w:before="101" w:after="101" w:line="216" w:lineRule="atLeast"/>
      <w:jc w:val="center"/>
    </w:pPr>
    <w:rPr>
      <w:rFonts w:ascii="Times New Roman" w:eastAsia="Times New Roman" w:hAnsi="Times New Roman" w:cs="Times New Roman"/>
      <w:b/>
      <w:sz w:val="18"/>
      <w:szCs w:val="20"/>
      <w:lang w:val="es-ES_tradnl" w:eastAsia="es-MX"/>
    </w:rPr>
  </w:style>
  <w:style w:type="character" w:customStyle="1" w:styleId="ANOTACIONCar">
    <w:name w:val="ANOTACION Car"/>
    <w:link w:val="ANOTACION"/>
    <w:locked/>
    <w:rsid w:val="00DF499C"/>
    <w:rPr>
      <w:rFonts w:ascii="Times New Roman" w:eastAsia="Times New Roman" w:hAnsi="Times New Roman" w:cs="Times New Roman"/>
      <w:b/>
      <w:sz w:val="18"/>
      <w:szCs w:val="20"/>
      <w:lang w:val="es-ES_tradnl" w:eastAsia="es-MX"/>
    </w:rPr>
  </w:style>
  <w:style w:type="table" w:styleId="Tablaconcuadrcula">
    <w:name w:val="Table Grid"/>
    <w:basedOn w:val="Tablanormal"/>
    <w:uiPriority w:val="59"/>
    <w:rsid w:val="004A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3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569"/>
  </w:style>
  <w:style w:type="paragraph" w:styleId="Piedepgina">
    <w:name w:val="footer"/>
    <w:basedOn w:val="Normal"/>
    <w:link w:val="PiedepginaCar"/>
    <w:uiPriority w:val="99"/>
    <w:unhideWhenUsed/>
    <w:rsid w:val="00243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569"/>
  </w:style>
  <w:style w:type="table" w:styleId="Cuadrculadetablaclara">
    <w:name w:val="Grid Table Light"/>
    <w:basedOn w:val="Tablanormal"/>
    <w:uiPriority w:val="99"/>
    <w:rsid w:val="002552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B75AF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75A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19677">
      <w:bodyDiv w:val="1"/>
      <w:marLeft w:val="0"/>
      <w:marRight w:val="0"/>
      <w:marTop w:val="0"/>
      <w:marBottom w:val="0"/>
      <w:divBdr>
        <w:top w:val="none" w:sz="0" w:space="0" w:color="auto"/>
        <w:left w:val="none" w:sz="0" w:space="0" w:color="auto"/>
        <w:bottom w:val="none" w:sz="0" w:space="0" w:color="auto"/>
        <w:right w:val="none" w:sz="0" w:space="0" w:color="auto"/>
      </w:divBdr>
    </w:div>
    <w:div w:id="1593121180">
      <w:bodyDiv w:val="1"/>
      <w:marLeft w:val="0"/>
      <w:marRight w:val="0"/>
      <w:marTop w:val="0"/>
      <w:marBottom w:val="0"/>
      <w:divBdr>
        <w:top w:val="none" w:sz="0" w:space="0" w:color="auto"/>
        <w:left w:val="none" w:sz="0" w:space="0" w:color="auto"/>
        <w:bottom w:val="none" w:sz="0" w:space="0" w:color="auto"/>
        <w:right w:val="none" w:sz="0" w:space="0" w:color="auto"/>
      </w:divBdr>
    </w:div>
    <w:div w:id="1711225720">
      <w:bodyDiv w:val="1"/>
      <w:marLeft w:val="0"/>
      <w:marRight w:val="0"/>
      <w:marTop w:val="0"/>
      <w:marBottom w:val="0"/>
      <w:divBdr>
        <w:top w:val="none" w:sz="0" w:space="0" w:color="auto"/>
        <w:left w:val="none" w:sz="0" w:space="0" w:color="auto"/>
        <w:bottom w:val="none" w:sz="0" w:space="0" w:color="auto"/>
        <w:right w:val="none" w:sz="0" w:space="0" w:color="auto"/>
      </w:divBdr>
      <w:divsChild>
        <w:div w:id="226234369">
          <w:marLeft w:val="0"/>
          <w:marRight w:val="0"/>
          <w:marTop w:val="0"/>
          <w:marBottom w:val="101"/>
          <w:divBdr>
            <w:top w:val="none" w:sz="0" w:space="0" w:color="auto"/>
            <w:left w:val="none" w:sz="0" w:space="0" w:color="auto"/>
            <w:bottom w:val="none" w:sz="0" w:space="0" w:color="auto"/>
            <w:right w:val="none" w:sz="0" w:space="0" w:color="auto"/>
          </w:divBdr>
        </w:div>
        <w:div w:id="2089224448">
          <w:marLeft w:val="0"/>
          <w:marRight w:val="0"/>
          <w:marTop w:val="0"/>
          <w:marBottom w:val="101"/>
          <w:divBdr>
            <w:top w:val="none" w:sz="0" w:space="0" w:color="auto"/>
            <w:left w:val="none" w:sz="0" w:space="0" w:color="auto"/>
            <w:bottom w:val="none" w:sz="0" w:space="0" w:color="auto"/>
            <w:right w:val="none" w:sz="0" w:space="0" w:color="auto"/>
          </w:divBdr>
        </w:div>
        <w:div w:id="1134833651">
          <w:marLeft w:val="0"/>
          <w:marRight w:val="0"/>
          <w:marTop w:val="0"/>
          <w:marBottom w:val="101"/>
          <w:divBdr>
            <w:top w:val="none" w:sz="0" w:space="0" w:color="auto"/>
            <w:left w:val="none" w:sz="0" w:space="0" w:color="auto"/>
            <w:bottom w:val="none" w:sz="0" w:space="0" w:color="auto"/>
            <w:right w:val="none" w:sz="0" w:space="0" w:color="auto"/>
          </w:divBdr>
        </w:div>
        <w:div w:id="326254273">
          <w:marLeft w:val="0"/>
          <w:marRight w:val="0"/>
          <w:marTop w:val="0"/>
          <w:marBottom w:val="101"/>
          <w:divBdr>
            <w:top w:val="none" w:sz="0" w:space="0" w:color="auto"/>
            <w:left w:val="none" w:sz="0" w:space="0" w:color="auto"/>
            <w:bottom w:val="none" w:sz="0" w:space="0" w:color="auto"/>
            <w:right w:val="none" w:sz="0" w:space="0" w:color="auto"/>
          </w:divBdr>
        </w:div>
        <w:div w:id="278342029">
          <w:marLeft w:val="0"/>
          <w:marRight w:val="0"/>
          <w:marTop w:val="0"/>
          <w:marBottom w:val="101"/>
          <w:divBdr>
            <w:top w:val="none" w:sz="0" w:space="0" w:color="auto"/>
            <w:left w:val="none" w:sz="0" w:space="0" w:color="auto"/>
            <w:bottom w:val="none" w:sz="0" w:space="0" w:color="auto"/>
            <w:right w:val="none" w:sz="0" w:space="0" w:color="auto"/>
          </w:divBdr>
        </w:div>
        <w:div w:id="610479134">
          <w:marLeft w:val="0"/>
          <w:marRight w:val="0"/>
          <w:marTop w:val="0"/>
          <w:marBottom w:val="101"/>
          <w:divBdr>
            <w:top w:val="none" w:sz="0" w:space="0" w:color="auto"/>
            <w:left w:val="none" w:sz="0" w:space="0" w:color="auto"/>
            <w:bottom w:val="none" w:sz="0" w:space="0" w:color="auto"/>
            <w:right w:val="none" w:sz="0" w:space="0" w:color="auto"/>
          </w:divBdr>
        </w:div>
        <w:div w:id="37122793">
          <w:marLeft w:val="0"/>
          <w:marRight w:val="0"/>
          <w:marTop w:val="0"/>
          <w:marBottom w:val="101"/>
          <w:divBdr>
            <w:top w:val="none" w:sz="0" w:space="0" w:color="auto"/>
            <w:left w:val="none" w:sz="0" w:space="0" w:color="auto"/>
            <w:bottom w:val="none" w:sz="0" w:space="0" w:color="auto"/>
            <w:right w:val="none" w:sz="0" w:space="0" w:color="auto"/>
          </w:divBdr>
        </w:div>
        <w:div w:id="232473091">
          <w:marLeft w:val="0"/>
          <w:marRight w:val="0"/>
          <w:marTop w:val="0"/>
          <w:marBottom w:val="101"/>
          <w:divBdr>
            <w:top w:val="none" w:sz="0" w:space="0" w:color="auto"/>
            <w:left w:val="none" w:sz="0" w:space="0" w:color="auto"/>
            <w:bottom w:val="none" w:sz="0" w:space="0" w:color="auto"/>
            <w:right w:val="none" w:sz="0" w:space="0" w:color="auto"/>
          </w:divBdr>
        </w:div>
        <w:div w:id="2132818891">
          <w:marLeft w:val="0"/>
          <w:marRight w:val="0"/>
          <w:marTop w:val="0"/>
          <w:marBottom w:val="101"/>
          <w:divBdr>
            <w:top w:val="none" w:sz="0" w:space="0" w:color="auto"/>
            <w:left w:val="none" w:sz="0" w:space="0" w:color="auto"/>
            <w:bottom w:val="none" w:sz="0" w:space="0" w:color="auto"/>
            <w:right w:val="none" w:sz="0" w:space="0" w:color="auto"/>
          </w:divBdr>
        </w:div>
        <w:div w:id="1706102398">
          <w:marLeft w:val="0"/>
          <w:marRight w:val="0"/>
          <w:marTop w:val="0"/>
          <w:marBottom w:val="101"/>
          <w:divBdr>
            <w:top w:val="none" w:sz="0" w:space="0" w:color="auto"/>
            <w:left w:val="none" w:sz="0" w:space="0" w:color="auto"/>
            <w:bottom w:val="none" w:sz="0" w:space="0" w:color="auto"/>
            <w:right w:val="none" w:sz="0" w:space="0" w:color="auto"/>
          </w:divBdr>
        </w:div>
        <w:div w:id="2100170898">
          <w:marLeft w:val="0"/>
          <w:marRight w:val="0"/>
          <w:marTop w:val="0"/>
          <w:marBottom w:val="101"/>
          <w:divBdr>
            <w:top w:val="none" w:sz="0" w:space="0" w:color="auto"/>
            <w:left w:val="none" w:sz="0" w:space="0" w:color="auto"/>
            <w:bottom w:val="none" w:sz="0" w:space="0" w:color="auto"/>
            <w:right w:val="none" w:sz="0" w:space="0" w:color="auto"/>
          </w:divBdr>
        </w:div>
        <w:div w:id="994576641">
          <w:marLeft w:val="0"/>
          <w:marRight w:val="0"/>
          <w:marTop w:val="0"/>
          <w:marBottom w:val="101"/>
          <w:divBdr>
            <w:top w:val="none" w:sz="0" w:space="0" w:color="auto"/>
            <w:left w:val="none" w:sz="0" w:space="0" w:color="auto"/>
            <w:bottom w:val="none" w:sz="0" w:space="0" w:color="auto"/>
            <w:right w:val="none" w:sz="0" w:space="0" w:color="auto"/>
          </w:divBdr>
        </w:div>
        <w:div w:id="2058971109">
          <w:marLeft w:val="0"/>
          <w:marRight w:val="0"/>
          <w:marTop w:val="0"/>
          <w:marBottom w:val="101"/>
          <w:divBdr>
            <w:top w:val="none" w:sz="0" w:space="0" w:color="auto"/>
            <w:left w:val="none" w:sz="0" w:space="0" w:color="auto"/>
            <w:bottom w:val="none" w:sz="0" w:space="0" w:color="auto"/>
            <w:right w:val="none" w:sz="0" w:space="0" w:color="auto"/>
          </w:divBdr>
        </w:div>
        <w:div w:id="1343819018">
          <w:marLeft w:val="0"/>
          <w:marRight w:val="0"/>
          <w:marTop w:val="0"/>
          <w:marBottom w:val="101"/>
          <w:divBdr>
            <w:top w:val="none" w:sz="0" w:space="0" w:color="auto"/>
            <w:left w:val="none" w:sz="0" w:space="0" w:color="auto"/>
            <w:bottom w:val="none" w:sz="0" w:space="0" w:color="auto"/>
            <w:right w:val="none" w:sz="0" w:space="0" w:color="auto"/>
          </w:divBdr>
        </w:div>
        <w:div w:id="1331788606">
          <w:marLeft w:val="0"/>
          <w:marRight w:val="0"/>
          <w:marTop w:val="0"/>
          <w:marBottom w:val="101"/>
          <w:divBdr>
            <w:top w:val="none" w:sz="0" w:space="0" w:color="auto"/>
            <w:left w:val="none" w:sz="0" w:space="0" w:color="auto"/>
            <w:bottom w:val="none" w:sz="0" w:space="0" w:color="auto"/>
            <w:right w:val="none" w:sz="0" w:space="0" w:color="auto"/>
          </w:divBdr>
        </w:div>
        <w:div w:id="854921610">
          <w:marLeft w:val="0"/>
          <w:marRight w:val="0"/>
          <w:marTop w:val="0"/>
          <w:marBottom w:val="101"/>
          <w:divBdr>
            <w:top w:val="none" w:sz="0" w:space="0" w:color="auto"/>
            <w:left w:val="none" w:sz="0" w:space="0" w:color="auto"/>
            <w:bottom w:val="none" w:sz="0" w:space="0" w:color="auto"/>
            <w:right w:val="none" w:sz="0" w:space="0" w:color="auto"/>
          </w:divBdr>
        </w:div>
        <w:div w:id="1567715312">
          <w:marLeft w:val="0"/>
          <w:marRight w:val="0"/>
          <w:marTop w:val="0"/>
          <w:marBottom w:val="101"/>
          <w:divBdr>
            <w:top w:val="none" w:sz="0" w:space="0" w:color="auto"/>
            <w:left w:val="none" w:sz="0" w:space="0" w:color="auto"/>
            <w:bottom w:val="none" w:sz="0" w:space="0" w:color="auto"/>
            <w:right w:val="none" w:sz="0" w:space="0" w:color="auto"/>
          </w:divBdr>
        </w:div>
        <w:div w:id="1952546146">
          <w:marLeft w:val="0"/>
          <w:marRight w:val="0"/>
          <w:marTop w:val="0"/>
          <w:marBottom w:val="101"/>
          <w:divBdr>
            <w:top w:val="none" w:sz="0" w:space="0" w:color="auto"/>
            <w:left w:val="none" w:sz="0" w:space="0" w:color="auto"/>
            <w:bottom w:val="none" w:sz="0" w:space="0" w:color="auto"/>
            <w:right w:val="none" w:sz="0" w:space="0" w:color="auto"/>
          </w:divBdr>
        </w:div>
        <w:div w:id="1279219960">
          <w:marLeft w:val="0"/>
          <w:marRight w:val="0"/>
          <w:marTop w:val="0"/>
          <w:marBottom w:val="101"/>
          <w:divBdr>
            <w:top w:val="none" w:sz="0" w:space="0" w:color="auto"/>
            <w:left w:val="none" w:sz="0" w:space="0" w:color="auto"/>
            <w:bottom w:val="none" w:sz="0" w:space="0" w:color="auto"/>
            <w:right w:val="none" w:sz="0" w:space="0" w:color="auto"/>
          </w:divBdr>
        </w:div>
        <w:div w:id="1373731025">
          <w:marLeft w:val="0"/>
          <w:marRight w:val="0"/>
          <w:marTop w:val="0"/>
          <w:marBottom w:val="101"/>
          <w:divBdr>
            <w:top w:val="none" w:sz="0" w:space="0" w:color="auto"/>
            <w:left w:val="none" w:sz="0" w:space="0" w:color="auto"/>
            <w:bottom w:val="none" w:sz="0" w:space="0" w:color="auto"/>
            <w:right w:val="none" w:sz="0" w:space="0" w:color="auto"/>
          </w:divBdr>
        </w:div>
        <w:div w:id="462507175">
          <w:marLeft w:val="0"/>
          <w:marRight w:val="0"/>
          <w:marTop w:val="0"/>
          <w:marBottom w:val="101"/>
          <w:divBdr>
            <w:top w:val="none" w:sz="0" w:space="0" w:color="auto"/>
            <w:left w:val="none" w:sz="0" w:space="0" w:color="auto"/>
            <w:bottom w:val="none" w:sz="0" w:space="0" w:color="auto"/>
            <w:right w:val="none" w:sz="0" w:space="0" w:color="auto"/>
          </w:divBdr>
        </w:div>
        <w:div w:id="1203204064">
          <w:marLeft w:val="0"/>
          <w:marRight w:val="0"/>
          <w:marTop w:val="0"/>
          <w:marBottom w:val="101"/>
          <w:divBdr>
            <w:top w:val="none" w:sz="0" w:space="0" w:color="auto"/>
            <w:left w:val="none" w:sz="0" w:space="0" w:color="auto"/>
            <w:bottom w:val="none" w:sz="0" w:space="0" w:color="auto"/>
            <w:right w:val="none" w:sz="0" w:space="0" w:color="auto"/>
          </w:divBdr>
        </w:div>
        <w:div w:id="51928769">
          <w:marLeft w:val="0"/>
          <w:marRight w:val="0"/>
          <w:marTop w:val="0"/>
          <w:marBottom w:val="101"/>
          <w:divBdr>
            <w:top w:val="none" w:sz="0" w:space="0" w:color="auto"/>
            <w:left w:val="none" w:sz="0" w:space="0" w:color="auto"/>
            <w:bottom w:val="none" w:sz="0" w:space="0" w:color="auto"/>
            <w:right w:val="none" w:sz="0" w:space="0" w:color="auto"/>
          </w:divBdr>
        </w:div>
        <w:div w:id="1001665544">
          <w:marLeft w:val="0"/>
          <w:marRight w:val="0"/>
          <w:marTop w:val="0"/>
          <w:marBottom w:val="101"/>
          <w:divBdr>
            <w:top w:val="none" w:sz="0" w:space="0" w:color="auto"/>
            <w:left w:val="none" w:sz="0" w:space="0" w:color="auto"/>
            <w:bottom w:val="none" w:sz="0" w:space="0" w:color="auto"/>
            <w:right w:val="none" w:sz="0" w:space="0" w:color="auto"/>
          </w:divBdr>
        </w:div>
        <w:div w:id="508061369">
          <w:marLeft w:val="0"/>
          <w:marRight w:val="0"/>
          <w:marTop w:val="0"/>
          <w:marBottom w:val="101"/>
          <w:divBdr>
            <w:top w:val="none" w:sz="0" w:space="0" w:color="auto"/>
            <w:left w:val="none" w:sz="0" w:space="0" w:color="auto"/>
            <w:bottom w:val="none" w:sz="0" w:space="0" w:color="auto"/>
            <w:right w:val="none" w:sz="0" w:space="0" w:color="auto"/>
          </w:divBdr>
        </w:div>
        <w:div w:id="1785727621">
          <w:marLeft w:val="0"/>
          <w:marRight w:val="0"/>
          <w:marTop w:val="0"/>
          <w:marBottom w:val="101"/>
          <w:divBdr>
            <w:top w:val="none" w:sz="0" w:space="0" w:color="auto"/>
            <w:left w:val="none" w:sz="0" w:space="0" w:color="auto"/>
            <w:bottom w:val="none" w:sz="0" w:space="0" w:color="auto"/>
            <w:right w:val="none" w:sz="0" w:space="0" w:color="auto"/>
          </w:divBdr>
        </w:div>
        <w:div w:id="388965522">
          <w:marLeft w:val="0"/>
          <w:marRight w:val="0"/>
          <w:marTop w:val="0"/>
          <w:marBottom w:val="101"/>
          <w:divBdr>
            <w:top w:val="none" w:sz="0" w:space="0" w:color="auto"/>
            <w:left w:val="none" w:sz="0" w:space="0" w:color="auto"/>
            <w:bottom w:val="none" w:sz="0" w:space="0" w:color="auto"/>
            <w:right w:val="none" w:sz="0" w:space="0" w:color="auto"/>
          </w:divBdr>
        </w:div>
        <w:div w:id="100031759">
          <w:marLeft w:val="0"/>
          <w:marRight w:val="0"/>
          <w:marTop w:val="0"/>
          <w:marBottom w:val="101"/>
          <w:divBdr>
            <w:top w:val="none" w:sz="0" w:space="0" w:color="auto"/>
            <w:left w:val="none" w:sz="0" w:space="0" w:color="auto"/>
            <w:bottom w:val="none" w:sz="0" w:space="0" w:color="auto"/>
            <w:right w:val="none" w:sz="0" w:space="0" w:color="auto"/>
          </w:divBdr>
        </w:div>
        <w:div w:id="907694629">
          <w:marLeft w:val="0"/>
          <w:marRight w:val="0"/>
          <w:marTop w:val="0"/>
          <w:marBottom w:val="101"/>
          <w:divBdr>
            <w:top w:val="none" w:sz="0" w:space="0" w:color="auto"/>
            <w:left w:val="none" w:sz="0" w:space="0" w:color="auto"/>
            <w:bottom w:val="none" w:sz="0" w:space="0" w:color="auto"/>
            <w:right w:val="none" w:sz="0" w:space="0" w:color="auto"/>
          </w:divBdr>
        </w:div>
        <w:div w:id="1951274001">
          <w:marLeft w:val="0"/>
          <w:marRight w:val="0"/>
          <w:marTop w:val="0"/>
          <w:marBottom w:val="101"/>
          <w:divBdr>
            <w:top w:val="none" w:sz="0" w:space="0" w:color="auto"/>
            <w:left w:val="none" w:sz="0" w:space="0" w:color="auto"/>
            <w:bottom w:val="none" w:sz="0" w:space="0" w:color="auto"/>
            <w:right w:val="none" w:sz="0" w:space="0" w:color="auto"/>
          </w:divBdr>
        </w:div>
        <w:div w:id="1889761150">
          <w:marLeft w:val="0"/>
          <w:marRight w:val="0"/>
          <w:marTop w:val="0"/>
          <w:marBottom w:val="101"/>
          <w:divBdr>
            <w:top w:val="none" w:sz="0" w:space="0" w:color="auto"/>
            <w:left w:val="none" w:sz="0" w:space="0" w:color="auto"/>
            <w:bottom w:val="none" w:sz="0" w:space="0" w:color="auto"/>
            <w:right w:val="none" w:sz="0" w:space="0" w:color="auto"/>
          </w:divBdr>
        </w:div>
        <w:div w:id="1428622381">
          <w:marLeft w:val="0"/>
          <w:marRight w:val="0"/>
          <w:marTop w:val="0"/>
          <w:marBottom w:val="101"/>
          <w:divBdr>
            <w:top w:val="none" w:sz="0" w:space="0" w:color="auto"/>
            <w:left w:val="none" w:sz="0" w:space="0" w:color="auto"/>
            <w:bottom w:val="none" w:sz="0" w:space="0" w:color="auto"/>
            <w:right w:val="none" w:sz="0" w:space="0" w:color="auto"/>
          </w:divBdr>
        </w:div>
        <w:div w:id="460073108">
          <w:marLeft w:val="0"/>
          <w:marRight w:val="0"/>
          <w:marTop w:val="0"/>
          <w:marBottom w:val="101"/>
          <w:divBdr>
            <w:top w:val="none" w:sz="0" w:space="0" w:color="auto"/>
            <w:left w:val="none" w:sz="0" w:space="0" w:color="auto"/>
            <w:bottom w:val="none" w:sz="0" w:space="0" w:color="auto"/>
            <w:right w:val="none" w:sz="0" w:space="0" w:color="auto"/>
          </w:divBdr>
        </w:div>
        <w:div w:id="1303534791">
          <w:marLeft w:val="0"/>
          <w:marRight w:val="0"/>
          <w:marTop w:val="0"/>
          <w:marBottom w:val="101"/>
          <w:divBdr>
            <w:top w:val="none" w:sz="0" w:space="0" w:color="auto"/>
            <w:left w:val="none" w:sz="0" w:space="0" w:color="auto"/>
            <w:bottom w:val="none" w:sz="0" w:space="0" w:color="auto"/>
            <w:right w:val="none" w:sz="0" w:space="0" w:color="auto"/>
          </w:divBdr>
        </w:div>
        <w:div w:id="1689065333">
          <w:marLeft w:val="0"/>
          <w:marRight w:val="0"/>
          <w:marTop w:val="0"/>
          <w:marBottom w:val="101"/>
          <w:divBdr>
            <w:top w:val="none" w:sz="0" w:space="0" w:color="auto"/>
            <w:left w:val="none" w:sz="0" w:space="0" w:color="auto"/>
            <w:bottom w:val="none" w:sz="0" w:space="0" w:color="auto"/>
            <w:right w:val="none" w:sz="0" w:space="0" w:color="auto"/>
          </w:divBdr>
        </w:div>
        <w:div w:id="1766608039">
          <w:marLeft w:val="0"/>
          <w:marRight w:val="0"/>
          <w:marTop w:val="0"/>
          <w:marBottom w:val="101"/>
          <w:divBdr>
            <w:top w:val="none" w:sz="0" w:space="0" w:color="auto"/>
            <w:left w:val="none" w:sz="0" w:space="0" w:color="auto"/>
            <w:bottom w:val="none" w:sz="0" w:space="0" w:color="auto"/>
            <w:right w:val="none" w:sz="0" w:space="0" w:color="auto"/>
          </w:divBdr>
        </w:div>
        <w:div w:id="1041973264">
          <w:marLeft w:val="0"/>
          <w:marRight w:val="0"/>
          <w:marTop w:val="0"/>
          <w:marBottom w:val="101"/>
          <w:divBdr>
            <w:top w:val="none" w:sz="0" w:space="0" w:color="auto"/>
            <w:left w:val="none" w:sz="0" w:space="0" w:color="auto"/>
            <w:bottom w:val="none" w:sz="0" w:space="0" w:color="auto"/>
            <w:right w:val="none" w:sz="0" w:space="0" w:color="auto"/>
          </w:divBdr>
        </w:div>
        <w:div w:id="1088425414">
          <w:marLeft w:val="0"/>
          <w:marRight w:val="0"/>
          <w:marTop w:val="0"/>
          <w:marBottom w:val="101"/>
          <w:divBdr>
            <w:top w:val="none" w:sz="0" w:space="0" w:color="auto"/>
            <w:left w:val="none" w:sz="0" w:space="0" w:color="auto"/>
            <w:bottom w:val="none" w:sz="0" w:space="0" w:color="auto"/>
            <w:right w:val="none" w:sz="0" w:space="0" w:color="auto"/>
          </w:divBdr>
        </w:div>
        <w:div w:id="2024547452">
          <w:marLeft w:val="0"/>
          <w:marRight w:val="0"/>
          <w:marTop w:val="0"/>
          <w:marBottom w:val="101"/>
          <w:divBdr>
            <w:top w:val="none" w:sz="0" w:space="0" w:color="auto"/>
            <w:left w:val="none" w:sz="0" w:space="0" w:color="auto"/>
            <w:bottom w:val="none" w:sz="0" w:space="0" w:color="auto"/>
            <w:right w:val="none" w:sz="0" w:space="0" w:color="auto"/>
          </w:divBdr>
        </w:div>
        <w:div w:id="912618778">
          <w:marLeft w:val="0"/>
          <w:marRight w:val="0"/>
          <w:marTop w:val="0"/>
          <w:marBottom w:val="101"/>
          <w:divBdr>
            <w:top w:val="none" w:sz="0" w:space="0" w:color="auto"/>
            <w:left w:val="none" w:sz="0" w:space="0" w:color="auto"/>
            <w:bottom w:val="none" w:sz="0" w:space="0" w:color="auto"/>
            <w:right w:val="none" w:sz="0" w:space="0" w:color="auto"/>
          </w:divBdr>
        </w:div>
        <w:div w:id="355542205">
          <w:marLeft w:val="0"/>
          <w:marRight w:val="0"/>
          <w:marTop w:val="0"/>
          <w:marBottom w:val="101"/>
          <w:divBdr>
            <w:top w:val="none" w:sz="0" w:space="0" w:color="auto"/>
            <w:left w:val="none" w:sz="0" w:space="0" w:color="auto"/>
            <w:bottom w:val="none" w:sz="0" w:space="0" w:color="auto"/>
            <w:right w:val="none" w:sz="0" w:space="0" w:color="auto"/>
          </w:divBdr>
        </w:div>
        <w:div w:id="1780374791">
          <w:marLeft w:val="0"/>
          <w:marRight w:val="0"/>
          <w:marTop w:val="0"/>
          <w:marBottom w:val="101"/>
          <w:divBdr>
            <w:top w:val="none" w:sz="0" w:space="0" w:color="auto"/>
            <w:left w:val="none" w:sz="0" w:space="0" w:color="auto"/>
            <w:bottom w:val="none" w:sz="0" w:space="0" w:color="auto"/>
            <w:right w:val="none" w:sz="0" w:space="0" w:color="auto"/>
          </w:divBdr>
        </w:div>
        <w:div w:id="1774202769">
          <w:marLeft w:val="0"/>
          <w:marRight w:val="0"/>
          <w:marTop w:val="0"/>
          <w:marBottom w:val="62"/>
          <w:divBdr>
            <w:top w:val="none" w:sz="0" w:space="0" w:color="auto"/>
            <w:left w:val="none" w:sz="0" w:space="0" w:color="auto"/>
            <w:bottom w:val="none" w:sz="0" w:space="0" w:color="auto"/>
            <w:right w:val="none" w:sz="0" w:space="0" w:color="auto"/>
          </w:divBdr>
        </w:div>
        <w:div w:id="1469084256">
          <w:marLeft w:val="0"/>
          <w:marRight w:val="0"/>
          <w:marTop w:val="0"/>
          <w:marBottom w:val="62"/>
          <w:divBdr>
            <w:top w:val="none" w:sz="0" w:space="0" w:color="auto"/>
            <w:left w:val="none" w:sz="0" w:space="0" w:color="auto"/>
            <w:bottom w:val="none" w:sz="0" w:space="0" w:color="auto"/>
            <w:right w:val="none" w:sz="0" w:space="0" w:color="auto"/>
          </w:divBdr>
        </w:div>
        <w:div w:id="2040274598">
          <w:marLeft w:val="0"/>
          <w:marRight w:val="0"/>
          <w:marTop w:val="0"/>
          <w:marBottom w:val="62"/>
          <w:divBdr>
            <w:top w:val="none" w:sz="0" w:space="0" w:color="auto"/>
            <w:left w:val="none" w:sz="0" w:space="0" w:color="auto"/>
            <w:bottom w:val="none" w:sz="0" w:space="0" w:color="auto"/>
            <w:right w:val="none" w:sz="0" w:space="0" w:color="auto"/>
          </w:divBdr>
        </w:div>
        <w:div w:id="1209143643">
          <w:marLeft w:val="0"/>
          <w:marRight w:val="0"/>
          <w:marTop w:val="0"/>
          <w:marBottom w:val="62"/>
          <w:divBdr>
            <w:top w:val="none" w:sz="0" w:space="0" w:color="auto"/>
            <w:left w:val="none" w:sz="0" w:space="0" w:color="auto"/>
            <w:bottom w:val="none" w:sz="0" w:space="0" w:color="auto"/>
            <w:right w:val="none" w:sz="0" w:space="0" w:color="auto"/>
          </w:divBdr>
        </w:div>
        <w:div w:id="1624073836">
          <w:marLeft w:val="0"/>
          <w:marRight w:val="0"/>
          <w:marTop w:val="0"/>
          <w:marBottom w:val="62"/>
          <w:divBdr>
            <w:top w:val="none" w:sz="0" w:space="0" w:color="auto"/>
            <w:left w:val="none" w:sz="0" w:space="0" w:color="auto"/>
            <w:bottom w:val="none" w:sz="0" w:space="0" w:color="auto"/>
            <w:right w:val="none" w:sz="0" w:space="0" w:color="auto"/>
          </w:divBdr>
        </w:div>
        <w:div w:id="1464735936">
          <w:marLeft w:val="0"/>
          <w:marRight w:val="0"/>
          <w:marTop w:val="0"/>
          <w:marBottom w:val="62"/>
          <w:divBdr>
            <w:top w:val="none" w:sz="0" w:space="0" w:color="auto"/>
            <w:left w:val="none" w:sz="0" w:space="0" w:color="auto"/>
            <w:bottom w:val="none" w:sz="0" w:space="0" w:color="auto"/>
            <w:right w:val="none" w:sz="0" w:space="0" w:color="auto"/>
          </w:divBdr>
        </w:div>
        <w:div w:id="462307150">
          <w:marLeft w:val="0"/>
          <w:marRight w:val="0"/>
          <w:marTop w:val="0"/>
          <w:marBottom w:val="62"/>
          <w:divBdr>
            <w:top w:val="none" w:sz="0" w:space="0" w:color="auto"/>
            <w:left w:val="none" w:sz="0" w:space="0" w:color="auto"/>
            <w:bottom w:val="none" w:sz="0" w:space="0" w:color="auto"/>
            <w:right w:val="none" w:sz="0" w:space="0" w:color="auto"/>
          </w:divBdr>
        </w:div>
        <w:div w:id="1049299163">
          <w:marLeft w:val="0"/>
          <w:marRight w:val="0"/>
          <w:marTop w:val="0"/>
          <w:marBottom w:val="62"/>
          <w:divBdr>
            <w:top w:val="none" w:sz="0" w:space="0" w:color="auto"/>
            <w:left w:val="none" w:sz="0" w:space="0" w:color="auto"/>
            <w:bottom w:val="none" w:sz="0" w:space="0" w:color="auto"/>
            <w:right w:val="none" w:sz="0" w:space="0" w:color="auto"/>
          </w:divBdr>
        </w:div>
        <w:div w:id="1437142184">
          <w:marLeft w:val="0"/>
          <w:marRight w:val="0"/>
          <w:marTop w:val="0"/>
          <w:marBottom w:val="62"/>
          <w:divBdr>
            <w:top w:val="none" w:sz="0" w:space="0" w:color="auto"/>
            <w:left w:val="none" w:sz="0" w:space="0" w:color="auto"/>
            <w:bottom w:val="none" w:sz="0" w:space="0" w:color="auto"/>
            <w:right w:val="none" w:sz="0" w:space="0" w:color="auto"/>
          </w:divBdr>
        </w:div>
        <w:div w:id="165292737">
          <w:marLeft w:val="0"/>
          <w:marRight w:val="0"/>
          <w:marTop w:val="0"/>
          <w:marBottom w:val="62"/>
          <w:divBdr>
            <w:top w:val="none" w:sz="0" w:space="0" w:color="auto"/>
            <w:left w:val="none" w:sz="0" w:space="0" w:color="auto"/>
            <w:bottom w:val="none" w:sz="0" w:space="0" w:color="auto"/>
            <w:right w:val="none" w:sz="0" w:space="0" w:color="auto"/>
          </w:divBdr>
        </w:div>
        <w:div w:id="1069040171">
          <w:marLeft w:val="0"/>
          <w:marRight w:val="0"/>
          <w:marTop w:val="0"/>
          <w:marBottom w:val="62"/>
          <w:divBdr>
            <w:top w:val="none" w:sz="0" w:space="0" w:color="auto"/>
            <w:left w:val="none" w:sz="0" w:space="0" w:color="auto"/>
            <w:bottom w:val="none" w:sz="0" w:space="0" w:color="auto"/>
            <w:right w:val="none" w:sz="0" w:space="0" w:color="auto"/>
          </w:divBdr>
        </w:div>
        <w:div w:id="178009334">
          <w:marLeft w:val="0"/>
          <w:marRight w:val="0"/>
          <w:marTop w:val="0"/>
          <w:marBottom w:val="62"/>
          <w:divBdr>
            <w:top w:val="none" w:sz="0" w:space="0" w:color="auto"/>
            <w:left w:val="none" w:sz="0" w:space="0" w:color="auto"/>
            <w:bottom w:val="none" w:sz="0" w:space="0" w:color="auto"/>
            <w:right w:val="none" w:sz="0" w:space="0" w:color="auto"/>
          </w:divBdr>
        </w:div>
        <w:div w:id="1398698754">
          <w:marLeft w:val="0"/>
          <w:marRight w:val="0"/>
          <w:marTop w:val="0"/>
          <w:marBottom w:val="62"/>
          <w:divBdr>
            <w:top w:val="none" w:sz="0" w:space="0" w:color="auto"/>
            <w:left w:val="none" w:sz="0" w:space="0" w:color="auto"/>
            <w:bottom w:val="none" w:sz="0" w:space="0" w:color="auto"/>
            <w:right w:val="none" w:sz="0" w:space="0" w:color="auto"/>
          </w:divBdr>
        </w:div>
        <w:div w:id="970016710">
          <w:marLeft w:val="0"/>
          <w:marRight w:val="0"/>
          <w:marTop w:val="0"/>
          <w:marBottom w:val="62"/>
          <w:divBdr>
            <w:top w:val="none" w:sz="0" w:space="0" w:color="auto"/>
            <w:left w:val="none" w:sz="0" w:space="0" w:color="auto"/>
            <w:bottom w:val="none" w:sz="0" w:space="0" w:color="auto"/>
            <w:right w:val="none" w:sz="0" w:space="0" w:color="auto"/>
          </w:divBdr>
        </w:div>
        <w:div w:id="140731661">
          <w:marLeft w:val="0"/>
          <w:marRight w:val="0"/>
          <w:marTop w:val="0"/>
          <w:marBottom w:val="62"/>
          <w:divBdr>
            <w:top w:val="none" w:sz="0" w:space="0" w:color="auto"/>
            <w:left w:val="none" w:sz="0" w:space="0" w:color="auto"/>
            <w:bottom w:val="none" w:sz="0" w:space="0" w:color="auto"/>
            <w:right w:val="none" w:sz="0" w:space="0" w:color="auto"/>
          </w:divBdr>
        </w:div>
        <w:div w:id="1529875733">
          <w:marLeft w:val="0"/>
          <w:marRight w:val="0"/>
          <w:marTop w:val="0"/>
          <w:marBottom w:val="62"/>
          <w:divBdr>
            <w:top w:val="none" w:sz="0" w:space="0" w:color="auto"/>
            <w:left w:val="none" w:sz="0" w:space="0" w:color="auto"/>
            <w:bottom w:val="none" w:sz="0" w:space="0" w:color="auto"/>
            <w:right w:val="none" w:sz="0" w:space="0" w:color="auto"/>
          </w:divBdr>
        </w:div>
        <w:div w:id="1955626446">
          <w:marLeft w:val="0"/>
          <w:marRight w:val="0"/>
          <w:marTop w:val="0"/>
          <w:marBottom w:val="62"/>
          <w:divBdr>
            <w:top w:val="none" w:sz="0" w:space="0" w:color="auto"/>
            <w:left w:val="none" w:sz="0" w:space="0" w:color="auto"/>
            <w:bottom w:val="none" w:sz="0" w:space="0" w:color="auto"/>
            <w:right w:val="none" w:sz="0" w:space="0" w:color="auto"/>
          </w:divBdr>
        </w:div>
        <w:div w:id="79330822">
          <w:marLeft w:val="0"/>
          <w:marRight w:val="0"/>
          <w:marTop w:val="0"/>
          <w:marBottom w:val="62"/>
          <w:divBdr>
            <w:top w:val="none" w:sz="0" w:space="0" w:color="auto"/>
            <w:left w:val="none" w:sz="0" w:space="0" w:color="auto"/>
            <w:bottom w:val="none" w:sz="0" w:space="0" w:color="auto"/>
            <w:right w:val="none" w:sz="0" w:space="0" w:color="auto"/>
          </w:divBdr>
        </w:div>
        <w:div w:id="1434865377">
          <w:marLeft w:val="0"/>
          <w:marRight w:val="0"/>
          <w:marTop w:val="0"/>
          <w:marBottom w:val="62"/>
          <w:divBdr>
            <w:top w:val="none" w:sz="0" w:space="0" w:color="auto"/>
            <w:left w:val="none" w:sz="0" w:space="0" w:color="auto"/>
            <w:bottom w:val="none" w:sz="0" w:space="0" w:color="auto"/>
            <w:right w:val="none" w:sz="0" w:space="0" w:color="auto"/>
          </w:divBdr>
        </w:div>
        <w:div w:id="861238308">
          <w:marLeft w:val="0"/>
          <w:marRight w:val="0"/>
          <w:marTop w:val="0"/>
          <w:marBottom w:val="62"/>
          <w:divBdr>
            <w:top w:val="none" w:sz="0" w:space="0" w:color="auto"/>
            <w:left w:val="none" w:sz="0" w:space="0" w:color="auto"/>
            <w:bottom w:val="none" w:sz="0" w:space="0" w:color="auto"/>
            <w:right w:val="none" w:sz="0" w:space="0" w:color="auto"/>
          </w:divBdr>
        </w:div>
        <w:div w:id="1135217176">
          <w:marLeft w:val="0"/>
          <w:marRight w:val="0"/>
          <w:marTop w:val="0"/>
          <w:marBottom w:val="101"/>
          <w:divBdr>
            <w:top w:val="none" w:sz="0" w:space="0" w:color="auto"/>
            <w:left w:val="none" w:sz="0" w:space="0" w:color="auto"/>
            <w:bottom w:val="none" w:sz="0" w:space="0" w:color="auto"/>
            <w:right w:val="none" w:sz="0" w:space="0" w:color="auto"/>
          </w:divBdr>
        </w:div>
        <w:div w:id="1223444744">
          <w:marLeft w:val="0"/>
          <w:marRight w:val="0"/>
          <w:marTop w:val="0"/>
          <w:marBottom w:val="101"/>
          <w:divBdr>
            <w:top w:val="none" w:sz="0" w:space="0" w:color="auto"/>
            <w:left w:val="none" w:sz="0" w:space="0" w:color="auto"/>
            <w:bottom w:val="none" w:sz="0" w:space="0" w:color="auto"/>
            <w:right w:val="none" w:sz="0" w:space="0" w:color="auto"/>
          </w:divBdr>
        </w:div>
        <w:div w:id="1215241044">
          <w:marLeft w:val="0"/>
          <w:marRight w:val="0"/>
          <w:marTop w:val="0"/>
          <w:marBottom w:val="101"/>
          <w:divBdr>
            <w:top w:val="none" w:sz="0" w:space="0" w:color="auto"/>
            <w:left w:val="none" w:sz="0" w:space="0" w:color="auto"/>
            <w:bottom w:val="none" w:sz="0" w:space="0" w:color="auto"/>
            <w:right w:val="none" w:sz="0" w:space="0" w:color="auto"/>
          </w:divBdr>
        </w:div>
        <w:div w:id="2087337327">
          <w:marLeft w:val="0"/>
          <w:marRight w:val="0"/>
          <w:marTop w:val="0"/>
          <w:marBottom w:val="101"/>
          <w:divBdr>
            <w:top w:val="none" w:sz="0" w:space="0" w:color="auto"/>
            <w:left w:val="none" w:sz="0" w:space="0" w:color="auto"/>
            <w:bottom w:val="none" w:sz="0" w:space="0" w:color="auto"/>
            <w:right w:val="none" w:sz="0" w:space="0" w:color="auto"/>
          </w:divBdr>
        </w:div>
        <w:div w:id="1483959407">
          <w:marLeft w:val="0"/>
          <w:marRight w:val="0"/>
          <w:marTop w:val="0"/>
          <w:marBottom w:val="101"/>
          <w:divBdr>
            <w:top w:val="none" w:sz="0" w:space="0" w:color="auto"/>
            <w:left w:val="none" w:sz="0" w:space="0" w:color="auto"/>
            <w:bottom w:val="none" w:sz="0" w:space="0" w:color="auto"/>
            <w:right w:val="none" w:sz="0" w:space="0" w:color="auto"/>
          </w:divBdr>
        </w:div>
        <w:div w:id="341979970">
          <w:marLeft w:val="0"/>
          <w:marRight w:val="0"/>
          <w:marTop w:val="0"/>
          <w:marBottom w:val="101"/>
          <w:divBdr>
            <w:top w:val="none" w:sz="0" w:space="0" w:color="auto"/>
            <w:left w:val="none" w:sz="0" w:space="0" w:color="auto"/>
            <w:bottom w:val="none" w:sz="0" w:space="0" w:color="auto"/>
            <w:right w:val="none" w:sz="0" w:space="0" w:color="auto"/>
          </w:divBdr>
        </w:div>
        <w:div w:id="1884713683">
          <w:marLeft w:val="0"/>
          <w:marRight w:val="0"/>
          <w:marTop w:val="0"/>
          <w:marBottom w:val="101"/>
          <w:divBdr>
            <w:top w:val="none" w:sz="0" w:space="0" w:color="auto"/>
            <w:left w:val="none" w:sz="0" w:space="0" w:color="auto"/>
            <w:bottom w:val="none" w:sz="0" w:space="0" w:color="auto"/>
            <w:right w:val="none" w:sz="0" w:space="0" w:color="auto"/>
          </w:divBdr>
        </w:div>
        <w:div w:id="667560651">
          <w:marLeft w:val="0"/>
          <w:marRight w:val="0"/>
          <w:marTop w:val="0"/>
          <w:marBottom w:val="101"/>
          <w:divBdr>
            <w:top w:val="none" w:sz="0" w:space="0" w:color="auto"/>
            <w:left w:val="none" w:sz="0" w:space="0" w:color="auto"/>
            <w:bottom w:val="none" w:sz="0" w:space="0" w:color="auto"/>
            <w:right w:val="none" w:sz="0" w:space="0" w:color="auto"/>
          </w:divBdr>
        </w:div>
        <w:div w:id="938878574">
          <w:marLeft w:val="0"/>
          <w:marRight w:val="0"/>
          <w:marTop w:val="0"/>
          <w:marBottom w:val="101"/>
          <w:divBdr>
            <w:top w:val="none" w:sz="0" w:space="0" w:color="auto"/>
            <w:left w:val="none" w:sz="0" w:space="0" w:color="auto"/>
            <w:bottom w:val="none" w:sz="0" w:space="0" w:color="auto"/>
            <w:right w:val="none" w:sz="0" w:space="0" w:color="auto"/>
          </w:divBdr>
        </w:div>
        <w:div w:id="1844319668">
          <w:marLeft w:val="0"/>
          <w:marRight w:val="0"/>
          <w:marTop w:val="0"/>
          <w:marBottom w:val="101"/>
          <w:divBdr>
            <w:top w:val="none" w:sz="0" w:space="0" w:color="auto"/>
            <w:left w:val="none" w:sz="0" w:space="0" w:color="auto"/>
            <w:bottom w:val="none" w:sz="0" w:space="0" w:color="auto"/>
            <w:right w:val="none" w:sz="0" w:space="0" w:color="auto"/>
          </w:divBdr>
        </w:div>
        <w:div w:id="450905000">
          <w:marLeft w:val="0"/>
          <w:marRight w:val="0"/>
          <w:marTop w:val="0"/>
          <w:marBottom w:val="101"/>
          <w:divBdr>
            <w:top w:val="none" w:sz="0" w:space="0" w:color="auto"/>
            <w:left w:val="none" w:sz="0" w:space="0" w:color="auto"/>
            <w:bottom w:val="none" w:sz="0" w:space="0" w:color="auto"/>
            <w:right w:val="none" w:sz="0" w:space="0" w:color="auto"/>
          </w:divBdr>
        </w:div>
        <w:div w:id="316807481">
          <w:marLeft w:val="0"/>
          <w:marRight w:val="0"/>
          <w:marTop w:val="0"/>
          <w:marBottom w:val="101"/>
          <w:divBdr>
            <w:top w:val="none" w:sz="0" w:space="0" w:color="auto"/>
            <w:left w:val="none" w:sz="0" w:space="0" w:color="auto"/>
            <w:bottom w:val="none" w:sz="0" w:space="0" w:color="auto"/>
            <w:right w:val="none" w:sz="0" w:space="0" w:color="auto"/>
          </w:divBdr>
        </w:div>
        <w:div w:id="923563722">
          <w:marLeft w:val="0"/>
          <w:marRight w:val="0"/>
          <w:marTop w:val="0"/>
          <w:marBottom w:val="101"/>
          <w:divBdr>
            <w:top w:val="none" w:sz="0" w:space="0" w:color="auto"/>
            <w:left w:val="none" w:sz="0" w:space="0" w:color="auto"/>
            <w:bottom w:val="none" w:sz="0" w:space="0" w:color="auto"/>
            <w:right w:val="none" w:sz="0" w:space="0" w:color="auto"/>
          </w:divBdr>
        </w:div>
        <w:div w:id="1138497794">
          <w:marLeft w:val="0"/>
          <w:marRight w:val="0"/>
          <w:marTop w:val="0"/>
          <w:marBottom w:val="101"/>
          <w:divBdr>
            <w:top w:val="none" w:sz="0" w:space="0" w:color="auto"/>
            <w:left w:val="none" w:sz="0" w:space="0" w:color="auto"/>
            <w:bottom w:val="none" w:sz="0" w:space="0" w:color="auto"/>
            <w:right w:val="none" w:sz="0" w:space="0" w:color="auto"/>
          </w:divBdr>
        </w:div>
        <w:div w:id="1829207659">
          <w:marLeft w:val="0"/>
          <w:marRight w:val="0"/>
          <w:marTop w:val="0"/>
          <w:marBottom w:val="101"/>
          <w:divBdr>
            <w:top w:val="none" w:sz="0" w:space="0" w:color="auto"/>
            <w:left w:val="none" w:sz="0" w:space="0" w:color="auto"/>
            <w:bottom w:val="none" w:sz="0" w:space="0" w:color="auto"/>
            <w:right w:val="none" w:sz="0" w:space="0" w:color="auto"/>
          </w:divBdr>
        </w:div>
        <w:div w:id="60375396">
          <w:marLeft w:val="0"/>
          <w:marRight w:val="0"/>
          <w:marTop w:val="0"/>
          <w:marBottom w:val="101"/>
          <w:divBdr>
            <w:top w:val="none" w:sz="0" w:space="0" w:color="auto"/>
            <w:left w:val="none" w:sz="0" w:space="0" w:color="auto"/>
            <w:bottom w:val="none" w:sz="0" w:space="0" w:color="auto"/>
            <w:right w:val="none" w:sz="0" w:space="0" w:color="auto"/>
          </w:divBdr>
        </w:div>
        <w:div w:id="1121455324">
          <w:marLeft w:val="0"/>
          <w:marRight w:val="0"/>
          <w:marTop w:val="0"/>
          <w:marBottom w:val="101"/>
          <w:divBdr>
            <w:top w:val="none" w:sz="0" w:space="0" w:color="auto"/>
            <w:left w:val="none" w:sz="0" w:space="0" w:color="auto"/>
            <w:bottom w:val="none" w:sz="0" w:space="0" w:color="auto"/>
            <w:right w:val="none" w:sz="0" w:space="0" w:color="auto"/>
          </w:divBdr>
        </w:div>
        <w:div w:id="1531725289">
          <w:marLeft w:val="0"/>
          <w:marRight w:val="0"/>
          <w:marTop w:val="0"/>
          <w:marBottom w:val="101"/>
          <w:divBdr>
            <w:top w:val="none" w:sz="0" w:space="0" w:color="auto"/>
            <w:left w:val="none" w:sz="0" w:space="0" w:color="auto"/>
            <w:bottom w:val="none" w:sz="0" w:space="0" w:color="auto"/>
            <w:right w:val="none" w:sz="0" w:space="0" w:color="auto"/>
          </w:divBdr>
        </w:div>
        <w:div w:id="410080110">
          <w:marLeft w:val="0"/>
          <w:marRight w:val="0"/>
          <w:marTop w:val="0"/>
          <w:marBottom w:val="101"/>
          <w:divBdr>
            <w:top w:val="none" w:sz="0" w:space="0" w:color="auto"/>
            <w:left w:val="none" w:sz="0" w:space="0" w:color="auto"/>
            <w:bottom w:val="none" w:sz="0" w:space="0" w:color="auto"/>
            <w:right w:val="none" w:sz="0" w:space="0" w:color="auto"/>
          </w:divBdr>
        </w:div>
        <w:div w:id="1161578364">
          <w:marLeft w:val="0"/>
          <w:marRight w:val="0"/>
          <w:marTop w:val="0"/>
          <w:marBottom w:val="101"/>
          <w:divBdr>
            <w:top w:val="none" w:sz="0" w:space="0" w:color="auto"/>
            <w:left w:val="none" w:sz="0" w:space="0" w:color="auto"/>
            <w:bottom w:val="none" w:sz="0" w:space="0" w:color="auto"/>
            <w:right w:val="none" w:sz="0" w:space="0" w:color="auto"/>
          </w:divBdr>
        </w:div>
        <w:div w:id="264727573">
          <w:marLeft w:val="0"/>
          <w:marRight w:val="0"/>
          <w:marTop w:val="0"/>
          <w:marBottom w:val="101"/>
          <w:divBdr>
            <w:top w:val="none" w:sz="0" w:space="0" w:color="auto"/>
            <w:left w:val="none" w:sz="0" w:space="0" w:color="auto"/>
            <w:bottom w:val="none" w:sz="0" w:space="0" w:color="auto"/>
            <w:right w:val="none" w:sz="0" w:space="0" w:color="auto"/>
          </w:divBdr>
        </w:div>
        <w:div w:id="2117824314">
          <w:marLeft w:val="0"/>
          <w:marRight w:val="0"/>
          <w:marTop w:val="0"/>
          <w:marBottom w:val="101"/>
          <w:divBdr>
            <w:top w:val="none" w:sz="0" w:space="0" w:color="auto"/>
            <w:left w:val="none" w:sz="0" w:space="0" w:color="auto"/>
            <w:bottom w:val="none" w:sz="0" w:space="0" w:color="auto"/>
            <w:right w:val="none" w:sz="0" w:space="0" w:color="auto"/>
          </w:divBdr>
        </w:div>
        <w:div w:id="557783301">
          <w:marLeft w:val="0"/>
          <w:marRight w:val="0"/>
          <w:marTop w:val="0"/>
          <w:marBottom w:val="101"/>
          <w:divBdr>
            <w:top w:val="none" w:sz="0" w:space="0" w:color="auto"/>
            <w:left w:val="none" w:sz="0" w:space="0" w:color="auto"/>
            <w:bottom w:val="none" w:sz="0" w:space="0" w:color="auto"/>
            <w:right w:val="none" w:sz="0" w:space="0" w:color="auto"/>
          </w:divBdr>
        </w:div>
        <w:div w:id="1521629369">
          <w:marLeft w:val="0"/>
          <w:marRight w:val="0"/>
          <w:marTop w:val="0"/>
          <w:marBottom w:val="101"/>
          <w:divBdr>
            <w:top w:val="none" w:sz="0" w:space="0" w:color="auto"/>
            <w:left w:val="none" w:sz="0" w:space="0" w:color="auto"/>
            <w:bottom w:val="none" w:sz="0" w:space="0" w:color="auto"/>
            <w:right w:val="none" w:sz="0" w:space="0" w:color="auto"/>
          </w:divBdr>
        </w:div>
        <w:div w:id="934090699">
          <w:marLeft w:val="0"/>
          <w:marRight w:val="0"/>
          <w:marTop w:val="0"/>
          <w:marBottom w:val="101"/>
          <w:divBdr>
            <w:top w:val="none" w:sz="0" w:space="0" w:color="auto"/>
            <w:left w:val="none" w:sz="0" w:space="0" w:color="auto"/>
            <w:bottom w:val="none" w:sz="0" w:space="0" w:color="auto"/>
            <w:right w:val="none" w:sz="0" w:space="0" w:color="auto"/>
          </w:divBdr>
        </w:div>
        <w:div w:id="1617247607">
          <w:marLeft w:val="0"/>
          <w:marRight w:val="0"/>
          <w:marTop w:val="0"/>
          <w:marBottom w:val="101"/>
          <w:divBdr>
            <w:top w:val="none" w:sz="0" w:space="0" w:color="auto"/>
            <w:left w:val="none" w:sz="0" w:space="0" w:color="auto"/>
            <w:bottom w:val="none" w:sz="0" w:space="0" w:color="auto"/>
            <w:right w:val="none" w:sz="0" w:space="0" w:color="auto"/>
          </w:divBdr>
        </w:div>
        <w:div w:id="387388583">
          <w:marLeft w:val="0"/>
          <w:marRight w:val="0"/>
          <w:marTop w:val="0"/>
          <w:marBottom w:val="101"/>
          <w:divBdr>
            <w:top w:val="none" w:sz="0" w:space="0" w:color="auto"/>
            <w:left w:val="none" w:sz="0" w:space="0" w:color="auto"/>
            <w:bottom w:val="none" w:sz="0" w:space="0" w:color="auto"/>
            <w:right w:val="none" w:sz="0" w:space="0" w:color="auto"/>
          </w:divBdr>
        </w:div>
        <w:div w:id="1565263533">
          <w:marLeft w:val="0"/>
          <w:marRight w:val="0"/>
          <w:marTop w:val="0"/>
          <w:marBottom w:val="101"/>
          <w:divBdr>
            <w:top w:val="none" w:sz="0" w:space="0" w:color="auto"/>
            <w:left w:val="none" w:sz="0" w:space="0" w:color="auto"/>
            <w:bottom w:val="none" w:sz="0" w:space="0" w:color="auto"/>
            <w:right w:val="none" w:sz="0" w:space="0" w:color="auto"/>
          </w:divBdr>
        </w:div>
        <w:div w:id="678124146">
          <w:marLeft w:val="0"/>
          <w:marRight w:val="0"/>
          <w:marTop w:val="0"/>
          <w:marBottom w:val="101"/>
          <w:divBdr>
            <w:top w:val="none" w:sz="0" w:space="0" w:color="auto"/>
            <w:left w:val="none" w:sz="0" w:space="0" w:color="auto"/>
            <w:bottom w:val="none" w:sz="0" w:space="0" w:color="auto"/>
            <w:right w:val="none" w:sz="0" w:space="0" w:color="auto"/>
          </w:divBdr>
        </w:div>
        <w:div w:id="1847935540">
          <w:marLeft w:val="0"/>
          <w:marRight w:val="0"/>
          <w:marTop w:val="0"/>
          <w:marBottom w:val="101"/>
          <w:divBdr>
            <w:top w:val="none" w:sz="0" w:space="0" w:color="auto"/>
            <w:left w:val="none" w:sz="0" w:space="0" w:color="auto"/>
            <w:bottom w:val="none" w:sz="0" w:space="0" w:color="auto"/>
            <w:right w:val="none" w:sz="0" w:space="0" w:color="auto"/>
          </w:divBdr>
        </w:div>
        <w:div w:id="1812406133">
          <w:marLeft w:val="0"/>
          <w:marRight w:val="0"/>
          <w:marTop w:val="0"/>
          <w:marBottom w:val="101"/>
          <w:divBdr>
            <w:top w:val="none" w:sz="0" w:space="0" w:color="auto"/>
            <w:left w:val="none" w:sz="0" w:space="0" w:color="auto"/>
            <w:bottom w:val="none" w:sz="0" w:space="0" w:color="auto"/>
            <w:right w:val="none" w:sz="0" w:space="0" w:color="auto"/>
          </w:divBdr>
        </w:div>
        <w:div w:id="1360202299">
          <w:marLeft w:val="0"/>
          <w:marRight w:val="0"/>
          <w:marTop w:val="0"/>
          <w:marBottom w:val="101"/>
          <w:divBdr>
            <w:top w:val="none" w:sz="0" w:space="0" w:color="auto"/>
            <w:left w:val="none" w:sz="0" w:space="0" w:color="auto"/>
            <w:bottom w:val="none" w:sz="0" w:space="0" w:color="auto"/>
            <w:right w:val="none" w:sz="0" w:space="0" w:color="auto"/>
          </w:divBdr>
        </w:div>
        <w:div w:id="24454904">
          <w:marLeft w:val="0"/>
          <w:marRight w:val="0"/>
          <w:marTop w:val="0"/>
          <w:marBottom w:val="101"/>
          <w:divBdr>
            <w:top w:val="none" w:sz="0" w:space="0" w:color="auto"/>
            <w:left w:val="none" w:sz="0" w:space="0" w:color="auto"/>
            <w:bottom w:val="none" w:sz="0" w:space="0" w:color="auto"/>
            <w:right w:val="none" w:sz="0" w:space="0" w:color="auto"/>
          </w:divBdr>
        </w:div>
        <w:div w:id="2119644885">
          <w:marLeft w:val="0"/>
          <w:marRight w:val="0"/>
          <w:marTop w:val="0"/>
          <w:marBottom w:val="101"/>
          <w:divBdr>
            <w:top w:val="none" w:sz="0" w:space="0" w:color="auto"/>
            <w:left w:val="none" w:sz="0" w:space="0" w:color="auto"/>
            <w:bottom w:val="none" w:sz="0" w:space="0" w:color="auto"/>
            <w:right w:val="none" w:sz="0" w:space="0" w:color="auto"/>
          </w:divBdr>
        </w:div>
        <w:div w:id="534973821">
          <w:marLeft w:val="0"/>
          <w:marRight w:val="0"/>
          <w:marTop w:val="0"/>
          <w:marBottom w:val="101"/>
          <w:divBdr>
            <w:top w:val="none" w:sz="0" w:space="0" w:color="auto"/>
            <w:left w:val="none" w:sz="0" w:space="0" w:color="auto"/>
            <w:bottom w:val="none" w:sz="0" w:space="0" w:color="auto"/>
            <w:right w:val="none" w:sz="0" w:space="0" w:color="auto"/>
          </w:divBdr>
        </w:div>
        <w:div w:id="1931961322">
          <w:marLeft w:val="0"/>
          <w:marRight w:val="0"/>
          <w:marTop w:val="0"/>
          <w:marBottom w:val="101"/>
          <w:divBdr>
            <w:top w:val="none" w:sz="0" w:space="0" w:color="auto"/>
            <w:left w:val="none" w:sz="0" w:space="0" w:color="auto"/>
            <w:bottom w:val="none" w:sz="0" w:space="0" w:color="auto"/>
            <w:right w:val="none" w:sz="0" w:space="0" w:color="auto"/>
          </w:divBdr>
        </w:div>
        <w:div w:id="604269528">
          <w:marLeft w:val="0"/>
          <w:marRight w:val="0"/>
          <w:marTop w:val="0"/>
          <w:marBottom w:val="101"/>
          <w:divBdr>
            <w:top w:val="none" w:sz="0" w:space="0" w:color="auto"/>
            <w:left w:val="none" w:sz="0" w:space="0" w:color="auto"/>
            <w:bottom w:val="none" w:sz="0" w:space="0" w:color="auto"/>
            <w:right w:val="none" w:sz="0" w:space="0" w:color="auto"/>
          </w:divBdr>
        </w:div>
        <w:div w:id="1905948332">
          <w:marLeft w:val="0"/>
          <w:marRight w:val="0"/>
          <w:marTop w:val="0"/>
          <w:marBottom w:val="101"/>
          <w:divBdr>
            <w:top w:val="none" w:sz="0" w:space="0" w:color="auto"/>
            <w:left w:val="none" w:sz="0" w:space="0" w:color="auto"/>
            <w:bottom w:val="none" w:sz="0" w:space="0" w:color="auto"/>
            <w:right w:val="none" w:sz="0" w:space="0" w:color="auto"/>
          </w:divBdr>
        </w:div>
        <w:div w:id="1456753095">
          <w:marLeft w:val="0"/>
          <w:marRight w:val="0"/>
          <w:marTop w:val="0"/>
          <w:marBottom w:val="101"/>
          <w:divBdr>
            <w:top w:val="none" w:sz="0" w:space="0" w:color="auto"/>
            <w:left w:val="none" w:sz="0" w:space="0" w:color="auto"/>
            <w:bottom w:val="none" w:sz="0" w:space="0" w:color="auto"/>
            <w:right w:val="none" w:sz="0" w:space="0" w:color="auto"/>
          </w:divBdr>
        </w:div>
        <w:div w:id="1780946326">
          <w:marLeft w:val="0"/>
          <w:marRight w:val="0"/>
          <w:marTop w:val="0"/>
          <w:marBottom w:val="101"/>
          <w:divBdr>
            <w:top w:val="none" w:sz="0" w:space="0" w:color="auto"/>
            <w:left w:val="none" w:sz="0" w:space="0" w:color="auto"/>
            <w:bottom w:val="none" w:sz="0" w:space="0" w:color="auto"/>
            <w:right w:val="none" w:sz="0" w:space="0" w:color="auto"/>
          </w:divBdr>
        </w:div>
        <w:div w:id="878931076">
          <w:marLeft w:val="0"/>
          <w:marRight w:val="0"/>
          <w:marTop w:val="0"/>
          <w:marBottom w:val="101"/>
          <w:divBdr>
            <w:top w:val="none" w:sz="0" w:space="0" w:color="auto"/>
            <w:left w:val="none" w:sz="0" w:space="0" w:color="auto"/>
            <w:bottom w:val="none" w:sz="0" w:space="0" w:color="auto"/>
            <w:right w:val="none" w:sz="0" w:space="0" w:color="auto"/>
          </w:divBdr>
        </w:div>
        <w:div w:id="796871330">
          <w:marLeft w:val="0"/>
          <w:marRight w:val="0"/>
          <w:marTop w:val="0"/>
          <w:marBottom w:val="101"/>
          <w:divBdr>
            <w:top w:val="none" w:sz="0" w:space="0" w:color="auto"/>
            <w:left w:val="none" w:sz="0" w:space="0" w:color="auto"/>
            <w:bottom w:val="none" w:sz="0" w:space="0" w:color="auto"/>
            <w:right w:val="none" w:sz="0" w:space="0" w:color="auto"/>
          </w:divBdr>
        </w:div>
        <w:div w:id="1406758559">
          <w:marLeft w:val="0"/>
          <w:marRight w:val="0"/>
          <w:marTop w:val="0"/>
          <w:marBottom w:val="101"/>
          <w:divBdr>
            <w:top w:val="none" w:sz="0" w:space="0" w:color="auto"/>
            <w:left w:val="none" w:sz="0" w:space="0" w:color="auto"/>
            <w:bottom w:val="none" w:sz="0" w:space="0" w:color="auto"/>
            <w:right w:val="none" w:sz="0" w:space="0" w:color="auto"/>
          </w:divBdr>
        </w:div>
        <w:div w:id="1650860400">
          <w:marLeft w:val="0"/>
          <w:marRight w:val="0"/>
          <w:marTop w:val="0"/>
          <w:marBottom w:val="101"/>
          <w:divBdr>
            <w:top w:val="none" w:sz="0" w:space="0" w:color="auto"/>
            <w:left w:val="none" w:sz="0" w:space="0" w:color="auto"/>
            <w:bottom w:val="none" w:sz="0" w:space="0" w:color="auto"/>
            <w:right w:val="none" w:sz="0" w:space="0" w:color="auto"/>
          </w:divBdr>
        </w:div>
        <w:div w:id="1663701528">
          <w:marLeft w:val="0"/>
          <w:marRight w:val="0"/>
          <w:marTop w:val="0"/>
          <w:marBottom w:val="101"/>
          <w:divBdr>
            <w:top w:val="none" w:sz="0" w:space="0" w:color="auto"/>
            <w:left w:val="none" w:sz="0" w:space="0" w:color="auto"/>
            <w:bottom w:val="none" w:sz="0" w:space="0" w:color="auto"/>
            <w:right w:val="none" w:sz="0" w:space="0" w:color="auto"/>
          </w:divBdr>
        </w:div>
        <w:div w:id="727345473">
          <w:marLeft w:val="0"/>
          <w:marRight w:val="0"/>
          <w:marTop w:val="0"/>
          <w:marBottom w:val="101"/>
          <w:divBdr>
            <w:top w:val="none" w:sz="0" w:space="0" w:color="auto"/>
            <w:left w:val="none" w:sz="0" w:space="0" w:color="auto"/>
            <w:bottom w:val="none" w:sz="0" w:space="0" w:color="auto"/>
            <w:right w:val="none" w:sz="0" w:space="0" w:color="auto"/>
          </w:divBdr>
        </w:div>
        <w:div w:id="143133437">
          <w:marLeft w:val="0"/>
          <w:marRight w:val="0"/>
          <w:marTop w:val="0"/>
          <w:marBottom w:val="101"/>
          <w:divBdr>
            <w:top w:val="none" w:sz="0" w:space="0" w:color="auto"/>
            <w:left w:val="none" w:sz="0" w:space="0" w:color="auto"/>
            <w:bottom w:val="none" w:sz="0" w:space="0" w:color="auto"/>
            <w:right w:val="none" w:sz="0" w:space="0" w:color="auto"/>
          </w:divBdr>
        </w:div>
        <w:div w:id="515535973">
          <w:marLeft w:val="0"/>
          <w:marRight w:val="0"/>
          <w:marTop w:val="0"/>
          <w:marBottom w:val="101"/>
          <w:divBdr>
            <w:top w:val="none" w:sz="0" w:space="0" w:color="auto"/>
            <w:left w:val="none" w:sz="0" w:space="0" w:color="auto"/>
            <w:bottom w:val="none" w:sz="0" w:space="0" w:color="auto"/>
            <w:right w:val="none" w:sz="0" w:space="0" w:color="auto"/>
          </w:divBdr>
        </w:div>
        <w:div w:id="1959215613">
          <w:marLeft w:val="0"/>
          <w:marRight w:val="0"/>
          <w:marTop w:val="0"/>
          <w:marBottom w:val="101"/>
          <w:divBdr>
            <w:top w:val="none" w:sz="0" w:space="0" w:color="auto"/>
            <w:left w:val="none" w:sz="0" w:space="0" w:color="auto"/>
            <w:bottom w:val="none" w:sz="0" w:space="0" w:color="auto"/>
            <w:right w:val="none" w:sz="0" w:space="0" w:color="auto"/>
          </w:divBdr>
        </w:div>
        <w:div w:id="424739029">
          <w:marLeft w:val="0"/>
          <w:marRight w:val="0"/>
          <w:marTop w:val="0"/>
          <w:marBottom w:val="101"/>
          <w:divBdr>
            <w:top w:val="none" w:sz="0" w:space="0" w:color="auto"/>
            <w:left w:val="none" w:sz="0" w:space="0" w:color="auto"/>
            <w:bottom w:val="none" w:sz="0" w:space="0" w:color="auto"/>
            <w:right w:val="none" w:sz="0" w:space="0" w:color="auto"/>
          </w:divBdr>
        </w:div>
        <w:div w:id="2062172211">
          <w:marLeft w:val="0"/>
          <w:marRight w:val="0"/>
          <w:marTop w:val="0"/>
          <w:marBottom w:val="101"/>
          <w:divBdr>
            <w:top w:val="none" w:sz="0" w:space="0" w:color="auto"/>
            <w:left w:val="none" w:sz="0" w:space="0" w:color="auto"/>
            <w:bottom w:val="none" w:sz="0" w:space="0" w:color="auto"/>
            <w:right w:val="none" w:sz="0" w:space="0" w:color="auto"/>
          </w:divBdr>
        </w:div>
        <w:div w:id="70976527">
          <w:marLeft w:val="0"/>
          <w:marRight w:val="0"/>
          <w:marTop w:val="0"/>
          <w:marBottom w:val="101"/>
          <w:divBdr>
            <w:top w:val="none" w:sz="0" w:space="0" w:color="auto"/>
            <w:left w:val="none" w:sz="0" w:space="0" w:color="auto"/>
            <w:bottom w:val="none" w:sz="0" w:space="0" w:color="auto"/>
            <w:right w:val="none" w:sz="0" w:space="0" w:color="auto"/>
          </w:divBdr>
        </w:div>
        <w:div w:id="912811101">
          <w:marLeft w:val="0"/>
          <w:marRight w:val="0"/>
          <w:marTop w:val="0"/>
          <w:marBottom w:val="101"/>
          <w:divBdr>
            <w:top w:val="none" w:sz="0" w:space="0" w:color="auto"/>
            <w:left w:val="none" w:sz="0" w:space="0" w:color="auto"/>
            <w:bottom w:val="none" w:sz="0" w:space="0" w:color="auto"/>
            <w:right w:val="none" w:sz="0" w:space="0" w:color="auto"/>
          </w:divBdr>
        </w:div>
        <w:div w:id="1644651629">
          <w:marLeft w:val="0"/>
          <w:marRight w:val="0"/>
          <w:marTop w:val="0"/>
          <w:marBottom w:val="101"/>
          <w:divBdr>
            <w:top w:val="none" w:sz="0" w:space="0" w:color="auto"/>
            <w:left w:val="none" w:sz="0" w:space="0" w:color="auto"/>
            <w:bottom w:val="none" w:sz="0" w:space="0" w:color="auto"/>
            <w:right w:val="none" w:sz="0" w:space="0" w:color="auto"/>
          </w:divBdr>
        </w:div>
        <w:div w:id="1253054243">
          <w:marLeft w:val="0"/>
          <w:marRight w:val="0"/>
          <w:marTop w:val="0"/>
          <w:marBottom w:val="101"/>
          <w:divBdr>
            <w:top w:val="none" w:sz="0" w:space="0" w:color="auto"/>
            <w:left w:val="none" w:sz="0" w:space="0" w:color="auto"/>
            <w:bottom w:val="none" w:sz="0" w:space="0" w:color="auto"/>
            <w:right w:val="none" w:sz="0" w:space="0" w:color="auto"/>
          </w:divBdr>
        </w:div>
        <w:div w:id="632948819">
          <w:marLeft w:val="0"/>
          <w:marRight w:val="0"/>
          <w:marTop w:val="0"/>
          <w:marBottom w:val="101"/>
          <w:divBdr>
            <w:top w:val="none" w:sz="0" w:space="0" w:color="auto"/>
            <w:left w:val="none" w:sz="0" w:space="0" w:color="auto"/>
            <w:bottom w:val="none" w:sz="0" w:space="0" w:color="auto"/>
            <w:right w:val="none" w:sz="0" w:space="0" w:color="auto"/>
          </w:divBdr>
        </w:div>
        <w:div w:id="1387989766">
          <w:marLeft w:val="0"/>
          <w:marRight w:val="0"/>
          <w:marTop w:val="0"/>
          <w:marBottom w:val="101"/>
          <w:divBdr>
            <w:top w:val="none" w:sz="0" w:space="0" w:color="auto"/>
            <w:left w:val="none" w:sz="0" w:space="0" w:color="auto"/>
            <w:bottom w:val="none" w:sz="0" w:space="0" w:color="auto"/>
            <w:right w:val="none" w:sz="0" w:space="0" w:color="auto"/>
          </w:divBdr>
        </w:div>
        <w:div w:id="2067947963">
          <w:marLeft w:val="0"/>
          <w:marRight w:val="0"/>
          <w:marTop w:val="0"/>
          <w:marBottom w:val="101"/>
          <w:divBdr>
            <w:top w:val="none" w:sz="0" w:space="0" w:color="auto"/>
            <w:left w:val="none" w:sz="0" w:space="0" w:color="auto"/>
            <w:bottom w:val="none" w:sz="0" w:space="0" w:color="auto"/>
            <w:right w:val="none" w:sz="0" w:space="0" w:color="auto"/>
          </w:divBdr>
        </w:div>
        <w:div w:id="2045707664">
          <w:marLeft w:val="0"/>
          <w:marRight w:val="0"/>
          <w:marTop w:val="0"/>
          <w:marBottom w:val="101"/>
          <w:divBdr>
            <w:top w:val="none" w:sz="0" w:space="0" w:color="auto"/>
            <w:left w:val="none" w:sz="0" w:space="0" w:color="auto"/>
            <w:bottom w:val="none" w:sz="0" w:space="0" w:color="auto"/>
            <w:right w:val="none" w:sz="0" w:space="0" w:color="auto"/>
          </w:divBdr>
        </w:div>
        <w:div w:id="1809742989">
          <w:marLeft w:val="0"/>
          <w:marRight w:val="0"/>
          <w:marTop w:val="0"/>
          <w:marBottom w:val="101"/>
          <w:divBdr>
            <w:top w:val="none" w:sz="0" w:space="0" w:color="auto"/>
            <w:left w:val="none" w:sz="0" w:space="0" w:color="auto"/>
            <w:bottom w:val="none" w:sz="0" w:space="0" w:color="auto"/>
            <w:right w:val="none" w:sz="0" w:space="0" w:color="auto"/>
          </w:divBdr>
        </w:div>
        <w:div w:id="1616327794">
          <w:marLeft w:val="0"/>
          <w:marRight w:val="0"/>
          <w:marTop w:val="0"/>
          <w:marBottom w:val="101"/>
          <w:divBdr>
            <w:top w:val="none" w:sz="0" w:space="0" w:color="auto"/>
            <w:left w:val="none" w:sz="0" w:space="0" w:color="auto"/>
            <w:bottom w:val="none" w:sz="0" w:space="0" w:color="auto"/>
            <w:right w:val="none" w:sz="0" w:space="0" w:color="auto"/>
          </w:divBdr>
        </w:div>
        <w:div w:id="89745266">
          <w:marLeft w:val="0"/>
          <w:marRight w:val="0"/>
          <w:marTop w:val="0"/>
          <w:marBottom w:val="101"/>
          <w:divBdr>
            <w:top w:val="none" w:sz="0" w:space="0" w:color="auto"/>
            <w:left w:val="none" w:sz="0" w:space="0" w:color="auto"/>
            <w:bottom w:val="none" w:sz="0" w:space="0" w:color="auto"/>
            <w:right w:val="none" w:sz="0" w:space="0" w:color="auto"/>
          </w:divBdr>
        </w:div>
        <w:div w:id="893388011">
          <w:marLeft w:val="0"/>
          <w:marRight w:val="0"/>
          <w:marTop w:val="0"/>
          <w:marBottom w:val="101"/>
          <w:divBdr>
            <w:top w:val="none" w:sz="0" w:space="0" w:color="auto"/>
            <w:left w:val="none" w:sz="0" w:space="0" w:color="auto"/>
            <w:bottom w:val="none" w:sz="0" w:space="0" w:color="auto"/>
            <w:right w:val="none" w:sz="0" w:space="0" w:color="auto"/>
          </w:divBdr>
        </w:div>
        <w:div w:id="795484225">
          <w:marLeft w:val="0"/>
          <w:marRight w:val="0"/>
          <w:marTop w:val="0"/>
          <w:marBottom w:val="101"/>
          <w:divBdr>
            <w:top w:val="none" w:sz="0" w:space="0" w:color="auto"/>
            <w:left w:val="none" w:sz="0" w:space="0" w:color="auto"/>
            <w:bottom w:val="none" w:sz="0" w:space="0" w:color="auto"/>
            <w:right w:val="none" w:sz="0" w:space="0" w:color="auto"/>
          </w:divBdr>
        </w:div>
        <w:div w:id="1795363004">
          <w:marLeft w:val="0"/>
          <w:marRight w:val="0"/>
          <w:marTop w:val="0"/>
          <w:marBottom w:val="101"/>
          <w:divBdr>
            <w:top w:val="none" w:sz="0" w:space="0" w:color="auto"/>
            <w:left w:val="none" w:sz="0" w:space="0" w:color="auto"/>
            <w:bottom w:val="none" w:sz="0" w:space="0" w:color="auto"/>
            <w:right w:val="none" w:sz="0" w:space="0" w:color="auto"/>
          </w:divBdr>
        </w:div>
        <w:div w:id="224487553">
          <w:marLeft w:val="0"/>
          <w:marRight w:val="0"/>
          <w:marTop w:val="0"/>
          <w:marBottom w:val="101"/>
          <w:divBdr>
            <w:top w:val="none" w:sz="0" w:space="0" w:color="auto"/>
            <w:left w:val="none" w:sz="0" w:space="0" w:color="auto"/>
            <w:bottom w:val="none" w:sz="0" w:space="0" w:color="auto"/>
            <w:right w:val="none" w:sz="0" w:space="0" w:color="auto"/>
          </w:divBdr>
        </w:div>
        <w:div w:id="840436362">
          <w:marLeft w:val="0"/>
          <w:marRight w:val="0"/>
          <w:marTop w:val="0"/>
          <w:marBottom w:val="101"/>
          <w:divBdr>
            <w:top w:val="none" w:sz="0" w:space="0" w:color="auto"/>
            <w:left w:val="none" w:sz="0" w:space="0" w:color="auto"/>
            <w:bottom w:val="none" w:sz="0" w:space="0" w:color="auto"/>
            <w:right w:val="none" w:sz="0" w:space="0" w:color="auto"/>
          </w:divBdr>
        </w:div>
        <w:div w:id="1850752182">
          <w:marLeft w:val="0"/>
          <w:marRight w:val="0"/>
          <w:marTop w:val="0"/>
          <w:marBottom w:val="101"/>
          <w:divBdr>
            <w:top w:val="none" w:sz="0" w:space="0" w:color="auto"/>
            <w:left w:val="none" w:sz="0" w:space="0" w:color="auto"/>
            <w:bottom w:val="none" w:sz="0" w:space="0" w:color="auto"/>
            <w:right w:val="none" w:sz="0" w:space="0" w:color="auto"/>
          </w:divBdr>
        </w:div>
        <w:div w:id="432281456">
          <w:marLeft w:val="0"/>
          <w:marRight w:val="0"/>
          <w:marTop w:val="0"/>
          <w:marBottom w:val="101"/>
          <w:divBdr>
            <w:top w:val="none" w:sz="0" w:space="0" w:color="auto"/>
            <w:left w:val="none" w:sz="0" w:space="0" w:color="auto"/>
            <w:bottom w:val="none" w:sz="0" w:space="0" w:color="auto"/>
            <w:right w:val="none" w:sz="0" w:space="0" w:color="auto"/>
          </w:divBdr>
        </w:div>
        <w:div w:id="578559783">
          <w:marLeft w:val="0"/>
          <w:marRight w:val="0"/>
          <w:marTop w:val="0"/>
          <w:marBottom w:val="101"/>
          <w:divBdr>
            <w:top w:val="none" w:sz="0" w:space="0" w:color="auto"/>
            <w:left w:val="none" w:sz="0" w:space="0" w:color="auto"/>
            <w:bottom w:val="none" w:sz="0" w:space="0" w:color="auto"/>
            <w:right w:val="none" w:sz="0" w:space="0" w:color="auto"/>
          </w:divBdr>
        </w:div>
        <w:div w:id="613440759">
          <w:marLeft w:val="0"/>
          <w:marRight w:val="0"/>
          <w:marTop w:val="0"/>
          <w:marBottom w:val="101"/>
          <w:divBdr>
            <w:top w:val="none" w:sz="0" w:space="0" w:color="auto"/>
            <w:left w:val="none" w:sz="0" w:space="0" w:color="auto"/>
            <w:bottom w:val="none" w:sz="0" w:space="0" w:color="auto"/>
            <w:right w:val="none" w:sz="0" w:space="0" w:color="auto"/>
          </w:divBdr>
        </w:div>
        <w:div w:id="476802431">
          <w:marLeft w:val="0"/>
          <w:marRight w:val="0"/>
          <w:marTop w:val="0"/>
          <w:marBottom w:val="101"/>
          <w:divBdr>
            <w:top w:val="none" w:sz="0" w:space="0" w:color="auto"/>
            <w:left w:val="none" w:sz="0" w:space="0" w:color="auto"/>
            <w:bottom w:val="none" w:sz="0" w:space="0" w:color="auto"/>
            <w:right w:val="none" w:sz="0" w:space="0" w:color="auto"/>
          </w:divBdr>
        </w:div>
        <w:div w:id="1436705494">
          <w:marLeft w:val="0"/>
          <w:marRight w:val="0"/>
          <w:marTop w:val="0"/>
          <w:marBottom w:val="101"/>
          <w:divBdr>
            <w:top w:val="none" w:sz="0" w:space="0" w:color="auto"/>
            <w:left w:val="none" w:sz="0" w:space="0" w:color="auto"/>
            <w:bottom w:val="none" w:sz="0" w:space="0" w:color="auto"/>
            <w:right w:val="none" w:sz="0" w:space="0" w:color="auto"/>
          </w:divBdr>
        </w:div>
        <w:div w:id="1215312675">
          <w:marLeft w:val="0"/>
          <w:marRight w:val="0"/>
          <w:marTop w:val="0"/>
          <w:marBottom w:val="101"/>
          <w:divBdr>
            <w:top w:val="none" w:sz="0" w:space="0" w:color="auto"/>
            <w:left w:val="none" w:sz="0" w:space="0" w:color="auto"/>
            <w:bottom w:val="none" w:sz="0" w:space="0" w:color="auto"/>
            <w:right w:val="none" w:sz="0" w:space="0" w:color="auto"/>
          </w:divBdr>
        </w:div>
        <w:div w:id="1830167379">
          <w:marLeft w:val="0"/>
          <w:marRight w:val="0"/>
          <w:marTop w:val="0"/>
          <w:marBottom w:val="101"/>
          <w:divBdr>
            <w:top w:val="none" w:sz="0" w:space="0" w:color="auto"/>
            <w:left w:val="none" w:sz="0" w:space="0" w:color="auto"/>
            <w:bottom w:val="none" w:sz="0" w:space="0" w:color="auto"/>
            <w:right w:val="none" w:sz="0" w:space="0" w:color="auto"/>
          </w:divBdr>
        </w:div>
        <w:div w:id="1182282722">
          <w:marLeft w:val="0"/>
          <w:marRight w:val="0"/>
          <w:marTop w:val="0"/>
          <w:marBottom w:val="101"/>
          <w:divBdr>
            <w:top w:val="none" w:sz="0" w:space="0" w:color="auto"/>
            <w:left w:val="none" w:sz="0" w:space="0" w:color="auto"/>
            <w:bottom w:val="none" w:sz="0" w:space="0" w:color="auto"/>
            <w:right w:val="none" w:sz="0" w:space="0" w:color="auto"/>
          </w:divBdr>
        </w:div>
        <w:div w:id="131681937">
          <w:marLeft w:val="0"/>
          <w:marRight w:val="0"/>
          <w:marTop w:val="0"/>
          <w:marBottom w:val="101"/>
          <w:divBdr>
            <w:top w:val="none" w:sz="0" w:space="0" w:color="auto"/>
            <w:left w:val="none" w:sz="0" w:space="0" w:color="auto"/>
            <w:bottom w:val="none" w:sz="0" w:space="0" w:color="auto"/>
            <w:right w:val="none" w:sz="0" w:space="0" w:color="auto"/>
          </w:divBdr>
        </w:div>
        <w:div w:id="763645155">
          <w:marLeft w:val="0"/>
          <w:marRight w:val="0"/>
          <w:marTop w:val="0"/>
          <w:marBottom w:val="101"/>
          <w:divBdr>
            <w:top w:val="none" w:sz="0" w:space="0" w:color="auto"/>
            <w:left w:val="none" w:sz="0" w:space="0" w:color="auto"/>
            <w:bottom w:val="none" w:sz="0" w:space="0" w:color="auto"/>
            <w:right w:val="none" w:sz="0" w:space="0" w:color="auto"/>
          </w:divBdr>
        </w:div>
        <w:div w:id="1222057259">
          <w:marLeft w:val="0"/>
          <w:marRight w:val="0"/>
          <w:marTop w:val="0"/>
          <w:marBottom w:val="101"/>
          <w:divBdr>
            <w:top w:val="none" w:sz="0" w:space="0" w:color="auto"/>
            <w:left w:val="none" w:sz="0" w:space="0" w:color="auto"/>
            <w:bottom w:val="none" w:sz="0" w:space="0" w:color="auto"/>
            <w:right w:val="none" w:sz="0" w:space="0" w:color="auto"/>
          </w:divBdr>
        </w:div>
        <w:div w:id="17781083">
          <w:marLeft w:val="0"/>
          <w:marRight w:val="0"/>
          <w:marTop w:val="0"/>
          <w:marBottom w:val="101"/>
          <w:divBdr>
            <w:top w:val="none" w:sz="0" w:space="0" w:color="auto"/>
            <w:left w:val="none" w:sz="0" w:space="0" w:color="auto"/>
            <w:bottom w:val="none" w:sz="0" w:space="0" w:color="auto"/>
            <w:right w:val="none" w:sz="0" w:space="0" w:color="auto"/>
          </w:divBdr>
        </w:div>
        <w:div w:id="740493499">
          <w:marLeft w:val="0"/>
          <w:marRight w:val="0"/>
          <w:marTop w:val="0"/>
          <w:marBottom w:val="101"/>
          <w:divBdr>
            <w:top w:val="none" w:sz="0" w:space="0" w:color="auto"/>
            <w:left w:val="none" w:sz="0" w:space="0" w:color="auto"/>
            <w:bottom w:val="none" w:sz="0" w:space="0" w:color="auto"/>
            <w:right w:val="none" w:sz="0" w:space="0" w:color="auto"/>
          </w:divBdr>
        </w:div>
        <w:div w:id="2090887282">
          <w:marLeft w:val="0"/>
          <w:marRight w:val="0"/>
          <w:marTop w:val="0"/>
          <w:marBottom w:val="101"/>
          <w:divBdr>
            <w:top w:val="none" w:sz="0" w:space="0" w:color="auto"/>
            <w:left w:val="none" w:sz="0" w:space="0" w:color="auto"/>
            <w:bottom w:val="none" w:sz="0" w:space="0" w:color="auto"/>
            <w:right w:val="none" w:sz="0" w:space="0" w:color="auto"/>
          </w:divBdr>
        </w:div>
        <w:div w:id="1911964571">
          <w:marLeft w:val="0"/>
          <w:marRight w:val="0"/>
          <w:marTop w:val="0"/>
          <w:marBottom w:val="101"/>
          <w:divBdr>
            <w:top w:val="none" w:sz="0" w:space="0" w:color="auto"/>
            <w:left w:val="none" w:sz="0" w:space="0" w:color="auto"/>
            <w:bottom w:val="none" w:sz="0" w:space="0" w:color="auto"/>
            <w:right w:val="none" w:sz="0" w:space="0" w:color="auto"/>
          </w:divBdr>
        </w:div>
        <w:div w:id="484979987">
          <w:marLeft w:val="0"/>
          <w:marRight w:val="0"/>
          <w:marTop w:val="0"/>
          <w:marBottom w:val="101"/>
          <w:divBdr>
            <w:top w:val="none" w:sz="0" w:space="0" w:color="auto"/>
            <w:left w:val="none" w:sz="0" w:space="0" w:color="auto"/>
            <w:bottom w:val="none" w:sz="0" w:space="0" w:color="auto"/>
            <w:right w:val="none" w:sz="0" w:space="0" w:color="auto"/>
          </w:divBdr>
        </w:div>
        <w:div w:id="1063604716">
          <w:marLeft w:val="0"/>
          <w:marRight w:val="0"/>
          <w:marTop w:val="0"/>
          <w:marBottom w:val="101"/>
          <w:divBdr>
            <w:top w:val="none" w:sz="0" w:space="0" w:color="auto"/>
            <w:left w:val="none" w:sz="0" w:space="0" w:color="auto"/>
            <w:bottom w:val="none" w:sz="0" w:space="0" w:color="auto"/>
            <w:right w:val="none" w:sz="0" w:space="0" w:color="auto"/>
          </w:divBdr>
        </w:div>
        <w:div w:id="1749302724">
          <w:marLeft w:val="0"/>
          <w:marRight w:val="0"/>
          <w:marTop w:val="0"/>
          <w:marBottom w:val="101"/>
          <w:divBdr>
            <w:top w:val="none" w:sz="0" w:space="0" w:color="auto"/>
            <w:left w:val="none" w:sz="0" w:space="0" w:color="auto"/>
            <w:bottom w:val="none" w:sz="0" w:space="0" w:color="auto"/>
            <w:right w:val="none" w:sz="0" w:space="0" w:color="auto"/>
          </w:divBdr>
        </w:div>
        <w:div w:id="408502854">
          <w:marLeft w:val="0"/>
          <w:marRight w:val="0"/>
          <w:marTop w:val="0"/>
          <w:marBottom w:val="101"/>
          <w:divBdr>
            <w:top w:val="none" w:sz="0" w:space="0" w:color="auto"/>
            <w:left w:val="none" w:sz="0" w:space="0" w:color="auto"/>
            <w:bottom w:val="none" w:sz="0" w:space="0" w:color="auto"/>
            <w:right w:val="none" w:sz="0" w:space="0" w:color="auto"/>
          </w:divBdr>
        </w:div>
        <w:div w:id="452866793">
          <w:marLeft w:val="0"/>
          <w:marRight w:val="0"/>
          <w:marTop w:val="0"/>
          <w:marBottom w:val="101"/>
          <w:divBdr>
            <w:top w:val="none" w:sz="0" w:space="0" w:color="auto"/>
            <w:left w:val="none" w:sz="0" w:space="0" w:color="auto"/>
            <w:bottom w:val="none" w:sz="0" w:space="0" w:color="auto"/>
            <w:right w:val="none" w:sz="0" w:space="0" w:color="auto"/>
          </w:divBdr>
        </w:div>
        <w:div w:id="927538055">
          <w:marLeft w:val="0"/>
          <w:marRight w:val="0"/>
          <w:marTop w:val="0"/>
          <w:marBottom w:val="101"/>
          <w:divBdr>
            <w:top w:val="none" w:sz="0" w:space="0" w:color="auto"/>
            <w:left w:val="none" w:sz="0" w:space="0" w:color="auto"/>
            <w:bottom w:val="none" w:sz="0" w:space="0" w:color="auto"/>
            <w:right w:val="none" w:sz="0" w:space="0" w:color="auto"/>
          </w:divBdr>
        </w:div>
        <w:div w:id="179009658">
          <w:marLeft w:val="0"/>
          <w:marRight w:val="0"/>
          <w:marTop w:val="0"/>
          <w:marBottom w:val="101"/>
          <w:divBdr>
            <w:top w:val="none" w:sz="0" w:space="0" w:color="auto"/>
            <w:left w:val="none" w:sz="0" w:space="0" w:color="auto"/>
            <w:bottom w:val="none" w:sz="0" w:space="0" w:color="auto"/>
            <w:right w:val="none" w:sz="0" w:space="0" w:color="auto"/>
          </w:divBdr>
        </w:div>
        <w:div w:id="400324485">
          <w:marLeft w:val="0"/>
          <w:marRight w:val="0"/>
          <w:marTop w:val="0"/>
          <w:marBottom w:val="101"/>
          <w:divBdr>
            <w:top w:val="none" w:sz="0" w:space="0" w:color="auto"/>
            <w:left w:val="none" w:sz="0" w:space="0" w:color="auto"/>
            <w:bottom w:val="none" w:sz="0" w:space="0" w:color="auto"/>
            <w:right w:val="none" w:sz="0" w:space="0" w:color="auto"/>
          </w:divBdr>
        </w:div>
        <w:div w:id="1307705891">
          <w:marLeft w:val="0"/>
          <w:marRight w:val="0"/>
          <w:marTop w:val="0"/>
          <w:marBottom w:val="101"/>
          <w:divBdr>
            <w:top w:val="none" w:sz="0" w:space="0" w:color="auto"/>
            <w:left w:val="none" w:sz="0" w:space="0" w:color="auto"/>
            <w:bottom w:val="none" w:sz="0" w:space="0" w:color="auto"/>
            <w:right w:val="none" w:sz="0" w:space="0" w:color="auto"/>
          </w:divBdr>
        </w:div>
        <w:div w:id="2125077673">
          <w:marLeft w:val="0"/>
          <w:marRight w:val="0"/>
          <w:marTop w:val="0"/>
          <w:marBottom w:val="101"/>
          <w:divBdr>
            <w:top w:val="none" w:sz="0" w:space="0" w:color="auto"/>
            <w:left w:val="none" w:sz="0" w:space="0" w:color="auto"/>
            <w:bottom w:val="none" w:sz="0" w:space="0" w:color="auto"/>
            <w:right w:val="none" w:sz="0" w:space="0" w:color="auto"/>
          </w:divBdr>
        </w:div>
        <w:div w:id="509218542">
          <w:marLeft w:val="0"/>
          <w:marRight w:val="0"/>
          <w:marTop w:val="0"/>
          <w:marBottom w:val="101"/>
          <w:divBdr>
            <w:top w:val="none" w:sz="0" w:space="0" w:color="auto"/>
            <w:left w:val="none" w:sz="0" w:space="0" w:color="auto"/>
            <w:bottom w:val="none" w:sz="0" w:space="0" w:color="auto"/>
            <w:right w:val="none" w:sz="0" w:space="0" w:color="auto"/>
          </w:divBdr>
        </w:div>
        <w:div w:id="1435201860">
          <w:marLeft w:val="0"/>
          <w:marRight w:val="0"/>
          <w:marTop w:val="0"/>
          <w:marBottom w:val="101"/>
          <w:divBdr>
            <w:top w:val="none" w:sz="0" w:space="0" w:color="auto"/>
            <w:left w:val="none" w:sz="0" w:space="0" w:color="auto"/>
            <w:bottom w:val="none" w:sz="0" w:space="0" w:color="auto"/>
            <w:right w:val="none" w:sz="0" w:space="0" w:color="auto"/>
          </w:divBdr>
        </w:div>
        <w:div w:id="1625161824">
          <w:marLeft w:val="0"/>
          <w:marRight w:val="0"/>
          <w:marTop w:val="0"/>
          <w:marBottom w:val="101"/>
          <w:divBdr>
            <w:top w:val="none" w:sz="0" w:space="0" w:color="auto"/>
            <w:left w:val="none" w:sz="0" w:space="0" w:color="auto"/>
            <w:bottom w:val="none" w:sz="0" w:space="0" w:color="auto"/>
            <w:right w:val="none" w:sz="0" w:space="0" w:color="auto"/>
          </w:divBdr>
        </w:div>
        <w:div w:id="1669288865">
          <w:marLeft w:val="0"/>
          <w:marRight w:val="0"/>
          <w:marTop w:val="0"/>
          <w:marBottom w:val="101"/>
          <w:divBdr>
            <w:top w:val="none" w:sz="0" w:space="0" w:color="auto"/>
            <w:left w:val="none" w:sz="0" w:space="0" w:color="auto"/>
            <w:bottom w:val="none" w:sz="0" w:space="0" w:color="auto"/>
            <w:right w:val="none" w:sz="0" w:space="0" w:color="auto"/>
          </w:divBdr>
        </w:div>
        <w:div w:id="1484467285">
          <w:marLeft w:val="0"/>
          <w:marRight w:val="0"/>
          <w:marTop w:val="0"/>
          <w:marBottom w:val="101"/>
          <w:divBdr>
            <w:top w:val="none" w:sz="0" w:space="0" w:color="auto"/>
            <w:left w:val="none" w:sz="0" w:space="0" w:color="auto"/>
            <w:bottom w:val="none" w:sz="0" w:space="0" w:color="auto"/>
            <w:right w:val="none" w:sz="0" w:space="0" w:color="auto"/>
          </w:divBdr>
        </w:div>
        <w:div w:id="1092315515">
          <w:marLeft w:val="0"/>
          <w:marRight w:val="0"/>
          <w:marTop w:val="0"/>
          <w:marBottom w:val="101"/>
          <w:divBdr>
            <w:top w:val="none" w:sz="0" w:space="0" w:color="auto"/>
            <w:left w:val="none" w:sz="0" w:space="0" w:color="auto"/>
            <w:bottom w:val="none" w:sz="0" w:space="0" w:color="auto"/>
            <w:right w:val="none" w:sz="0" w:space="0" w:color="auto"/>
          </w:divBdr>
        </w:div>
        <w:div w:id="1180924753">
          <w:marLeft w:val="0"/>
          <w:marRight w:val="0"/>
          <w:marTop w:val="0"/>
          <w:marBottom w:val="101"/>
          <w:divBdr>
            <w:top w:val="none" w:sz="0" w:space="0" w:color="auto"/>
            <w:left w:val="none" w:sz="0" w:space="0" w:color="auto"/>
            <w:bottom w:val="none" w:sz="0" w:space="0" w:color="auto"/>
            <w:right w:val="none" w:sz="0" w:space="0" w:color="auto"/>
          </w:divBdr>
        </w:div>
        <w:div w:id="2038040529">
          <w:marLeft w:val="0"/>
          <w:marRight w:val="0"/>
          <w:marTop w:val="0"/>
          <w:marBottom w:val="101"/>
          <w:divBdr>
            <w:top w:val="none" w:sz="0" w:space="0" w:color="auto"/>
            <w:left w:val="none" w:sz="0" w:space="0" w:color="auto"/>
            <w:bottom w:val="none" w:sz="0" w:space="0" w:color="auto"/>
            <w:right w:val="none" w:sz="0" w:space="0" w:color="auto"/>
          </w:divBdr>
        </w:div>
        <w:div w:id="1913853228">
          <w:marLeft w:val="0"/>
          <w:marRight w:val="0"/>
          <w:marTop w:val="0"/>
          <w:marBottom w:val="101"/>
          <w:divBdr>
            <w:top w:val="none" w:sz="0" w:space="0" w:color="auto"/>
            <w:left w:val="none" w:sz="0" w:space="0" w:color="auto"/>
            <w:bottom w:val="none" w:sz="0" w:space="0" w:color="auto"/>
            <w:right w:val="none" w:sz="0" w:space="0" w:color="auto"/>
          </w:divBdr>
        </w:div>
        <w:div w:id="1478959177">
          <w:marLeft w:val="0"/>
          <w:marRight w:val="0"/>
          <w:marTop w:val="0"/>
          <w:marBottom w:val="101"/>
          <w:divBdr>
            <w:top w:val="none" w:sz="0" w:space="0" w:color="auto"/>
            <w:left w:val="none" w:sz="0" w:space="0" w:color="auto"/>
            <w:bottom w:val="none" w:sz="0" w:space="0" w:color="auto"/>
            <w:right w:val="none" w:sz="0" w:space="0" w:color="auto"/>
          </w:divBdr>
        </w:div>
        <w:div w:id="426122234">
          <w:marLeft w:val="0"/>
          <w:marRight w:val="0"/>
          <w:marTop w:val="0"/>
          <w:marBottom w:val="101"/>
          <w:divBdr>
            <w:top w:val="none" w:sz="0" w:space="0" w:color="auto"/>
            <w:left w:val="none" w:sz="0" w:space="0" w:color="auto"/>
            <w:bottom w:val="none" w:sz="0" w:space="0" w:color="auto"/>
            <w:right w:val="none" w:sz="0" w:space="0" w:color="auto"/>
          </w:divBdr>
        </w:div>
        <w:div w:id="1383363664">
          <w:marLeft w:val="0"/>
          <w:marRight w:val="0"/>
          <w:marTop w:val="0"/>
          <w:marBottom w:val="101"/>
          <w:divBdr>
            <w:top w:val="none" w:sz="0" w:space="0" w:color="auto"/>
            <w:left w:val="none" w:sz="0" w:space="0" w:color="auto"/>
            <w:bottom w:val="none" w:sz="0" w:space="0" w:color="auto"/>
            <w:right w:val="none" w:sz="0" w:space="0" w:color="auto"/>
          </w:divBdr>
        </w:div>
        <w:div w:id="1157496976">
          <w:marLeft w:val="0"/>
          <w:marRight w:val="0"/>
          <w:marTop w:val="0"/>
          <w:marBottom w:val="101"/>
          <w:divBdr>
            <w:top w:val="none" w:sz="0" w:space="0" w:color="auto"/>
            <w:left w:val="none" w:sz="0" w:space="0" w:color="auto"/>
            <w:bottom w:val="none" w:sz="0" w:space="0" w:color="auto"/>
            <w:right w:val="none" w:sz="0" w:space="0" w:color="auto"/>
          </w:divBdr>
        </w:div>
        <w:div w:id="588929741">
          <w:marLeft w:val="0"/>
          <w:marRight w:val="0"/>
          <w:marTop w:val="0"/>
          <w:marBottom w:val="101"/>
          <w:divBdr>
            <w:top w:val="none" w:sz="0" w:space="0" w:color="auto"/>
            <w:left w:val="none" w:sz="0" w:space="0" w:color="auto"/>
            <w:bottom w:val="none" w:sz="0" w:space="0" w:color="auto"/>
            <w:right w:val="none" w:sz="0" w:space="0" w:color="auto"/>
          </w:divBdr>
        </w:div>
        <w:div w:id="2110616706">
          <w:marLeft w:val="0"/>
          <w:marRight w:val="0"/>
          <w:marTop w:val="0"/>
          <w:marBottom w:val="101"/>
          <w:divBdr>
            <w:top w:val="none" w:sz="0" w:space="0" w:color="auto"/>
            <w:left w:val="none" w:sz="0" w:space="0" w:color="auto"/>
            <w:bottom w:val="none" w:sz="0" w:space="0" w:color="auto"/>
            <w:right w:val="none" w:sz="0" w:space="0" w:color="auto"/>
          </w:divBdr>
        </w:div>
        <w:div w:id="1186291955">
          <w:marLeft w:val="0"/>
          <w:marRight w:val="0"/>
          <w:marTop w:val="0"/>
          <w:marBottom w:val="101"/>
          <w:divBdr>
            <w:top w:val="none" w:sz="0" w:space="0" w:color="auto"/>
            <w:left w:val="none" w:sz="0" w:space="0" w:color="auto"/>
            <w:bottom w:val="none" w:sz="0" w:space="0" w:color="auto"/>
            <w:right w:val="none" w:sz="0" w:space="0" w:color="auto"/>
          </w:divBdr>
        </w:div>
        <w:div w:id="2002461234">
          <w:marLeft w:val="0"/>
          <w:marRight w:val="0"/>
          <w:marTop w:val="0"/>
          <w:marBottom w:val="101"/>
          <w:divBdr>
            <w:top w:val="none" w:sz="0" w:space="0" w:color="auto"/>
            <w:left w:val="none" w:sz="0" w:space="0" w:color="auto"/>
            <w:bottom w:val="none" w:sz="0" w:space="0" w:color="auto"/>
            <w:right w:val="none" w:sz="0" w:space="0" w:color="auto"/>
          </w:divBdr>
        </w:div>
        <w:div w:id="1882089617">
          <w:marLeft w:val="0"/>
          <w:marRight w:val="0"/>
          <w:marTop w:val="0"/>
          <w:marBottom w:val="101"/>
          <w:divBdr>
            <w:top w:val="none" w:sz="0" w:space="0" w:color="auto"/>
            <w:left w:val="none" w:sz="0" w:space="0" w:color="auto"/>
            <w:bottom w:val="none" w:sz="0" w:space="0" w:color="auto"/>
            <w:right w:val="none" w:sz="0" w:space="0" w:color="auto"/>
          </w:divBdr>
        </w:div>
        <w:div w:id="759712813">
          <w:marLeft w:val="0"/>
          <w:marRight w:val="0"/>
          <w:marTop w:val="0"/>
          <w:marBottom w:val="101"/>
          <w:divBdr>
            <w:top w:val="none" w:sz="0" w:space="0" w:color="auto"/>
            <w:left w:val="none" w:sz="0" w:space="0" w:color="auto"/>
            <w:bottom w:val="none" w:sz="0" w:space="0" w:color="auto"/>
            <w:right w:val="none" w:sz="0" w:space="0" w:color="auto"/>
          </w:divBdr>
        </w:div>
        <w:div w:id="2015329532">
          <w:marLeft w:val="0"/>
          <w:marRight w:val="0"/>
          <w:marTop w:val="0"/>
          <w:marBottom w:val="101"/>
          <w:divBdr>
            <w:top w:val="none" w:sz="0" w:space="0" w:color="auto"/>
            <w:left w:val="none" w:sz="0" w:space="0" w:color="auto"/>
            <w:bottom w:val="none" w:sz="0" w:space="0" w:color="auto"/>
            <w:right w:val="none" w:sz="0" w:space="0" w:color="auto"/>
          </w:divBdr>
        </w:div>
        <w:div w:id="87696055">
          <w:marLeft w:val="0"/>
          <w:marRight w:val="0"/>
          <w:marTop w:val="0"/>
          <w:marBottom w:val="101"/>
          <w:divBdr>
            <w:top w:val="none" w:sz="0" w:space="0" w:color="auto"/>
            <w:left w:val="none" w:sz="0" w:space="0" w:color="auto"/>
            <w:bottom w:val="none" w:sz="0" w:space="0" w:color="auto"/>
            <w:right w:val="none" w:sz="0" w:space="0" w:color="auto"/>
          </w:divBdr>
        </w:div>
        <w:div w:id="1476295850">
          <w:marLeft w:val="0"/>
          <w:marRight w:val="0"/>
          <w:marTop w:val="0"/>
          <w:marBottom w:val="101"/>
          <w:divBdr>
            <w:top w:val="none" w:sz="0" w:space="0" w:color="auto"/>
            <w:left w:val="none" w:sz="0" w:space="0" w:color="auto"/>
            <w:bottom w:val="none" w:sz="0" w:space="0" w:color="auto"/>
            <w:right w:val="none" w:sz="0" w:space="0" w:color="auto"/>
          </w:divBdr>
        </w:div>
        <w:div w:id="983894204">
          <w:marLeft w:val="0"/>
          <w:marRight w:val="0"/>
          <w:marTop w:val="0"/>
          <w:marBottom w:val="101"/>
          <w:divBdr>
            <w:top w:val="none" w:sz="0" w:space="0" w:color="auto"/>
            <w:left w:val="none" w:sz="0" w:space="0" w:color="auto"/>
            <w:bottom w:val="none" w:sz="0" w:space="0" w:color="auto"/>
            <w:right w:val="none" w:sz="0" w:space="0" w:color="auto"/>
          </w:divBdr>
        </w:div>
        <w:div w:id="624964454">
          <w:marLeft w:val="0"/>
          <w:marRight w:val="0"/>
          <w:marTop w:val="0"/>
          <w:marBottom w:val="101"/>
          <w:divBdr>
            <w:top w:val="none" w:sz="0" w:space="0" w:color="auto"/>
            <w:left w:val="none" w:sz="0" w:space="0" w:color="auto"/>
            <w:bottom w:val="none" w:sz="0" w:space="0" w:color="auto"/>
            <w:right w:val="none" w:sz="0" w:space="0" w:color="auto"/>
          </w:divBdr>
        </w:div>
        <w:div w:id="1611206444">
          <w:marLeft w:val="0"/>
          <w:marRight w:val="0"/>
          <w:marTop w:val="0"/>
          <w:marBottom w:val="101"/>
          <w:divBdr>
            <w:top w:val="none" w:sz="0" w:space="0" w:color="auto"/>
            <w:left w:val="none" w:sz="0" w:space="0" w:color="auto"/>
            <w:bottom w:val="none" w:sz="0" w:space="0" w:color="auto"/>
            <w:right w:val="none" w:sz="0" w:space="0" w:color="auto"/>
          </w:divBdr>
        </w:div>
        <w:div w:id="194587734">
          <w:marLeft w:val="0"/>
          <w:marRight w:val="0"/>
          <w:marTop w:val="0"/>
          <w:marBottom w:val="101"/>
          <w:divBdr>
            <w:top w:val="none" w:sz="0" w:space="0" w:color="auto"/>
            <w:left w:val="none" w:sz="0" w:space="0" w:color="auto"/>
            <w:bottom w:val="none" w:sz="0" w:space="0" w:color="auto"/>
            <w:right w:val="none" w:sz="0" w:space="0" w:color="auto"/>
          </w:divBdr>
        </w:div>
        <w:div w:id="2130739001">
          <w:marLeft w:val="0"/>
          <w:marRight w:val="0"/>
          <w:marTop w:val="0"/>
          <w:marBottom w:val="101"/>
          <w:divBdr>
            <w:top w:val="none" w:sz="0" w:space="0" w:color="auto"/>
            <w:left w:val="none" w:sz="0" w:space="0" w:color="auto"/>
            <w:bottom w:val="none" w:sz="0" w:space="0" w:color="auto"/>
            <w:right w:val="none" w:sz="0" w:space="0" w:color="auto"/>
          </w:divBdr>
        </w:div>
        <w:div w:id="1369528034">
          <w:marLeft w:val="0"/>
          <w:marRight w:val="0"/>
          <w:marTop w:val="0"/>
          <w:marBottom w:val="101"/>
          <w:divBdr>
            <w:top w:val="none" w:sz="0" w:space="0" w:color="auto"/>
            <w:left w:val="none" w:sz="0" w:space="0" w:color="auto"/>
            <w:bottom w:val="none" w:sz="0" w:space="0" w:color="auto"/>
            <w:right w:val="none" w:sz="0" w:space="0" w:color="auto"/>
          </w:divBdr>
        </w:div>
        <w:div w:id="791872255">
          <w:marLeft w:val="0"/>
          <w:marRight w:val="0"/>
          <w:marTop w:val="0"/>
          <w:marBottom w:val="101"/>
          <w:divBdr>
            <w:top w:val="none" w:sz="0" w:space="0" w:color="auto"/>
            <w:left w:val="none" w:sz="0" w:space="0" w:color="auto"/>
            <w:bottom w:val="none" w:sz="0" w:space="0" w:color="auto"/>
            <w:right w:val="none" w:sz="0" w:space="0" w:color="auto"/>
          </w:divBdr>
        </w:div>
        <w:div w:id="2141416501">
          <w:marLeft w:val="0"/>
          <w:marRight w:val="0"/>
          <w:marTop w:val="0"/>
          <w:marBottom w:val="101"/>
          <w:divBdr>
            <w:top w:val="none" w:sz="0" w:space="0" w:color="auto"/>
            <w:left w:val="none" w:sz="0" w:space="0" w:color="auto"/>
            <w:bottom w:val="none" w:sz="0" w:space="0" w:color="auto"/>
            <w:right w:val="none" w:sz="0" w:space="0" w:color="auto"/>
          </w:divBdr>
        </w:div>
        <w:div w:id="1381369055">
          <w:marLeft w:val="0"/>
          <w:marRight w:val="0"/>
          <w:marTop w:val="0"/>
          <w:marBottom w:val="101"/>
          <w:divBdr>
            <w:top w:val="none" w:sz="0" w:space="0" w:color="auto"/>
            <w:left w:val="none" w:sz="0" w:space="0" w:color="auto"/>
            <w:bottom w:val="none" w:sz="0" w:space="0" w:color="auto"/>
            <w:right w:val="none" w:sz="0" w:space="0" w:color="auto"/>
          </w:divBdr>
        </w:div>
        <w:div w:id="1907371651">
          <w:marLeft w:val="0"/>
          <w:marRight w:val="0"/>
          <w:marTop w:val="0"/>
          <w:marBottom w:val="101"/>
          <w:divBdr>
            <w:top w:val="none" w:sz="0" w:space="0" w:color="auto"/>
            <w:left w:val="none" w:sz="0" w:space="0" w:color="auto"/>
            <w:bottom w:val="none" w:sz="0" w:space="0" w:color="auto"/>
            <w:right w:val="none" w:sz="0" w:space="0" w:color="auto"/>
          </w:divBdr>
        </w:div>
        <w:div w:id="1787238855">
          <w:marLeft w:val="0"/>
          <w:marRight w:val="0"/>
          <w:marTop w:val="0"/>
          <w:marBottom w:val="101"/>
          <w:divBdr>
            <w:top w:val="none" w:sz="0" w:space="0" w:color="auto"/>
            <w:left w:val="none" w:sz="0" w:space="0" w:color="auto"/>
            <w:bottom w:val="none" w:sz="0" w:space="0" w:color="auto"/>
            <w:right w:val="none" w:sz="0" w:space="0" w:color="auto"/>
          </w:divBdr>
        </w:div>
        <w:div w:id="1897159974">
          <w:marLeft w:val="0"/>
          <w:marRight w:val="0"/>
          <w:marTop w:val="0"/>
          <w:marBottom w:val="101"/>
          <w:divBdr>
            <w:top w:val="none" w:sz="0" w:space="0" w:color="auto"/>
            <w:left w:val="none" w:sz="0" w:space="0" w:color="auto"/>
            <w:bottom w:val="none" w:sz="0" w:space="0" w:color="auto"/>
            <w:right w:val="none" w:sz="0" w:space="0" w:color="auto"/>
          </w:divBdr>
        </w:div>
        <w:div w:id="263879162">
          <w:marLeft w:val="0"/>
          <w:marRight w:val="0"/>
          <w:marTop w:val="0"/>
          <w:marBottom w:val="101"/>
          <w:divBdr>
            <w:top w:val="none" w:sz="0" w:space="0" w:color="auto"/>
            <w:left w:val="none" w:sz="0" w:space="0" w:color="auto"/>
            <w:bottom w:val="none" w:sz="0" w:space="0" w:color="auto"/>
            <w:right w:val="none" w:sz="0" w:space="0" w:color="auto"/>
          </w:divBdr>
        </w:div>
        <w:div w:id="529487785">
          <w:marLeft w:val="0"/>
          <w:marRight w:val="0"/>
          <w:marTop w:val="0"/>
          <w:marBottom w:val="101"/>
          <w:divBdr>
            <w:top w:val="none" w:sz="0" w:space="0" w:color="auto"/>
            <w:left w:val="none" w:sz="0" w:space="0" w:color="auto"/>
            <w:bottom w:val="none" w:sz="0" w:space="0" w:color="auto"/>
            <w:right w:val="none" w:sz="0" w:space="0" w:color="auto"/>
          </w:divBdr>
        </w:div>
        <w:div w:id="189488728">
          <w:marLeft w:val="0"/>
          <w:marRight w:val="0"/>
          <w:marTop w:val="0"/>
          <w:marBottom w:val="101"/>
          <w:divBdr>
            <w:top w:val="none" w:sz="0" w:space="0" w:color="auto"/>
            <w:left w:val="none" w:sz="0" w:space="0" w:color="auto"/>
            <w:bottom w:val="none" w:sz="0" w:space="0" w:color="auto"/>
            <w:right w:val="none" w:sz="0" w:space="0" w:color="auto"/>
          </w:divBdr>
        </w:div>
        <w:div w:id="2073045220">
          <w:marLeft w:val="0"/>
          <w:marRight w:val="0"/>
          <w:marTop w:val="0"/>
          <w:marBottom w:val="101"/>
          <w:divBdr>
            <w:top w:val="none" w:sz="0" w:space="0" w:color="auto"/>
            <w:left w:val="none" w:sz="0" w:space="0" w:color="auto"/>
            <w:bottom w:val="none" w:sz="0" w:space="0" w:color="auto"/>
            <w:right w:val="none" w:sz="0" w:space="0" w:color="auto"/>
          </w:divBdr>
        </w:div>
        <w:div w:id="1257322145">
          <w:marLeft w:val="0"/>
          <w:marRight w:val="0"/>
          <w:marTop w:val="0"/>
          <w:marBottom w:val="101"/>
          <w:divBdr>
            <w:top w:val="none" w:sz="0" w:space="0" w:color="auto"/>
            <w:left w:val="none" w:sz="0" w:space="0" w:color="auto"/>
            <w:bottom w:val="none" w:sz="0" w:space="0" w:color="auto"/>
            <w:right w:val="none" w:sz="0" w:space="0" w:color="auto"/>
          </w:divBdr>
        </w:div>
        <w:div w:id="1534609300">
          <w:marLeft w:val="0"/>
          <w:marRight w:val="0"/>
          <w:marTop w:val="0"/>
          <w:marBottom w:val="101"/>
          <w:divBdr>
            <w:top w:val="none" w:sz="0" w:space="0" w:color="auto"/>
            <w:left w:val="none" w:sz="0" w:space="0" w:color="auto"/>
            <w:bottom w:val="none" w:sz="0" w:space="0" w:color="auto"/>
            <w:right w:val="none" w:sz="0" w:space="0" w:color="auto"/>
          </w:divBdr>
        </w:div>
        <w:div w:id="296692812">
          <w:marLeft w:val="0"/>
          <w:marRight w:val="0"/>
          <w:marTop w:val="0"/>
          <w:marBottom w:val="101"/>
          <w:divBdr>
            <w:top w:val="none" w:sz="0" w:space="0" w:color="auto"/>
            <w:left w:val="none" w:sz="0" w:space="0" w:color="auto"/>
            <w:bottom w:val="none" w:sz="0" w:space="0" w:color="auto"/>
            <w:right w:val="none" w:sz="0" w:space="0" w:color="auto"/>
          </w:divBdr>
        </w:div>
        <w:div w:id="126969313">
          <w:marLeft w:val="0"/>
          <w:marRight w:val="0"/>
          <w:marTop w:val="0"/>
          <w:marBottom w:val="101"/>
          <w:divBdr>
            <w:top w:val="none" w:sz="0" w:space="0" w:color="auto"/>
            <w:left w:val="none" w:sz="0" w:space="0" w:color="auto"/>
            <w:bottom w:val="none" w:sz="0" w:space="0" w:color="auto"/>
            <w:right w:val="none" w:sz="0" w:space="0" w:color="auto"/>
          </w:divBdr>
        </w:div>
        <w:div w:id="509218611">
          <w:marLeft w:val="0"/>
          <w:marRight w:val="0"/>
          <w:marTop w:val="0"/>
          <w:marBottom w:val="101"/>
          <w:divBdr>
            <w:top w:val="none" w:sz="0" w:space="0" w:color="auto"/>
            <w:left w:val="none" w:sz="0" w:space="0" w:color="auto"/>
            <w:bottom w:val="none" w:sz="0" w:space="0" w:color="auto"/>
            <w:right w:val="none" w:sz="0" w:space="0" w:color="auto"/>
          </w:divBdr>
        </w:div>
        <w:div w:id="725952248">
          <w:marLeft w:val="0"/>
          <w:marRight w:val="0"/>
          <w:marTop w:val="0"/>
          <w:marBottom w:val="101"/>
          <w:divBdr>
            <w:top w:val="none" w:sz="0" w:space="0" w:color="auto"/>
            <w:left w:val="none" w:sz="0" w:space="0" w:color="auto"/>
            <w:bottom w:val="none" w:sz="0" w:space="0" w:color="auto"/>
            <w:right w:val="none" w:sz="0" w:space="0" w:color="auto"/>
          </w:divBdr>
        </w:div>
        <w:div w:id="2125612276">
          <w:marLeft w:val="0"/>
          <w:marRight w:val="0"/>
          <w:marTop w:val="0"/>
          <w:marBottom w:val="101"/>
          <w:divBdr>
            <w:top w:val="none" w:sz="0" w:space="0" w:color="auto"/>
            <w:left w:val="none" w:sz="0" w:space="0" w:color="auto"/>
            <w:bottom w:val="none" w:sz="0" w:space="0" w:color="auto"/>
            <w:right w:val="none" w:sz="0" w:space="0" w:color="auto"/>
          </w:divBdr>
        </w:div>
        <w:div w:id="1581674112">
          <w:marLeft w:val="0"/>
          <w:marRight w:val="0"/>
          <w:marTop w:val="0"/>
          <w:marBottom w:val="101"/>
          <w:divBdr>
            <w:top w:val="none" w:sz="0" w:space="0" w:color="auto"/>
            <w:left w:val="none" w:sz="0" w:space="0" w:color="auto"/>
            <w:bottom w:val="none" w:sz="0" w:space="0" w:color="auto"/>
            <w:right w:val="none" w:sz="0" w:space="0" w:color="auto"/>
          </w:divBdr>
        </w:div>
        <w:div w:id="1058935769">
          <w:marLeft w:val="0"/>
          <w:marRight w:val="0"/>
          <w:marTop w:val="0"/>
          <w:marBottom w:val="101"/>
          <w:divBdr>
            <w:top w:val="none" w:sz="0" w:space="0" w:color="auto"/>
            <w:left w:val="none" w:sz="0" w:space="0" w:color="auto"/>
            <w:bottom w:val="none" w:sz="0" w:space="0" w:color="auto"/>
            <w:right w:val="none" w:sz="0" w:space="0" w:color="auto"/>
          </w:divBdr>
        </w:div>
        <w:div w:id="62989970">
          <w:marLeft w:val="0"/>
          <w:marRight w:val="0"/>
          <w:marTop w:val="0"/>
          <w:marBottom w:val="101"/>
          <w:divBdr>
            <w:top w:val="none" w:sz="0" w:space="0" w:color="auto"/>
            <w:left w:val="none" w:sz="0" w:space="0" w:color="auto"/>
            <w:bottom w:val="none" w:sz="0" w:space="0" w:color="auto"/>
            <w:right w:val="none" w:sz="0" w:space="0" w:color="auto"/>
          </w:divBdr>
        </w:div>
        <w:div w:id="1006130920">
          <w:marLeft w:val="0"/>
          <w:marRight w:val="0"/>
          <w:marTop w:val="0"/>
          <w:marBottom w:val="101"/>
          <w:divBdr>
            <w:top w:val="none" w:sz="0" w:space="0" w:color="auto"/>
            <w:left w:val="none" w:sz="0" w:space="0" w:color="auto"/>
            <w:bottom w:val="none" w:sz="0" w:space="0" w:color="auto"/>
            <w:right w:val="none" w:sz="0" w:space="0" w:color="auto"/>
          </w:divBdr>
        </w:div>
        <w:div w:id="586690929">
          <w:marLeft w:val="0"/>
          <w:marRight w:val="0"/>
          <w:marTop w:val="0"/>
          <w:marBottom w:val="101"/>
          <w:divBdr>
            <w:top w:val="none" w:sz="0" w:space="0" w:color="auto"/>
            <w:left w:val="none" w:sz="0" w:space="0" w:color="auto"/>
            <w:bottom w:val="none" w:sz="0" w:space="0" w:color="auto"/>
            <w:right w:val="none" w:sz="0" w:space="0" w:color="auto"/>
          </w:divBdr>
        </w:div>
        <w:div w:id="1173883095">
          <w:marLeft w:val="0"/>
          <w:marRight w:val="0"/>
          <w:marTop w:val="0"/>
          <w:marBottom w:val="101"/>
          <w:divBdr>
            <w:top w:val="none" w:sz="0" w:space="0" w:color="auto"/>
            <w:left w:val="none" w:sz="0" w:space="0" w:color="auto"/>
            <w:bottom w:val="none" w:sz="0" w:space="0" w:color="auto"/>
            <w:right w:val="none" w:sz="0" w:space="0" w:color="auto"/>
          </w:divBdr>
        </w:div>
        <w:div w:id="781724147">
          <w:marLeft w:val="0"/>
          <w:marRight w:val="0"/>
          <w:marTop w:val="0"/>
          <w:marBottom w:val="101"/>
          <w:divBdr>
            <w:top w:val="none" w:sz="0" w:space="0" w:color="auto"/>
            <w:left w:val="none" w:sz="0" w:space="0" w:color="auto"/>
            <w:bottom w:val="none" w:sz="0" w:space="0" w:color="auto"/>
            <w:right w:val="none" w:sz="0" w:space="0" w:color="auto"/>
          </w:divBdr>
        </w:div>
        <w:div w:id="1457799808">
          <w:marLeft w:val="0"/>
          <w:marRight w:val="0"/>
          <w:marTop w:val="0"/>
          <w:marBottom w:val="101"/>
          <w:divBdr>
            <w:top w:val="none" w:sz="0" w:space="0" w:color="auto"/>
            <w:left w:val="none" w:sz="0" w:space="0" w:color="auto"/>
            <w:bottom w:val="none" w:sz="0" w:space="0" w:color="auto"/>
            <w:right w:val="none" w:sz="0" w:space="0" w:color="auto"/>
          </w:divBdr>
        </w:div>
        <w:div w:id="1116023013">
          <w:marLeft w:val="0"/>
          <w:marRight w:val="0"/>
          <w:marTop w:val="0"/>
          <w:marBottom w:val="101"/>
          <w:divBdr>
            <w:top w:val="none" w:sz="0" w:space="0" w:color="auto"/>
            <w:left w:val="none" w:sz="0" w:space="0" w:color="auto"/>
            <w:bottom w:val="none" w:sz="0" w:space="0" w:color="auto"/>
            <w:right w:val="none" w:sz="0" w:space="0" w:color="auto"/>
          </w:divBdr>
        </w:div>
        <w:div w:id="1925842318">
          <w:marLeft w:val="0"/>
          <w:marRight w:val="0"/>
          <w:marTop w:val="0"/>
          <w:marBottom w:val="101"/>
          <w:divBdr>
            <w:top w:val="none" w:sz="0" w:space="0" w:color="auto"/>
            <w:left w:val="none" w:sz="0" w:space="0" w:color="auto"/>
            <w:bottom w:val="none" w:sz="0" w:space="0" w:color="auto"/>
            <w:right w:val="none" w:sz="0" w:space="0" w:color="auto"/>
          </w:divBdr>
        </w:div>
        <w:div w:id="318191589">
          <w:marLeft w:val="0"/>
          <w:marRight w:val="0"/>
          <w:marTop w:val="0"/>
          <w:marBottom w:val="101"/>
          <w:divBdr>
            <w:top w:val="none" w:sz="0" w:space="0" w:color="auto"/>
            <w:left w:val="none" w:sz="0" w:space="0" w:color="auto"/>
            <w:bottom w:val="none" w:sz="0" w:space="0" w:color="auto"/>
            <w:right w:val="none" w:sz="0" w:space="0" w:color="auto"/>
          </w:divBdr>
        </w:div>
        <w:div w:id="1672680921">
          <w:marLeft w:val="0"/>
          <w:marRight w:val="0"/>
          <w:marTop w:val="0"/>
          <w:marBottom w:val="101"/>
          <w:divBdr>
            <w:top w:val="none" w:sz="0" w:space="0" w:color="auto"/>
            <w:left w:val="none" w:sz="0" w:space="0" w:color="auto"/>
            <w:bottom w:val="none" w:sz="0" w:space="0" w:color="auto"/>
            <w:right w:val="none" w:sz="0" w:space="0" w:color="auto"/>
          </w:divBdr>
        </w:div>
        <w:div w:id="700129769">
          <w:marLeft w:val="0"/>
          <w:marRight w:val="0"/>
          <w:marTop w:val="0"/>
          <w:marBottom w:val="101"/>
          <w:divBdr>
            <w:top w:val="none" w:sz="0" w:space="0" w:color="auto"/>
            <w:left w:val="none" w:sz="0" w:space="0" w:color="auto"/>
            <w:bottom w:val="none" w:sz="0" w:space="0" w:color="auto"/>
            <w:right w:val="none" w:sz="0" w:space="0" w:color="auto"/>
          </w:divBdr>
        </w:div>
        <w:div w:id="1922830031">
          <w:marLeft w:val="0"/>
          <w:marRight w:val="0"/>
          <w:marTop w:val="0"/>
          <w:marBottom w:val="101"/>
          <w:divBdr>
            <w:top w:val="none" w:sz="0" w:space="0" w:color="auto"/>
            <w:left w:val="none" w:sz="0" w:space="0" w:color="auto"/>
            <w:bottom w:val="none" w:sz="0" w:space="0" w:color="auto"/>
            <w:right w:val="none" w:sz="0" w:space="0" w:color="auto"/>
          </w:divBdr>
        </w:div>
        <w:div w:id="532429218">
          <w:marLeft w:val="0"/>
          <w:marRight w:val="0"/>
          <w:marTop w:val="0"/>
          <w:marBottom w:val="101"/>
          <w:divBdr>
            <w:top w:val="none" w:sz="0" w:space="0" w:color="auto"/>
            <w:left w:val="none" w:sz="0" w:space="0" w:color="auto"/>
            <w:bottom w:val="none" w:sz="0" w:space="0" w:color="auto"/>
            <w:right w:val="none" w:sz="0" w:space="0" w:color="auto"/>
          </w:divBdr>
        </w:div>
        <w:div w:id="141310611">
          <w:marLeft w:val="0"/>
          <w:marRight w:val="0"/>
          <w:marTop w:val="0"/>
          <w:marBottom w:val="101"/>
          <w:divBdr>
            <w:top w:val="none" w:sz="0" w:space="0" w:color="auto"/>
            <w:left w:val="none" w:sz="0" w:space="0" w:color="auto"/>
            <w:bottom w:val="none" w:sz="0" w:space="0" w:color="auto"/>
            <w:right w:val="none" w:sz="0" w:space="0" w:color="auto"/>
          </w:divBdr>
        </w:div>
        <w:div w:id="722093846">
          <w:marLeft w:val="0"/>
          <w:marRight w:val="0"/>
          <w:marTop w:val="0"/>
          <w:marBottom w:val="101"/>
          <w:divBdr>
            <w:top w:val="none" w:sz="0" w:space="0" w:color="auto"/>
            <w:left w:val="none" w:sz="0" w:space="0" w:color="auto"/>
            <w:bottom w:val="none" w:sz="0" w:space="0" w:color="auto"/>
            <w:right w:val="none" w:sz="0" w:space="0" w:color="auto"/>
          </w:divBdr>
        </w:div>
        <w:div w:id="619845354">
          <w:marLeft w:val="0"/>
          <w:marRight w:val="0"/>
          <w:marTop w:val="0"/>
          <w:marBottom w:val="101"/>
          <w:divBdr>
            <w:top w:val="none" w:sz="0" w:space="0" w:color="auto"/>
            <w:left w:val="none" w:sz="0" w:space="0" w:color="auto"/>
            <w:bottom w:val="none" w:sz="0" w:space="0" w:color="auto"/>
            <w:right w:val="none" w:sz="0" w:space="0" w:color="auto"/>
          </w:divBdr>
        </w:div>
        <w:div w:id="710613157">
          <w:marLeft w:val="0"/>
          <w:marRight w:val="0"/>
          <w:marTop w:val="0"/>
          <w:marBottom w:val="101"/>
          <w:divBdr>
            <w:top w:val="none" w:sz="0" w:space="0" w:color="auto"/>
            <w:left w:val="none" w:sz="0" w:space="0" w:color="auto"/>
            <w:bottom w:val="none" w:sz="0" w:space="0" w:color="auto"/>
            <w:right w:val="none" w:sz="0" w:space="0" w:color="auto"/>
          </w:divBdr>
        </w:div>
        <w:div w:id="110714590">
          <w:marLeft w:val="0"/>
          <w:marRight w:val="0"/>
          <w:marTop w:val="0"/>
          <w:marBottom w:val="101"/>
          <w:divBdr>
            <w:top w:val="none" w:sz="0" w:space="0" w:color="auto"/>
            <w:left w:val="none" w:sz="0" w:space="0" w:color="auto"/>
            <w:bottom w:val="none" w:sz="0" w:space="0" w:color="auto"/>
            <w:right w:val="none" w:sz="0" w:space="0" w:color="auto"/>
          </w:divBdr>
        </w:div>
        <w:div w:id="421878919">
          <w:marLeft w:val="0"/>
          <w:marRight w:val="0"/>
          <w:marTop w:val="0"/>
          <w:marBottom w:val="101"/>
          <w:divBdr>
            <w:top w:val="none" w:sz="0" w:space="0" w:color="auto"/>
            <w:left w:val="none" w:sz="0" w:space="0" w:color="auto"/>
            <w:bottom w:val="none" w:sz="0" w:space="0" w:color="auto"/>
            <w:right w:val="none" w:sz="0" w:space="0" w:color="auto"/>
          </w:divBdr>
        </w:div>
        <w:div w:id="1187256718">
          <w:marLeft w:val="0"/>
          <w:marRight w:val="0"/>
          <w:marTop w:val="0"/>
          <w:marBottom w:val="101"/>
          <w:divBdr>
            <w:top w:val="none" w:sz="0" w:space="0" w:color="auto"/>
            <w:left w:val="none" w:sz="0" w:space="0" w:color="auto"/>
            <w:bottom w:val="none" w:sz="0" w:space="0" w:color="auto"/>
            <w:right w:val="none" w:sz="0" w:space="0" w:color="auto"/>
          </w:divBdr>
        </w:div>
        <w:div w:id="1913391392">
          <w:marLeft w:val="0"/>
          <w:marRight w:val="0"/>
          <w:marTop w:val="0"/>
          <w:marBottom w:val="101"/>
          <w:divBdr>
            <w:top w:val="none" w:sz="0" w:space="0" w:color="auto"/>
            <w:left w:val="none" w:sz="0" w:space="0" w:color="auto"/>
            <w:bottom w:val="none" w:sz="0" w:space="0" w:color="auto"/>
            <w:right w:val="none" w:sz="0" w:space="0" w:color="auto"/>
          </w:divBdr>
        </w:div>
        <w:div w:id="414518899">
          <w:marLeft w:val="0"/>
          <w:marRight w:val="0"/>
          <w:marTop w:val="0"/>
          <w:marBottom w:val="80"/>
          <w:divBdr>
            <w:top w:val="none" w:sz="0" w:space="0" w:color="auto"/>
            <w:left w:val="none" w:sz="0" w:space="0" w:color="auto"/>
            <w:bottom w:val="none" w:sz="0" w:space="0" w:color="auto"/>
            <w:right w:val="none" w:sz="0" w:space="0" w:color="auto"/>
          </w:divBdr>
        </w:div>
        <w:div w:id="1698584621">
          <w:marLeft w:val="0"/>
          <w:marRight w:val="0"/>
          <w:marTop w:val="0"/>
          <w:marBottom w:val="80"/>
          <w:divBdr>
            <w:top w:val="none" w:sz="0" w:space="0" w:color="auto"/>
            <w:left w:val="none" w:sz="0" w:space="0" w:color="auto"/>
            <w:bottom w:val="none" w:sz="0" w:space="0" w:color="auto"/>
            <w:right w:val="none" w:sz="0" w:space="0" w:color="auto"/>
          </w:divBdr>
        </w:div>
        <w:div w:id="1555000162">
          <w:marLeft w:val="0"/>
          <w:marRight w:val="0"/>
          <w:marTop w:val="0"/>
          <w:marBottom w:val="80"/>
          <w:divBdr>
            <w:top w:val="none" w:sz="0" w:space="0" w:color="auto"/>
            <w:left w:val="none" w:sz="0" w:space="0" w:color="auto"/>
            <w:bottom w:val="none" w:sz="0" w:space="0" w:color="auto"/>
            <w:right w:val="none" w:sz="0" w:space="0" w:color="auto"/>
          </w:divBdr>
        </w:div>
        <w:div w:id="1206328376">
          <w:marLeft w:val="0"/>
          <w:marRight w:val="0"/>
          <w:marTop w:val="0"/>
          <w:marBottom w:val="80"/>
          <w:divBdr>
            <w:top w:val="none" w:sz="0" w:space="0" w:color="auto"/>
            <w:left w:val="none" w:sz="0" w:space="0" w:color="auto"/>
            <w:bottom w:val="none" w:sz="0" w:space="0" w:color="auto"/>
            <w:right w:val="none" w:sz="0" w:space="0" w:color="auto"/>
          </w:divBdr>
        </w:div>
        <w:div w:id="512037969">
          <w:marLeft w:val="0"/>
          <w:marRight w:val="0"/>
          <w:marTop w:val="0"/>
          <w:marBottom w:val="80"/>
          <w:divBdr>
            <w:top w:val="none" w:sz="0" w:space="0" w:color="auto"/>
            <w:left w:val="none" w:sz="0" w:space="0" w:color="auto"/>
            <w:bottom w:val="none" w:sz="0" w:space="0" w:color="auto"/>
            <w:right w:val="none" w:sz="0" w:space="0" w:color="auto"/>
          </w:divBdr>
        </w:div>
        <w:div w:id="1678073979">
          <w:marLeft w:val="0"/>
          <w:marRight w:val="0"/>
          <w:marTop w:val="0"/>
          <w:marBottom w:val="80"/>
          <w:divBdr>
            <w:top w:val="none" w:sz="0" w:space="0" w:color="auto"/>
            <w:left w:val="none" w:sz="0" w:space="0" w:color="auto"/>
            <w:bottom w:val="none" w:sz="0" w:space="0" w:color="auto"/>
            <w:right w:val="none" w:sz="0" w:space="0" w:color="auto"/>
          </w:divBdr>
        </w:div>
        <w:div w:id="1832528811">
          <w:marLeft w:val="0"/>
          <w:marRight w:val="0"/>
          <w:marTop w:val="0"/>
          <w:marBottom w:val="80"/>
          <w:divBdr>
            <w:top w:val="none" w:sz="0" w:space="0" w:color="auto"/>
            <w:left w:val="none" w:sz="0" w:space="0" w:color="auto"/>
            <w:bottom w:val="none" w:sz="0" w:space="0" w:color="auto"/>
            <w:right w:val="none" w:sz="0" w:space="0" w:color="auto"/>
          </w:divBdr>
        </w:div>
        <w:div w:id="1689141792">
          <w:marLeft w:val="0"/>
          <w:marRight w:val="0"/>
          <w:marTop w:val="0"/>
          <w:marBottom w:val="80"/>
          <w:divBdr>
            <w:top w:val="none" w:sz="0" w:space="0" w:color="auto"/>
            <w:left w:val="none" w:sz="0" w:space="0" w:color="auto"/>
            <w:bottom w:val="none" w:sz="0" w:space="0" w:color="auto"/>
            <w:right w:val="none" w:sz="0" w:space="0" w:color="auto"/>
          </w:divBdr>
        </w:div>
        <w:div w:id="1822841330">
          <w:marLeft w:val="0"/>
          <w:marRight w:val="0"/>
          <w:marTop w:val="0"/>
          <w:marBottom w:val="80"/>
          <w:divBdr>
            <w:top w:val="none" w:sz="0" w:space="0" w:color="auto"/>
            <w:left w:val="none" w:sz="0" w:space="0" w:color="auto"/>
            <w:bottom w:val="none" w:sz="0" w:space="0" w:color="auto"/>
            <w:right w:val="none" w:sz="0" w:space="0" w:color="auto"/>
          </w:divBdr>
        </w:div>
        <w:div w:id="956134132">
          <w:marLeft w:val="0"/>
          <w:marRight w:val="0"/>
          <w:marTop w:val="0"/>
          <w:marBottom w:val="80"/>
          <w:divBdr>
            <w:top w:val="none" w:sz="0" w:space="0" w:color="auto"/>
            <w:left w:val="none" w:sz="0" w:space="0" w:color="auto"/>
            <w:bottom w:val="none" w:sz="0" w:space="0" w:color="auto"/>
            <w:right w:val="none" w:sz="0" w:space="0" w:color="auto"/>
          </w:divBdr>
        </w:div>
        <w:div w:id="359671576">
          <w:marLeft w:val="0"/>
          <w:marRight w:val="0"/>
          <w:marTop w:val="0"/>
          <w:marBottom w:val="80"/>
          <w:divBdr>
            <w:top w:val="none" w:sz="0" w:space="0" w:color="auto"/>
            <w:left w:val="none" w:sz="0" w:space="0" w:color="auto"/>
            <w:bottom w:val="none" w:sz="0" w:space="0" w:color="auto"/>
            <w:right w:val="none" w:sz="0" w:space="0" w:color="auto"/>
          </w:divBdr>
        </w:div>
        <w:div w:id="1594515387">
          <w:marLeft w:val="0"/>
          <w:marRight w:val="0"/>
          <w:marTop w:val="0"/>
          <w:marBottom w:val="80"/>
          <w:divBdr>
            <w:top w:val="none" w:sz="0" w:space="0" w:color="auto"/>
            <w:left w:val="none" w:sz="0" w:space="0" w:color="auto"/>
            <w:bottom w:val="none" w:sz="0" w:space="0" w:color="auto"/>
            <w:right w:val="none" w:sz="0" w:space="0" w:color="auto"/>
          </w:divBdr>
        </w:div>
        <w:div w:id="875698730">
          <w:marLeft w:val="0"/>
          <w:marRight w:val="0"/>
          <w:marTop w:val="0"/>
          <w:marBottom w:val="80"/>
          <w:divBdr>
            <w:top w:val="none" w:sz="0" w:space="0" w:color="auto"/>
            <w:left w:val="none" w:sz="0" w:space="0" w:color="auto"/>
            <w:bottom w:val="none" w:sz="0" w:space="0" w:color="auto"/>
            <w:right w:val="none" w:sz="0" w:space="0" w:color="auto"/>
          </w:divBdr>
        </w:div>
        <w:div w:id="1516842079">
          <w:marLeft w:val="0"/>
          <w:marRight w:val="0"/>
          <w:marTop w:val="0"/>
          <w:marBottom w:val="80"/>
          <w:divBdr>
            <w:top w:val="none" w:sz="0" w:space="0" w:color="auto"/>
            <w:left w:val="none" w:sz="0" w:space="0" w:color="auto"/>
            <w:bottom w:val="none" w:sz="0" w:space="0" w:color="auto"/>
            <w:right w:val="none" w:sz="0" w:space="0" w:color="auto"/>
          </w:divBdr>
        </w:div>
        <w:div w:id="1285961581">
          <w:marLeft w:val="0"/>
          <w:marRight w:val="0"/>
          <w:marTop w:val="0"/>
          <w:marBottom w:val="80"/>
          <w:divBdr>
            <w:top w:val="none" w:sz="0" w:space="0" w:color="auto"/>
            <w:left w:val="none" w:sz="0" w:space="0" w:color="auto"/>
            <w:bottom w:val="none" w:sz="0" w:space="0" w:color="auto"/>
            <w:right w:val="none" w:sz="0" w:space="0" w:color="auto"/>
          </w:divBdr>
        </w:div>
        <w:div w:id="2003318063">
          <w:marLeft w:val="0"/>
          <w:marRight w:val="0"/>
          <w:marTop w:val="0"/>
          <w:marBottom w:val="80"/>
          <w:divBdr>
            <w:top w:val="none" w:sz="0" w:space="0" w:color="auto"/>
            <w:left w:val="none" w:sz="0" w:space="0" w:color="auto"/>
            <w:bottom w:val="none" w:sz="0" w:space="0" w:color="auto"/>
            <w:right w:val="none" w:sz="0" w:space="0" w:color="auto"/>
          </w:divBdr>
        </w:div>
        <w:div w:id="1692679994">
          <w:marLeft w:val="0"/>
          <w:marRight w:val="0"/>
          <w:marTop w:val="0"/>
          <w:marBottom w:val="80"/>
          <w:divBdr>
            <w:top w:val="none" w:sz="0" w:space="0" w:color="auto"/>
            <w:left w:val="none" w:sz="0" w:space="0" w:color="auto"/>
            <w:bottom w:val="none" w:sz="0" w:space="0" w:color="auto"/>
            <w:right w:val="none" w:sz="0" w:space="0" w:color="auto"/>
          </w:divBdr>
        </w:div>
        <w:div w:id="598684266">
          <w:marLeft w:val="0"/>
          <w:marRight w:val="0"/>
          <w:marTop w:val="0"/>
          <w:marBottom w:val="80"/>
          <w:divBdr>
            <w:top w:val="none" w:sz="0" w:space="0" w:color="auto"/>
            <w:left w:val="none" w:sz="0" w:space="0" w:color="auto"/>
            <w:bottom w:val="none" w:sz="0" w:space="0" w:color="auto"/>
            <w:right w:val="none" w:sz="0" w:space="0" w:color="auto"/>
          </w:divBdr>
        </w:div>
        <w:div w:id="555551054">
          <w:marLeft w:val="0"/>
          <w:marRight w:val="0"/>
          <w:marTop w:val="0"/>
          <w:marBottom w:val="80"/>
          <w:divBdr>
            <w:top w:val="none" w:sz="0" w:space="0" w:color="auto"/>
            <w:left w:val="none" w:sz="0" w:space="0" w:color="auto"/>
            <w:bottom w:val="none" w:sz="0" w:space="0" w:color="auto"/>
            <w:right w:val="none" w:sz="0" w:space="0" w:color="auto"/>
          </w:divBdr>
        </w:div>
        <w:div w:id="2031756040">
          <w:marLeft w:val="0"/>
          <w:marRight w:val="0"/>
          <w:marTop w:val="0"/>
          <w:marBottom w:val="80"/>
          <w:divBdr>
            <w:top w:val="none" w:sz="0" w:space="0" w:color="auto"/>
            <w:left w:val="none" w:sz="0" w:space="0" w:color="auto"/>
            <w:bottom w:val="none" w:sz="0" w:space="0" w:color="auto"/>
            <w:right w:val="none" w:sz="0" w:space="0" w:color="auto"/>
          </w:divBdr>
        </w:div>
        <w:div w:id="65341286">
          <w:marLeft w:val="0"/>
          <w:marRight w:val="0"/>
          <w:marTop w:val="0"/>
          <w:marBottom w:val="101"/>
          <w:divBdr>
            <w:top w:val="none" w:sz="0" w:space="0" w:color="auto"/>
            <w:left w:val="none" w:sz="0" w:space="0" w:color="auto"/>
            <w:bottom w:val="none" w:sz="0" w:space="0" w:color="auto"/>
            <w:right w:val="none" w:sz="0" w:space="0" w:color="auto"/>
          </w:divBdr>
        </w:div>
        <w:div w:id="1475682227">
          <w:marLeft w:val="0"/>
          <w:marRight w:val="0"/>
          <w:marTop w:val="0"/>
          <w:marBottom w:val="101"/>
          <w:divBdr>
            <w:top w:val="none" w:sz="0" w:space="0" w:color="auto"/>
            <w:left w:val="none" w:sz="0" w:space="0" w:color="auto"/>
            <w:bottom w:val="none" w:sz="0" w:space="0" w:color="auto"/>
            <w:right w:val="none" w:sz="0" w:space="0" w:color="auto"/>
          </w:divBdr>
        </w:div>
        <w:div w:id="715592596">
          <w:marLeft w:val="0"/>
          <w:marRight w:val="0"/>
          <w:marTop w:val="0"/>
          <w:marBottom w:val="101"/>
          <w:divBdr>
            <w:top w:val="none" w:sz="0" w:space="0" w:color="auto"/>
            <w:left w:val="none" w:sz="0" w:space="0" w:color="auto"/>
            <w:bottom w:val="none" w:sz="0" w:space="0" w:color="auto"/>
            <w:right w:val="none" w:sz="0" w:space="0" w:color="auto"/>
          </w:divBdr>
        </w:div>
        <w:div w:id="623271278">
          <w:marLeft w:val="0"/>
          <w:marRight w:val="0"/>
          <w:marTop w:val="0"/>
          <w:marBottom w:val="101"/>
          <w:divBdr>
            <w:top w:val="none" w:sz="0" w:space="0" w:color="auto"/>
            <w:left w:val="none" w:sz="0" w:space="0" w:color="auto"/>
            <w:bottom w:val="none" w:sz="0" w:space="0" w:color="auto"/>
            <w:right w:val="none" w:sz="0" w:space="0" w:color="auto"/>
          </w:divBdr>
        </w:div>
        <w:div w:id="2019697346">
          <w:marLeft w:val="0"/>
          <w:marRight w:val="0"/>
          <w:marTop w:val="0"/>
          <w:marBottom w:val="101"/>
          <w:divBdr>
            <w:top w:val="none" w:sz="0" w:space="0" w:color="auto"/>
            <w:left w:val="none" w:sz="0" w:space="0" w:color="auto"/>
            <w:bottom w:val="none" w:sz="0" w:space="0" w:color="auto"/>
            <w:right w:val="none" w:sz="0" w:space="0" w:color="auto"/>
          </w:divBdr>
        </w:div>
        <w:div w:id="2108890845">
          <w:marLeft w:val="0"/>
          <w:marRight w:val="0"/>
          <w:marTop w:val="0"/>
          <w:marBottom w:val="101"/>
          <w:divBdr>
            <w:top w:val="none" w:sz="0" w:space="0" w:color="auto"/>
            <w:left w:val="none" w:sz="0" w:space="0" w:color="auto"/>
            <w:bottom w:val="none" w:sz="0" w:space="0" w:color="auto"/>
            <w:right w:val="none" w:sz="0" w:space="0" w:color="auto"/>
          </w:divBdr>
        </w:div>
        <w:div w:id="517620982">
          <w:marLeft w:val="0"/>
          <w:marRight w:val="0"/>
          <w:marTop w:val="0"/>
          <w:marBottom w:val="101"/>
          <w:divBdr>
            <w:top w:val="none" w:sz="0" w:space="0" w:color="auto"/>
            <w:left w:val="none" w:sz="0" w:space="0" w:color="auto"/>
            <w:bottom w:val="none" w:sz="0" w:space="0" w:color="auto"/>
            <w:right w:val="none" w:sz="0" w:space="0" w:color="auto"/>
          </w:divBdr>
        </w:div>
        <w:div w:id="760839463">
          <w:marLeft w:val="0"/>
          <w:marRight w:val="0"/>
          <w:marTop w:val="0"/>
          <w:marBottom w:val="101"/>
          <w:divBdr>
            <w:top w:val="none" w:sz="0" w:space="0" w:color="auto"/>
            <w:left w:val="none" w:sz="0" w:space="0" w:color="auto"/>
            <w:bottom w:val="none" w:sz="0" w:space="0" w:color="auto"/>
            <w:right w:val="none" w:sz="0" w:space="0" w:color="auto"/>
          </w:divBdr>
        </w:div>
        <w:div w:id="2056657851">
          <w:marLeft w:val="0"/>
          <w:marRight w:val="0"/>
          <w:marTop w:val="0"/>
          <w:marBottom w:val="101"/>
          <w:divBdr>
            <w:top w:val="none" w:sz="0" w:space="0" w:color="auto"/>
            <w:left w:val="none" w:sz="0" w:space="0" w:color="auto"/>
            <w:bottom w:val="none" w:sz="0" w:space="0" w:color="auto"/>
            <w:right w:val="none" w:sz="0" w:space="0" w:color="auto"/>
          </w:divBdr>
        </w:div>
        <w:div w:id="1478256475">
          <w:marLeft w:val="0"/>
          <w:marRight w:val="0"/>
          <w:marTop w:val="0"/>
          <w:marBottom w:val="101"/>
          <w:divBdr>
            <w:top w:val="none" w:sz="0" w:space="0" w:color="auto"/>
            <w:left w:val="none" w:sz="0" w:space="0" w:color="auto"/>
            <w:bottom w:val="none" w:sz="0" w:space="0" w:color="auto"/>
            <w:right w:val="none" w:sz="0" w:space="0" w:color="auto"/>
          </w:divBdr>
        </w:div>
        <w:div w:id="921719183">
          <w:marLeft w:val="0"/>
          <w:marRight w:val="0"/>
          <w:marTop w:val="0"/>
          <w:marBottom w:val="101"/>
          <w:divBdr>
            <w:top w:val="none" w:sz="0" w:space="0" w:color="auto"/>
            <w:left w:val="none" w:sz="0" w:space="0" w:color="auto"/>
            <w:bottom w:val="none" w:sz="0" w:space="0" w:color="auto"/>
            <w:right w:val="none" w:sz="0" w:space="0" w:color="auto"/>
          </w:divBdr>
        </w:div>
        <w:div w:id="1876890497">
          <w:marLeft w:val="0"/>
          <w:marRight w:val="0"/>
          <w:marTop w:val="0"/>
          <w:marBottom w:val="101"/>
          <w:divBdr>
            <w:top w:val="none" w:sz="0" w:space="0" w:color="auto"/>
            <w:left w:val="none" w:sz="0" w:space="0" w:color="auto"/>
            <w:bottom w:val="none" w:sz="0" w:space="0" w:color="auto"/>
            <w:right w:val="none" w:sz="0" w:space="0" w:color="auto"/>
          </w:divBdr>
        </w:div>
        <w:div w:id="1181581261">
          <w:marLeft w:val="0"/>
          <w:marRight w:val="0"/>
          <w:marTop w:val="0"/>
          <w:marBottom w:val="101"/>
          <w:divBdr>
            <w:top w:val="none" w:sz="0" w:space="0" w:color="auto"/>
            <w:left w:val="none" w:sz="0" w:space="0" w:color="auto"/>
            <w:bottom w:val="none" w:sz="0" w:space="0" w:color="auto"/>
            <w:right w:val="none" w:sz="0" w:space="0" w:color="auto"/>
          </w:divBdr>
        </w:div>
        <w:div w:id="193350732">
          <w:marLeft w:val="0"/>
          <w:marRight w:val="0"/>
          <w:marTop w:val="0"/>
          <w:marBottom w:val="101"/>
          <w:divBdr>
            <w:top w:val="none" w:sz="0" w:space="0" w:color="auto"/>
            <w:left w:val="none" w:sz="0" w:space="0" w:color="auto"/>
            <w:bottom w:val="none" w:sz="0" w:space="0" w:color="auto"/>
            <w:right w:val="none" w:sz="0" w:space="0" w:color="auto"/>
          </w:divBdr>
        </w:div>
        <w:div w:id="500122283">
          <w:marLeft w:val="0"/>
          <w:marRight w:val="0"/>
          <w:marTop w:val="0"/>
          <w:marBottom w:val="101"/>
          <w:divBdr>
            <w:top w:val="none" w:sz="0" w:space="0" w:color="auto"/>
            <w:left w:val="none" w:sz="0" w:space="0" w:color="auto"/>
            <w:bottom w:val="none" w:sz="0" w:space="0" w:color="auto"/>
            <w:right w:val="none" w:sz="0" w:space="0" w:color="auto"/>
          </w:divBdr>
        </w:div>
        <w:div w:id="1015619073">
          <w:marLeft w:val="0"/>
          <w:marRight w:val="0"/>
          <w:marTop w:val="0"/>
          <w:marBottom w:val="101"/>
          <w:divBdr>
            <w:top w:val="none" w:sz="0" w:space="0" w:color="auto"/>
            <w:left w:val="none" w:sz="0" w:space="0" w:color="auto"/>
            <w:bottom w:val="none" w:sz="0" w:space="0" w:color="auto"/>
            <w:right w:val="none" w:sz="0" w:space="0" w:color="auto"/>
          </w:divBdr>
        </w:div>
        <w:div w:id="412746514">
          <w:marLeft w:val="0"/>
          <w:marRight w:val="0"/>
          <w:marTop w:val="0"/>
          <w:marBottom w:val="101"/>
          <w:divBdr>
            <w:top w:val="none" w:sz="0" w:space="0" w:color="auto"/>
            <w:left w:val="none" w:sz="0" w:space="0" w:color="auto"/>
            <w:bottom w:val="none" w:sz="0" w:space="0" w:color="auto"/>
            <w:right w:val="none" w:sz="0" w:space="0" w:color="auto"/>
          </w:divBdr>
        </w:div>
        <w:div w:id="1493907641">
          <w:marLeft w:val="0"/>
          <w:marRight w:val="0"/>
          <w:marTop w:val="0"/>
          <w:marBottom w:val="101"/>
          <w:divBdr>
            <w:top w:val="none" w:sz="0" w:space="0" w:color="auto"/>
            <w:left w:val="none" w:sz="0" w:space="0" w:color="auto"/>
            <w:bottom w:val="none" w:sz="0" w:space="0" w:color="auto"/>
            <w:right w:val="none" w:sz="0" w:space="0" w:color="auto"/>
          </w:divBdr>
        </w:div>
        <w:div w:id="884025438">
          <w:marLeft w:val="0"/>
          <w:marRight w:val="0"/>
          <w:marTop w:val="0"/>
          <w:marBottom w:val="101"/>
          <w:divBdr>
            <w:top w:val="none" w:sz="0" w:space="0" w:color="auto"/>
            <w:left w:val="none" w:sz="0" w:space="0" w:color="auto"/>
            <w:bottom w:val="none" w:sz="0" w:space="0" w:color="auto"/>
            <w:right w:val="none" w:sz="0" w:space="0" w:color="auto"/>
          </w:divBdr>
        </w:div>
        <w:div w:id="1032726336">
          <w:marLeft w:val="0"/>
          <w:marRight w:val="0"/>
          <w:marTop w:val="0"/>
          <w:marBottom w:val="101"/>
          <w:divBdr>
            <w:top w:val="none" w:sz="0" w:space="0" w:color="auto"/>
            <w:left w:val="none" w:sz="0" w:space="0" w:color="auto"/>
            <w:bottom w:val="none" w:sz="0" w:space="0" w:color="auto"/>
            <w:right w:val="none" w:sz="0" w:space="0" w:color="auto"/>
          </w:divBdr>
        </w:div>
        <w:div w:id="1652635564">
          <w:marLeft w:val="0"/>
          <w:marRight w:val="0"/>
          <w:marTop w:val="0"/>
          <w:marBottom w:val="101"/>
          <w:divBdr>
            <w:top w:val="none" w:sz="0" w:space="0" w:color="auto"/>
            <w:left w:val="none" w:sz="0" w:space="0" w:color="auto"/>
            <w:bottom w:val="none" w:sz="0" w:space="0" w:color="auto"/>
            <w:right w:val="none" w:sz="0" w:space="0" w:color="auto"/>
          </w:divBdr>
        </w:div>
        <w:div w:id="1248997107">
          <w:marLeft w:val="0"/>
          <w:marRight w:val="0"/>
          <w:marTop w:val="0"/>
          <w:marBottom w:val="101"/>
          <w:divBdr>
            <w:top w:val="none" w:sz="0" w:space="0" w:color="auto"/>
            <w:left w:val="none" w:sz="0" w:space="0" w:color="auto"/>
            <w:bottom w:val="none" w:sz="0" w:space="0" w:color="auto"/>
            <w:right w:val="none" w:sz="0" w:space="0" w:color="auto"/>
          </w:divBdr>
        </w:div>
        <w:div w:id="1101948879">
          <w:marLeft w:val="0"/>
          <w:marRight w:val="0"/>
          <w:marTop w:val="0"/>
          <w:marBottom w:val="101"/>
          <w:divBdr>
            <w:top w:val="none" w:sz="0" w:space="0" w:color="auto"/>
            <w:left w:val="none" w:sz="0" w:space="0" w:color="auto"/>
            <w:bottom w:val="none" w:sz="0" w:space="0" w:color="auto"/>
            <w:right w:val="none" w:sz="0" w:space="0" w:color="auto"/>
          </w:divBdr>
        </w:div>
        <w:div w:id="420489902">
          <w:marLeft w:val="0"/>
          <w:marRight w:val="0"/>
          <w:marTop w:val="0"/>
          <w:marBottom w:val="101"/>
          <w:divBdr>
            <w:top w:val="none" w:sz="0" w:space="0" w:color="auto"/>
            <w:left w:val="none" w:sz="0" w:space="0" w:color="auto"/>
            <w:bottom w:val="none" w:sz="0" w:space="0" w:color="auto"/>
            <w:right w:val="none" w:sz="0" w:space="0" w:color="auto"/>
          </w:divBdr>
        </w:div>
        <w:div w:id="1759130702">
          <w:marLeft w:val="0"/>
          <w:marRight w:val="0"/>
          <w:marTop w:val="0"/>
          <w:marBottom w:val="101"/>
          <w:divBdr>
            <w:top w:val="none" w:sz="0" w:space="0" w:color="auto"/>
            <w:left w:val="none" w:sz="0" w:space="0" w:color="auto"/>
            <w:bottom w:val="none" w:sz="0" w:space="0" w:color="auto"/>
            <w:right w:val="none" w:sz="0" w:space="0" w:color="auto"/>
          </w:divBdr>
        </w:div>
        <w:div w:id="868178717">
          <w:marLeft w:val="0"/>
          <w:marRight w:val="0"/>
          <w:marTop w:val="0"/>
          <w:marBottom w:val="101"/>
          <w:divBdr>
            <w:top w:val="none" w:sz="0" w:space="0" w:color="auto"/>
            <w:left w:val="none" w:sz="0" w:space="0" w:color="auto"/>
            <w:bottom w:val="none" w:sz="0" w:space="0" w:color="auto"/>
            <w:right w:val="none" w:sz="0" w:space="0" w:color="auto"/>
          </w:divBdr>
        </w:div>
        <w:div w:id="41439652">
          <w:marLeft w:val="0"/>
          <w:marRight w:val="0"/>
          <w:marTop w:val="0"/>
          <w:marBottom w:val="101"/>
          <w:divBdr>
            <w:top w:val="none" w:sz="0" w:space="0" w:color="auto"/>
            <w:left w:val="none" w:sz="0" w:space="0" w:color="auto"/>
            <w:bottom w:val="none" w:sz="0" w:space="0" w:color="auto"/>
            <w:right w:val="none" w:sz="0" w:space="0" w:color="auto"/>
          </w:divBdr>
        </w:div>
        <w:div w:id="365644091">
          <w:marLeft w:val="0"/>
          <w:marRight w:val="0"/>
          <w:marTop w:val="0"/>
          <w:marBottom w:val="101"/>
          <w:divBdr>
            <w:top w:val="none" w:sz="0" w:space="0" w:color="auto"/>
            <w:left w:val="none" w:sz="0" w:space="0" w:color="auto"/>
            <w:bottom w:val="none" w:sz="0" w:space="0" w:color="auto"/>
            <w:right w:val="none" w:sz="0" w:space="0" w:color="auto"/>
          </w:divBdr>
        </w:div>
        <w:div w:id="2059621075">
          <w:marLeft w:val="0"/>
          <w:marRight w:val="0"/>
          <w:marTop w:val="0"/>
          <w:marBottom w:val="101"/>
          <w:divBdr>
            <w:top w:val="none" w:sz="0" w:space="0" w:color="auto"/>
            <w:left w:val="none" w:sz="0" w:space="0" w:color="auto"/>
            <w:bottom w:val="none" w:sz="0" w:space="0" w:color="auto"/>
            <w:right w:val="none" w:sz="0" w:space="0" w:color="auto"/>
          </w:divBdr>
        </w:div>
        <w:div w:id="452212806">
          <w:marLeft w:val="0"/>
          <w:marRight w:val="0"/>
          <w:marTop w:val="0"/>
          <w:marBottom w:val="101"/>
          <w:divBdr>
            <w:top w:val="none" w:sz="0" w:space="0" w:color="auto"/>
            <w:left w:val="none" w:sz="0" w:space="0" w:color="auto"/>
            <w:bottom w:val="none" w:sz="0" w:space="0" w:color="auto"/>
            <w:right w:val="none" w:sz="0" w:space="0" w:color="auto"/>
          </w:divBdr>
        </w:div>
        <w:div w:id="1914584602">
          <w:marLeft w:val="0"/>
          <w:marRight w:val="0"/>
          <w:marTop w:val="0"/>
          <w:marBottom w:val="101"/>
          <w:divBdr>
            <w:top w:val="none" w:sz="0" w:space="0" w:color="auto"/>
            <w:left w:val="none" w:sz="0" w:space="0" w:color="auto"/>
            <w:bottom w:val="none" w:sz="0" w:space="0" w:color="auto"/>
            <w:right w:val="none" w:sz="0" w:space="0" w:color="auto"/>
          </w:divBdr>
        </w:div>
        <w:div w:id="304967603">
          <w:marLeft w:val="0"/>
          <w:marRight w:val="0"/>
          <w:marTop w:val="0"/>
          <w:marBottom w:val="101"/>
          <w:divBdr>
            <w:top w:val="none" w:sz="0" w:space="0" w:color="auto"/>
            <w:left w:val="none" w:sz="0" w:space="0" w:color="auto"/>
            <w:bottom w:val="none" w:sz="0" w:space="0" w:color="auto"/>
            <w:right w:val="none" w:sz="0" w:space="0" w:color="auto"/>
          </w:divBdr>
        </w:div>
        <w:div w:id="1306356736">
          <w:marLeft w:val="0"/>
          <w:marRight w:val="0"/>
          <w:marTop w:val="0"/>
          <w:marBottom w:val="101"/>
          <w:divBdr>
            <w:top w:val="none" w:sz="0" w:space="0" w:color="auto"/>
            <w:left w:val="none" w:sz="0" w:space="0" w:color="auto"/>
            <w:bottom w:val="none" w:sz="0" w:space="0" w:color="auto"/>
            <w:right w:val="none" w:sz="0" w:space="0" w:color="auto"/>
          </w:divBdr>
        </w:div>
        <w:div w:id="1837576355">
          <w:marLeft w:val="0"/>
          <w:marRight w:val="0"/>
          <w:marTop w:val="0"/>
          <w:marBottom w:val="101"/>
          <w:divBdr>
            <w:top w:val="none" w:sz="0" w:space="0" w:color="auto"/>
            <w:left w:val="none" w:sz="0" w:space="0" w:color="auto"/>
            <w:bottom w:val="none" w:sz="0" w:space="0" w:color="auto"/>
            <w:right w:val="none" w:sz="0" w:space="0" w:color="auto"/>
          </w:divBdr>
        </w:div>
        <w:div w:id="2121878091">
          <w:marLeft w:val="0"/>
          <w:marRight w:val="0"/>
          <w:marTop w:val="0"/>
          <w:marBottom w:val="101"/>
          <w:divBdr>
            <w:top w:val="none" w:sz="0" w:space="0" w:color="auto"/>
            <w:left w:val="none" w:sz="0" w:space="0" w:color="auto"/>
            <w:bottom w:val="none" w:sz="0" w:space="0" w:color="auto"/>
            <w:right w:val="none" w:sz="0" w:space="0" w:color="auto"/>
          </w:divBdr>
        </w:div>
        <w:div w:id="1170490903">
          <w:marLeft w:val="0"/>
          <w:marRight w:val="0"/>
          <w:marTop w:val="0"/>
          <w:marBottom w:val="101"/>
          <w:divBdr>
            <w:top w:val="none" w:sz="0" w:space="0" w:color="auto"/>
            <w:left w:val="none" w:sz="0" w:space="0" w:color="auto"/>
            <w:bottom w:val="none" w:sz="0" w:space="0" w:color="auto"/>
            <w:right w:val="none" w:sz="0" w:space="0" w:color="auto"/>
          </w:divBdr>
        </w:div>
        <w:div w:id="208344139">
          <w:marLeft w:val="0"/>
          <w:marRight w:val="0"/>
          <w:marTop w:val="0"/>
          <w:marBottom w:val="101"/>
          <w:divBdr>
            <w:top w:val="none" w:sz="0" w:space="0" w:color="auto"/>
            <w:left w:val="none" w:sz="0" w:space="0" w:color="auto"/>
            <w:bottom w:val="none" w:sz="0" w:space="0" w:color="auto"/>
            <w:right w:val="none" w:sz="0" w:space="0" w:color="auto"/>
          </w:divBdr>
        </w:div>
        <w:div w:id="305354758">
          <w:marLeft w:val="0"/>
          <w:marRight w:val="0"/>
          <w:marTop w:val="0"/>
          <w:marBottom w:val="101"/>
          <w:divBdr>
            <w:top w:val="none" w:sz="0" w:space="0" w:color="auto"/>
            <w:left w:val="none" w:sz="0" w:space="0" w:color="auto"/>
            <w:bottom w:val="none" w:sz="0" w:space="0" w:color="auto"/>
            <w:right w:val="none" w:sz="0" w:space="0" w:color="auto"/>
          </w:divBdr>
        </w:div>
        <w:div w:id="2137334552">
          <w:marLeft w:val="0"/>
          <w:marRight w:val="0"/>
          <w:marTop w:val="0"/>
          <w:marBottom w:val="101"/>
          <w:divBdr>
            <w:top w:val="none" w:sz="0" w:space="0" w:color="auto"/>
            <w:left w:val="none" w:sz="0" w:space="0" w:color="auto"/>
            <w:bottom w:val="none" w:sz="0" w:space="0" w:color="auto"/>
            <w:right w:val="none" w:sz="0" w:space="0" w:color="auto"/>
          </w:divBdr>
        </w:div>
        <w:div w:id="1956670100">
          <w:marLeft w:val="0"/>
          <w:marRight w:val="0"/>
          <w:marTop w:val="0"/>
          <w:marBottom w:val="101"/>
          <w:divBdr>
            <w:top w:val="none" w:sz="0" w:space="0" w:color="auto"/>
            <w:left w:val="none" w:sz="0" w:space="0" w:color="auto"/>
            <w:bottom w:val="none" w:sz="0" w:space="0" w:color="auto"/>
            <w:right w:val="none" w:sz="0" w:space="0" w:color="auto"/>
          </w:divBdr>
        </w:div>
        <w:div w:id="1708216878">
          <w:marLeft w:val="0"/>
          <w:marRight w:val="0"/>
          <w:marTop w:val="0"/>
          <w:marBottom w:val="101"/>
          <w:divBdr>
            <w:top w:val="none" w:sz="0" w:space="0" w:color="auto"/>
            <w:left w:val="none" w:sz="0" w:space="0" w:color="auto"/>
            <w:bottom w:val="none" w:sz="0" w:space="0" w:color="auto"/>
            <w:right w:val="none" w:sz="0" w:space="0" w:color="auto"/>
          </w:divBdr>
        </w:div>
        <w:div w:id="1034502376">
          <w:marLeft w:val="0"/>
          <w:marRight w:val="0"/>
          <w:marTop w:val="0"/>
          <w:marBottom w:val="101"/>
          <w:divBdr>
            <w:top w:val="none" w:sz="0" w:space="0" w:color="auto"/>
            <w:left w:val="none" w:sz="0" w:space="0" w:color="auto"/>
            <w:bottom w:val="none" w:sz="0" w:space="0" w:color="auto"/>
            <w:right w:val="none" w:sz="0" w:space="0" w:color="auto"/>
          </w:divBdr>
        </w:div>
        <w:div w:id="609969949">
          <w:marLeft w:val="0"/>
          <w:marRight w:val="0"/>
          <w:marTop w:val="0"/>
          <w:marBottom w:val="101"/>
          <w:divBdr>
            <w:top w:val="none" w:sz="0" w:space="0" w:color="auto"/>
            <w:left w:val="none" w:sz="0" w:space="0" w:color="auto"/>
            <w:bottom w:val="none" w:sz="0" w:space="0" w:color="auto"/>
            <w:right w:val="none" w:sz="0" w:space="0" w:color="auto"/>
          </w:divBdr>
        </w:div>
        <w:div w:id="1611206067">
          <w:marLeft w:val="0"/>
          <w:marRight w:val="0"/>
          <w:marTop w:val="0"/>
          <w:marBottom w:val="101"/>
          <w:divBdr>
            <w:top w:val="none" w:sz="0" w:space="0" w:color="auto"/>
            <w:left w:val="none" w:sz="0" w:space="0" w:color="auto"/>
            <w:bottom w:val="none" w:sz="0" w:space="0" w:color="auto"/>
            <w:right w:val="none" w:sz="0" w:space="0" w:color="auto"/>
          </w:divBdr>
        </w:div>
        <w:div w:id="293370964">
          <w:marLeft w:val="0"/>
          <w:marRight w:val="0"/>
          <w:marTop w:val="0"/>
          <w:marBottom w:val="101"/>
          <w:divBdr>
            <w:top w:val="none" w:sz="0" w:space="0" w:color="auto"/>
            <w:left w:val="none" w:sz="0" w:space="0" w:color="auto"/>
            <w:bottom w:val="none" w:sz="0" w:space="0" w:color="auto"/>
            <w:right w:val="none" w:sz="0" w:space="0" w:color="auto"/>
          </w:divBdr>
        </w:div>
        <w:div w:id="1039210204">
          <w:marLeft w:val="0"/>
          <w:marRight w:val="0"/>
          <w:marTop w:val="0"/>
          <w:marBottom w:val="101"/>
          <w:divBdr>
            <w:top w:val="none" w:sz="0" w:space="0" w:color="auto"/>
            <w:left w:val="none" w:sz="0" w:space="0" w:color="auto"/>
            <w:bottom w:val="none" w:sz="0" w:space="0" w:color="auto"/>
            <w:right w:val="none" w:sz="0" w:space="0" w:color="auto"/>
          </w:divBdr>
        </w:div>
        <w:div w:id="137693417">
          <w:marLeft w:val="0"/>
          <w:marRight w:val="0"/>
          <w:marTop w:val="0"/>
          <w:marBottom w:val="101"/>
          <w:divBdr>
            <w:top w:val="none" w:sz="0" w:space="0" w:color="auto"/>
            <w:left w:val="none" w:sz="0" w:space="0" w:color="auto"/>
            <w:bottom w:val="none" w:sz="0" w:space="0" w:color="auto"/>
            <w:right w:val="none" w:sz="0" w:space="0" w:color="auto"/>
          </w:divBdr>
        </w:div>
        <w:div w:id="1321883677">
          <w:marLeft w:val="0"/>
          <w:marRight w:val="0"/>
          <w:marTop w:val="0"/>
          <w:marBottom w:val="101"/>
          <w:divBdr>
            <w:top w:val="none" w:sz="0" w:space="0" w:color="auto"/>
            <w:left w:val="none" w:sz="0" w:space="0" w:color="auto"/>
            <w:bottom w:val="none" w:sz="0" w:space="0" w:color="auto"/>
            <w:right w:val="none" w:sz="0" w:space="0" w:color="auto"/>
          </w:divBdr>
        </w:div>
        <w:div w:id="1996377871">
          <w:marLeft w:val="0"/>
          <w:marRight w:val="0"/>
          <w:marTop w:val="0"/>
          <w:marBottom w:val="101"/>
          <w:divBdr>
            <w:top w:val="none" w:sz="0" w:space="0" w:color="auto"/>
            <w:left w:val="none" w:sz="0" w:space="0" w:color="auto"/>
            <w:bottom w:val="none" w:sz="0" w:space="0" w:color="auto"/>
            <w:right w:val="none" w:sz="0" w:space="0" w:color="auto"/>
          </w:divBdr>
        </w:div>
        <w:div w:id="512300886">
          <w:marLeft w:val="0"/>
          <w:marRight w:val="0"/>
          <w:marTop w:val="0"/>
          <w:marBottom w:val="101"/>
          <w:divBdr>
            <w:top w:val="none" w:sz="0" w:space="0" w:color="auto"/>
            <w:left w:val="none" w:sz="0" w:space="0" w:color="auto"/>
            <w:bottom w:val="none" w:sz="0" w:space="0" w:color="auto"/>
            <w:right w:val="none" w:sz="0" w:space="0" w:color="auto"/>
          </w:divBdr>
        </w:div>
        <w:div w:id="1108235241">
          <w:marLeft w:val="0"/>
          <w:marRight w:val="0"/>
          <w:marTop w:val="0"/>
          <w:marBottom w:val="101"/>
          <w:divBdr>
            <w:top w:val="none" w:sz="0" w:space="0" w:color="auto"/>
            <w:left w:val="none" w:sz="0" w:space="0" w:color="auto"/>
            <w:bottom w:val="none" w:sz="0" w:space="0" w:color="auto"/>
            <w:right w:val="none" w:sz="0" w:space="0" w:color="auto"/>
          </w:divBdr>
        </w:div>
        <w:div w:id="820346801">
          <w:marLeft w:val="0"/>
          <w:marRight w:val="0"/>
          <w:marTop w:val="0"/>
          <w:marBottom w:val="101"/>
          <w:divBdr>
            <w:top w:val="none" w:sz="0" w:space="0" w:color="auto"/>
            <w:left w:val="none" w:sz="0" w:space="0" w:color="auto"/>
            <w:bottom w:val="none" w:sz="0" w:space="0" w:color="auto"/>
            <w:right w:val="none" w:sz="0" w:space="0" w:color="auto"/>
          </w:divBdr>
        </w:div>
        <w:div w:id="1515455450">
          <w:marLeft w:val="0"/>
          <w:marRight w:val="0"/>
          <w:marTop w:val="0"/>
          <w:marBottom w:val="101"/>
          <w:divBdr>
            <w:top w:val="none" w:sz="0" w:space="0" w:color="auto"/>
            <w:left w:val="none" w:sz="0" w:space="0" w:color="auto"/>
            <w:bottom w:val="none" w:sz="0" w:space="0" w:color="auto"/>
            <w:right w:val="none" w:sz="0" w:space="0" w:color="auto"/>
          </w:divBdr>
        </w:div>
        <w:div w:id="1217475850">
          <w:marLeft w:val="0"/>
          <w:marRight w:val="0"/>
          <w:marTop w:val="0"/>
          <w:marBottom w:val="101"/>
          <w:divBdr>
            <w:top w:val="none" w:sz="0" w:space="0" w:color="auto"/>
            <w:left w:val="none" w:sz="0" w:space="0" w:color="auto"/>
            <w:bottom w:val="none" w:sz="0" w:space="0" w:color="auto"/>
            <w:right w:val="none" w:sz="0" w:space="0" w:color="auto"/>
          </w:divBdr>
        </w:div>
        <w:div w:id="1163938135">
          <w:marLeft w:val="0"/>
          <w:marRight w:val="0"/>
          <w:marTop w:val="0"/>
          <w:marBottom w:val="101"/>
          <w:divBdr>
            <w:top w:val="none" w:sz="0" w:space="0" w:color="auto"/>
            <w:left w:val="none" w:sz="0" w:space="0" w:color="auto"/>
            <w:bottom w:val="none" w:sz="0" w:space="0" w:color="auto"/>
            <w:right w:val="none" w:sz="0" w:space="0" w:color="auto"/>
          </w:divBdr>
        </w:div>
        <w:div w:id="550196707">
          <w:marLeft w:val="0"/>
          <w:marRight w:val="0"/>
          <w:marTop w:val="0"/>
          <w:marBottom w:val="101"/>
          <w:divBdr>
            <w:top w:val="none" w:sz="0" w:space="0" w:color="auto"/>
            <w:left w:val="none" w:sz="0" w:space="0" w:color="auto"/>
            <w:bottom w:val="none" w:sz="0" w:space="0" w:color="auto"/>
            <w:right w:val="none" w:sz="0" w:space="0" w:color="auto"/>
          </w:divBdr>
        </w:div>
        <w:div w:id="106824868">
          <w:marLeft w:val="0"/>
          <w:marRight w:val="0"/>
          <w:marTop w:val="0"/>
          <w:marBottom w:val="101"/>
          <w:divBdr>
            <w:top w:val="none" w:sz="0" w:space="0" w:color="auto"/>
            <w:left w:val="none" w:sz="0" w:space="0" w:color="auto"/>
            <w:bottom w:val="none" w:sz="0" w:space="0" w:color="auto"/>
            <w:right w:val="none" w:sz="0" w:space="0" w:color="auto"/>
          </w:divBdr>
        </w:div>
        <w:div w:id="267129768">
          <w:marLeft w:val="0"/>
          <w:marRight w:val="0"/>
          <w:marTop w:val="0"/>
          <w:marBottom w:val="101"/>
          <w:divBdr>
            <w:top w:val="none" w:sz="0" w:space="0" w:color="auto"/>
            <w:left w:val="none" w:sz="0" w:space="0" w:color="auto"/>
            <w:bottom w:val="none" w:sz="0" w:space="0" w:color="auto"/>
            <w:right w:val="none" w:sz="0" w:space="0" w:color="auto"/>
          </w:divBdr>
        </w:div>
        <w:div w:id="458911990">
          <w:marLeft w:val="0"/>
          <w:marRight w:val="0"/>
          <w:marTop w:val="0"/>
          <w:marBottom w:val="101"/>
          <w:divBdr>
            <w:top w:val="none" w:sz="0" w:space="0" w:color="auto"/>
            <w:left w:val="none" w:sz="0" w:space="0" w:color="auto"/>
            <w:bottom w:val="none" w:sz="0" w:space="0" w:color="auto"/>
            <w:right w:val="none" w:sz="0" w:space="0" w:color="auto"/>
          </w:divBdr>
        </w:div>
        <w:div w:id="1180395292">
          <w:marLeft w:val="0"/>
          <w:marRight w:val="0"/>
          <w:marTop w:val="0"/>
          <w:marBottom w:val="101"/>
          <w:divBdr>
            <w:top w:val="none" w:sz="0" w:space="0" w:color="auto"/>
            <w:left w:val="none" w:sz="0" w:space="0" w:color="auto"/>
            <w:bottom w:val="none" w:sz="0" w:space="0" w:color="auto"/>
            <w:right w:val="none" w:sz="0" w:space="0" w:color="auto"/>
          </w:divBdr>
        </w:div>
        <w:div w:id="1139689660">
          <w:marLeft w:val="0"/>
          <w:marRight w:val="0"/>
          <w:marTop w:val="0"/>
          <w:marBottom w:val="101"/>
          <w:divBdr>
            <w:top w:val="none" w:sz="0" w:space="0" w:color="auto"/>
            <w:left w:val="none" w:sz="0" w:space="0" w:color="auto"/>
            <w:bottom w:val="none" w:sz="0" w:space="0" w:color="auto"/>
            <w:right w:val="none" w:sz="0" w:space="0" w:color="auto"/>
          </w:divBdr>
        </w:div>
        <w:div w:id="1829663350">
          <w:marLeft w:val="0"/>
          <w:marRight w:val="0"/>
          <w:marTop w:val="0"/>
          <w:marBottom w:val="101"/>
          <w:divBdr>
            <w:top w:val="none" w:sz="0" w:space="0" w:color="auto"/>
            <w:left w:val="none" w:sz="0" w:space="0" w:color="auto"/>
            <w:bottom w:val="none" w:sz="0" w:space="0" w:color="auto"/>
            <w:right w:val="none" w:sz="0" w:space="0" w:color="auto"/>
          </w:divBdr>
        </w:div>
        <w:div w:id="850336941">
          <w:marLeft w:val="0"/>
          <w:marRight w:val="0"/>
          <w:marTop w:val="0"/>
          <w:marBottom w:val="101"/>
          <w:divBdr>
            <w:top w:val="none" w:sz="0" w:space="0" w:color="auto"/>
            <w:left w:val="none" w:sz="0" w:space="0" w:color="auto"/>
            <w:bottom w:val="none" w:sz="0" w:space="0" w:color="auto"/>
            <w:right w:val="none" w:sz="0" w:space="0" w:color="auto"/>
          </w:divBdr>
        </w:div>
        <w:div w:id="983704321">
          <w:marLeft w:val="0"/>
          <w:marRight w:val="0"/>
          <w:marTop w:val="0"/>
          <w:marBottom w:val="101"/>
          <w:divBdr>
            <w:top w:val="none" w:sz="0" w:space="0" w:color="auto"/>
            <w:left w:val="none" w:sz="0" w:space="0" w:color="auto"/>
            <w:bottom w:val="none" w:sz="0" w:space="0" w:color="auto"/>
            <w:right w:val="none" w:sz="0" w:space="0" w:color="auto"/>
          </w:divBdr>
        </w:div>
        <w:div w:id="1700201092">
          <w:marLeft w:val="0"/>
          <w:marRight w:val="0"/>
          <w:marTop w:val="0"/>
          <w:marBottom w:val="101"/>
          <w:divBdr>
            <w:top w:val="none" w:sz="0" w:space="0" w:color="auto"/>
            <w:left w:val="none" w:sz="0" w:space="0" w:color="auto"/>
            <w:bottom w:val="none" w:sz="0" w:space="0" w:color="auto"/>
            <w:right w:val="none" w:sz="0" w:space="0" w:color="auto"/>
          </w:divBdr>
        </w:div>
        <w:div w:id="489639126">
          <w:marLeft w:val="0"/>
          <w:marRight w:val="0"/>
          <w:marTop w:val="0"/>
          <w:marBottom w:val="101"/>
          <w:divBdr>
            <w:top w:val="none" w:sz="0" w:space="0" w:color="auto"/>
            <w:left w:val="none" w:sz="0" w:space="0" w:color="auto"/>
            <w:bottom w:val="none" w:sz="0" w:space="0" w:color="auto"/>
            <w:right w:val="none" w:sz="0" w:space="0" w:color="auto"/>
          </w:divBdr>
        </w:div>
        <w:div w:id="1224679664">
          <w:marLeft w:val="0"/>
          <w:marRight w:val="0"/>
          <w:marTop w:val="0"/>
          <w:marBottom w:val="101"/>
          <w:divBdr>
            <w:top w:val="none" w:sz="0" w:space="0" w:color="auto"/>
            <w:left w:val="none" w:sz="0" w:space="0" w:color="auto"/>
            <w:bottom w:val="none" w:sz="0" w:space="0" w:color="auto"/>
            <w:right w:val="none" w:sz="0" w:space="0" w:color="auto"/>
          </w:divBdr>
        </w:div>
        <w:div w:id="582374283">
          <w:marLeft w:val="0"/>
          <w:marRight w:val="0"/>
          <w:marTop w:val="0"/>
          <w:marBottom w:val="101"/>
          <w:divBdr>
            <w:top w:val="none" w:sz="0" w:space="0" w:color="auto"/>
            <w:left w:val="none" w:sz="0" w:space="0" w:color="auto"/>
            <w:bottom w:val="none" w:sz="0" w:space="0" w:color="auto"/>
            <w:right w:val="none" w:sz="0" w:space="0" w:color="auto"/>
          </w:divBdr>
        </w:div>
        <w:div w:id="762804499">
          <w:marLeft w:val="0"/>
          <w:marRight w:val="0"/>
          <w:marTop w:val="0"/>
          <w:marBottom w:val="101"/>
          <w:divBdr>
            <w:top w:val="none" w:sz="0" w:space="0" w:color="auto"/>
            <w:left w:val="none" w:sz="0" w:space="0" w:color="auto"/>
            <w:bottom w:val="none" w:sz="0" w:space="0" w:color="auto"/>
            <w:right w:val="none" w:sz="0" w:space="0" w:color="auto"/>
          </w:divBdr>
        </w:div>
        <w:div w:id="1791706691">
          <w:marLeft w:val="0"/>
          <w:marRight w:val="0"/>
          <w:marTop w:val="0"/>
          <w:marBottom w:val="101"/>
          <w:divBdr>
            <w:top w:val="none" w:sz="0" w:space="0" w:color="auto"/>
            <w:left w:val="none" w:sz="0" w:space="0" w:color="auto"/>
            <w:bottom w:val="none" w:sz="0" w:space="0" w:color="auto"/>
            <w:right w:val="none" w:sz="0" w:space="0" w:color="auto"/>
          </w:divBdr>
        </w:div>
        <w:div w:id="102656868">
          <w:marLeft w:val="0"/>
          <w:marRight w:val="0"/>
          <w:marTop w:val="0"/>
          <w:marBottom w:val="101"/>
          <w:divBdr>
            <w:top w:val="none" w:sz="0" w:space="0" w:color="auto"/>
            <w:left w:val="none" w:sz="0" w:space="0" w:color="auto"/>
            <w:bottom w:val="none" w:sz="0" w:space="0" w:color="auto"/>
            <w:right w:val="none" w:sz="0" w:space="0" w:color="auto"/>
          </w:divBdr>
        </w:div>
        <w:div w:id="289288748">
          <w:marLeft w:val="0"/>
          <w:marRight w:val="0"/>
          <w:marTop w:val="0"/>
          <w:marBottom w:val="101"/>
          <w:divBdr>
            <w:top w:val="none" w:sz="0" w:space="0" w:color="auto"/>
            <w:left w:val="none" w:sz="0" w:space="0" w:color="auto"/>
            <w:bottom w:val="none" w:sz="0" w:space="0" w:color="auto"/>
            <w:right w:val="none" w:sz="0" w:space="0" w:color="auto"/>
          </w:divBdr>
        </w:div>
        <w:div w:id="1574850312">
          <w:marLeft w:val="0"/>
          <w:marRight w:val="0"/>
          <w:marTop w:val="0"/>
          <w:marBottom w:val="101"/>
          <w:divBdr>
            <w:top w:val="none" w:sz="0" w:space="0" w:color="auto"/>
            <w:left w:val="none" w:sz="0" w:space="0" w:color="auto"/>
            <w:bottom w:val="none" w:sz="0" w:space="0" w:color="auto"/>
            <w:right w:val="none" w:sz="0" w:space="0" w:color="auto"/>
          </w:divBdr>
        </w:div>
        <w:div w:id="2083868009">
          <w:marLeft w:val="0"/>
          <w:marRight w:val="0"/>
          <w:marTop w:val="0"/>
          <w:marBottom w:val="101"/>
          <w:divBdr>
            <w:top w:val="none" w:sz="0" w:space="0" w:color="auto"/>
            <w:left w:val="none" w:sz="0" w:space="0" w:color="auto"/>
            <w:bottom w:val="none" w:sz="0" w:space="0" w:color="auto"/>
            <w:right w:val="none" w:sz="0" w:space="0" w:color="auto"/>
          </w:divBdr>
        </w:div>
        <w:div w:id="1608542468">
          <w:marLeft w:val="0"/>
          <w:marRight w:val="0"/>
          <w:marTop w:val="0"/>
          <w:marBottom w:val="101"/>
          <w:divBdr>
            <w:top w:val="none" w:sz="0" w:space="0" w:color="auto"/>
            <w:left w:val="none" w:sz="0" w:space="0" w:color="auto"/>
            <w:bottom w:val="none" w:sz="0" w:space="0" w:color="auto"/>
            <w:right w:val="none" w:sz="0" w:space="0" w:color="auto"/>
          </w:divBdr>
        </w:div>
        <w:div w:id="1422216930">
          <w:marLeft w:val="0"/>
          <w:marRight w:val="0"/>
          <w:marTop w:val="0"/>
          <w:marBottom w:val="101"/>
          <w:divBdr>
            <w:top w:val="none" w:sz="0" w:space="0" w:color="auto"/>
            <w:left w:val="none" w:sz="0" w:space="0" w:color="auto"/>
            <w:bottom w:val="none" w:sz="0" w:space="0" w:color="auto"/>
            <w:right w:val="none" w:sz="0" w:space="0" w:color="auto"/>
          </w:divBdr>
        </w:div>
        <w:div w:id="1564484836">
          <w:marLeft w:val="0"/>
          <w:marRight w:val="0"/>
          <w:marTop w:val="0"/>
          <w:marBottom w:val="101"/>
          <w:divBdr>
            <w:top w:val="none" w:sz="0" w:space="0" w:color="auto"/>
            <w:left w:val="none" w:sz="0" w:space="0" w:color="auto"/>
            <w:bottom w:val="none" w:sz="0" w:space="0" w:color="auto"/>
            <w:right w:val="none" w:sz="0" w:space="0" w:color="auto"/>
          </w:divBdr>
        </w:div>
        <w:div w:id="1588072120">
          <w:marLeft w:val="0"/>
          <w:marRight w:val="0"/>
          <w:marTop w:val="0"/>
          <w:marBottom w:val="101"/>
          <w:divBdr>
            <w:top w:val="none" w:sz="0" w:space="0" w:color="auto"/>
            <w:left w:val="none" w:sz="0" w:space="0" w:color="auto"/>
            <w:bottom w:val="none" w:sz="0" w:space="0" w:color="auto"/>
            <w:right w:val="none" w:sz="0" w:space="0" w:color="auto"/>
          </w:divBdr>
        </w:div>
        <w:div w:id="818764976">
          <w:marLeft w:val="0"/>
          <w:marRight w:val="0"/>
          <w:marTop w:val="0"/>
          <w:marBottom w:val="101"/>
          <w:divBdr>
            <w:top w:val="none" w:sz="0" w:space="0" w:color="auto"/>
            <w:left w:val="none" w:sz="0" w:space="0" w:color="auto"/>
            <w:bottom w:val="none" w:sz="0" w:space="0" w:color="auto"/>
            <w:right w:val="none" w:sz="0" w:space="0" w:color="auto"/>
          </w:divBdr>
        </w:div>
        <w:div w:id="1821650932">
          <w:marLeft w:val="0"/>
          <w:marRight w:val="0"/>
          <w:marTop w:val="0"/>
          <w:marBottom w:val="101"/>
          <w:divBdr>
            <w:top w:val="none" w:sz="0" w:space="0" w:color="auto"/>
            <w:left w:val="none" w:sz="0" w:space="0" w:color="auto"/>
            <w:bottom w:val="none" w:sz="0" w:space="0" w:color="auto"/>
            <w:right w:val="none" w:sz="0" w:space="0" w:color="auto"/>
          </w:divBdr>
        </w:div>
        <w:div w:id="744687043">
          <w:marLeft w:val="0"/>
          <w:marRight w:val="0"/>
          <w:marTop w:val="0"/>
          <w:marBottom w:val="101"/>
          <w:divBdr>
            <w:top w:val="none" w:sz="0" w:space="0" w:color="auto"/>
            <w:left w:val="none" w:sz="0" w:space="0" w:color="auto"/>
            <w:bottom w:val="none" w:sz="0" w:space="0" w:color="auto"/>
            <w:right w:val="none" w:sz="0" w:space="0" w:color="auto"/>
          </w:divBdr>
        </w:div>
        <w:div w:id="627661999">
          <w:marLeft w:val="0"/>
          <w:marRight w:val="0"/>
          <w:marTop w:val="0"/>
          <w:marBottom w:val="101"/>
          <w:divBdr>
            <w:top w:val="none" w:sz="0" w:space="0" w:color="auto"/>
            <w:left w:val="none" w:sz="0" w:space="0" w:color="auto"/>
            <w:bottom w:val="none" w:sz="0" w:space="0" w:color="auto"/>
            <w:right w:val="none" w:sz="0" w:space="0" w:color="auto"/>
          </w:divBdr>
        </w:div>
        <w:div w:id="1331133763">
          <w:marLeft w:val="0"/>
          <w:marRight w:val="0"/>
          <w:marTop w:val="0"/>
          <w:marBottom w:val="101"/>
          <w:divBdr>
            <w:top w:val="none" w:sz="0" w:space="0" w:color="auto"/>
            <w:left w:val="none" w:sz="0" w:space="0" w:color="auto"/>
            <w:bottom w:val="none" w:sz="0" w:space="0" w:color="auto"/>
            <w:right w:val="none" w:sz="0" w:space="0" w:color="auto"/>
          </w:divBdr>
        </w:div>
        <w:div w:id="303587543">
          <w:marLeft w:val="0"/>
          <w:marRight w:val="0"/>
          <w:marTop w:val="0"/>
          <w:marBottom w:val="101"/>
          <w:divBdr>
            <w:top w:val="none" w:sz="0" w:space="0" w:color="auto"/>
            <w:left w:val="none" w:sz="0" w:space="0" w:color="auto"/>
            <w:bottom w:val="none" w:sz="0" w:space="0" w:color="auto"/>
            <w:right w:val="none" w:sz="0" w:space="0" w:color="auto"/>
          </w:divBdr>
        </w:div>
        <w:div w:id="1206868739">
          <w:marLeft w:val="0"/>
          <w:marRight w:val="0"/>
          <w:marTop w:val="0"/>
          <w:marBottom w:val="101"/>
          <w:divBdr>
            <w:top w:val="none" w:sz="0" w:space="0" w:color="auto"/>
            <w:left w:val="none" w:sz="0" w:space="0" w:color="auto"/>
            <w:bottom w:val="none" w:sz="0" w:space="0" w:color="auto"/>
            <w:right w:val="none" w:sz="0" w:space="0" w:color="auto"/>
          </w:divBdr>
        </w:div>
        <w:div w:id="677390694">
          <w:marLeft w:val="0"/>
          <w:marRight w:val="0"/>
          <w:marTop w:val="0"/>
          <w:marBottom w:val="101"/>
          <w:divBdr>
            <w:top w:val="none" w:sz="0" w:space="0" w:color="auto"/>
            <w:left w:val="none" w:sz="0" w:space="0" w:color="auto"/>
            <w:bottom w:val="none" w:sz="0" w:space="0" w:color="auto"/>
            <w:right w:val="none" w:sz="0" w:space="0" w:color="auto"/>
          </w:divBdr>
        </w:div>
        <w:div w:id="1020162587">
          <w:marLeft w:val="0"/>
          <w:marRight w:val="0"/>
          <w:marTop w:val="0"/>
          <w:marBottom w:val="101"/>
          <w:divBdr>
            <w:top w:val="none" w:sz="0" w:space="0" w:color="auto"/>
            <w:left w:val="none" w:sz="0" w:space="0" w:color="auto"/>
            <w:bottom w:val="none" w:sz="0" w:space="0" w:color="auto"/>
            <w:right w:val="none" w:sz="0" w:space="0" w:color="auto"/>
          </w:divBdr>
        </w:div>
        <w:div w:id="384332632">
          <w:marLeft w:val="0"/>
          <w:marRight w:val="0"/>
          <w:marTop w:val="0"/>
          <w:marBottom w:val="101"/>
          <w:divBdr>
            <w:top w:val="none" w:sz="0" w:space="0" w:color="auto"/>
            <w:left w:val="none" w:sz="0" w:space="0" w:color="auto"/>
            <w:bottom w:val="none" w:sz="0" w:space="0" w:color="auto"/>
            <w:right w:val="none" w:sz="0" w:space="0" w:color="auto"/>
          </w:divBdr>
        </w:div>
        <w:div w:id="242689166">
          <w:marLeft w:val="0"/>
          <w:marRight w:val="0"/>
          <w:marTop w:val="0"/>
          <w:marBottom w:val="101"/>
          <w:divBdr>
            <w:top w:val="none" w:sz="0" w:space="0" w:color="auto"/>
            <w:left w:val="none" w:sz="0" w:space="0" w:color="auto"/>
            <w:bottom w:val="none" w:sz="0" w:space="0" w:color="auto"/>
            <w:right w:val="none" w:sz="0" w:space="0" w:color="auto"/>
          </w:divBdr>
        </w:div>
        <w:div w:id="1689257694">
          <w:marLeft w:val="0"/>
          <w:marRight w:val="0"/>
          <w:marTop w:val="0"/>
          <w:marBottom w:val="101"/>
          <w:divBdr>
            <w:top w:val="none" w:sz="0" w:space="0" w:color="auto"/>
            <w:left w:val="none" w:sz="0" w:space="0" w:color="auto"/>
            <w:bottom w:val="none" w:sz="0" w:space="0" w:color="auto"/>
            <w:right w:val="none" w:sz="0" w:space="0" w:color="auto"/>
          </w:divBdr>
        </w:div>
        <w:div w:id="1844658672">
          <w:marLeft w:val="0"/>
          <w:marRight w:val="0"/>
          <w:marTop w:val="0"/>
          <w:marBottom w:val="101"/>
          <w:divBdr>
            <w:top w:val="none" w:sz="0" w:space="0" w:color="auto"/>
            <w:left w:val="none" w:sz="0" w:space="0" w:color="auto"/>
            <w:bottom w:val="none" w:sz="0" w:space="0" w:color="auto"/>
            <w:right w:val="none" w:sz="0" w:space="0" w:color="auto"/>
          </w:divBdr>
        </w:div>
        <w:div w:id="648171424">
          <w:marLeft w:val="0"/>
          <w:marRight w:val="0"/>
          <w:marTop w:val="0"/>
          <w:marBottom w:val="101"/>
          <w:divBdr>
            <w:top w:val="none" w:sz="0" w:space="0" w:color="auto"/>
            <w:left w:val="none" w:sz="0" w:space="0" w:color="auto"/>
            <w:bottom w:val="none" w:sz="0" w:space="0" w:color="auto"/>
            <w:right w:val="none" w:sz="0" w:space="0" w:color="auto"/>
          </w:divBdr>
        </w:div>
        <w:div w:id="1245184394">
          <w:marLeft w:val="0"/>
          <w:marRight w:val="0"/>
          <w:marTop w:val="0"/>
          <w:marBottom w:val="101"/>
          <w:divBdr>
            <w:top w:val="none" w:sz="0" w:space="0" w:color="auto"/>
            <w:left w:val="none" w:sz="0" w:space="0" w:color="auto"/>
            <w:bottom w:val="none" w:sz="0" w:space="0" w:color="auto"/>
            <w:right w:val="none" w:sz="0" w:space="0" w:color="auto"/>
          </w:divBdr>
        </w:div>
        <w:div w:id="461118467">
          <w:marLeft w:val="0"/>
          <w:marRight w:val="0"/>
          <w:marTop w:val="0"/>
          <w:marBottom w:val="101"/>
          <w:divBdr>
            <w:top w:val="none" w:sz="0" w:space="0" w:color="auto"/>
            <w:left w:val="none" w:sz="0" w:space="0" w:color="auto"/>
            <w:bottom w:val="none" w:sz="0" w:space="0" w:color="auto"/>
            <w:right w:val="none" w:sz="0" w:space="0" w:color="auto"/>
          </w:divBdr>
        </w:div>
        <w:div w:id="855192508">
          <w:marLeft w:val="0"/>
          <w:marRight w:val="0"/>
          <w:marTop w:val="0"/>
          <w:marBottom w:val="101"/>
          <w:divBdr>
            <w:top w:val="none" w:sz="0" w:space="0" w:color="auto"/>
            <w:left w:val="none" w:sz="0" w:space="0" w:color="auto"/>
            <w:bottom w:val="none" w:sz="0" w:space="0" w:color="auto"/>
            <w:right w:val="none" w:sz="0" w:space="0" w:color="auto"/>
          </w:divBdr>
        </w:div>
        <w:div w:id="1003512078">
          <w:marLeft w:val="0"/>
          <w:marRight w:val="0"/>
          <w:marTop w:val="0"/>
          <w:marBottom w:val="101"/>
          <w:divBdr>
            <w:top w:val="none" w:sz="0" w:space="0" w:color="auto"/>
            <w:left w:val="none" w:sz="0" w:space="0" w:color="auto"/>
            <w:bottom w:val="none" w:sz="0" w:space="0" w:color="auto"/>
            <w:right w:val="none" w:sz="0" w:space="0" w:color="auto"/>
          </w:divBdr>
        </w:div>
        <w:div w:id="1781342513">
          <w:marLeft w:val="0"/>
          <w:marRight w:val="0"/>
          <w:marTop w:val="0"/>
          <w:marBottom w:val="101"/>
          <w:divBdr>
            <w:top w:val="none" w:sz="0" w:space="0" w:color="auto"/>
            <w:left w:val="none" w:sz="0" w:space="0" w:color="auto"/>
            <w:bottom w:val="none" w:sz="0" w:space="0" w:color="auto"/>
            <w:right w:val="none" w:sz="0" w:space="0" w:color="auto"/>
          </w:divBdr>
        </w:div>
        <w:div w:id="1439904926">
          <w:marLeft w:val="0"/>
          <w:marRight w:val="0"/>
          <w:marTop w:val="0"/>
          <w:marBottom w:val="101"/>
          <w:divBdr>
            <w:top w:val="none" w:sz="0" w:space="0" w:color="auto"/>
            <w:left w:val="none" w:sz="0" w:space="0" w:color="auto"/>
            <w:bottom w:val="none" w:sz="0" w:space="0" w:color="auto"/>
            <w:right w:val="none" w:sz="0" w:space="0" w:color="auto"/>
          </w:divBdr>
        </w:div>
        <w:div w:id="506796209">
          <w:marLeft w:val="0"/>
          <w:marRight w:val="0"/>
          <w:marTop w:val="0"/>
          <w:marBottom w:val="101"/>
          <w:divBdr>
            <w:top w:val="none" w:sz="0" w:space="0" w:color="auto"/>
            <w:left w:val="none" w:sz="0" w:space="0" w:color="auto"/>
            <w:bottom w:val="none" w:sz="0" w:space="0" w:color="auto"/>
            <w:right w:val="none" w:sz="0" w:space="0" w:color="auto"/>
          </w:divBdr>
        </w:div>
        <w:div w:id="1170677860">
          <w:marLeft w:val="0"/>
          <w:marRight w:val="0"/>
          <w:marTop w:val="0"/>
          <w:marBottom w:val="101"/>
          <w:divBdr>
            <w:top w:val="none" w:sz="0" w:space="0" w:color="auto"/>
            <w:left w:val="none" w:sz="0" w:space="0" w:color="auto"/>
            <w:bottom w:val="none" w:sz="0" w:space="0" w:color="auto"/>
            <w:right w:val="none" w:sz="0" w:space="0" w:color="auto"/>
          </w:divBdr>
        </w:div>
        <w:div w:id="554968166">
          <w:marLeft w:val="0"/>
          <w:marRight w:val="0"/>
          <w:marTop w:val="0"/>
          <w:marBottom w:val="101"/>
          <w:divBdr>
            <w:top w:val="none" w:sz="0" w:space="0" w:color="auto"/>
            <w:left w:val="none" w:sz="0" w:space="0" w:color="auto"/>
            <w:bottom w:val="none" w:sz="0" w:space="0" w:color="auto"/>
            <w:right w:val="none" w:sz="0" w:space="0" w:color="auto"/>
          </w:divBdr>
        </w:div>
        <w:div w:id="1922643417">
          <w:marLeft w:val="0"/>
          <w:marRight w:val="0"/>
          <w:marTop w:val="0"/>
          <w:marBottom w:val="101"/>
          <w:divBdr>
            <w:top w:val="none" w:sz="0" w:space="0" w:color="auto"/>
            <w:left w:val="none" w:sz="0" w:space="0" w:color="auto"/>
            <w:bottom w:val="none" w:sz="0" w:space="0" w:color="auto"/>
            <w:right w:val="none" w:sz="0" w:space="0" w:color="auto"/>
          </w:divBdr>
        </w:div>
        <w:div w:id="1700814163">
          <w:marLeft w:val="0"/>
          <w:marRight w:val="0"/>
          <w:marTop w:val="0"/>
          <w:marBottom w:val="101"/>
          <w:divBdr>
            <w:top w:val="none" w:sz="0" w:space="0" w:color="auto"/>
            <w:left w:val="none" w:sz="0" w:space="0" w:color="auto"/>
            <w:bottom w:val="none" w:sz="0" w:space="0" w:color="auto"/>
            <w:right w:val="none" w:sz="0" w:space="0" w:color="auto"/>
          </w:divBdr>
        </w:div>
        <w:div w:id="1496799682">
          <w:marLeft w:val="0"/>
          <w:marRight w:val="0"/>
          <w:marTop w:val="0"/>
          <w:marBottom w:val="101"/>
          <w:divBdr>
            <w:top w:val="none" w:sz="0" w:space="0" w:color="auto"/>
            <w:left w:val="none" w:sz="0" w:space="0" w:color="auto"/>
            <w:bottom w:val="none" w:sz="0" w:space="0" w:color="auto"/>
            <w:right w:val="none" w:sz="0" w:space="0" w:color="auto"/>
          </w:divBdr>
        </w:div>
        <w:div w:id="327832548">
          <w:marLeft w:val="0"/>
          <w:marRight w:val="0"/>
          <w:marTop w:val="0"/>
          <w:marBottom w:val="101"/>
          <w:divBdr>
            <w:top w:val="none" w:sz="0" w:space="0" w:color="auto"/>
            <w:left w:val="none" w:sz="0" w:space="0" w:color="auto"/>
            <w:bottom w:val="none" w:sz="0" w:space="0" w:color="auto"/>
            <w:right w:val="none" w:sz="0" w:space="0" w:color="auto"/>
          </w:divBdr>
        </w:div>
        <w:div w:id="2017610965">
          <w:marLeft w:val="0"/>
          <w:marRight w:val="0"/>
          <w:marTop w:val="0"/>
          <w:marBottom w:val="101"/>
          <w:divBdr>
            <w:top w:val="none" w:sz="0" w:space="0" w:color="auto"/>
            <w:left w:val="none" w:sz="0" w:space="0" w:color="auto"/>
            <w:bottom w:val="none" w:sz="0" w:space="0" w:color="auto"/>
            <w:right w:val="none" w:sz="0" w:space="0" w:color="auto"/>
          </w:divBdr>
        </w:div>
        <w:div w:id="653414516">
          <w:marLeft w:val="0"/>
          <w:marRight w:val="0"/>
          <w:marTop w:val="0"/>
          <w:marBottom w:val="101"/>
          <w:divBdr>
            <w:top w:val="none" w:sz="0" w:space="0" w:color="auto"/>
            <w:left w:val="none" w:sz="0" w:space="0" w:color="auto"/>
            <w:bottom w:val="none" w:sz="0" w:space="0" w:color="auto"/>
            <w:right w:val="none" w:sz="0" w:space="0" w:color="auto"/>
          </w:divBdr>
        </w:div>
        <w:div w:id="392238789">
          <w:marLeft w:val="0"/>
          <w:marRight w:val="0"/>
          <w:marTop w:val="0"/>
          <w:marBottom w:val="101"/>
          <w:divBdr>
            <w:top w:val="none" w:sz="0" w:space="0" w:color="auto"/>
            <w:left w:val="none" w:sz="0" w:space="0" w:color="auto"/>
            <w:bottom w:val="none" w:sz="0" w:space="0" w:color="auto"/>
            <w:right w:val="none" w:sz="0" w:space="0" w:color="auto"/>
          </w:divBdr>
        </w:div>
        <w:div w:id="134417184">
          <w:marLeft w:val="0"/>
          <w:marRight w:val="0"/>
          <w:marTop w:val="0"/>
          <w:marBottom w:val="101"/>
          <w:divBdr>
            <w:top w:val="none" w:sz="0" w:space="0" w:color="auto"/>
            <w:left w:val="none" w:sz="0" w:space="0" w:color="auto"/>
            <w:bottom w:val="none" w:sz="0" w:space="0" w:color="auto"/>
            <w:right w:val="none" w:sz="0" w:space="0" w:color="auto"/>
          </w:divBdr>
        </w:div>
        <w:div w:id="1708139792">
          <w:marLeft w:val="0"/>
          <w:marRight w:val="0"/>
          <w:marTop w:val="0"/>
          <w:marBottom w:val="101"/>
          <w:divBdr>
            <w:top w:val="none" w:sz="0" w:space="0" w:color="auto"/>
            <w:left w:val="none" w:sz="0" w:space="0" w:color="auto"/>
            <w:bottom w:val="none" w:sz="0" w:space="0" w:color="auto"/>
            <w:right w:val="none" w:sz="0" w:space="0" w:color="auto"/>
          </w:divBdr>
        </w:div>
        <w:div w:id="1851213910">
          <w:marLeft w:val="0"/>
          <w:marRight w:val="0"/>
          <w:marTop w:val="0"/>
          <w:marBottom w:val="101"/>
          <w:divBdr>
            <w:top w:val="none" w:sz="0" w:space="0" w:color="auto"/>
            <w:left w:val="none" w:sz="0" w:space="0" w:color="auto"/>
            <w:bottom w:val="none" w:sz="0" w:space="0" w:color="auto"/>
            <w:right w:val="none" w:sz="0" w:space="0" w:color="auto"/>
          </w:divBdr>
        </w:div>
        <w:div w:id="581572987">
          <w:marLeft w:val="0"/>
          <w:marRight w:val="0"/>
          <w:marTop w:val="0"/>
          <w:marBottom w:val="101"/>
          <w:divBdr>
            <w:top w:val="none" w:sz="0" w:space="0" w:color="auto"/>
            <w:left w:val="none" w:sz="0" w:space="0" w:color="auto"/>
            <w:bottom w:val="none" w:sz="0" w:space="0" w:color="auto"/>
            <w:right w:val="none" w:sz="0" w:space="0" w:color="auto"/>
          </w:divBdr>
        </w:div>
        <w:div w:id="607398067">
          <w:marLeft w:val="0"/>
          <w:marRight w:val="0"/>
          <w:marTop w:val="0"/>
          <w:marBottom w:val="101"/>
          <w:divBdr>
            <w:top w:val="none" w:sz="0" w:space="0" w:color="auto"/>
            <w:left w:val="none" w:sz="0" w:space="0" w:color="auto"/>
            <w:bottom w:val="none" w:sz="0" w:space="0" w:color="auto"/>
            <w:right w:val="none" w:sz="0" w:space="0" w:color="auto"/>
          </w:divBdr>
        </w:div>
        <w:div w:id="1894610852">
          <w:marLeft w:val="0"/>
          <w:marRight w:val="0"/>
          <w:marTop w:val="0"/>
          <w:marBottom w:val="101"/>
          <w:divBdr>
            <w:top w:val="none" w:sz="0" w:space="0" w:color="auto"/>
            <w:left w:val="none" w:sz="0" w:space="0" w:color="auto"/>
            <w:bottom w:val="none" w:sz="0" w:space="0" w:color="auto"/>
            <w:right w:val="none" w:sz="0" w:space="0" w:color="auto"/>
          </w:divBdr>
        </w:div>
        <w:div w:id="190265579">
          <w:marLeft w:val="0"/>
          <w:marRight w:val="0"/>
          <w:marTop w:val="0"/>
          <w:marBottom w:val="101"/>
          <w:divBdr>
            <w:top w:val="none" w:sz="0" w:space="0" w:color="auto"/>
            <w:left w:val="none" w:sz="0" w:space="0" w:color="auto"/>
            <w:bottom w:val="none" w:sz="0" w:space="0" w:color="auto"/>
            <w:right w:val="none" w:sz="0" w:space="0" w:color="auto"/>
          </w:divBdr>
        </w:div>
        <w:div w:id="915672104">
          <w:marLeft w:val="0"/>
          <w:marRight w:val="0"/>
          <w:marTop w:val="0"/>
          <w:marBottom w:val="101"/>
          <w:divBdr>
            <w:top w:val="none" w:sz="0" w:space="0" w:color="auto"/>
            <w:left w:val="none" w:sz="0" w:space="0" w:color="auto"/>
            <w:bottom w:val="none" w:sz="0" w:space="0" w:color="auto"/>
            <w:right w:val="none" w:sz="0" w:space="0" w:color="auto"/>
          </w:divBdr>
        </w:div>
        <w:div w:id="1818496109">
          <w:marLeft w:val="0"/>
          <w:marRight w:val="0"/>
          <w:marTop w:val="0"/>
          <w:marBottom w:val="101"/>
          <w:divBdr>
            <w:top w:val="none" w:sz="0" w:space="0" w:color="auto"/>
            <w:left w:val="none" w:sz="0" w:space="0" w:color="auto"/>
            <w:bottom w:val="none" w:sz="0" w:space="0" w:color="auto"/>
            <w:right w:val="none" w:sz="0" w:space="0" w:color="auto"/>
          </w:divBdr>
        </w:div>
        <w:div w:id="763571156">
          <w:marLeft w:val="0"/>
          <w:marRight w:val="0"/>
          <w:marTop w:val="0"/>
          <w:marBottom w:val="101"/>
          <w:divBdr>
            <w:top w:val="none" w:sz="0" w:space="0" w:color="auto"/>
            <w:left w:val="none" w:sz="0" w:space="0" w:color="auto"/>
            <w:bottom w:val="none" w:sz="0" w:space="0" w:color="auto"/>
            <w:right w:val="none" w:sz="0" w:space="0" w:color="auto"/>
          </w:divBdr>
        </w:div>
        <w:div w:id="2146770206">
          <w:marLeft w:val="0"/>
          <w:marRight w:val="0"/>
          <w:marTop w:val="0"/>
          <w:marBottom w:val="101"/>
          <w:divBdr>
            <w:top w:val="none" w:sz="0" w:space="0" w:color="auto"/>
            <w:left w:val="none" w:sz="0" w:space="0" w:color="auto"/>
            <w:bottom w:val="none" w:sz="0" w:space="0" w:color="auto"/>
            <w:right w:val="none" w:sz="0" w:space="0" w:color="auto"/>
          </w:divBdr>
        </w:div>
        <w:div w:id="286159805">
          <w:marLeft w:val="0"/>
          <w:marRight w:val="0"/>
          <w:marTop w:val="0"/>
          <w:marBottom w:val="101"/>
          <w:divBdr>
            <w:top w:val="none" w:sz="0" w:space="0" w:color="auto"/>
            <w:left w:val="none" w:sz="0" w:space="0" w:color="auto"/>
            <w:bottom w:val="none" w:sz="0" w:space="0" w:color="auto"/>
            <w:right w:val="none" w:sz="0" w:space="0" w:color="auto"/>
          </w:divBdr>
        </w:div>
        <w:div w:id="1244993478">
          <w:marLeft w:val="0"/>
          <w:marRight w:val="0"/>
          <w:marTop w:val="0"/>
          <w:marBottom w:val="101"/>
          <w:divBdr>
            <w:top w:val="none" w:sz="0" w:space="0" w:color="auto"/>
            <w:left w:val="none" w:sz="0" w:space="0" w:color="auto"/>
            <w:bottom w:val="none" w:sz="0" w:space="0" w:color="auto"/>
            <w:right w:val="none" w:sz="0" w:space="0" w:color="auto"/>
          </w:divBdr>
        </w:div>
        <w:div w:id="148717835">
          <w:marLeft w:val="0"/>
          <w:marRight w:val="0"/>
          <w:marTop w:val="0"/>
          <w:marBottom w:val="101"/>
          <w:divBdr>
            <w:top w:val="none" w:sz="0" w:space="0" w:color="auto"/>
            <w:left w:val="none" w:sz="0" w:space="0" w:color="auto"/>
            <w:bottom w:val="none" w:sz="0" w:space="0" w:color="auto"/>
            <w:right w:val="none" w:sz="0" w:space="0" w:color="auto"/>
          </w:divBdr>
        </w:div>
        <w:div w:id="1713727505">
          <w:marLeft w:val="0"/>
          <w:marRight w:val="0"/>
          <w:marTop w:val="0"/>
          <w:marBottom w:val="101"/>
          <w:divBdr>
            <w:top w:val="none" w:sz="0" w:space="0" w:color="auto"/>
            <w:left w:val="none" w:sz="0" w:space="0" w:color="auto"/>
            <w:bottom w:val="none" w:sz="0" w:space="0" w:color="auto"/>
            <w:right w:val="none" w:sz="0" w:space="0" w:color="auto"/>
          </w:divBdr>
        </w:div>
        <w:div w:id="1820491550">
          <w:marLeft w:val="0"/>
          <w:marRight w:val="0"/>
          <w:marTop w:val="0"/>
          <w:marBottom w:val="101"/>
          <w:divBdr>
            <w:top w:val="none" w:sz="0" w:space="0" w:color="auto"/>
            <w:left w:val="none" w:sz="0" w:space="0" w:color="auto"/>
            <w:bottom w:val="none" w:sz="0" w:space="0" w:color="auto"/>
            <w:right w:val="none" w:sz="0" w:space="0" w:color="auto"/>
          </w:divBdr>
        </w:div>
        <w:div w:id="1191915731">
          <w:marLeft w:val="0"/>
          <w:marRight w:val="0"/>
          <w:marTop w:val="0"/>
          <w:marBottom w:val="101"/>
          <w:divBdr>
            <w:top w:val="none" w:sz="0" w:space="0" w:color="auto"/>
            <w:left w:val="none" w:sz="0" w:space="0" w:color="auto"/>
            <w:bottom w:val="none" w:sz="0" w:space="0" w:color="auto"/>
            <w:right w:val="none" w:sz="0" w:space="0" w:color="auto"/>
          </w:divBdr>
        </w:div>
        <w:div w:id="691032994">
          <w:marLeft w:val="0"/>
          <w:marRight w:val="0"/>
          <w:marTop w:val="0"/>
          <w:marBottom w:val="101"/>
          <w:divBdr>
            <w:top w:val="none" w:sz="0" w:space="0" w:color="auto"/>
            <w:left w:val="none" w:sz="0" w:space="0" w:color="auto"/>
            <w:bottom w:val="none" w:sz="0" w:space="0" w:color="auto"/>
            <w:right w:val="none" w:sz="0" w:space="0" w:color="auto"/>
          </w:divBdr>
        </w:div>
        <w:div w:id="170610806">
          <w:marLeft w:val="0"/>
          <w:marRight w:val="0"/>
          <w:marTop w:val="0"/>
          <w:marBottom w:val="101"/>
          <w:divBdr>
            <w:top w:val="none" w:sz="0" w:space="0" w:color="auto"/>
            <w:left w:val="none" w:sz="0" w:space="0" w:color="auto"/>
            <w:bottom w:val="none" w:sz="0" w:space="0" w:color="auto"/>
            <w:right w:val="none" w:sz="0" w:space="0" w:color="auto"/>
          </w:divBdr>
        </w:div>
        <w:div w:id="1344552422">
          <w:marLeft w:val="0"/>
          <w:marRight w:val="0"/>
          <w:marTop w:val="0"/>
          <w:marBottom w:val="101"/>
          <w:divBdr>
            <w:top w:val="none" w:sz="0" w:space="0" w:color="auto"/>
            <w:left w:val="none" w:sz="0" w:space="0" w:color="auto"/>
            <w:bottom w:val="none" w:sz="0" w:space="0" w:color="auto"/>
            <w:right w:val="none" w:sz="0" w:space="0" w:color="auto"/>
          </w:divBdr>
        </w:div>
        <w:div w:id="1221943181">
          <w:marLeft w:val="0"/>
          <w:marRight w:val="0"/>
          <w:marTop w:val="0"/>
          <w:marBottom w:val="101"/>
          <w:divBdr>
            <w:top w:val="none" w:sz="0" w:space="0" w:color="auto"/>
            <w:left w:val="none" w:sz="0" w:space="0" w:color="auto"/>
            <w:bottom w:val="none" w:sz="0" w:space="0" w:color="auto"/>
            <w:right w:val="none" w:sz="0" w:space="0" w:color="auto"/>
          </w:divBdr>
        </w:div>
        <w:div w:id="1420441072">
          <w:marLeft w:val="0"/>
          <w:marRight w:val="0"/>
          <w:marTop w:val="0"/>
          <w:marBottom w:val="101"/>
          <w:divBdr>
            <w:top w:val="none" w:sz="0" w:space="0" w:color="auto"/>
            <w:left w:val="none" w:sz="0" w:space="0" w:color="auto"/>
            <w:bottom w:val="none" w:sz="0" w:space="0" w:color="auto"/>
            <w:right w:val="none" w:sz="0" w:space="0" w:color="auto"/>
          </w:divBdr>
        </w:div>
        <w:div w:id="1317301236">
          <w:marLeft w:val="0"/>
          <w:marRight w:val="0"/>
          <w:marTop w:val="0"/>
          <w:marBottom w:val="101"/>
          <w:divBdr>
            <w:top w:val="none" w:sz="0" w:space="0" w:color="auto"/>
            <w:left w:val="none" w:sz="0" w:space="0" w:color="auto"/>
            <w:bottom w:val="none" w:sz="0" w:space="0" w:color="auto"/>
            <w:right w:val="none" w:sz="0" w:space="0" w:color="auto"/>
          </w:divBdr>
        </w:div>
        <w:div w:id="130443393">
          <w:marLeft w:val="0"/>
          <w:marRight w:val="0"/>
          <w:marTop w:val="0"/>
          <w:marBottom w:val="101"/>
          <w:divBdr>
            <w:top w:val="none" w:sz="0" w:space="0" w:color="auto"/>
            <w:left w:val="none" w:sz="0" w:space="0" w:color="auto"/>
            <w:bottom w:val="none" w:sz="0" w:space="0" w:color="auto"/>
            <w:right w:val="none" w:sz="0" w:space="0" w:color="auto"/>
          </w:divBdr>
        </w:div>
        <w:div w:id="1287854476">
          <w:marLeft w:val="0"/>
          <w:marRight w:val="0"/>
          <w:marTop w:val="0"/>
          <w:marBottom w:val="101"/>
          <w:divBdr>
            <w:top w:val="none" w:sz="0" w:space="0" w:color="auto"/>
            <w:left w:val="none" w:sz="0" w:space="0" w:color="auto"/>
            <w:bottom w:val="none" w:sz="0" w:space="0" w:color="auto"/>
            <w:right w:val="none" w:sz="0" w:space="0" w:color="auto"/>
          </w:divBdr>
        </w:div>
        <w:div w:id="222327380">
          <w:marLeft w:val="0"/>
          <w:marRight w:val="0"/>
          <w:marTop w:val="0"/>
          <w:marBottom w:val="101"/>
          <w:divBdr>
            <w:top w:val="none" w:sz="0" w:space="0" w:color="auto"/>
            <w:left w:val="none" w:sz="0" w:space="0" w:color="auto"/>
            <w:bottom w:val="none" w:sz="0" w:space="0" w:color="auto"/>
            <w:right w:val="none" w:sz="0" w:space="0" w:color="auto"/>
          </w:divBdr>
        </w:div>
        <w:div w:id="883440674">
          <w:marLeft w:val="0"/>
          <w:marRight w:val="0"/>
          <w:marTop w:val="0"/>
          <w:marBottom w:val="101"/>
          <w:divBdr>
            <w:top w:val="none" w:sz="0" w:space="0" w:color="auto"/>
            <w:left w:val="none" w:sz="0" w:space="0" w:color="auto"/>
            <w:bottom w:val="none" w:sz="0" w:space="0" w:color="auto"/>
            <w:right w:val="none" w:sz="0" w:space="0" w:color="auto"/>
          </w:divBdr>
        </w:div>
        <w:div w:id="278529946">
          <w:marLeft w:val="0"/>
          <w:marRight w:val="0"/>
          <w:marTop w:val="0"/>
          <w:marBottom w:val="101"/>
          <w:divBdr>
            <w:top w:val="none" w:sz="0" w:space="0" w:color="auto"/>
            <w:left w:val="none" w:sz="0" w:space="0" w:color="auto"/>
            <w:bottom w:val="none" w:sz="0" w:space="0" w:color="auto"/>
            <w:right w:val="none" w:sz="0" w:space="0" w:color="auto"/>
          </w:divBdr>
        </w:div>
        <w:div w:id="840004071">
          <w:marLeft w:val="0"/>
          <w:marRight w:val="0"/>
          <w:marTop w:val="0"/>
          <w:marBottom w:val="101"/>
          <w:divBdr>
            <w:top w:val="none" w:sz="0" w:space="0" w:color="auto"/>
            <w:left w:val="none" w:sz="0" w:space="0" w:color="auto"/>
            <w:bottom w:val="none" w:sz="0" w:space="0" w:color="auto"/>
            <w:right w:val="none" w:sz="0" w:space="0" w:color="auto"/>
          </w:divBdr>
        </w:div>
        <w:div w:id="1681081732">
          <w:marLeft w:val="0"/>
          <w:marRight w:val="0"/>
          <w:marTop w:val="0"/>
          <w:marBottom w:val="101"/>
          <w:divBdr>
            <w:top w:val="none" w:sz="0" w:space="0" w:color="auto"/>
            <w:left w:val="none" w:sz="0" w:space="0" w:color="auto"/>
            <w:bottom w:val="none" w:sz="0" w:space="0" w:color="auto"/>
            <w:right w:val="none" w:sz="0" w:space="0" w:color="auto"/>
          </w:divBdr>
        </w:div>
        <w:div w:id="129514700">
          <w:marLeft w:val="0"/>
          <w:marRight w:val="0"/>
          <w:marTop w:val="0"/>
          <w:marBottom w:val="101"/>
          <w:divBdr>
            <w:top w:val="none" w:sz="0" w:space="0" w:color="auto"/>
            <w:left w:val="none" w:sz="0" w:space="0" w:color="auto"/>
            <w:bottom w:val="none" w:sz="0" w:space="0" w:color="auto"/>
            <w:right w:val="none" w:sz="0" w:space="0" w:color="auto"/>
          </w:divBdr>
        </w:div>
        <w:div w:id="183790620">
          <w:marLeft w:val="0"/>
          <w:marRight w:val="0"/>
          <w:marTop w:val="0"/>
          <w:marBottom w:val="101"/>
          <w:divBdr>
            <w:top w:val="none" w:sz="0" w:space="0" w:color="auto"/>
            <w:left w:val="none" w:sz="0" w:space="0" w:color="auto"/>
            <w:bottom w:val="none" w:sz="0" w:space="0" w:color="auto"/>
            <w:right w:val="none" w:sz="0" w:space="0" w:color="auto"/>
          </w:divBdr>
        </w:div>
        <w:div w:id="290289014">
          <w:marLeft w:val="0"/>
          <w:marRight w:val="0"/>
          <w:marTop w:val="0"/>
          <w:marBottom w:val="101"/>
          <w:divBdr>
            <w:top w:val="none" w:sz="0" w:space="0" w:color="auto"/>
            <w:left w:val="none" w:sz="0" w:space="0" w:color="auto"/>
            <w:bottom w:val="none" w:sz="0" w:space="0" w:color="auto"/>
            <w:right w:val="none" w:sz="0" w:space="0" w:color="auto"/>
          </w:divBdr>
        </w:div>
        <w:div w:id="1440760514">
          <w:marLeft w:val="0"/>
          <w:marRight w:val="0"/>
          <w:marTop w:val="0"/>
          <w:marBottom w:val="101"/>
          <w:divBdr>
            <w:top w:val="none" w:sz="0" w:space="0" w:color="auto"/>
            <w:left w:val="none" w:sz="0" w:space="0" w:color="auto"/>
            <w:bottom w:val="none" w:sz="0" w:space="0" w:color="auto"/>
            <w:right w:val="none" w:sz="0" w:space="0" w:color="auto"/>
          </w:divBdr>
        </w:div>
        <w:div w:id="613054799">
          <w:marLeft w:val="0"/>
          <w:marRight w:val="0"/>
          <w:marTop w:val="0"/>
          <w:marBottom w:val="101"/>
          <w:divBdr>
            <w:top w:val="none" w:sz="0" w:space="0" w:color="auto"/>
            <w:left w:val="none" w:sz="0" w:space="0" w:color="auto"/>
            <w:bottom w:val="none" w:sz="0" w:space="0" w:color="auto"/>
            <w:right w:val="none" w:sz="0" w:space="0" w:color="auto"/>
          </w:divBdr>
        </w:div>
        <w:div w:id="1954749734">
          <w:marLeft w:val="0"/>
          <w:marRight w:val="0"/>
          <w:marTop w:val="0"/>
          <w:marBottom w:val="101"/>
          <w:divBdr>
            <w:top w:val="none" w:sz="0" w:space="0" w:color="auto"/>
            <w:left w:val="none" w:sz="0" w:space="0" w:color="auto"/>
            <w:bottom w:val="none" w:sz="0" w:space="0" w:color="auto"/>
            <w:right w:val="none" w:sz="0" w:space="0" w:color="auto"/>
          </w:divBdr>
        </w:div>
        <w:div w:id="1172721725">
          <w:marLeft w:val="0"/>
          <w:marRight w:val="0"/>
          <w:marTop w:val="0"/>
          <w:marBottom w:val="101"/>
          <w:divBdr>
            <w:top w:val="none" w:sz="0" w:space="0" w:color="auto"/>
            <w:left w:val="none" w:sz="0" w:space="0" w:color="auto"/>
            <w:bottom w:val="none" w:sz="0" w:space="0" w:color="auto"/>
            <w:right w:val="none" w:sz="0" w:space="0" w:color="auto"/>
          </w:divBdr>
        </w:div>
        <w:div w:id="1519124903">
          <w:marLeft w:val="0"/>
          <w:marRight w:val="0"/>
          <w:marTop w:val="0"/>
          <w:marBottom w:val="101"/>
          <w:divBdr>
            <w:top w:val="none" w:sz="0" w:space="0" w:color="auto"/>
            <w:left w:val="none" w:sz="0" w:space="0" w:color="auto"/>
            <w:bottom w:val="none" w:sz="0" w:space="0" w:color="auto"/>
            <w:right w:val="none" w:sz="0" w:space="0" w:color="auto"/>
          </w:divBdr>
        </w:div>
        <w:div w:id="2078701900">
          <w:marLeft w:val="0"/>
          <w:marRight w:val="0"/>
          <w:marTop w:val="0"/>
          <w:marBottom w:val="101"/>
          <w:divBdr>
            <w:top w:val="none" w:sz="0" w:space="0" w:color="auto"/>
            <w:left w:val="none" w:sz="0" w:space="0" w:color="auto"/>
            <w:bottom w:val="none" w:sz="0" w:space="0" w:color="auto"/>
            <w:right w:val="none" w:sz="0" w:space="0" w:color="auto"/>
          </w:divBdr>
        </w:div>
        <w:div w:id="292254861">
          <w:marLeft w:val="0"/>
          <w:marRight w:val="0"/>
          <w:marTop w:val="0"/>
          <w:marBottom w:val="101"/>
          <w:divBdr>
            <w:top w:val="none" w:sz="0" w:space="0" w:color="auto"/>
            <w:left w:val="none" w:sz="0" w:space="0" w:color="auto"/>
            <w:bottom w:val="none" w:sz="0" w:space="0" w:color="auto"/>
            <w:right w:val="none" w:sz="0" w:space="0" w:color="auto"/>
          </w:divBdr>
        </w:div>
        <w:div w:id="1858275707">
          <w:marLeft w:val="0"/>
          <w:marRight w:val="0"/>
          <w:marTop w:val="0"/>
          <w:marBottom w:val="101"/>
          <w:divBdr>
            <w:top w:val="none" w:sz="0" w:space="0" w:color="auto"/>
            <w:left w:val="none" w:sz="0" w:space="0" w:color="auto"/>
            <w:bottom w:val="none" w:sz="0" w:space="0" w:color="auto"/>
            <w:right w:val="none" w:sz="0" w:space="0" w:color="auto"/>
          </w:divBdr>
        </w:div>
        <w:div w:id="780952139">
          <w:marLeft w:val="0"/>
          <w:marRight w:val="0"/>
          <w:marTop w:val="0"/>
          <w:marBottom w:val="101"/>
          <w:divBdr>
            <w:top w:val="none" w:sz="0" w:space="0" w:color="auto"/>
            <w:left w:val="none" w:sz="0" w:space="0" w:color="auto"/>
            <w:bottom w:val="none" w:sz="0" w:space="0" w:color="auto"/>
            <w:right w:val="none" w:sz="0" w:space="0" w:color="auto"/>
          </w:divBdr>
        </w:div>
        <w:div w:id="2115244145">
          <w:marLeft w:val="0"/>
          <w:marRight w:val="0"/>
          <w:marTop w:val="0"/>
          <w:marBottom w:val="101"/>
          <w:divBdr>
            <w:top w:val="none" w:sz="0" w:space="0" w:color="auto"/>
            <w:left w:val="none" w:sz="0" w:space="0" w:color="auto"/>
            <w:bottom w:val="none" w:sz="0" w:space="0" w:color="auto"/>
            <w:right w:val="none" w:sz="0" w:space="0" w:color="auto"/>
          </w:divBdr>
        </w:div>
        <w:div w:id="1573271719">
          <w:marLeft w:val="0"/>
          <w:marRight w:val="0"/>
          <w:marTop w:val="0"/>
          <w:marBottom w:val="101"/>
          <w:divBdr>
            <w:top w:val="none" w:sz="0" w:space="0" w:color="auto"/>
            <w:left w:val="none" w:sz="0" w:space="0" w:color="auto"/>
            <w:bottom w:val="none" w:sz="0" w:space="0" w:color="auto"/>
            <w:right w:val="none" w:sz="0" w:space="0" w:color="auto"/>
          </w:divBdr>
        </w:div>
        <w:div w:id="118186524">
          <w:marLeft w:val="0"/>
          <w:marRight w:val="0"/>
          <w:marTop w:val="101"/>
          <w:marBottom w:val="101"/>
          <w:divBdr>
            <w:top w:val="none" w:sz="0" w:space="0" w:color="auto"/>
            <w:left w:val="none" w:sz="0" w:space="0" w:color="auto"/>
            <w:bottom w:val="none" w:sz="0" w:space="0" w:color="auto"/>
            <w:right w:val="none" w:sz="0" w:space="0" w:color="auto"/>
          </w:divBdr>
        </w:div>
        <w:div w:id="1731883825">
          <w:marLeft w:val="0"/>
          <w:marRight w:val="0"/>
          <w:marTop w:val="0"/>
          <w:marBottom w:val="101"/>
          <w:divBdr>
            <w:top w:val="none" w:sz="0" w:space="0" w:color="auto"/>
            <w:left w:val="none" w:sz="0" w:space="0" w:color="auto"/>
            <w:bottom w:val="none" w:sz="0" w:space="0" w:color="auto"/>
            <w:right w:val="none" w:sz="0" w:space="0" w:color="auto"/>
          </w:divBdr>
        </w:div>
        <w:div w:id="1410885080">
          <w:marLeft w:val="0"/>
          <w:marRight w:val="0"/>
          <w:marTop w:val="0"/>
          <w:marBottom w:val="101"/>
          <w:divBdr>
            <w:top w:val="none" w:sz="0" w:space="0" w:color="auto"/>
            <w:left w:val="none" w:sz="0" w:space="0" w:color="auto"/>
            <w:bottom w:val="none" w:sz="0" w:space="0" w:color="auto"/>
            <w:right w:val="none" w:sz="0" w:space="0" w:color="auto"/>
          </w:divBdr>
        </w:div>
        <w:div w:id="1069620161">
          <w:marLeft w:val="0"/>
          <w:marRight w:val="0"/>
          <w:marTop w:val="0"/>
          <w:marBottom w:val="101"/>
          <w:divBdr>
            <w:top w:val="none" w:sz="0" w:space="0" w:color="auto"/>
            <w:left w:val="none" w:sz="0" w:space="0" w:color="auto"/>
            <w:bottom w:val="none" w:sz="0" w:space="0" w:color="auto"/>
            <w:right w:val="none" w:sz="0" w:space="0" w:color="auto"/>
          </w:divBdr>
        </w:div>
        <w:div w:id="960498162">
          <w:marLeft w:val="0"/>
          <w:marRight w:val="0"/>
          <w:marTop w:val="0"/>
          <w:marBottom w:val="101"/>
          <w:divBdr>
            <w:top w:val="none" w:sz="0" w:space="0" w:color="auto"/>
            <w:left w:val="none" w:sz="0" w:space="0" w:color="auto"/>
            <w:bottom w:val="none" w:sz="0" w:space="0" w:color="auto"/>
            <w:right w:val="none" w:sz="0" w:space="0" w:color="auto"/>
          </w:divBdr>
        </w:div>
        <w:div w:id="6011120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A0514-F0E8-4381-ADC6-A712DCE0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11587</Words>
  <Characters>63732</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Alexis Pina Vega</cp:lastModifiedBy>
  <cp:revision>4</cp:revision>
  <cp:lastPrinted>2017-10-24T16:56:00Z</cp:lastPrinted>
  <dcterms:created xsi:type="dcterms:W3CDTF">2017-11-23T22:52:00Z</dcterms:created>
  <dcterms:modified xsi:type="dcterms:W3CDTF">2017-11-23T23:31:00Z</dcterms:modified>
</cp:coreProperties>
</file>