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2177E" w14:textId="0BFC6F86" w:rsidR="005B31D2" w:rsidRPr="005B31D2" w:rsidRDefault="005B31D2" w:rsidP="005B31D2">
      <w:pPr>
        <w:autoSpaceDE w:val="0"/>
        <w:autoSpaceDN w:val="0"/>
        <w:adjustRightInd w:val="0"/>
        <w:jc w:val="both"/>
        <w:rPr>
          <w:rFonts w:ascii="ITC Avant Garde" w:hAnsi="ITC Avant Garde"/>
          <w:b/>
          <w:sz w:val="22"/>
        </w:rPr>
      </w:pPr>
      <w:r w:rsidRPr="005B31D2">
        <w:rPr>
          <w:rFonts w:ascii="ITC Avant Garde" w:hAnsi="ITC Avant Garde"/>
          <w:b/>
          <w:sz w:val="22"/>
        </w:rPr>
        <w:t xml:space="preserve">CONVENIO MARCO DE INTERCONEXIÓN QUE CELEBRAN, POR UNA PARTE, </w:t>
      </w:r>
      <w:r w:rsidRPr="005B31D2">
        <w:rPr>
          <w:rFonts w:ascii="ITC Avant Garde" w:hAnsi="ITC Avant Garde"/>
          <w:b/>
          <w:w w:val="110"/>
          <w:sz w:val="22"/>
        </w:rPr>
        <w:t>TELÉFONOS DEL NOROESTE, S.A. DE C.V.</w:t>
      </w:r>
      <w:r w:rsidRPr="005B31D2">
        <w:rPr>
          <w:rFonts w:ascii="ITC Avant Garde" w:hAnsi="ITC Avant Garde"/>
          <w:b/>
          <w:sz w:val="22"/>
        </w:rPr>
        <w:t xml:space="preserve">, EN LO SUCESIVO </w:t>
      </w:r>
      <w:r w:rsidR="0044074A">
        <w:rPr>
          <w:rFonts w:ascii="ITC Avant Garde" w:hAnsi="ITC Avant Garde"/>
          <w:b/>
          <w:sz w:val="22"/>
        </w:rPr>
        <w:t>“</w:t>
      </w:r>
      <w:r w:rsidRPr="005B31D2">
        <w:rPr>
          <w:rFonts w:ascii="ITC Avant Garde" w:hAnsi="ITC Avant Garde"/>
          <w:b/>
          <w:sz w:val="22"/>
        </w:rPr>
        <w:t>TELNOR</w:t>
      </w:r>
      <w:r w:rsidR="0044074A">
        <w:rPr>
          <w:rFonts w:ascii="ITC Avant Garde" w:hAnsi="ITC Avant Garde"/>
          <w:b/>
          <w:sz w:val="22"/>
        </w:rPr>
        <w:t>”</w:t>
      </w:r>
      <w:r w:rsidRPr="005B31D2">
        <w:rPr>
          <w:rFonts w:ascii="ITC Avant Garde" w:hAnsi="ITC Avant Garde"/>
          <w:b/>
          <w:sz w:val="22"/>
        </w:rPr>
        <w:t xml:space="preserve">, REPRESENTADA EN ESTE ACTO POR EL SEÑOR LICENCIADO </w:t>
      </w:r>
      <w:r w:rsidR="00864C74">
        <w:rPr>
          <w:rFonts w:ascii="ITC Avant Garde" w:hAnsi="ITC Avant Garde"/>
          <w:b/>
          <w:sz w:val="22"/>
        </w:rPr>
        <w:t>ALEJANDRO COCA SÁNCHEZ</w:t>
      </w:r>
      <w:r w:rsidRPr="005B31D2">
        <w:rPr>
          <w:rFonts w:ascii="ITC Avant Garde" w:hAnsi="ITC Avant Garde"/>
          <w:b/>
          <w:sz w:val="22"/>
        </w:rPr>
        <w:t xml:space="preserve">, Y, POR LA OTRA, </w:t>
      </w:r>
      <w:r w:rsidRPr="005B31D2">
        <w:rPr>
          <w:rFonts w:ascii="ITC Avant Garde" w:hAnsi="ITC Avant Garde"/>
          <w:b/>
          <w:w w:val="110"/>
          <w:sz w:val="22"/>
        </w:rPr>
        <w:t>[ __________ ]</w:t>
      </w:r>
      <w:r w:rsidRPr="005B31D2">
        <w:rPr>
          <w:rFonts w:ascii="ITC Avant Garde" w:hAnsi="ITC Avant Garde"/>
          <w:b/>
          <w:sz w:val="22"/>
        </w:rPr>
        <w:t>, EN LO SUCESIVO “[ __________ ]", REPRESENTADA EN ESTE ACTO POR EL SEÑOR __________, DE ACUERDO CON LAS SIGUIENTES DECLARACIONES Y CLÁUSULAS:</w:t>
      </w:r>
    </w:p>
    <w:p w14:paraId="3AEC2620" w14:textId="77777777" w:rsidR="005B31D2" w:rsidRPr="005B31D2" w:rsidRDefault="005B31D2" w:rsidP="005B31D2">
      <w:pPr>
        <w:autoSpaceDE w:val="0"/>
        <w:autoSpaceDN w:val="0"/>
        <w:adjustRightInd w:val="0"/>
        <w:jc w:val="both"/>
        <w:rPr>
          <w:rFonts w:ascii="ITC Avant Garde" w:hAnsi="ITC Avant Garde"/>
          <w:sz w:val="22"/>
        </w:rPr>
      </w:pPr>
    </w:p>
    <w:p w14:paraId="107F5BF1" w14:textId="77777777" w:rsidR="005B31D2" w:rsidRPr="005B31D2" w:rsidRDefault="005B31D2" w:rsidP="005B31D2">
      <w:pPr>
        <w:autoSpaceDE w:val="0"/>
        <w:autoSpaceDN w:val="0"/>
        <w:adjustRightInd w:val="0"/>
        <w:jc w:val="center"/>
        <w:rPr>
          <w:rFonts w:ascii="ITC Avant Garde" w:hAnsi="ITC Avant Garde"/>
          <w:b/>
          <w:sz w:val="22"/>
        </w:rPr>
      </w:pPr>
      <w:r w:rsidRPr="005B31D2">
        <w:rPr>
          <w:rFonts w:ascii="ITC Avant Garde" w:hAnsi="ITC Avant Garde"/>
          <w:b/>
          <w:sz w:val="22"/>
        </w:rPr>
        <w:t>D E C L A R A C I O N E S</w:t>
      </w:r>
    </w:p>
    <w:p w14:paraId="00F6D684" w14:textId="77777777" w:rsidR="005B31D2" w:rsidRPr="005B31D2" w:rsidRDefault="005B31D2" w:rsidP="005B31D2">
      <w:pPr>
        <w:autoSpaceDE w:val="0"/>
        <w:autoSpaceDN w:val="0"/>
        <w:adjustRightInd w:val="0"/>
        <w:jc w:val="both"/>
        <w:rPr>
          <w:rFonts w:ascii="ITC Avant Garde" w:hAnsi="ITC Avant Garde"/>
          <w:sz w:val="22"/>
        </w:rPr>
      </w:pPr>
    </w:p>
    <w:p w14:paraId="18902EA4" w14:textId="77777777" w:rsidR="005B31D2" w:rsidRPr="005B31D2" w:rsidRDefault="005B31D2" w:rsidP="005B31D2">
      <w:pPr>
        <w:autoSpaceDE w:val="0"/>
        <w:autoSpaceDN w:val="0"/>
        <w:adjustRightInd w:val="0"/>
        <w:jc w:val="both"/>
        <w:rPr>
          <w:rFonts w:ascii="ITC Avant Garde" w:hAnsi="ITC Avant Garde"/>
          <w:sz w:val="22"/>
        </w:rPr>
      </w:pPr>
    </w:p>
    <w:p w14:paraId="6E5A1541" w14:textId="77777777" w:rsidR="005B31D2" w:rsidRPr="005B31D2" w:rsidRDefault="005B31D2" w:rsidP="005B31D2">
      <w:pPr>
        <w:autoSpaceDE w:val="0"/>
        <w:autoSpaceDN w:val="0"/>
        <w:adjustRightInd w:val="0"/>
        <w:jc w:val="both"/>
        <w:rPr>
          <w:rFonts w:ascii="ITC Avant Garde" w:hAnsi="ITC Avant Garde"/>
          <w:sz w:val="22"/>
        </w:rPr>
      </w:pPr>
      <w:r w:rsidRPr="005B31D2">
        <w:rPr>
          <w:rFonts w:ascii="ITC Avant Garde" w:hAnsi="ITC Avant Garde"/>
          <w:sz w:val="22"/>
        </w:rPr>
        <w:t xml:space="preserve">l. Declara </w:t>
      </w:r>
      <w:proofErr w:type="spellStart"/>
      <w:r w:rsidRPr="005B31D2">
        <w:rPr>
          <w:rFonts w:ascii="ITC Avant Garde" w:hAnsi="ITC Avant Garde"/>
          <w:sz w:val="22"/>
        </w:rPr>
        <w:t>Telnor</w:t>
      </w:r>
      <w:proofErr w:type="spellEnd"/>
      <w:r w:rsidRPr="005B31D2">
        <w:rPr>
          <w:rFonts w:ascii="ITC Avant Garde" w:hAnsi="ITC Avant Garde"/>
          <w:sz w:val="22"/>
        </w:rPr>
        <w:t>, por medio de su Representante Legal:</w:t>
      </w:r>
    </w:p>
    <w:p w14:paraId="10EE557D" w14:textId="77777777" w:rsidR="005B31D2" w:rsidRPr="005B31D2" w:rsidRDefault="005B31D2" w:rsidP="005B31D2">
      <w:pPr>
        <w:autoSpaceDE w:val="0"/>
        <w:autoSpaceDN w:val="0"/>
        <w:adjustRightInd w:val="0"/>
        <w:jc w:val="both"/>
        <w:rPr>
          <w:rFonts w:ascii="ITC Avant Garde" w:hAnsi="ITC Avant Garde"/>
          <w:i/>
          <w:sz w:val="22"/>
        </w:rPr>
      </w:pPr>
    </w:p>
    <w:p w14:paraId="225269D0" w14:textId="77777777" w:rsidR="005B31D2" w:rsidRPr="005B31D2" w:rsidRDefault="005B31D2" w:rsidP="005B31D2">
      <w:pPr>
        <w:numPr>
          <w:ilvl w:val="0"/>
          <w:numId w:val="1"/>
        </w:numPr>
        <w:autoSpaceDE w:val="0"/>
        <w:autoSpaceDN w:val="0"/>
        <w:adjustRightInd w:val="0"/>
        <w:jc w:val="both"/>
        <w:rPr>
          <w:rFonts w:ascii="ITC Avant Garde" w:hAnsi="ITC Avant Garde"/>
          <w:sz w:val="22"/>
        </w:rPr>
      </w:pPr>
      <w:r w:rsidRPr="005B31D2">
        <w:rPr>
          <w:rFonts w:ascii="ITC Avant Garde" w:hAnsi="ITC Avant Garde"/>
          <w:sz w:val="22"/>
        </w:rPr>
        <w:t xml:space="preserve">Ser una sociedad anónima de capital variable, debidamente constituida de acuerdo a las leyes mexicanas, mediante escritura pública número </w:t>
      </w:r>
      <w:r>
        <w:rPr>
          <w:rFonts w:ascii="ITC Avant Garde" w:hAnsi="ITC Avant Garde"/>
          <w:sz w:val="22"/>
        </w:rPr>
        <w:t>71,753</w:t>
      </w:r>
      <w:r w:rsidRPr="005B31D2">
        <w:rPr>
          <w:rFonts w:ascii="ITC Avant Garde" w:hAnsi="ITC Avant Garde"/>
          <w:sz w:val="22"/>
        </w:rPr>
        <w:t xml:space="preserve"> otorgada el 21 de febrero de 1978, ante la fe del </w:t>
      </w:r>
      <w:r>
        <w:rPr>
          <w:rFonts w:ascii="ITC Avant Garde" w:hAnsi="ITC Avant Garde"/>
          <w:sz w:val="22"/>
        </w:rPr>
        <w:t>Licenciado</w:t>
      </w:r>
      <w:r w:rsidRPr="005B31D2">
        <w:rPr>
          <w:rFonts w:ascii="ITC Avant Garde" w:hAnsi="ITC Avant Garde"/>
          <w:sz w:val="22"/>
        </w:rPr>
        <w:t xml:space="preserve"> Graciano Contreras Saavedra, Notario Público número 54 del Distrito Federal, e inscrita en el Registro Público de Comercio de la ciudad de Tijuana, Baja California, bajo la partida número </w:t>
      </w:r>
      <w:r>
        <w:rPr>
          <w:rFonts w:ascii="ITC Avant Garde" w:hAnsi="ITC Avant Garde"/>
          <w:sz w:val="22"/>
        </w:rPr>
        <w:t>10,913</w:t>
      </w:r>
      <w:r w:rsidRPr="005B31D2">
        <w:rPr>
          <w:rFonts w:ascii="ITC Avant Garde" w:hAnsi="ITC Avant Garde"/>
          <w:sz w:val="22"/>
        </w:rPr>
        <w:t xml:space="preserve">, a </w:t>
      </w:r>
      <w:r w:rsidRPr="00B376AB">
        <w:rPr>
          <w:rFonts w:ascii="ITC Avant Garde" w:hAnsi="ITC Avant Garde"/>
          <w:sz w:val="22"/>
        </w:rPr>
        <w:t>fojas</w:t>
      </w:r>
      <w:r w:rsidRPr="005B31D2">
        <w:rPr>
          <w:rFonts w:ascii="ITC Avant Garde" w:hAnsi="ITC Avant Garde"/>
          <w:sz w:val="22"/>
        </w:rPr>
        <w:t xml:space="preserve"> 82 del Tomo Primero, Primero Auxiliar de </w:t>
      </w:r>
      <w:r>
        <w:rPr>
          <w:rFonts w:ascii="ITC Avant Garde" w:hAnsi="ITC Avant Garde"/>
          <w:sz w:val="22"/>
        </w:rPr>
        <w:t>comercio</w:t>
      </w:r>
      <w:r w:rsidRPr="005B31D2">
        <w:rPr>
          <w:rFonts w:ascii="ITC Avant Garde" w:hAnsi="ITC Avant Garde"/>
          <w:sz w:val="22"/>
        </w:rPr>
        <w:t>.</w:t>
      </w:r>
    </w:p>
    <w:p w14:paraId="4EB21C64" w14:textId="77777777" w:rsidR="005B31D2" w:rsidRPr="005B31D2" w:rsidRDefault="005B31D2" w:rsidP="005B31D2">
      <w:pPr>
        <w:autoSpaceDE w:val="0"/>
        <w:autoSpaceDN w:val="0"/>
        <w:adjustRightInd w:val="0"/>
        <w:rPr>
          <w:rFonts w:ascii="ITC Avant Garde" w:hAnsi="ITC Avant Garde"/>
          <w:sz w:val="22"/>
        </w:rPr>
      </w:pPr>
    </w:p>
    <w:p w14:paraId="21F7FB47" w14:textId="77777777" w:rsidR="005B31D2" w:rsidRPr="005B31D2" w:rsidRDefault="005B31D2" w:rsidP="005B31D2">
      <w:pPr>
        <w:numPr>
          <w:ilvl w:val="0"/>
          <w:numId w:val="1"/>
        </w:numPr>
        <w:autoSpaceDE w:val="0"/>
        <w:autoSpaceDN w:val="0"/>
        <w:adjustRightInd w:val="0"/>
        <w:jc w:val="both"/>
        <w:rPr>
          <w:rFonts w:ascii="ITC Avant Garde" w:hAnsi="ITC Avant Garde"/>
          <w:sz w:val="22"/>
        </w:rPr>
      </w:pPr>
      <w:r w:rsidRPr="005B31D2">
        <w:rPr>
          <w:rFonts w:ascii="ITC Avant Garde" w:hAnsi="ITC Avant Garde"/>
          <w:sz w:val="22"/>
        </w:rPr>
        <w:t xml:space="preserve">Tener Título de Concesión de Red Pública de Telecomunicaciones vigente otorgado por el Gobierno Federal. Copia del Título de Concesión de </w:t>
      </w:r>
      <w:proofErr w:type="spellStart"/>
      <w:r w:rsidRPr="0062112C">
        <w:rPr>
          <w:rFonts w:ascii="ITC Avant Garde" w:hAnsi="ITC Avant Garde"/>
          <w:sz w:val="22"/>
        </w:rPr>
        <w:t>Tel</w:t>
      </w:r>
      <w:r>
        <w:rPr>
          <w:rFonts w:ascii="ITC Avant Garde" w:hAnsi="ITC Avant Garde"/>
          <w:sz w:val="22"/>
        </w:rPr>
        <w:t>nor</w:t>
      </w:r>
      <w:proofErr w:type="spellEnd"/>
      <w:r w:rsidRPr="005B31D2">
        <w:rPr>
          <w:rFonts w:ascii="ITC Avant Garde" w:hAnsi="ITC Avant Garde"/>
          <w:sz w:val="22"/>
        </w:rPr>
        <w:t xml:space="preserve"> completa con todos sus anexos y modificaciones a la fecha se acompaña al presente Convenio como Apéndice I "A”;</w:t>
      </w:r>
    </w:p>
    <w:p w14:paraId="416F8931" w14:textId="77777777" w:rsidR="005B31D2" w:rsidRPr="005B31D2" w:rsidRDefault="005B31D2" w:rsidP="005B31D2">
      <w:pPr>
        <w:autoSpaceDE w:val="0"/>
        <w:autoSpaceDN w:val="0"/>
        <w:adjustRightInd w:val="0"/>
        <w:rPr>
          <w:rFonts w:ascii="ITC Avant Garde" w:hAnsi="ITC Avant Garde"/>
          <w:sz w:val="22"/>
        </w:rPr>
      </w:pPr>
    </w:p>
    <w:p w14:paraId="6EEEF1B1" w14:textId="7F361CDC" w:rsidR="005B31D2" w:rsidRPr="005B31D2" w:rsidRDefault="001B11C6" w:rsidP="005B31D2">
      <w:pPr>
        <w:numPr>
          <w:ilvl w:val="0"/>
          <w:numId w:val="1"/>
        </w:numPr>
        <w:autoSpaceDE w:val="0"/>
        <w:autoSpaceDN w:val="0"/>
        <w:adjustRightInd w:val="0"/>
        <w:jc w:val="both"/>
        <w:rPr>
          <w:rFonts w:ascii="ITC Avant Garde" w:hAnsi="ITC Avant Garde"/>
          <w:sz w:val="22"/>
        </w:rPr>
      </w:pPr>
      <w:r w:rsidRPr="001B11C6">
        <w:rPr>
          <w:rFonts w:ascii="ITC Avant Garde" w:hAnsi="ITC Avant Garde"/>
          <w:sz w:val="22"/>
        </w:rPr>
        <w:t>Que su</w:t>
      </w:r>
      <w:r>
        <w:rPr>
          <w:rFonts w:ascii="Arial" w:hAnsi="Arial" w:cs="Arial"/>
        </w:rPr>
        <w:t xml:space="preserve"> </w:t>
      </w:r>
      <w:r w:rsidR="005B31D2" w:rsidRPr="005B31D2">
        <w:rPr>
          <w:rFonts w:ascii="ITC Avant Garde" w:hAnsi="ITC Avant Garde"/>
          <w:sz w:val="22"/>
        </w:rPr>
        <w:t xml:space="preserve">representante cuenta con las facultades suficientes para obligar a su representada en los términos del presente Convenio, tal y como lo acredita con copia certificada de la escritura pública número </w:t>
      </w:r>
      <w:r w:rsidR="00864C74" w:rsidRPr="0095189A">
        <w:rPr>
          <w:rFonts w:ascii="ITC Avant Garde" w:hAnsi="ITC Avant Garde" w:cs="Arial"/>
          <w:sz w:val="22"/>
          <w:szCs w:val="22"/>
        </w:rPr>
        <w:t>142, 065 de fecha 13 de abril de 2012, otorgada ante la fe del licenciado Homero Díaz Rodríguez, Notario Público número 54 de la Ciudad de México, antes Distrito Federal</w:t>
      </w:r>
      <w:r w:rsidR="00864C74">
        <w:rPr>
          <w:rFonts w:ascii="ITC Avant Garde" w:hAnsi="ITC Avant Garde" w:cs="Arial"/>
          <w:sz w:val="22"/>
          <w:szCs w:val="22"/>
        </w:rPr>
        <w:t xml:space="preserve">; </w:t>
      </w:r>
    </w:p>
    <w:p w14:paraId="5FBB0BC9" w14:textId="77777777" w:rsidR="005B31D2" w:rsidRPr="005B31D2" w:rsidRDefault="005B31D2" w:rsidP="005B31D2">
      <w:pPr>
        <w:autoSpaceDE w:val="0"/>
        <w:autoSpaceDN w:val="0"/>
        <w:adjustRightInd w:val="0"/>
        <w:jc w:val="both"/>
        <w:rPr>
          <w:rFonts w:ascii="ITC Avant Garde" w:hAnsi="ITC Avant Garde"/>
          <w:sz w:val="22"/>
        </w:rPr>
      </w:pPr>
    </w:p>
    <w:p w14:paraId="25BFFADC" w14:textId="77777777" w:rsidR="005B31D2" w:rsidRPr="005B31D2" w:rsidRDefault="005B31D2" w:rsidP="005B31D2">
      <w:pPr>
        <w:numPr>
          <w:ilvl w:val="0"/>
          <w:numId w:val="1"/>
        </w:numPr>
        <w:autoSpaceDE w:val="0"/>
        <w:autoSpaceDN w:val="0"/>
        <w:adjustRightInd w:val="0"/>
        <w:jc w:val="both"/>
        <w:rPr>
          <w:rFonts w:ascii="ITC Avant Garde" w:hAnsi="ITC Avant Garde"/>
          <w:sz w:val="22"/>
        </w:rPr>
      </w:pPr>
      <w:r w:rsidRPr="005B31D2">
        <w:rPr>
          <w:rFonts w:ascii="ITC Avant Garde" w:hAnsi="ITC Avant Garde"/>
          <w:sz w:val="22"/>
        </w:rPr>
        <w:t xml:space="preserve">Que conforme a </w:t>
      </w:r>
      <w:smartTag w:uri="urn:schemas-microsoft-com:office:smarttags" w:element="PersonName">
        <w:smartTagPr>
          <w:attr w:name="ProductID" w:val="la Ley Federal"/>
        </w:smartTagPr>
        <w:r w:rsidRPr="005B31D2">
          <w:rPr>
            <w:rFonts w:ascii="ITC Avant Garde" w:hAnsi="ITC Avant Garde"/>
            <w:sz w:val="22"/>
          </w:rPr>
          <w:t>la Ley Federal</w:t>
        </w:r>
      </w:smartTag>
      <w:r w:rsidRPr="005B31D2">
        <w:rPr>
          <w:rFonts w:ascii="ITC Avant Garde" w:hAnsi="ITC Avant Garde"/>
          <w:sz w:val="22"/>
        </w:rPr>
        <w:t xml:space="preserve"> de Telecomunicaciones y Radiodifusión y demás disposiciones legales, reglamentarias y administrativas aplicables desea interconectar su Red Pública de Telecomunicaciones con </w:t>
      </w:r>
      <w:smartTag w:uri="urn:schemas-microsoft-com:office:smarttags" w:element="PersonName">
        <w:smartTagPr>
          <w:attr w:name="ProductID" w:val="la Red P￺blica"/>
        </w:smartTagPr>
        <w:r w:rsidRPr="005B31D2">
          <w:rPr>
            <w:rFonts w:ascii="ITC Avant Garde" w:hAnsi="ITC Avant Garde"/>
            <w:sz w:val="22"/>
          </w:rPr>
          <w:t>la Red Pública</w:t>
        </w:r>
      </w:smartTag>
      <w:r w:rsidRPr="005B31D2">
        <w:rPr>
          <w:rFonts w:ascii="ITC Avant Garde" w:hAnsi="ITC Avant Garde"/>
          <w:sz w:val="22"/>
        </w:rPr>
        <w:t xml:space="preserve"> de Telecomunicaciones de [ __________ ] (en adelante </w:t>
      </w:r>
      <w:smartTag w:uri="urn:schemas-microsoft-com:office:smarttags" w:element="PersonName">
        <w:smartTagPr>
          <w:attr w:name="ProductID" w:val="la &quot;Red"/>
        </w:smartTagPr>
        <w:r w:rsidRPr="005B31D2">
          <w:rPr>
            <w:rFonts w:ascii="ITC Avant Garde" w:hAnsi="ITC Avant Garde"/>
            <w:sz w:val="22"/>
          </w:rPr>
          <w:t>la "Red</w:t>
        </w:r>
      </w:smartTag>
      <w:r w:rsidRPr="005B31D2">
        <w:rPr>
          <w:rFonts w:ascii="ITC Avant Garde" w:hAnsi="ITC Avant Garde"/>
          <w:sz w:val="22"/>
        </w:rPr>
        <w:t xml:space="preserve"> de [ __________ ]"), y</w:t>
      </w:r>
    </w:p>
    <w:p w14:paraId="51077F6C" w14:textId="77777777" w:rsidR="005B31D2" w:rsidRPr="005B31D2" w:rsidRDefault="005B31D2" w:rsidP="005B31D2">
      <w:pPr>
        <w:autoSpaceDE w:val="0"/>
        <w:autoSpaceDN w:val="0"/>
        <w:adjustRightInd w:val="0"/>
        <w:jc w:val="both"/>
        <w:rPr>
          <w:rFonts w:ascii="ITC Avant Garde" w:hAnsi="ITC Avant Garde"/>
          <w:sz w:val="22"/>
        </w:rPr>
      </w:pPr>
    </w:p>
    <w:p w14:paraId="27B0203D" w14:textId="77777777" w:rsidR="005B31D2" w:rsidRPr="005B31D2" w:rsidRDefault="005B31D2" w:rsidP="005B31D2">
      <w:pPr>
        <w:numPr>
          <w:ilvl w:val="0"/>
          <w:numId w:val="1"/>
        </w:numPr>
        <w:autoSpaceDE w:val="0"/>
        <w:autoSpaceDN w:val="0"/>
        <w:adjustRightInd w:val="0"/>
        <w:jc w:val="both"/>
        <w:rPr>
          <w:rFonts w:ascii="ITC Avant Garde" w:hAnsi="ITC Avant Garde"/>
          <w:sz w:val="22"/>
        </w:rPr>
      </w:pPr>
      <w:r w:rsidRPr="005B31D2">
        <w:rPr>
          <w:rFonts w:ascii="ITC Avant Garde" w:hAnsi="ITC Avant Garde"/>
          <w:sz w:val="22"/>
        </w:rPr>
        <w:t xml:space="preserve">Que no se encuentra limitado por disposición judicial, legal, administrativa o contractual alguna para la celebración del presente Convenio, por lo que no se requiere de acto posterior alguno a la celebración del mismo para que </w:t>
      </w:r>
      <w:proofErr w:type="spellStart"/>
      <w:r w:rsidRPr="005B31D2">
        <w:rPr>
          <w:rFonts w:ascii="ITC Avant Garde" w:hAnsi="ITC Avant Garde"/>
          <w:sz w:val="22"/>
        </w:rPr>
        <w:t>Telnor</w:t>
      </w:r>
      <w:proofErr w:type="spellEnd"/>
      <w:r w:rsidRPr="005B31D2">
        <w:rPr>
          <w:rFonts w:ascii="ITC Avant Garde" w:hAnsi="ITC Avant Garde"/>
          <w:sz w:val="22"/>
        </w:rPr>
        <w:t xml:space="preserve"> se encuentre obligado en sus términos.</w:t>
      </w:r>
    </w:p>
    <w:p w14:paraId="4168D411" w14:textId="77777777" w:rsidR="005B31D2" w:rsidRPr="00892684" w:rsidRDefault="005B31D2" w:rsidP="005B31D2">
      <w:pPr>
        <w:autoSpaceDE w:val="0"/>
        <w:autoSpaceDN w:val="0"/>
        <w:adjustRightInd w:val="0"/>
        <w:jc w:val="both"/>
        <w:rPr>
          <w:rFonts w:ascii="Arial" w:hAnsi="Arial" w:cs="Arial"/>
        </w:rPr>
      </w:pPr>
    </w:p>
    <w:p w14:paraId="6D9C6FEF" w14:textId="66AADBE0" w:rsidR="00864C74" w:rsidRPr="00653460" w:rsidRDefault="005B31D2" w:rsidP="00864C74">
      <w:pPr>
        <w:widowControl w:val="0"/>
        <w:numPr>
          <w:ilvl w:val="0"/>
          <w:numId w:val="1"/>
        </w:numPr>
        <w:jc w:val="both"/>
        <w:rPr>
          <w:rFonts w:ascii="ITC Avant Garde" w:hAnsi="ITC Avant Garde"/>
          <w:sz w:val="22"/>
          <w:szCs w:val="22"/>
        </w:rPr>
      </w:pPr>
      <w:proofErr w:type="spellStart"/>
      <w:r w:rsidRPr="00B376AB">
        <w:rPr>
          <w:rFonts w:ascii="ITC Avant Garde" w:hAnsi="ITC Avant Garde"/>
          <w:sz w:val="22"/>
        </w:rPr>
        <w:t>Telnor</w:t>
      </w:r>
      <w:proofErr w:type="spellEnd"/>
      <w:r w:rsidRPr="00B376AB">
        <w:rPr>
          <w:rFonts w:ascii="ITC Avant Garde" w:hAnsi="ITC Avant Garde"/>
          <w:sz w:val="22"/>
        </w:rPr>
        <w:t xml:space="preserve"> ha impugnado en tiempo y forma el Acuerdo emitido por el Instituto en Sesión Ordinaria de fecha 26 de marzo de 2014, mediante el cual </w:t>
      </w:r>
      <w:r w:rsidRPr="00B376AB">
        <w:rPr>
          <w:rFonts w:ascii="ITC Avant Garde" w:hAnsi="ITC Avant Garde"/>
          <w:sz w:val="22"/>
        </w:rPr>
        <w:lastRenderedPageBreak/>
        <w:t>determina tarifas asimétricas para TELNOR (“Acuerdo de Tarifas”), el</w:t>
      </w:r>
      <w:r w:rsidRPr="00892684">
        <w:rPr>
          <w:rFonts w:ascii="Arial" w:hAnsi="Arial"/>
        </w:rPr>
        <w:t xml:space="preserve"> </w:t>
      </w:r>
      <w:r w:rsidRPr="00B376AB">
        <w:rPr>
          <w:rFonts w:ascii="ITC Avant Garde" w:hAnsi="ITC Avant Garde"/>
          <w:sz w:val="22"/>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w:t>
      </w:r>
      <w:r w:rsidR="00864C74">
        <w:rPr>
          <w:rFonts w:ascii="ITC Avant Garde" w:hAnsi="ITC Avant Garde"/>
          <w:sz w:val="22"/>
        </w:rPr>
        <w:t>,</w:t>
      </w:r>
      <w:r w:rsidRPr="00B376AB">
        <w:rPr>
          <w:rFonts w:ascii="ITC Avant Garde" w:hAnsi="ITC Avant Garde"/>
          <w:sz w:val="22"/>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864C74">
        <w:rPr>
          <w:rFonts w:ascii="ITC Avant Garde" w:hAnsi="ITC Avant Garde"/>
          <w:sz w:val="22"/>
        </w:rPr>
        <w:t xml:space="preserve">, </w:t>
      </w:r>
      <w:r w:rsidR="00864C74">
        <w:rPr>
          <w:rFonts w:ascii="ITC Avant Garde" w:hAnsi="ITC Avant Garde"/>
          <w:sz w:val="22"/>
          <w:szCs w:val="22"/>
        </w:rPr>
        <w:t xml:space="preserve">así como </w:t>
      </w:r>
      <w:r w:rsidR="00864C74" w:rsidRPr="00514857">
        <w:rPr>
          <w:rFonts w:ascii="ITC Avant Garde" w:hAnsi="ITC Avant Garde"/>
          <w:sz w:val="22"/>
          <w:szCs w:val="22"/>
        </w:rPr>
        <w:t>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determinada mediante Acuerdo P/IFT/EXT/270217/119 de fecha 27 de febrero de 2017</w:t>
      </w:r>
      <w:r w:rsidR="00864C74" w:rsidRPr="00653460">
        <w:rPr>
          <w:rFonts w:ascii="ITC Avant Garde" w:hAnsi="ITC Avant Garde"/>
          <w:sz w:val="22"/>
          <w:szCs w:val="22"/>
        </w:rPr>
        <w:t xml:space="preserve">. </w:t>
      </w:r>
    </w:p>
    <w:p w14:paraId="257F02E9" w14:textId="77777777" w:rsidR="005B31D2" w:rsidRPr="00B376AB" w:rsidRDefault="005B31D2" w:rsidP="005B31D2">
      <w:pPr>
        <w:widowControl w:val="0"/>
        <w:jc w:val="both"/>
        <w:rPr>
          <w:rFonts w:ascii="ITC Avant Garde" w:hAnsi="ITC Avant Garde"/>
          <w:sz w:val="22"/>
        </w:rPr>
      </w:pPr>
    </w:p>
    <w:p w14:paraId="149F6B74" w14:textId="43C21FAE" w:rsidR="005B31D2" w:rsidRPr="00B376AB" w:rsidRDefault="005B31D2" w:rsidP="005B31D2">
      <w:pPr>
        <w:widowControl w:val="0"/>
        <w:ind w:left="851"/>
        <w:jc w:val="both"/>
        <w:rPr>
          <w:rFonts w:ascii="ITC Avant Garde" w:hAnsi="ITC Avant Garde"/>
          <w:sz w:val="22"/>
        </w:rPr>
      </w:pPr>
      <w:r w:rsidRPr="00B376AB">
        <w:rPr>
          <w:rFonts w:ascii="ITC Avant Garde" w:hAnsi="ITC Avant Garde"/>
          <w:sz w:val="22"/>
        </w:rPr>
        <w:t xml:space="preserve">En ese sentido, </w:t>
      </w:r>
      <w:proofErr w:type="spellStart"/>
      <w:r w:rsidRPr="00B376AB">
        <w:rPr>
          <w:rFonts w:ascii="ITC Avant Garde" w:hAnsi="ITC Avant Garde"/>
          <w:sz w:val="22"/>
        </w:rPr>
        <w:t>Telnor</w:t>
      </w:r>
      <w:proofErr w:type="spellEnd"/>
      <w:r w:rsidRPr="00B376AB">
        <w:rPr>
          <w:rFonts w:ascii="ITC Avant Garde" w:hAnsi="ITC Avant Garde"/>
          <w:sz w:val="22"/>
        </w:rPr>
        <w:t xml:space="preserve"> hace reserva expresa de su derecho a impugnar cualquier otra norma, resolución, plan, lineamiento general, acuerdo o acto de autoridad que resulte de las resoluciones, acuerdos o de la Ley señalados en el párrafo anterior, así como cualquier otro acto de autoridad que pretenda derivarse de los términos y condiciones ofrecidos por </w:t>
      </w:r>
      <w:proofErr w:type="spellStart"/>
      <w:r w:rsidRPr="00B376AB">
        <w:rPr>
          <w:rFonts w:ascii="ITC Avant Garde" w:hAnsi="ITC Avant Garde"/>
          <w:sz w:val="22"/>
        </w:rPr>
        <w:t>Telnor</w:t>
      </w:r>
      <w:proofErr w:type="spellEnd"/>
      <w:r w:rsidRPr="00B376AB">
        <w:rPr>
          <w:rFonts w:ascii="ITC Avant Garde" w:hAnsi="ITC Avant Garde"/>
          <w:sz w:val="22"/>
        </w:rPr>
        <w:t xml:space="preserve"> en el presente Convenio. Por lo tanto, la celebración de este Convenio no implica consentimiento o reconocimiento, expreso o tácito, sobre la validez, constitucionalidad, legalidad o procedencia de cualesquiera obligaciones contenidas en la resolución, acuerdos</w:t>
      </w:r>
      <w:r w:rsidR="00864C74">
        <w:rPr>
          <w:rFonts w:ascii="ITC Avant Garde" w:hAnsi="ITC Avant Garde"/>
          <w:sz w:val="22"/>
        </w:rPr>
        <w:t>,</w:t>
      </w:r>
      <w:r w:rsidRPr="00B376AB">
        <w:rPr>
          <w:rFonts w:ascii="ITC Avant Garde" w:hAnsi="ITC Avant Garde"/>
          <w:sz w:val="22"/>
        </w:rPr>
        <w:t xml:space="preserve"> en la Ley </w:t>
      </w:r>
      <w:r w:rsidR="00864C74">
        <w:rPr>
          <w:rFonts w:ascii="ITC Avant Garde" w:hAnsi="ITC Avant Garde"/>
          <w:sz w:val="22"/>
        </w:rPr>
        <w:t xml:space="preserve">o en la Resolución Bienal </w:t>
      </w:r>
      <w:r w:rsidR="00864C74" w:rsidRPr="00B376AB">
        <w:rPr>
          <w:rFonts w:ascii="ITC Avant Garde" w:hAnsi="ITC Avant Garde"/>
          <w:sz w:val="22"/>
        </w:rPr>
        <w:t>mencionad</w:t>
      </w:r>
      <w:r w:rsidR="00864C74">
        <w:rPr>
          <w:rFonts w:ascii="ITC Avant Garde" w:hAnsi="ITC Avant Garde"/>
          <w:sz w:val="22"/>
        </w:rPr>
        <w:t>a</w:t>
      </w:r>
      <w:r w:rsidR="00864C74" w:rsidRPr="00B376AB">
        <w:rPr>
          <w:rFonts w:ascii="ITC Avant Garde" w:hAnsi="ITC Avant Garde"/>
          <w:sz w:val="22"/>
        </w:rPr>
        <w:t>s</w:t>
      </w:r>
      <w:r w:rsidRPr="00B376AB">
        <w:rPr>
          <w:rFonts w:ascii="ITC Avant Garde" w:hAnsi="ITC Avant Garde"/>
          <w:sz w:val="22"/>
        </w:rPr>
        <w:t>.</w:t>
      </w:r>
    </w:p>
    <w:p w14:paraId="42EA0D91" w14:textId="77777777" w:rsidR="005B31D2" w:rsidRDefault="005B31D2" w:rsidP="005B31D2">
      <w:pPr>
        <w:pStyle w:val="Prrafodelista"/>
        <w:rPr>
          <w:rFonts w:ascii="ITC Avant Garde" w:hAnsi="ITC Avant Garde"/>
          <w:sz w:val="22"/>
        </w:rPr>
      </w:pPr>
    </w:p>
    <w:p w14:paraId="0B8E1F9B" w14:textId="77777777" w:rsidR="00452F35" w:rsidRPr="005B31D2" w:rsidRDefault="00452F35" w:rsidP="005B31D2">
      <w:pPr>
        <w:pStyle w:val="Prrafodelista"/>
        <w:rPr>
          <w:rFonts w:ascii="ITC Avant Garde" w:hAnsi="ITC Avant Garde"/>
          <w:sz w:val="22"/>
        </w:rPr>
      </w:pPr>
    </w:p>
    <w:p w14:paraId="28175802" w14:textId="77777777" w:rsidR="005B31D2" w:rsidRPr="005B31D2" w:rsidRDefault="005B31D2" w:rsidP="005B31D2">
      <w:pPr>
        <w:autoSpaceDE w:val="0"/>
        <w:autoSpaceDN w:val="0"/>
        <w:adjustRightInd w:val="0"/>
        <w:jc w:val="both"/>
        <w:rPr>
          <w:rFonts w:ascii="ITC Avant Garde" w:hAnsi="ITC Avant Garde"/>
          <w:sz w:val="22"/>
        </w:rPr>
      </w:pPr>
      <w:r w:rsidRPr="005B31D2">
        <w:rPr>
          <w:rFonts w:ascii="ITC Avant Garde" w:hAnsi="ITC Avant Garde"/>
          <w:sz w:val="22"/>
        </w:rPr>
        <w:t xml:space="preserve">II. Declara </w:t>
      </w:r>
      <w:proofErr w:type="gramStart"/>
      <w:r w:rsidRPr="005B31D2">
        <w:rPr>
          <w:rFonts w:ascii="ITC Avant Garde" w:hAnsi="ITC Avant Garde"/>
          <w:sz w:val="22"/>
        </w:rPr>
        <w:t>[ _</w:t>
      </w:r>
      <w:proofErr w:type="gramEnd"/>
      <w:r w:rsidRPr="005B31D2">
        <w:rPr>
          <w:rFonts w:ascii="ITC Avant Garde" w:hAnsi="ITC Avant Garde"/>
          <w:sz w:val="22"/>
        </w:rPr>
        <w:t>_________ ]</w:t>
      </w:r>
      <w:r w:rsidRPr="005B31D2">
        <w:rPr>
          <w:rFonts w:ascii="ITC Avant Garde" w:hAnsi="ITC Avant Garde"/>
          <w:i/>
          <w:sz w:val="22"/>
        </w:rPr>
        <w:t>, por medio de su Representante Legal</w:t>
      </w:r>
      <w:r w:rsidRPr="005B31D2">
        <w:rPr>
          <w:rFonts w:ascii="ITC Avant Garde" w:hAnsi="ITC Avant Garde"/>
          <w:sz w:val="22"/>
        </w:rPr>
        <w:t>:</w:t>
      </w:r>
    </w:p>
    <w:p w14:paraId="22980085" w14:textId="77777777" w:rsidR="005B31D2" w:rsidRPr="005B31D2" w:rsidRDefault="005B31D2" w:rsidP="005B31D2">
      <w:pPr>
        <w:autoSpaceDE w:val="0"/>
        <w:autoSpaceDN w:val="0"/>
        <w:adjustRightInd w:val="0"/>
        <w:rPr>
          <w:rFonts w:ascii="ITC Avant Garde" w:hAnsi="ITC Avant Garde"/>
          <w:sz w:val="22"/>
        </w:rPr>
      </w:pPr>
    </w:p>
    <w:p w14:paraId="3C58C635" w14:textId="77777777" w:rsidR="005B31D2" w:rsidRPr="005B31D2" w:rsidRDefault="005B31D2" w:rsidP="005B31D2">
      <w:pPr>
        <w:numPr>
          <w:ilvl w:val="0"/>
          <w:numId w:val="2"/>
        </w:numPr>
        <w:autoSpaceDE w:val="0"/>
        <w:autoSpaceDN w:val="0"/>
        <w:adjustRightInd w:val="0"/>
        <w:jc w:val="both"/>
        <w:rPr>
          <w:rFonts w:ascii="ITC Avant Garde" w:hAnsi="ITC Avant Garde"/>
          <w:sz w:val="22"/>
        </w:rPr>
      </w:pPr>
      <w:r w:rsidRPr="005B31D2">
        <w:rPr>
          <w:rFonts w:ascii="ITC Avant Garde" w:hAnsi="ITC Avant Garde"/>
          <w:sz w:val="22"/>
        </w:rPr>
        <w:t xml:space="preserve">Ser una sociedad anónima mexicana, constituida conforme a las leyes de los Estados Unidos Mexicanos, mediante escritura pública número _____de fecha __ de ___ </w:t>
      </w:r>
      <w:proofErr w:type="spellStart"/>
      <w:r w:rsidRPr="005B31D2">
        <w:rPr>
          <w:rFonts w:ascii="ITC Avant Garde" w:hAnsi="ITC Avant Garde"/>
          <w:sz w:val="22"/>
        </w:rPr>
        <w:t>de</w:t>
      </w:r>
      <w:proofErr w:type="spellEnd"/>
      <w:r w:rsidRPr="005B31D2">
        <w:rPr>
          <w:rFonts w:ascii="ITC Avant Garde" w:hAnsi="ITC Avant Garde"/>
          <w:sz w:val="22"/>
        </w:rPr>
        <w:t xml:space="preserve">__, otorgada ante la fe del Licenciado ____, Notario Público número __ de </w:t>
      </w:r>
      <w:smartTag w:uri="urn:schemas-microsoft-com:office:smarttags" w:element="PersonName">
        <w:smartTagPr>
          <w:attr w:name="ProductID" w:val="la Ciudad"/>
        </w:smartTagPr>
        <w:r w:rsidRPr="005B31D2">
          <w:rPr>
            <w:rFonts w:ascii="ITC Avant Garde" w:hAnsi="ITC Avant Garde"/>
            <w:sz w:val="22"/>
          </w:rPr>
          <w:t>la Ciudad</w:t>
        </w:r>
      </w:smartTag>
      <w:r w:rsidRPr="005B31D2">
        <w:rPr>
          <w:rFonts w:ascii="ITC Avant Garde" w:hAnsi="ITC Avant Garde"/>
          <w:sz w:val="22"/>
        </w:rPr>
        <w:t xml:space="preserve"> de ______, misma que se encuentra inscrita en el Registro Público de Comercio de </w:t>
      </w:r>
      <w:smartTag w:uri="urn:schemas-microsoft-com:office:smarttags" w:element="PersonName">
        <w:smartTagPr>
          <w:attr w:name="ProductID" w:val="la Ciudad"/>
        </w:smartTagPr>
        <w:r w:rsidRPr="005B31D2">
          <w:rPr>
            <w:rFonts w:ascii="ITC Avant Garde" w:hAnsi="ITC Avant Garde"/>
            <w:sz w:val="22"/>
          </w:rPr>
          <w:t>la Ciudad</w:t>
        </w:r>
      </w:smartTag>
      <w:r w:rsidRPr="005B31D2">
        <w:rPr>
          <w:rFonts w:ascii="ITC Avant Garde" w:hAnsi="ITC Avant Garde"/>
          <w:sz w:val="22"/>
        </w:rPr>
        <w:t xml:space="preserve"> de ______________, número __, de la sección comercio, volumen __, Libro _ de fecha _ de __ </w:t>
      </w:r>
      <w:proofErr w:type="spellStart"/>
      <w:r w:rsidRPr="005B31D2">
        <w:rPr>
          <w:rFonts w:ascii="ITC Avant Garde" w:hAnsi="ITC Avant Garde"/>
          <w:sz w:val="22"/>
        </w:rPr>
        <w:t>de</w:t>
      </w:r>
      <w:proofErr w:type="spellEnd"/>
      <w:r w:rsidRPr="005B31D2">
        <w:rPr>
          <w:rFonts w:ascii="ITC Avant Garde" w:hAnsi="ITC Avant Garde"/>
          <w:sz w:val="22"/>
        </w:rPr>
        <w:t xml:space="preserve"> ____.</w:t>
      </w:r>
    </w:p>
    <w:p w14:paraId="34B8BB91" w14:textId="77777777" w:rsidR="005B31D2" w:rsidRPr="005B31D2" w:rsidRDefault="005B31D2" w:rsidP="005B31D2">
      <w:pPr>
        <w:autoSpaceDE w:val="0"/>
        <w:autoSpaceDN w:val="0"/>
        <w:adjustRightInd w:val="0"/>
        <w:ind w:left="284"/>
        <w:jc w:val="both"/>
        <w:rPr>
          <w:rFonts w:ascii="ITC Avant Garde" w:hAnsi="ITC Avant Garde"/>
          <w:sz w:val="22"/>
        </w:rPr>
      </w:pPr>
    </w:p>
    <w:p w14:paraId="2E007B20" w14:textId="77777777" w:rsidR="005B31D2" w:rsidRPr="005B31D2" w:rsidRDefault="005B31D2" w:rsidP="005B31D2">
      <w:pPr>
        <w:numPr>
          <w:ilvl w:val="0"/>
          <w:numId w:val="2"/>
        </w:numPr>
        <w:autoSpaceDE w:val="0"/>
        <w:autoSpaceDN w:val="0"/>
        <w:adjustRightInd w:val="0"/>
        <w:jc w:val="both"/>
        <w:rPr>
          <w:rFonts w:ascii="ITC Avant Garde" w:hAnsi="ITC Avant Garde"/>
          <w:sz w:val="22"/>
        </w:rPr>
      </w:pPr>
      <w:r w:rsidRPr="005B31D2">
        <w:rPr>
          <w:rFonts w:ascii="ITC Avant Garde" w:hAnsi="ITC Avant Garde"/>
          <w:sz w:val="22"/>
        </w:rPr>
        <w:t xml:space="preserve">Tener Título de Concesión de Red Pública de Telecomunicaciones vigente otorgado por el </w:t>
      </w:r>
      <w:r w:rsidRPr="00B376AB">
        <w:rPr>
          <w:rFonts w:ascii="ITC Avant Garde" w:hAnsi="ITC Avant Garde"/>
          <w:sz w:val="22"/>
        </w:rPr>
        <w:t>Gobierno Federal.</w:t>
      </w:r>
      <w:r w:rsidRPr="005B31D2">
        <w:rPr>
          <w:rFonts w:ascii="ITC Avant Garde" w:hAnsi="ITC Avant Garde"/>
          <w:sz w:val="22"/>
        </w:rPr>
        <w:t xml:space="preserve"> Se agrega copia del Título de Concesión de [ __________ ] completa con todos sus anexos y modificaciones a la fecha se acompaña al presente Convenio como Apéndice I "B</w:t>
      </w:r>
      <w:r w:rsidRPr="00F45C1B">
        <w:rPr>
          <w:rFonts w:ascii="Arial" w:hAnsi="Arial" w:cs="Arial"/>
        </w:rPr>
        <w:t>";</w:t>
      </w:r>
    </w:p>
    <w:p w14:paraId="63803F1C" w14:textId="77777777" w:rsidR="005B31D2" w:rsidRPr="005B31D2" w:rsidRDefault="005B31D2" w:rsidP="005B31D2">
      <w:pPr>
        <w:autoSpaceDE w:val="0"/>
        <w:autoSpaceDN w:val="0"/>
        <w:adjustRightInd w:val="0"/>
        <w:jc w:val="both"/>
        <w:rPr>
          <w:rFonts w:ascii="ITC Avant Garde" w:hAnsi="ITC Avant Garde"/>
          <w:sz w:val="22"/>
        </w:rPr>
      </w:pPr>
    </w:p>
    <w:p w14:paraId="4A01EFC3" w14:textId="77777777" w:rsidR="005B31D2" w:rsidRPr="005B31D2" w:rsidRDefault="005B31D2" w:rsidP="005B31D2">
      <w:pPr>
        <w:pStyle w:val="Prrafodelista1"/>
        <w:numPr>
          <w:ilvl w:val="0"/>
          <w:numId w:val="2"/>
        </w:numPr>
        <w:jc w:val="both"/>
        <w:rPr>
          <w:rFonts w:ascii="ITC Avant Garde" w:hAnsi="ITC Avant Garde"/>
          <w:sz w:val="22"/>
        </w:rPr>
      </w:pPr>
      <w:r w:rsidRPr="005B31D2">
        <w:rPr>
          <w:rFonts w:ascii="ITC Avant Garde" w:hAnsi="ITC Avant Garde"/>
          <w:sz w:val="22"/>
        </w:rPr>
        <w:lastRenderedPageBreak/>
        <w:t xml:space="preserve">Que su representante legal cuenta con las facultades suficientes para obligar a su representada en los términos del presente Convenio, tal y como lo acredita con copia certificada de </w:t>
      </w:r>
      <w:smartTag w:uri="urn:schemas-microsoft-com:office:smarttags" w:element="PersonName">
        <w:smartTagPr>
          <w:attr w:name="ProductID" w:val="la Escritura P￺blica"/>
        </w:smartTagPr>
        <w:r w:rsidRPr="005B31D2">
          <w:rPr>
            <w:rFonts w:ascii="ITC Avant Garde" w:hAnsi="ITC Avant Garde"/>
            <w:sz w:val="22"/>
          </w:rPr>
          <w:t>la Escritura Pública</w:t>
        </w:r>
      </w:smartTag>
      <w:r w:rsidRPr="005B31D2">
        <w:rPr>
          <w:rFonts w:ascii="ITC Avant Garde" w:hAnsi="ITC Avant Garde"/>
          <w:sz w:val="22"/>
        </w:rPr>
        <w:t xml:space="preserve"> número __ de fecha _ de _____ </w:t>
      </w:r>
      <w:proofErr w:type="spellStart"/>
      <w:r w:rsidRPr="005B31D2">
        <w:rPr>
          <w:rFonts w:ascii="ITC Avant Garde" w:hAnsi="ITC Avant Garde"/>
          <w:sz w:val="22"/>
        </w:rPr>
        <w:t>de</w:t>
      </w:r>
      <w:proofErr w:type="spellEnd"/>
      <w:r w:rsidRPr="005B31D2">
        <w:rPr>
          <w:rFonts w:ascii="ITC Avant Garde" w:hAnsi="ITC Avant Garde"/>
          <w:sz w:val="22"/>
        </w:rPr>
        <w:t xml:space="preserv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4757D678" w14:textId="77777777" w:rsidR="005B31D2" w:rsidRPr="005B31D2" w:rsidRDefault="005B31D2" w:rsidP="005B31D2">
      <w:pPr>
        <w:autoSpaceDE w:val="0"/>
        <w:autoSpaceDN w:val="0"/>
        <w:adjustRightInd w:val="0"/>
        <w:jc w:val="both"/>
        <w:rPr>
          <w:rFonts w:ascii="ITC Avant Garde" w:hAnsi="ITC Avant Garde"/>
          <w:sz w:val="22"/>
        </w:rPr>
      </w:pPr>
    </w:p>
    <w:p w14:paraId="0FCB9024" w14:textId="77777777" w:rsidR="005B31D2" w:rsidRPr="005B31D2" w:rsidRDefault="005B31D2" w:rsidP="005B31D2">
      <w:pPr>
        <w:numPr>
          <w:ilvl w:val="0"/>
          <w:numId w:val="2"/>
        </w:numPr>
        <w:autoSpaceDE w:val="0"/>
        <w:autoSpaceDN w:val="0"/>
        <w:adjustRightInd w:val="0"/>
        <w:jc w:val="both"/>
        <w:rPr>
          <w:rFonts w:ascii="ITC Avant Garde" w:hAnsi="ITC Avant Garde"/>
          <w:sz w:val="22"/>
        </w:rPr>
      </w:pPr>
      <w:r w:rsidRPr="005B31D2">
        <w:rPr>
          <w:rFonts w:ascii="ITC Avant Garde" w:hAnsi="ITC Avant Garde"/>
          <w:sz w:val="22"/>
        </w:rPr>
        <w:t xml:space="preserve">Que conforme a </w:t>
      </w:r>
      <w:smartTag w:uri="urn:schemas-microsoft-com:office:smarttags" w:element="PersonName">
        <w:smartTagPr>
          <w:attr w:name="ProductID" w:val="la Ley Federal"/>
        </w:smartTagPr>
        <w:r w:rsidRPr="005B31D2">
          <w:rPr>
            <w:rFonts w:ascii="ITC Avant Garde" w:hAnsi="ITC Avant Garde"/>
            <w:sz w:val="22"/>
          </w:rPr>
          <w:t>la Ley Federal</w:t>
        </w:r>
      </w:smartTag>
      <w:r w:rsidRPr="005B31D2">
        <w:rPr>
          <w:rFonts w:ascii="ITC Avant Garde" w:hAnsi="ITC Avant Garde"/>
          <w:sz w:val="22"/>
        </w:rPr>
        <w:t xml:space="preserve"> de Telecomunicaciones y Radiodifusión, y demás disposiciones legales, reglamentarias y administrativas aplicables desea interconectar la Red de [ __________ ] con la Red de </w:t>
      </w:r>
      <w:proofErr w:type="spellStart"/>
      <w:r w:rsidRPr="005B31D2">
        <w:rPr>
          <w:rFonts w:ascii="ITC Avant Garde" w:hAnsi="ITC Avant Garde"/>
          <w:sz w:val="22"/>
        </w:rPr>
        <w:t>Telnor</w:t>
      </w:r>
      <w:proofErr w:type="spellEnd"/>
      <w:r w:rsidRPr="005B31D2">
        <w:rPr>
          <w:rFonts w:ascii="ITC Avant Garde" w:hAnsi="ITC Avant Garde"/>
          <w:sz w:val="22"/>
        </w:rPr>
        <w:t xml:space="preserve"> y, </w:t>
      </w:r>
    </w:p>
    <w:p w14:paraId="0F6560B1" w14:textId="77777777" w:rsidR="005B31D2" w:rsidRPr="005B31D2" w:rsidRDefault="005B31D2" w:rsidP="005B31D2">
      <w:pPr>
        <w:autoSpaceDE w:val="0"/>
        <w:autoSpaceDN w:val="0"/>
        <w:adjustRightInd w:val="0"/>
        <w:jc w:val="both"/>
        <w:rPr>
          <w:rFonts w:ascii="ITC Avant Garde" w:hAnsi="ITC Avant Garde"/>
          <w:sz w:val="22"/>
        </w:rPr>
      </w:pPr>
    </w:p>
    <w:p w14:paraId="3F3B0ED6" w14:textId="77777777" w:rsidR="005B31D2" w:rsidRPr="005B31D2" w:rsidRDefault="005B31D2" w:rsidP="005B31D2">
      <w:pPr>
        <w:numPr>
          <w:ilvl w:val="0"/>
          <w:numId w:val="2"/>
        </w:numPr>
        <w:autoSpaceDE w:val="0"/>
        <w:autoSpaceDN w:val="0"/>
        <w:adjustRightInd w:val="0"/>
        <w:jc w:val="both"/>
        <w:rPr>
          <w:rFonts w:ascii="ITC Avant Garde" w:hAnsi="ITC Avant Garde"/>
          <w:sz w:val="22"/>
        </w:rPr>
      </w:pPr>
      <w:r w:rsidRPr="005B31D2">
        <w:rPr>
          <w:rFonts w:ascii="ITC Avant Garde" w:hAnsi="ITC Avant Garde"/>
          <w:sz w:val="22"/>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57B50BD8" w14:textId="77777777" w:rsidR="005B31D2" w:rsidRDefault="005B31D2" w:rsidP="005B31D2">
      <w:pPr>
        <w:autoSpaceDE w:val="0"/>
        <w:autoSpaceDN w:val="0"/>
        <w:adjustRightInd w:val="0"/>
        <w:jc w:val="both"/>
        <w:rPr>
          <w:rFonts w:ascii="ITC Avant Garde" w:hAnsi="ITC Avant Garde"/>
          <w:sz w:val="22"/>
        </w:rPr>
      </w:pPr>
    </w:p>
    <w:p w14:paraId="1B5D1926" w14:textId="77777777" w:rsidR="00452F35" w:rsidRPr="005B31D2" w:rsidRDefault="00452F35" w:rsidP="005B31D2">
      <w:pPr>
        <w:autoSpaceDE w:val="0"/>
        <w:autoSpaceDN w:val="0"/>
        <w:adjustRightInd w:val="0"/>
        <w:jc w:val="both"/>
        <w:rPr>
          <w:rFonts w:ascii="ITC Avant Garde" w:hAnsi="ITC Avant Garde"/>
          <w:sz w:val="22"/>
        </w:rPr>
      </w:pPr>
    </w:p>
    <w:p w14:paraId="57945115" w14:textId="77777777" w:rsidR="005B31D2" w:rsidRPr="005B31D2" w:rsidRDefault="005B31D2" w:rsidP="005B31D2">
      <w:pPr>
        <w:autoSpaceDE w:val="0"/>
        <w:autoSpaceDN w:val="0"/>
        <w:adjustRightInd w:val="0"/>
        <w:jc w:val="both"/>
        <w:rPr>
          <w:rFonts w:ascii="ITC Avant Garde" w:hAnsi="ITC Avant Garde"/>
          <w:sz w:val="22"/>
        </w:rPr>
      </w:pPr>
      <w:r w:rsidRPr="005B31D2">
        <w:rPr>
          <w:rFonts w:ascii="ITC Avant Garde" w:hAnsi="ITC Avant Garde"/>
          <w:sz w:val="22"/>
        </w:rPr>
        <w:t>III. Las Partes declaran y convienen:</w:t>
      </w:r>
    </w:p>
    <w:p w14:paraId="6FF776E1" w14:textId="77777777" w:rsidR="005B31D2" w:rsidRDefault="005B31D2" w:rsidP="005B31D2">
      <w:pPr>
        <w:autoSpaceDE w:val="0"/>
        <w:autoSpaceDN w:val="0"/>
        <w:adjustRightInd w:val="0"/>
        <w:jc w:val="both"/>
        <w:rPr>
          <w:rFonts w:ascii="ITC Avant Garde" w:hAnsi="ITC Avant Garde"/>
          <w:sz w:val="22"/>
        </w:rPr>
      </w:pPr>
    </w:p>
    <w:p w14:paraId="5D9A8285" w14:textId="77777777" w:rsidR="00452F35" w:rsidRPr="005B31D2" w:rsidRDefault="00452F35" w:rsidP="005B31D2">
      <w:pPr>
        <w:autoSpaceDE w:val="0"/>
        <w:autoSpaceDN w:val="0"/>
        <w:adjustRightInd w:val="0"/>
        <w:jc w:val="both"/>
        <w:rPr>
          <w:rFonts w:ascii="ITC Avant Garde" w:hAnsi="ITC Avant Garde"/>
          <w:sz w:val="22"/>
        </w:rPr>
      </w:pPr>
    </w:p>
    <w:p w14:paraId="0398974B" w14:textId="77777777" w:rsidR="005B31D2" w:rsidRPr="005B31D2" w:rsidRDefault="005B31D2" w:rsidP="005B31D2">
      <w:pPr>
        <w:numPr>
          <w:ilvl w:val="0"/>
          <w:numId w:val="3"/>
        </w:numPr>
        <w:autoSpaceDE w:val="0"/>
        <w:autoSpaceDN w:val="0"/>
        <w:adjustRightInd w:val="0"/>
        <w:jc w:val="both"/>
        <w:rPr>
          <w:rFonts w:ascii="ITC Avant Garde" w:hAnsi="ITC Avant Garde"/>
          <w:sz w:val="22"/>
        </w:rPr>
      </w:pPr>
      <w:r w:rsidRPr="005B31D2">
        <w:rPr>
          <w:rFonts w:ascii="ITC Avant Garde" w:hAnsi="ITC Avant Garde"/>
          <w:sz w:val="22"/>
        </w:rPr>
        <w:t>Que las Partes han convenido todas y cada una de las cláusulas contenidas en el presente Convenio, así como los Anexos del mismo a la fecha, bajo los términos y condiciones en ellos establecidos.</w:t>
      </w:r>
    </w:p>
    <w:p w14:paraId="0FF0CDF9" w14:textId="77777777" w:rsidR="005B31D2" w:rsidRPr="005B31D2" w:rsidRDefault="005B31D2" w:rsidP="005B31D2">
      <w:pPr>
        <w:autoSpaceDE w:val="0"/>
        <w:autoSpaceDN w:val="0"/>
        <w:adjustRightInd w:val="0"/>
        <w:ind w:left="284"/>
        <w:jc w:val="both"/>
        <w:rPr>
          <w:rFonts w:ascii="ITC Avant Garde" w:hAnsi="ITC Avant Garde"/>
          <w:sz w:val="22"/>
        </w:rPr>
      </w:pPr>
    </w:p>
    <w:p w14:paraId="241A8600" w14:textId="77777777" w:rsidR="005B31D2" w:rsidRPr="005B31D2" w:rsidRDefault="005B31D2" w:rsidP="005B31D2">
      <w:pPr>
        <w:numPr>
          <w:ilvl w:val="0"/>
          <w:numId w:val="3"/>
        </w:numPr>
        <w:autoSpaceDE w:val="0"/>
        <w:autoSpaceDN w:val="0"/>
        <w:adjustRightInd w:val="0"/>
        <w:jc w:val="both"/>
        <w:rPr>
          <w:rFonts w:ascii="ITC Avant Garde" w:hAnsi="ITC Avant Garde"/>
          <w:sz w:val="22"/>
        </w:rPr>
      </w:pPr>
      <w:r w:rsidRPr="005B31D2">
        <w:rPr>
          <w:rFonts w:ascii="ITC Avant Garde" w:hAnsi="ITC Avant Garde"/>
          <w:sz w:val="22"/>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28937ED9" w14:textId="77777777" w:rsidR="005B31D2" w:rsidRPr="005B31D2" w:rsidRDefault="005B31D2" w:rsidP="005B31D2">
      <w:pPr>
        <w:autoSpaceDE w:val="0"/>
        <w:autoSpaceDN w:val="0"/>
        <w:adjustRightInd w:val="0"/>
        <w:jc w:val="both"/>
        <w:rPr>
          <w:rFonts w:ascii="ITC Avant Garde" w:hAnsi="ITC Avant Garde"/>
          <w:sz w:val="22"/>
        </w:rPr>
      </w:pPr>
    </w:p>
    <w:p w14:paraId="3D76244C" w14:textId="77777777" w:rsidR="005B31D2" w:rsidRPr="005B31D2" w:rsidRDefault="005B31D2" w:rsidP="005B31D2">
      <w:pPr>
        <w:numPr>
          <w:ilvl w:val="0"/>
          <w:numId w:val="3"/>
        </w:numPr>
        <w:autoSpaceDE w:val="0"/>
        <w:autoSpaceDN w:val="0"/>
        <w:adjustRightInd w:val="0"/>
        <w:jc w:val="both"/>
        <w:rPr>
          <w:rFonts w:ascii="ITC Avant Garde" w:hAnsi="ITC Avant Garde"/>
          <w:sz w:val="22"/>
        </w:rPr>
      </w:pPr>
      <w:r w:rsidRPr="005B31D2">
        <w:rPr>
          <w:rFonts w:ascii="ITC Avant Garde" w:hAnsi="ITC Avant Garde"/>
          <w:sz w:val="22"/>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w:t>
      </w:r>
      <w:proofErr w:type="spellStart"/>
      <w:r w:rsidRPr="005B31D2">
        <w:rPr>
          <w:rFonts w:ascii="ITC Avant Garde" w:hAnsi="ITC Avant Garde"/>
          <w:sz w:val="22"/>
        </w:rPr>
        <w:t>de</w:t>
      </w:r>
      <w:proofErr w:type="spellEnd"/>
      <w:r w:rsidRPr="005B31D2">
        <w:rPr>
          <w:rFonts w:ascii="ITC Avant Garde" w:hAnsi="ITC Avant Garde"/>
          <w:sz w:val="22"/>
        </w:rPr>
        <w:t xml:space="preserve"> ___ </w:t>
      </w:r>
      <w:proofErr w:type="spellStart"/>
      <w:r w:rsidRPr="005B31D2">
        <w:rPr>
          <w:rFonts w:ascii="ITC Avant Garde" w:hAnsi="ITC Avant Garde"/>
          <w:sz w:val="22"/>
        </w:rPr>
        <w:t>de</w:t>
      </w:r>
      <w:proofErr w:type="spellEnd"/>
      <w:r w:rsidRPr="005B31D2">
        <w:rPr>
          <w:rFonts w:ascii="ITC Avant Garde" w:hAnsi="ITC Avant Garde"/>
          <w:sz w:val="22"/>
        </w:rPr>
        <w:t xml:space="preserve"> interconexión local, __ de __ </w:t>
      </w:r>
      <w:proofErr w:type="spellStart"/>
      <w:r w:rsidRPr="005B31D2">
        <w:rPr>
          <w:rFonts w:ascii="ITC Avant Garde" w:hAnsi="ITC Avant Garde"/>
          <w:sz w:val="22"/>
        </w:rPr>
        <w:t>de</w:t>
      </w:r>
      <w:proofErr w:type="spellEnd"/>
      <w:r w:rsidRPr="005B31D2">
        <w:rPr>
          <w:rFonts w:ascii="ITC Avant Garde" w:hAnsi="ITC Avant Garde"/>
          <w:sz w:val="22"/>
        </w:rPr>
        <w:t xml:space="preserve"> ____ </w:t>
      </w:r>
      <w:proofErr w:type="spellStart"/>
      <w:r w:rsidRPr="005B31D2">
        <w:rPr>
          <w:rFonts w:ascii="ITC Avant Garde" w:hAnsi="ITC Avant Garde"/>
          <w:sz w:val="22"/>
        </w:rPr>
        <w:t>de</w:t>
      </w:r>
      <w:proofErr w:type="spellEnd"/>
      <w:r w:rsidRPr="005B31D2">
        <w:rPr>
          <w:rFonts w:ascii="ITC Avant Garde" w:hAnsi="ITC Avant Garde"/>
          <w:sz w:val="22"/>
        </w:rPr>
        <w:t xml:space="preserve"> interconexión de larga distancia y celebrar el presente Convenio por virtud del cual se establecen los términos y condiciones de interconexión entre la Red de [ __________ ] con la Red de </w:t>
      </w:r>
      <w:proofErr w:type="spellStart"/>
      <w:r w:rsidRPr="005B31D2">
        <w:rPr>
          <w:rFonts w:ascii="ITC Avant Garde" w:hAnsi="ITC Avant Garde"/>
          <w:i/>
          <w:sz w:val="22"/>
        </w:rPr>
        <w:t>Telnor</w:t>
      </w:r>
      <w:proofErr w:type="spellEnd"/>
      <w:r w:rsidRPr="005B31D2">
        <w:rPr>
          <w:rFonts w:ascii="ITC Avant Garde" w:hAnsi="ITC Avant Garde"/>
          <w:i/>
          <w:sz w:val="22"/>
        </w:rPr>
        <w:t xml:space="preserve">, </w:t>
      </w:r>
      <w:r w:rsidRPr="005B31D2">
        <w:rPr>
          <w:rFonts w:ascii="ITC Avant Garde" w:hAnsi="ITC Avant Garde"/>
          <w:sz w:val="22"/>
        </w:rPr>
        <w:t>por lo que están de acuerdo con que el presente Convenio se rija por las Declaraciones precedentes y por las siguientes:</w:t>
      </w:r>
    </w:p>
    <w:p w14:paraId="785B4CCD" w14:textId="77777777" w:rsidR="005B31D2" w:rsidRPr="005B31D2" w:rsidRDefault="005B31D2" w:rsidP="005B31D2">
      <w:pPr>
        <w:autoSpaceDE w:val="0"/>
        <w:autoSpaceDN w:val="0"/>
        <w:adjustRightInd w:val="0"/>
        <w:rPr>
          <w:rFonts w:ascii="ITC Avant Garde" w:hAnsi="ITC Avant Garde"/>
          <w:sz w:val="22"/>
        </w:rPr>
      </w:pPr>
    </w:p>
    <w:p w14:paraId="619E4277" w14:textId="77777777" w:rsidR="005B31D2" w:rsidRDefault="005B31D2" w:rsidP="005B31D2">
      <w:pPr>
        <w:autoSpaceDE w:val="0"/>
        <w:autoSpaceDN w:val="0"/>
        <w:adjustRightInd w:val="0"/>
        <w:rPr>
          <w:rFonts w:ascii="ITC Avant Garde" w:hAnsi="ITC Avant Garde"/>
          <w:sz w:val="22"/>
        </w:rPr>
      </w:pPr>
    </w:p>
    <w:p w14:paraId="665F3760" w14:textId="77777777" w:rsidR="00452F35" w:rsidRDefault="00452F35" w:rsidP="005B31D2">
      <w:pPr>
        <w:autoSpaceDE w:val="0"/>
        <w:autoSpaceDN w:val="0"/>
        <w:adjustRightInd w:val="0"/>
        <w:rPr>
          <w:rFonts w:ascii="ITC Avant Garde" w:hAnsi="ITC Avant Garde"/>
          <w:sz w:val="22"/>
        </w:rPr>
      </w:pPr>
    </w:p>
    <w:p w14:paraId="6DDC554F" w14:textId="77777777" w:rsidR="00452F35" w:rsidRDefault="00452F35" w:rsidP="005B31D2">
      <w:pPr>
        <w:autoSpaceDE w:val="0"/>
        <w:autoSpaceDN w:val="0"/>
        <w:adjustRightInd w:val="0"/>
        <w:rPr>
          <w:rFonts w:ascii="ITC Avant Garde" w:hAnsi="ITC Avant Garde"/>
          <w:sz w:val="22"/>
        </w:rPr>
      </w:pPr>
    </w:p>
    <w:p w14:paraId="38C1A612" w14:textId="77777777" w:rsidR="00452F35" w:rsidRPr="005B31D2" w:rsidRDefault="00452F35" w:rsidP="005B31D2">
      <w:pPr>
        <w:autoSpaceDE w:val="0"/>
        <w:autoSpaceDN w:val="0"/>
        <w:adjustRightInd w:val="0"/>
        <w:rPr>
          <w:rFonts w:ascii="ITC Avant Garde" w:hAnsi="ITC Avant Garde"/>
          <w:sz w:val="22"/>
        </w:rPr>
      </w:pPr>
    </w:p>
    <w:p w14:paraId="0F68C1F3" w14:textId="77777777" w:rsidR="005B31D2" w:rsidRPr="005B31D2" w:rsidRDefault="005B31D2" w:rsidP="005B31D2">
      <w:pPr>
        <w:autoSpaceDE w:val="0"/>
        <w:autoSpaceDN w:val="0"/>
        <w:adjustRightInd w:val="0"/>
        <w:jc w:val="center"/>
        <w:rPr>
          <w:rFonts w:ascii="ITC Avant Garde" w:hAnsi="ITC Avant Garde"/>
          <w:b/>
          <w:sz w:val="22"/>
        </w:rPr>
      </w:pPr>
      <w:r w:rsidRPr="005B31D2">
        <w:rPr>
          <w:rFonts w:ascii="ITC Avant Garde" w:hAnsi="ITC Avant Garde"/>
          <w:b/>
          <w:sz w:val="22"/>
        </w:rPr>
        <w:t>C L Á U S U L A S</w:t>
      </w:r>
    </w:p>
    <w:p w14:paraId="40E53E46" w14:textId="77777777" w:rsidR="005B31D2" w:rsidRPr="005B31D2" w:rsidRDefault="005B31D2" w:rsidP="005B31D2">
      <w:pPr>
        <w:autoSpaceDE w:val="0"/>
        <w:autoSpaceDN w:val="0"/>
        <w:adjustRightInd w:val="0"/>
        <w:jc w:val="center"/>
        <w:rPr>
          <w:rFonts w:ascii="ITC Avant Garde" w:hAnsi="ITC Avant Garde"/>
          <w:b/>
          <w:sz w:val="22"/>
        </w:rPr>
      </w:pPr>
    </w:p>
    <w:p w14:paraId="3592E9B5" w14:textId="77777777" w:rsidR="005B31D2" w:rsidRPr="005B31D2" w:rsidRDefault="005B31D2" w:rsidP="005B31D2">
      <w:pPr>
        <w:autoSpaceDE w:val="0"/>
        <w:autoSpaceDN w:val="0"/>
        <w:adjustRightInd w:val="0"/>
        <w:jc w:val="center"/>
        <w:rPr>
          <w:rFonts w:ascii="ITC Avant Garde" w:hAnsi="ITC Avant Garde"/>
          <w:b/>
          <w:sz w:val="22"/>
        </w:rPr>
      </w:pPr>
      <w:r w:rsidRPr="005B31D2">
        <w:rPr>
          <w:rFonts w:ascii="ITC Avant Garde" w:hAnsi="ITC Avant Garde"/>
          <w:b/>
          <w:sz w:val="22"/>
        </w:rPr>
        <w:t>CLÁUSULA PRIMERA.</w:t>
      </w:r>
    </w:p>
    <w:p w14:paraId="601C9C45" w14:textId="77777777" w:rsidR="005B31D2" w:rsidRPr="005B31D2" w:rsidRDefault="005B31D2" w:rsidP="005B31D2">
      <w:pPr>
        <w:autoSpaceDE w:val="0"/>
        <w:autoSpaceDN w:val="0"/>
        <w:adjustRightInd w:val="0"/>
        <w:jc w:val="both"/>
        <w:rPr>
          <w:rFonts w:ascii="ITC Avant Garde" w:hAnsi="ITC Avant Garde"/>
          <w:sz w:val="22"/>
        </w:rPr>
      </w:pPr>
    </w:p>
    <w:p w14:paraId="44A3E2E6" w14:textId="77777777" w:rsidR="005B31D2" w:rsidRPr="005B31D2" w:rsidRDefault="005B31D2" w:rsidP="005B31D2">
      <w:pPr>
        <w:autoSpaceDE w:val="0"/>
        <w:autoSpaceDN w:val="0"/>
        <w:adjustRightInd w:val="0"/>
        <w:jc w:val="both"/>
        <w:rPr>
          <w:rFonts w:ascii="ITC Avant Garde" w:hAnsi="ITC Avant Garde"/>
          <w:sz w:val="22"/>
        </w:rPr>
      </w:pPr>
      <w:r w:rsidRPr="005B31D2">
        <w:rPr>
          <w:rFonts w:ascii="ITC Avant Garde" w:hAnsi="ITC Avant Garde"/>
          <w:b/>
          <w:sz w:val="22"/>
        </w:rPr>
        <w:lastRenderedPageBreak/>
        <w:t>DEFINICIONES</w:t>
      </w:r>
      <w:r w:rsidRPr="005B31D2">
        <w:rPr>
          <w:rFonts w:ascii="ITC Avant Garde" w:hAnsi="ITC Avant Garde"/>
          <w:sz w:val="22"/>
        </w:rPr>
        <w:t>. Las Partes aceptan y convienen que en este 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5E44779B" w14:textId="77777777" w:rsidR="005B31D2" w:rsidRPr="005B31D2" w:rsidRDefault="005B31D2" w:rsidP="005B31D2">
      <w:pPr>
        <w:autoSpaceDE w:val="0"/>
        <w:autoSpaceDN w:val="0"/>
        <w:adjustRightInd w:val="0"/>
        <w:jc w:val="both"/>
        <w:rPr>
          <w:rFonts w:ascii="ITC Avant Garde" w:hAnsi="ITC Avant Garde"/>
          <w:sz w:val="22"/>
        </w:rPr>
      </w:pPr>
    </w:p>
    <w:tbl>
      <w:tblPr>
        <w:tblW w:w="0" w:type="auto"/>
        <w:tblCellMar>
          <w:top w:w="113" w:type="dxa"/>
          <w:bottom w:w="113" w:type="dxa"/>
        </w:tblCellMar>
        <w:tblLook w:val="01E0" w:firstRow="1" w:lastRow="1" w:firstColumn="1" w:lastColumn="1" w:noHBand="0" w:noVBand="0"/>
      </w:tblPr>
      <w:tblGrid>
        <w:gridCol w:w="2577"/>
        <w:gridCol w:w="6261"/>
      </w:tblGrid>
      <w:tr w:rsidR="005B31D2" w:rsidRPr="00F45C1B" w14:paraId="6CEEC04C" w14:textId="77777777" w:rsidTr="0044074A">
        <w:tc>
          <w:tcPr>
            <w:tcW w:w="2577" w:type="dxa"/>
          </w:tcPr>
          <w:p w14:paraId="03AD5E4A" w14:textId="77777777" w:rsidR="005B31D2" w:rsidRPr="00A7605C" w:rsidRDefault="005B31D2" w:rsidP="00471928">
            <w:pPr>
              <w:autoSpaceDE w:val="0"/>
              <w:autoSpaceDN w:val="0"/>
              <w:adjustRightInd w:val="0"/>
              <w:jc w:val="both"/>
              <w:rPr>
                <w:rFonts w:ascii="ITC Avant Garde" w:hAnsi="ITC Avant Garde"/>
                <w:b/>
                <w:sz w:val="22"/>
              </w:rPr>
            </w:pPr>
            <w:r w:rsidRPr="00A7605C">
              <w:rPr>
                <w:rFonts w:ascii="ITC Avant Garde" w:hAnsi="ITC Avant Garde"/>
                <w:b/>
                <w:sz w:val="22"/>
              </w:rPr>
              <w:t xml:space="preserve">Acuerdos </w:t>
            </w:r>
          </w:p>
          <w:p w14:paraId="2D06DC5B" w14:textId="77777777" w:rsidR="005B31D2" w:rsidRPr="00A7605C" w:rsidRDefault="005B31D2" w:rsidP="00471928">
            <w:pPr>
              <w:autoSpaceDE w:val="0"/>
              <w:autoSpaceDN w:val="0"/>
              <w:adjustRightInd w:val="0"/>
              <w:jc w:val="both"/>
              <w:rPr>
                <w:rFonts w:ascii="ITC Avant Garde" w:hAnsi="ITC Avant Garde"/>
                <w:b/>
                <w:sz w:val="22"/>
              </w:rPr>
            </w:pPr>
            <w:r w:rsidRPr="00A7605C">
              <w:rPr>
                <w:rFonts w:ascii="ITC Avant Garde" w:hAnsi="ITC Avant Garde"/>
                <w:b/>
                <w:sz w:val="22"/>
              </w:rPr>
              <w:t>Técnicos</w:t>
            </w:r>
          </w:p>
        </w:tc>
        <w:tc>
          <w:tcPr>
            <w:tcW w:w="6261" w:type="dxa"/>
          </w:tcPr>
          <w:p w14:paraId="7B404D9F"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5B31D2" w:rsidRPr="00F45C1B" w14:paraId="39BBF5CF" w14:textId="77777777" w:rsidTr="0044074A">
        <w:tc>
          <w:tcPr>
            <w:tcW w:w="2577" w:type="dxa"/>
          </w:tcPr>
          <w:p w14:paraId="1E542769" w14:textId="77777777" w:rsidR="005B31D2" w:rsidRPr="005B31D2" w:rsidDel="00B5014F" w:rsidRDefault="005B31D2" w:rsidP="00471928">
            <w:pPr>
              <w:autoSpaceDE w:val="0"/>
              <w:autoSpaceDN w:val="0"/>
              <w:adjustRightInd w:val="0"/>
              <w:jc w:val="both"/>
              <w:rPr>
                <w:rFonts w:ascii="ITC Avant Garde" w:hAnsi="ITC Avant Garde"/>
                <w:b/>
                <w:sz w:val="22"/>
              </w:rPr>
            </w:pPr>
            <w:r w:rsidRPr="005B31D2">
              <w:rPr>
                <w:rFonts w:ascii="ITC Avant Garde" w:hAnsi="ITC Avant Garde"/>
                <w:b/>
                <w:sz w:val="22"/>
              </w:rPr>
              <w:t>NIR</w:t>
            </w:r>
          </w:p>
        </w:tc>
        <w:tc>
          <w:tcPr>
            <w:tcW w:w="6261" w:type="dxa"/>
          </w:tcPr>
          <w:p w14:paraId="1D78AE1B" w14:textId="77777777" w:rsidR="005B31D2" w:rsidRPr="005B31D2" w:rsidDel="00B5014F" w:rsidRDefault="005B31D2" w:rsidP="00471928">
            <w:pPr>
              <w:pStyle w:val="Textosinformato"/>
              <w:jc w:val="both"/>
              <w:rPr>
                <w:rFonts w:ascii="ITC Avant Garde" w:hAnsi="ITC Avant Garde"/>
                <w:sz w:val="22"/>
                <w:lang w:val="es-MX"/>
              </w:rPr>
            </w:pPr>
            <w:r w:rsidRPr="005B31D2">
              <w:rPr>
                <w:rFonts w:ascii="ITC Avant Garde" w:hAnsi="ITC Avant Garde"/>
                <w:sz w:val="22"/>
                <w:lang w:val="es-ES"/>
              </w:rPr>
              <w:t xml:space="preserve">Combinación </w:t>
            </w:r>
            <w:r w:rsidRPr="005B31D2">
              <w:rPr>
                <w:rFonts w:ascii="ITC Avant Garde" w:hAnsi="ITC Avant Garde"/>
                <w:sz w:val="22"/>
                <w:lang w:val="es-MX"/>
              </w:rPr>
              <w:t>de dígitos que identifica a uno o más grupos de centrales de servicio local</w:t>
            </w:r>
          </w:p>
        </w:tc>
      </w:tr>
      <w:tr w:rsidR="005B31D2" w:rsidRPr="00F45C1B" w14:paraId="7EFD4D32" w14:textId="77777777" w:rsidTr="0044074A">
        <w:tc>
          <w:tcPr>
            <w:tcW w:w="2577" w:type="dxa"/>
          </w:tcPr>
          <w:p w14:paraId="367DD1E1"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Caso Fortuito o Fuerza Mayor</w:t>
            </w:r>
          </w:p>
        </w:tc>
        <w:tc>
          <w:tcPr>
            <w:tcW w:w="6261" w:type="dxa"/>
          </w:tcPr>
          <w:p w14:paraId="13E97A16"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5B31D2" w:rsidRPr="00F45C1B" w14:paraId="42B29742" w14:textId="77777777" w:rsidTr="0044074A">
        <w:tc>
          <w:tcPr>
            <w:tcW w:w="2577" w:type="dxa"/>
          </w:tcPr>
          <w:p w14:paraId="568761A3" w14:textId="77777777" w:rsidR="005B31D2" w:rsidRPr="00471928" w:rsidRDefault="005B31D2" w:rsidP="00471928">
            <w:pPr>
              <w:autoSpaceDE w:val="0"/>
              <w:autoSpaceDN w:val="0"/>
              <w:adjustRightInd w:val="0"/>
              <w:jc w:val="both"/>
              <w:rPr>
                <w:rFonts w:ascii="ITC Avant Garde" w:hAnsi="ITC Avant Garde"/>
                <w:b/>
                <w:sz w:val="22"/>
              </w:rPr>
            </w:pPr>
            <w:r w:rsidRPr="00471928">
              <w:rPr>
                <w:rFonts w:ascii="ITC Avant Garde" w:hAnsi="ITC Avant Garde"/>
                <w:b/>
                <w:sz w:val="22"/>
              </w:rPr>
              <w:t>Cobranza</w:t>
            </w:r>
          </w:p>
        </w:tc>
        <w:tc>
          <w:tcPr>
            <w:tcW w:w="6261" w:type="dxa"/>
          </w:tcPr>
          <w:p w14:paraId="22B98867" w14:textId="77777777" w:rsidR="005B31D2" w:rsidRPr="00471928" w:rsidRDefault="005B31D2" w:rsidP="00471928">
            <w:pPr>
              <w:pStyle w:val="Textosinformato"/>
              <w:jc w:val="both"/>
              <w:rPr>
                <w:rFonts w:ascii="ITC Avant Garde" w:hAnsi="ITC Avant Garde"/>
                <w:sz w:val="22"/>
                <w:lang w:val="es-MX"/>
              </w:rPr>
            </w:pPr>
            <w:r w:rsidRPr="00471928">
              <w:rPr>
                <w:rFonts w:ascii="ITC Avant Garde" w:hAnsi="ITC Avant Garde"/>
                <w:sz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5B31D2" w:rsidRPr="00F45C1B" w14:paraId="771B8B87" w14:textId="77777777" w:rsidTr="0044074A">
        <w:tc>
          <w:tcPr>
            <w:tcW w:w="2577" w:type="dxa"/>
          </w:tcPr>
          <w:p w14:paraId="58618F86" w14:textId="77777777" w:rsidR="005B31D2" w:rsidRPr="00471928" w:rsidRDefault="005B31D2" w:rsidP="00471928">
            <w:pPr>
              <w:autoSpaceDE w:val="0"/>
              <w:autoSpaceDN w:val="0"/>
              <w:adjustRightInd w:val="0"/>
              <w:jc w:val="both"/>
              <w:rPr>
                <w:rFonts w:ascii="ITC Avant Garde" w:hAnsi="ITC Avant Garde"/>
                <w:b/>
                <w:sz w:val="22"/>
              </w:rPr>
            </w:pPr>
            <w:r w:rsidRPr="00471928">
              <w:rPr>
                <w:rFonts w:ascii="ITC Avant Garde" w:hAnsi="ITC Avant Garde"/>
                <w:b/>
                <w:sz w:val="22"/>
              </w:rPr>
              <w:t>Concesionario</w:t>
            </w:r>
          </w:p>
        </w:tc>
        <w:tc>
          <w:tcPr>
            <w:tcW w:w="6261" w:type="dxa"/>
          </w:tcPr>
          <w:p w14:paraId="31CBEBA3" w14:textId="77777777" w:rsidR="005B31D2" w:rsidRPr="00471928" w:rsidRDefault="00C11513" w:rsidP="001B11C6">
            <w:pPr>
              <w:autoSpaceDE w:val="0"/>
              <w:autoSpaceDN w:val="0"/>
              <w:adjustRightInd w:val="0"/>
              <w:jc w:val="both"/>
              <w:rPr>
                <w:rFonts w:ascii="ITC Avant Garde" w:hAnsi="ITC Avant Garde"/>
                <w:sz w:val="22"/>
              </w:rPr>
            </w:pPr>
            <w:r w:rsidRPr="0071430E">
              <w:rPr>
                <w:rFonts w:ascii="ITC Avant Garde" w:hAnsi="ITC Avant Garde" w:cs="Arial"/>
                <w:sz w:val="22"/>
                <w:szCs w:val="22"/>
              </w:rPr>
              <w:t xml:space="preserve">Persona física o moral titular de una concesión de las previstas en la ley. </w:t>
            </w:r>
          </w:p>
        </w:tc>
      </w:tr>
      <w:tr w:rsidR="005B31D2" w:rsidRPr="00F45C1B" w14:paraId="3975822C" w14:textId="77777777" w:rsidTr="0044074A">
        <w:tc>
          <w:tcPr>
            <w:tcW w:w="2577" w:type="dxa"/>
          </w:tcPr>
          <w:p w14:paraId="76C4A689"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Conducción de Tráfico</w:t>
            </w:r>
          </w:p>
        </w:tc>
        <w:tc>
          <w:tcPr>
            <w:tcW w:w="6261" w:type="dxa"/>
          </w:tcPr>
          <w:p w14:paraId="7135D692"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5B31D2" w:rsidRPr="00F45C1B" w14:paraId="7098A32D" w14:textId="77777777" w:rsidTr="0044074A">
        <w:tc>
          <w:tcPr>
            <w:tcW w:w="2577" w:type="dxa"/>
          </w:tcPr>
          <w:p w14:paraId="6C0F9172" w14:textId="77777777" w:rsidR="005B31D2" w:rsidRPr="00471928" w:rsidRDefault="005B31D2" w:rsidP="00471928">
            <w:pPr>
              <w:autoSpaceDE w:val="0"/>
              <w:autoSpaceDN w:val="0"/>
              <w:adjustRightInd w:val="0"/>
              <w:jc w:val="both"/>
              <w:rPr>
                <w:rFonts w:ascii="ITC Avant Garde" w:hAnsi="ITC Avant Garde"/>
                <w:b/>
                <w:sz w:val="22"/>
              </w:rPr>
            </w:pPr>
            <w:r w:rsidRPr="00471928">
              <w:rPr>
                <w:rFonts w:ascii="ITC Avant Garde" w:hAnsi="ITC Avant Garde"/>
                <w:b/>
                <w:sz w:val="22"/>
              </w:rPr>
              <w:t>Convenio</w:t>
            </w:r>
          </w:p>
        </w:tc>
        <w:tc>
          <w:tcPr>
            <w:tcW w:w="6261" w:type="dxa"/>
          </w:tcPr>
          <w:p w14:paraId="2C4BBCD9"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El presente documento, con sus respectivos anexos, que contiene el acuerdo de voluntades suscrito entre </w:t>
            </w:r>
            <w:proofErr w:type="spellStart"/>
            <w:r w:rsidRPr="00471928">
              <w:rPr>
                <w:rFonts w:ascii="ITC Avant Garde" w:hAnsi="ITC Avant Garde"/>
                <w:sz w:val="22"/>
              </w:rPr>
              <w:t>Telnor</w:t>
            </w:r>
            <w:proofErr w:type="spellEnd"/>
            <w:r w:rsidRPr="00471928">
              <w:rPr>
                <w:rFonts w:ascii="ITC Avant Garde" w:hAnsi="ITC Avant Garde"/>
                <w:sz w:val="22"/>
              </w:rPr>
              <w:t xml:space="preserve"> y [ __________ ]. por virtud del cual las Partes establecen los términos y condiciones que regirán la prestación de </w:t>
            </w:r>
            <w:r w:rsidRPr="00471928">
              <w:rPr>
                <w:rFonts w:ascii="ITC Avant Garde" w:hAnsi="ITC Avant Garde"/>
                <w:sz w:val="22"/>
              </w:rPr>
              <w:lastRenderedPageBreak/>
              <w:t xml:space="preserve">los Servicios de Interconexión entre </w:t>
            </w:r>
            <w:smartTag w:uri="urn:schemas-microsoft-com:office:smarttags" w:element="PersonName">
              <w:smartTagPr>
                <w:attr w:name="ProductID" w:val="la Red"/>
              </w:smartTagPr>
              <w:r w:rsidRPr="00471928">
                <w:rPr>
                  <w:rFonts w:ascii="ITC Avant Garde" w:hAnsi="ITC Avant Garde"/>
                  <w:sz w:val="22"/>
                </w:rPr>
                <w:t>la Red</w:t>
              </w:r>
            </w:smartTag>
            <w:r w:rsidRPr="00471928">
              <w:rPr>
                <w:rFonts w:ascii="ITC Avant Garde" w:hAnsi="ITC Avant Garde"/>
                <w:sz w:val="22"/>
              </w:rPr>
              <w:t xml:space="preserve"> de </w:t>
            </w:r>
            <w:proofErr w:type="spellStart"/>
            <w:r w:rsidRPr="00471928">
              <w:rPr>
                <w:rFonts w:ascii="ITC Avant Garde" w:hAnsi="ITC Avant Garde"/>
                <w:sz w:val="22"/>
              </w:rPr>
              <w:t>Telnor</w:t>
            </w:r>
            <w:proofErr w:type="spellEnd"/>
            <w:r w:rsidRPr="00471928">
              <w:rPr>
                <w:rFonts w:ascii="ITC Avant Garde" w:hAnsi="ITC Avant Garde"/>
                <w:sz w:val="22"/>
              </w:rPr>
              <w:t xml:space="preserve"> y </w:t>
            </w:r>
            <w:smartTag w:uri="urn:schemas-microsoft-com:office:smarttags" w:element="PersonName">
              <w:smartTagPr>
                <w:attr w:name="ProductID" w:val="la Red"/>
              </w:smartTagPr>
              <w:r w:rsidRPr="00471928">
                <w:rPr>
                  <w:rFonts w:ascii="ITC Avant Garde" w:hAnsi="ITC Avant Garde"/>
                  <w:sz w:val="22"/>
                </w:rPr>
                <w:t>la Red</w:t>
              </w:r>
            </w:smartTag>
            <w:r w:rsidRPr="00471928">
              <w:rPr>
                <w:rFonts w:ascii="ITC Avant Garde" w:hAnsi="ITC Avant Garde"/>
                <w:sz w:val="22"/>
              </w:rPr>
              <w:t xml:space="preserve"> de [ __________ ], así como </w:t>
            </w:r>
            <w:smartTag w:uri="urn:schemas-microsoft-com:office:smarttags" w:element="PersonName">
              <w:smartTagPr>
                <w:attr w:name="ProductID" w:val="la Interoperabilidad"/>
              </w:smartTagPr>
              <w:r w:rsidRPr="00471928">
                <w:rPr>
                  <w:rFonts w:ascii="ITC Avant Garde" w:hAnsi="ITC Avant Garde"/>
                  <w:sz w:val="22"/>
                </w:rPr>
                <w:t>la Interoperabilidad</w:t>
              </w:r>
            </w:smartTag>
            <w:r w:rsidRPr="00471928">
              <w:rPr>
                <w:rFonts w:ascii="ITC Avant Garde" w:hAnsi="ITC Avant Garde"/>
                <w:sz w:val="22"/>
              </w:rPr>
              <w:t xml:space="preserve"> de las mismas, de conformidad con </w:t>
            </w:r>
            <w:smartTag w:uri="urn:schemas-microsoft-com:office:smarttags" w:element="PersonName">
              <w:smartTagPr>
                <w:attr w:name="ProductID" w:val="la Ley"/>
              </w:smartTagPr>
              <w:r w:rsidRPr="00471928">
                <w:rPr>
                  <w:rFonts w:ascii="ITC Avant Garde" w:hAnsi="ITC Avant Garde"/>
                  <w:sz w:val="22"/>
                </w:rPr>
                <w:t>la Ley</w:t>
              </w:r>
            </w:smartTag>
            <w:r w:rsidRPr="00471928">
              <w:rPr>
                <w:rFonts w:ascii="ITC Avant Garde" w:hAnsi="ITC Avant Garde"/>
                <w:sz w:val="22"/>
              </w:rPr>
              <w:t>, y demás disposiciones aplicables.</w:t>
            </w:r>
          </w:p>
        </w:tc>
      </w:tr>
      <w:tr w:rsidR="005B31D2" w:rsidRPr="00F45C1B" w14:paraId="40795C6D" w14:textId="77777777" w:rsidTr="0044074A">
        <w:tc>
          <w:tcPr>
            <w:tcW w:w="2577" w:type="dxa"/>
          </w:tcPr>
          <w:p w14:paraId="2AB8E717" w14:textId="77777777" w:rsidR="005B31D2" w:rsidRPr="00471928" w:rsidRDefault="005B31D2" w:rsidP="00471928">
            <w:pPr>
              <w:autoSpaceDE w:val="0"/>
              <w:autoSpaceDN w:val="0"/>
              <w:adjustRightInd w:val="0"/>
              <w:jc w:val="both"/>
              <w:rPr>
                <w:rFonts w:ascii="ITC Avant Garde" w:hAnsi="ITC Avant Garde"/>
                <w:b/>
                <w:sz w:val="22"/>
              </w:rPr>
            </w:pPr>
            <w:proofErr w:type="spellStart"/>
            <w:r w:rsidRPr="00471928">
              <w:rPr>
                <w:rFonts w:ascii="ITC Avant Garde" w:hAnsi="ITC Avant Garde"/>
                <w:b/>
                <w:sz w:val="22"/>
              </w:rPr>
              <w:lastRenderedPageBreak/>
              <w:t>Coubicación</w:t>
            </w:r>
            <w:proofErr w:type="spellEnd"/>
          </w:p>
        </w:tc>
        <w:tc>
          <w:tcPr>
            <w:tcW w:w="6261" w:type="dxa"/>
          </w:tcPr>
          <w:p w14:paraId="12862D02"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Servicio de Interconexión  para la colocación de equipos y dispositivos de </w:t>
            </w:r>
            <w:smartTag w:uri="urn:schemas-microsoft-com:office:smarttags" w:element="PersonName">
              <w:smartTagPr>
                <w:attr w:name="ProductID" w:val="la Red P￺blica"/>
              </w:smartTagPr>
              <w:r w:rsidRPr="00471928">
                <w:rPr>
                  <w:rFonts w:ascii="ITC Avant Garde" w:hAnsi="ITC Avant Garde"/>
                  <w:sz w:val="22"/>
                </w:rPr>
                <w:t>la Red Pública</w:t>
              </w:r>
            </w:smartTag>
            <w:r w:rsidRPr="00471928">
              <w:rPr>
                <w:rFonts w:ascii="ITC Avant Garde" w:hAnsi="ITC Avant Garde"/>
                <w:sz w:val="22"/>
              </w:rPr>
              <w:t xml:space="preserve"> de Telecomunicaciones de un Concesionario, necesarios para la Interoperabilidad y la provisión de otros Servicios de Interconexión de una Red Pública de Telecomunicaciones con otra, mediante su ubicación en los espacios físicos </w:t>
            </w:r>
            <w:r w:rsidRPr="00471928">
              <w:rPr>
                <w:rFonts w:ascii="ITC Avant Garde" w:hAnsi="ITC Avant Garde"/>
                <w:color w:val="4F81BD"/>
                <w:sz w:val="22"/>
              </w:rPr>
              <w:t xml:space="preserve"> </w:t>
            </w:r>
            <w:r w:rsidRPr="00471928">
              <w:rPr>
                <w:rFonts w:ascii="ITC Avant Garde" w:hAnsi="ITC Avant Garde"/>
                <w:sz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5B31D2" w:rsidRPr="00F45C1B" w14:paraId="69EA1255" w14:textId="77777777" w:rsidTr="0044074A">
        <w:tc>
          <w:tcPr>
            <w:tcW w:w="2577" w:type="dxa"/>
          </w:tcPr>
          <w:p w14:paraId="0ADB8C01"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Enlaces Dedicados de Interconexión</w:t>
            </w:r>
          </w:p>
        </w:tc>
        <w:tc>
          <w:tcPr>
            <w:tcW w:w="6261" w:type="dxa"/>
          </w:tcPr>
          <w:p w14:paraId="2396C401"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Servicio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 </w:t>
            </w:r>
            <w:proofErr w:type="spellStart"/>
            <w:r w:rsidRPr="00471928">
              <w:rPr>
                <w:rFonts w:ascii="ITC Avant Garde" w:hAnsi="ITC Avant Garde"/>
                <w:sz w:val="22"/>
              </w:rPr>
              <w:t>Telnor</w:t>
            </w:r>
            <w:proofErr w:type="spellEnd"/>
            <w:r w:rsidRPr="00471928">
              <w:rPr>
                <w:rFonts w:ascii="ITC Avant Garde" w:hAnsi="ITC Avant Garde"/>
                <w:sz w:val="22"/>
              </w:rPr>
              <w:t xml:space="preserve"> donde existan puntos de interconexión.</w:t>
            </w:r>
          </w:p>
        </w:tc>
      </w:tr>
      <w:tr w:rsidR="005B31D2" w:rsidRPr="00F45C1B" w14:paraId="444E576F" w14:textId="77777777" w:rsidTr="0044074A">
        <w:tc>
          <w:tcPr>
            <w:tcW w:w="2577" w:type="dxa"/>
          </w:tcPr>
          <w:p w14:paraId="53CE3B04"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 xml:space="preserve">Enlace de Transmisión de Interconexión entre </w:t>
            </w:r>
            <w:proofErr w:type="spellStart"/>
            <w:r w:rsidRPr="00471928">
              <w:rPr>
                <w:rFonts w:ascii="ITC Avant Garde" w:hAnsi="ITC Avant Garde"/>
                <w:b/>
                <w:sz w:val="22"/>
              </w:rPr>
              <w:t>Coubicaciones</w:t>
            </w:r>
            <w:proofErr w:type="spellEnd"/>
            <w:r w:rsidRPr="00471928">
              <w:rPr>
                <w:rFonts w:ascii="ITC Avant Garde" w:hAnsi="ITC Avant Garde"/>
                <w:b/>
                <w:sz w:val="22"/>
              </w:rPr>
              <w:t>.</w:t>
            </w:r>
          </w:p>
          <w:p w14:paraId="29BAF720" w14:textId="77777777" w:rsidR="005B31D2" w:rsidRPr="00471928" w:rsidRDefault="005B31D2" w:rsidP="00471928">
            <w:pPr>
              <w:autoSpaceDE w:val="0"/>
              <w:autoSpaceDN w:val="0"/>
              <w:adjustRightInd w:val="0"/>
              <w:rPr>
                <w:rFonts w:ascii="ITC Avant Garde" w:hAnsi="ITC Avant Garde"/>
                <w:b/>
                <w:sz w:val="22"/>
              </w:rPr>
            </w:pPr>
          </w:p>
        </w:tc>
        <w:tc>
          <w:tcPr>
            <w:tcW w:w="6261" w:type="dxa"/>
          </w:tcPr>
          <w:p w14:paraId="04A744F8"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Servicio de Interconexión que consiste en el establecimiento de</w:t>
            </w:r>
            <w:r w:rsidR="00A91437">
              <w:rPr>
                <w:rFonts w:ascii="ITC Avant Garde" w:hAnsi="ITC Avant Garde"/>
                <w:sz w:val="22"/>
              </w:rPr>
              <w:t xml:space="preserve"> </w:t>
            </w:r>
            <w:r w:rsidR="001B11C6">
              <w:rPr>
                <w:rFonts w:ascii="ITC Avant Garde" w:hAnsi="ITC Avant Garde"/>
                <w:sz w:val="22"/>
              </w:rPr>
              <w:t>enlaces</w:t>
            </w:r>
            <w:r w:rsidRPr="00471928">
              <w:rPr>
                <w:rFonts w:ascii="ITC Avant Garde" w:hAnsi="ITC Avant Garde"/>
                <w:sz w:val="22"/>
              </w:rPr>
              <w:t xml:space="preserve"> de transmisión físicos de cualquier tecnología, a través de los cuales se establece la interconexión entre redes públicas de telecomunicaciones distintas a </w:t>
            </w:r>
            <w:proofErr w:type="spellStart"/>
            <w:r w:rsidRPr="00471928">
              <w:rPr>
                <w:rFonts w:ascii="ITC Avant Garde" w:hAnsi="ITC Avant Garde"/>
                <w:sz w:val="22"/>
              </w:rPr>
              <w:t>Telnor</w:t>
            </w:r>
            <w:proofErr w:type="spellEnd"/>
            <w:r w:rsidRPr="00471928">
              <w:rPr>
                <w:rFonts w:ascii="ITC Avant Garde" w:hAnsi="ITC Avant Garde"/>
                <w:sz w:val="22"/>
              </w:rPr>
              <w:t xml:space="preserve">, para el intercambio de Tráfico Público Conmutado entre sus </w:t>
            </w:r>
            <w:proofErr w:type="spellStart"/>
            <w:r w:rsidRPr="00471928">
              <w:rPr>
                <w:rFonts w:ascii="ITC Avant Garde" w:hAnsi="ITC Avant Garde"/>
                <w:sz w:val="22"/>
              </w:rPr>
              <w:t>coubicaciones</w:t>
            </w:r>
            <w:proofErr w:type="spellEnd"/>
            <w:r w:rsidRPr="00471928">
              <w:rPr>
                <w:rFonts w:ascii="ITC Avant Garde" w:hAnsi="ITC Avant Garde"/>
                <w:sz w:val="22"/>
              </w:rPr>
              <w:t xml:space="preserve"> localizadas en un mismo PDIC de </w:t>
            </w:r>
            <w:proofErr w:type="spellStart"/>
            <w:r w:rsidRPr="00471928">
              <w:rPr>
                <w:rFonts w:ascii="ITC Avant Garde" w:hAnsi="ITC Avant Garde"/>
                <w:sz w:val="22"/>
              </w:rPr>
              <w:t>Telnor</w:t>
            </w:r>
            <w:proofErr w:type="spellEnd"/>
            <w:r w:rsidRPr="00471928">
              <w:rPr>
                <w:rFonts w:ascii="ITC Avant Garde" w:hAnsi="ITC Avant Garde"/>
                <w:sz w:val="22"/>
              </w:rPr>
              <w:t>.</w:t>
            </w:r>
            <w:r>
              <w:rPr>
                <w:rFonts w:ascii="Arial" w:hAnsi="Arial" w:cs="Arial"/>
              </w:rPr>
              <w:t xml:space="preserve"> </w:t>
            </w:r>
            <w:r w:rsidRPr="001B11C6">
              <w:rPr>
                <w:rFonts w:ascii="ITC Avant Garde" w:hAnsi="ITC Avant Garde"/>
                <w:sz w:val="22"/>
              </w:rPr>
              <w:t xml:space="preserve">Estos enlaces podrán suministrarse bajo las modalidades de Enlace de Transmisión de Interconexión entre </w:t>
            </w:r>
            <w:proofErr w:type="spellStart"/>
            <w:r w:rsidRPr="001B11C6">
              <w:rPr>
                <w:rFonts w:ascii="ITC Avant Garde" w:hAnsi="ITC Avant Garde"/>
                <w:sz w:val="22"/>
              </w:rPr>
              <w:t>Coubicaciones</w:t>
            </w:r>
            <w:proofErr w:type="spellEnd"/>
            <w:r w:rsidRPr="001B11C6">
              <w:rPr>
                <w:rFonts w:ascii="ITC Avant Garde" w:hAnsi="ITC Avant Garde"/>
                <w:sz w:val="22"/>
              </w:rPr>
              <w:t xml:space="preserve"> Gestionado y Enlace de Transmisión de Interconexión entre </w:t>
            </w:r>
            <w:proofErr w:type="spellStart"/>
            <w:r w:rsidRPr="001B11C6">
              <w:rPr>
                <w:rFonts w:ascii="ITC Avant Garde" w:hAnsi="ITC Avant Garde"/>
                <w:sz w:val="22"/>
              </w:rPr>
              <w:t>Coubicaciones</w:t>
            </w:r>
            <w:proofErr w:type="spellEnd"/>
            <w:r w:rsidRPr="001B11C6">
              <w:rPr>
                <w:rFonts w:ascii="ITC Avant Garde" w:hAnsi="ITC Avant Garde"/>
                <w:sz w:val="22"/>
              </w:rPr>
              <w:t xml:space="preserve"> No Gestionado.</w:t>
            </w:r>
          </w:p>
          <w:p w14:paraId="200D965E" w14:textId="77777777" w:rsidR="005B31D2" w:rsidRPr="00471928" w:rsidRDefault="005B31D2" w:rsidP="00471928">
            <w:pPr>
              <w:autoSpaceDE w:val="0"/>
              <w:autoSpaceDN w:val="0"/>
              <w:adjustRightInd w:val="0"/>
              <w:jc w:val="both"/>
              <w:rPr>
                <w:rFonts w:ascii="ITC Avant Garde" w:hAnsi="ITC Avant Garde"/>
                <w:sz w:val="22"/>
              </w:rPr>
            </w:pPr>
          </w:p>
        </w:tc>
      </w:tr>
      <w:tr w:rsidR="005B31D2" w:rsidRPr="00F45C1B" w14:paraId="146FBC83" w14:textId="77777777" w:rsidTr="0044074A">
        <w:tc>
          <w:tcPr>
            <w:tcW w:w="2577" w:type="dxa"/>
          </w:tcPr>
          <w:p w14:paraId="0C7D1B83"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Información Confidencial</w:t>
            </w:r>
          </w:p>
        </w:tc>
        <w:tc>
          <w:tcPr>
            <w:tcW w:w="6261" w:type="dxa"/>
          </w:tcPr>
          <w:p w14:paraId="3695306E"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5B31D2" w:rsidRPr="00F45C1B" w14:paraId="19E46777" w14:textId="77777777" w:rsidTr="0044074A">
        <w:tc>
          <w:tcPr>
            <w:tcW w:w="2577" w:type="dxa"/>
          </w:tcPr>
          <w:p w14:paraId="1D9FAB2F"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Instituto</w:t>
            </w:r>
          </w:p>
        </w:tc>
        <w:tc>
          <w:tcPr>
            <w:tcW w:w="6261" w:type="dxa"/>
          </w:tcPr>
          <w:p w14:paraId="1176E964"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El Instituto Federal de Telecomunicaciones.</w:t>
            </w:r>
          </w:p>
        </w:tc>
      </w:tr>
      <w:tr w:rsidR="005B31D2" w:rsidRPr="00F45C1B" w14:paraId="650DE7C1" w14:textId="77777777" w:rsidTr="0044074A">
        <w:tc>
          <w:tcPr>
            <w:tcW w:w="2577" w:type="dxa"/>
          </w:tcPr>
          <w:p w14:paraId="6A61F44E" w14:textId="77777777" w:rsidR="005B31D2" w:rsidRPr="00471928" w:rsidRDefault="005B31D2" w:rsidP="00471928">
            <w:pPr>
              <w:autoSpaceDE w:val="0"/>
              <w:autoSpaceDN w:val="0"/>
              <w:adjustRightInd w:val="0"/>
              <w:rPr>
                <w:rFonts w:ascii="ITC Avant Garde" w:hAnsi="ITC Avant Garde"/>
                <w:b/>
                <w:sz w:val="22"/>
              </w:rPr>
            </w:pPr>
          </w:p>
          <w:p w14:paraId="4AE63764"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Interconexión</w:t>
            </w:r>
          </w:p>
        </w:tc>
        <w:tc>
          <w:tcPr>
            <w:tcW w:w="6261" w:type="dxa"/>
          </w:tcPr>
          <w:p w14:paraId="7CE7D61C" w14:textId="77777777" w:rsidR="005B31D2" w:rsidRPr="00471928" w:rsidRDefault="005B31D2" w:rsidP="00F5076A">
            <w:pPr>
              <w:autoSpaceDE w:val="0"/>
              <w:autoSpaceDN w:val="0"/>
              <w:adjustRightInd w:val="0"/>
              <w:jc w:val="both"/>
              <w:rPr>
                <w:rFonts w:ascii="ITC Avant Garde" w:hAnsi="ITC Avant Garde"/>
                <w:strike/>
                <w:sz w:val="22"/>
              </w:rPr>
            </w:pPr>
            <w:r w:rsidRPr="00471928">
              <w:rPr>
                <w:rFonts w:ascii="ITC Avant Garde" w:hAnsi="ITC Avant Garde"/>
                <w:sz w:val="22"/>
              </w:rPr>
              <w:t>Conexión física</w:t>
            </w:r>
            <w:r w:rsidR="001B11C6">
              <w:rPr>
                <w:rFonts w:ascii="ITC Avant Garde" w:hAnsi="ITC Avant Garde"/>
                <w:sz w:val="22"/>
              </w:rPr>
              <w:t xml:space="preserve"> </w:t>
            </w:r>
            <w:r w:rsidR="00C11513">
              <w:rPr>
                <w:rFonts w:ascii="ITC Avant Garde" w:hAnsi="ITC Avant Garde" w:cs="Arial"/>
                <w:sz w:val="22"/>
                <w:szCs w:val="22"/>
              </w:rPr>
              <w:t>o virtual</w:t>
            </w:r>
            <w:r w:rsidRPr="00471928">
              <w:rPr>
                <w:rFonts w:ascii="ITC Avant Garde" w:hAnsi="ITC Avant Garde"/>
                <w:sz w:val="22"/>
              </w:rPr>
              <w:t>,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w:t>
            </w:r>
            <w:r w:rsidR="0041047E">
              <w:rPr>
                <w:rFonts w:ascii="ITC Avant Garde" w:hAnsi="ITC Avant Garde"/>
                <w:sz w:val="22"/>
              </w:rPr>
              <w:t xml:space="preserve">, o bien permite a los usuarios de una red pública de telecomunicaciones la utilización de servicios de telecomunicaciones provistos por o a través de otra red pública de telecomunicaciones. </w:t>
            </w:r>
            <w:r w:rsidRPr="00471928">
              <w:rPr>
                <w:rFonts w:ascii="ITC Avant Garde" w:hAnsi="ITC Avant Garde"/>
                <w:sz w:val="22"/>
              </w:rPr>
              <w:t xml:space="preserve"> </w:t>
            </w:r>
          </w:p>
        </w:tc>
      </w:tr>
      <w:tr w:rsidR="005B31D2" w:rsidRPr="00056A58" w14:paraId="5715E628" w14:textId="77777777" w:rsidTr="0044074A">
        <w:tc>
          <w:tcPr>
            <w:tcW w:w="2577" w:type="dxa"/>
          </w:tcPr>
          <w:p w14:paraId="6180D36B"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Interconexión Cruzada:</w:t>
            </w:r>
            <w:r w:rsidRPr="00056A58">
              <w:rPr>
                <w:rFonts w:ascii="Arial" w:hAnsi="Arial" w:cs="Arial"/>
                <w:b/>
                <w:color w:val="C00000"/>
              </w:rPr>
              <w:t xml:space="preserve"> </w:t>
            </w:r>
          </w:p>
        </w:tc>
        <w:tc>
          <w:tcPr>
            <w:tcW w:w="6261" w:type="dxa"/>
          </w:tcPr>
          <w:p w14:paraId="263B96D3"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Interconexión directa realizada entre concesionarios que tienen presencia y/o espacios de </w:t>
            </w:r>
            <w:proofErr w:type="spellStart"/>
            <w:r w:rsidRPr="00471928">
              <w:rPr>
                <w:rFonts w:ascii="ITC Avant Garde" w:hAnsi="ITC Avant Garde"/>
                <w:sz w:val="22"/>
              </w:rPr>
              <w:t>coubicación</w:t>
            </w:r>
            <w:proofErr w:type="spellEnd"/>
            <w:r w:rsidRPr="00471928">
              <w:rPr>
                <w:rFonts w:ascii="ITC Avant Garde" w:hAnsi="ITC Avant Garde"/>
                <w:sz w:val="22"/>
              </w:rPr>
              <w:t xml:space="preserve"> en el mismo punto de interconexión. Para lo cual el propietario de las instalaciones proveerá los enlaces de transmisión de interconexión entre </w:t>
            </w:r>
            <w:proofErr w:type="spellStart"/>
            <w:r w:rsidRPr="00471928">
              <w:rPr>
                <w:rFonts w:ascii="ITC Avant Garde" w:hAnsi="ITC Avant Garde"/>
                <w:sz w:val="22"/>
              </w:rPr>
              <w:t>coubicaciones</w:t>
            </w:r>
            <w:proofErr w:type="spellEnd"/>
            <w:r w:rsidRPr="00471928">
              <w:rPr>
                <w:rFonts w:ascii="ITC Avant Garde" w:hAnsi="ITC Avant Garde"/>
                <w:sz w:val="22"/>
              </w:rPr>
              <w:t xml:space="preserve"> del tipo gestionado o no gestionado.</w:t>
            </w:r>
          </w:p>
        </w:tc>
      </w:tr>
      <w:tr w:rsidR="005B31D2" w:rsidRPr="00F45C1B" w14:paraId="750B2FEE" w14:textId="77777777" w:rsidTr="0044074A">
        <w:tc>
          <w:tcPr>
            <w:tcW w:w="2577" w:type="dxa"/>
          </w:tcPr>
          <w:p w14:paraId="7E2B6DA3"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Interoperabilidad</w:t>
            </w:r>
          </w:p>
        </w:tc>
        <w:tc>
          <w:tcPr>
            <w:tcW w:w="6261" w:type="dxa"/>
          </w:tcPr>
          <w:p w14:paraId="6319EFA3"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5B31D2" w:rsidRPr="00F45C1B" w14:paraId="305AE8D3" w14:textId="77777777" w:rsidTr="0044074A">
        <w:tc>
          <w:tcPr>
            <w:tcW w:w="2577" w:type="dxa"/>
          </w:tcPr>
          <w:p w14:paraId="493AB6FF" w14:textId="77777777" w:rsidR="005B31D2" w:rsidRPr="00471928" w:rsidRDefault="005B31D2" w:rsidP="00471928">
            <w:pPr>
              <w:autoSpaceDE w:val="0"/>
              <w:autoSpaceDN w:val="0"/>
              <w:adjustRightInd w:val="0"/>
              <w:jc w:val="both"/>
              <w:rPr>
                <w:rFonts w:ascii="ITC Avant Garde" w:hAnsi="ITC Avant Garde"/>
                <w:b/>
                <w:sz w:val="22"/>
              </w:rPr>
            </w:pPr>
            <w:r w:rsidRPr="00471928">
              <w:rPr>
                <w:rFonts w:ascii="ITC Avant Garde" w:hAnsi="ITC Avant Garde"/>
                <w:b/>
                <w:sz w:val="22"/>
              </w:rPr>
              <w:t>Ley</w:t>
            </w:r>
          </w:p>
        </w:tc>
        <w:tc>
          <w:tcPr>
            <w:tcW w:w="6261" w:type="dxa"/>
          </w:tcPr>
          <w:p w14:paraId="6C8B2016" w14:textId="77777777" w:rsidR="005B31D2" w:rsidRPr="00471928" w:rsidRDefault="005B31D2" w:rsidP="00471928">
            <w:pPr>
              <w:pStyle w:val="Textosinformato"/>
              <w:jc w:val="both"/>
              <w:rPr>
                <w:rFonts w:ascii="ITC Avant Garde" w:hAnsi="ITC Avant Garde"/>
                <w:sz w:val="22"/>
                <w:lang w:val="es-MX"/>
              </w:rPr>
            </w:pPr>
            <w:smartTag w:uri="urn:schemas-microsoft-com:office:smarttags" w:element="PersonName">
              <w:smartTagPr>
                <w:attr w:name="ProductID" w:val="la Ley Federal"/>
              </w:smartTagPr>
              <w:r w:rsidRPr="00471928">
                <w:rPr>
                  <w:rFonts w:ascii="ITC Avant Garde" w:hAnsi="ITC Avant Garde"/>
                  <w:sz w:val="22"/>
                  <w:lang w:val="es-ES"/>
                </w:rPr>
                <w:t>La Ley Federal</w:t>
              </w:r>
            </w:smartTag>
            <w:r w:rsidRPr="00471928">
              <w:rPr>
                <w:rFonts w:ascii="ITC Avant Garde" w:hAnsi="ITC Avant Garde"/>
                <w:sz w:val="22"/>
                <w:lang w:val="es-ES"/>
              </w:rPr>
              <w:t xml:space="preserve"> de Telecomunicaciones y Radiodifusión </w:t>
            </w:r>
          </w:p>
        </w:tc>
      </w:tr>
      <w:tr w:rsidR="005B31D2" w:rsidRPr="00F45C1B" w14:paraId="1DD3A33C" w14:textId="77777777" w:rsidTr="0044074A">
        <w:tc>
          <w:tcPr>
            <w:tcW w:w="2577" w:type="dxa"/>
          </w:tcPr>
          <w:p w14:paraId="2AA2B1CF"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México</w:t>
            </w:r>
          </w:p>
        </w:tc>
        <w:tc>
          <w:tcPr>
            <w:tcW w:w="6261" w:type="dxa"/>
          </w:tcPr>
          <w:p w14:paraId="3E8C0CCB"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Los Estados Unidos Mexicanos.</w:t>
            </w:r>
          </w:p>
        </w:tc>
      </w:tr>
      <w:tr w:rsidR="005B31D2" w:rsidRPr="00F45C1B" w14:paraId="40BD77FE" w14:textId="77777777" w:rsidTr="0044074A">
        <w:tc>
          <w:tcPr>
            <w:tcW w:w="2577" w:type="dxa"/>
          </w:tcPr>
          <w:p w14:paraId="5B2A0651"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Numeración</w:t>
            </w:r>
          </w:p>
        </w:tc>
        <w:tc>
          <w:tcPr>
            <w:tcW w:w="6261" w:type="dxa"/>
          </w:tcPr>
          <w:p w14:paraId="7641433D"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5B31D2" w:rsidRPr="00F45C1B" w14:paraId="740B0712" w14:textId="77777777" w:rsidTr="0044074A">
        <w:tc>
          <w:tcPr>
            <w:tcW w:w="2577" w:type="dxa"/>
          </w:tcPr>
          <w:p w14:paraId="3FB1166D" w14:textId="77777777" w:rsidR="005B31D2" w:rsidRPr="00471928" w:rsidRDefault="005B31D2" w:rsidP="00471928">
            <w:pPr>
              <w:autoSpaceDE w:val="0"/>
              <w:autoSpaceDN w:val="0"/>
              <w:adjustRightInd w:val="0"/>
              <w:rPr>
                <w:rFonts w:ascii="ITC Avant Garde" w:hAnsi="ITC Avant Garde"/>
                <w:b/>
                <w:sz w:val="22"/>
              </w:rPr>
            </w:pPr>
            <w:proofErr w:type="spellStart"/>
            <w:r w:rsidRPr="00471928">
              <w:rPr>
                <w:rFonts w:ascii="ITC Avant Garde" w:hAnsi="ITC Avant Garde"/>
                <w:b/>
                <w:sz w:val="22"/>
              </w:rPr>
              <w:t>Originación</w:t>
            </w:r>
            <w:proofErr w:type="spellEnd"/>
            <w:r w:rsidRPr="00471928">
              <w:rPr>
                <w:rFonts w:ascii="ITC Avant Garde" w:hAnsi="ITC Avant Garde"/>
                <w:b/>
                <w:sz w:val="22"/>
              </w:rPr>
              <w:t xml:space="preserve"> de Tráfico</w:t>
            </w:r>
          </w:p>
        </w:tc>
        <w:tc>
          <w:tcPr>
            <w:tcW w:w="6261" w:type="dxa"/>
          </w:tcPr>
          <w:p w14:paraId="07B6348F"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Función que comprende la conmutación y transmisión de Tráfico Público en la red que lo recibe de un Usuario y lo entrega a la otra red en un Punto de Interconexión convenido.</w:t>
            </w:r>
          </w:p>
        </w:tc>
      </w:tr>
      <w:tr w:rsidR="005B31D2" w:rsidRPr="00F45C1B" w14:paraId="14076331" w14:textId="77777777" w:rsidTr="0044074A">
        <w:tc>
          <w:tcPr>
            <w:tcW w:w="2577" w:type="dxa"/>
          </w:tcPr>
          <w:p w14:paraId="661B356C"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Parte Prestadora</w:t>
            </w:r>
          </w:p>
        </w:tc>
        <w:tc>
          <w:tcPr>
            <w:tcW w:w="6261" w:type="dxa"/>
          </w:tcPr>
          <w:p w14:paraId="3CDD620D"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Aquella de las Partes de este Convenio que presta el Servicio de Interconexión correspondiente.</w:t>
            </w:r>
          </w:p>
        </w:tc>
      </w:tr>
      <w:tr w:rsidR="005B31D2" w:rsidRPr="00F45C1B" w14:paraId="36B8A34A" w14:textId="77777777" w:rsidTr="0044074A">
        <w:tc>
          <w:tcPr>
            <w:tcW w:w="2577" w:type="dxa"/>
          </w:tcPr>
          <w:p w14:paraId="7A7519CD"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Plan de Numeración</w:t>
            </w:r>
          </w:p>
        </w:tc>
        <w:tc>
          <w:tcPr>
            <w:tcW w:w="6261" w:type="dxa"/>
          </w:tcPr>
          <w:p w14:paraId="796BC6DA"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Plan Técnico Fundamental de Numeración</w:t>
            </w:r>
            <w:r>
              <w:rPr>
                <w:rFonts w:ascii="ITC Avant Garde" w:hAnsi="ITC Avant Garde"/>
                <w:sz w:val="22"/>
              </w:rPr>
              <w:t>,</w:t>
            </w:r>
            <w:r w:rsidRPr="00471928">
              <w:rPr>
                <w:rFonts w:ascii="ITC Avant Garde" w:hAnsi="ITC Avant Garde"/>
                <w:sz w:val="22"/>
              </w:rPr>
              <w:t xml:space="preserve"> así como aquellas disposiciones que lo modifiquen o lo sustituyan.</w:t>
            </w:r>
          </w:p>
        </w:tc>
      </w:tr>
      <w:tr w:rsidR="005B31D2" w:rsidRPr="00F45C1B" w14:paraId="7851AF3F" w14:textId="77777777" w:rsidTr="0044074A">
        <w:tc>
          <w:tcPr>
            <w:tcW w:w="2577" w:type="dxa"/>
          </w:tcPr>
          <w:p w14:paraId="645D1EBB"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Plan de Señalización</w:t>
            </w:r>
          </w:p>
        </w:tc>
        <w:tc>
          <w:tcPr>
            <w:tcW w:w="6261" w:type="dxa"/>
          </w:tcPr>
          <w:p w14:paraId="6370C565"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El Plan Técnico Fundamental de Señalización, así como aquellas disposiciones que lo modifiquen o sustituyan.</w:t>
            </w:r>
          </w:p>
        </w:tc>
      </w:tr>
      <w:tr w:rsidR="005B31D2" w:rsidRPr="00F45C1B" w14:paraId="39943A94" w14:textId="77777777" w:rsidTr="0044074A">
        <w:tc>
          <w:tcPr>
            <w:tcW w:w="2577" w:type="dxa"/>
          </w:tcPr>
          <w:p w14:paraId="70BCF1E1"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Puerto de Acceso</w:t>
            </w:r>
          </w:p>
        </w:tc>
        <w:tc>
          <w:tcPr>
            <w:tcW w:w="6261" w:type="dxa"/>
          </w:tcPr>
          <w:p w14:paraId="1B983775"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Punto de acceso en los equipos de conmutación de una Red Pública de Telecomunicaciones.</w:t>
            </w:r>
          </w:p>
        </w:tc>
      </w:tr>
      <w:tr w:rsidR="005B31D2" w:rsidRPr="00F45C1B" w14:paraId="7436703B" w14:textId="77777777" w:rsidTr="0044074A">
        <w:tc>
          <w:tcPr>
            <w:tcW w:w="2577" w:type="dxa"/>
          </w:tcPr>
          <w:p w14:paraId="069806A7"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Puerto de señalización</w:t>
            </w:r>
          </w:p>
        </w:tc>
        <w:tc>
          <w:tcPr>
            <w:tcW w:w="6261" w:type="dxa"/>
          </w:tcPr>
          <w:p w14:paraId="1143E1B4"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Servicio de conexión en un Punto de Interconexión que permite el acceso al Punto de Transferencia de Señalización para la entrega de la señalización correspondiente al Tráfico Público Conmutado.</w:t>
            </w:r>
          </w:p>
        </w:tc>
      </w:tr>
      <w:tr w:rsidR="005B31D2" w:rsidRPr="00F45C1B" w14:paraId="60463E0A" w14:textId="77777777" w:rsidTr="0044074A">
        <w:tc>
          <w:tcPr>
            <w:tcW w:w="2577" w:type="dxa"/>
          </w:tcPr>
          <w:p w14:paraId="677C9053"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Punto de Interconexión</w:t>
            </w:r>
          </w:p>
        </w:tc>
        <w:tc>
          <w:tcPr>
            <w:tcW w:w="6261" w:type="dxa"/>
          </w:tcPr>
          <w:p w14:paraId="30B9BAF6" w14:textId="36491671"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Punto físico </w:t>
            </w:r>
            <w:r w:rsidR="0041047E">
              <w:rPr>
                <w:rFonts w:ascii="ITC Avant Garde" w:hAnsi="ITC Avant Garde"/>
                <w:sz w:val="22"/>
              </w:rPr>
              <w:t xml:space="preserve">o virtual </w:t>
            </w:r>
            <w:r w:rsidRPr="00471928">
              <w:rPr>
                <w:rFonts w:ascii="ITC Avant Garde" w:hAnsi="ITC Avant Garde"/>
                <w:sz w:val="22"/>
              </w:rPr>
              <w:t>donde se establece la Interconexión entre Redes Públicas de Telecomunicaciones</w:t>
            </w:r>
            <w:r w:rsidR="00F94EB2">
              <w:rPr>
                <w:rFonts w:ascii="ITC Avant Garde" w:hAnsi="ITC Avant Garde" w:cs="Arial"/>
                <w:sz w:val="22"/>
                <w:szCs w:val="22"/>
              </w:rPr>
              <w:t>, para el intercambio de tráfico de interconexión o de tráfico de servicios mayoristas</w:t>
            </w:r>
            <w:r w:rsidRPr="00471928">
              <w:rPr>
                <w:rFonts w:ascii="ITC Avant Garde" w:hAnsi="ITC Avant Garde"/>
                <w:sz w:val="22"/>
              </w:rPr>
              <w:t>.</w:t>
            </w:r>
          </w:p>
        </w:tc>
      </w:tr>
      <w:tr w:rsidR="005B31D2" w:rsidRPr="00F45C1B" w14:paraId="0802636E" w14:textId="77777777" w:rsidTr="0044074A">
        <w:tc>
          <w:tcPr>
            <w:tcW w:w="2577" w:type="dxa"/>
          </w:tcPr>
          <w:p w14:paraId="01C6FB33"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PDIC</w:t>
            </w:r>
          </w:p>
        </w:tc>
        <w:tc>
          <w:tcPr>
            <w:tcW w:w="6261" w:type="dxa"/>
          </w:tcPr>
          <w:p w14:paraId="499F86C7"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Es el domicilio de la </w:t>
            </w:r>
            <w:proofErr w:type="spellStart"/>
            <w:r w:rsidRPr="00471928">
              <w:rPr>
                <w:rFonts w:ascii="ITC Avant Garde" w:hAnsi="ITC Avant Garde"/>
                <w:sz w:val="22"/>
              </w:rPr>
              <w:t>Coubicación</w:t>
            </w:r>
            <w:proofErr w:type="spellEnd"/>
            <w:r w:rsidRPr="00471928">
              <w:rPr>
                <w:rFonts w:ascii="ITC Avant Garde" w:hAnsi="ITC Avant Garde"/>
                <w:sz w:val="22"/>
              </w:rPr>
              <w:t xml:space="preserve"> que permite el acceso a un Punto de Interconexión.</w:t>
            </w:r>
          </w:p>
        </w:tc>
      </w:tr>
      <w:tr w:rsidR="005B31D2" w:rsidRPr="00F45C1B" w14:paraId="0E1163D8" w14:textId="77777777" w:rsidTr="0044074A">
        <w:tc>
          <w:tcPr>
            <w:tcW w:w="2577" w:type="dxa"/>
          </w:tcPr>
          <w:p w14:paraId="5EAD22FD"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Punto de Transferencia de Señalización</w:t>
            </w:r>
          </w:p>
        </w:tc>
        <w:tc>
          <w:tcPr>
            <w:tcW w:w="6261" w:type="dxa"/>
          </w:tcPr>
          <w:p w14:paraId="33242E4F"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Punto inteligente de transferencia dentro de una red de señalización número 7.</w:t>
            </w:r>
          </w:p>
        </w:tc>
      </w:tr>
      <w:tr w:rsidR="005B31D2" w:rsidRPr="00F45C1B" w14:paraId="39A2C4FF" w14:textId="77777777" w:rsidTr="0044074A">
        <w:tc>
          <w:tcPr>
            <w:tcW w:w="2577" w:type="dxa"/>
          </w:tcPr>
          <w:p w14:paraId="4C301276"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Red Pública de Telecomunicaciones</w:t>
            </w:r>
          </w:p>
        </w:tc>
        <w:tc>
          <w:tcPr>
            <w:tcW w:w="6261" w:type="dxa"/>
          </w:tcPr>
          <w:p w14:paraId="6B410D29"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5B31D2" w:rsidRPr="00F45C1B" w14:paraId="1D9D262A" w14:textId="77777777" w:rsidTr="0044074A">
        <w:tc>
          <w:tcPr>
            <w:tcW w:w="2577" w:type="dxa"/>
          </w:tcPr>
          <w:p w14:paraId="346C4214" w14:textId="77777777" w:rsidR="005B31D2" w:rsidRPr="00471928" w:rsidRDefault="005B31D2" w:rsidP="00471928">
            <w:pPr>
              <w:pStyle w:val="Textosinformato"/>
              <w:jc w:val="both"/>
              <w:rPr>
                <w:rFonts w:ascii="ITC Avant Garde" w:hAnsi="ITC Avant Garde"/>
                <w:sz w:val="22"/>
              </w:rPr>
            </w:pPr>
            <w:r w:rsidRPr="00471928">
              <w:rPr>
                <w:rFonts w:ascii="ITC Avant Garde" w:hAnsi="ITC Avant Garde"/>
                <w:b/>
                <w:sz w:val="22"/>
                <w:lang w:val="es-MX"/>
              </w:rPr>
              <w:t xml:space="preserve">Registro Público de Concesiones </w:t>
            </w:r>
          </w:p>
        </w:tc>
        <w:tc>
          <w:tcPr>
            <w:tcW w:w="6261" w:type="dxa"/>
          </w:tcPr>
          <w:p w14:paraId="382FD222" w14:textId="77777777" w:rsidR="005B31D2" w:rsidRPr="00471928" w:rsidRDefault="0041047E" w:rsidP="0041047E">
            <w:pPr>
              <w:autoSpaceDE w:val="0"/>
              <w:autoSpaceDN w:val="0"/>
              <w:adjustRightInd w:val="0"/>
              <w:jc w:val="both"/>
              <w:rPr>
                <w:rFonts w:ascii="ITC Avant Garde" w:hAnsi="ITC Avant Garde"/>
                <w:sz w:val="22"/>
              </w:rPr>
            </w:pPr>
            <w:r>
              <w:rPr>
                <w:rFonts w:ascii="ITC Avant Garde" w:hAnsi="ITC Avant Garde" w:cs="Arial"/>
                <w:sz w:val="22"/>
                <w:szCs w:val="22"/>
                <w:lang w:val="es-MX"/>
              </w:rPr>
              <w:t>El señalado en el artículo 177 de la Ley</w:t>
            </w:r>
            <w:r w:rsidR="001B11C6">
              <w:rPr>
                <w:rFonts w:ascii="ITC Avant Garde" w:hAnsi="ITC Avant Garde" w:cs="Arial"/>
                <w:sz w:val="22"/>
                <w:szCs w:val="22"/>
                <w:lang w:val="es-MX"/>
              </w:rPr>
              <w:t xml:space="preserve"> de Telecom</w:t>
            </w:r>
            <w:r>
              <w:rPr>
                <w:rFonts w:ascii="ITC Avant Garde" w:hAnsi="ITC Avant Garde" w:cs="Arial"/>
                <w:sz w:val="22"/>
                <w:szCs w:val="22"/>
                <w:lang w:val="es-MX"/>
              </w:rPr>
              <w:t xml:space="preserve">. </w:t>
            </w:r>
          </w:p>
        </w:tc>
      </w:tr>
      <w:tr w:rsidR="005B31D2" w:rsidRPr="00F45C1B" w14:paraId="74FDD3DF" w14:textId="77777777" w:rsidTr="0044074A">
        <w:tc>
          <w:tcPr>
            <w:tcW w:w="2577" w:type="dxa"/>
          </w:tcPr>
          <w:p w14:paraId="30CDDB7F"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 xml:space="preserve">Servicios </w:t>
            </w:r>
          </w:p>
          <w:p w14:paraId="646A607D"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 xml:space="preserve">Auxiliares </w:t>
            </w:r>
          </w:p>
          <w:p w14:paraId="600494F1"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Conexos</w:t>
            </w:r>
          </w:p>
        </w:tc>
        <w:tc>
          <w:tcPr>
            <w:tcW w:w="6261" w:type="dxa"/>
          </w:tcPr>
          <w:p w14:paraId="2AD2D338" w14:textId="77777777" w:rsidR="005B31D2" w:rsidRPr="00471928" w:rsidRDefault="005B31D2" w:rsidP="003A4D21">
            <w:pPr>
              <w:pStyle w:val="Textosinformato"/>
              <w:jc w:val="both"/>
              <w:rPr>
                <w:rFonts w:ascii="ITC Avant Garde" w:hAnsi="ITC Avant Garde"/>
                <w:sz w:val="22"/>
                <w:lang w:val="es-MX"/>
              </w:rPr>
            </w:pPr>
            <w:r w:rsidRPr="00471928">
              <w:rPr>
                <w:rFonts w:ascii="ITC Avant Garde" w:hAnsi="ITC Avant Garde"/>
                <w:sz w:val="22"/>
                <w:lang w:val="es-MX"/>
              </w:rPr>
              <w:t xml:space="preserve">Servicios que forman parte de los Servicios de Interconexión necesarios para la Interoperabilidad de las Redes Públicas de Telecomunicaciones, que incluyen, entre otros, los servicios de  información, de directorio, de emergencia, de cobro revertido o </w:t>
            </w:r>
            <w:r w:rsidR="003A4D21">
              <w:rPr>
                <w:rFonts w:ascii="ITC Avant Garde" w:hAnsi="ITC Avant Garde"/>
                <w:sz w:val="22"/>
                <w:lang w:val="es-MX"/>
              </w:rPr>
              <w:t xml:space="preserve">de origen, </w:t>
            </w:r>
            <w:r w:rsidR="003A4D21" w:rsidRPr="0062112C">
              <w:rPr>
                <w:rFonts w:ascii="ITC Avant Garde" w:hAnsi="ITC Avant Garde"/>
                <w:sz w:val="22"/>
                <w:lang w:val="es-MX"/>
              </w:rPr>
              <w:t xml:space="preserve">vía operadora, </w:t>
            </w:r>
            <w:r w:rsidR="003A4D21" w:rsidRPr="00932B1F">
              <w:rPr>
                <w:rFonts w:ascii="ITC Avant Garde" w:hAnsi="ITC Avant Garde" w:cs="Arial"/>
                <w:sz w:val="22"/>
                <w:szCs w:val="22"/>
                <w:lang w:val="es-MX"/>
              </w:rPr>
              <w:t>y los demás que se requieran para permitir a los Usuarios de un Concesionario comunicarse con los Usuarios de otro Concesionario y tener acceso a los servicios suministrados por este último o por algún otro proveedor autorizado al efecto.</w:t>
            </w:r>
          </w:p>
        </w:tc>
      </w:tr>
      <w:tr w:rsidR="005B31D2" w:rsidRPr="00F45C1B" w14:paraId="1A12EE8D" w14:textId="77777777" w:rsidTr="0044074A">
        <w:tc>
          <w:tcPr>
            <w:tcW w:w="2577" w:type="dxa"/>
          </w:tcPr>
          <w:p w14:paraId="48B60B9F"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Servicios Conmutados de Interconexión</w:t>
            </w:r>
          </w:p>
        </w:tc>
        <w:tc>
          <w:tcPr>
            <w:tcW w:w="6261" w:type="dxa"/>
          </w:tcPr>
          <w:p w14:paraId="0AE8A51D"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Servicios que consisten en la conmutación de Tráfico Público Conmutado, por una o más centrales de la red de cualquiera de las Partes y la entrega de dicho Tráfico para su </w:t>
            </w:r>
            <w:proofErr w:type="spellStart"/>
            <w:r w:rsidRPr="00471928">
              <w:rPr>
                <w:rFonts w:ascii="ITC Avant Garde" w:hAnsi="ITC Avant Garde"/>
                <w:sz w:val="22"/>
              </w:rPr>
              <w:t>originación</w:t>
            </w:r>
            <w:proofErr w:type="spellEnd"/>
            <w:r w:rsidRPr="00471928">
              <w:rPr>
                <w:rFonts w:ascii="ITC Avant Garde" w:hAnsi="ITC Avant Garde"/>
                <w:sz w:val="22"/>
              </w:rPr>
              <w:t>, terminación, tránsito o cualquier combinación entre ellos, en la otra red.</w:t>
            </w:r>
          </w:p>
        </w:tc>
      </w:tr>
      <w:tr w:rsidR="005B31D2" w:rsidRPr="00F45C1B" w14:paraId="5F270D86" w14:textId="77777777" w:rsidTr="0044074A">
        <w:tblPrEx>
          <w:tblCellMar>
            <w:top w:w="0" w:type="dxa"/>
            <w:bottom w:w="0" w:type="dxa"/>
          </w:tblCellMar>
        </w:tblPrEx>
        <w:trPr>
          <w:trHeight w:val="1254"/>
        </w:trPr>
        <w:tc>
          <w:tcPr>
            <w:tcW w:w="2577" w:type="dxa"/>
          </w:tcPr>
          <w:p w14:paraId="635666B8"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Servicios de Interconexión</w:t>
            </w:r>
          </w:p>
        </w:tc>
        <w:tc>
          <w:tcPr>
            <w:tcW w:w="6261" w:type="dxa"/>
          </w:tcPr>
          <w:p w14:paraId="1C255275" w14:textId="0A8D9261" w:rsidR="00F94EB2" w:rsidRDefault="00F94EB2" w:rsidP="00F94EB2">
            <w:pPr>
              <w:autoSpaceDE w:val="0"/>
              <w:autoSpaceDN w:val="0"/>
              <w:adjustRightInd w:val="0"/>
              <w:jc w:val="both"/>
              <w:rPr>
                <w:rFonts w:ascii="ITC Avant Garde" w:hAnsi="ITC Avant Garde" w:cs="Arial"/>
                <w:sz w:val="22"/>
                <w:szCs w:val="22"/>
              </w:rPr>
            </w:pPr>
            <w:r>
              <w:rPr>
                <w:rFonts w:ascii="ITC Avant Garde" w:hAnsi="ITC Avant Garde" w:cs="Arial"/>
                <w:sz w:val="22"/>
                <w:szCs w:val="22"/>
              </w:rPr>
              <w:t xml:space="preserve">Los </w:t>
            </w:r>
            <w:r w:rsidR="005B31D2" w:rsidRPr="00471928">
              <w:rPr>
                <w:rFonts w:ascii="ITC Avant Garde" w:hAnsi="ITC Avant Garde"/>
                <w:sz w:val="22"/>
              </w:rPr>
              <w:t xml:space="preserve">que se prestan entre Concesionarios </w:t>
            </w:r>
            <w:r>
              <w:rPr>
                <w:rFonts w:ascii="ITC Avant Garde" w:hAnsi="ITC Avant Garde" w:cs="Arial"/>
                <w:sz w:val="22"/>
                <w:szCs w:val="22"/>
              </w:rPr>
              <w:t xml:space="preserve">de servicios de telecomunicaciones, para realizar la interconexión entre sus redes e incluyen, entre otros, la conducción de tráfico, su </w:t>
            </w:r>
            <w:proofErr w:type="spellStart"/>
            <w:r>
              <w:rPr>
                <w:rFonts w:ascii="ITC Avant Garde" w:hAnsi="ITC Avant Garde" w:cs="Arial"/>
                <w:sz w:val="22"/>
                <w:szCs w:val="22"/>
              </w:rPr>
              <w:t>originación</w:t>
            </w:r>
            <w:proofErr w:type="spellEnd"/>
            <w:r>
              <w:rPr>
                <w:rFonts w:ascii="ITC Avant Garde" w:hAnsi="ITC Avant Garde" w:cs="Arial"/>
                <w:sz w:val="22"/>
                <w:szCs w:val="22"/>
              </w:rPr>
              <w:t xml:space="preserve"> y terminación, enlaces de transmisión, señalización, tránsito, puertos de acceso, </w:t>
            </w:r>
            <w:proofErr w:type="spellStart"/>
            <w:r>
              <w:rPr>
                <w:rFonts w:ascii="ITC Avant Garde" w:hAnsi="ITC Avant Garde" w:cs="Arial"/>
                <w:sz w:val="22"/>
                <w:szCs w:val="22"/>
              </w:rPr>
              <w:t>coubicación</w:t>
            </w:r>
            <w:proofErr w:type="spellEnd"/>
            <w:r>
              <w:rPr>
                <w:rFonts w:ascii="ITC Avant Garde" w:hAnsi="ITC Avant Garde" w:cs="Arial"/>
                <w:sz w:val="22"/>
                <w:szCs w:val="22"/>
              </w:rPr>
              <w:t xml:space="preserve">, la compartición de infraestructura para interconexión, facturación y cobranza, así como otros servicios auxiliares de la misma y acceso a servicios. </w:t>
            </w:r>
          </w:p>
          <w:p w14:paraId="04AF9656" w14:textId="39E3F7CB" w:rsidR="005B31D2" w:rsidRPr="00471928" w:rsidRDefault="005B31D2" w:rsidP="00F94EB2">
            <w:pPr>
              <w:autoSpaceDE w:val="0"/>
              <w:autoSpaceDN w:val="0"/>
              <w:adjustRightInd w:val="0"/>
              <w:jc w:val="both"/>
              <w:rPr>
                <w:rFonts w:ascii="ITC Avant Garde" w:hAnsi="ITC Avant Garde"/>
                <w:sz w:val="22"/>
              </w:rPr>
            </w:pPr>
          </w:p>
        </w:tc>
      </w:tr>
      <w:tr w:rsidR="005B31D2" w:rsidRPr="00F45C1B" w14:paraId="312A4FCE" w14:textId="77777777" w:rsidTr="0044074A">
        <w:tblPrEx>
          <w:tblCellMar>
            <w:top w:w="0" w:type="dxa"/>
            <w:bottom w:w="0" w:type="dxa"/>
          </w:tblCellMar>
        </w:tblPrEx>
        <w:trPr>
          <w:trHeight w:val="1254"/>
        </w:trPr>
        <w:tc>
          <w:tcPr>
            <w:tcW w:w="2577" w:type="dxa"/>
          </w:tcPr>
          <w:p w14:paraId="783EB4EE" w14:textId="77777777" w:rsidR="005B31D2" w:rsidRPr="00471928" w:rsidRDefault="005B31D2" w:rsidP="00471928">
            <w:pPr>
              <w:autoSpaceDE w:val="0"/>
              <w:autoSpaceDN w:val="0"/>
              <w:adjustRightInd w:val="0"/>
              <w:rPr>
                <w:rFonts w:ascii="ITC Avant Garde" w:hAnsi="ITC Avant Garde"/>
                <w:b/>
                <w:color w:val="000000"/>
                <w:sz w:val="22"/>
              </w:rPr>
            </w:pPr>
            <w:r w:rsidRPr="00471928">
              <w:rPr>
                <w:rFonts w:ascii="ITC Avant Garde" w:hAnsi="ITC Avant Garde"/>
                <w:b/>
                <w:color w:val="000000"/>
                <w:sz w:val="22"/>
              </w:rPr>
              <w:t>Servicio de Facturación de Interconexión</w:t>
            </w:r>
          </w:p>
        </w:tc>
        <w:tc>
          <w:tcPr>
            <w:tcW w:w="6261" w:type="dxa"/>
          </w:tcPr>
          <w:p w14:paraId="18AFF3D7" w14:textId="77777777" w:rsidR="005B31D2" w:rsidRPr="00471928" w:rsidRDefault="005B31D2" w:rsidP="00471928">
            <w:pPr>
              <w:autoSpaceDE w:val="0"/>
              <w:autoSpaceDN w:val="0"/>
              <w:adjustRightInd w:val="0"/>
              <w:jc w:val="both"/>
              <w:rPr>
                <w:rFonts w:ascii="ITC Avant Garde" w:hAnsi="ITC Avant Garde"/>
                <w:color w:val="000000"/>
                <w:sz w:val="22"/>
                <w:lang w:val="es-MX"/>
              </w:rPr>
            </w:pPr>
            <w:r w:rsidRPr="00471928">
              <w:rPr>
                <w:rFonts w:ascii="ITC Avant Garde" w:hAnsi="ITC Avant Garde"/>
                <w:color w:val="000000"/>
                <w:sz w:val="22"/>
                <w:lang w:val="es-MX"/>
              </w:rPr>
              <w:t xml:space="preserve">Proceso relativo a la expedición de comprobantes fiscales por cuenta de [ __________ ], comprende el procesamiento de registros con el importe de los servicios de [ __________ ] integrado en el Recibo </w:t>
            </w:r>
            <w:proofErr w:type="spellStart"/>
            <w:r w:rsidRPr="00471928">
              <w:rPr>
                <w:rFonts w:ascii="ITC Avant Garde" w:hAnsi="ITC Avant Garde"/>
                <w:color w:val="000000"/>
                <w:sz w:val="22"/>
                <w:lang w:val="es-MX"/>
              </w:rPr>
              <w:t>Telnor</w:t>
            </w:r>
            <w:proofErr w:type="spellEnd"/>
            <w:r w:rsidRPr="00471928">
              <w:rPr>
                <w:rFonts w:ascii="ITC Avant Garde" w:hAnsi="ITC Avant Garde"/>
                <w:color w:val="000000"/>
                <w:sz w:val="22"/>
                <w:lang w:val="es-MX"/>
              </w:rPr>
              <w:t xml:space="preserve">, la impresión y envío al cliente final de dichos comprobantes dentro del Recibo </w:t>
            </w:r>
            <w:proofErr w:type="spellStart"/>
            <w:r w:rsidRPr="00471928">
              <w:rPr>
                <w:rFonts w:ascii="ITC Avant Garde" w:hAnsi="ITC Avant Garde"/>
                <w:color w:val="000000"/>
                <w:sz w:val="22"/>
                <w:lang w:val="es-MX"/>
              </w:rPr>
              <w:t>Telnor</w:t>
            </w:r>
            <w:proofErr w:type="spellEnd"/>
            <w:r w:rsidRPr="00471928">
              <w:rPr>
                <w:rFonts w:ascii="ITC Avant Garde" w:hAnsi="ITC Avant Garde"/>
                <w:color w:val="000000"/>
                <w:sz w:val="22"/>
                <w:lang w:val="es-MX"/>
              </w:rPr>
              <w:t>.</w:t>
            </w:r>
          </w:p>
        </w:tc>
      </w:tr>
      <w:tr w:rsidR="005B31D2" w:rsidRPr="00EB021A" w14:paraId="7695CF96" w14:textId="77777777" w:rsidTr="0044074A">
        <w:tc>
          <w:tcPr>
            <w:tcW w:w="2577" w:type="dxa"/>
            <w:shd w:val="clear" w:color="auto" w:fill="auto"/>
          </w:tcPr>
          <w:p w14:paraId="3F445D5D"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Servicio de Facturación y cobranza</w:t>
            </w:r>
          </w:p>
        </w:tc>
        <w:tc>
          <w:tcPr>
            <w:tcW w:w="6261" w:type="dxa"/>
            <w:shd w:val="clear" w:color="auto" w:fill="auto"/>
          </w:tcPr>
          <w:p w14:paraId="3CBE9639"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lang w:val="es-MX"/>
              </w:rPr>
              <w:t xml:space="preserve">Servicio de interconexión relativo a la expedición de comprobantes fiscales por cuenta de </w:t>
            </w:r>
            <w:proofErr w:type="spellStart"/>
            <w:r w:rsidRPr="00471928">
              <w:rPr>
                <w:rFonts w:ascii="ITC Avant Garde" w:hAnsi="ITC Avant Garde"/>
                <w:sz w:val="22"/>
                <w:lang w:val="es-MX"/>
              </w:rPr>
              <w:t>Telnor</w:t>
            </w:r>
            <w:proofErr w:type="spellEnd"/>
            <w:r w:rsidRPr="00471928">
              <w:rPr>
                <w:rFonts w:ascii="ITC Avant Garde" w:hAnsi="ITC Avant Garde"/>
                <w:sz w:val="22"/>
                <w:lang w:val="es-MX"/>
              </w:rPr>
              <w:t xml:space="preserve">, comprende el procesamiento de registros con el importe de los servicios de [ __________ ] en el Recibo </w:t>
            </w:r>
            <w:proofErr w:type="spellStart"/>
            <w:r w:rsidRPr="00471928">
              <w:rPr>
                <w:rFonts w:ascii="ITC Avant Garde" w:hAnsi="ITC Avant Garde"/>
                <w:sz w:val="22"/>
                <w:lang w:val="es-MX"/>
              </w:rPr>
              <w:t>Telnor</w:t>
            </w:r>
            <w:proofErr w:type="spellEnd"/>
            <w:r w:rsidRPr="00471928">
              <w:rPr>
                <w:rFonts w:ascii="ITC Avant Garde" w:hAnsi="ITC Avant Garde"/>
                <w:sz w:val="22"/>
                <w:lang w:val="es-MX"/>
              </w:rPr>
              <w:t xml:space="preserve">, la impresión y envío al cliente final de dichos comprobantes dentro del Recibo </w:t>
            </w:r>
            <w:proofErr w:type="spellStart"/>
            <w:r w:rsidRPr="00471928">
              <w:rPr>
                <w:rFonts w:ascii="ITC Avant Garde" w:hAnsi="ITC Avant Garde"/>
                <w:sz w:val="22"/>
                <w:lang w:val="es-MX"/>
              </w:rPr>
              <w:t>Telnor</w:t>
            </w:r>
            <w:proofErr w:type="spellEnd"/>
            <w:r w:rsidRPr="00471928">
              <w:rPr>
                <w:rFonts w:ascii="ITC Avant Garde" w:hAnsi="ITC Avant Garde"/>
                <w:sz w:val="22"/>
                <w:lang w:val="es-MX"/>
              </w:rPr>
              <w:t xml:space="preserve">. También incluye las actividades necesarias, para llevar a cabo la receptoría de pagos, por virtud del cual </w:t>
            </w:r>
            <w:proofErr w:type="spellStart"/>
            <w:r w:rsidRPr="00471928">
              <w:rPr>
                <w:rFonts w:ascii="ITC Avant Garde" w:hAnsi="ITC Avant Garde"/>
                <w:sz w:val="22"/>
                <w:lang w:val="es-MX"/>
              </w:rPr>
              <w:t>Telnor</w:t>
            </w:r>
            <w:proofErr w:type="spellEnd"/>
            <w:r w:rsidRPr="00471928">
              <w:rPr>
                <w:rFonts w:ascii="ITC Avant Garde" w:hAnsi="ITC Avant Garde"/>
                <w:sz w:val="22"/>
                <w:lang w:val="es-MX"/>
              </w:rPr>
              <w:t xml:space="preserve"> recibe los pagos de los clientes finales por concepto de los servicios que ofrece el concesionario.</w:t>
            </w:r>
          </w:p>
        </w:tc>
      </w:tr>
      <w:tr w:rsidR="005B31D2" w:rsidRPr="00F45C1B" w14:paraId="5FCC46AE" w14:textId="77777777" w:rsidTr="0044074A">
        <w:tc>
          <w:tcPr>
            <w:tcW w:w="2577" w:type="dxa"/>
          </w:tcPr>
          <w:p w14:paraId="6C49A740"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Servicios no Conmutados de Interconexión</w:t>
            </w:r>
          </w:p>
        </w:tc>
        <w:tc>
          <w:tcPr>
            <w:tcW w:w="6261" w:type="dxa"/>
          </w:tcPr>
          <w:p w14:paraId="60A22288"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Los servicios que consisten en: </w:t>
            </w:r>
          </w:p>
          <w:p w14:paraId="4713A4FB" w14:textId="77777777" w:rsidR="005B31D2" w:rsidRPr="00471928" w:rsidRDefault="005B31D2" w:rsidP="00471928">
            <w:pPr>
              <w:pStyle w:val="Prrafodelista1"/>
              <w:numPr>
                <w:ilvl w:val="0"/>
                <w:numId w:val="9"/>
              </w:numPr>
              <w:autoSpaceDE w:val="0"/>
              <w:autoSpaceDN w:val="0"/>
              <w:adjustRightInd w:val="0"/>
              <w:jc w:val="both"/>
              <w:rPr>
                <w:rFonts w:ascii="ITC Avant Garde" w:hAnsi="ITC Avant Garde"/>
                <w:sz w:val="22"/>
              </w:rPr>
            </w:pPr>
            <w:r w:rsidRPr="00471928">
              <w:rPr>
                <w:rFonts w:ascii="ITC Avant Garde" w:hAnsi="ITC Avant Garde"/>
                <w:sz w:val="22"/>
              </w:rPr>
              <w:t xml:space="preserve">Enlaces de Transmisión de Interconexión,  </w:t>
            </w:r>
          </w:p>
          <w:p w14:paraId="57AD0866" w14:textId="77777777" w:rsidR="005B31D2" w:rsidRPr="00471928" w:rsidRDefault="005B31D2" w:rsidP="00471928">
            <w:pPr>
              <w:pStyle w:val="Prrafodelista1"/>
              <w:numPr>
                <w:ilvl w:val="0"/>
                <w:numId w:val="9"/>
              </w:numPr>
              <w:autoSpaceDE w:val="0"/>
              <w:autoSpaceDN w:val="0"/>
              <w:adjustRightInd w:val="0"/>
              <w:jc w:val="both"/>
              <w:rPr>
                <w:rFonts w:ascii="ITC Avant Garde" w:hAnsi="ITC Avant Garde"/>
                <w:sz w:val="22"/>
              </w:rPr>
            </w:pPr>
            <w:r w:rsidRPr="00471928">
              <w:rPr>
                <w:rFonts w:ascii="ITC Avant Garde" w:hAnsi="ITC Avant Garde"/>
                <w:sz w:val="22"/>
              </w:rPr>
              <w:t xml:space="preserve">Enlaces de Señalización, </w:t>
            </w:r>
          </w:p>
          <w:p w14:paraId="24281B61" w14:textId="77777777" w:rsidR="005B31D2" w:rsidRPr="00471928" w:rsidRDefault="005B31D2" w:rsidP="00471928">
            <w:pPr>
              <w:pStyle w:val="Prrafodelista1"/>
              <w:numPr>
                <w:ilvl w:val="0"/>
                <w:numId w:val="9"/>
              </w:numPr>
              <w:autoSpaceDE w:val="0"/>
              <w:autoSpaceDN w:val="0"/>
              <w:adjustRightInd w:val="0"/>
              <w:jc w:val="both"/>
              <w:rPr>
                <w:rFonts w:ascii="ITC Avant Garde" w:hAnsi="ITC Avant Garde"/>
                <w:sz w:val="22"/>
              </w:rPr>
            </w:pPr>
            <w:r w:rsidRPr="00471928">
              <w:rPr>
                <w:rFonts w:ascii="ITC Avant Garde" w:hAnsi="ITC Avant Garde"/>
                <w:sz w:val="22"/>
              </w:rPr>
              <w:t xml:space="preserve">Puerto de Acceso, </w:t>
            </w:r>
          </w:p>
          <w:p w14:paraId="31AF286A" w14:textId="77777777" w:rsidR="005B31D2" w:rsidRPr="00471928" w:rsidRDefault="005B31D2" w:rsidP="00471928">
            <w:pPr>
              <w:pStyle w:val="Prrafodelista1"/>
              <w:numPr>
                <w:ilvl w:val="0"/>
                <w:numId w:val="9"/>
              </w:numPr>
              <w:autoSpaceDE w:val="0"/>
              <w:autoSpaceDN w:val="0"/>
              <w:adjustRightInd w:val="0"/>
              <w:jc w:val="both"/>
              <w:rPr>
                <w:rFonts w:ascii="ITC Avant Garde" w:hAnsi="ITC Avant Garde"/>
                <w:sz w:val="22"/>
              </w:rPr>
            </w:pPr>
            <w:r w:rsidRPr="00471928">
              <w:rPr>
                <w:rFonts w:ascii="ITC Avant Garde" w:hAnsi="ITC Avant Garde"/>
                <w:sz w:val="22"/>
              </w:rPr>
              <w:t>Puerto de Señalización y</w:t>
            </w:r>
          </w:p>
          <w:p w14:paraId="27AE2B9F" w14:textId="77777777" w:rsidR="005B31D2" w:rsidRPr="00471928" w:rsidRDefault="005B31D2" w:rsidP="00471928">
            <w:pPr>
              <w:pStyle w:val="Prrafodelista1"/>
              <w:numPr>
                <w:ilvl w:val="0"/>
                <w:numId w:val="9"/>
              </w:numPr>
              <w:autoSpaceDE w:val="0"/>
              <w:autoSpaceDN w:val="0"/>
              <w:adjustRightInd w:val="0"/>
              <w:jc w:val="both"/>
              <w:rPr>
                <w:rFonts w:ascii="ITC Avant Garde" w:hAnsi="ITC Avant Garde"/>
                <w:sz w:val="22"/>
              </w:rPr>
            </w:pPr>
            <w:proofErr w:type="spellStart"/>
            <w:r w:rsidRPr="00471928">
              <w:rPr>
                <w:rFonts w:ascii="ITC Avant Garde" w:hAnsi="ITC Avant Garde"/>
                <w:sz w:val="22"/>
              </w:rPr>
              <w:t>Coubicación</w:t>
            </w:r>
            <w:proofErr w:type="spellEnd"/>
            <w:r w:rsidRPr="00471928">
              <w:rPr>
                <w:rFonts w:ascii="ITC Avant Garde" w:hAnsi="ITC Avant Garde"/>
                <w:sz w:val="22"/>
              </w:rPr>
              <w:t>.</w:t>
            </w:r>
          </w:p>
        </w:tc>
      </w:tr>
      <w:tr w:rsidR="005B31D2" w:rsidRPr="00F45C1B" w14:paraId="27644A97" w14:textId="77777777" w:rsidTr="0044074A">
        <w:tc>
          <w:tcPr>
            <w:tcW w:w="2577" w:type="dxa"/>
          </w:tcPr>
          <w:p w14:paraId="3AC06BD6"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Servicios de Señalización</w:t>
            </w:r>
          </w:p>
        </w:tc>
        <w:tc>
          <w:tcPr>
            <w:tcW w:w="6261" w:type="dxa"/>
          </w:tcPr>
          <w:p w14:paraId="02F5B66E"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5B31D2" w:rsidRPr="00F45C1B" w14:paraId="1110CF62" w14:textId="77777777" w:rsidTr="0044074A">
        <w:tc>
          <w:tcPr>
            <w:tcW w:w="2577" w:type="dxa"/>
          </w:tcPr>
          <w:p w14:paraId="4D8E5847"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Servicios de telecomunicaciones</w:t>
            </w:r>
          </w:p>
        </w:tc>
        <w:tc>
          <w:tcPr>
            <w:tcW w:w="6261" w:type="dxa"/>
          </w:tcPr>
          <w:p w14:paraId="68DD68F8"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Aquellos que son comercializados a los Usuarios para la transmisión y/o recepción de Tráfico a través de una Red Pública de Telecomunicaciones y cuya prestación requiere de la concesión, permiso o registro correspondiente.</w:t>
            </w:r>
          </w:p>
        </w:tc>
      </w:tr>
      <w:tr w:rsidR="005B31D2" w:rsidRPr="00F45C1B" w14:paraId="2C875899" w14:textId="77777777" w:rsidTr="0044074A">
        <w:tc>
          <w:tcPr>
            <w:tcW w:w="2577" w:type="dxa"/>
          </w:tcPr>
          <w:p w14:paraId="4CF09B8C" w14:textId="77777777" w:rsidR="005B31D2" w:rsidRPr="00471928" w:rsidRDefault="005B31D2" w:rsidP="00471928">
            <w:pPr>
              <w:autoSpaceDE w:val="0"/>
              <w:autoSpaceDN w:val="0"/>
              <w:adjustRightInd w:val="0"/>
              <w:rPr>
                <w:rFonts w:ascii="ITC Avant Garde" w:hAnsi="ITC Avant Garde"/>
                <w:b/>
                <w:color w:val="000000"/>
                <w:sz w:val="22"/>
              </w:rPr>
            </w:pPr>
            <w:r w:rsidRPr="00471928">
              <w:rPr>
                <w:rFonts w:ascii="ITC Avant Garde" w:hAnsi="ITC Avant Garde"/>
                <w:b/>
                <w:color w:val="000000"/>
                <w:sz w:val="22"/>
              </w:rPr>
              <w:t>Servicios de Tránsito</w:t>
            </w:r>
          </w:p>
        </w:tc>
        <w:tc>
          <w:tcPr>
            <w:tcW w:w="6261" w:type="dxa"/>
          </w:tcPr>
          <w:p w14:paraId="458C257F" w14:textId="77777777" w:rsidR="005B31D2" w:rsidRPr="00471928" w:rsidRDefault="005B31D2" w:rsidP="00471928">
            <w:pPr>
              <w:autoSpaceDE w:val="0"/>
              <w:autoSpaceDN w:val="0"/>
              <w:adjustRightInd w:val="0"/>
              <w:jc w:val="both"/>
              <w:rPr>
                <w:rFonts w:ascii="ITC Avant Garde" w:hAnsi="ITC Avant Garde"/>
                <w:color w:val="000000"/>
                <w:sz w:val="22"/>
              </w:rPr>
            </w:pPr>
            <w:r w:rsidRPr="00471928">
              <w:rPr>
                <w:rFonts w:ascii="ITC Avant Garde" w:hAnsi="ITC Avant Garde"/>
                <w:color w:val="000000"/>
                <w:sz w:val="22"/>
              </w:rPr>
              <w:t>Servicio de Interconexión para el enrutamiento de Tráfico</w:t>
            </w:r>
            <w:r w:rsidRPr="004E1FB0">
              <w:rPr>
                <w:rFonts w:ascii="Arial" w:hAnsi="Arial"/>
                <w:color w:val="000000"/>
              </w:rPr>
              <w:t xml:space="preserve"> </w:t>
            </w:r>
            <w:r w:rsidRPr="00471928">
              <w:rPr>
                <w:rFonts w:ascii="ITC Avant Garde" w:hAnsi="ITC Avant Garde"/>
                <w:color w:val="000000"/>
                <w:sz w:val="22"/>
              </w:rPr>
              <w:t xml:space="preserve"> Público Conmutado que </w:t>
            </w:r>
            <w:proofErr w:type="spellStart"/>
            <w:r w:rsidRPr="00471928">
              <w:rPr>
                <w:rFonts w:ascii="ITC Avant Garde" w:hAnsi="ITC Avant Garde"/>
                <w:color w:val="000000"/>
                <w:sz w:val="22"/>
              </w:rPr>
              <w:t>Telnor</w:t>
            </w:r>
            <w:proofErr w:type="spellEnd"/>
            <w:r w:rsidRPr="00471928">
              <w:rPr>
                <w:rFonts w:ascii="ITC Avant Garde" w:hAnsi="ITC Avant Garde"/>
                <w:color w:val="000000"/>
                <w:sz w:val="22"/>
              </w:rPr>
              <w:t xml:space="preserve"> provee para la Interconexión de dos Redes Públicas de Telecomunicaciones distintas a </w:t>
            </w:r>
            <w:proofErr w:type="spellStart"/>
            <w:r w:rsidRPr="00471928">
              <w:rPr>
                <w:rFonts w:ascii="ITC Avant Garde" w:hAnsi="ITC Avant Garde"/>
                <w:color w:val="000000"/>
                <w:sz w:val="22"/>
              </w:rPr>
              <w:t>Telnor</w:t>
            </w:r>
            <w:proofErr w:type="spellEnd"/>
            <w:r w:rsidRPr="00471928">
              <w:rPr>
                <w:rFonts w:ascii="ITC Avant Garde" w:hAnsi="ITC Avant Garde"/>
                <w:color w:val="000000"/>
                <w:sz w:val="22"/>
              </w:rPr>
              <w:t xml:space="preserve">, ya sea para la </w:t>
            </w:r>
            <w:proofErr w:type="spellStart"/>
            <w:r w:rsidRPr="00471928">
              <w:rPr>
                <w:rFonts w:ascii="ITC Avant Garde" w:hAnsi="ITC Avant Garde"/>
                <w:color w:val="000000"/>
                <w:sz w:val="22"/>
              </w:rPr>
              <w:t>Originación</w:t>
            </w:r>
            <w:proofErr w:type="spellEnd"/>
            <w:r w:rsidRPr="00471928">
              <w:rPr>
                <w:rFonts w:ascii="ITC Avant Garde" w:hAnsi="ITC Avant Garde"/>
                <w:color w:val="000000"/>
                <w:sz w:val="22"/>
              </w:rPr>
              <w:t xml:space="preserve"> o Terminación de Tráfico Público Conmutado dentro del territorio nacional. </w:t>
            </w:r>
          </w:p>
        </w:tc>
      </w:tr>
      <w:tr w:rsidR="005B31D2" w:rsidRPr="00F45C1B" w14:paraId="010EA9B2" w14:textId="77777777" w:rsidTr="0044074A">
        <w:tc>
          <w:tcPr>
            <w:tcW w:w="2577" w:type="dxa"/>
          </w:tcPr>
          <w:p w14:paraId="5F5EA8CB"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Solicitudes de Servicio</w:t>
            </w:r>
          </w:p>
        </w:tc>
        <w:tc>
          <w:tcPr>
            <w:tcW w:w="6261" w:type="dxa"/>
          </w:tcPr>
          <w:p w14:paraId="4D7E4AF6"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5B31D2" w:rsidRPr="00F45C1B" w14:paraId="5B6B99BE" w14:textId="77777777" w:rsidTr="0044074A">
        <w:tc>
          <w:tcPr>
            <w:tcW w:w="2577" w:type="dxa"/>
          </w:tcPr>
          <w:p w14:paraId="2A90BB7A"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Terminación de Tráfico</w:t>
            </w:r>
          </w:p>
        </w:tc>
        <w:tc>
          <w:tcPr>
            <w:tcW w:w="6261" w:type="dxa"/>
          </w:tcPr>
          <w:p w14:paraId="0D74F870"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Función que comprende la conmutación y transmisión de Tráfico Público Conmutado en la red que lo recibe en un Punto de Interconexión y su entrega al equipo terminal del Usuario de destino.</w:t>
            </w:r>
          </w:p>
        </w:tc>
      </w:tr>
      <w:tr w:rsidR="005B31D2" w:rsidRPr="00F45C1B" w14:paraId="775CB775" w14:textId="77777777" w:rsidTr="0044074A">
        <w:tc>
          <w:tcPr>
            <w:tcW w:w="2577" w:type="dxa"/>
          </w:tcPr>
          <w:p w14:paraId="49F6074B"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Tráfico</w:t>
            </w:r>
          </w:p>
        </w:tc>
        <w:tc>
          <w:tcPr>
            <w:tcW w:w="6261" w:type="dxa"/>
          </w:tcPr>
          <w:p w14:paraId="7E82B4BD" w14:textId="77777777" w:rsidR="005B31D2" w:rsidRPr="00471928" w:rsidRDefault="003A4D21" w:rsidP="003A4D21">
            <w:pPr>
              <w:autoSpaceDE w:val="0"/>
              <w:autoSpaceDN w:val="0"/>
              <w:adjustRightInd w:val="0"/>
              <w:jc w:val="both"/>
              <w:rPr>
                <w:rFonts w:ascii="ITC Avant Garde" w:hAnsi="ITC Avant Garde"/>
                <w:sz w:val="22"/>
              </w:rPr>
            </w:pPr>
            <w:r>
              <w:rPr>
                <w:rFonts w:ascii="ITC Avant Garde" w:hAnsi="ITC Avant Garde" w:cs="Arial"/>
                <w:sz w:val="22"/>
                <w:szCs w:val="22"/>
              </w:rPr>
              <w:t>Datos</w:t>
            </w:r>
            <w:r w:rsidR="005B31D2" w:rsidRPr="00471928">
              <w:rPr>
                <w:rFonts w:ascii="ITC Avant Garde" w:hAnsi="ITC Avant Garde"/>
                <w:sz w:val="22"/>
              </w:rPr>
              <w:t xml:space="preserve">, escritos, imágenes, voz, sonidos o información de cualquier naturaleza que </w:t>
            </w:r>
            <w:r>
              <w:rPr>
                <w:rFonts w:ascii="ITC Avant Garde" w:hAnsi="ITC Avant Garde"/>
                <w:sz w:val="22"/>
              </w:rPr>
              <w:t>circulan por</w:t>
            </w:r>
            <w:r w:rsidR="005B31D2" w:rsidRPr="00471928">
              <w:rPr>
                <w:rFonts w:ascii="ITC Avant Garde" w:hAnsi="ITC Avant Garde"/>
                <w:sz w:val="22"/>
              </w:rPr>
              <w:t xml:space="preserve"> una </w:t>
            </w:r>
            <w:r>
              <w:rPr>
                <w:rFonts w:ascii="ITC Avant Garde" w:hAnsi="ITC Avant Garde"/>
                <w:sz w:val="22"/>
              </w:rPr>
              <w:t>red</w:t>
            </w:r>
            <w:r w:rsidR="005B31D2" w:rsidRPr="00471928">
              <w:rPr>
                <w:rFonts w:ascii="ITC Avant Garde" w:hAnsi="ITC Avant Garde"/>
                <w:sz w:val="22"/>
              </w:rPr>
              <w:t xml:space="preserve"> de </w:t>
            </w:r>
            <w:r w:rsidR="005B31D2" w:rsidRPr="00932B1F">
              <w:rPr>
                <w:rFonts w:ascii="ITC Avant Garde" w:hAnsi="ITC Avant Garde" w:cs="Arial"/>
                <w:sz w:val="22"/>
                <w:szCs w:val="22"/>
              </w:rPr>
              <w:t>telecomunicaciones</w:t>
            </w:r>
            <w:r w:rsidR="005B31D2" w:rsidRPr="00471928">
              <w:rPr>
                <w:rFonts w:ascii="ITC Avant Garde" w:hAnsi="ITC Avant Garde"/>
                <w:sz w:val="22"/>
              </w:rPr>
              <w:t>.</w:t>
            </w:r>
          </w:p>
        </w:tc>
      </w:tr>
      <w:tr w:rsidR="005B31D2" w:rsidRPr="00F45C1B" w14:paraId="36AC414D" w14:textId="77777777" w:rsidTr="0044074A">
        <w:tc>
          <w:tcPr>
            <w:tcW w:w="2577" w:type="dxa"/>
          </w:tcPr>
          <w:p w14:paraId="3AF70CFF"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Tráfico Público Conmutado</w:t>
            </w:r>
          </w:p>
        </w:tc>
        <w:tc>
          <w:tcPr>
            <w:tcW w:w="6261" w:type="dxa"/>
          </w:tcPr>
          <w:p w14:paraId="32BA7877"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5B31D2" w:rsidRPr="00F45C1B" w14:paraId="3071CAFB" w14:textId="77777777" w:rsidTr="0044074A">
        <w:tc>
          <w:tcPr>
            <w:tcW w:w="2577" w:type="dxa"/>
          </w:tcPr>
          <w:p w14:paraId="0951F92C"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 xml:space="preserve">Trato </w:t>
            </w:r>
          </w:p>
          <w:p w14:paraId="28D0CA6D"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No discriminatorio</w:t>
            </w:r>
          </w:p>
        </w:tc>
        <w:tc>
          <w:tcPr>
            <w:tcW w:w="6261" w:type="dxa"/>
          </w:tcPr>
          <w:p w14:paraId="6CF28F56"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5B31D2" w:rsidRPr="00F45C1B" w14:paraId="33D66096" w14:textId="77777777" w:rsidTr="0044074A">
        <w:tc>
          <w:tcPr>
            <w:tcW w:w="2577" w:type="dxa"/>
          </w:tcPr>
          <w:p w14:paraId="1884D906"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Uso Compartido de infraestructura</w:t>
            </w:r>
          </w:p>
        </w:tc>
        <w:tc>
          <w:tcPr>
            <w:tcW w:w="6261" w:type="dxa"/>
          </w:tcPr>
          <w:p w14:paraId="3B868CDA"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 xml:space="preserve">El derecho de utilizar en forma conjunta y simultánea con otro concesionario, la infraestructura que le haya provisto </w:t>
            </w:r>
            <w:proofErr w:type="spellStart"/>
            <w:r w:rsidRPr="00471928">
              <w:rPr>
                <w:rFonts w:ascii="ITC Avant Garde" w:hAnsi="ITC Avant Garde"/>
                <w:sz w:val="22"/>
              </w:rPr>
              <w:t>Telnor</w:t>
            </w:r>
            <w:proofErr w:type="spellEnd"/>
            <w:r w:rsidRPr="00471928">
              <w:rPr>
                <w:rFonts w:ascii="ITC Avant Garde" w:hAnsi="ITC Avant Garde"/>
                <w:sz w:val="22"/>
              </w:rPr>
              <w:t>, para fines de interconexión.</w:t>
            </w:r>
          </w:p>
        </w:tc>
      </w:tr>
      <w:tr w:rsidR="005B31D2" w:rsidRPr="00F45C1B" w14:paraId="27CD4790" w14:textId="77777777" w:rsidTr="0044074A">
        <w:tc>
          <w:tcPr>
            <w:tcW w:w="2577" w:type="dxa"/>
          </w:tcPr>
          <w:p w14:paraId="424428B8" w14:textId="77777777" w:rsidR="005B31D2" w:rsidRPr="00471928" w:rsidRDefault="005B31D2" w:rsidP="00471928">
            <w:pPr>
              <w:autoSpaceDE w:val="0"/>
              <w:autoSpaceDN w:val="0"/>
              <w:adjustRightInd w:val="0"/>
              <w:rPr>
                <w:rFonts w:ascii="ITC Avant Garde" w:hAnsi="ITC Avant Garde"/>
                <w:b/>
                <w:sz w:val="22"/>
              </w:rPr>
            </w:pPr>
            <w:r w:rsidRPr="00471928">
              <w:rPr>
                <w:rFonts w:ascii="ITC Avant Garde" w:hAnsi="ITC Avant Garde"/>
                <w:b/>
                <w:sz w:val="22"/>
              </w:rPr>
              <w:t>Usuario final</w:t>
            </w:r>
          </w:p>
        </w:tc>
        <w:tc>
          <w:tcPr>
            <w:tcW w:w="6261" w:type="dxa"/>
          </w:tcPr>
          <w:p w14:paraId="4BDAE699" w14:textId="77777777" w:rsidR="005B31D2" w:rsidRPr="00471928" w:rsidRDefault="005B31D2" w:rsidP="00471928">
            <w:pPr>
              <w:autoSpaceDE w:val="0"/>
              <w:autoSpaceDN w:val="0"/>
              <w:adjustRightInd w:val="0"/>
              <w:jc w:val="both"/>
              <w:rPr>
                <w:rFonts w:ascii="ITC Avant Garde" w:hAnsi="ITC Avant Garde"/>
                <w:sz w:val="22"/>
              </w:rPr>
            </w:pPr>
            <w:r w:rsidRPr="00471928">
              <w:rPr>
                <w:rFonts w:ascii="ITC Avant Garde" w:hAnsi="ITC Avant Garde"/>
                <w:sz w:val="22"/>
              </w:rPr>
              <w:t>Persona física o moral que utiliza un Servicio de Telecomunicaciones como destinatario final.</w:t>
            </w:r>
          </w:p>
        </w:tc>
      </w:tr>
    </w:tbl>
    <w:p w14:paraId="093F19D6" w14:textId="77777777" w:rsidR="005B31D2" w:rsidRPr="00471928" w:rsidRDefault="005B31D2" w:rsidP="005B31D2">
      <w:pPr>
        <w:autoSpaceDE w:val="0"/>
        <w:autoSpaceDN w:val="0"/>
        <w:adjustRightInd w:val="0"/>
        <w:jc w:val="both"/>
        <w:rPr>
          <w:rFonts w:ascii="ITC Avant Garde" w:hAnsi="ITC Avant Garde"/>
          <w:sz w:val="22"/>
        </w:rPr>
      </w:pPr>
    </w:p>
    <w:p w14:paraId="54CED4E6" w14:textId="77777777" w:rsidR="005B31D2" w:rsidRPr="00471928" w:rsidRDefault="005B31D2" w:rsidP="005B31D2">
      <w:pPr>
        <w:autoSpaceDE w:val="0"/>
        <w:autoSpaceDN w:val="0"/>
        <w:adjustRightInd w:val="0"/>
        <w:jc w:val="both"/>
        <w:rPr>
          <w:rFonts w:ascii="ITC Avant Garde" w:hAnsi="ITC Avant Garde"/>
          <w:sz w:val="22"/>
        </w:rPr>
      </w:pPr>
      <w:r w:rsidRPr="00471928">
        <w:rPr>
          <w:rFonts w:ascii="ITC Avant Garde" w:hAnsi="ITC Avant Garde"/>
          <w:sz w:val="22"/>
        </w:rPr>
        <w:t>Aquellos términos no definidos en este documento o en alguno de los Anexos al mismo, tendrán el significado que les corresponda conforme al contexto del presente Convenio; y, a falta de claridad, aquél que les atribuye la Ley, el Plan de Señalización y el Plan de Numeración,  así como los demás ordenamientos legales, reglamentarios o administrativos aplicables en la materia.</w:t>
      </w:r>
    </w:p>
    <w:p w14:paraId="1DCA5133" w14:textId="77777777" w:rsidR="005B31D2" w:rsidRPr="00471928" w:rsidRDefault="005B31D2" w:rsidP="005B31D2">
      <w:pPr>
        <w:autoSpaceDE w:val="0"/>
        <w:autoSpaceDN w:val="0"/>
        <w:adjustRightInd w:val="0"/>
        <w:jc w:val="both"/>
        <w:rPr>
          <w:rFonts w:ascii="ITC Avant Garde" w:hAnsi="ITC Avant Garde"/>
          <w:sz w:val="22"/>
        </w:rPr>
      </w:pPr>
    </w:p>
    <w:p w14:paraId="0EE916DD" w14:textId="1BAADCE2" w:rsidR="00B94CD3" w:rsidRDefault="00B94CD3" w:rsidP="00A56E76">
      <w:pPr>
        <w:autoSpaceDE w:val="0"/>
        <w:autoSpaceDN w:val="0"/>
        <w:adjustRightInd w:val="0"/>
        <w:jc w:val="center"/>
        <w:rPr>
          <w:rFonts w:ascii="ITC Avant Garde" w:hAnsi="ITC Avant Garde"/>
          <w:b/>
          <w:sz w:val="22"/>
          <w:u w:val="single"/>
        </w:rPr>
      </w:pPr>
      <w:r>
        <w:rPr>
          <w:rFonts w:ascii="ITC Avant Garde" w:hAnsi="ITC Avant Garde"/>
          <w:b/>
          <w:sz w:val="22"/>
        </w:rPr>
        <w:t>CLÁUSULA SEGUNDA</w:t>
      </w:r>
      <w:r w:rsidRPr="005B31D2">
        <w:rPr>
          <w:rFonts w:ascii="ITC Avant Garde" w:hAnsi="ITC Avant Garde"/>
          <w:b/>
          <w:sz w:val="22"/>
        </w:rPr>
        <w:t>.</w:t>
      </w:r>
    </w:p>
    <w:p w14:paraId="1F1EE558" w14:textId="77777777" w:rsidR="00B94CD3" w:rsidRDefault="00B94CD3" w:rsidP="005B31D2">
      <w:pPr>
        <w:autoSpaceDE w:val="0"/>
        <w:autoSpaceDN w:val="0"/>
        <w:adjustRightInd w:val="0"/>
        <w:jc w:val="both"/>
        <w:rPr>
          <w:rFonts w:ascii="ITC Avant Garde" w:hAnsi="ITC Avant Garde"/>
          <w:b/>
          <w:sz w:val="22"/>
          <w:u w:val="single"/>
        </w:rPr>
      </w:pPr>
    </w:p>
    <w:p w14:paraId="7599DC9A" w14:textId="77777777" w:rsidR="005B31D2" w:rsidRPr="00471928" w:rsidRDefault="005B31D2" w:rsidP="005B31D2">
      <w:pPr>
        <w:autoSpaceDE w:val="0"/>
        <w:autoSpaceDN w:val="0"/>
        <w:adjustRightInd w:val="0"/>
        <w:jc w:val="both"/>
        <w:rPr>
          <w:rFonts w:ascii="ITC Avant Garde" w:hAnsi="ITC Avant Garde"/>
          <w:b/>
          <w:sz w:val="22"/>
          <w:u w:val="single"/>
        </w:rPr>
      </w:pPr>
      <w:r w:rsidRPr="00471928">
        <w:rPr>
          <w:rFonts w:ascii="ITC Avant Garde" w:hAnsi="ITC Avant Garde"/>
          <w:b/>
          <w:sz w:val="22"/>
          <w:u w:val="single"/>
        </w:rPr>
        <w:t>2.1 OBJETO Y GENERALIDADES DEL CONVENIO</w:t>
      </w:r>
      <w:r w:rsidRPr="00471928">
        <w:rPr>
          <w:rFonts w:ascii="ITC Avant Garde" w:hAnsi="ITC Avant Garde"/>
          <w:b/>
          <w:sz w:val="22"/>
        </w:rPr>
        <w:t>.</w:t>
      </w:r>
    </w:p>
    <w:p w14:paraId="2AB1004D" w14:textId="77777777" w:rsidR="005B31D2" w:rsidRPr="00471928" w:rsidRDefault="005B31D2" w:rsidP="005B31D2">
      <w:pPr>
        <w:autoSpaceDE w:val="0"/>
        <w:autoSpaceDN w:val="0"/>
        <w:adjustRightInd w:val="0"/>
        <w:jc w:val="both"/>
        <w:rPr>
          <w:rFonts w:ascii="ITC Avant Garde" w:hAnsi="ITC Avant Garde"/>
          <w:sz w:val="22"/>
        </w:rPr>
      </w:pPr>
    </w:p>
    <w:p w14:paraId="6365434A" w14:textId="77777777" w:rsidR="005B31D2" w:rsidRDefault="005B31D2" w:rsidP="005B31D2">
      <w:pPr>
        <w:autoSpaceDE w:val="0"/>
        <w:autoSpaceDN w:val="0"/>
        <w:adjustRightInd w:val="0"/>
        <w:jc w:val="both"/>
        <w:rPr>
          <w:rFonts w:ascii="ITC Avant Garde" w:hAnsi="ITC Avant Garde"/>
          <w:sz w:val="22"/>
        </w:rPr>
      </w:pPr>
      <w:r w:rsidRPr="00471928">
        <w:rPr>
          <w:rFonts w:ascii="ITC Avant Garde" w:hAnsi="ITC Avant Garde"/>
          <w:sz w:val="22"/>
        </w:rPr>
        <w:t xml:space="preserve">El objeto del Convenio entre </w:t>
      </w:r>
      <w:proofErr w:type="spellStart"/>
      <w:r w:rsidRPr="00471928">
        <w:rPr>
          <w:rFonts w:ascii="ITC Avant Garde" w:hAnsi="ITC Avant Garde"/>
          <w:sz w:val="22"/>
        </w:rPr>
        <w:t>Telnor</w:t>
      </w:r>
      <w:proofErr w:type="spellEnd"/>
      <w:r w:rsidRPr="00471928">
        <w:rPr>
          <w:rFonts w:ascii="ITC Avant Garde" w:hAnsi="ITC Avant Garde"/>
          <w:sz w:val="22"/>
        </w:rPr>
        <w:t xml:space="preserve"> y [ __________ ] es el de interconectar sus redes públicas de telecomunicaciones</w:t>
      </w:r>
      <w:r w:rsidR="00393DEE">
        <w:rPr>
          <w:rFonts w:ascii="ITC Avant Garde" w:hAnsi="ITC Avant Garde"/>
          <w:sz w:val="22"/>
        </w:rPr>
        <w:t xml:space="preserve"> </w:t>
      </w:r>
      <w:r w:rsidR="00393DEE" w:rsidRPr="00653460">
        <w:rPr>
          <w:rFonts w:ascii="ITC Avant Garde" w:hAnsi="ITC Avant Garde" w:cs="Arial"/>
          <w:sz w:val="22"/>
          <w:szCs w:val="22"/>
        </w:rPr>
        <w:t>en términos de los artículos 124, 125, 126 y demás relativos de la Ley y las disposiciones aplicables</w:t>
      </w:r>
      <w:r w:rsidR="00393DEE">
        <w:rPr>
          <w:rFonts w:ascii="ITC Avant Garde" w:hAnsi="ITC Avant Garde" w:cs="Arial"/>
          <w:sz w:val="22"/>
          <w:szCs w:val="22"/>
        </w:rPr>
        <w:t xml:space="preserve"> </w:t>
      </w:r>
      <w:r w:rsidRPr="00471928">
        <w:rPr>
          <w:rFonts w:ascii="ITC Avant Garde" w:hAnsi="ITC Avant Garde"/>
          <w:sz w:val="22"/>
        </w:rPr>
        <w:t xml:space="preserve">permitiendo la interoperabilidad de los servicios en las condiciones que se determinan en el presente Convenio y sus anexos. </w:t>
      </w:r>
    </w:p>
    <w:p w14:paraId="254FF130" w14:textId="77777777" w:rsidR="000B5C4F" w:rsidRDefault="000B5C4F" w:rsidP="005B31D2">
      <w:pPr>
        <w:autoSpaceDE w:val="0"/>
        <w:autoSpaceDN w:val="0"/>
        <w:adjustRightInd w:val="0"/>
        <w:jc w:val="both"/>
        <w:rPr>
          <w:rFonts w:ascii="ITC Avant Garde" w:hAnsi="ITC Avant Garde"/>
          <w:sz w:val="22"/>
        </w:rPr>
      </w:pPr>
    </w:p>
    <w:p w14:paraId="06E48A32" w14:textId="7B184BA5" w:rsidR="000B5C4F" w:rsidRPr="00A56E76" w:rsidRDefault="000B5C4F" w:rsidP="00A56E76">
      <w:pPr>
        <w:spacing w:line="276" w:lineRule="auto"/>
        <w:jc w:val="both"/>
        <w:rPr>
          <w:rFonts w:ascii="ITC Avant Garde" w:hAnsi="ITC Avant Garde"/>
          <w:color w:val="000000"/>
          <w:sz w:val="22"/>
          <w:szCs w:val="22"/>
          <w:lang w:val="es-ES_tradnl"/>
        </w:rPr>
      </w:pPr>
      <w:r w:rsidRPr="00F24BEB">
        <w:rPr>
          <w:rFonts w:ascii="ITC Avant Garde" w:hAnsi="ITC Avant Garde"/>
          <w:color w:val="000000"/>
          <w:sz w:val="22"/>
          <w:szCs w:val="22"/>
          <w:lang w:val="es-ES_tradnl"/>
        </w:rPr>
        <w:t xml:space="preserve">Si el Concesionario Solicitante </w:t>
      </w:r>
      <w:r w:rsidR="006D0718">
        <w:rPr>
          <w:rFonts w:ascii="ITC Avant Garde" w:hAnsi="ITC Avant Garde"/>
          <w:color w:val="000000"/>
          <w:sz w:val="22"/>
          <w:szCs w:val="22"/>
          <w:lang w:val="es-ES_tradnl"/>
        </w:rPr>
        <w:t>solicita la firma</w:t>
      </w:r>
      <w:r w:rsidR="006D0718" w:rsidRPr="00F24BEB">
        <w:rPr>
          <w:rFonts w:ascii="ITC Avant Garde" w:hAnsi="ITC Avant Garde"/>
          <w:color w:val="000000"/>
          <w:sz w:val="22"/>
          <w:szCs w:val="22"/>
          <w:lang w:val="es-ES_tradnl"/>
        </w:rPr>
        <w:t xml:space="preserve"> </w:t>
      </w:r>
      <w:r w:rsidR="006D0718">
        <w:rPr>
          <w:rFonts w:ascii="ITC Avant Garde" w:hAnsi="ITC Avant Garde"/>
          <w:color w:val="000000"/>
          <w:sz w:val="22"/>
          <w:szCs w:val="22"/>
          <w:lang w:val="es-ES_tradnl"/>
        </w:rPr>
        <w:t>d</w:t>
      </w:r>
      <w:r w:rsidRPr="00F24BEB">
        <w:rPr>
          <w:rFonts w:ascii="ITC Avant Garde" w:hAnsi="ITC Avant Garde"/>
          <w:color w:val="000000"/>
          <w:sz w:val="22"/>
          <w:szCs w:val="22"/>
          <w:lang w:val="es-ES_tradnl"/>
        </w:rPr>
        <w:t xml:space="preserve">el presente Convenio Marco de Interconexión en los términos </w:t>
      </w:r>
      <w:r w:rsidR="006D0718">
        <w:rPr>
          <w:rFonts w:ascii="ITC Avant Garde" w:hAnsi="ITC Avant Garde"/>
          <w:color w:val="000000"/>
          <w:sz w:val="22"/>
          <w:szCs w:val="22"/>
          <w:lang w:val="es-ES_tradnl"/>
        </w:rPr>
        <w:t>publicados</w:t>
      </w:r>
      <w:r w:rsidR="006D0718" w:rsidRPr="00F24BEB">
        <w:rPr>
          <w:rFonts w:ascii="ITC Avant Garde" w:hAnsi="ITC Avant Garde"/>
          <w:color w:val="000000"/>
          <w:sz w:val="22"/>
          <w:szCs w:val="22"/>
          <w:lang w:val="es-ES_tradnl"/>
        </w:rPr>
        <w:t xml:space="preserve"> </w:t>
      </w:r>
      <w:r w:rsidRPr="00F24BEB">
        <w:rPr>
          <w:rFonts w:ascii="ITC Avant Garde" w:hAnsi="ITC Avant Garde"/>
          <w:color w:val="000000"/>
          <w:sz w:val="22"/>
          <w:szCs w:val="22"/>
          <w:lang w:val="es-ES_tradnl"/>
        </w:rPr>
        <w:t xml:space="preserve">por </w:t>
      </w:r>
      <w:proofErr w:type="spellStart"/>
      <w:r w:rsidRPr="00F24BEB">
        <w:rPr>
          <w:rFonts w:ascii="ITC Avant Garde" w:hAnsi="ITC Avant Garde"/>
          <w:color w:val="000000"/>
          <w:sz w:val="22"/>
          <w:szCs w:val="22"/>
          <w:lang w:val="es-ES_tradnl"/>
        </w:rPr>
        <w:t>Tel</w:t>
      </w:r>
      <w:r w:rsidR="001D2114">
        <w:rPr>
          <w:rFonts w:ascii="ITC Avant Garde" w:hAnsi="ITC Avant Garde"/>
          <w:color w:val="000000"/>
          <w:sz w:val="22"/>
          <w:szCs w:val="22"/>
          <w:lang w:val="es-ES_tradnl"/>
        </w:rPr>
        <w:t>nor</w:t>
      </w:r>
      <w:proofErr w:type="spellEnd"/>
      <w:r w:rsidRPr="00F24BEB">
        <w:rPr>
          <w:rFonts w:ascii="ITC Avant Garde" w:hAnsi="ITC Avant Garde"/>
          <w:color w:val="000000"/>
          <w:sz w:val="22"/>
          <w:szCs w:val="22"/>
          <w:lang w:val="es-ES_tradnl"/>
        </w:rPr>
        <w:t xml:space="preserve">, y acepta las tarifas publicadas por el Instituto con base en el artículo 137 de la Ley Federal de Telecomunicaciones y Radiodifusión, y no </w:t>
      </w:r>
      <w:r w:rsidR="006D0718">
        <w:rPr>
          <w:rFonts w:ascii="ITC Avant Garde" w:hAnsi="ITC Avant Garde"/>
          <w:color w:val="000000"/>
          <w:sz w:val="22"/>
          <w:szCs w:val="22"/>
          <w:lang w:val="es-ES_tradnl"/>
        </w:rPr>
        <w:t>solicita una</w:t>
      </w:r>
      <w:r w:rsidR="006D0718" w:rsidRPr="00F24BEB">
        <w:rPr>
          <w:rFonts w:ascii="ITC Avant Garde" w:hAnsi="ITC Avant Garde"/>
          <w:color w:val="000000"/>
          <w:sz w:val="22"/>
          <w:szCs w:val="22"/>
          <w:lang w:val="es-ES_tradnl"/>
        </w:rPr>
        <w:t xml:space="preserve"> </w:t>
      </w:r>
      <w:r w:rsidRPr="00F24BEB">
        <w:rPr>
          <w:rFonts w:ascii="ITC Avant Garde" w:hAnsi="ITC Avant Garde"/>
          <w:color w:val="000000"/>
          <w:sz w:val="22"/>
          <w:szCs w:val="22"/>
          <w:lang w:val="es-ES_tradnl"/>
        </w:rPr>
        <w:t xml:space="preserve">condición adicional </w:t>
      </w:r>
      <w:r w:rsidR="006D0718">
        <w:rPr>
          <w:rFonts w:ascii="ITC Avant Garde" w:hAnsi="ITC Avant Garde"/>
          <w:color w:val="000000"/>
          <w:sz w:val="22"/>
          <w:szCs w:val="22"/>
          <w:lang w:val="es-ES_tradnl"/>
        </w:rPr>
        <w:t xml:space="preserve">a </w:t>
      </w:r>
      <w:proofErr w:type="spellStart"/>
      <w:r w:rsidR="006D0718">
        <w:rPr>
          <w:rFonts w:ascii="ITC Avant Garde" w:hAnsi="ITC Avant Garde"/>
          <w:color w:val="000000"/>
          <w:sz w:val="22"/>
          <w:szCs w:val="22"/>
          <w:lang w:val="es-ES_tradnl"/>
        </w:rPr>
        <w:t>Telnor</w:t>
      </w:r>
      <w:proofErr w:type="spellEnd"/>
      <w:r w:rsidR="006D0718">
        <w:rPr>
          <w:rFonts w:ascii="ITC Avant Garde" w:hAnsi="ITC Avant Garde"/>
          <w:color w:val="000000"/>
          <w:sz w:val="22"/>
          <w:szCs w:val="22"/>
          <w:lang w:val="es-ES_tradnl"/>
        </w:rPr>
        <w:t xml:space="preserve"> </w:t>
      </w:r>
      <w:r w:rsidRPr="00F24BEB">
        <w:rPr>
          <w:rFonts w:ascii="ITC Avant Garde" w:hAnsi="ITC Avant Garde"/>
          <w:color w:val="000000"/>
          <w:sz w:val="22"/>
          <w:szCs w:val="22"/>
          <w:lang w:val="es-ES_tradnl"/>
        </w:rPr>
        <w:t xml:space="preserve">que </w:t>
      </w:r>
      <w:r w:rsidR="006D0718">
        <w:rPr>
          <w:rFonts w:ascii="ITC Avant Garde" w:hAnsi="ITC Avant Garde"/>
          <w:color w:val="000000"/>
          <w:sz w:val="22"/>
          <w:szCs w:val="22"/>
          <w:lang w:val="es-ES_tradnl"/>
        </w:rPr>
        <w:t>sea materia</w:t>
      </w:r>
      <w:r w:rsidRPr="00CB1EC3">
        <w:rPr>
          <w:rFonts w:ascii="ITC Avant Garde" w:hAnsi="ITC Avant Garde"/>
          <w:color w:val="000000"/>
          <w:sz w:val="22"/>
          <w:szCs w:val="22"/>
          <w:lang w:val="es-ES_tradnl"/>
        </w:rPr>
        <w:t xml:space="preserve"> de un diferendo, </w:t>
      </w:r>
      <w:proofErr w:type="spellStart"/>
      <w:r w:rsidRPr="00CB1EC3">
        <w:rPr>
          <w:rFonts w:ascii="ITC Avant Garde" w:hAnsi="ITC Avant Garde"/>
          <w:color w:val="000000"/>
          <w:sz w:val="22"/>
          <w:szCs w:val="22"/>
          <w:lang w:val="es-ES_tradnl"/>
        </w:rPr>
        <w:t>Tel</w:t>
      </w:r>
      <w:r w:rsidR="001D2114">
        <w:rPr>
          <w:rFonts w:ascii="ITC Avant Garde" w:hAnsi="ITC Avant Garde"/>
          <w:color w:val="000000"/>
          <w:sz w:val="22"/>
          <w:szCs w:val="22"/>
          <w:lang w:val="es-ES_tradnl"/>
        </w:rPr>
        <w:t>nor</w:t>
      </w:r>
      <w:proofErr w:type="spellEnd"/>
      <w:r w:rsidRPr="00F24BEB">
        <w:rPr>
          <w:rFonts w:ascii="ITC Avant Garde" w:hAnsi="ITC Avant Garde"/>
          <w:color w:val="000000"/>
          <w:sz w:val="22"/>
          <w:szCs w:val="22"/>
          <w:lang w:val="es-ES_tradnl"/>
        </w:rPr>
        <w:t xml:space="preserve"> deberá suscribir</w:t>
      </w:r>
      <w:r w:rsidR="006D0718">
        <w:rPr>
          <w:rFonts w:ascii="ITC Avant Garde" w:hAnsi="ITC Avant Garde"/>
          <w:color w:val="000000"/>
          <w:sz w:val="22"/>
          <w:szCs w:val="22"/>
          <w:lang w:val="es-ES_tradnl"/>
        </w:rPr>
        <w:t xml:space="preserve"> el CMI</w:t>
      </w:r>
      <w:r w:rsidRPr="00F24BEB">
        <w:rPr>
          <w:rFonts w:ascii="ITC Avant Garde" w:hAnsi="ITC Avant Garde"/>
          <w:color w:val="000000"/>
          <w:sz w:val="22"/>
          <w:szCs w:val="22"/>
          <w:lang w:val="es-ES_tradnl"/>
        </w:rPr>
        <w:t xml:space="preserve"> dentro de un plazo de 10 días hábiles contados a partir de la fecha de solicitud del Concesionario Solicitante a través del sistema electrónico al que se refiere el artículo 129 de la referida ley.</w:t>
      </w:r>
    </w:p>
    <w:p w14:paraId="3ED36C5D" w14:textId="77777777" w:rsidR="005B31D2" w:rsidRPr="00471928" w:rsidRDefault="005B31D2" w:rsidP="005B31D2">
      <w:pPr>
        <w:autoSpaceDE w:val="0"/>
        <w:autoSpaceDN w:val="0"/>
        <w:adjustRightInd w:val="0"/>
        <w:jc w:val="both"/>
        <w:rPr>
          <w:rFonts w:ascii="ITC Avant Garde" w:hAnsi="ITC Avant Garde"/>
          <w:sz w:val="22"/>
        </w:rPr>
      </w:pPr>
    </w:p>
    <w:p w14:paraId="4FF0F6A3" w14:textId="77777777" w:rsidR="005B31D2" w:rsidRPr="00471928" w:rsidRDefault="005B31D2" w:rsidP="005B31D2">
      <w:pPr>
        <w:autoSpaceDE w:val="0"/>
        <w:autoSpaceDN w:val="0"/>
        <w:adjustRightInd w:val="0"/>
        <w:jc w:val="both"/>
        <w:rPr>
          <w:rFonts w:ascii="ITC Avant Garde" w:hAnsi="ITC Avant Garde"/>
          <w:sz w:val="22"/>
        </w:rPr>
      </w:pPr>
      <w:r w:rsidRPr="00471928">
        <w:rPr>
          <w:rFonts w:ascii="ITC Avant Garde" w:hAnsi="ITC Avant Garde"/>
          <w:sz w:val="22"/>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471928">
          <w:rPr>
            <w:rFonts w:ascii="ITC Avant Garde" w:hAnsi="ITC Avant Garde"/>
            <w:sz w:val="22"/>
          </w:rPr>
          <w:t>2.3 a</w:t>
        </w:r>
      </w:smartTag>
      <w:r w:rsidRPr="00471928">
        <w:rPr>
          <w:rFonts w:ascii="ITC Avant Garde" w:hAnsi="ITC Avant Garde"/>
          <w:sz w:val="22"/>
        </w:rPr>
        <w:t xml:space="preserve"> través de los Puntos de Interconexión establecidos en el presente Convenio.</w:t>
      </w:r>
    </w:p>
    <w:p w14:paraId="6A32B6A9" w14:textId="77777777" w:rsidR="005B31D2" w:rsidRPr="00471928" w:rsidRDefault="005B31D2" w:rsidP="005B31D2">
      <w:pPr>
        <w:autoSpaceDE w:val="0"/>
        <w:autoSpaceDN w:val="0"/>
        <w:adjustRightInd w:val="0"/>
        <w:jc w:val="both"/>
        <w:rPr>
          <w:rFonts w:ascii="ITC Avant Garde" w:hAnsi="ITC Avant Garde"/>
          <w:sz w:val="22"/>
        </w:rPr>
      </w:pPr>
    </w:p>
    <w:p w14:paraId="36965D5E" w14:textId="77777777" w:rsidR="005B31D2" w:rsidRPr="00471928" w:rsidRDefault="005B31D2" w:rsidP="005B31D2">
      <w:pPr>
        <w:autoSpaceDE w:val="0"/>
        <w:autoSpaceDN w:val="0"/>
        <w:adjustRightInd w:val="0"/>
        <w:jc w:val="both"/>
        <w:rPr>
          <w:rFonts w:ascii="ITC Avant Garde" w:hAnsi="ITC Avant Garde"/>
          <w:sz w:val="22"/>
        </w:rPr>
      </w:pPr>
      <w:r w:rsidRPr="00471928">
        <w:rPr>
          <w:rFonts w:ascii="ITC Avant Garde" w:hAnsi="ITC Avant Garde"/>
          <w:sz w:val="22"/>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471928">
          <w:rPr>
            <w:rFonts w:ascii="ITC Avant Garde" w:hAnsi="ITC Avant Garde"/>
            <w:sz w:val="22"/>
          </w:rPr>
          <w:t>la Interconexión Directa</w:t>
        </w:r>
      </w:smartTag>
      <w:r w:rsidRPr="00471928">
        <w:rPr>
          <w:rFonts w:ascii="ITC Avant Garde" w:hAnsi="ITC Avant Garde"/>
          <w:sz w:val="22"/>
        </w:rPr>
        <w:t xml:space="preserve"> y que pudieren causar suspensión parcial o total en la entrega de Tráfico Público Conmutado, </w:t>
      </w:r>
      <w:smartTag w:uri="urn:schemas-microsoft-com:office:smarttags" w:element="PersonName">
        <w:smartTagPr>
          <w:attr w:name="ProductID" w:val="la Parte"/>
        </w:smartTagPr>
        <w:r w:rsidRPr="00471928">
          <w:rPr>
            <w:rFonts w:ascii="ITC Avant Garde" w:hAnsi="ITC Avant Garde"/>
            <w:sz w:val="22"/>
          </w:rPr>
          <w:t>la Parte</w:t>
        </w:r>
      </w:smartTag>
      <w:r w:rsidRPr="00471928">
        <w:rPr>
          <w:rFonts w:ascii="ITC Avant Garde" w:hAnsi="ITC Avant Garde"/>
          <w:sz w:val="22"/>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4188AF2C" w14:textId="77777777" w:rsidR="005B31D2" w:rsidRPr="00471928" w:rsidRDefault="005B31D2" w:rsidP="005B31D2">
      <w:pPr>
        <w:autoSpaceDE w:val="0"/>
        <w:autoSpaceDN w:val="0"/>
        <w:adjustRightInd w:val="0"/>
        <w:jc w:val="both"/>
        <w:rPr>
          <w:rFonts w:ascii="ITC Avant Garde" w:hAnsi="ITC Avant Garde"/>
          <w:sz w:val="22"/>
        </w:rPr>
      </w:pPr>
    </w:p>
    <w:p w14:paraId="33B50486" w14:textId="77777777" w:rsidR="005B31D2" w:rsidRPr="00471928" w:rsidRDefault="005B31D2" w:rsidP="005B31D2">
      <w:pPr>
        <w:autoSpaceDE w:val="0"/>
        <w:autoSpaceDN w:val="0"/>
        <w:adjustRightInd w:val="0"/>
        <w:jc w:val="both"/>
        <w:rPr>
          <w:rFonts w:ascii="ITC Avant Garde" w:hAnsi="ITC Avant Garde"/>
          <w:sz w:val="22"/>
        </w:rPr>
      </w:pPr>
      <w:r w:rsidRPr="00471928">
        <w:rPr>
          <w:rFonts w:ascii="ITC Avant Garde" w:hAnsi="ITC Avant Garde"/>
          <w:sz w:val="22"/>
        </w:rPr>
        <w:t xml:space="preserve">Dentro del presente convenio quedan comprendidos los servicios y </w:t>
      </w:r>
      <w:smartTag w:uri="urn:schemas-microsoft-com:office:smarttags" w:element="PersonName">
        <w:smartTagPr>
          <w:attr w:name="ProductID" w:val="la Red P￺blica"/>
        </w:smartTagPr>
        <w:r w:rsidRPr="00471928">
          <w:rPr>
            <w:rFonts w:ascii="ITC Avant Garde" w:hAnsi="ITC Avant Garde"/>
            <w:sz w:val="22"/>
          </w:rPr>
          <w:t>la Red Pública</w:t>
        </w:r>
      </w:smartTag>
      <w:r w:rsidRPr="00471928">
        <w:rPr>
          <w:rFonts w:ascii="ITC Avant Garde" w:hAnsi="ITC Avant Garde"/>
          <w:sz w:val="22"/>
        </w:rPr>
        <w:t xml:space="preserve"> de Telecomunicaciones concesionada a </w:t>
      </w:r>
      <w:proofErr w:type="spellStart"/>
      <w:r w:rsidRPr="00471928">
        <w:rPr>
          <w:rFonts w:ascii="ITC Avant Garde" w:hAnsi="ITC Avant Garde"/>
          <w:sz w:val="22"/>
        </w:rPr>
        <w:t>Telnor</w:t>
      </w:r>
      <w:proofErr w:type="spellEnd"/>
      <w:r w:rsidRPr="00471928">
        <w:rPr>
          <w:rFonts w:ascii="ITC Avant Garde" w:hAnsi="ITC Avant Garde"/>
          <w:sz w:val="22"/>
        </w:rPr>
        <w:t xml:space="preserve"> a que se refieren su título de concesión. Del mismo modo, quedan comprendidos dentro de las obligaciones de </w:t>
      </w:r>
      <w:proofErr w:type="spellStart"/>
      <w:r w:rsidRPr="00471928">
        <w:rPr>
          <w:rFonts w:ascii="ITC Avant Garde" w:hAnsi="ITC Avant Garde"/>
          <w:sz w:val="22"/>
        </w:rPr>
        <w:t>Telnor</w:t>
      </w:r>
      <w:proofErr w:type="spellEnd"/>
      <w:r w:rsidRPr="00471928">
        <w:rPr>
          <w:rFonts w:ascii="ITC Avant Garde" w:hAnsi="ITC Avant Garde"/>
          <w:sz w:val="22"/>
        </w:rPr>
        <w:t xml:space="preserve">, al amparo y en los términos del presente Convenio, los servicios que presta a través de empresas filiales, afiliadas o subsidiarias entendiéndose por tales a cualquier organización o entidad controlada por </w:t>
      </w:r>
      <w:proofErr w:type="spellStart"/>
      <w:r w:rsidRPr="00471928">
        <w:rPr>
          <w:rFonts w:ascii="ITC Avant Garde" w:hAnsi="ITC Avant Garde"/>
          <w:sz w:val="22"/>
        </w:rPr>
        <w:t>Telnor</w:t>
      </w:r>
      <w:proofErr w:type="spellEnd"/>
      <w:r w:rsidRPr="00471928">
        <w:rPr>
          <w:rFonts w:ascii="ITC Avant Garde" w:hAnsi="ITC Avant Garde"/>
          <w:sz w:val="22"/>
        </w:rPr>
        <w:t xml:space="preserve"> en la cual tenga directa o indirectamente una participación accionaria. </w:t>
      </w:r>
    </w:p>
    <w:p w14:paraId="427B64D7" w14:textId="77777777" w:rsidR="005B31D2" w:rsidRPr="00471928" w:rsidRDefault="005B31D2" w:rsidP="005B31D2">
      <w:pPr>
        <w:autoSpaceDE w:val="0"/>
        <w:autoSpaceDN w:val="0"/>
        <w:adjustRightInd w:val="0"/>
        <w:jc w:val="both"/>
        <w:rPr>
          <w:rFonts w:ascii="ITC Avant Garde" w:hAnsi="ITC Avant Garde"/>
          <w:sz w:val="22"/>
        </w:rPr>
      </w:pPr>
    </w:p>
    <w:p w14:paraId="12D875FB" w14:textId="3A4496A7" w:rsidR="005B31D2" w:rsidRPr="00A7605C" w:rsidRDefault="005B31D2" w:rsidP="005B31D2">
      <w:pPr>
        <w:jc w:val="both"/>
        <w:rPr>
          <w:rFonts w:ascii="ITC Avant Garde" w:hAnsi="ITC Avant Garde"/>
          <w:sz w:val="22"/>
          <w:lang w:val="es-MX"/>
        </w:rPr>
      </w:pPr>
      <w:r w:rsidRPr="00471928">
        <w:rPr>
          <w:rFonts w:ascii="ITC Avant Garde" w:hAnsi="ITC Avant Garde"/>
          <w:sz w:val="22"/>
        </w:rPr>
        <w:t xml:space="preserve">Siendo el cumplimiento del Convenio y sus Anexos el principal objetivo de las Partes, en caso de </w:t>
      </w:r>
      <w:r w:rsidR="006D0718">
        <w:rPr>
          <w:rFonts w:ascii="ITC Avant Garde" w:hAnsi="ITC Avant Garde"/>
          <w:sz w:val="22"/>
        </w:rPr>
        <w:t xml:space="preserve">requerirse su </w:t>
      </w:r>
      <w:r w:rsidRPr="00471928">
        <w:rPr>
          <w:rFonts w:ascii="ITC Avant Garde" w:hAnsi="ITC Avant Garde"/>
          <w:sz w:val="22"/>
        </w:rPr>
        <w:t xml:space="preserve">interpretación, ésta se llevará a cabo a fin de conservar y </w:t>
      </w:r>
      <w:r w:rsidR="006D0718">
        <w:rPr>
          <w:rFonts w:ascii="ITC Avant Garde" w:hAnsi="ITC Avant Garde"/>
          <w:sz w:val="22"/>
        </w:rPr>
        <w:t xml:space="preserve">procurar </w:t>
      </w:r>
      <w:r w:rsidRPr="00471928">
        <w:rPr>
          <w:rFonts w:ascii="ITC Avant Garde" w:hAnsi="ITC Avant Garde"/>
          <w:sz w:val="22"/>
        </w:rPr>
        <w:t xml:space="preserve">que surta efecto el objeto del Convenio y su intención, por lo que si los términos son claros se estará a su literalidad, </w:t>
      </w:r>
      <w:r w:rsidR="006D0718">
        <w:rPr>
          <w:rFonts w:ascii="ITC Avant Garde" w:hAnsi="ITC Avant Garde"/>
          <w:sz w:val="22"/>
        </w:rPr>
        <w:t xml:space="preserve">de lo contrario </w:t>
      </w:r>
      <w:r w:rsidRPr="00471928">
        <w:rPr>
          <w:rFonts w:ascii="ITC Avant Garde" w:hAnsi="ITC Avant Garde"/>
          <w:sz w:val="22"/>
        </w:rPr>
        <w:t>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1532EAEA" w14:textId="77777777" w:rsidR="005B31D2" w:rsidRPr="00A7605C" w:rsidRDefault="005B31D2" w:rsidP="005B31D2">
      <w:pPr>
        <w:autoSpaceDE w:val="0"/>
        <w:autoSpaceDN w:val="0"/>
        <w:adjustRightInd w:val="0"/>
        <w:jc w:val="both"/>
        <w:rPr>
          <w:rFonts w:ascii="ITC Avant Garde" w:hAnsi="ITC Avant Garde"/>
          <w:sz w:val="22"/>
          <w:lang w:val="es-MX"/>
        </w:rPr>
      </w:pPr>
    </w:p>
    <w:p w14:paraId="5D6AC67B" w14:textId="77777777" w:rsidR="005B31D2" w:rsidRPr="00A7605C" w:rsidRDefault="005B31D2" w:rsidP="005B31D2">
      <w:pPr>
        <w:numPr>
          <w:ilvl w:val="0"/>
          <w:numId w:val="12"/>
        </w:numPr>
        <w:ind w:left="1418"/>
        <w:jc w:val="both"/>
        <w:rPr>
          <w:rFonts w:ascii="ITC Avant Garde" w:hAnsi="ITC Avant Garde"/>
          <w:sz w:val="22"/>
          <w:lang w:val="es-MX"/>
        </w:rPr>
      </w:pPr>
      <w:r w:rsidRPr="00A7605C">
        <w:rPr>
          <w:rFonts w:ascii="ITC Avant Garde" w:hAnsi="ITC Avant Garde"/>
          <w:sz w:val="22"/>
        </w:rPr>
        <w:t>En primer lugar, a lo expresamente previsto en la Ley;</w:t>
      </w:r>
    </w:p>
    <w:p w14:paraId="644D54B8" w14:textId="77777777" w:rsidR="005B31D2" w:rsidRPr="00A7605C" w:rsidRDefault="005B31D2" w:rsidP="00A7605C">
      <w:pPr>
        <w:ind w:left="1418"/>
        <w:jc w:val="both"/>
        <w:rPr>
          <w:rFonts w:ascii="ITC Avant Garde" w:hAnsi="ITC Avant Garde"/>
          <w:sz w:val="22"/>
          <w:lang w:val="es-MX"/>
        </w:rPr>
      </w:pPr>
    </w:p>
    <w:p w14:paraId="05B7F03D" w14:textId="77777777" w:rsidR="00393DEE" w:rsidRPr="00393DEE" w:rsidRDefault="00621922" w:rsidP="005B31D2">
      <w:pPr>
        <w:numPr>
          <w:ilvl w:val="0"/>
          <w:numId w:val="12"/>
        </w:numPr>
        <w:ind w:left="1418"/>
        <w:jc w:val="both"/>
        <w:rPr>
          <w:rFonts w:ascii="ITC Avant Garde" w:hAnsi="ITC Avant Garde"/>
          <w:sz w:val="22"/>
        </w:rPr>
      </w:pPr>
      <w:r w:rsidRPr="00932B1F">
        <w:rPr>
          <w:rFonts w:ascii="ITC Avant Garde" w:hAnsi="ITC Avant Garde" w:cs="Arial"/>
          <w:sz w:val="22"/>
          <w:szCs w:val="22"/>
        </w:rPr>
        <w:t xml:space="preserve">En segundo lugar y en tanto estén vigentes, a lo expresamente previsto en las Medidas de </w:t>
      </w:r>
      <w:r w:rsidR="00F5076A">
        <w:rPr>
          <w:rFonts w:ascii="ITC Avant Garde" w:hAnsi="ITC Avant Garde" w:cs="Arial"/>
          <w:sz w:val="22"/>
          <w:szCs w:val="22"/>
        </w:rPr>
        <w:t>P</w:t>
      </w:r>
      <w:r w:rsidRPr="00932B1F">
        <w:rPr>
          <w:rFonts w:ascii="ITC Avant Garde" w:hAnsi="ITC Avant Garde" w:cs="Arial"/>
          <w:sz w:val="22"/>
          <w:szCs w:val="22"/>
        </w:rPr>
        <w:t>reponderancia;</w:t>
      </w:r>
      <w:r>
        <w:rPr>
          <w:rFonts w:ascii="ITC Avant Garde" w:hAnsi="ITC Avant Garde" w:cs="Arial"/>
          <w:sz w:val="22"/>
          <w:szCs w:val="22"/>
        </w:rPr>
        <w:t xml:space="preserve"> </w:t>
      </w:r>
    </w:p>
    <w:p w14:paraId="7C87FC05" w14:textId="77777777" w:rsidR="00393DEE" w:rsidRDefault="00393DEE" w:rsidP="00BC4618">
      <w:pPr>
        <w:pStyle w:val="Prrafodelista"/>
        <w:rPr>
          <w:rFonts w:ascii="ITC Avant Garde" w:hAnsi="ITC Avant Garde" w:cs="Arial"/>
          <w:sz w:val="22"/>
          <w:szCs w:val="22"/>
        </w:rPr>
      </w:pPr>
    </w:p>
    <w:p w14:paraId="07DC3DF0" w14:textId="77777777" w:rsidR="005B31D2" w:rsidRPr="00A7605C" w:rsidRDefault="00621922" w:rsidP="005B31D2">
      <w:pPr>
        <w:numPr>
          <w:ilvl w:val="0"/>
          <w:numId w:val="12"/>
        </w:numPr>
        <w:ind w:left="1418"/>
        <w:jc w:val="both"/>
        <w:rPr>
          <w:rFonts w:ascii="ITC Avant Garde" w:hAnsi="ITC Avant Garde"/>
          <w:sz w:val="22"/>
        </w:rPr>
      </w:pPr>
      <w:r w:rsidRPr="00932B1F">
        <w:rPr>
          <w:rFonts w:ascii="ITC Avant Garde" w:hAnsi="ITC Avant Garde" w:cs="Arial"/>
          <w:sz w:val="22"/>
          <w:szCs w:val="22"/>
        </w:rPr>
        <w:t>En tercer</w:t>
      </w:r>
      <w:r w:rsidR="005B31D2" w:rsidRPr="00A7605C">
        <w:rPr>
          <w:rFonts w:ascii="ITC Avant Garde" w:hAnsi="ITC Avant Garde"/>
          <w:sz w:val="22"/>
        </w:rPr>
        <w:t xml:space="preserve"> lugar, a lo expresamente previsto en el Acuerdo para la abstención de cargos de larga distancia nacional, el Acuerdo de Puntos de Interconexión y el Acuerdo de Condiciones Técnicas Mínimas de Interconexión;</w:t>
      </w:r>
    </w:p>
    <w:p w14:paraId="2740C5E1" w14:textId="77777777" w:rsidR="005B31D2" w:rsidRPr="00A7605C" w:rsidRDefault="005B31D2" w:rsidP="005B31D2">
      <w:pPr>
        <w:jc w:val="both"/>
        <w:rPr>
          <w:rFonts w:ascii="ITC Avant Garde" w:hAnsi="ITC Avant Garde"/>
          <w:sz w:val="22"/>
        </w:rPr>
      </w:pPr>
    </w:p>
    <w:p w14:paraId="7AF40A39" w14:textId="77777777" w:rsidR="00393DEE" w:rsidRPr="00393DEE" w:rsidRDefault="00621922" w:rsidP="005B31D2">
      <w:pPr>
        <w:numPr>
          <w:ilvl w:val="0"/>
          <w:numId w:val="12"/>
        </w:numPr>
        <w:ind w:left="1418"/>
        <w:jc w:val="both"/>
        <w:rPr>
          <w:rFonts w:ascii="ITC Avant Garde" w:hAnsi="ITC Avant Garde"/>
          <w:sz w:val="22"/>
        </w:rPr>
      </w:pPr>
      <w:r w:rsidRPr="00932B1F">
        <w:rPr>
          <w:rFonts w:ascii="ITC Avant Garde" w:hAnsi="ITC Avant Garde" w:cs="Arial"/>
          <w:sz w:val="22"/>
          <w:szCs w:val="22"/>
        </w:rPr>
        <w:t>En cuarto lugar, a lo expresamente previsto en el Plan de Interconexión;</w:t>
      </w:r>
      <w:r>
        <w:rPr>
          <w:rFonts w:ascii="ITC Avant Garde" w:hAnsi="ITC Avant Garde" w:cs="Arial"/>
          <w:sz w:val="22"/>
          <w:szCs w:val="22"/>
        </w:rPr>
        <w:t xml:space="preserve"> </w:t>
      </w:r>
    </w:p>
    <w:p w14:paraId="7F392377" w14:textId="77777777" w:rsidR="00393DEE" w:rsidRDefault="00393DEE" w:rsidP="00BC4618">
      <w:pPr>
        <w:pStyle w:val="Prrafodelista"/>
        <w:rPr>
          <w:rFonts w:ascii="ITC Avant Garde" w:hAnsi="ITC Avant Garde" w:cs="Arial"/>
          <w:sz w:val="22"/>
          <w:szCs w:val="22"/>
        </w:rPr>
      </w:pPr>
    </w:p>
    <w:p w14:paraId="4E1288B0" w14:textId="00BB8D5F" w:rsidR="005B31D2" w:rsidRPr="00A7605C" w:rsidRDefault="00621922" w:rsidP="005B31D2">
      <w:pPr>
        <w:numPr>
          <w:ilvl w:val="0"/>
          <w:numId w:val="12"/>
        </w:numPr>
        <w:ind w:left="1418"/>
        <w:jc w:val="both"/>
        <w:rPr>
          <w:rFonts w:ascii="ITC Avant Garde" w:hAnsi="ITC Avant Garde"/>
          <w:sz w:val="22"/>
        </w:rPr>
      </w:pPr>
      <w:r w:rsidRPr="00932B1F">
        <w:rPr>
          <w:rFonts w:ascii="ITC Avant Garde" w:hAnsi="ITC Avant Garde" w:cs="Arial"/>
          <w:sz w:val="22"/>
          <w:szCs w:val="22"/>
        </w:rPr>
        <w:t>En quinto</w:t>
      </w:r>
      <w:r w:rsidRPr="0062112C">
        <w:rPr>
          <w:rFonts w:ascii="ITC Avant Garde" w:hAnsi="ITC Avant Garde"/>
          <w:sz w:val="22"/>
        </w:rPr>
        <w:t xml:space="preserve"> </w:t>
      </w:r>
      <w:r w:rsidR="005B31D2" w:rsidRPr="00A7605C">
        <w:rPr>
          <w:rFonts w:ascii="ITC Avant Garde" w:hAnsi="ITC Avant Garde"/>
          <w:sz w:val="22"/>
        </w:rPr>
        <w:t xml:space="preserve"> lugar, para </w:t>
      </w:r>
      <w:proofErr w:type="spellStart"/>
      <w:r w:rsidR="005B31D2" w:rsidRPr="00A7605C">
        <w:rPr>
          <w:rFonts w:ascii="ITC Avant Garde" w:hAnsi="ITC Avant Garde"/>
          <w:sz w:val="22"/>
        </w:rPr>
        <w:t>Telnor</w:t>
      </w:r>
      <w:proofErr w:type="spellEnd"/>
      <w:r w:rsidR="005B31D2" w:rsidRPr="00A7605C">
        <w:rPr>
          <w:rFonts w:ascii="ITC Avant Garde" w:hAnsi="ITC Avant Garde"/>
          <w:i/>
          <w:sz w:val="22"/>
        </w:rPr>
        <w:t xml:space="preserve">, </w:t>
      </w:r>
      <w:r w:rsidR="005B31D2" w:rsidRPr="00A7605C">
        <w:rPr>
          <w:rFonts w:ascii="ITC Avant Garde" w:hAnsi="ITC Avant Garde"/>
          <w:sz w:val="22"/>
        </w:rPr>
        <w:t>a lo expresamente previsto en su respectivo título de concesión o en las obligaciones adicionales que le sean impuestas por la autoridad competente</w:t>
      </w:r>
      <w:r w:rsidR="00393DEE">
        <w:rPr>
          <w:rFonts w:ascii="ITC Avant Garde" w:hAnsi="ITC Avant Garde"/>
          <w:sz w:val="22"/>
        </w:rPr>
        <w:t xml:space="preserve">, en su caso para( ______ ), lo expresamente previsto en su respectivo título de concesión; </w:t>
      </w:r>
    </w:p>
    <w:p w14:paraId="3812968A" w14:textId="77777777" w:rsidR="005B31D2" w:rsidRPr="00A7605C" w:rsidRDefault="005B31D2" w:rsidP="005B31D2">
      <w:pPr>
        <w:jc w:val="both"/>
        <w:rPr>
          <w:rFonts w:ascii="ITC Avant Garde" w:hAnsi="ITC Avant Garde"/>
          <w:sz w:val="22"/>
        </w:rPr>
      </w:pPr>
    </w:p>
    <w:p w14:paraId="3C25F45D" w14:textId="77777777" w:rsidR="005B31D2" w:rsidRPr="00A7605C" w:rsidRDefault="005B31D2" w:rsidP="005B31D2">
      <w:pPr>
        <w:numPr>
          <w:ilvl w:val="0"/>
          <w:numId w:val="12"/>
        </w:numPr>
        <w:ind w:left="1418"/>
        <w:jc w:val="both"/>
        <w:rPr>
          <w:rFonts w:ascii="ITC Avant Garde" w:hAnsi="ITC Avant Garde"/>
          <w:sz w:val="22"/>
        </w:rPr>
      </w:pPr>
      <w:r w:rsidRPr="00A7605C">
        <w:rPr>
          <w:rFonts w:ascii="ITC Avant Garde" w:hAnsi="ITC Avant Garde"/>
          <w:sz w:val="22"/>
        </w:rPr>
        <w:t xml:space="preserve">En </w:t>
      </w:r>
      <w:r w:rsidR="00621922" w:rsidRPr="00932B1F">
        <w:rPr>
          <w:rFonts w:ascii="ITC Avant Garde" w:hAnsi="ITC Avant Garde" w:cs="Arial"/>
          <w:sz w:val="22"/>
          <w:szCs w:val="22"/>
        </w:rPr>
        <w:t xml:space="preserve">sexto </w:t>
      </w:r>
      <w:r w:rsidRPr="00A7605C">
        <w:rPr>
          <w:rFonts w:ascii="ITC Avant Garde" w:hAnsi="ITC Avant Garde"/>
          <w:sz w:val="22"/>
        </w:rPr>
        <w:t>lugar, a la intención de no afectar la prestación de los servicios concesionados y, después de ésta la de no afectar a ninguna de las redes; y</w:t>
      </w:r>
    </w:p>
    <w:p w14:paraId="171C7186" w14:textId="77777777" w:rsidR="005B31D2" w:rsidRPr="00A7605C" w:rsidRDefault="005B31D2" w:rsidP="005B31D2">
      <w:pPr>
        <w:jc w:val="both"/>
        <w:rPr>
          <w:rFonts w:ascii="ITC Avant Garde" w:hAnsi="ITC Avant Garde"/>
          <w:sz w:val="22"/>
        </w:rPr>
      </w:pPr>
    </w:p>
    <w:p w14:paraId="393BDE13" w14:textId="77777777" w:rsidR="005B31D2" w:rsidRPr="00892684" w:rsidRDefault="005B31D2" w:rsidP="005B31D2">
      <w:pPr>
        <w:numPr>
          <w:ilvl w:val="0"/>
          <w:numId w:val="12"/>
        </w:numPr>
        <w:ind w:left="1418"/>
        <w:jc w:val="both"/>
      </w:pPr>
      <w:r w:rsidRPr="00A7605C">
        <w:rPr>
          <w:rFonts w:ascii="ITC Avant Garde" w:hAnsi="ITC Avant Garde"/>
          <w:sz w:val="22"/>
        </w:rPr>
        <w:t xml:space="preserve">En </w:t>
      </w:r>
      <w:r w:rsidR="00621922" w:rsidRPr="00932B1F">
        <w:rPr>
          <w:rFonts w:ascii="ITC Avant Garde" w:hAnsi="ITC Avant Garde" w:cs="Arial"/>
          <w:sz w:val="22"/>
          <w:szCs w:val="22"/>
        </w:rPr>
        <w:t xml:space="preserve">séptimo </w:t>
      </w:r>
      <w:r w:rsidRPr="00A7605C">
        <w:rPr>
          <w:rFonts w:ascii="ITC Avant Garde" w:hAnsi="ITC Avant Garde"/>
          <w:sz w:val="22"/>
        </w:rPr>
        <w:t xml:space="preserve"> lugar, a los principios contenidos en los artículos 20, 1851 al 1857 del Código Civil Federal.</w:t>
      </w:r>
    </w:p>
    <w:p w14:paraId="48C341D0" w14:textId="77777777" w:rsidR="005B31D2" w:rsidRPr="00A7605C" w:rsidRDefault="005B31D2" w:rsidP="00DF6BD4">
      <w:pPr>
        <w:ind w:left="1418"/>
        <w:jc w:val="both"/>
        <w:rPr>
          <w:rFonts w:ascii="ITC Avant Garde" w:hAnsi="ITC Avant Garde"/>
          <w:sz w:val="22"/>
        </w:rPr>
      </w:pPr>
    </w:p>
    <w:p w14:paraId="05C0AA46"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El presente Convenio, sus anexos y cualquier modificación que cualquiera de estos sufran, forma parte integrante del mismo.</w:t>
      </w:r>
    </w:p>
    <w:p w14:paraId="4B50ED83" w14:textId="77777777" w:rsidR="005B31D2" w:rsidRPr="00A7605C" w:rsidRDefault="005B31D2" w:rsidP="005B31D2">
      <w:pPr>
        <w:autoSpaceDE w:val="0"/>
        <w:autoSpaceDN w:val="0"/>
        <w:adjustRightInd w:val="0"/>
        <w:jc w:val="both"/>
        <w:rPr>
          <w:rFonts w:ascii="ITC Avant Garde" w:hAnsi="ITC Avant Garde"/>
          <w:sz w:val="22"/>
        </w:rPr>
      </w:pPr>
    </w:p>
    <w:p w14:paraId="7AB48943" w14:textId="77777777" w:rsidR="005B31D2" w:rsidRPr="00A7605C" w:rsidRDefault="005B31D2" w:rsidP="005B31D2">
      <w:pPr>
        <w:autoSpaceDE w:val="0"/>
        <w:autoSpaceDN w:val="0"/>
        <w:adjustRightInd w:val="0"/>
        <w:jc w:val="both"/>
        <w:rPr>
          <w:rFonts w:ascii="ITC Avant Garde" w:hAnsi="ITC Avant Garde"/>
          <w:b/>
          <w:sz w:val="22"/>
          <w:u w:val="single"/>
        </w:rPr>
      </w:pPr>
      <w:r w:rsidRPr="00A7605C">
        <w:rPr>
          <w:rFonts w:ascii="ITC Avant Garde" w:hAnsi="ITC Avant Garde"/>
          <w:b/>
          <w:sz w:val="22"/>
          <w:u w:val="single"/>
        </w:rPr>
        <w:t>2.2 LISTA DE ANEXOS</w:t>
      </w:r>
    </w:p>
    <w:p w14:paraId="7B02C4E6" w14:textId="77777777" w:rsidR="005B31D2" w:rsidRPr="00A7605C" w:rsidRDefault="005B31D2" w:rsidP="005B31D2">
      <w:pPr>
        <w:autoSpaceDE w:val="0"/>
        <w:autoSpaceDN w:val="0"/>
        <w:adjustRightInd w:val="0"/>
        <w:jc w:val="both"/>
        <w:rPr>
          <w:rFonts w:ascii="ITC Avant Garde" w:hAnsi="ITC Avant Garde"/>
          <w:sz w:val="22"/>
        </w:rPr>
      </w:pPr>
    </w:p>
    <w:p w14:paraId="3448AB9C" w14:textId="77777777" w:rsidR="005B31D2" w:rsidRPr="00A7605C" w:rsidRDefault="005B31D2" w:rsidP="005B31D2">
      <w:pPr>
        <w:autoSpaceDE w:val="0"/>
        <w:autoSpaceDN w:val="0"/>
        <w:adjustRightInd w:val="0"/>
        <w:jc w:val="both"/>
        <w:rPr>
          <w:rFonts w:ascii="ITC Avant Garde" w:hAnsi="ITC Avant Garde"/>
          <w:b/>
          <w:sz w:val="22"/>
        </w:rPr>
      </w:pPr>
      <w:r w:rsidRPr="00A7605C">
        <w:rPr>
          <w:rFonts w:ascii="ITC Avant Garde" w:hAnsi="ITC Avant Garde"/>
          <w:b/>
          <w:sz w:val="22"/>
        </w:rPr>
        <w:t>El convenio contiene los siguientes anexos:</w:t>
      </w:r>
    </w:p>
    <w:p w14:paraId="62EC437B" w14:textId="77777777" w:rsidR="005B31D2" w:rsidRPr="00A7605C" w:rsidRDefault="005B31D2" w:rsidP="005B31D2">
      <w:pPr>
        <w:autoSpaceDE w:val="0"/>
        <w:autoSpaceDN w:val="0"/>
        <w:adjustRightInd w:val="0"/>
        <w:jc w:val="both"/>
        <w:rPr>
          <w:rFonts w:ascii="ITC Avant Garde" w:hAnsi="ITC Avant Garde"/>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5B31D2" w:rsidRPr="00F45C1B" w14:paraId="0C0E378D" w14:textId="77777777" w:rsidTr="0044074A">
        <w:trPr>
          <w:jc w:val="center"/>
        </w:trPr>
        <w:tc>
          <w:tcPr>
            <w:tcW w:w="2088" w:type="dxa"/>
          </w:tcPr>
          <w:p w14:paraId="1CE5AE49"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ANEXO</w:t>
            </w:r>
          </w:p>
        </w:tc>
        <w:tc>
          <w:tcPr>
            <w:tcW w:w="4140" w:type="dxa"/>
          </w:tcPr>
          <w:p w14:paraId="325BEFE0"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NOMBRE</w:t>
            </w:r>
          </w:p>
        </w:tc>
      </w:tr>
      <w:tr w:rsidR="005B31D2" w:rsidRPr="00F45C1B" w14:paraId="68DC88A0" w14:textId="77777777" w:rsidTr="0044074A">
        <w:trPr>
          <w:jc w:val="center"/>
        </w:trPr>
        <w:tc>
          <w:tcPr>
            <w:tcW w:w="2088" w:type="dxa"/>
          </w:tcPr>
          <w:p w14:paraId="1875C12A"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“A”</w:t>
            </w:r>
          </w:p>
        </w:tc>
        <w:tc>
          <w:tcPr>
            <w:tcW w:w="4140" w:type="dxa"/>
          </w:tcPr>
          <w:p w14:paraId="788030C9"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Acuerdos Técnicos</w:t>
            </w:r>
          </w:p>
        </w:tc>
      </w:tr>
      <w:tr w:rsidR="005B31D2" w:rsidRPr="00F45C1B" w14:paraId="366667E9" w14:textId="77777777" w:rsidTr="0044074A">
        <w:trPr>
          <w:jc w:val="center"/>
        </w:trPr>
        <w:tc>
          <w:tcPr>
            <w:tcW w:w="2088" w:type="dxa"/>
          </w:tcPr>
          <w:p w14:paraId="6F725AD5"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“B”</w:t>
            </w:r>
          </w:p>
        </w:tc>
        <w:tc>
          <w:tcPr>
            <w:tcW w:w="4140" w:type="dxa"/>
          </w:tcPr>
          <w:p w14:paraId="11138F20"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Precios y Tarifas</w:t>
            </w:r>
          </w:p>
        </w:tc>
      </w:tr>
      <w:tr w:rsidR="005B31D2" w:rsidRPr="00F45C1B" w14:paraId="72352A87" w14:textId="77777777" w:rsidTr="0044074A">
        <w:trPr>
          <w:jc w:val="center"/>
        </w:trPr>
        <w:tc>
          <w:tcPr>
            <w:tcW w:w="2088" w:type="dxa"/>
          </w:tcPr>
          <w:p w14:paraId="11AD32B5"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“C”</w:t>
            </w:r>
          </w:p>
        </w:tc>
        <w:tc>
          <w:tcPr>
            <w:tcW w:w="4140" w:type="dxa"/>
          </w:tcPr>
          <w:p w14:paraId="3C7F1429"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Formato de solicitudes</w:t>
            </w:r>
          </w:p>
        </w:tc>
      </w:tr>
      <w:tr w:rsidR="005B31D2" w:rsidRPr="00F45C1B" w14:paraId="550817B9" w14:textId="77777777" w:rsidTr="0044074A">
        <w:trPr>
          <w:jc w:val="center"/>
        </w:trPr>
        <w:tc>
          <w:tcPr>
            <w:tcW w:w="2088" w:type="dxa"/>
          </w:tcPr>
          <w:p w14:paraId="7CAD81BD"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“D”</w:t>
            </w:r>
          </w:p>
        </w:tc>
        <w:tc>
          <w:tcPr>
            <w:tcW w:w="4140" w:type="dxa"/>
          </w:tcPr>
          <w:p w14:paraId="275723E0"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Formato de facturación</w:t>
            </w:r>
          </w:p>
        </w:tc>
      </w:tr>
      <w:tr w:rsidR="005B31D2" w:rsidRPr="00F45C1B" w14:paraId="53AA0249" w14:textId="77777777" w:rsidTr="0044074A">
        <w:trPr>
          <w:jc w:val="center"/>
        </w:trPr>
        <w:tc>
          <w:tcPr>
            <w:tcW w:w="2088" w:type="dxa"/>
          </w:tcPr>
          <w:p w14:paraId="3282FBC2"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“E”</w:t>
            </w:r>
          </w:p>
        </w:tc>
        <w:tc>
          <w:tcPr>
            <w:tcW w:w="4140" w:type="dxa"/>
          </w:tcPr>
          <w:p w14:paraId="66011C5D"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Calidad</w:t>
            </w:r>
          </w:p>
        </w:tc>
      </w:tr>
      <w:tr w:rsidR="005B31D2" w:rsidRPr="00F45C1B" w14:paraId="60A4F9FE" w14:textId="77777777" w:rsidTr="0044074A">
        <w:trPr>
          <w:trHeight w:val="207"/>
          <w:jc w:val="center"/>
        </w:trPr>
        <w:tc>
          <w:tcPr>
            <w:tcW w:w="2088" w:type="dxa"/>
          </w:tcPr>
          <w:p w14:paraId="3C2696F1"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“F”</w:t>
            </w:r>
          </w:p>
        </w:tc>
        <w:tc>
          <w:tcPr>
            <w:tcW w:w="4140" w:type="dxa"/>
          </w:tcPr>
          <w:p w14:paraId="2F796F06"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Formato de Pronósticos</w:t>
            </w:r>
          </w:p>
        </w:tc>
      </w:tr>
      <w:tr w:rsidR="005B31D2" w:rsidRPr="00F45C1B" w14:paraId="4BD0DEF9" w14:textId="77777777" w:rsidTr="0044074A">
        <w:trPr>
          <w:jc w:val="center"/>
        </w:trPr>
        <w:tc>
          <w:tcPr>
            <w:tcW w:w="2088" w:type="dxa"/>
          </w:tcPr>
          <w:p w14:paraId="341763AF" w14:textId="77777777" w:rsidR="005B31D2" w:rsidRPr="00A7605C" w:rsidRDefault="005B31D2" w:rsidP="00471928">
            <w:pPr>
              <w:autoSpaceDE w:val="0"/>
              <w:autoSpaceDN w:val="0"/>
              <w:adjustRightInd w:val="0"/>
              <w:jc w:val="center"/>
              <w:rPr>
                <w:rFonts w:ascii="ITC Avant Garde" w:hAnsi="ITC Avant Garde"/>
                <w:b/>
                <w:sz w:val="22"/>
              </w:rPr>
            </w:pPr>
            <w:r w:rsidRPr="00A7605C">
              <w:rPr>
                <w:rFonts w:ascii="ITC Avant Garde" w:hAnsi="ITC Avant Garde"/>
                <w:b/>
                <w:sz w:val="22"/>
              </w:rPr>
              <w:t>“G”</w:t>
            </w:r>
          </w:p>
        </w:tc>
        <w:tc>
          <w:tcPr>
            <w:tcW w:w="4140" w:type="dxa"/>
          </w:tcPr>
          <w:p w14:paraId="00580553" w14:textId="77777777" w:rsidR="005B31D2" w:rsidRPr="00A7605C" w:rsidRDefault="005B31D2" w:rsidP="00471928">
            <w:pPr>
              <w:autoSpaceDE w:val="0"/>
              <w:autoSpaceDN w:val="0"/>
              <w:adjustRightInd w:val="0"/>
              <w:jc w:val="both"/>
              <w:rPr>
                <w:rFonts w:ascii="ITC Avant Garde" w:hAnsi="ITC Avant Garde"/>
                <w:sz w:val="22"/>
              </w:rPr>
            </w:pPr>
            <w:r w:rsidRPr="00A7605C">
              <w:rPr>
                <w:rFonts w:ascii="ITC Avant Garde" w:hAnsi="ITC Avant Garde"/>
                <w:sz w:val="22"/>
              </w:rPr>
              <w:t>Enlaces Dedicados de Interconexión</w:t>
            </w:r>
          </w:p>
        </w:tc>
      </w:tr>
    </w:tbl>
    <w:p w14:paraId="2706DB8A" w14:textId="77777777" w:rsidR="005B31D2" w:rsidRPr="00A7605C" w:rsidRDefault="005B31D2" w:rsidP="005B31D2">
      <w:pPr>
        <w:autoSpaceDE w:val="0"/>
        <w:autoSpaceDN w:val="0"/>
        <w:adjustRightInd w:val="0"/>
        <w:jc w:val="both"/>
        <w:rPr>
          <w:rFonts w:ascii="ITC Avant Garde" w:hAnsi="ITC Avant Garde"/>
          <w:sz w:val="22"/>
        </w:rPr>
      </w:pPr>
    </w:p>
    <w:p w14:paraId="4D210045" w14:textId="77777777" w:rsidR="005B31D2" w:rsidRPr="00A7605C" w:rsidRDefault="005B31D2" w:rsidP="005B31D2">
      <w:pPr>
        <w:autoSpaceDE w:val="0"/>
        <w:autoSpaceDN w:val="0"/>
        <w:adjustRightInd w:val="0"/>
        <w:jc w:val="both"/>
        <w:rPr>
          <w:rFonts w:ascii="ITC Avant Garde" w:hAnsi="ITC Avant Garde"/>
          <w:b/>
          <w:sz w:val="22"/>
          <w:u w:val="single"/>
        </w:rPr>
      </w:pPr>
      <w:r w:rsidRPr="00A7605C">
        <w:rPr>
          <w:rFonts w:ascii="ITC Avant Garde" w:hAnsi="ITC Avant Garde"/>
          <w:b/>
          <w:sz w:val="22"/>
          <w:u w:val="single"/>
        </w:rPr>
        <w:t>2.3 SERVICIOS DE INTERCONEXIÓN</w:t>
      </w:r>
    </w:p>
    <w:p w14:paraId="06142752" w14:textId="77777777" w:rsidR="005B31D2" w:rsidRPr="00A7605C" w:rsidRDefault="005B31D2" w:rsidP="005B31D2">
      <w:pPr>
        <w:autoSpaceDE w:val="0"/>
        <w:autoSpaceDN w:val="0"/>
        <w:adjustRightInd w:val="0"/>
        <w:jc w:val="both"/>
        <w:rPr>
          <w:rFonts w:ascii="ITC Avant Garde" w:hAnsi="ITC Avant Garde"/>
          <w:sz w:val="22"/>
        </w:rPr>
      </w:pPr>
    </w:p>
    <w:p w14:paraId="4E351682" w14:textId="63AC138B"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 xml:space="preserve">Los servicios de Interconexión </w:t>
      </w:r>
      <w:r w:rsidR="006D0718">
        <w:rPr>
          <w:rFonts w:ascii="ITC Avant Garde" w:hAnsi="ITC Avant Garde"/>
          <w:sz w:val="22"/>
        </w:rPr>
        <w:t xml:space="preserve">que están </w:t>
      </w:r>
      <w:r w:rsidRPr="00A7605C">
        <w:rPr>
          <w:rFonts w:ascii="ITC Avant Garde" w:hAnsi="ITC Avant Garde"/>
          <w:sz w:val="22"/>
        </w:rPr>
        <w:t>contemplados en este Convenio son los siguientes:</w:t>
      </w:r>
    </w:p>
    <w:p w14:paraId="65AD4906" w14:textId="77777777" w:rsidR="005B31D2" w:rsidRPr="00A7605C" w:rsidRDefault="005B31D2" w:rsidP="005B31D2">
      <w:pPr>
        <w:autoSpaceDE w:val="0"/>
        <w:autoSpaceDN w:val="0"/>
        <w:adjustRightInd w:val="0"/>
        <w:jc w:val="both"/>
        <w:rPr>
          <w:rFonts w:ascii="ITC Avant Garde" w:hAnsi="ITC Avant Garde"/>
          <w:sz w:val="22"/>
        </w:rPr>
      </w:pPr>
    </w:p>
    <w:p w14:paraId="43D7562D"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 xml:space="preserve">2.3.1. Conducción de Tráfico, que incluye </w:t>
      </w:r>
      <w:proofErr w:type="spellStart"/>
      <w:r w:rsidRPr="00A7605C">
        <w:rPr>
          <w:rFonts w:ascii="ITC Avant Garde" w:hAnsi="ITC Avant Garde"/>
          <w:sz w:val="22"/>
        </w:rPr>
        <w:t>Originación</w:t>
      </w:r>
      <w:proofErr w:type="spellEnd"/>
      <w:r w:rsidRPr="00A7605C">
        <w:rPr>
          <w:rFonts w:ascii="ITC Avant Garde" w:hAnsi="ITC Avant Garde"/>
          <w:sz w:val="22"/>
        </w:rPr>
        <w:t xml:space="preserve"> y Terminación de Tráfico.</w:t>
      </w:r>
    </w:p>
    <w:p w14:paraId="3711E4E0" w14:textId="77777777" w:rsidR="005B31D2" w:rsidRPr="00A7605C" w:rsidRDefault="005B31D2" w:rsidP="005B31D2">
      <w:pPr>
        <w:autoSpaceDE w:val="0"/>
        <w:autoSpaceDN w:val="0"/>
        <w:adjustRightInd w:val="0"/>
        <w:jc w:val="both"/>
        <w:rPr>
          <w:rFonts w:ascii="ITC Avant Garde" w:hAnsi="ITC Avant Garde"/>
          <w:sz w:val="22"/>
        </w:rPr>
      </w:pPr>
    </w:p>
    <w:p w14:paraId="448627C3"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2.3.2. Servicio de Tránsito.</w:t>
      </w:r>
    </w:p>
    <w:p w14:paraId="69B03B21" w14:textId="77777777" w:rsidR="005B31D2" w:rsidRPr="00A7605C" w:rsidRDefault="005B31D2" w:rsidP="005B31D2">
      <w:pPr>
        <w:autoSpaceDE w:val="0"/>
        <w:autoSpaceDN w:val="0"/>
        <w:adjustRightInd w:val="0"/>
        <w:jc w:val="both"/>
        <w:rPr>
          <w:rFonts w:ascii="ITC Avant Garde" w:hAnsi="ITC Avant Garde"/>
          <w:sz w:val="22"/>
        </w:rPr>
      </w:pPr>
    </w:p>
    <w:p w14:paraId="28D95248"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2.3.3 Enlaces Dedicados de Interconexión.</w:t>
      </w:r>
    </w:p>
    <w:p w14:paraId="34366036" w14:textId="77777777" w:rsidR="005B31D2" w:rsidRPr="00A7605C" w:rsidRDefault="005B31D2" w:rsidP="005B31D2">
      <w:pPr>
        <w:autoSpaceDE w:val="0"/>
        <w:autoSpaceDN w:val="0"/>
        <w:adjustRightInd w:val="0"/>
        <w:jc w:val="both"/>
        <w:rPr>
          <w:rFonts w:ascii="ITC Avant Garde" w:hAnsi="ITC Avant Garde"/>
          <w:sz w:val="22"/>
        </w:rPr>
      </w:pPr>
    </w:p>
    <w:p w14:paraId="2515B91B"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 xml:space="preserve">2.3.4. Enlaces de Transmisión de Interconexión entre </w:t>
      </w:r>
      <w:proofErr w:type="spellStart"/>
      <w:r w:rsidRPr="00A7605C">
        <w:rPr>
          <w:rFonts w:ascii="ITC Avant Garde" w:hAnsi="ITC Avant Garde"/>
          <w:sz w:val="22"/>
        </w:rPr>
        <w:t>Coubicaciones</w:t>
      </w:r>
      <w:proofErr w:type="spellEnd"/>
      <w:r w:rsidRPr="00A7605C">
        <w:rPr>
          <w:rFonts w:ascii="ITC Avant Garde" w:hAnsi="ITC Avant Garde"/>
          <w:sz w:val="22"/>
        </w:rPr>
        <w:t>.</w:t>
      </w:r>
    </w:p>
    <w:p w14:paraId="4D6B1135" w14:textId="77777777" w:rsidR="005B31D2" w:rsidRPr="00A7605C" w:rsidRDefault="005B31D2" w:rsidP="005B31D2">
      <w:pPr>
        <w:autoSpaceDE w:val="0"/>
        <w:autoSpaceDN w:val="0"/>
        <w:adjustRightInd w:val="0"/>
        <w:jc w:val="both"/>
        <w:rPr>
          <w:rFonts w:ascii="ITC Avant Garde" w:hAnsi="ITC Avant Garde"/>
          <w:sz w:val="22"/>
        </w:rPr>
      </w:pPr>
    </w:p>
    <w:p w14:paraId="1F7FF446"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2.3.5. Servicio de Señalización.</w:t>
      </w:r>
    </w:p>
    <w:p w14:paraId="0ACAE8FD" w14:textId="77777777" w:rsidR="005B31D2" w:rsidRPr="00A7605C" w:rsidRDefault="005B31D2" w:rsidP="005B31D2">
      <w:pPr>
        <w:autoSpaceDE w:val="0"/>
        <w:autoSpaceDN w:val="0"/>
        <w:adjustRightInd w:val="0"/>
        <w:jc w:val="both"/>
        <w:rPr>
          <w:rFonts w:ascii="ITC Avant Garde" w:hAnsi="ITC Avant Garde"/>
          <w:sz w:val="22"/>
        </w:rPr>
      </w:pPr>
    </w:p>
    <w:p w14:paraId="2558F74C"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 xml:space="preserve">2.3.6. </w:t>
      </w:r>
      <w:proofErr w:type="spellStart"/>
      <w:r w:rsidRPr="00A7605C">
        <w:rPr>
          <w:rFonts w:ascii="ITC Avant Garde" w:hAnsi="ITC Avant Garde"/>
          <w:sz w:val="22"/>
        </w:rPr>
        <w:t>Coubicación</w:t>
      </w:r>
      <w:proofErr w:type="spellEnd"/>
      <w:r w:rsidRPr="00A7605C">
        <w:rPr>
          <w:rFonts w:ascii="ITC Avant Garde" w:hAnsi="ITC Avant Garde"/>
          <w:sz w:val="22"/>
        </w:rPr>
        <w:t>.</w:t>
      </w:r>
    </w:p>
    <w:p w14:paraId="6113D9BA" w14:textId="77777777" w:rsidR="005B31D2" w:rsidRPr="00A7605C" w:rsidRDefault="005B31D2" w:rsidP="005B31D2">
      <w:pPr>
        <w:autoSpaceDE w:val="0"/>
        <w:autoSpaceDN w:val="0"/>
        <w:adjustRightInd w:val="0"/>
        <w:jc w:val="both"/>
        <w:rPr>
          <w:rFonts w:ascii="ITC Avant Garde" w:hAnsi="ITC Avant Garde"/>
          <w:sz w:val="22"/>
        </w:rPr>
      </w:pPr>
    </w:p>
    <w:p w14:paraId="51949A79"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2.3.7</w:t>
      </w:r>
      <w:r w:rsidRPr="00F45C1B">
        <w:rPr>
          <w:rFonts w:ascii="Arial" w:hAnsi="Arial" w:cs="Arial"/>
        </w:rPr>
        <w:t>.</w:t>
      </w:r>
      <w:r w:rsidRPr="00A7605C">
        <w:rPr>
          <w:rFonts w:ascii="ITC Avant Garde" w:hAnsi="ITC Avant Garde"/>
          <w:sz w:val="22"/>
        </w:rPr>
        <w:t xml:space="preserve"> Facturación y Cobranza.</w:t>
      </w:r>
    </w:p>
    <w:p w14:paraId="4CF6EEFF" w14:textId="77777777" w:rsidR="005B31D2" w:rsidRPr="00A7605C" w:rsidRDefault="005B31D2" w:rsidP="005B31D2">
      <w:pPr>
        <w:autoSpaceDE w:val="0"/>
        <w:autoSpaceDN w:val="0"/>
        <w:adjustRightInd w:val="0"/>
        <w:jc w:val="both"/>
        <w:rPr>
          <w:rFonts w:ascii="ITC Avant Garde" w:hAnsi="ITC Avant Garde"/>
          <w:sz w:val="22"/>
        </w:rPr>
      </w:pPr>
    </w:p>
    <w:p w14:paraId="383B7AB6"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2.3.8. Puerto de Acceso.</w:t>
      </w:r>
    </w:p>
    <w:p w14:paraId="5CDF7C4B" w14:textId="77777777" w:rsidR="005B31D2" w:rsidRPr="00A7605C" w:rsidRDefault="005B31D2" w:rsidP="005B31D2">
      <w:pPr>
        <w:autoSpaceDE w:val="0"/>
        <w:autoSpaceDN w:val="0"/>
        <w:adjustRightInd w:val="0"/>
        <w:jc w:val="both"/>
        <w:rPr>
          <w:rFonts w:ascii="ITC Avant Garde" w:hAnsi="ITC Avant Garde"/>
          <w:sz w:val="22"/>
        </w:rPr>
      </w:pPr>
    </w:p>
    <w:p w14:paraId="04B043D5"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2.3.9. Servicios Auxiliares Conexos.</w:t>
      </w:r>
    </w:p>
    <w:p w14:paraId="7926FC25" w14:textId="77777777" w:rsidR="005B31D2" w:rsidRPr="00A7605C" w:rsidRDefault="005B31D2" w:rsidP="005B31D2">
      <w:pPr>
        <w:autoSpaceDE w:val="0"/>
        <w:autoSpaceDN w:val="0"/>
        <w:adjustRightInd w:val="0"/>
        <w:jc w:val="both"/>
        <w:rPr>
          <w:rFonts w:ascii="ITC Avant Garde" w:hAnsi="ITC Avant Garde"/>
          <w:strike/>
          <w:sz w:val="22"/>
        </w:rPr>
      </w:pPr>
    </w:p>
    <w:p w14:paraId="67A4195D"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u w:val="single"/>
        </w:rPr>
        <w:t>2.4. SOLICITUDES DE SERVICIO</w:t>
      </w:r>
      <w:r w:rsidRPr="00A7605C">
        <w:rPr>
          <w:rFonts w:ascii="ITC Avant Garde" w:hAnsi="ITC Avant Garde"/>
          <w:sz w:val="22"/>
        </w:rPr>
        <w:t>.</w:t>
      </w:r>
    </w:p>
    <w:p w14:paraId="1D6E03CB" w14:textId="77777777" w:rsidR="005B31D2" w:rsidRPr="00A7605C" w:rsidRDefault="005B31D2" w:rsidP="005B31D2">
      <w:pPr>
        <w:autoSpaceDE w:val="0"/>
        <w:autoSpaceDN w:val="0"/>
        <w:adjustRightInd w:val="0"/>
        <w:jc w:val="both"/>
        <w:rPr>
          <w:rFonts w:ascii="ITC Avant Garde" w:hAnsi="ITC Avant Garde"/>
          <w:sz w:val="22"/>
        </w:rPr>
      </w:pPr>
    </w:p>
    <w:p w14:paraId="209431A7" w14:textId="77777777" w:rsidR="005B31D2" w:rsidRPr="00A7605C" w:rsidRDefault="005B31D2" w:rsidP="005B31D2">
      <w:pPr>
        <w:autoSpaceDE w:val="0"/>
        <w:autoSpaceDN w:val="0"/>
        <w:adjustRightInd w:val="0"/>
        <w:jc w:val="both"/>
        <w:rPr>
          <w:rFonts w:ascii="ITC Avant Garde" w:hAnsi="ITC Avant Garde"/>
          <w:sz w:val="22"/>
        </w:rPr>
      </w:pPr>
      <w:proofErr w:type="spellStart"/>
      <w:r w:rsidRPr="00A7605C">
        <w:rPr>
          <w:rFonts w:ascii="ITC Avant Garde" w:hAnsi="ITC Avant Garde"/>
          <w:sz w:val="22"/>
        </w:rPr>
        <w:t>Telnor</w:t>
      </w:r>
      <w:proofErr w:type="spellEnd"/>
      <w:r w:rsidRPr="00F45C1B">
        <w:rPr>
          <w:rFonts w:ascii="Arial" w:hAnsi="Arial" w:cs="Arial"/>
        </w:rPr>
        <w:t xml:space="preserve"> </w:t>
      </w:r>
      <w:r w:rsidRPr="00A7605C">
        <w:rPr>
          <w:rFonts w:ascii="ITC Avant Garde" w:hAnsi="ITC Avant Garde"/>
          <w:sz w:val="22"/>
        </w:rPr>
        <w:t xml:space="preserve"> se obliga a atender las Solicitudes de Servicios de Interconexión en el mismo tiempo y forma en que atiende sus propias necesidades y las de sus afiliadas, filiales, subsidiarias o empresas dentro de los plazos establecidos en el presente Convenio. Para efectos de lo anterior, </w:t>
      </w:r>
      <w:proofErr w:type="spellStart"/>
      <w:r w:rsidRPr="00A7605C">
        <w:rPr>
          <w:rFonts w:ascii="ITC Avant Garde" w:hAnsi="ITC Avant Garde"/>
          <w:sz w:val="22"/>
        </w:rPr>
        <w:t>Telnor</w:t>
      </w:r>
      <w:proofErr w:type="spellEnd"/>
      <w:r w:rsidRPr="00A7605C">
        <w:rPr>
          <w:rFonts w:ascii="ITC Avant Garde" w:hAnsi="ITC Avant Garde"/>
          <w:sz w:val="22"/>
        </w:rPr>
        <w:t xml:space="preserve">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7041A244" w14:textId="77777777" w:rsidR="005B31D2" w:rsidRPr="00A7605C" w:rsidRDefault="005B31D2" w:rsidP="005B31D2">
      <w:pPr>
        <w:autoSpaceDE w:val="0"/>
        <w:autoSpaceDN w:val="0"/>
        <w:adjustRightInd w:val="0"/>
        <w:jc w:val="both"/>
        <w:rPr>
          <w:rFonts w:ascii="ITC Avant Garde" w:hAnsi="ITC Avant Garde"/>
          <w:sz w:val="22"/>
        </w:rPr>
      </w:pPr>
    </w:p>
    <w:p w14:paraId="573AB658" w14:textId="26110AA9" w:rsidR="00864C74" w:rsidRPr="00514857" w:rsidRDefault="00864C74" w:rsidP="00864C74">
      <w:pPr>
        <w:autoSpaceDE w:val="0"/>
        <w:autoSpaceDN w:val="0"/>
        <w:adjustRightInd w:val="0"/>
        <w:jc w:val="both"/>
        <w:rPr>
          <w:rFonts w:ascii="ITC Avant Garde" w:hAnsi="ITC Avant Garde" w:cs="Arial"/>
          <w:sz w:val="22"/>
          <w:szCs w:val="22"/>
        </w:rPr>
      </w:pPr>
      <w:r w:rsidRPr="00514857">
        <w:rPr>
          <w:rFonts w:ascii="ITC Avant Garde" w:hAnsi="ITC Avant Garde" w:cs="Arial"/>
          <w:sz w:val="22"/>
          <w:szCs w:val="22"/>
        </w:rPr>
        <w:t xml:space="preserve">El concesionario solicitante deberá proveer los servicios de Interconexión </w:t>
      </w:r>
      <w:r w:rsidR="00173428">
        <w:rPr>
          <w:rFonts w:ascii="ITC Avant Garde" w:hAnsi="ITC Avant Garde" w:cs="Arial"/>
          <w:sz w:val="22"/>
          <w:szCs w:val="22"/>
        </w:rPr>
        <w:t xml:space="preserve">de conducción de tráfico, puertos de acceso y señalización </w:t>
      </w:r>
      <w:r w:rsidRPr="00514857">
        <w:rPr>
          <w:rFonts w:ascii="ITC Avant Garde" w:hAnsi="ITC Avant Garde" w:cs="Arial"/>
          <w:sz w:val="22"/>
          <w:szCs w:val="22"/>
        </w:rPr>
        <w:t xml:space="preserve">solicitados por </w:t>
      </w:r>
      <w:proofErr w:type="spellStart"/>
      <w:r w:rsidRPr="00514857">
        <w:rPr>
          <w:rFonts w:ascii="ITC Avant Garde" w:hAnsi="ITC Avant Garde" w:cs="Arial"/>
          <w:sz w:val="22"/>
          <w:szCs w:val="22"/>
        </w:rPr>
        <w:t>Tel</w:t>
      </w:r>
      <w:r>
        <w:rPr>
          <w:rFonts w:ascii="ITC Avant Garde" w:hAnsi="ITC Avant Garde" w:cs="Arial"/>
          <w:sz w:val="22"/>
          <w:szCs w:val="22"/>
        </w:rPr>
        <w:t>nor</w:t>
      </w:r>
      <w:proofErr w:type="spellEnd"/>
      <w:r w:rsidRPr="00514857">
        <w:rPr>
          <w:rFonts w:ascii="ITC Avant Garde" w:hAnsi="ITC Avant Garde" w:cs="Arial"/>
          <w:sz w:val="22"/>
          <w:szCs w:val="22"/>
        </w:rPr>
        <w:t>, en los plazos establecidos</w:t>
      </w:r>
      <w:r w:rsidR="0029627F">
        <w:rPr>
          <w:rFonts w:ascii="ITC Avant Garde" w:hAnsi="ITC Avant Garde" w:cs="Arial"/>
          <w:sz w:val="22"/>
          <w:szCs w:val="22"/>
        </w:rPr>
        <w:t xml:space="preserve"> en el Plan de Interconexión o los que las partes convengan</w:t>
      </w:r>
      <w:r w:rsidRPr="00514857">
        <w:rPr>
          <w:rFonts w:ascii="ITC Avant Garde" w:hAnsi="ITC Avant Garde" w:cs="Arial"/>
          <w:sz w:val="22"/>
          <w:szCs w:val="22"/>
        </w:rPr>
        <w:t xml:space="preserve"> en el presente Convenio, a fin de poder establecer la interconexión e interoperabilidad entre las redes. </w:t>
      </w:r>
    </w:p>
    <w:p w14:paraId="027230BA" w14:textId="77777777" w:rsidR="005B31D2" w:rsidRPr="00F45C1B" w:rsidRDefault="005B31D2" w:rsidP="005B31D2">
      <w:pPr>
        <w:autoSpaceDE w:val="0"/>
        <w:autoSpaceDN w:val="0"/>
        <w:adjustRightInd w:val="0"/>
        <w:jc w:val="both"/>
        <w:rPr>
          <w:rFonts w:ascii="Arial" w:hAnsi="Arial" w:cs="Arial"/>
        </w:rPr>
      </w:pPr>
    </w:p>
    <w:p w14:paraId="71C4127B" w14:textId="77777777" w:rsidR="005B31D2" w:rsidRPr="00A7605C" w:rsidRDefault="005B31D2" w:rsidP="005B31D2">
      <w:pPr>
        <w:pStyle w:val="Textosinformato"/>
        <w:jc w:val="both"/>
        <w:rPr>
          <w:rFonts w:ascii="ITC Avant Garde" w:hAnsi="ITC Avant Garde"/>
          <w:sz w:val="22"/>
          <w:lang w:val="es-ES"/>
        </w:rPr>
      </w:pPr>
      <w:proofErr w:type="spellStart"/>
      <w:r w:rsidRPr="00A7605C">
        <w:rPr>
          <w:rFonts w:ascii="ITC Avant Garde" w:hAnsi="ITC Avant Garde"/>
          <w:sz w:val="22"/>
          <w:lang w:val="es-MX"/>
        </w:rPr>
        <w:t>Telnor</w:t>
      </w:r>
      <w:proofErr w:type="spellEnd"/>
      <w:r w:rsidRPr="00A7605C">
        <w:rPr>
          <w:rFonts w:ascii="ITC Avant Garde" w:hAnsi="ITC Avant Garde"/>
          <w:sz w:val="22"/>
          <w:lang w:val="es-MX"/>
        </w:rPr>
        <w:t xml:space="preserve"> </w:t>
      </w:r>
      <w:r w:rsidRPr="00A7605C">
        <w:rPr>
          <w:rFonts w:ascii="ITC Avant Garde" w:hAnsi="ITC Avant Garde"/>
          <w:sz w:val="22"/>
          <w:lang w:val="es-ES"/>
        </w:rPr>
        <w:t xml:space="preserve">se obliga a instalar la capacidad necesaria para satisfacer la demanda de Servicios de Interconexión a que se refiere el presente Convenio. </w:t>
      </w:r>
    </w:p>
    <w:p w14:paraId="0A05DA65" w14:textId="77777777" w:rsidR="005B31D2" w:rsidRPr="00B26805" w:rsidRDefault="005B31D2" w:rsidP="005B31D2">
      <w:pPr>
        <w:autoSpaceDE w:val="0"/>
        <w:autoSpaceDN w:val="0"/>
        <w:adjustRightInd w:val="0"/>
        <w:jc w:val="both"/>
        <w:rPr>
          <w:rFonts w:ascii="Arial" w:hAnsi="Arial" w:cs="Arial"/>
        </w:rPr>
      </w:pPr>
    </w:p>
    <w:p w14:paraId="1D9819DA"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 xml:space="preserve">Cada Solicitud de Servicio de Interconexión contendrá la fecha en que [ __________ ] requiera el inicio de la prestación de los Servicios de Interconexión correlativos, en el entendido de que </w:t>
      </w:r>
      <w:proofErr w:type="spellStart"/>
      <w:r w:rsidRPr="00A7605C">
        <w:rPr>
          <w:rFonts w:ascii="ITC Avant Garde" w:hAnsi="ITC Avant Garde"/>
          <w:sz w:val="22"/>
        </w:rPr>
        <w:t>Telnor</w:t>
      </w:r>
      <w:proofErr w:type="spellEnd"/>
      <w:r w:rsidRPr="00A7605C">
        <w:rPr>
          <w:rFonts w:ascii="ITC Avant Garde" w:hAnsi="ITC Avant Garde"/>
          <w:sz w:val="22"/>
        </w:rPr>
        <w:t xml:space="preserve"> se obliga a iniciar dicha prestación en unos plazos no mayores a los estipulados en el Anexo E o en cualquier otro que hubiere sido convenida con [ __________ ]  por escrito.</w:t>
      </w:r>
    </w:p>
    <w:p w14:paraId="6F248CC5" w14:textId="77777777" w:rsidR="005B31D2" w:rsidRPr="00A7605C" w:rsidRDefault="005B31D2" w:rsidP="005B31D2">
      <w:pPr>
        <w:autoSpaceDE w:val="0"/>
        <w:autoSpaceDN w:val="0"/>
        <w:adjustRightInd w:val="0"/>
        <w:jc w:val="both"/>
        <w:rPr>
          <w:rFonts w:ascii="ITC Avant Garde" w:hAnsi="ITC Avant Garde"/>
          <w:sz w:val="22"/>
        </w:rPr>
      </w:pPr>
    </w:p>
    <w:p w14:paraId="683953D4" w14:textId="77777777" w:rsidR="005B31D2" w:rsidRPr="00A7605C" w:rsidRDefault="005B31D2" w:rsidP="005B31D2">
      <w:pPr>
        <w:tabs>
          <w:tab w:val="left" w:pos="3600"/>
        </w:tabs>
        <w:autoSpaceDE w:val="0"/>
        <w:autoSpaceDN w:val="0"/>
        <w:adjustRightInd w:val="0"/>
        <w:jc w:val="both"/>
        <w:rPr>
          <w:rFonts w:ascii="ITC Avant Garde" w:hAnsi="ITC Avant Garde"/>
          <w:sz w:val="22"/>
          <w:lang w:val="es-MX"/>
        </w:rPr>
      </w:pPr>
      <w:r w:rsidRPr="00A7605C">
        <w:rPr>
          <w:rFonts w:ascii="ITC Avant Garde" w:hAnsi="ITC Avant Garde"/>
          <w:sz w:val="22"/>
        </w:rPr>
        <w:t xml:space="preserve">Cuando una Solicitud de Servicio de Interconexión que no pueda ser atendida en un Punto de Interconexión solicitado por [ __________ ] por falta de capacidad, será responsabilidad de </w:t>
      </w:r>
      <w:proofErr w:type="spellStart"/>
      <w:r w:rsidRPr="00A7605C">
        <w:rPr>
          <w:rFonts w:ascii="ITC Avant Garde" w:hAnsi="ITC Avant Garde"/>
          <w:sz w:val="22"/>
        </w:rPr>
        <w:t>Telnor</w:t>
      </w:r>
      <w:proofErr w:type="spellEnd"/>
      <w:r w:rsidRPr="00A7605C">
        <w:rPr>
          <w:rFonts w:ascii="ITC Avant Garde" w:hAnsi="ITC Avant Garde"/>
          <w:sz w:val="22"/>
        </w:rPr>
        <w:t xml:space="preserve"> ofrecer a [ __________ ] en un plazo no mayor a 20 días hábiles contados a partir de la fecha de recepción de la solicitud respectiva, una alternativa de Interconexión viable</w:t>
      </w:r>
      <w:r w:rsidR="002C75EF" w:rsidRPr="001B66BA">
        <w:rPr>
          <w:rFonts w:ascii="ITC Avant Garde" w:hAnsi="ITC Avant Garde"/>
          <w:sz w:val="22"/>
        </w:rPr>
        <w:t>, es decir que la infraestructura se encuentre lista y en operación y</w:t>
      </w:r>
      <w:r w:rsidR="002C75EF">
        <w:rPr>
          <w:rFonts w:ascii="ITC Avant Garde" w:hAnsi="ITC Avant Garde"/>
          <w:sz w:val="22"/>
        </w:rPr>
        <w:t xml:space="preserve"> </w:t>
      </w:r>
      <w:r w:rsidRPr="00A7605C">
        <w:rPr>
          <w:rFonts w:ascii="ITC Avant Garde" w:hAnsi="ITC Avant Garde"/>
          <w:sz w:val="22"/>
        </w:rPr>
        <w:t xml:space="preserve"> que cumpla con las obligaciones previstas en el presente Convenio sin que esto resulte en un costo adicional o diferenciado para su establecimiento, ya sea en la instalación de enlaces o en la prestación de los Servicios de Interconexión</w:t>
      </w:r>
      <w:r>
        <w:rPr>
          <w:rFonts w:ascii="Arial" w:hAnsi="Arial" w:cs="Arial"/>
        </w:rPr>
        <w:t xml:space="preserve">, </w:t>
      </w:r>
      <w:r w:rsidR="002C75EF" w:rsidRPr="001B66BA">
        <w:rPr>
          <w:rFonts w:ascii="ITC Avant Garde" w:hAnsi="ITC Avant Garde" w:cs="Arial"/>
          <w:sz w:val="22"/>
          <w:szCs w:val="22"/>
        </w:rPr>
        <w:t xml:space="preserve">es decir, no implicará ningún tipo de proyecto especial, acondicionamiento o cargo adicional a [________] al momento de acceder por sus medios propios o arrendados al punto de interconexión alternativo, </w:t>
      </w:r>
      <w:r w:rsidRPr="00A7605C">
        <w:rPr>
          <w:rFonts w:ascii="ITC Avant Garde" w:hAnsi="ITC Avant Garde"/>
          <w:sz w:val="22"/>
          <w:lang w:val="es-MX"/>
        </w:rPr>
        <w:t>lo anterior, en el entendido de que:</w:t>
      </w:r>
    </w:p>
    <w:p w14:paraId="7A51EC5D" w14:textId="77777777" w:rsidR="005B31D2" w:rsidRPr="00A7605C" w:rsidRDefault="005B31D2" w:rsidP="00A7605C">
      <w:pPr>
        <w:jc w:val="both"/>
        <w:rPr>
          <w:rFonts w:ascii="ITC Avant Garde" w:hAnsi="ITC Avant Garde"/>
          <w:sz w:val="22"/>
          <w:lang w:val="es-MX"/>
        </w:rPr>
      </w:pPr>
    </w:p>
    <w:p w14:paraId="33E5B1C2" w14:textId="76D2C5F0" w:rsidR="005B31D2" w:rsidRPr="00A7605C" w:rsidRDefault="005B31D2" w:rsidP="005B31D2">
      <w:pPr>
        <w:pStyle w:val="Textosinformato"/>
        <w:numPr>
          <w:ilvl w:val="0"/>
          <w:numId w:val="6"/>
        </w:numPr>
        <w:jc w:val="both"/>
        <w:rPr>
          <w:rFonts w:ascii="ITC Avant Garde" w:hAnsi="ITC Avant Garde"/>
          <w:sz w:val="22"/>
          <w:lang w:val="es-MX"/>
        </w:rPr>
      </w:pPr>
      <w:r w:rsidRPr="00A7605C">
        <w:rPr>
          <w:rFonts w:ascii="ITC Avant Garde" w:hAnsi="ITC Avant Garde"/>
          <w:sz w:val="22"/>
          <w:lang w:val="es-MX"/>
        </w:rPr>
        <w:t xml:space="preserve">Si [ __________ ] solicita la interconexión en una localidad en la que </w:t>
      </w:r>
      <w:proofErr w:type="spellStart"/>
      <w:r w:rsidRPr="00A7605C">
        <w:rPr>
          <w:rFonts w:ascii="ITC Avant Garde" w:hAnsi="ITC Avant Garde"/>
          <w:sz w:val="22"/>
          <w:lang w:val="es-MX"/>
        </w:rPr>
        <w:t>Telnor</w:t>
      </w:r>
      <w:proofErr w:type="spellEnd"/>
      <w:r w:rsidRPr="00A7605C">
        <w:rPr>
          <w:rFonts w:ascii="ITC Avant Garde" w:hAnsi="ITC Avant Garde"/>
          <w:sz w:val="22"/>
          <w:lang w:val="es-MX"/>
        </w:rPr>
        <w:t xml:space="preserve"> no tenga Punto de Interconexión, entonces las partes de común acuerdo definirán el Punto de Interconexión existente indicado en el </w:t>
      </w:r>
      <w:proofErr w:type="spellStart"/>
      <w:r w:rsidR="00C759A6">
        <w:rPr>
          <w:rFonts w:ascii="ITC Avant Garde" w:hAnsi="ITC Avant Garde"/>
          <w:sz w:val="22"/>
          <w:lang w:val="es-MX"/>
        </w:rPr>
        <w:t>Subanexo</w:t>
      </w:r>
      <w:proofErr w:type="spellEnd"/>
      <w:r w:rsidRPr="00A7605C">
        <w:rPr>
          <w:rFonts w:ascii="ITC Avant Garde" w:hAnsi="ITC Avant Garde"/>
          <w:sz w:val="22"/>
          <w:lang w:val="es-MX"/>
        </w:rPr>
        <w:t xml:space="preserve"> A-1, tomando en cuenta el más cercano en la red de </w:t>
      </w:r>
      <w:proofErr w:type="spellStart"/>
      <w:r w:rsidRPr="00A7605C">
        <w:rPr>
          <w:rFonts w:ascii="ITC Avant Garde" w:hAnsi="ITC Avant Garde"/>
          <w:sz w:val="22"/>
          <w:lang w:val="es-MX"/>
        </w:rPr>
        <w:t>Telnor</w:t>
      </w:r>
      <w:proofErr w:type="spellEnd"/>
      <w:r w:rsidRPr="00A7605C">
        <w:rPr>
          <w:rFonts w:ascii="ITC Avant Garde" w:hAnsi="ITC Avant Garde"/>
          <w:sz w:val="22"/>
          <w:lang w:val="es-MX"/>
        </w:rPr>
        <w:t xml:space="preserve"> a dicha localidad. </w:t>
      </w:r>
    </w:p>
    <w:p w14:paraId="0DE130A1" w14:textId="77777777" w:rsidR="005B31D2" w:rsidRPr="00A7605C" w:rsidRDefault="005B31D2" w:rsidP="005B31D2">
      <w:pPr>
        <w:pStyle w:val="Textosinformato"/>
        <w:ind w:left="1080"/>
        <w:jc w:val="both"/>
        <w:rPr>
          <w:rFonts w:ascii="ITC Avant Garde" w:hAnsi="ITC Avant Garde"/>
          <w:sz w:val="22"/>
          <w:lang w:val="es-MX"/>
        </w:rPr>
      </w:pPr>
    </w:p>
    <w:p w14:paraId="1313391A" w14:textId="0F009282" w:rsidR="005B31D2" w:rsidRPr="00A7605C" w:rsidRDefault="005B31D2" w:rsidP="005B31D2">
      <w:pPr>
        <w:pStyle w:val="Textosinformato"/>
        <w:numPr>
          <w:ilvl w:val="0"/>
          <w:numId w:val="6"/>
        </w:numPr>
        <w:jc w:val="both"/>
        <w:rPr>
          <w:rFonts w:ascii="ITC Avant Garde" w:hAnsi="ITC Avant Garde"/>
          <w:sz w:val="22"/>
          <w:lang w:val="es-MX"/>
        </w:rPr>
      </w:pPr>
      <w:r w:rsidRPr="00A7605C">
        <w:rPr>
          <w:rFonts w:ascii="ITC Avant Garde" w:hAnsi="ITC Avant Garde"/>
          <w:sz w:val="22"/>
          <w:lang w:val="es-MX"/>
        </w:rPr>
        <w:t xml:space="preserve">Si [ __________ ] solicita interconexión en un Punto de Interconexión que se encuentre saturado, entonces </w:t>
      </w:r>
      <w:proofErr w:type="spellStart"/>
      <w:r w:rsidRPr="00A7605C">
        <w:rPr>
          <w:rFonts w:ascii="ITC Avant Garde" w:hAnsi="ITC Avant Garde"/>
          <w:sz w:val="22"/>
          <w:lang w:val="es-MX"/>
        </w:rPr>
        <w:t>Telnor</w:t>
      </w:r>
      <w:proofErr w:type="spellEnd"/>
      <w:r w:rsidRPr="00A7605C">
        <w:rPr>
          <w:rFonts w:ascii="ITC Avant Garde" w:hAnsi="ITC Avant Garde"/>
          <w:sz w:val="22"/>
          <w:lang w:val="es-MX"/>
        </w:rPr>
        <w:t xml:space="preserve"> designará un Punto de interconexión existente alternativo del </w:t>
      </w:r>
      <w:proofErr w:type="spellStart"/>
      <w:r w:rsidR="00C759A6">
        <w:rPr>
          <w:rFonts w:ascii="ITC Avant Garde" w:hAnsi="ITC Avant Garde"/>
          <w:sz w:val="22"/>
          <w:lang w:val="es-MX"/>
        </w:rPr>
        <w:t>Subanexo</w:t>
      </w:r>
      <w:proofErr w:type="spellEnd"/>
      <w:r w:rsidRPr="00A7605C">
        <w:rPr>
          <w:rFonts w:ascii="ITC Avant Garde" w:hAnsi="ITC Avant Garde"/>
          <w:sz w:val="22"/>
          <w:lang w:val="es-MX"/>
        </w:rPr>
        <w:t xml:space="preserve"> A-1, de ser posible en la misma localidad. En caso contrario las partes estarán a lo manifestado en el numeral i) anterior.</w:t>
      </w:r>
    </w:p>
    <w:p w14:paraId="63825F27" w14:textId="77777777" w:rsidR="005B31D2" w:rsidRPr="00A7605C" w:rsidRDefault="005B31D2" w:rsidP="005B31D2">
      <w:pPr>
        <w:pStyle w:val="Textosinformato"/>
        <w:ind w:left="1080"/>
        <w:jc w:val="both"/>
        <w:rPr>
          <w:rFonts w:ascii="ITC Avant Garde" w:hAnsi="ITC Avant Garde"/>
          <w:sz w:val="22"/>
          <w:lang w:val="es-MX"/>
        </w:rPr>
      </w:pPr>
    </w:p>
    <w:p w14:paraId="1B894AAA" w14:textId="77777777" w:rsidR="005B31D2" w:rsidRPr="00A7605C" w:rsidRDefault="005B31D2" w:rsidP="005B31D2">
      <w:pPr>
        <w:pStyle w:val="Textosinformato"/>
        <w:numPr>
          <w:ilvl w:val="0"/>
          <w:numId w:val="6"/>
        </w:numPr>
        <w:jc w:val="both"/>
        <w:rPr>
          <w:rFonts w:ascii="ITC Avant Garde" w:hAnsi="ITC Avant Garde"/>
          <w:sz w:val="22"/>
          <w:lang w:val="es-MX"/>
        </w:rPr>
      </w:pPr>
      <w:r w:rsidRPr="00A7605C">
        <w:rPr>
          <w:rFonts w:ascii="ITC Avant Garde" w:hAnsi="ITC Avant Garde"/>
          <w:sz w:val="22"/>
          <w:lang w:val="es-MX"/>
        </w:rPr>
        <w:t xml:space="preserve">El plazo de 20 días hábiles mencionado para ofrecer la alternativa de interconexión, será obligatorio para </w:t>
      </w:r>
      <w:proofErr w:type="spellStart"/>
      <w:r w:rsidRPr="00A7605C">
        <w:rPr>
          <w:rFonts w:ascii="ITC Avant Garde" w:hAnsi="ITC Avant Garde"/>
          <w:sz w:val="22"/>
          <w:lang w:val="es-MX"/>
        </w:rPr>
        <w:t>Telnor</w:t>
      </w:r>
      <w:proofErr w:type="spellEnd"/>
      <w:r w:rsidRPr="00A7605C">
        <w:rPr>
          <w:rFonts w:ascii="ITC Avant Garde" w:hAnsi="ITC Avant Garde"/>
          <w:sz w:val="22"/>
          <w:lang w:val="es-MX"/>
        </w:rPr>
        <w:t xml:space="preserve">, siempre y cuando [ __________ ], tenga lista y en operación la infraestructura para la interconexión. </w:t>
      </w:r>
    </w:p>
    <w:p w14:paraId="7D021A05" w14:textId="77777777" w:rsidR="005B31D2" w:rsidRPr="00A7605C" w:rsidRDefault="005B31D2" w:rsidP="005B31D2">
      <w:pPr>
        <w:pStyle w:val="Prrafodelista1"/>
        <w:rPr>
          <w:rFonts w:ascii="ITC Avant Garde" w:hAnsi="ITC Avant Garde"/>
          <w:sz w:val="22"/>
          <w:lang w:val="es-MX"/>
        </w:rPr>
      </w:pPr>
    </w:p>
    <w:p w14:paraId="54AD2FD8" w14:textId="77777777" w:rsidR="00E27D40" w:rsidRPr="00E27D40" w:rsidRDefault="005B31D2" w:rsidP="00E27D40">
      <w:pPr>
        <w:pStyle w:val="Textosinformato"/>
        <w:numPr>
          <w:ilvl w:val="0"/>
          <w:numId w:val="6"/>
        </w:numPr>
        <w:jc w:val="both"/>
        <w:rPr>
          <w:rFonts w:ascii="ITC Avant Garde" w:hAnsi="ITC Avant Garde"/>
          <w:sz w:val="22"/>
          <w:lang w:val="es-MX"/>
        </w:rPr>
      </w:pPr>
      <w:r w:rsidRPr="00A7605C">
        <w:rPr>
          <w:rFonts w:ascii="ITC Avant Garde" w:hAnsi="ITC Avant Garde"/>
          <w:sz w:val="22"/>
          <w:lang w:val="es-MX"/>
        </w:rPr>
        <w:t>En caso de que [ __________ ] no esté listo para recibir los servicios de interconexión en los 20 días hábiles referidos en el numeral anterior, las partes acordarán en conjunto una nueva fecha para la entrega de los servicios de interconexión</w:t>
      </w:r>
      <w:r w:rsidRPr="00A7605C">
        <w:rPr>
          <w:rStyle w:val="Refdecomentario"/>
          <w:rFonts w:ascii="ITC Avant Garde" w:hAnsi="ITC Avant Garde"/>
          <w:sz w:val="22"/>
          <w:lang w:val="es-ES"/>
        </w:rPr>
        <w:t xml:space="preserve"> </w:t>
      </w:r>
      <w:r w:rsidRPr="00A7605C">
        <w:rPr>
          <w:rFonts w:ascii="ITC Avant Garde" w:hAnsi="ITC Avant Garde"/>
          <w:sz w:val="22"/>
          <w:lang w:val="es-MX"/>
        </w:rPr>
        <w:t>de acuerdo al contenido aplicable del Anexo E “Calidad” del presente convenio.</w:t>
      </w:r>
      <w:r w:rsidRPr="00BC4618">
        <w:rPr>
          <w:rStyle w:val="Refdecomentario"/>
          <w:rFonts w:ascii="Times New Roman" w:hAnsi="Times New Roman"/>
          <w:lang w:val="es-MX"/>
        </w:rPr>
        <w:t xml:space="preserve"> </w:t>
      </w:r>
    </w:p>
    <w:p w14:paraId="13115F64" w14:textId="77777777" w:rsidR="005B31D2" w:rsidRPr="00A7605C" w:rsidRDefault="005B31D2" w:rsidP="005B31D2">
      <w:pPr>
        <w:rPr>
          <w:rFonts w:ascii="ITC Avant Garde" w:hAnsi="ITC Avant Garde"/>
          <w:sz w:val="22"/>
          <w:lang w:val="es-MX"/>
        </w:rPr>
      </w:pPr>
    </w:p>
    <w:p w14:paraId="3FA9DB99" w14:textId="77777777" w:rsidR="00E27D40" w:rsidRPr="00B202E3" w:rsidRDefault="00E27D40" w:rsidP="00E27D40">
      <w:pPr>
        <w:spacing w:after="200" w:line="276" w:lineRule="auto"/>
        <w:jc w:val="both"/>
        <w:rPr>
          <w:rFonts w:ascii="ITC Avant Garde" w:eastAsia="Calibri" w:hAnsi="ITC Avant Garde"/>
          <w:sz w:val="22"/>
          <w:szCs w:val="22"/>
          <w:u w:val="single"/>
          <w:lang w:eastAsia="en-US"/>
        </w:rPr>
      </w:pPr>
      <w:r w:rsidRPr="00B202E3">
        <w:rPr>
          <w:rFonts w:ascii="ITC Avant Garde" w:eastAsia="Calibri" w:hAnsi="ITC Avant Garde"/>
          <w:sz w:val="22"/>
          <w:szCs w:val="22"/>
          <w:u w:val="single"/>
          <w:lang w:eastAsia="en-US"/>
        </w:rPr>
        <w:t>Redundancia y balanceo de Tráfico.</w:t>
      </w:r>
    </w:p>
    <w:p w14:paraId="725A627B" w14:textId="77777777" w:rsidR="00E27D40" w:rsidRPr="00B54A55" w:rsidRDefault="00E27D40" w:rsidP="00E463F0">
      <w:pPr>
        <w:jc w:val="both"/>
        <w:rPr>
          <w:rFonts w:ascii="ITC Avant Garde" w:hAnsi="ITC Avant Garde"/>
          <w:sz w:val="22"/>
          <w:szCs w:val="22"/>
        </w:rPr>
      </w:pPr>
      <w:r w:rsidRPr="00B54A55">
        <w:rPr>
          <w:rFonts w:ascii="ITC Avant Garde" w:hAnsi="ITC Avant Garde"/>
          <w:sz w:val="22"/>
          <w:szCs w:val="22"/>
        </w:rPr>
        <w:t xml:space="preserve">Las Partes están de acuerdo en implementar Servicios de Interconexión directa en al menos 2 (dos) </w:t>
      </w:r>
      <w:proofErr w:type="spellStart"/>
      <w:r>
        <w:rPr>
          <w:rFonts w:ascii="ITC Avant Garde" w:hAnsi="ITC Avant Garde"/>
          <w:sz w:val="22"/>
          <w:szCs w:val="22"/>
        </w:rPr>
        <w:t>PDIC</w:t>
      </w:r>
      <w:r w:rsidRPr="00B54A55">
        <w:rPr>
          <w:rFonts w:ascii="ITC Avant Garde" w:hAnsi="ITC Avant Garde"/>
          <w:sz w:val="22"/>
          <w:szCs w:val="22"/>
        </w:rPr>
        <w:t>s</w:t>
      </w:r>
      <w:proofErr w:type="spellEnd"/>
      <w:r w:rsidRPr="00B54A55">
        <w:rPr>
          <w:rFonts w:ascii="ITC Avant Garde" w:hAnsi="ITC Avant Garde"/>
          <w:sz w:val="22"/>
          <w:szCs w:val="22"/>
        </w:rPr>
        <w:t xml:space="preserve"> por cada Parte, para efectos de redundancia. </w:t>
      </w:r>
    </w:p>
    <w:p w14:paraId="10810A17" w14:textId="77777777" w:rsidR="00E27D40" w:rsidRPr="00B54A55" w:rsidRDefault="00E27D40" w:rsidP="00E463F0">
      <w:pPr>
        <w:jc w:val="both"/>
        <w:rPr>
          <w:rFonts w:ascii="ITC Avant Garde" w:hAnsi="ITC Avant Garde"/>
          <w:sz w:val="22"/>
          <w:szCs w:val="22"/>
        </w:rPr>
      </w:pPr>
    </w:p>
    <w:p w14:paraId="416CBC25" w14:textId="7F147C7F" w:rsidR="00E27D40" w:rsidRDefault="00E27D40" w:rsidP="0044074A">
      <w:pPr>
        <w:jc w:val="both"/>
        <w:rPr>
          <w:rFonts w:ascii="ITC Avant Garde" w:hAnsi="ITC Avant Garde"/>
          <w:sz w:val="22"/>
          <w:szCs w:val="22"/>
        </w:rPr>
      </w:pPr>
      <w:r w:rsidRPr="00B54A55">
        <w:rPr>
          <w:rFonts w:ascii="ITC Avant Garde" w:hAnsi="ITC Avant Garde"/>
          <w:sz w:val="22"/>
          <w:szCs w:val="22"/>
          <w:shd w:val="clear" w:color="auto" w:fill="FFFFFF"/>
        </w:rPr>
        <w:t xml:space="preserve">Para efectos de redundancia local (misma ciudad) o geográfica (distinta ciudad), las partes están de acuerdo en implementar Servicios de Interconexión directa entre 2 sitios distintos de modo que entre dichos sitios siempre se habilitará un </w:t>
      </w:r>
      <w:r>
        <w:rPr>
          <w:rFonts w:ascii="ITC Avant Garde" w:hAnsi="ITC Avant Garde"/>
          <w:sz w:val="22"/>
          <w:szCs w:val="22"/>
          <w:shd w:val="clear" w:color="auto" w:fill="FFFFFF"/>
        </w:rPr>
        <w:t xml:space="preserve">balanceo de tráfico entre </w:t>
      </w:r>
      <w:r w:rsidR="008313F8">
        <w:rPr>
          <w:rFonts w:ascii="ITC Avant Garde" w:hAnsi="ITC Avant Garde"/>
          <w:sz w:val="22"/>
          <w:szCs w:val="22"/>
          <w:shd w:val="clear" w:color="auto" w:fill="FFFFFF"/>
        </w:rPr>
        <w:t>TELNOR</w:t>
      </w:r>
      <w:r w:rsidR="008313F8" w:rsidRPr="00B54A55">
        <w:rPr>
          <w:rFonts w:ascii="ITC Avant Garde" w:hAnsi="ITC Avant Garde"/>
          <w:sz w:val="22"/>
          <w:szCs w:val="22"/>
          <w:shd w:val="clear" w:color="auto" w:fill="FFFFFF"/>
        </w:rPr>
        <w:t xml:space="preserve"> </w:t>
      </w:r>
      <w:r w:rsidRPr="00B54A55">
        <w:rPr>
          <w:rFonts w:ascii="ITC Avant Garde" w:hAnsi="ITC Avant Garde"/>
          <w:sz w:val="22"/>
          <w:szCs w:val="22"/>
          <w:shd w:val="clear" w:color="auto" w:fill="FFFFFF"/>
        </w:rPr>
        <w:t>y el CONCESIONARIO. Dicho balanceo permitirá realizar el desborde sobre el sitio redundante disminuyendo la afectación a los servicios cursantes.</w:t>
      </w:r>
    </w:p>
    <w:p w14:paraId="037A9C3B" w14:textId="77777777" w:rsidR="00E27D40" w:rsidRPr="00B202E3" w:rsidRDefault="00E27D40" w:rsidP="0044074A">
      <w:pPr>
        <w:jc w:val="both"/>
        <w:rPr>
          <w:rFonts w:ascii="ITC Avant Garde" w:hAnsi="ITC Avant Garde"/>
          <w:sz w:val="22"/>
          <w:szCs w:val="22"/>
        </w:rPr>
      </w:pPr>
    </w:p>
    <w:p w14:paraId="11C82D2C" w14:textId="77777777" w:rsidR="00E27D40" w:rsidRPr="00B202E3" w:rsidRDefault="00E27D40" w:rsidP="0044074A">
      <w:pPr>
        <w:jc w:val="both"/>
        <w:rPr>
          <w:rFonts w:ascii="ITC Avant Garde" w:hAnsi="ITC Avant Garde"/>
          <w:sz w:val="22"/>
          <w:szCs w:val="22"/>
        </w:rPr>
      </w:pPr>
      <w:r w:rsidRPr="00B202E3">
        <w:rPr>
          <w:rFonts w:ascii="ITC Avant Garde" w:hAnsi="ITC Avant Garde"/>
          <w:sz w:val="22"/>
          <w:szCs w:val="22"/>
        </w:rPr>
        <w:t xml:space="preserve">De tal manera, de presentarse fallas en los Servicios de Interconexión en uno de los </w:t>
      </w:r>
      <w:proofErr w:type="spellStart"/>
      <w:r w:rsidRPr="00B202E3">
        <w:rPr>
          <w:rFonts w:ascii="ITC Avant Garde" w:hAnsi="ITC Avant Garde"/>
          <w:sz w:val="22"/>
          <w:szCs w:val="22"/>
        </w:rPr>
        <w:t>PDICs</w:t>
      </w:r>
      <w:proofErr w:type="spellEnd"/>
      <w:r w:rsidRPr="00B202E3">
        <w:rPr>
          <w:rFonts w:ascii="ITC Avant Garde" w:hAnsi="ITC Avant Garde"/>
          <w:sz w:val="22"/>
          <w:szCs w:val="22"/>
        </w:rPr>
        <w:t xml:space="preserve">, que pudieren ocasionar mala calidad u otras afectaciones en la Terminación de Tráfico, las Partes deberán </w:t>
      </w:r>
      <w:proofErr w:type="spellStart"/>
      <w:r w:rsidRPr="00B202E3">
        <w:rPr>
          <w:rFonts w:ascii="ITC Avant Garde" w:hAnsi="ITC Avant Garde"/>
          <w:sz w:val="22"/>
          <w:szCs w:val="22"/>
        </w:rPr>
        <w:t>enrutar</w:t>
      </w:r>
      <w:proofErr w:type="spellEnd"/>
      <w:r w:rsidRPr="00B202E3">
        <w:rPr>
          <w:rFonts w:ascii="ITC Avant Garde" w:hAnsi="ITC Avant Garde"/>
          <w:sz w:val="22"/>
          <w:szCs w:val="22"/>
        </w:rPr>
        <w:t xml:space="preserve"> dicho Tráfico de manera temporal hacia el otro PDIC que se encuentre en servicio. Una vez reestablecida la conectividad en el </w:t>
      </w:r>
      <w:r>
        <w:rPr>
          <w:rFonts w:ascii="ITC Avant Garde" w:hAnsi="ITC Avant Garde"/>
          <w:sz w:val="22"/>
          <w:szCs w:val="22"/>
        </w:rPr>
        <w:t>PDIC</w:t>
      </w:r>
      <w:r w:rsidRPr="00B202E3">
        <w:rPr>
          <w:rFonts w:ascii="ITC Avant Garde" w:hAnsi="ITC Avant Garde"/>
          <w:sz w:val="22"/>
          <w:szCs w:val="22"/>
        </w:rPr>
        <w:t xml:space="preserve"> afectado, el </w:t>
      </w:r>
      <w:r>
        <w:rPr>
          <w:rFonts w:ascii="ITC Avant Garde" w:hAnsi="ITC Avant Garde"/>
          <w:sz w:val="22"/>
          <w:szCs w:val="22"/>
        </w:rPr>
        <w:t>T</w:t>
      </w:r>
      <w:r w:rsidRPr="00B202E3">
        <w:rPr>
          <w:rFonts w:ascii="ITC Avant Garde" w:hAnsi="ITC Avant Garde"/>
          <w:sz w:val="22"/>
          <w:szCs w:val="22"/>
        </w:rPr>
        <w:t xml:space="preserve">ráfico se deberá balancear nuevamente sobre los </w:t>
      </w:r>
      <w:proofErr w:type="spellStart"/>
      <w:r w:rsidRPr="00B202E3">
        <w:rPr>
          <w:rFonts w:ascii="ITC Avant Garde" w:hAnsi="ITC Avant Garde"/>
          <w:sz w:val="22"/>
          <w:szCs w:val="22"/>
        </w:rPr>
        <w:t>PDICs</w:t>
      </w:r>
      <w:proofErr w:type="spellEnd"/>
      <w:r w:rsidRPr="00B202E3">
        <w:rPr>
          <w:rFonts w:ascii="ITC Avant Garde" w:hAnsi="ITC Avant Garde"/>
          <w:sz w:val="22"/>
          <w:szCs w:val="22"/>
        </w:rPr>
        <w:t xml:space="preserve"> entre los que se establece la interconexión.</w:t>
      </w:r>
    </w:p>
    <w:p w14:paraId="4779AB21" w14:textId="77777777" w:rsidR="00E27D40" w:rsidRPr="00B202E3" w:rsidRDefault="00E27D40" w:rsidP="0044074A">
      <w:pPr>
        <w:jc w:val="both"/>
        <w:rPr>
          <w:rFonts w:ascii="ITC Avant Garde" w:hAnsi="ITC Avant Garde"/>
          <w:sz w:val="22"/>
          <w:szCs w:val="22"/>
        </w:rPr>
      </w:pPr>
    </w:p>
    <w:p w14:paraId="21A6E908" w14:textId="77777777" w:rsidR="00E27D40" w:rsidRPr="00B202E3" w:rsidRDefault="00E27D40" w:rsidP="0044074A">
      <w:pPr>
        <w:jc w:val="both"/>
        <w:rPr>
          <w:rFonts w:ascii="ITC Avant Garde" w:hAnsi="ITC Avant Garde"/>
          <w:sz w:val="22"/>
          <w:szCs w:val="22"/>
        </w:rPr>
      </w:pPr>
      <w:r w:rsidRPr="00B202E3">
        <w:rPr>
          <w:rFonts w:ascii="ITC Avant Garde" w:hAnsi="ITC Avant Garde"/>
          <w:sz w:val="22"/>
          <w:szCs w:val="22"/>
        </w:rPr>
        <w:t xml:space="preserve">Los </w:t>
      </w:r>
      <w:proofErr w:type="spellStart"/>
      <w:r>
        <w:rPr>
          <w:rFonts w:ascii="ITC Avant Garde" w:hAnsi="ITC Avant Garde"/>
          <w:sz w:val="22"/>
          <w:szCs w:val="22"/>
        </w:rPr>
        <w:t>PDICs</w:t>
      </w:r>
      <w:proofErr w:type="spellEnd"/>
      <w:r w:rsidRPr="00B202E3">
        <w:rPr>
          <w:rFonts w:ascii="ITC Avant Garde" w:hAnsi="ITC Avant Garde"/>
          <w:sz w:val="22"/>
          <w:szCs w:val="22"/>
        </w:rPr>
        <w:t xml:space="preserve"> podrán ubicarse en los mismos o en diferentes Puntos de Interconexión (de los previstos en el Acuerdo de Puntos de Interconexión).</w:t>
      </w:r>
    </w:p>
    <w:p w14:paraId="1B469BCB" w14:textId="77777777" w:rsidR="00E27D40" w:rsidRPr="00B202E3" w:rsidRDefault="00E27D40" w:rsidP="0044074A">
      <w:pPr>
        <w:tabs>
          <w:tab w:val="left" w:pos="3857"/>
        </w:tabs>
        <w:jc w:val="both"/>
        <w:rPr>
          <w:rFonts w:ascii="ITC Avant Garde" w:hAnsi="ITC Avant Garde"/>
          <w:sz w:val="22"/>
          <w:szCs w:val="22"/>
        </w:rPr>
      </w:pPr>
      <w:r>
        <w:rPr>
          <w:rFonts w:ascii="ITC Avant Garde" w:hAnsi="ITC Avant Garde"/>
          <w:sz w:val="22"/>
          <w:szCs w:val="22"/>
        </w:rPr>
        <w:tab/>
      </w:r>
    </w:p>
    <w:p w14:paraId="7ED383F3" w14:textId="5FB50E5E" w:rsidR="00864C74" w:rsidRDefault="00E27D40" w:rsidP="005B31D2">
      <w:pPr>
        <w:jc w:val="both"/>
        <w:rPr>
          <w:rFonts w:ascii="ITC Avant Garde" w:hAnsi="ITC Avant Garde"/>
          <w:sz w:val="22"/>
        </w:rPr>
      </w:pPr>
      <w:r w:rsidRPr="00B202E3">
        <w:rPr>
          <w:rFonts w:ascii="ITC Avant Garde" w:hAnsi="ITC Avant Garde"/>
          <w:sz w:val="22"/>
          <w:szCs w:val="22"/>
        </w:rPr>
        <w:t xml:space="preserve">En caso de habilitarse redundancia entre sitios, los enlaces por sitio deberán estar dimensionados para soportar </w:t>
      </w:r>
      <w:r w:rsidR="00C621BA" w:rsidRPr="00B202E3">
        <w:rPr>
          <w:rFonts w:ascii="ITC Avant Garde" w:hAnsi="ITC Avant Garde"/>
          <w:sz w:val="22"/>
          <w:szCs w:val="22"/>
        </w:rPr>
        <w:t xml:space="preserve">la </w:t>
      </w:r>
      <w:r w:rsidR="00C621BA">
        <w:rPr>
          <w:rFonts w:ascii="ITC Avant Garde" w:hAnsi="ITC Avant Garde"/>
          <w:sz w:val="22"/>
          <w:szCs w:val="22"/>
        </w:rPr>
        <w:t>carga</w:t>
      </w:r>
      <w:r w:rsidR="00C621BA" w:rsidRPr="00B202E3">
        <w:rPr>
          <w:rFonts w:ascii="ITC Avant Garde" w:hAnsi="ITC Avant Garde"/>
          <w:sz w:val="22"/>
          <w:szCs w:val="22"/>
        </w:rPr>
        <w:t xml:space="preserve"> del otro sitio de modo que</w:t>
      </w:r>
      <w:r w:rsidR="00C621BA">
        <w:rPr>
          <w:rFonts w:ascii="ITC Avant Garde" w:hAnsi="ITC Avant Garde"/>
          <w:sz w:val="22"/>
          <w:szCs w:val="22"/>
        </w:rPr>
        <w:t xml:space="preserve">, en caso de falla de uno de los sitios, </w:t>
      </w:r>
      <w:r w:rsidR="00C621BA" w:rsidRPr="00B202E3">
        <w:rPr>
          <w:rFonts w:ascii="ITC Avant Garde" w:hAnsi="ITC Avant Garde"/>
          <w:sz w:val="22"/>
          <w:szCs w:val="22"/>
        </w:rPr>
        <w:t xml:space="preserve">la ocupación de los enlaces de cada sitio no deberá rebasar el </w:t>
      </w:r>
      <w:r w:rsidR="00C621BA">
        <w:rPr>
          <w:rFonts w:ascii="ITC Avant Garde" w:hAnsi="ITC Avant Garde"/>
          <w:sz w:val="22"/>
          <w:szCs w:val="22"/>
        </w:rPr>
        <w:t>85</w:t>
      </w:r>
      <w:r w:rsidR="00C621BA" w:rsidRPr="00B202E3">
        <w:rPr>
          <w:rFonts w:ascii="ITC Avant Garde" w:hAnsi="ITC Avant Garde"/>
          <w:sz w:val="22"/>
          <w:szCs w:val="22"/>
        </w:rPr>
        <w:t>% (</w:t>
      </w:r>
      <w:r w:rsidR="00C621BA">
        <w:rPr>
          <w:rFonts w:ascii="ITC Avant Garde" w:hAnsi="ITC Avant Garde"/>
          <w:sz w:val="22"/>
          <w:szCs w:val="22"/>
        </w:rPr>
        <w:t>ochenta</w:t>
      </w:r>
      <w:r w:rsidR="00BE79F5">
        <w:rPr>
          <w:rFonts w:ascii="ITC Avant Garde" w:hAnsi="ITC Avant Garde"/>
          <w:sz w:val="22"/>
          <w:szCs w:val="22"/>
        </w:rPr>
        <w:t xml:space="preserve"> y cinco</w:t>
      </w:r>
      <w:r w:rsidR="00C621BA" w:rsidRPr="00B202E3">
        <w:rPr>
          <w:rFonts w:ascii="ITC Avant Garde" w:hAnsi="ITC Avant Garde"/>
          <w:sz w:val="22"/>
          <w:szCs w:val="22"/>
        </w:rPr>
        <w:t xml:space="preserve"> por ciento) al soportar el </w:t>
      </w:r>
      <w:r w:rsidR="00C621BA">
        <w:rPr>
          <w:rFonts w:ascii="ITC Avant Garde" w:hAnsi="ITC Avant Garde"/>
          <w:sz w:val="22"/>
          <w:szCs w:val="22"/>
        </w:rPr>
        <w:t xml:space="preserve">tráfico </w:t>
      </w:r>
      <w:r w:rsidR="00C621BA" w:rsidRPr="00B202E3">
        <w:rPr>
          <w:rFonts w:ascii="ITC Avant Garde" w:hAnsi="ITC Avant Garde"/>
          <w:sz w:val="22"/>
          <w:szCs w:val="22"/>
        </w:rPr>
        <w:t xml:space="preserve">del otro sitio, en cuyo caso </w:t>
      </w:r>
      <w:r w:rsidR="00C621BA">
        <w:rPr>
          <w:rFonts w:ascii="ITC Avant Garde" w:hAnsi="ITC Avant Garde"/>
          <w:sz w:val="22"/>
          <w:szCs w:val="22"/>
        </w:rPr>
        <w:t xml:space="preserve">se </w:t>
      </w:r>
      <w:r w:rsidR="00C621BA" w:rsidRPr="00B202E3">
        <w:rPr>
          <w:rFonts w:ascii="ITC Avant Garde" w:hAnsi="ITC Avant Garde"/>
          <w:sz w:val="22"/>
          <w:szCs w:val="22"/>
        </w:rPr>
        <w:t>deberá incrementar la capacidad de los enlaces de los sitios redundados para soportar la carga total</w:t>
      </w:r>
      <w:r w:rsidR="00C621BA">
        <w:rPr>
          <w:rFonts w:ascii="ITC Avant Garde" w:hAnsi="ITC Avant Garde"/>
          <w:sz w:val="22"/>
          <w:szCs w:val="22"/>
        </w:rPr>
        <w:t xml:space="preserve"> en </w:t>
      </w:r>
      <w:r w:rsidR="00C621BA" w:rsidRPr="00B202E3">
        <w:rPr>
          <w:rFonts w:ascii="ITC Avant Garde" w:hAnsi="ITC Avant Garde"/>
          <w:sz w:val="22"/>
          <w:szCs w:val="22"/>
        </w:rPr>
        <w:t>caso de falla.</w:t>
      </w:r>
    </w:p>
    <w:p w14:paraId="478120EB" w14:textId="77777777" w:rsidR="00E463F0" w:rsidRDefault="00E463F0" w:rsidP="005B31D2">
      <w:pPr>
        <w:jc w:val="both"/>
        <w:rPr>
          <w:rFonts w:ascii="ITC Avant Garde" w:hAnsi="ITC Avant Garde"/>
          <w:sz w:val="22"/>
        </w:rPr>
      </w:pPr>
    </w:p>
    <w:p w14:paraId="3FD8C584" w14:textId="77777777" w:rsidR="00E27D40" w:rsidRDefault="005B31D2" w:rsidP="005B31D2">
      <w:pPr>
        <w:jc w:val="both"/>
        <w:rPr>
          <w:rFonts w:ascii="Arial" w:hAnsi="Arial" w:cs="Arial"/>
        </w:rPr>
      </w:pPr>
      <w:r w:rsidRPr="00A7605C">
        <w:rPr>
          <w:rFonts w:ascii="ITC Avant Garde" w:hAnsi="ITC Avant Garde"/>
          <w:sz w:val="22"/>
        </w:rPr>
        <w:t>Dentro del mes siguiente a la fecha de firma del presente Convenio las Partes se deberán proporcionar mutuamente un pronóstico de su demanda de Servicios de Interconexión</w:t>
      </w:r>
      <w:r w:rsidRPr="00A7605C">
        <w:rPr>
          <w:rFonts w:ascii="ITC Avant Garde" w:hAnsi="ITC Avant Garde"/>
          <w:sz w:val="22"/>
          <w:lang w:val="es-MX"/>
        </w:rPr>
        <w:t xml:space="preserve">, </w:t>
      </w:r>
      <w:r w:rsidRPr="00A7605C">
        <w:rPr>
          <w:rFonts w:ascii="ITC Avant Garde" w:hAnsi="ITC Avant Garde"/>
          <w:sz w:val="22"/>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r w:rsidR="00E27D40">
        <w:rPr>
          <w:rFonts w:ascii="Arial" w:hAnsi="Arial" w:cs="Arial"/>
        </w:rPr>
        <w:t>.</w:t>
      </w:r>
    </w:p>
    <w:p w14:paraId="7A1E333D" w14:textId="77777777" w:rsidR="00E27D40" w:rsidRDefault="00E27D40" w:rsidP="005B31D2">
      <w:pPr>
        <w:jc w:val="both"/>
        <w:rPr>
          <w:rFonts w:ascii="Arial" w:hAnsi="Arial" w:cs="Arial"/>
        </w:rPr>
      </w:pPr>
    </w:p>
    <w:p w14:paraId="73A0A6A4" w14:textId="77777777" w:rsidR="005B31D2" w:rsidRPr="00F45C1B" w:rsidRDefault="005B31D2" w:rsidP="005B31D2">
      <w:pPr>
        <w:jc w:val="both"/>
        <w:rPr>
          <w:rFonts w:ascii="Arial" w:hAnsi="Arial" w:cs="Arial"/>
          <w:lang w:val="es-MX"/>
        </w:rPr>
      </w:pPr>
      <w:r w:rsidRPr="00A7605C">
        <w:rPr>
          <w:rFonts w:ascii="ITC Avant Garde" w:hAnsi="ITC Avant Garde"/>
          <w:sz w:val="22"/>
          <w:lang w:val="es-MX"/>
        </w:rPr>
        <w:t xml:space="preserve">Posteriormente, en su caso, las Partes entregarán en el meses de julio y diciembre su Pronóstico de Demanda de Servicios de Interconexión para el primer y segundo semestre del año calendario siguiente, mismos que deberán ser ratificados por [ __________ ]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los cuales serán entregados en </w:t>
      </w:r>
      <w:r w:rsidR="002C75EF" w:rsidRPr="00932B1F">
        <w:rPr>
          <w:rFonts w:ascii="ITC Avant Garde" w:hAnsi="ITC Avant Garde" w:cs="Arial"/>
          <w:sz w:val="22"/>
          <w:szCs w:val="22"/>
          <w:lang w:val="es-MX"/>
        </w:rPr>
        <w:t>la fecha que</w:t>
      </w:r>
      <w:r w:rsidR="002C75EF">
        <w:rPr>
          <w:rFonts w:ascii="ITC Avant Garde" w:hAnsi="ITC Avant Garde"/>
          <w:i/>
          <w:sz w:val="22"/>
        </w:rPr>
        <w:t xml:space="preserve"> </w:t>
      </w:r>
      <w:r w:rsidR="002C75EF" w:rsidRPr="0062112C">
        <w:rPr>
          <w:rFonts w:ascii="ITC Avant Garde" w:hAnsi="ITC Avant Garde"/>
          <w:sz w:val="22"/>
          <w:lang w:val="es-MX"/>
        </w:rPr>
        <w:t>sea acordada por las partes</w:t>
      </w:r>
      <w:r w:rsidR="002C75EF">
        <w:rPr>
          <w:rFonts w:ascii="ITC Avant Garde" w:hAnsi="ITC Avant Garde"/>
          <w:sz w:val="22"/>
          <w:lang w:val="es-MX"/>
        </w:rPr>
        <w:t>, la cual no podrá exceder de 60 días naturales</w:t>
      </w:r>
      <w:r w:rsidR="002C75EF" w:rsidRPr="0062112C">
        <w:rPr>
          <w:rFonts w:ascii="ITC Avant Garde" w:hAnsi="ITC Avant Garde"/>
          <w:sz w:val="22"/>
          <w:lang w:val="es-MX"/>
        </w:rPr>
        <w:t>.</w:t>
      </w:r>
    </w:p>
    <w:p w14:paraId="7525C89A" w14:textId="77777777" w:rsidR="005B31D2" w:rsidRPr="00A7605C" w:rsidRDefault="005B31D2" w:rsidP="005B31D2">
      <w:pPr>
        <w:rPr>
          <w:rFonts w:ascii="ITC Avant Garde" w:hAnsi="ITC Avant Garde"/>
          <w:sz w:val="22"/>
          <w:lang w:val="es-MX"/>
        </w:rPr>
      </w:pPr>
    </w:p>
    <w:p w14:paraId="458DB2DB" w14:textId="77777777" w:rsidR="005B31D2" w:rsidRPr="00A7605C" w:rsidRDefault="005B31D2" w:rsidP="005B31D2">
      <w:pPr>
        <w:jc w:val="both"/>
        <w:rPr>
          <w:rFonts w:ascii="ITC Avant Garde" w:hAnsi="ITC Avant Garde"/>
          <w:sz w:val="22"/>
          <w:lang w:val="es-MX"/>
        </w:rPr>
      </w:pPr>
      <w:r w:rsidRPr="00A7605C">
        <w:rPr>
          <w:rFonts w:ascii="ITC Avant Garde" w:hAnsi="ITC Avant Garde"/>
          <w:sz w:val="22"/>
          <w:lang w:val="es-MX"/>
        </w:rPr>
        <w:t>Lo anterior, en el entendido de que el simple pronóstico de demanda de Servicios de Interconexión no obligará a las Partes a adquirir cualquier tipo de equipos o a efectuar modificaciones o ampliaciones a su infraestructura.</w:t>
      </w:r>
    </w:p>
    <w:p w14:paraId="68135F96" w14:textId="77777777" w:rsidR="005B31D2" w:rsidRPr="00A7605C" w:rsidRDefault="005B31D2" w:rsidP="005B31D2">
      <w:pPr>
        <w:autoSpaceDE w:val="0"/>
        <w:autoSpaceDN w:val="0"/>
        <w:adjustRightInd w:val="0"/>
        <w:jc w:val="both"/>
        <w:rPr>
          <w:rFonts w:ascii="ITC Avant Garde" w:hAnsi="ITC Avant Garde"/>
          <w:sz w:val="22"/>
        </w:rPr>
      </w:pPr>
    </w:p>
    <w:p w14:paraId="4A46EA23" w14:textId="77777777" w:rsidR="005B31D2" w:rsidRPr="00B376AB" w:rsidRDefault="005B31D2" w:rsidP="005B31D2">
      <w:pPr>
        <w:autoSpaceDE w:val="0"/>
        <w:autoSpaceDN w:val="0"/>
        <w:adjustRightInd w:val="0"/>
        <w:jc w:val="both"/>
        <w:rPr>
          <w:rFonts w:ascii="ITC Avant Garde" w:hAnsi="ITC Avant Garde"/>
          <w:sz w:val="22"/>
          <w:lang w:val="es-MX"/>
        </w:rPr>
      </w:pPr>
      <w:r w:rsidRPr="00B376AB">
        <w:rPr>
          <w:rFonts w:ascii="ITC Avant Garde" w:hAnsi="ITC Avant Garde"/>
          <w:sz w:val="22"/>
          <w:lang w:val="es-MX"/>
        </w:rPr>
        <w:t>Dentro del mes siguiente a la fecha de firma del presente Convenio las Partes se deberán proporcionar mutuamente un pronóstico de su demanda de Servicios de Interconexión.</w:t>
      </w:r>
    </w:p>
    <w:p w14:paraId="1D912918" w14:textId="77777777" w:rsidR="005B31D2" w:rsidRPr="00F45C1B" w:rsidRDefault="005B31D2" w:rsidP="005B31D2">
      <w:pPr>
        <w:autoSpaceDE w:val="0"/>
        <w:autoSpaceDN w:val="0"/>
        <w:adjustRightInd w:val="0"/>
        <w:jc w:val="both"/>
        <w:rPr>
          <w:rFonts w:ascii="Arial" w:hAnsi="Arial" w:cs="Arial"/>
        </w:rPr>
      </w:pPr>
      <w:r w:rsidRPr="00F45C1B">
        <w:rPr>
          <w:rFonts w:ascii="Arial" w:hAnsi="Arial" w:cs="Arial"/>
        </w:rPr>
        <w:t xml:space="preserve">  </w:t>
      </w:r>
    </w:p>
    <w:p w14:paraId="64E2322B"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En caso de que las partes acuerden una fecha compromiso con un plazo mayor a los señalados en la Tabla 3 del numeral 1.1.1 del Anexo E, prevalecerá la fecha acordada.</w:t>
      </w:r>
    </w:p>
    <w:p w14:paraId="54AB7B27" w14:textId="77777777" w:rsidR="005B31D2" w:rsidRPr="00A7605C" w:rsidRDefault="005B31D2" w:rsidP="005B31D2">
      <w:pPr>
        <w:autoSpaceDE w:val="0"/>
        <w:autoSpaceDN w:val="0"/>
        <w:adjustRightInd w:val="0"/>
        <w:jc w:val="both"/>
        <w:rPr>
          <w:rFonts w:ascii="ITC Avant Garde" w:hAnsi="ITC Avant Garde"/>
          <w:sz w:val="22"/>
        </w:rPr>
      </w:pPr>
    </w:p>
    <w:p w14:paraId="51A077B6" w14:textId="77777777" w:rsidR="005B31D2" w:rsidRPr="00A7605C" w:rsidRDefault="005B31D2" w:rsidP="005B31D2">
      <w:pPr>
        <w:pStyle w:val="Textosinformato"/>
        <w:jc w:val="both"/>
        <w:rPr>
          <w:rFonts w:ascii="ITC Avant Garde" w:hAnsi="ITC Avant Garde"/>
          <w:sz w:val="22"/>
          <w:lang w:val="es-MX"/>
        </w:rPr>
      </w:pPr>
      <w:r w:rsidRPr="00A7605C">
        <w:rPr>
          <w:rFonts w:ascii="ITC Avant Garde" w:hAnsi="ITC Avant Garde"/>
          <w:sz w:val="22"/>
          <w:lang w:val="es-MX"/>
        </w:rPr>
        <w:t>Para que proceda la Cancelación de Solicitudes de Servicio de Interconexión,</w:t>
      </w:r>
      <w:r w:rsidRPr="00A7605C">
        <w:rPr>
          <w:rFonts w:ascii="ITC Avant Garde" w:hAnsi="ITC Avant Garde"/>
          <w:color w:val="00B050"/>
          <w:sz w:val="22"/>
          <w:lang w:val="es-MX"/>
        </w:rPr>
        <w:t xml:space="preserve"> </w:t>
      </w:r>
      <w:r w:rsidRPr="00A7605C">
        <w:rPr>
          <w:rFonts w:ascii="ITC Avant Garde" w:hAnsi="ITC Avant Garde"/>
          <w:sz w:val="22"/>
          <w:lang w:val="es-MX"/>
        </w:rPr>
        <w:t xml:space="preserve">sin cargo, la parte que lo solicite deberá hacerlo por escrito antes de que definan la fecha efectiva de entrega de los Servicios de Interconexión de que se trate. </w:t>
      </w:r>
    </w:p>
    <w:p w14:paraId="141D5437" w14:textId="77777777" w:rsidR="005B31D2" w:rsidRDefault="005B31D2" w:rsidP="005B31D2">
      <w:pPr>
        <w:autoSpaceDE w:val="0"/>
        <w:autoSpaceDN w:val="0"/>
        <w:adjustRightInd w:val="0"/>
        <w:jc w:val="both"/>
        <w:rPr>
          <w:rFonts w:ascii="ITC Avant Garde" w:hAnsi="ITC Avant Garde"/>
          <w:sz w:val="22"/>
          <w:lang w:val="es-MX"/>
        </w:rPr>
      </w:pPr>
    </w:p>
    <w:p w14:paraId="780CC971" w14:textId="77777777" w:rsidR="00452F35" w:rsidRDefault="00452F35" w:rsidP="005B31D2">
      <w:pPr>
        <w:autoSpaceDE w:val="0"/>
        <w:autoSpaceDN w:val="0"/>
        <w:adjustRightInd w:val="0"/>
        <w:jc w:val="both"/>
        <w:rPr>
          <w:rFonts w:ascii="ITC Avant Garde" w:hAnsi="ITC Avant Garde"/>
          <w:sz w:val="22"/>
          <w:lang w:val="es-MX"/>
        </w:rPr>
      </w:pPr>
    </w:p>
    <w:p w14:paraId="1D98EA24" w14:textId="77777777" w:rsidR="00452F35" w:rsidRPr="00A7605C" w:rsidRDefault="00452F35" w:rsidP="005B31D2">
      <w:pPr>
        <w:autoSpaceDE w:val="0"/>
        <w:autoSpaceDN w:val="0"/>
        <w:adjustRightInd w:val="0"/>
        <w:jc w:val="both"/>
        <w:rPr>
          <w:rFonts w:ascii="ITC Avant Garde" w:hAnsi="ITC Avant Garde"/>
          <w:sz w:val="22"/>
          <w:lang w:val="es-MX"/>
        </w:rPr>
      </w:pPr>
    </w:p>
    <w:p w14:paraId="44348651" w14:textId="77777777" w:rsidR="005B31D2" w:rsidRPr="00A7605C" w:rsidRDefault="005B31D2" w:rsidP="005B31D2">
      <w:pPr>
        <w:autoSpaceDE w:val="0"/>
        <w:autoSpaceDN w:val="0"/>
        <w:adjustRightInd w:val="0"/>
        <w:jc w:val="center"/>
        <w:rPr>
          <w:rFonts w:ascii="ITC Avant Garde" w:hAnsi="ITC Avant Garde"/>
          <w:b/>
          <w:sz w:val="22"/>
        </w:rPr>
      </w:pPr>
      <w:r w:rsidRPr="00A7605C">
        <w:rPr>
          <w:rFonts w:ascii="ITC Avant Garde" w:hAnsi="ITC Avant Garde"/>
          <w:b/>
          <w:sz w:val="22"/>
        </w:rPr>
        <w:t>CLÁUSULA TERCERA.</w:t>
      </w:r>
    </w:p>
    <w:p w14:paraId="2E119E14" w14:textId="77777777" w:rsidR="005B31D2" w:rsidRPr="00A7605C" w:rsidRDefault="005B31D2" w:rsidP="005B31D2">
      <w:pPr>
        <w:autoSpaceDE w:val="0"/>
        <w:autoSpaceDN w:val="0"/>
        <w:adjustRightInd w:val="0"/>
        <w:jc w:val="both"/>
        <w:rPr>
          <w:rFonts w:ascii="ITC Avant Garde" w:hAnsi="ITC Avant Garde"/>
          <w:sz w:val="22"/>
        </w:rPr>
      </w:pPr>
    </w:p>
    <w:p w14:paraId="74EA3822"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u w:val="single"/>
        </w:rPr>
        <w:t>INTERCAMBIO DE INFORMACIÓN</w:t>
      </w:r>
      <w:r w:rsidRPr="00A7605C">
        <w:rPr>
          <w:rFonts w:ascii="ITC Avant Garde" w:hAnsi="ITC Avant Garde"/>
          <w:sz w:val="22"/>
        </w:rPr>
        <w:t>.</w:t>
      </w:r>
    </w:p>
    <w:p w14:paraId="58786C82" w14:textId="77777777" w:rsidR="005B31D2" w:rsidRPr="00A7605C" w:rsidRDefault="005B31D2" w:rsidP="005B31D2">
      <w:pPr>
        <w:autoSpaceDE w:val="0"/>
        <w:autoSpaceDN w:val="0"/>
        <w:adjustRightInd w:val="0"/>
        <w:jc w:val="both"/>
        <w:rPr>
          <w:rFonts w:ascii="ITC Avant Garde" w:hAnsi="ITC Avant Garde"/>
          <w:sz w:val="22"/>
        </w:rPr>
      </w:pPr>
    </w:p>
    <w:p w14:paraId="1EE79052"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3.1</w:t>
      </w:r>
      <w:r w:rsidRPr="00A7605C">
        <w:rPr>
          <w:rFonts w:ascii="ITC Avant Garde" w:hAnsi="ITC Avant Garde"/>
          <w:sz w:val="22"/>
        </w:rPr>
        <w:t xml:space="preserve"> Las Partes reconocen que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que manejen entre ellas será de la exclusiva propiedad de la parte que la proporcione, para lo cual deberá hacerlo por escrito haciendo constar que es la propietaria de </w:t>
      </w:r>
      <w:smartTag w:uri="urn:schemas-microsoft-com:office:smarttags" w:element="PersonName">
        <w:smartTagPr>
          <w:attr w:name="ProductID" w:val="la Informaci￳n Confidencial. Bajo"/>
        </w:smartTagP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Bajo</w:t>
        </w:r>
      </w:smartTag>
      <w:r w:rsidRPr="00A7605C">
        <w:rPr>
          <w:rFonts w:ascii="ITC Avant Garde" w:hAnsi="ITC Avant Garde"/>
          <w:sz w:val="22"/>
        </w:rPr>
        <w:t xml:space="preserve"> ninguna circunstancia se entenderá que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que se maneje entre las Partes es propiedad de ambas.</w:t>
      </w:r>
    </w:p>
    <w:p w14:paraId="34984C24" w14:textId="77777777" w:rsidR="005B31D2" w:rsidRPr="00A7605C" w:rsidRDefault="005B31D2" w:rsidP="005B31D2">
      <w:pPr>
        <w:autoSpaceDE w:val="0"/>
        <w:autoSpaceDN w:val="0"/>
        <w:adjustRightInd w:val="0"/>
        <w:jc w:val="both"/>
        <w:rPr>
          <w:rFonts w:ascii="ITC Avant Garde" w:hAnsi="ITC Avant Garde"/>
          <w:sz w:val="22"/>
        </w:rPr>
      </w:pPr>
    </w:p>
    <w:p w14:paraId="51ADDD50"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3.2</w:t>
      </w:r>
      <w:r w:rsidRPr="00A7605C">
        <w:rPr>
          <w:rFonts w:ascii="ITC Avant Garde" w:hAnsi="ITC Avant Garde"/>
          <w:sz w:val="22"/>
        </w:rPr>
        <w:t xml:space="preserve"> Las Partes sólo podrán revelar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a los empleados, agentes, asesores, representantes o cualquier persona que la requiera en forma justificada, por lo que la parte receptora de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se hará responsable de los daños y perjuicios que por violación a la presente cláusula se causen por las personas antes mencionadas a la parte que proporcionó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de que se trate.</w:t>
      </w:r>
    </w:p>
    <w:p w14:paraId="161036E8" w14:textId="77777777" w:rsidR="005B31D2" w:rsidRPr="00A7605C" w:rsidRDefault="005B31D2" w:rsidP="005B31D2">
      <w:pPr>
        <w:autoSpaceDE w:val="0"/>
        <w:autoSpaceDN w:val="0"/>
        <w:adjustRightInd w:val="0"/>
        <w:jc w:val="both"/>
        <w:rPr>
          <w:rFonts w:ascii="ITC Avant Garde" w:hAnsi="ITC Avant Garde"/>
          <w:sz w:val="22"/>
        </w:rPr>
      </w:pPr>
    </w:p>
    <w:p w14:paraId="07172AE4"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3.3</w:t>
      </w:r>
      <w:r w:rsidRPr="00A7605C">
        <w:rPr>
          <w:rFonts w:ascii="ITC Avant Garde" w:hAnsi="ITC Avant Garde"/>
          <w:sz w:val="22"/>
        </w:rPr>
        <w:t xml:space="preserve"> La parte que haya proporcionado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tendrá el derecho de exigir en cualquier momento que la misma sea destruida o devuelta, independientemente de que se haya entregado antes o después de la celebración del presente Convenio.</w:t>
      </w:r>
    </w:p>
    <w:p w14:paraId="1ED520AE" w14:textId="77777777" w:rsidR="005B31D2" w:rsidRPr="00A7605C" w:rsidRDefault="005B31D2" w:rsidP="005B31D2">
      <w:pPr>
        <w:autoSpaceDE w:val="0"/>
        <w:autoSpaceDN w:val="0"/>
        <w:adjustRightInd w:val="0"/>
        <w:jc w:val="both"/>
        <w:rPr>
          <w:rFonts w:ascii="ITC Avant Garde" w:hAnsi="ITC Avant Garde"/>
          <w:sz w:val="22"/>
        </w:rPr>
      </w:pPr>
    </w:p>
    <w:p w14:paraId="7153815C" w14:textId="3FF524B5"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3.4</w:t>
      </w:r>
      <w:r w:rsidRPr="00A7605C">
        <w:rPr>
          <w:rFonts w:ascii="ITC Avant Garde" w:hAnsi="ITC Avant Garde"/>
          <w:sz w:val="22"/>
        </w:rPr>
        <w:t xml:space="preserve"> Las Partes no podrán copiar o reproducir total o parcialmente la Información Confidencial recibida sin el consentimiento, por escrito, de la contraparte.</w:t>
      </w:r>
    </w:p>
    <w:p w14:paraId="2B969192" w14:textId="77777777" w:rsidR="005B31D2" w:rsidRPr="00A7605C" w:rsidRDefault="005B31D2" w:rsidP="005B31D2">
      <w:pPr>
        <w:autoSpaceDE w:val="0"/>
        <w:autoSpaceDN w:val="0"/>
        <w:adjustRightInd w:val="0"/>
        <w:jc w:val="both"/>
        <w:rPr>
          <w:rFonts w:ascii="ITC Avant Garde" w:hAnsi="ITC Avant Garde"/>
          <w:sz w:val="22"/>
        </w:rPr>
      </w:pPr>
    </w:p>
    <w:p w14:paraId="4A5B5E49" w14:textId="77777777" w:rsidR="005B31D2"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3.5</w:t>
      </w:r>
      <w:r w:rsidRPr="00A7605C">
        <w:rPr>
          <w:rFonts w:ascii="ITC Avant Garde" w:hAnsi="ITC Avant Garde"/>
          <w:sz w:val="22"/>
        </w:rPr>
        <w:t xml:space="preserve">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xml:space="preserve"> proporcionada con anterioridad a la firma del presente Convenio, recibirá el mismo tratamiento que la que se proporcione al amparo del mismo.</w:t>
      </w:r>
    </w:p>
    <w:p w14:paraId="0E5B24BF" w14:textId="77777777" w:rsidR="00452F35" w:rsidRPr="00A7605C" w:rsidRDefault="00452F35" w:rsidP="005B31D2">
      <w:pPr>
        <w:autoSpaceDE w:val="0"/>
        <w:autoSpaceDN w:val="0"/>
        <w:adjustRightInd w:val="0"/>
        <w:jc w:val="both"/>
        <w:rPr>
          <w:rFonts w:ascii="ITC Avant Garde" w:hAnsi="ITC Avant Garde"/>
          <w:sz w:val="22"/>
        </w:rPr>
      </w:pPr>
    </w:p>
    <w:p w14:paraId="2E3D04F7"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3.6</w:t>
      </w:r>
      <w:r w:rsidRPr="00A7605C">
        <w:rPr>
          <w:rFonts w:ascii="ITC Avant Garde" w:hAnsi="ITC Avant Garde"/>
          <w:sz w:val="22"/>
        </w:rPr>
        <w:t xml:space="preserve"> No obstante lo anterior, las Partes no tendrán obligación de mantener como Información Confidencial la información que las mismas obtengan bajo cualquiera de los siguientes supuestos:</w:t>
      </w:r>
    </w:p>
    <w:p w14:paraId="75F44787" w14:textId="77777777" w:rsidR="005B31D2" w:rsidRDefault="005B31D2" w:rsidP="005B31D2">
      <w:pPr>
        <w:autoSpaceDE w:val="0"/>
        <w:autoSpaceDN w:val="0"/>
        <w:adjustRightInd w:val="0"/>
        <w:jc w:val="both"/>
        <w:rPr>
          <w:rFonts w:ascii="ITC Avant Garde" w:hAnsi="ITC Avant Garde"/>
          <w:sz w:val="22"/>
        </w:rPr>
      </w:pPr>
    </w:p>
    <w:p w14:paraId="599D79AB" w14:textId="77777777" w:rsidR="00452F35" w:rsidRPr="00A7605C" w:rsidRDefault="00452F35" w:rsidP="005B31D2">
      <w:pPr>
        <w:autoSpaceDE w:val="0"/>
        <w:autoSpaceDN w:val="0"/>
        <w:adjustRightInd w:val="0"/>
        <w:jc w:val="both"/>
        <w:rPr>
          <w:rFonts w:ascii="ITC Avant Garde" w:hAnsi="ITC Avant Garde"/>
          <w:sz w:val="22"/>
        </w:rPr>
      </w:pPr>
    </w:p>
    <w:p w14:paraId="3768F10B" w14:textId="77777777" w:rsidR="005B31D2" w:rsidRPr="00A7605C" w:rsidRDefault="005B31D2" w:rsidP="005B31D2">
      <w:pPr>
        <w:numPr>
          <w:ilvl w:val="0"/>
          <w:numId w:val="4"/>
        </w:numPr>
        <w:autoSpaceDE w:val="0"/>
        <w:autoSpaceDN w:val="0"/>
        <w:adjustRightInd w:val="0"/>
        <w:jc w:val="both"/>
        <w:rPr>
          <w:rFonts w:ascii="ITC Avant Garde" w:hAnsi="ITC Avant Garde"/>
          <w:sz w:val="22"/>
        </w:rPr>
      </w:pPr>
      <w:r w:rsidRPr="00A7605C">
        <w:rPr>
          <w:rFonts w:ascii="ITC Avant Garde" w:hAnsi="ITC Avant Garde"/>
          <w:sz w:val="22"/>
        </w:rPr>
        <w:t>que previamente a su divulgación fuese conocida por la parte receptora, libre de cualquier obligación de mantenerla confidencial, según se evidencie en la documentación bajo su posesión;</w:t>
      </w:r>
    </w:p>
    <w:p w14:paraId="4FF3F528" w14:textId="77777777" w:rsidR="005B31D2" w:rsidRPr="00A7605C" w:rsidRDefault="005B31D2" w:rsidP="005B31D2">
      <w:pPr>
        <w:numPr>
          <w:ilvl w:val="0"/>
          <w:numId w:val="4"/>
        </w:numPr>
        <w:autoSpaceDE w:val="0"/>
        <w:autoSpaceDN w:val="0"/>
        <w:adjustRightInd w:val="0"/>
        <w:jc w:val="both"/>
        <w:rPr>
          <w:rFonts w:ascii="ITC Avant Garde" w:hAnsi="ITC Avant Garde"/>
          <w:sz w:val="22"/>
        </w:rPr>
      </w:pPr>
      <w:r w:rsidRPr="00A7605C">
        <w:rPr>
          <w:rFonts w:ascii="ITC Avant Garde" w:hAnsi="ITC Avant Garde"/>
          <w:sz w:val="22"/>
        </w:rPr>
        <w:t>que sea desarrollada o elaborada de manera independiente por o de parte del receptor o legalmente recibida, libre de restricciones, de otra fuente con derecho a divulgarla;</w:t>
      </w:r>
    </w:p>
    <w:p w14:paraId="5D10E848" w14:textId="77777777" w:rsidR="005B31D2" w:rsidRPr="00A7605C" w:rsidRDefault="005B31D2" w:rsidP="005B31D2">
      <w:pPr>
        <w:numPr>
          <w:ilvl w:val="0"/>
          <w:numId w:val="4"/>
        </w:numPr>
        <w:autoSpaceDE w:val="0"/>
        <w:autoSpaceDN w:val="0"/>
        <w:adjustRightInd w:val="0"/>
        <w:jc w:val="both"/>
        <w:rPr>
          <w:rFonts w:ascii="ITC Avant Garde" w:hAnsi="ITC Avant Garde"/>
          <w:sz w:val="22"/>
        </w:rPr>
      </w:pPr>
      <w:r w:rsidRPr="00A7605C">
        <w:rPr>
          <w:rFonts w:ascii="ITC Avant Garde" w:hAnsi="ITC Avant Garde"/>
          <w:sz w:val="22"/>
        </w:rPr>
        <w:t>que sea o llegue a ser del dominio público, sin mediar incumplimiento de este Convenio por la parte receptora, y;</w:t>
      </w:r>
    </w:p>
    <w:p w14:paraId="6CABE972" w14:textId="77777777" w:rsidR="005B31D2" w:rsidRPr="00A7605C" w:rsidRDefault="005B31D2" w:rsidP="005B31D2">
      <w:pPr>
        <w:numPr>
          <w:ilvl w:val="0"/>
          <w:numId w:val="4"/>
        </w:numPr>
        <w:autoSpaceDE w:val="0"/>
        <w:autoSpaceDN w:val="0"/>
        <w:adjustRightInd w:val="0"/>
        <w:jc w:val="both"/>
        <w:rPr>
          <w:rFonts w:ascii="ITC Avant Garde" w:hAnsi="ITC Avant Garde"/>
          <w:sz w:val="22"/>
        </w:rPr>
      </w:pPr>
      <w:r w:rsidRPr="00A7605C">
        <w:rPr>
          <w:rFonts w:ascii="ITC Avant Garde" w:hAnsi="ITC Avant Garde"/>
          <w:sz w:val="22"/>
        </w:rPr>
        <w:t>que se reciba legítimamente de un tercero, sin que esa divulgación quebrante o viole una obligación de confidencialidad.</w:t>
      </w:r>
    </w:p>
    <w:p w14:paraId="1A27ABB5" w14:textId="77777777" w:rsidR="005B31D2" w:rsidRPr="00A7605C" w:rsidRDefault="005B31D2" w:rsidP="005B31D2">
      <w:pPr>
        <w:autoSpaceDE w:val="0"/>
        <w:autoSpaceDN w:val="0"/>
        <w:adjustRightInd w:val="0"/>
        <w:jc w:val="both"/>
        <w:rPr>
          <w:rFonts w:ascii="ITC Avant Garde" w:hAnsi="ITC Avant Garde"/>
          <w:sz w:val="22"/>
        </w:rPr>
      </w:pPr>
    </w:p>
    <w:p w14:paraId="7EF30ACD" w14:textId="3A8E178F"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3.7</w:t>
      </w:r>
      <w:r w:rsidRPr="00A7605C">
        <w:rPr>
          <w:rFonts w:ascii="ITC Avant Garde" w:hAnsi="ITC Avant Garde"/>
          <w:sz w:val="22"/>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sidR="00C759A6">
        <w:rPr>
          <w:rFonts w:ascii="ITC Avant Garde" w:hAnsi="ITC Avant Garde"/>
          <w:sz w:val="22"/>
        </w:rPr>
        <w:t>amente</w:t>
      </w:r>
      <w:r w:rsidRPr="00A7605C">
        <w:rPr>
          <w:rFonts w:ascii="ITC Avant Garde" w:hAnsi="ITC Avant Garde"/>
          <w:sz w:val="22"/>
        </w:rPr>
        <w:t xml:space="preserve"> a la entrega que, por mandato judicial o acto administrativo, requiera hacer la parte receptora</w:t>
      </w:r>
    </w:p>
    <w:p w14:paraId="4CF268B0" w14:textId="77777777" w:rsidR="005B31D2" w:rsidRPr="00A7605C" w:rsidRDefault="005B31D2" w:rsidP="005B31D2">
      <w:pPr>
        <w:autoSpaceDE w:val="0"/>
        <w:autoSpaceDN w:val="0"/>
        <w:adjustRightInd w:val="0"/>
        <w:jc w:val="both"/>
        <w:rPr>
          <w:rFonts w:ascii="ITC Avant Garde" w:hAnsi="ITC Avant Garde"/>
          <w:sz w:val="22"/>
        </w:rPr>
      </w:pPr>
    </w:p>
    <w:p w14:paraId="0AA6F87D"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3.8</w:t>
      </w:r>
      <w:r w:rsidRPr="00A7605C">
        <w:rPr>
          <w:rFonts w:ascii="ITC Avant Garde" w:hAnsi="ITC Avant Garde"/>
          <w:sz w:val="22"/>
        </w:rPr>
        <w:t xml:space="preserve"> La terminación del presente convenio, no exime a las Partes de todas las obligaciones contraídas en tiempo y forma contenidas en esta cláusula.</w:t>
      </w:r>
    </w:p>
    <w:p w14:paraId="42979100" w14:textId="77777777" w:rsidR="005B31D2" w:rsidRPr="00A7605C" w:rsidRDefault="005B31D2" w:rsidP="005B31D2">
      <w:pPr>
        <w:autoSpaceDE w:val="0"/>
        <w:autoSpaceDN w:val="0"/>
        <w:adjustRightInd w:val="0"/>
        <w:jc w:val="both"/>
        <w:rPr>
          <w:rFonts w:ascii="ITC Avant Garde" w:hAnsi="ITC Avant Garde"/>
          <w:sz w:val="22"/>
        </w:rPr>
      </w:pPr>
    </w:p>
    <w:p w14:paraId="4BA292AD"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3.9</w:t>
      </w:r>
      <w:r w:rsidRPr="00A7605C">
        <w:rPr>
          <w:rFonts w:ascii="ITC Avant Garde" w:hAnsi="ITC Avant Garde"/>
          <w:sz w:val="22"/>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6E1E358" w14:textId="77777777" w:rsidR="005B31D2" w:rsidRPr="00A7605C" w:rsidRDefault="005B31D2" w:rsidP="005B31D2">
      <w:pPr>
        <w:autoSpaceDE w:val="0"/>
        <w:autoSpaceDN w:val="0"/>
        <w:adjustRightInd w:val="0"/>
        <w:jc w:val="both"/>
        <w:rPr>
          <w:rFonts w:ascii="ITC Avant Garde" w:hAnsi="ITC Avant Garde"/>
          <w:sz w:val="22"/>
        </w:rPr>
      </w:pPr>
    </w:p>
    <w:p w14:paraId="12DB8169" w14:textId="782AA0B0"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3.10</w:t>
      </w:r>
      <w:r w:rsidRPr="00A7605C">
        <w:rPr>
          <w:rFonts w:ascii="ITC Avant Garde" w:hAnsi="ITC Avant Garde"/>
          <w:sz w:val="22"/>
        </w:rPr>
        <w:t xml:space="preserve"> La Información Confidencial no podrá ser divulgada en forma alguna por la parte receptora, sin el consentimiento, por escrito, de la parte que la proporcionó.</w:t>
      </w:r>
    </w:p>
    <w:p w14:paraId="0A0055D7" w14:textId="77777777" w:rsidR="005B31D2" w:rsidRPr="00A7605C" w:rsidRDefault="005B31D2" w:rsidP="005B31D2">
      <w:pPr>
        <w:autoSpaceDE w:val="0"/>
        <w:autoSpaceDN w:val="0"/>
        <w:adjustRightInd w:val="0"/>
        <w:jc w:val="both"/>
        <w:rPr>
          <w:rFonts w:ascii="ITC Avant Garde" w:hAnsi="ITC Avant Garde"/>
          <w:sz w:val="22"/>
        </w:rPr>
      </w:pPr>
    </w:p>
    <w:p w14:paraId="49E9D187"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3.11</w:t>
      </w:r>
      <w:r w:rsidRPr="00A7605C">
        <w:rPr>
          <w:rFonts w:ascii="ITC Avant Garde" w:hAnsi="ITC Avant Garde"/>
          <w:sz w:val="22"/>
        </w:rPr>
        <w:t xml:space="preserve"> Las obligaciones y derechos con respecto de </w:t>
      </w:r>
      <w:smartTag w:uri="urn:schemas-microsoft-com:office:smarttags" w:element="PersonName">
        <w:smartTagPr>
          <w:attr w:name="ProductID" w:val="la Informaci￳n Confidencial"/>
        </w:smartTagPr>
        <w:r w:rsidRPr="00A7605C">
          <w:rPr>
            <w:rFonts w:ascii="ITC Avant Garde" w:hAnsi="ITC Avant Garde"/>
            <w:sz w:val="22"/>
          </w:rPr>
          <w:t>la Información Confidencial</w:t>
        </w:r>
      </w:smartTag>
      <w:r w:rsidRPr="00A7605C">
        <w:rPr>
          <w:rFonts w:ascii="ITC Avant Garde" w:hAnsi="ITC Avant Garde"/>
          <w:sz w:val="22"/>
        </w:rPr>
        <w:t>, entrarán en vigor a partir de la fecha de firma del presente Convenio, y permanecerán vigentes por un período de 5 (cinco) años, aún después de terminada la vigencia del presente Convenio.</w:t>
      </w:r>
    </w:p>
    <w:p w14:paraId="2A17F944" w14:textId="77777777" w:rsidR="005B31D2" w:rsidRPr="00A7605C" w:rsidRDefault="005B31D2" w:rsidP="005B31D2">
      <w:pPr>
        <w:autoSpaceDE w:val="0"/>
        <w:autoSpaceDN w:val="0"/>
        <w:adjustRightInd w:val="0"/>
        <w:jc w:val="both"/>
        <w:rPr>
          <w:rFonts w:ascii="ITC Avant Garde" w:hAnsi="ITC Avant Garde"/>
          <w:sz w:val="22"/>
        </w:rPr>
      </w:pPr>
    </w:p>
    <w:p w14:paraId="74C27BA5"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3.12</w:t>
      </w:r>
      <w:r w:rsidRPr="00A7605C">
        <w:rPr>
          <w:rFonts w:ascii="ITC Avant Garde" w:hAnsi="ITC Avant Garde"/>
          <w:sz w:val="22"/>
        </w:rPr>
        <w:t xml:space="preserve"> En términos </w:t>
      </w:r>
      <w:r w:rsidRPr="00A7605C">
        <w:rPr>
          <w:rFonts w:ascii="ITC Avant Garde" w:hAnsi="ITC Avant Garde"/>
          <w:sz w:val="22"/>
          <w:lang w:val="es-MX"/>
        </w:rPr>
        <w:t>de las disposiciones aplicables</w:t>
      </w:r>
      <w:r w:rsidRPr="00A7605C">
        <w:rPr>
          <w:rFonts w:ascii="ITC Avant Garde" w:hAnsi="ITC Avant Garde"/>
          <w:sz w:val="22"/>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640E4FE4" w14:textId="77777777" w:rsidR="005B31D2" w:rsidRPr="00A7605C" w:rsidRDefault="005B31D2" w:rsidP="005B31D2">
      <w:pPr>
        <w:autoSpaceDE w:val="0"/>
        <w:autoSpaceDN w:val="0"/>
        <w:adjustRightInd w:val="0"/>
        <w:jc w:val="both"/>
        <w:rPr>
          <w:rFonts w:ascii="ITC Avant Garde" w:hAnsi="ITC Avant Garde"/>
          <w:sz w:val="22"/>
        </w:rPr>
      </w:pPr>
    </w:p>
    <w:p w14:paraId="141BCDD9"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3.13</w:t>
      </w:r>
      <w:r w:rsidRPr="00A7605C">
        <w:rPr>
          <w:rFonts w:ascii="ITC Avant Garde" w:hAnsi="ITC Avant Garde"/>
          <w:sz w:val="22"/>
        </w:rPr>
        <w:t xml:space="preserve"> No podrá ser intercambiada entre las Partes toda aquella información que se encuentre protegida conforme a </w:t>
      </w:r>
      <w:smartTag w:uri="urn:schemas-microsoft-com:office:smarttags" w:element="PersonName">
        <w:smartTagPr>
          <w:attr w:name="ProductID" w:val="la Ley Federal"/>
        </w:smartTagPr>
        <w:r w:rsidRPr="00A7605C">
          <w:rPr>
            <w:rFonts w:ascii="ITC Avant Garde" w:hAnsi="ITC Avant Garde"/>
            <w:sz w:val="22"/>
          </w:rPr>
          <w:t>la Ley Federal</w:t>
        </w:r>
      </w:smartTag>
      <w:r w:rsidRPr="00A7605C">
        <w:rPr>
          <w:rFonts w:ascii="ITC Avant Garde" w:hAnsi="ITC Avant Garde"/>
          <w:sz w:val="22"/>
        </w:rPr>
        <w:t xml:space="preserve"> de Protección de Datos Personales o que conforme a alguna otra disposición normativa o sus respectivos Títulos de Concesión las Partes tengan obligación de conservarla y utilizarla únicamente para los fines que les fue proporcionada.</w:t>
      </w:r>
    </w:p>
    <w:p w14:paraId="09B4C684" w14:textId="77777777" w:rsidR="005B31D2" w:rsidRDefault="005B31D2" w:rsidP="005B31D2">
      <w:pPr>
        <w:autoSpaceDE w:val="0"/>
        <w:autoSpaceDN w:val="0"/>
        <w:adjustRightInd w:val="0"/>
        <w:jc w:val="both"/>
        <w:rPr>
          <w:rFonts w:ascii="ITC Avant Garde" w:hAnsi="ITC Avant Garde"/>
          <w:b/>
          <w:sz w:val="22"/>
        </w:rPr>
      </w:pPr>
    </w:p>
    <w:p w14:paraId="09517D80" w14:textId="77777777" w:rsidR="00452F35" w:rsidRDefault="00452F35" w:rsidP="005B31D2">
      <w:pPr>
        <w:autoSpaceDE w:val="0"/>
        <w:autoSpaceDN w:val="0"/>
        <w:adjustRightInd w:val="0"/>
        <w:jc w:val="both"/>
        <w:rPr>
          <w:rFonts w:ascii="ITC Avant Garde" w:hAnsi="ITC Avant Garde"/>
          <w:b/>
          <w:sz w:val="22"/>
        </w:rPr>
      </w:pPr>
    </w:p>
    <w:p w14:paraId="16484BF4" w14:textId="77777777" w:rsidR="00452F35" w:rsidRDefault="00452F35" w:rsidP="005B31D2">
      <w:pPr>
        <w:autoSpaceDE w:val="0"/>
        <w:autoSpaceDN w:val="0"/>
        <w:adjustRightInd w:val="0"/>
        <w:jc w:val="both"/>
        <w:rPr>
          <w:rFonts w:ascii="ITC Avant Garde" w:hAnsi="ITC Avant Garde"/>
          <w:b/>
          <w:sz w:val="22"/>
        </w:rPr>
      </w:pPr>
    </w:p>
    <w:p w14:paraId="6E9688CF" w14:textId="77777777" w:rsidR="00452F35" w:rsidRPr="00A7605C" w:rsidRDefault="00452F35" w:rsidP="005B31D2">
      <w:pPr>
        <w:autoSpaceDE w:val="0"/>
        <w:autoSpaceDN w:val="0"/>
        <w:adjustRightInd w:val="0"/>
        <w:jc w:val="both"/>
        <w:rPr>
          <w:rFonts w:ascii="ITC Avant Garde" w:hAnsi="ITC Avant Garde"/>
          <w:b/>
          <w:sz w:val="22"/>
        </w:rPr>
      </w:pPr>
    </w:p>
    <w:p w14:paraId="773070C5" w14:textId="77777777" w:rsidR="005B31D2" w:rsidRPr="00A7605C" w:rsidRDefault="005B31D2" w:rsidP="005B31D2">
      <w:pPr>
        <w:autoSpaceDE w:val="0"/>
        <w:autoSpaceDN w:val="0"/>
        <w:adjustRightInd w:val="0"/>
        <w:jc w:val="both"/>
        <w:rPr>
          <w:rFonts w:ascii="ITC Avant Garde" w:hAnsi="ITC Avant Garde"/>
          <w:sz w:val="22"/>
        </w:rPr>
      </w:pPr>
    </w:p>
    <w:p w14:paraId="186325F6" w14:textId="77777777" w:rsidR="005B31D2" w:rsidRPr="00A7605C" w:rsidRDefault="005B31D2" w:rsidP="005B31D2">
      <w:pPr>
        <w:autoSpaceDE w:val="0"/>
        <w:autoSpaceDN w:val="0"/>
        <w:adjustRightInd w:val="0"/>
        <w:jc w:val="center"/>
        <w:rPr>
          <w:rFonts w:ascii="ITC Avant Garde" w:hAnsi="ITC Avant Garde"/>
          <w:sz w:val="22"/>
        </w:rPr>
      </w:pPr>
      <w:r w:rsidRPr="00A7605C">
        <w:rPr>
          <w:rFonts w:ascii="ITC Avant Garde" w:hAnsi="ITC Avant Garde"/>
          <w:b/>
          <w:sz w:val="22"/>
        </w:rPr>
        <w:t>CLÁUSULA CUARTA</w:t>
      </w:r>
      <w:r w:rsidRPr="00A7605C">
        <w:rPr>
          <w:rFonts w:ascii="ITC Avant Garde" w:hAnsi="ITC Avant Garde"/>
          <w:sz w:val="22"/>
        </w:rPr>
        <w:t>.</w:t>
      </w:r>
    </w:p>
    <w:p w14:paraId="2EB41387" w14:textId="77777777" w:rsidR="005B31D2" w:rsidRPr="00A7605C" w:rsidRDefault="005B31D2" w:rsidP="005B31D2">
      <w:pPr>
        <w:autoSpaceDE w:val="0"/>
        <w:autoSpaceDN w:val="0"/>
        <w:adjustRightInd w:val="0"/>
        <w:jc w:val="both"/>
        <w:rPr>
          <w:rFonts w:ascii="ITC Avant Garde" w:hAnsi="ITC Avant Garde"/>
          <w:sz w:val="22"/>
        </w:rPr>
      </w:pPr>
    </w:p>
    <w:p w14:paraId="4D5DEE9F" w14:textId="77777777" w:rsidR="005B31D2" w:rsidRPr="0062112C" w:rsidRDefault="005B31D2" w:rsidP="005B31D2">
      <w:pPr>
        <w:autoSpaceDE w:val="0"/>
        <w:autoSpaceDN w:val="0"/>
        <w:adjustRightInd w:val="0"/>
        <w:jc w:val="both"/>
        <w:rPr>
          <w:rFonts w:ascii="ITC Avant Garde" w:hAnsi="ITC Avant Garde"/>
          <w:sz w:val="22"/>
        </w:rPr>
      </w:pPr>
      <w:r w:rsidRPr="00AD29FA">
        <w:rPr>
          <w:rFonts w:ascii="ITC Avant Garde" w:hAnsi="ITC Avant Garde"/>
          <w:b/>
          <w:sz w:val="22"/>
          <w:u w:val="single"/>
        </w:rPr>
        <w:t>CONTRAPRESTACIONES</w:t>
      </w:r>
      <w:r w:rsidRPr="0062112C">
        <w:rPr>
          <w:rFonts w:ascii="ITC Avant Garde" w:hAnsi="ITC Avant Garde"/>
          <w:sz w:val="22"/>
        </w:rPr>
        <w:t>.</w:t>
      </w:r>
    </w:p>
    <w:p w14:paraId="279815AA" w14:textId="77777777" w:rsidR="005B31D2" w:rsidRPr="00A7605C" w:rsidRDefault="005B31D2" w:rsidP="005B31D2">
      <w:pPr>
        <w:autoSpaceDE w:val="0"/>
        <w:autoSpaceDN w:val="0"/>
        <w:adjustRightInd w:val="0"/>
        <w:jc w:val="both"/>
        <w:rPr>
          <w:rFonts w:ascii="ITC Avant Garde" w:hAnsi="ITC Avant Garde"/>
          <w:sz w:val="22"/>
        </w:rPr>
      </w:pPr>
    </w:p>
    <w:p w14:paraId="1083F4AD"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 xml:space="preserve">4.1 </w:t>
      </w:r>
      <w:r w:rsidRPr="00A7605C">
        <w:rPr>
          <w:rFonts w:ascii="ITC Avant Garde" w:hAnsi="ITC Avant Garde"/>
          <w:b/>
          <w:sz w:val="22"/>
          <w:u w:val="single"/>
        </w:rPr>
        <w:t>TARIFAS Y FORMAS DE PAGO</w:t>
      </w:r>
      <w:r w:rsidRPr="00A7605C">
        <w:rPr>
          <w:rFonts w:ascii="ITC Avant Garde" w:hAnsi="ITC Avant Garde"/>
          <w:sz w:val="22"/>
        </w:rPr>
        <w:t>.</w:t>
      </w:r>
    </w:p>
    <w:p w14:paraId="314E4320" w14:textId="77777777" w:rsidR="005B31D2" w:rsidRPr="00A7605C" w:rsidRDefault="005B31D2" w:rsidP="005B31D2">
      <w:pPr>
        <w:autoSpaceDE w:val="0"/>
        <w:autoSpaceDN w:val="0"/>
        <w:adjustRightInd w:val="0"/>
        <w:jc w:val="both"/>
        <w:rPr>
          <w:rFonts w:ascii="ITC Avant Garde" w:hAnsi="ITC Avant Garde"/>
          <w:sz w:val="22"/>
        </w:rPr>
      </w:pPr>
    </w:p>
    <w:p w14:paraId="2271F7E5"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Las tarifas aplicables a los Servicios de Interconexión que se provean las partes deberán cumplir con los siguientes principios:</w:t>
      </w:r>
    </w:p>
    <w:p w14:paraId="093FDACB" w14:textId="77777777" w:rsidR="005B31D2" w:rsidRPr="004E1FB0" w:rsidRDefault="005B31D2" w:rsidP="00A7605C">
      <w:pPr>
        <w:pStyle w:val="Ttulo"/>
        <w:jc w:val="both"/>
        <w:rPr>
          <w:rFonts w:ascii="ITC Avant Garde" w:hAnsi="ITC Avant Garde"/>
          <w:sz w:val="22"/>
          <w:lang w:val="es-MX"/>
        </w:rPr>
      </w:pPr>
    </w:p>
    <w:p w14:paraId="71B965F9" w14:textId="77777777" w:rsidR="005B31D2" w:rsidRPr="00A7605C" w:rsidRDefault="005B31D2" w:rsidP="005B31D2">
      <w:pPr>
        <w:pStyle w:val="Prrafodelista1"/>
        <w:numPr>
          <w:ilvl w:val="0"/>
          <w:numId w:val="7"/>
        </w:numPr>
        <w:tabs>
          <w:tab w:val="clear" w:pos="1143"/>
        </w:tabs>
        <w:ind w:left="709" w:hanging="283"/>
        <w:jc w:val="both"/>
        <w:rPr>
          <w:rFonts w:ascii="ITC Avant Garde" w:hAnsi="ITC Avant Garde"/>
          <w:sz w:val="22"/>
        </w:rPr>
      </w:pPr>
      <w:r w:rsidRPr="00A7605C">
        <w:rPr>
          <w:rFonts w:ascii="ITC Avant Garde" w:hAnsi="ITC Avant Garde"/>
          <w:sz w:val="22"/>
        </w:rPr>
        <w:t>Sujetarse a lo establecido en el artículo 131 de la Ley.</w:t>
      </w:r>
    </w:p>
    <w:p w14:paraId="708A058E" w14:textId="77777777" w:rsidR="005B31D2" w:rsidRPr="00DA4693" w:rsidRDefault="005B31D2" w:rsidP="005B31D2">
      <w:pPr>
        <w:pStyle w:val="Prrafodelista1"/>
        <w:ind w:left="709"/>
        <w:jc w:val="both"/>
        <w:rPr>
          <w:rFonts w:ascii="ITC Avant Garde" w:hAnsi="ITC Avant Garde" w:cs="Arial"/>
          <w:sz w:val="22"/>
          <w:szCs w:val="22"/>
        </w:rPr>
      </w:pPr>
    </w:p>
    <w:p w14:paraId="7A03FB6A" w14:textId="77777777" w:rsidR="005B31D2" w:rsidRPr="00A7605C" w:rsidRDefault="005B31D2" w:rsidP="005B31D2">
      <w:pPr>
        <w:pStyle w:val="Prrafodelista1"/>
        <w:numPr>
          <w:ilvl w:val="0"/>
          <w:numId w:val="7"/>
        </w:numPr>
        <w:tabs>
          <w:tab w:val="clear" w:pos="1143"/>
        </w:tabs>
        <w:ind w:left="709" w:hanging="283"/>
        <w:jc w:val="both"/>
        <w:rPr>
          <w:rFonts w:ascii="ITC Avant Garde" w:hAnsi="ITC Avant Garde"/>
          <w:sz w:val="22"/>
        </w:rPr>
      </w:pPr>
      <w:r w:rsidRPr="00A7605C">
        <w:rPr>
          <w:rFonts w:ascii="ITC Avant Garde" w:hAnsi="ITC Avant Garde"/>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05D101D4" w14:textId="77777777" w:rsidR="005B31D2" w:rsidRPr="00A7605C" w:rsidRDefault="005B31D2" w:rsidP="00A7605C">
      <w:pPr>
        <w:pStyle w:val="Prrafodelista1"/>
        <w:ind w:left="709" w:hanging="283"/>
        <w:jc w:val="both"/>
        <w:rPr>
          <w:rFonts w:ascii="ITC Avant Garde" w:hAnsi="ITC Avant Garde"/>
          <w:sz w:val="22"/>
        </w:rPr>
      </w:pPr>
    </w:p>
    <w:p w14:paraId="3E3FE048" w14:textId="77777777" w:rsidR="005B31D2" w:rsidRPr="00A7605C" w:rsidRDefault="005B31D2" w:rsidP="005B31D2">
      <w:pPr>
        <w:numPr>
          <w:ilvl w:val="0"/>
          <w:numId w:val="7"/>
        </w:numPr>
        <w:tabs>
          <w:tab w:val="clear" w:pos="1143"/>
        </w:tabs>
        <w:autoSpaceDE w:val="0"/>
        <w:autoSpaceDN w:val="0"/>
        <w:adjustRightInd w:val="0"/>
        <w:ind w:left="709" w:hanging="283"/>
        <w:jc w:val="both"/>
        <w:rPr>
          <w:rFonts w:ascii="ITC Avant Garde" w:hAnsi="ITC Avant Garde"/>
          <w:sz w:val="22"/>
        </w:rPr>
      </w:pPr>
      <w:r w:rsidRPr="00A7605C">
        <w:rPr>
          <w:rFonts w:ascii="ITC Avant Garde" w:hAnsi="ITC Avant Garde"/>
          <w:sz w:val="22"/>
        </w:rPr>
        <w:t xml:space="preserve">Permitir recuperar al menos el costo incremental total promedio de largo plazo </w:t>
      </w:r>
      <w:r w:rsidR="00AC084E" w:rsidRPr="00932B1F">
        <w:rPr>
          <w:rFonts w:ascii="ITC Avant Garde" w:hAnsi="ITC Avant Garde" w:cs="Arial"/>
          <w:sz w:val="22"/>
          <w:szCs w:val="22"/>
        </w:rPr>
        <w:t>o el costo incremental de largo plazo puro, según sea el servicio de interconexión de que se trate</w:t>
      </w:r>
      <w:r w:rsidR="00AC084E" w:rsidRPr="0062112C">
        <w:rPr>
          <w:rFonts w:ascii="ITC Avant Garde" w:hAnsi="ITC Avant Garde"/>
          <w:sz w:val="22"/>
        </w:rPr>
        <w:t>.</w:t>
      </w:r>
      <w:r w:rsidR="00AC084E">
        <w:rPr>
          <w:rFonts w:ascii="ITC Avant Garde" w:hAnsi="ITC Avant Garde"/>
          <w:sz w:val="22"/>
        </w:rPr>
        <w:t xml:space="preserve"> </w:t>
      </w:r>
    </w:p>
    <w:p w14:paraId="338C01D3" w14:textId="77777777" w:rsidR="005B31D2" w:rsidRPr="00A7605C" w:rsidRDefault="005B31D2" w:rsidP="00A7605C">
      <w:pPr>
        <w:autoSpaceDE w:val="0"/>
        <w:autoSpaceDN w:val="0"/>
        <w:adjustRightInd w:val="0"/>
        <w:ind w:left="709" w:hanging="283"/>
        <w:jc w:val="both"/>
        <w:rPr>
          <w:rFonts w:ascii="ITC Avant Garde" w:hAnsi="ITC Avant Garde"/>
          <w:sz w:val="22"/>
        </w:rPr>
      </w:pPr>
    </w:p>
    <w:p w14:paraId="1D2EC310" w14:textId="77777777" w:rsidR="005B31D2" w:rsidRPr="00A7605C" w:rsidRDefault="005B31D2" w:rsidP="00AC084E">
      <w:pPr>
        <w:pStyle w:val="Prrafodelista1"/>
        <w:numPr>
          <w:ilvl w:val="0"/>
          <w:numId w:val="7"/>
        </w:numPr>
        <w:tabs>
          <w:tab w:val="clear" w:pos="1143"/>
        </w:tabs>
        <w:ind w:left="709" w:hanging="312"/>
        <w:jc w:val="both"/>
        <w:rPr>
          <w:rFonts w:ascii="ITC Avant Garde" w:hAnsi="ITC Avant Garde"/>
          <w:sz w:val="22"/>
        </w:rPr>
      </w:pPr>
      <w:r w:rsidRPr="00A7605C">
        <w:rPr>
          <w:rFonts w:ascii="ITC Avant Garde" w:hAnsi="ITC Avant Garde"/>
          <w:sz w:val="22"/>
        </w:rPr>
        <w:t>No deberán contener costos no asociados a la prestación del Servicio de Interconexión relevante.</w:t>
      </w:r>
    </w:p>
    <w:p w14:paraId="25FDF443" w14:textId="77777777" w:rsidR="005B31D2" w:rsidRPr="00A7605C" w:rsidRDefault="005B31D2" w:rsidP="005B31D2">
      <w:pPr>
        <w:pStyle w:val="Prrafodelista1"/>
        <w:ind w:left="709" w:hanging="283"/>
        <w:rPr>
          <w:rFonts w:ascii="ITC Avant Garde" w:hAnsi="ITC Avant Garde"/>
          <w:sz w:val="22"/>
        </w:rPr>
      </w:pPr>
    </w:p>
    <w:p w14:paraId="1A9071B4" w14:textId="77777777" w:rsidR="005B31D2" w:rsidRPr="00A7605C" w:rsidRDefault="005B31D2" w:rsidP="005B31D2">
      <w:pPr>
        <w:pStyle w:val="Prrafodelista1"/>
        <w:numPr>
          <w:ilvl w:val="0"/>
          <w:numId w:val="7"/>
        </w:numPr>
        <w:tabs>
          <w:tab w:val="clear" w:pos="1143"/>
        </w:tabs>
        <w:ind w:left="709" w:hanging="283"/>
        <w:jc w:val="both"/>
        <w:rPr>
          <w:rFonts w:ascii="ITC Avant Garde" w:hAnsi="ITC Avant Garde"/>
          <w:sz w:val="22"/>
        </w:rPr>
      </w:pPr>
      <w:r w:rsidRPr="00A7605C">
        <w:rPr>
          <w:rFonts w:ascii="ITC Avant Garde" w:hAnsi="ITC Avant Garde"/>
          <w:sz w:val="22"/>
        </w:rPr>
        <w:t>No deberán incluir cualquier otro costo fijo o variable que sea recuperado a través del usuario.</w:t>
      </w:r>
    </w:p>
    <w:p w14:paraId="3266C52F" w14:textId="77777777" w:rsidR="005B31D2" w:rsidRPr="00A7605C" w:rsidRDefault="005B31D2" w:rsidP="005B31D2">
      <w:pPr>
        <w:autoSpaceDE w:val="0"/>
        <w:autoSpaceDN w:val="0"/>
        <w:adjustRightInd w:val="0"/>
        <w:jc w:val="both"/>
        <w:rPr>
          <w:rFonts w:ascii="ITC Avant Garde" w:hAnsi="ITC Avant Garde"/>
          <w:sz w:val="22"/>
        </w:rPr>
      </w:pPr>
    </w:p>
    <w:p w14:paraId="2BA757CB"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u w:val="single"/>
        </w:rPr>
        <w:t>4.1.1 Contraprestaciones</w:t>
      </w:r>
      <w:r w:rsidRPr="00A7605C">
        <w:rPr>
          <w:rFonts w:ascii="ITC Avant Garde" w:hAnsi="ITC Avant Garde"/>
          <w:sz w:val="22"/>
        </w:rPr>
        <w:t>.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4DDFD7AB" w14:textId="77777777" w:rsidR="005B31D2" w:rsidRPr="00A7605C" w:rsidRDefault="005B31D2" w:rsidP="005B31D2">
      <w:pPr>
        <w:autoSpaceDE w:val="0"/>
        <w:autoSpaceDN w:val="0"/>
        <w:adjustRightInd w:val="0"/>
        <w:jc w:val="both"/>
        <w:rPr>
          <w:rFonts w:ascii="ITC Avant Garde" w:hAnsi="ITC Avant Garde"/>
          <w:sz w:val="22"/>
        </w:rPr>
      </w:pPr>
    </w:p>
    <w:p w14:paraId="1F619B8E"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 xml:space="preserve">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w:t>
      </w:r>
      <w:r w:rsidR="00994030" w:rsidRPr="00932B1F">
        <w:rPr>
          <w:rFonts w:ascii="ITC Avant Garde" w:hAnsi="ITC Avant Garde" w:cs="Arial"/>
          <w:sz w:val="22"/>
          <w:szCs w:val="22"/>
        </w:rPr>
        <w:t>será aplicable en los términos en que determine el Instituto.</w:t>
      </w:r>
      <w:r w:rsidR="00994030" w:rsidRPr="0062112C">
        <w:rPr>
          <w:rFonts w:ascii="ITC Avant Garde" w:hAnsi="ITC Avant Garde"/>
          <w:sz w:val="22"/>
        </w:rPr>
        <w:t xml:space="preserve"> </w:t>
      </w:r>
      <w:r w:rsidRPr="00A7605C">
        <w:rPr>
          <w:rFonts w:ascii="ITC Avant Garde" w:hAnsi="ITC Avant Garde"/>
          <w:sz w:val="22"/>
        </w:rPr>
        <w:t xml:space="preserve"> Dichas contraprestaciones se incorporarán en los términos de una modificación al Anexo "B" que al efecto suscribirán las Partes y que formará parte integrante de este Convenio.</w:t>
      </w:r>
    </w:p>
    <w:p w14:paraId="7E9967A8" w14:textId="77777777" w:rsidR="005B31D2" w:rsidRPr="00F45C1B" w:rsidRDefault="005B31D2" w:rsidP="005B31D2">
      <w:pPr>
        <w:autoSpaceDE w:val="0"/>
        <w:autoSpaceDN w:val="0"/>
        <w:adjustRightInd w:val="0"/>
        <w:jc w:val="both"/>
        <w:rPr>
          <w:rFonts w:ascii="Arial" w:hAnsi="Arial" w:cs="Arial"/>
        </w:rPr>
      </w:pPr>
    </w:p>
    <w:p w14:paraId="5E2A8666"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sz w:val="22"/>
        </w:rPr>
        <w:t>Las contraprestaciones estarán sujetas a la legislación fiscal que sea aplicable.</w:t>
      </w:r>
    </w:p>
    <w:p w14:paraId="2072E653" w14:textId="77777777" w:rsidR="005B31D2" w:rsidRPr="00A7605C" w:rsidRDefault="005B31D2" w:rsidP="005B31D2">
      <w:pPr>
        <w:autoSpaceDE w:val="0"/>
        <w:autoSpaceDN w:val="0"/>
        <w:adjustRightInd w:val="0"/>
        <w:jc w:val="both"/>
        <w:rPr>
          <w:rFonts w:ascii="ITC Avant Garde" w:hAnsi="ITC Avant Garde"/>
          <w:sz w:val="22"/>
        </w:rPr>
      </w:pPr>
    </w:p>
    <w:p w14:paraId="72FACDE0"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 xml:space="preserve">4.1.2 </w:t>
      </w:r>
      <w:r w:rsidRPr="00A7605C">
        <w:rPr>
          <w:rFonts w:ascii="ITC Avant Garde" w:hAnsi="ITC Avant Garde"/>
          <w:b/>
          <w:sz w:val="22"/>
          <w:u w:val="single"/>
        </w:rPr>
        <w:t>Vigencia</w:t>
      </w:r>
      <w:r w:rsidRPr="00A7605C">
        <w:rPr>
          <w:rFonts w:ascii="ITC Avant Garde" w:hAnsi="ITC Avant Garde"/>
          <w:sz w:val="22"/>
        </w:rPr>
        <w:t>.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1AB8EE68" w14:textId="77777777" w:rsidR="005B31D2" w:rsidRPr="00A7605C" w:rsidRDefault="005B31D2" w:rsidP="005B31D2">
      <w:pPr>
        <w:autoSpaceDE w:val="0"/>
        <w:autoSpaceDN w:val="0"/>
        <w:adjustRightInd w:val="0"/>
        <w:jc w:val="both"/>
        <w:rPr>
          <w:rFonts w:ascii="ITC Avant Garde" w:hAnsi="ITC Avant Garde"/>
          <w:sz w:val="22"/>
        </w:rPr>
      </w:pPr>
    </w:p>
    <w:p w14:paraId="439ED224" w14:textId="77777777" w:rsidR="005B31D2" w:rsidRPr="00A7605C" w:rsidRDefault="005B31D2" w:rsidP="005B31D2">
      <w:pPr>
        <w:pStyle w:val="Textosinformato"/>
        <w:jc w:val="both"/>
        <w:rPr>
          <w:rFonts w:ascii="ITC Avant Garde" w:hAnsi="ITC Avant Garde"/>
          <w:sz w:val="22"/>
          <w:lang w:val="es-ES"/>
        </w:rPr>
      </w:pPr>
      <w:r w:rsidRPr="00A7605C">
        <w:rPr>
          <w:rFonts w:ascii="ITC Avant Garde" w:hAnsi="ITC Avant Garde"/>
          <w:sz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3EF0780F" w14:textId="77777777" w:rsidR="005B31D2" w:rsidRPr="00A7605C" w:rsidRDefault="005B31D2" w:rsidP="005B31D2">
      <w:pPr>
        <w:autoSpaceDE w:val="0"/>
        <w:autoSpaceDN w:val="0"/>
        <w:adjustRightInd w:val="0"/>
        <w:jc w:val="both"/>
        <w:rPr>
          <w:rFonts w:ascii="ITC Avant Garde" w:hAnsi="ITC Avant Garde"/>
          <w:sz w:val="22"/>
        </w:rPr>
      </w:pPr>
    </w:p>
    <w:p w14:paraId="2A3AAE25" w14:textId="166374AE"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 xml:space="preserve">4.1.3 </w:t>
      </w:r>
      <w:r w:rsidRPr="00A7605C">
        <w:rPr>
          <w:rFonts w:ascii="ITC Avant Garde" w:hAnsi="ITC Avant Garde"/>
          <w:b/>
          <w:sz w:val="22"/>
          <w:u w:val="single"/>
        </w:rPr>
        <w:t>Modificaciones</w:t>
      </w:r>
      <w:r w:rsidRPr="00A7605C">
        <w:rPr>
          <w:rFonts w:ascii="ITC Avant Garde" w:hAnsi="ITC Avant Garde"/>
          <w:sz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001C1EC6" w:rsidRPr="00932B1F">
        <w:rPr>
          <w:rFonts w:ascii="ITC Avant Garde" w:hAnsi="ITC Avant Garde" w:cs="Arial"/>
          <w:sz w:val="22"/>
          <w:szCs w:val="22"/>
        </w:rPr>
        <w:t>costos adicionales</w:t>
      </w:r>
      <w:r w:rsidRPr="00A7605C">
        <w:rPr>
          <w:rFonts w:ascii="ITC Avant Garde" w:hAnsi="ITC Avant Garde"/>
          <w:sz w:val="22"/>
        </w:rPr>
        <w:t xml:space="preserve">, la parte solicitante </w:t>
      </w:r>
      <w:r w:rsidR="00C759A6">
        <w:rPr>
          <w:rFonts w:ascii="ITC Avant Garde" w:hAnsi="ITC Avant Garde"/>
          <w:sz w:val="22"/>
        </w:rPr>
        <w:t>una vez acordado</w:t>
      </w:r>
      <w:r w:rsidR="000B5C4F">
        <w:rPr>
          <w:rFonts w:ascii="ITC Avant Garde" w:hAnsi="ITC Avant Garde"/>
          <w:sz w:val="22"/>
        </w:rPr>
        <w:t xml:space="preserve"> </w:t>
      </w:r>
      <w:r w:rsidRPr="00A7605C">
        <w:rPr>
          <w:rFonts w:ascii="ITC Avant Garde" w:hAnsi="ITC Avant Garde"/>
          <w:sz w:val="22"/>
        </w:rPr>
        <w:t>con la parte solicitada</w:t>
      </w:r>
      <w:r w:rsidRPr="00151C14">
        <w:rPr>
          <w:rFonts w:ascii="Arial" w:hAnsi="Arial" w:cs="Arial"/>
        </w:rPr>
        <w:t>,</w:t>
      </w:r>
      <w:r w:rsidRPr="00A7605C">
        <w:rPr>
          <w:rFonts w:ascii="ITC Avant Garde" w:hAnsi="ITC Avant Garde"/>
          <w:sz w:val="22"/>
        </w:rPr>
        <w:t xml:space="preserve"> pagará a esta ultima la contraprestación o </w:t>
      </w:r>
      <w:r w:rsidR="001C1EC6">
        <w:rPr>
          <w:rFonts w:ascii="ITC Avant Garde" w:hAnsi="ITC Avant Garde"/>
          <w:sz w:val="22"/>
        </w:rPr>
        <w:t>monto</w:t>
      </w:r>
      <w:r w:rsidRPr="00A7605C">
        <w:rPr>
          <w:rFonts w:ascii="ITC Avant Garde" w:hAnsi="ITC Avant Garde"/>
          <w:sz w:val="22"/>
        </w:rPr>
        <w:t xml:space="preserve"> que corresponda conforme a lo convenido para la situación original, más una cantidad que, en su caso, acuerden las Partes y que refleje el incremento en los costos correspondientes. En caso de </w:t>
      </w:r>
      <w:r w:rsidR="001C1EC6" w:rsidRPr="00932B1F">
        <w:rPr>
          <w:rFonts w:ascii="ITC Avant Garde" w:hAnsi="ITC Avant Garde" w:cs="Arial"/>
          <w:sz w:val="22"/>
          <w:szCs w:val="22"/>
        </w:rPr>
        <w:t>desacuerdo,</w:t>
      </w:r>
      <w:r w:rsidR="00DF09D9">
        <w:rPr>
          <w:rFonts w:ascii="ITC Avant Garde" w:hAnsi="ITC Avant Garde" w:cs="Arial"/>
          <w:sz w:val="22"/>
          <w:szCs w:val="22"/>
        </w:rPr>
        <w:t xml:space="preserve"> las Partes podrán resolverlo a través del Procedimiento de Arreglo Amistoso de Diferencias previsto en el presente convenio, o en su caso</w:t>
      </w:r>
      <w:r w:rsidR="001C1EC6" w:rsidRPr="00932B1F">
        <w:rPr>
          <w:rFonts w:ascii="ITC Avant Garde" w:hAnsi="ITC Avant Garde" w:cs="Arial"/>
          <w:sz w:val="22"/>
          <w:szCs w:val="22"/>
        </w:rPr>
        <w:t xml:space="preserve"> cualquiera de </w:t>
      </w:r>
      <w:r w:rsidRPr="00A7605C">
        <w:rPr>
          <w:rFonts w:ascii="ITC Avant Garde" w:hAnsi="ITC Avant Garde"/>
          <w:sz w:val="22"/>
        </w:rPr>
        <w:t xml:space="preserve"> las Partes </w:t>
      </w:r>
      <w:r w:rsidR="001C1EC6" w:rsidRPr="00932B1F">
        <w:rPr>
          <w:rFonts w:ascii="ITC Avant Garde" w:hAnsi="ITC Avant Garde" w:cs="Arial"/>
          <w:sz w:val="22"/>
          <w:szCs w:val="22"/>
        </w:rPr>
        <w:t xml:space="preserve">tendrá sus derechos a salvo para solicitar la intervención del Instituto, a fin de que éste determine las tarifas, términos y condiciones que deban ser aplicables </w:t>
      </w:r>
      <w:r w:rsidRPr="00A7605C">
        <w:rPr>
          <w:rFonts w:ascii="ITC Avant Garde" w:hAnsi="ITC Avant Garde"/>
          <w:sz w:val="22"/>
        </w:rPr>
        <w:t xml:space="preserve"> de conformidad con </w:t>
      </w:r>
      <w:r w:rsidR="001C1EC6" w:rsidRPr="00932B1F">
        <w:rPr>
          <w:rFonts w:ascii="ITC Avant Garde" w:hAnsi="ITC Avant Garde" w:cs="Arial"/>
          <w:sz w:val="22"/>
          <w:szCs w:val="22"/>
        </w:rPr>
        <w:t>la legislación vigente</w:t>
      </w:r>
      <w:r w:rsidR="001C1EC6" w:rsidRPr="0062112C">
        <w:rPr>
          <w:rFonts w:ascii="ITC Avant Garde" w:hAnsi="ITC Avant Garde"/>
          <w:sz w:val="22"/>
        </w:rPr>
        <w:t>.</w:t>
      </w:r>
    </w:p>
    <w:p w14:paraId="28377AFD" w14:textId="77777777" w:rsidR="005B31D2" w:rsidRPr="00A7605C" w:rsidRDefault="005B31D2" w:rsidP="005B31D2">
      <w:pPr>
        <w:autoSpaceDE w:val="0"/>
        <w:autoSpaceDN w:val="0"/>
        <w:adjustRightInd w:val="0"/>
        <w:jc w:val="both"/>
        <w:rPr>
          <w:rFonts w:ascii="ITC Avant Garde" w:hAnsi="ITC Avant Garde"/>
          <w:sz w:val="22"/>
        </w:rPr>
      </w:pPr>
    </w:p>
    <w:p w14:paraId="73760291" w14:textId="77777777" w:rsidR="005B31D2" w:rsidRPr="00A7605C" w:rsidRDefault="005B31D2" w:rsidP="005B31D2">
      <w:pPr>
        <w:pStyle w:val="Textosinformato"/>
        <w:jc w:val="both"/>
        <w:rPr>
          <w:rFonts w:ascii="ITC Avant Garde" w:hAnsi="ITC Avant Garde"/>
          <w:sz w:val="22"/>
          <w:lang w:val="es-MX"/>
        </w:rPr>
      </w:pPr>
      <w:r w:rsidRPr="00A7605C">
        <w:rPr>
          <w:rFonts w:ascii="ITC Avant Garde" w:hAnsi="ITC Avant Garde"/>
          <w:b/>
          <w:sz w:val="22"/>
          <w:lang w:val="es-MX"/>
        </w:rPr>
        <w:t xml:space="preserve">4.1.4 </w:t>
      </w:r>
      <w:r w:rsidRPr="00A7605C">
        <w:rPr>
          <w:rFonts w:ascii="ITC Avant Garde" w:hAnsi="ITC Avant Garde"/>
          <w:b/>
          <w:sz w:val="22"/>
          <w:u w:val="single"/>
          <w:lang w:val="es-MX"/>
        </w:rPr>
        <w:t>Otras Contraprestaciones</w:t>
      </w:r>
      <w:r w:rsidRPr="00A7605C">
        <w:rPr>
          <w:rFonts w:ascii="ITC Avant Garde" w:hAnsi="ITC Avant Garde"/>
          <w:sz w:val="22"/>
          <w:lang w:val="es-MX"/>
        </w:rPr>
        <w:t xml:space="preserve">. Ambas Partes aceptan que cuando se solicite a </w:t>
      </w:r>
      <w:proofErr w:type="spellStart"/>
      <w:r w:rsidRPr="00A7605C">
        <w:rPr>
          <w:rFonts w:ascii="ITC Avant Garde" w:hAnsi="ITC Avant Garde"/>
          <w:sz w:val="22"/>
          <w:lang w:val="es-MX"/>
        </w:rPr>
        <w:t>Telnor</w:t>
      </w:r>
      <w:proofErr w:type="spellEnd"/>
      <w:r w:rsidRPr="00A7605C">
        <w:rPr>
          <w:rFonts w:ascii="ITC Avant Garde" w:hAnsi="ITC Avant Garde"/>
          <w:sz w:val="22"/>
          <w:lang w:val="es-MX"/>
        </w:rPr>
        <w:t xml:space="preserve"> un servicio de interconexión que no cuente con tarifa acordada a la firma de este Convenio y que </w:t>
      </w:r>
      <w:proofErr w:type="spellStart"/>
      <w:r w:rsidRPr="00A7605C">
        <w:rPr>
          <w:rFonts w:ascii="ITC Avant Garde" w:hAnsi="ITC Avant Garde"/>
          <w:sz w:val="22"/>
          <w:lang w:val="es-MX"/>
        </w:rPr>
        <w:t>Telnor</w:t>
      </w:r>
      <w:proofErr w:type="spellEnd"/>
      <w:r w:rsidRPr="00A7605C">
        <w:rPr>
          <w:rFonts w:ascii="ITC Avant Garde" w:hAnsi="ITC Avant Garde"/>
          <w:sz w:val="22"/>
          <w:lang w:val="es-MX"/>
        </w:rPr>
        <w:t xml:space="preserve"> esté ofreciendo a otro concesi</w:t>
      </w:r>
      <w:r w:rsidR="00DF6BD4">
        <w:rPr>
          <w:rFonts w:ascii="ITC Avant Garde" w:hAnsi="ITC Avant Garde"/>
          <w:sz w:val="22"/>
          <w:lang w:val="es-MX"/>
        </w:rPr>
        <w:t xml:space="preserve">onario, </w:t>
      </w:r>
      <w:proofErr w:type="spellStart"/>
      <w:r w:rsidR="00DF6BD4">
        <w:rPr>
          <w:rFonts w:ascii="ITC Avant Garde" w:hAnsi="ITC Avant Garde"/>
          <w:sz w:val="22"/>
          <w:lang w:val="es-MX"/>
        </w:rPr>
        <w:t>Telnor</w:t>
      </w:r>
      <w:proofErr w:type="spellEnd"/>
      <w:r w:rsidR="00DF6BD4">
        <w:rPr>
          <w:rFonts w:ascii="ITC Avant Garde" w:hAnsi="ITC Avant Garde"/>
          <w:sz w:val="22"/>
          <w:lang w:val="es-MX"/>
        </w:rPr>
        <w:t xml:space="preserve"> deberá proveerlo</w:t>
      </w:r>
      <w:r w:rsidRPr="00A7605C">
        <w:rPr>
          <w:rFonts w:ascii="ITC Avant Garde" w:hAnsi="ITC Avant Garde"/>
          <w:sz w:val="22"/>
          <w:lang w:val="es-MX"/>
        </w:rPr>
        <w:t xml:space="preserve">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w:t>
      </w:r>
      <w:r w:rsidR="003E701B" w:rsidRPr="00932B1F">
        <w:rPr>
          <w:rFonts w:ascii="ITC Avant Garde" w:hAnsi="ITC Avant Garde" w:cs="Arial"/>
          <w:sz w:val="22"/>
          <w:szCs w:val="22"/>
          <w:lang w:val="es-MX"/>
        </w:rPr>
        <w:t>que deban ser aplicables de conform</w:t>
      </w:r>
      <w:r w:rsidR="003E701B">
        <w:rPr>
          <w:rFonts w:ascii="ITC Avant Garde" w:hAnsi="ITC Avant Garde" w:cs="Arial"/>
          <w:sz w:val="22"/>
          <w:szCs w:val="22"/>
          <w:lang w:val="es-MX"/>
        </w:rPr>
        <w:t>idad con la legislación vigente</w:t>
      </w:r>
      <w:r w:rsidR="003E701B" w:rsidRPr="00932B1F">
        <w:rPr>
          <w:rFonts w:ascii="ITC Avant Garde" w:hAnsi="ITC Avant Garde" w:cs="Arial"/>
          <w:sz w:val="22"/>
          <w:szCs w:val="22"/>
          <w:lang w:val="es-MX"/>
        </w:rPr>
        <w:t>.</w:t>
      </w:r>
      <w:r w:rsidR="003E701B" w:rsidRPr="0062112C">
        <w:rPr>
          <w:rFonts w:ascii="ITC Avant Garde" w:hAnsi="ITC Avant Garde"/>
          <w:sz w:val="22"/>
          <w:lang w:val="es-MX"/>
        </w:rPr>
        <w:t xml:space="preserve"> </w:t>
      </w:r>
      <w:r w:rsidRPr="00A7605C">
        <w:rPr>
          <w:rFonts w:ascii="ITC Avant Garde" w:hAnsi="ITC Avant Garde"/>
          <w:sz w:val="22"/>
          <w:lang w:val="es-MX"/>
        </w:rPr>
        <w:t xml:space="preserve"> </w:t>
      </w:r>
    </w:p>
    <w:p w14:paraId="114D5988" w14:textId="77777777" w:rsidR="005B31D2" w:rsidRPr="00A7605C" w:rsidRDefault="005B31D2" w:rsidP="005B31D2">
      <w:pPr>
        <w:autoSpaceDE w:val="0"/>
        <w:autoSpaceDN w:val="0"/>
        <w:adjustRightInd w:val="0"/>
        <w:jc w:val="both"/>
        <w:rPr>
          <w:rFonts w:ascii="ITC Avant Garde" w:hAnsi="ITC Avant Garde"/>
          <w:sz w:val="22"/>
          <w:lang w:val="es-MX"/>
        </w:rPr>
      </w:pPr>
    </w:p>
    <w:p w14:paraId="5F707CC3" w14:textId="77777777" w:rsidR="005B31D2" w:rsidRPr="00A7605C" w:rsidRDefault="005B31D2" w:rsidP="005B31D2">
      <w:pPr>
        <w:autoSpaceDE w:val="0"/>
        <w:autoSpaceDN w:val="0"/>
        <w:adjustRightInd w:val="0"/>
        <w:jc w:val="both"/>
        <w:rPr>
          <w:rFonts w:ascii="ITC Avant Garde" w:hAnsi="ITC Avant Garde"/>
          <w:sz w:val="22"/>
        </w:rPr>
      </w:pPr>
      <w:r w:rsidRPr="00A7605C">
        <w:rPr>
          <w:rFonts w:ascii="ITC Avant Garde" w:hAnsi="ITC Avant Garde"/>
          <w:b/>
          <w:sz w:val="22"/>
        </w:rPr>
        <w:t xml:space="preserve">4.2 </w:t>
      </w:r>
      <w:r w:rsidRPr="00A7605C">
        <w:rPr>
          <w:rFonts w:ascii="ITC Avant Garde" w:hAnsi="ITC Avant Garde"/>
          <w:b/>
          <w:sz w:val="22"/>
          <w:u w:val="single"/>
        </w:rPr>
        <w:t>LUGAR DE PAGO</w:t>
      </w:r>
      <w:r w:rsidRPr="00A7605C">
        <w:rPr>
          <w:rFonts w:ascii="ITC Avant Garde" w:hAnsi="ITC Avant Garde"/>
          <w:sz w:val="22"/>
        </w:rPr>
        <w:t>. Cualquier contraprestación, gasto o reembolso a cargo de las Partes será pagado por las mismas a la parte acreedora de acuerdo a las siguientes opciones:</w:t>
      </w:r>
    </w:p>
    <w:p w14:paraId="796F342E" w14:textId="77777777" w:rsidR="005B31D2" w:rsidRPr="00A7605C" w:rsidRDefault="005B31D2" w:rsidP="005B31D2">
      <w:pPr>
        <w:autoSpaceDE w:val="0"/>
        <w:autoSpaceDN w:val="0"/>
        <w:adjustRightInd w:val="0"/>
        <w:jc w:val="both"/>
        <w:rPr>
          <w:rFonts w:ascii="ITC Avant Garde" w:hAnsi="ITC Avant Garde"/>
          <w:sz w:val="22"/>
        </w:rPr>
      </w:pPr>
      <w:r w:rsidRPr="000C5624" w:rsidDel="00C769B4">
        <w:rPr>
          <w:rFonts w:ascii="Arial" w:hAnsi="Arial" w:cs="Arial"/>
        </w:rPr>
        <w:t xml:space="preserve"> </w:t>
      </w:r>
    </w:p>
    <w:p w14:paraId="3A31C5C4" w14:textId="77777777" w:rsidR="005B31D2" w:rsidRPr="00A7605C" w:rsidRDefault="005B31D2" w:rsidP="00A7605C">
      <w:pPr>
        <w:pStyle w:val="Prrafodelista"/>
        <w:numPr>
          <w:ilvl w:val="0"/>
          <w:numId w:val="14"/>
        </w:numPr>
        <w:spacing w:after="240"/>
        <w:ind w:right="72"/>
        <w:contextualSpacing/>
        <w:jc w:val="both"/>
        <w:rPr>
          <w:rFonts w:ascii="ITC Avant Garde" w:hAnsi="ITC Avant Garde"/>
          <w:color w:val="000000"/>
          <w:sz w:val="22"/>
        </w:rPr>
      </w:pPr>
      <w:r w:rsidRPr="00A7605C">
        <w:rPr>
          <w:rFonts w:ascii="ITC Avant Garde" w:hAnsi="ITC Avant Garde"/>
          <w:color w:val="000000"/>
          <w:sz w:val="22"/>
        </w:rPr>
        <w:t>Vía cheque Certificado, en el domicilio  que corresponda a la Parte acreedora, según lo previsto en la Cláusula Decimosexta; o</w:t>
      </w:r>
    </w:p>
    <w:p w14:paraId="227CD030" w14:textId="77777777" w:rsidR="005B31D2" w:rsidRPr="00D6182D" w:rsidRDefault="005B31D2" w:rsidP="00A7605C">
      <w:pPr>
        <w:pStyle w:val="Prrafodelista"/>
        <w:numPr>
          <w:ilvl w:val="0"/>
          <w:numId w:val="14"/>
        </w:numPr>
        <w:spacing w:after="240"/>
        <w:ind w:right="72"/>
        <w:contextualSpacing/>
        <w:jc w:val="both"/>
        <w:rPr>
          <w:rFonts w:ascii="ITC Avant Garde" w:hAnsi="ITC Avant Garde"/>
          <w:color w:val="000000"/>
          <w:sz w:val="22"/>
        </w:rPr>
      </w:pPr>
      <w:r w:rsidRPr="00B376AB">
        <w:rPr>
          <w:rFonts w:ascii="ITC Avant Garde" w:hAnsi="ITC Avant Garde"/>
          <w:color w:val="000000"/>
          <w:sz w:val="22"/>
        </w:rPr>
        <w:t>Deposito</w:t>
      </w:r>
      <w:r w:rsidRPr="00D6182D">
        <w:rPr>
          <w:rFonts w:ascii="ITC Avant Garde" w:hAnsi="ITC Avant Garde"/>
          <w:color w:val="000000"/>
          <w:sz w:val="22"/>
        </w:rPr>
        <w:t>, abono o transferencia bancaria en alguna cuenta que haya notificado para dichos efectos la Parte acreedora, en las instituciones que para este fin estén establecidas en los Estados Unidos Mexicanos; o</w:t>
      </w:r>
    </w:p>
    <w:p w14:paraId="294B8F11" w14:textId="77777777" w:rsidR="005B31D2" w:rsidRPr="00D6182D" w:rsidRDefault="005B31D2" w:rsidP="00A7605C">
      <w:pPr>
        <w:pStyle w:val="Prrafodelista"/>
        <w:numPr>
          <w:ilvl w:val="0"/>
          <w:numId w:val="14"/>
        </w:numPr>
        <w:spacing w:after="120"/>
        <w:ind w:right="72"/>
        <w:contextualSpacing/>
        <w:jc w:val="both"/>
        <w:rPr>
          <w:rFonts w:ascii="ITC Avant Garde" w:hAnsi="ITC Avant Garde"/>
          <w:color w:val="000000"/>
          <w:sz w:val="22"/>
        </w:rPr>
      </w:pPr>
      <w:r w:rsidRPr="00D6182D">
        <w:rPr>
          <w:rFonts w:ascii="ITC Avant Garde" w:hAnsi="ITC Avant Garde"/>
          <w:color w:val="000000"/>
          <w:sz w:val="22"/>
        </w:rPr>
        <w:t>otra manera que las Partes acuerden previamente por escrito.</w:t>
      </w:r>
    </w:p>
    <w:p w14:paraId="52BC398B" w14:textId="77777777" w:rsidR="005B31D2" w:rsidRPr="00B376AB" w:rsidRDefault="005B31D2" w:rsidP="005B31D2">
      <w:pPr>
        <w:autoSpaceDE w:val="0"/>
        <w:autoSpaceDN w:val="0"/>
        <w:adjustRightInd w:val="0"/>
        <w:jc w:val="both"/>
        <w:rPr>
          <w:rFonts w:ascii="ITC Avant Garde" w:hAnsi="ITC Avant Garde"/>
          <w:color w:val="000000"/>
          <w:sz w:val="22"/>
        </w:rPr>
      </w:pPr>
      <w:r w:rsidRPr="00B376AB">
        <w:rPr>
          <w:rFonts w:ascii="ITC Avant Garde" w:hAnsi="ITC Avant Garde"/>
          <w:color w:val="000000"/>
          <w:sz w:val="22"/>
        </w:rPr>
        <w:t xml:space="preserve"> </w:t>
      </w:r>
    </w:p>
    <w:p w14:paraId="19F87672" w14:textId="77777777" w:rsidR="005B31D2" w:rsidRPr="00D6182D" w:rsidRDefault="005B31D2" w:rsidP="005B31D2">
      <w:pPr>
        <w:autoSpaceDE w:val="0"/>
        <w:autoSpaceDN w:val="0"/>
        <w:adjustRightInd w:val="0"/>
        <w:jc w:val="both"/>
        <w:rPr>
          <w:rFonts w:ascii="ITC Avant Garde" w:hAnsi="ITC Avant Garde"/>
          <w:sz w:val="22"/>
        </w:rPr>
      </w:pPr>
      <w:r w:rsidRPr="00B376AB">
        <w:rPr>
          <w:rFonts w:ascii="ITC Avant Garde" w:hAnsi="ITC Avant Garde"/>
          <w:color w:val="000000"/>
          <w:sz w:val="22"/>
        </w:rPr>
        <w:t>Para los efectos de la presente Cláusula y en general del presente Convenio y sus Anexos, los domicilios de las Partes serán los respectivamente señalados en la Cláusula Decimosexta posterior</w:t>
      </w:r>
      <w:r w:rsidRPr="00D6182D">
        <w:rPr>
          <w:rFonts w:ascii="ITC Avant Garde" w:hAnsi="ITC Avant Garde"/>
          <w:sz w:val="22"/>
        </w:rPr>
        <w:t>.</w:t>
      </w:r>
    </w:p>
    <w:p w14:paraId="6BE4AAEF" w14:textId="77777777" w:rsidR="005B31D2" w:rsidRPr="00D6182D" w:rsidRDefault="005B31D2" w:rsidP="005B31D2">
      <w:pPr>
        <w:autoSpaceDE w:val="0"/>
        <w:autoSpaceDN w:val="0"/>
        <w:adjustRightInd w:val="0"/>
        <w:jc w:val="both"/>
        <w:rPr>
          <w:rFonts w:ascii="ITC Avant Garde" w:hAnsi="ITC Avant Garde"/>
          <w:sz w:val="22"/>
        </w:rPr>
      </w:pPr>
    </w:p>
    <w:p w14:paraId="3E7E8384"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Para todo lo relativo al presente Convenio las Partes acuerdan que el mismo se regirá por el derecho sustantivo, tratados, leyes y disposiciones aplicables en los Estados Unidos Mexicanos.</w:t>
      </w:r>
    </w:p>
    <w:p w14:paraId="16883FFD" w14:textId="77777777" w:rsidR="005B31D2" w:rsidRPr="00D6182D" w:rsidRDefault="005B31D2" w:rsidP="005B31D2">
      <w:pPr>
        <w:autoSpaceDE w:val="0"/>
        <w:autoSpaceDN w:val="0"/>
        <w:adjustRightInd w:val="0"/>
        <w:jc w:val="both"/>
        <w:rPr>
          <w:rFonts w:ascii="ITC Avant Garde" w:hAnsi="ITC Avant Garde"/>
          <w:sz w:val="22"/>
        </w:rPr>
      </w:pPr>
    </w:p>
    <w:p w14:paraId="040B8902"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4.3 </w:t>
      </w:r>
      <w:r w:rsidRPr="00D6182D">
        <w:rPr>
          <w:rFonts w:ascii="ITC Avant Garde" w:hAnsi="ITC Avant Garde"/>
          <w:b/>
          <w:sz w:val="22"/>
          <w:u w:val="single"/>
        </w:rPr>
        <w:t>DENOMINACIÓN</w:t>
      </w:r>
      <w:r w:rsidRPr="00D6182D">
        <w:rPr>
          <w:rFonts w:ascii="ITC Avant Garde" w:hAnsi="ITC Avant Garde"/>
          <w:sz w:val="22"/>
        </w:rPr>
        <w:t>.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4993B8C4" w14:textId="77777777" w:rsidR="005B31D2" w:rsidRPr="00D6182D" w:rsidRDefault="005B31D2" w:rsidP="005B31D2">
      <w:pPr>
        <w:autoSpaceDE w:val="0"/>
        <w:autoSpaceDN w:val="0"/>
        <w:adjustRightInd w:val="0"/>
        <w:jc w:val="both"/>
        <w:rPr>
          <w:rFonts w:ascii="ITC Avant Garde" w:hAnsi="ITC Avant Garde"/>
          <w:sz w:val="22"/>
        </w:rPr>
      </w:pPr>
    </w:p>
    <w:p w14:paraId="43240308"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4.4 </w:t>
      </w:r>
      <w:r w:rsidRPr="00D6182D">
        <w:rPr>
          <w:rFonts w:ascii="ITC Avant Garde" w:hAnsi="ITC Avant Garde"/>
          <w:b/>
          <w:sz w:val="22"/>
          <w:u w:val="single"/>
        </w:rPr>
        <w:t>CONDICIONES DE PAGO</w:t>
      </w:r>
      <w:r w:rsidRPr="00D6182D">
        <w:rPr>
          <w:rFonts w:ascii="ITC Avant Garde" w:hAnsi="ITC Avant Garde"/>
          <w:sz w:val="22"/>
        </w:rPr>
        <w:t>. Para el pago de las contraprestaciones por los Servicios de Interconexión objeto de este Convenio, regirán las siguientes condiciones de pago:</w:t>
      </w:r>
    </w:p>
    <w:p w14:paraId="57951CDA" w14:textId="77777777" w:rsidR="005B31D2" w:rsidRPr="00D6182D" w:rsidRDefault="005B31D2" w:rsidP="005B31D2">
      <w:pPr>
        <w:autoSpaceDE w:val="0"/>
        <w:autoSpaceDN w:val="0"/>
        <w:adjustRightInd w:val="0"/>
        <w:jc w:val="both"/>
        <w:rPr>
          <w:rFonts w:ascii="ITC Avant Garde" w:hAnsi="ITC Avant Garde"/>
          <w:sz w:val="22"/>
        </w:rPr>
      </w:pPr>
    </w:p>
    <w:p w14:paraId="0E80B3F6"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4.4.1 </w:t>
      </w:r>
      <w:r w:rsidRPr="00D6182D">
        <w:rPr>
          <w:rFonts w:ascii="ITC Avant Garde" w:hAnsi="ITC Avant Garde"/>
          <w:b/>
          <w:sz w:val="22"/>
          <w:u w:val="single"/>
        </w:rPr>
        <w:t>Facturas</w:t>
      </w:r>
      <w:r w:rsidRPr="00D6182D">
        <w:rPr>
          <w:rFonts w:ascii="ITC Avant Garde" w:hAnsi="ITC Avant Garde"/>
          <w:sz w:val="22"/>
        </w:rPr>
        <w:t xml:space="preserve">. Las Partes se entregarán mutuamente en la dirección señalada o vía correo electrónico señalado para tales efectos en la Cláusula </w:t>
      </w:r>
      <w:r w:rsidRPr="00B376AB">
        <w:rPr>
          <w:rFonts w:ascii="ITC Avant Garde" w:hAnsi="ITC Avant Garde"/>
          <w:sz w:val="22"/>
        </w:rPr>
        <w:t>Decimosexta</w:t>
      </w:r>
      <w:r w:rsidRPr="00D6182D">
        <w:rPr>
          <w:rFonts w:ascii="ITC Avant Garde" w:hAnsi="ITC Avant Garde"/>
          <w:sz w:val="22"/>
        </w:rPr>
        <w:t xml:space="preserve">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7A8492E5" w14:textId="77777777" w:rsidR="005B31D2" w:rsidRPr="00D6182D" w:rsidRDefault="005B31D2" w:rsidP="005B31D2">
      <w:pPr>
        <w:autoSpaceDE w:val="0"/>
        <w:autoSpaceDN w:val="0"/>
        <w:adjustRightInd w:val="0"/>
        <w:jc w:val="both"/>
        <w:rPr>
          <w:rFonts w:ascii="ITC Avant Garde" w:hAnsi="ITC Avant Garde"/>
          <w:sz w:val="22"/>
        </w:rPr>
      </w:pPr>
    </w:p>
    <w:p w14:paraId="4B0453AD"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el inciso 4.4.5</w:t>
      </w:r>
    </w:p>
    <w:p w14:paraId="000AF0B0" w14:textId="77777777" w:rsidR="005B31D2" w:rsidRPr="00D6182D" w:rsidRDefault="005B31D2" w:rsidP="005B31D2">
      <w:pPr>
        <w:autoSpaceDE w:val="0"/>
        <w:autoSpaceDN w:val="0"/>
        <w:adjustRightInd w:val="0"/>
        <w:jc w:val="both"/>
        <w:rPr>
          <w:rFonts w:ascii="ITC Avant Garde" w:hAnsi="ITC Avant Garde"/>
          <w:sz w:val="22"/>
        </w:rPr>
      </w:pPr>
    </w:p>
    <w:p w14:paraId="3EC04570"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4.4.2 </w:t>
      </w:r>
      <w:r w:rsidRPr="00D6182D">
        <w:rPr>
          <w:rFonts w:ascii="ITC Avant Garde" w:hAnsi="ITC Avant Garde"/>
          <w:b/>
          <w:sz w:val="22"/>
          <w:u w:val="single"/>
        </w:rPr>
        <w:t>Época y Forma de Pago</w:t>
      </w:r>
      <w:r w:rsidRPr="00D6182D">
        <w:rPr>
          <w:rFonts w:ascii="ITC Avant Garde" w:hAnsi="ITC Avant Garde"/>
          <w:sz w:val="22"/>
        </w:rPr>
        <w:t>.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7134A7B0" w14:textId="77777777" w:rsidR="005B31D2" w:rsidRPr="00D6182D" w:rsidRDefault="005B31D2" w:rsidP="005B31D2">
      <w:pPr>
        <w:autoSpaceDE w:val="0"/>
        <w:autoSpaceDN w:val="0"/>
        <w:adjustRightInd w:val="0"/>
        <w:jc w:val="both"/>
        <w:rPr>
          <w:rFonts w:ascii="ITC Avant Garde" w:hAnsi="ITC Avant Garde"/>
          <w:sz w:val="22"/>
        </w:rPr>
      </w:pPr>
    </w:p>
    <w:p w14:paraId="0C11F5CA"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280EFAC2" w14:textId="77777777" w:rsidR="005B31D2" w:rsidRPr="00D6182D" w:rsidRDefault="005B31D2" w:rsidP="005B31D2">
      <w:pPr>
        <w:autoSpaceDE w:val="0"/>
        <w:autoSpaceDN w:val="0"/>
        <w:adjustRightInd w:val="0"/>
        <w:jc w:val="both"/>
        <w:rPr>
          <w:rFonts w:ascii="ITC Avant Garde" w:hAnsi="ITC Avant Garde"/>
          <w:sz w:val="22"/>
        </w:rPr>
      </w:pPr>
    </w:p>
    <w:p w14:paraId="61B6BD0A"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4.4.3 </w:t>
      </w:r>
      <w:r w:rsidRPr="00D6182D">
        <w:rPr>
          <w:rFonts w:ascii="ITC Avant Garde" w:hAnsi="ITC Avant Garde"/>
          <w:b/>
          <w:sz w:val="22"/>
          <w:u w:val="single"/>
        </w:rPr>
        <w:t>Facturas Objetadas</w:t>
      </w:r>
      <w:r w:rsidRPr="00D6182D">
        <w:rPr>
          <w:rFonts w:ascii="ITC Avant Garde" w:hAnsi="ITC Avant Garde"/>
          <w:sz w:val="22"/>
        </w:rPr>
        <w:t>. Cualquier Factura objetada deberá sujetarse al procedimiento incluido en el punto 2 “Metodología para la aclaración de consumos no reconocidos (disputas)” del anexo D “Formato de Facturación</w:t>
      </w:r>
      <w:r w:rsidRPr="00B74C80">
        <w:rPr>
          <w:rFonts w:ascii="Arial" w:hAnsi="Arial" w:cs="Arial"/>
        </w:rPr>
        <w:t xml:space="preserve"> </w:t>
      </w:r>
      <w:r w:rsidRPr="00D6182D">
        <w:rPr>
          <w:rFonts w:ascii="ITC Avant Garde" w:hAnsi="ITC Avant Garde"/>
          <w:sz w:val="22"/>
        </w:rPr>
        <w:t>“.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3A7F1D4C" w14:textId="77777777" w:rsidR="005B31D2" w:rsidRPr="00D6182D" w:rsidRDefault="005B31D2" w:rsidP="005B31D2">
      <w:pPr>
        <w:autoSpaceDE w:val="0"/>
        <w:autoSpaceDN w:val="0"/>
        <w:adjustRightInd w:val="0"/>
        <w:jc w:val="both"/>
        <w:rPr>
          <w:rFonts w:ascii="ITC Avant Garde" w:hAnsi="ITC Avant Garde"/>
          <w:sz w:val="22"/>
        </w:rPr>
      </w:pPr>
    </w:p>
    <w:p w14:paraId="3993BF55"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741FE7BB" w14:textId="77777777" w:rsidR="005B31D2" w:rsidRPr="00D6182D" w:rsidRDefault="005B31D2" w:rsidP="005B31D2">
      <w:pPr>
        <w:autoSpaceDE w:val="0"/>
        <w:autoSpaceDN w:val="0"/>
        <w:adjustRightInd w:val="0"/>
        <w:jc w:val="both"/>
        <w:rPr>
          <w:rFonts w:ascii="ITC Avant Garde" w:hAnsi="ITC Avant Garde"/>
          <w:sz w:val="22"/>
        </w:rPr>
      </w:pPr>
    </w:p>
    <w:p w14:paraId="0709F88F" w14:textId="77777777" w:rsidR="00DF09D9"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Las Facturas Objetadas se sujetarán a lo siguiente:</w:t>
      </w:r>
    </w:p>
    <w:p w14:paraId="249130BC" w14:textId="77777777" w:rsidR="005B31D2" w:rsidRPr="00D6182D" w:rsidRDefault="005B31D2" w:rsidP="005B31D2">
      <w:pPr>
        <w:autoSpaceDE w:val="0"/>
        <w:autoSpaceDN w:val="0"/>
        <w:adjustRightInd w:val="0"/>
        <w:jc w:val="both"/>
        <w:rPr>
          <w:rFonts w:ascii="ITC Avant Garde" w:hAnsi="ITC Avant Garde"/>
          <w:sz w:val="22"/>
        </w:rPr>
      </w:pPr>
    </w:p>
    <w:p w14:paraId="71076B45" w14:textId="6F3EE4D7" w:rsidR="00DF09D9" w:rsidRPr="00653460" w:rsidRDefault="00DF09D9" w:rsidP="00DF09D9">
      <w:pPr>
        <w:autoSpaceDE w:val="0"/>
        <w:autoSpaceDN w:val="0"/>
        <w:adjustRightInd w:val="0"/>
        <w:jc w:val="both"/>
        <w:rPr>
          <w:rFonts w:ascii="ITC Avant Garde" w:hAnsi="ITC Avant Garde" w:cs="Arial"/>
          <w:sz w:val="22"/>
          <w:szCs w:val="22"/>
        </w:rPr>
      </w:pPr>
      <w:r w:rsidRPr="0044074A">
        <w:rPr>
          <w:rFonts w:ascii="ITC Avant Garde" w:hAnsi="ITC Avant Garde"/>
          <w:b/>
          <w:sz w:val="22"/>
        </w:rPr>
        <w:t>4.4.3.1.-</w:t>
      </w:r>
      <w:r w:rsidRPr="00653460">
        <w:rPr>
          <w:rFonts w:ascii="ITC Avant Garde" w:hAnsi="ITC Avant Garde" w:cs="Arial"/>
          <w:sz w:val="22"/>
          <w:szCs w:val="22"/>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44AB2124" w14:textId="77777777" w:rsidR="00DF09D9" w:rsidRDefault="00DF09D9" w:rsidP="005B31D2">
      <w:pPr>
        <w:autoSpaceDE w:val="0"/>
        <w:autoSpaceDN w:val="0"/>
        <w:adjustRightInd w:val="0"/>
        <w:jc w:val="both"/>
        <w:rPr>
          <w:rFonts w:ascii="Arial" w:hAnsi="Arial" w:cs="Arial"/>
          <w:b/>
        </w:rPr>
      </w:pPr>
    </w:p>
    <w:p w14:paraId="74232B48" w14:textId="77777777" w:rsidR="005B31D2" w:rsidRPr="00F45C1B" w:rsidRDefault="005B31D2" w:rsidP="005B31D2">
      <w:pPr>
        <w:autoSpaceDE w:val="0"/>
        <w:autoSpaceDN w:val="0"/>
        <w:adjustRightInd w:val="0"/>
        <w:jc w:val="both"/>
        <w:rPr>
          <w:rFonts w:ascii="Arial" w:hAnsi="Arial" w:cs="Arial"/>
        </w:rPr>
      </w:pPr>
      <w:r w:rsidRPr="00D36A04">
        <w:rPr>
          <w:rFonts w:ascii="ITC Avant Garde" w:hAnsi="ITC Avant Garde"/>
          <w:b/>
          <w:sz w:val="22"/>
        </w:rPr>
        <w:t>4.4.3.</w:t>
      </w:r>
      <w:r w:rsidR="00DF09D9">
        <w:rPr>
          <w:rFonts w:ascii="ITC Avant Garde" w:hAnsi="ITC Avant Garde"/>
          <w:b/>
          <w:sz w:val="22"/>
        </w:rPr>
        <w:t>2</w:t>
      </w:r>
      <w:r w:rsidRPr="00D36A04">
        <w:rPr>
          <w:rFonts w:ascii="ITC Avant Garde" w:hAnsi="ITC Avant Garde"/>
          <w:b/>
          <w:sz w:val="22"/>
        </w:rPr>
        <w:t>.-</w:t>
      </w:r>
      <w:r w:rsidRPr="000C5624">
        <w:rPr>
          <w:rFonts w:ascii="Arial" w:hAnsi="Arial" w:cs="Arial"/>
          <w:b/>
        </w:rPr>
        <w:t xml:space="preserve"> </w:t>
      </w:r>
      <w:r w:rsidRPr="00D36A04">
        <w:rPr>
          <w:rFonts w:ascii="ITC Avant Garde" w:hAnsi="ITC Avant Garde"/>
          <w:b/>
          <w:sz w:val="22"/>
          <w:u w:val="single"/>
        </w:rPr>
        <w:t xml:space="preserve">Pagos </w:t>
      </w:r>
      <w:r w:rsidRPr="001A1B8B">
        <w:rPr>
          <w:rFonts w:ascii="ITC Avant Garde" w:hAnsi="ITC Avant Garde"/>
          <w:b/>
          <w:sz w:val="22"/>
          <w:u w:val="single"/>
        </w:rPr>
        <w:t>Recibidos</w:t>
      </w:r>
      <w:r w:rsidRPr="00D36A04">
        <w:rPr>
          <w:rFonts w:ascii="ITC Avant Garde" w:hAnsi="ITC Avant Garde"/>
          <w:b/>
          <w:sz w:val="22"/>
          <w:u w:val="single"/>
        </w:rPr>
        <w:t xml:space="preserve"> en Exceso.</w:t>
      </w:r>
      <w:r w:rsidRPr="000C5624">
        <w:rPr>
          <w:rFonts w:ascii="Arial" w:hAnsi="Arial" w:cs="Arial"/>
        </w:rPr>
        <w:t xml:space="preserve"> </w:t>
      </w:r>
      <w:r w:rsidRPr="00D36A04">
        <w:rPr>
          <w:rFonts w:ascii="ITC Avant Garde" w:hAnsi="ITC Avant Garde"/>
          <w:sz w:val="22"/>
        </w:rPr>
        <w:t>Para el caso de (i) devoluciones o reembolsos de pagos recibidos en exceso por la Parte prestadora del servicio; y (ii) devolución de pagos bajo protesta;</w:t>
      </w:r>
      <w:r w:rsidR="00DF09D9" w:rsidRPr="00DF09D9">
        <w:rPr>
          <w:rFonts w:ascii="ITC Avant Garde" w:hAnsi="ITC Avant Garde" w:cs="Arial"/>
          <w:sz w:val="22"/>
          <w:szCs w:val="22"/>
        </w:rPr>
        <w:t xml:space="preserve"> </w:t>
      </w:r>
      <w:r w:rsidR="00DF09D9" w:rsidRPr="007225F4">
        <w:rPr>
          <w:rFonts w:ascii="ITC Avant Garde" w:hAnsi="ITC Avant Garde" w:cs="Arial"/>
          <w:sz w:val="22"/>
          <w:szCs w:val="22"/>
        </w:rPr>
        <w:t>estos deberán realizarse en un plazo de 60 (sesenta) días</w:t>
      </w:r>
      <w:r w:rsidRPr="00D36A04">
        <w:rPr>
          <w:rFonts w:ascii="ITC Avant Garde" w:hAnsi="ITC Avant Garde"/>
          <w:sz w:val="22"/>
        </w:rPr>
        <w:t xml:space="preserve">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Aún en el supuesto de que la Parte prestadora hubiese devuelto los pagos bajo protesta, continuará el procedimiento de aclaración.</w:t>
      </w:r>
    </w:p>
    <w:p w14:paraId="044054C2" w14:textId="77777777" w:rsidR="005B31D2" w:rsidRPr="00F45C1B" w:rsidRDefault="005B31D2" w:rsidP="005B31D2">
      <w:pPr>
        <w:autoSpaceDE w:val="0"/>
        <w:autoSpaceDN w:val="0"/>
        <w:adjustRightInd w:val="0"/>
        <w:jc w:val="both"/>
        <w:rPr>
          <w:rFonts w:ascii="Arial" w:hAnsi="Arial" w:cs="Arial"/>
        </w:rPr>
      </w:pPr>
    </w:p>
    <w:p w14:paraId="330043A9"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4.4.4.- </w:t>
      </w:r>
      <w:r w:rsidRPr="00D6182D">
        <w:rPr>
          <w:rFonts w:ascii="ITC Avant Garde" w:hAnsi="ITC Avant Garde"/>
          <w:b/>
          <w:sz w:val="22"/>
          <w:u w:val="single"/>
        </w:rPr>
        <w:t>Intereses Moratorios</w:t>
      </w:r>
      <w:r w:rsidRPr="00D6182D">
        <w:rPr>
          <w:rFonts w:ascii="ITC Avant Garde" w:hAnsi="ITC Avant Garde"/>
          <w:sz w:val="22"/>
        </w:rPr>
        <w:t>. En caso de incumplimiento de cualquiera de las Partes respecto del pago puntual de:</w:t>
      </w:r>
    </w:p>
    <w:p w14:paraId="2C30722D" w14:textId="77777777" w:rsidR="005B31D2" w:rsidRPr="00D6182D" w:rsidRDefault="005B31D2" w:rsidP="005B31D2">
      <w:pPr>
        <w:autoSpaceDE w:val="0"/>
        <w:autoSpaceDN w:val="0"/>
        <w:adjustRightInd w:val="0"/>
        <w:jc w:val="both"/>
        <w:rPr>
          <w:rFonts w:ascii="ITC Avant Garde" w:hAnsi="ITC Avant Garde"/>
          <w:sz w:val="22"/>
        </w:rPr>
      </w:pPr>
    </w:p>
    <w:p w14:paraId="599902A3"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4.4.4.1.- Las contraprestaciones no objetadas, determinadas o consentidas, o</w:t>
      </w:r>
    </w:p>
    <w:p w14:paraId="5E06FC55" w14:textId="77777777" w:rsidR="005B31D2" w:rsidRPr="00D6182D" w:rsidRDefault="005B31D2" w:rsidP="005B31D2">
      <w:pPr>
        <w:autoSpaceDE w:val="0"/>
        <w:autoSpaceDN w:val="0"/>
        <w:adjustRightInd w:val="0"/>
        <w:jc w:val="both"/>
        <w:rPr>
          <w:rFonts w:ascii="ITC Avant Garde" w:hAnsi="ITC Avant Garde"/>
          <w:sz w:val="22"/>
        </w:rPr>
      </w:pPr>
    </w:p>
    <w:p w14:paraId="4D0B2FE8"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4.4.4.2.-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4139A7C1" w14:textId="77777777" w:rsidR="005B31D2" w:rsidRPr="00D6182D" w:rsidRDefault="005B31D2" w:rsidP="005B31D2">
      <w:pPr>
        <w:autoSpaceDE w:val="0"/>
        <w:autoSpaceDN w:val="0"/>
        <w:adjustRightInd w:val="0"/>
        <w:jc w:val="both"/>
        <w:rPr>
          <w:rFonts w:ascii="ITC Avant Garde" w:hAnsi="ITC Avant Garde"/>
          <w:sz w:val="22"/>
        </w:rPr>
      </w:pPr>
    </w:p>
    <w:p w14:paraId="5BE57419"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0CA3CCE2" w14:textId="77777777" w:rsidR="005B31D2" w:rsidRPr="00D6182D" w:rsidRDefault="005B31D2" w:rsidP="005B31D2">
      <w:pPr>
        <w:autoSpaceDE w:val="0"/>
        <w:autoSpaceDN w:val="0"/>
        <w:adjustRightInd w:val="0"/>
        <w:jc w:val="both"/>
        <w:rPr>
          <w:rFonts w:ascii="ITC Avant Garde" w:hAnsi="ITC Avant Garde"/>
          <w:sz w:val="22"/>
        </w:rPr>
      </w:pPr>
    </w:p>
    <w:p w14:paraId="02F7BFDD"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La tasa base para efectos del cálculo de intereses moratorios en el primer periodo mensual será la Tasa de Interés Interbancaria de Equilibrio vigente en la fecha de vencimiento de las contraprestaciones o reembolsos correspondientes. Dicha tasa base se ajustara mensualmente empleando la Tasa de Interés Interbancaria de Equilibrio vigente en la fecha en que inicie cada periodo mensual subsecuente, contado a partir de la fecha de vencimiento de las contraprestaciones o reembolsos correspondientes.</w:t>
      </w:r>
    </w:p>
    <w:p w14:paraId="758838E1" w14:textId="77777777" w:rsidR="005B31D2" w:rsidRPr="00D6182D" w:rsidRDefault="005B31D2" w:rsidP="005B31D2">
      <w:pPr>
        <w:autoSpaceDE w:val="0"/>
        <w:autoSpaceDN w:val="0"/>
        <w:adjustRightInd w:val="0"/>
        <w:jc w:val="both"/>
        <w:rPr>
          <w:rFonts w:ascii="ITC Avant Garde" w:hAnsi="ITC Avant Garde"/>
          <w:sz w:val="22"/>
        </w:rPr>
      </w:pPr>
    </w:p>
    <w:p w14:paraId="05FB0768"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0A57C7F9" w14:textId="77777777" w:rsidR="005B31D2" w:rsidRPr="00D6182D" w:rsidRDefault="005B31D2" w:rsidP="005B31D2">
      <w:pPr>
        <w:autoSpaceDE w:val="0"/>
        <w:autoSpaceDN w:val="0"/>
        <w:adjustRightInd w:val="0"/>
        <w:jc w:val="both"/>
        <w:rPr>
          <w:rFonts w:ascii="ITC Avant Garde" w:hAnsi="ITC Avant Garde"/>
          <w:sz w:val="22"/>
        </w:rPr>
      </w:pPr>
    </w:p>
    <w:p w14:paraId="649F4EDB"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4EA118A0" w14:textId="77777777" w:rsidR="005B31D2" w:rsidRPr="00D6182D" w:rsidRDefault="005B31D2" w:rsidP="005B31D2">
      <w:pPr>
        <w:autoSpaceDE w:val="0"/>
        <w:autoSpaceDN w:val="0"/>
        <w:adjustRightInd w:val="0"/>
        <w:jc w:val="both"/>
        <w:rPr>
          <w:rFonts w:ascii="ITC Avant Garde" w:hAnsi="ITC Avant Garde"/>
          <w:sz w:val="22"/>
        </w:rPr>
      </w:pPr>
    </w:p>
    <w:p w14:paraId="153A8FA3"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4.4.5. </w:t>
      </w:r>
      <w:proofErr w:type="spellStart"/>
      <w:r w:rsidRPr="00D6182D">
        <w:rPr>
          <w:rFonts w:ascii="ITC Avant Garde" w:hAnsi="ITC Avant Garde"/>
          <w:b/>
          <w:sz w:val="22"/>
          <w:u w:val="single"/>
        </w:rPr>
        <w:t>Refacturación</w:t>
      </w:r>
      <w:proofErr w:type="spellEnd"/>
      <w:r w:rsidRPr="00D6182D">
        <w:rPr>
          <w:rFonts w:ascii="ITC Avant Garde" w:hAnsi="ITC Avant Garde"/>
          <w:b/>
          <w:sz w:val="22"/>
          <w:u w:val="single"/>
        </w:rPr>
        <w:t xml:space="preserve"> y ajustes</w:t>
      </w:r>
      <w:r w:rsidRPr="00D6182D">
        <w:rPr>
          <w:rFonts w:ascii="ITC Avant Garde" w:hAnsi="ITC Avant Garde"/>
          <w:sz w:val="22"/>
        </w:rPr>
        <w:t xml:space="preserve">. No obstante lo dispuesto en los incisos precedentes, la Parte prestadora podrá presentar facturas </w:t>
      </w:r>
      <w:r w:rsidRPr="00B376AB">
        <w:rPr>
          <w:rFonts w:ascii="ITC Avant Garde" w:hAnsi="ITC Avant Garde"/>
          <w:sz w:val="22"/>
        </w:rPr>
        <w:t>complementarias</w:t>
      </w:r>
      <w:r w:rsidRPr="00D6182D">
        <w:rPr>
          <w:rFonts w:ascii="ITC Avant Garde" w:hAnsi="ITC Avant Garde"/>
          <w:sz w:val="22"/>
        </w:rPr>
        <w:t xml:space="preserve">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02A52E12" w14:textId="77777777" w:rsidR="005B31D2" w:rsidRPr="00D6182D" w:rsidRDefault="005B31D2" w:rsidP="005B31D2">
      <w:pPr>
        <w:autoSpaceDE w:val="0"/>
        <w:autoSpaceDN w:val="0"/>
        <w:adjustRightInd w:val="0"/>
        <w:jc w:val="both"/>
        <w:rPr>
          <w:rFonts w:ascii="ITC Avant Garde" w:hAnsi="ITC Avant Garde"/>
          <w:sz w:val="22"/>
        </w:rPr>
      </w:pPr>
    </w:p>
    <w:p w14:paraId="15E51174"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D6182D">
        <w:rPr>
          <w:rFonts w:ascii="ITC Avant Garde" w:hAnsi="ITC Avant Garde"/>
          <w:color w:val="FF0000"/>
          <w:sz w:val="22"/>
        </w:rPr>
        <w:t xml:space="preserve"> </w:t>
      </w:r>
      <w:r w:rsidRPr="00D6182D">
        <w:rPr>
          <w:rFonts w:ascii="ITC Avant Garde" w:hAnsi="ITC Avant Garde"/>
          <w:sz w:val="22"/>
        </w:rPr>
        <w:t xml:space="preserve">recepción del pago indebido hasta la fecha de la devolución total. </w:t>
      </w:r>
    </w:p>
    <w:p w14:paraId="0FDB495E" w14:textId="77777777" w:rsidR="005B31D2" w:rsidRPr="00D6182D" w:rsidRDefault="005B31D2" w:rsidP="005B31D2">
      <w:pPr>
        <w:autoSpaceDE w:val="0"/>
        <w:autoSpaceDN w:val="0"/>
        <w:adjustRightInd w:val="0"/>
        <w:jc w:val="both"/>
        <w:rPr>
          <w:rFonts w:ascii="ITC Avant Garde" w:hAnsi="ITC Avant Garde"/>
          <w:sz w:val="22"/>
        </w:rPr>
      </w:pPr>
    </w:p>
    <w:p w14:paraId="6A9A446F"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4.5 </w:t>
      </w:r>
      <w:r w:rsidRPr="00D6182D">
        <w:rPr>
          <w:rFonts w:ascii="ITC Avant Garde" w:hAnsi="ITC Avant Garde"/>
          <w:b/>
          <w:sz w:val="22"/>
          <w:u w:val="single"/>
        </w:rPr>
        <w:t>REVISIÓN DE COSTOS</w:t>
      </w:r>
      <w:r w:rsidRPr="00D6182D">
        <w:rPr>
          <w:rFonts w:ascii="ITC Avant Garde" w:hAnsi="ITC Avant Garde"/>
          <w:sz w:val="22"/>
        </w:rPr>
        <w:t>.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3B403363" w14:textId="77777777" w:rsidR="005B31D2" w:rsidRPr="00D6182D" w:rsidRDefault="005B31D2" w:rsidP="005B31D2">
      <w:pPr>
        <w:autoSpaceDE w:val="0"/>
        <w:autoSpaceDN w:val="0"/>
        <w:adjustRightInd w:val="0"/>
        <w:jc w:val="both"/>
        <w:rPr>
          <w:rFonts w:ascii="ITC Avant Garde" w:hAnsi="ITC Avant Garde"/>
          <w:sz w:val="22"/>
        </w:rPr>
      </w:pPr>
    </w:p>
    <w:p w14:paraId="05F32927" w14:textId="77777777" w:rsidR="005B31D2" w:rsidRPr="00D6182D" w:rsidRDefault="005B31D2" w:rsidP="005B31D2">
      <w:pPr>
        <w:autoSpaceDE w:val="0"/>
        <w:autoSpaceDN w:val="0"/>
        <w:adjustRightInd w:val="0"/>
        <w:jc w:val="center"/>
        <w:rPr>
          <w:rFonts w:ascii="ITC Avant Garde" w:hAnsi="ITC Avant Garde"/>
          <w:b/>
          <w:sz w:val="22"/>
        </w:rPr>
      </w:pPr>
      <w:r w:rsidRPr="00D6182D">
        <w:rPr>
          <w:rFonts w:ascii="ITC Avant Garde" w:hAnsi="ITC Avant Garde"/>
          <w:b/>
          <w:sz w:val="22"/>
        </w:rPr>
        <w:t>CLÁUSULA QUINTA.</w:t>
      </w:r>
    </w:p>
    <w:p w14:paraId="5C7E7523" w14:textId="77777777" w:rsidR="005B31D2" w:rsidRPr="00D6182D" w:rsidRDefault="005B31D2" w:rsidP="005B31D2">
      <w:pPr>
        <w:autoSpaceDE w:val="0"/>
        <w:autoSpaceDN w:val="0"/>
        <w:adjustRightInd w:val="0"/>
        <w:jc w:val="both"/>
        <w:rPr>
          <w:rFonts w:ascii="ITC Avant Garde" w:hAnsi="ITC Avant Garde"/>
          <w:sz w:val="22"/>
        </w:rPr>
      </w:pPr>
    </w:p>
    <w:p w14:paraId="7A60B3DA" w14:textId="77777777" w:rsidR="005B31D2" w:rsidRPr="00D6182D" w:rsidRDefault="005B31D2" w:rsidP="005B31D2">
      <w:pPr>
        <w:autoSpaceDE w:val="0"/>
        <w:autoSpaceDN w:val="0"/>
        <w:adjustRightInd w:val="0"/>
        <w:jc w:val="both"/>
        <w:rPr>
          <w:rFonts w:ascii="ITC Avant Garde" w:hAnsi="ITC Avant Garde"/>
          <w:b/>
          <w:sz w:val="22"/>
          <w:u w:val="single"/>
        </w:rPr>
      </w:pPr>
      <w:r w:rsidRPr="00D6182D">
        <w:rPr>
          <w:rFonts w:ascii="ITC Avant Garde" w:hAnsi="ITC Avant Garde"/>
          <w:b/>
          <w:sz w:val="22"/>
          <w:u w:val="single"/>
        </w:rPr>
        <w:t>ASPECTOS TÉCNICOS.</w:t>
      </w:r>
    </w:p>
    <w:p w14:paraId="6AE0A0DD" w14:textId="77777777" w:rsidR="005B31D2" w:rsidRPr="00D6182D" w:rsidRDefault="005B31D2" w:rsidP="005B31D2">
      <w:pPr>
        <w:autoSpaceDE w:val="0"/>
        <w:autoSpaceDN w:val="0"/>
        <w:adjustRightInd w:val="0"/>
        <w:jc w:val="both"/>
        <w:rPr>
          <w:rFonts w:ascii="ITC Avant Garde" w:hAnsi="ITC Avant Garde"/>
          <w:sz w:val="22"/>
        </w:rPr>
      </w:pPr>
    </w:p>
    <w:p w14:paraId="46882310"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6FB6027D" w14:textId="77777777" w:rsidR="005B31D2" w:rsidRPr="00D6182D" w:rsidRDefault="005B31D2" w:rsidP="005B31D2">
      <w:pPr>
        <w:autoSpaceDE w:val="0"/>
        <w:autoSpaceDN w:val="0"/>
        <w:adjustRightInd w:val="0"/>
        <w:jc w:val="both"/>
        <w:rPr>
          <w:rFonts w:ascii="ITC Avant Garde" w:hAnsi="ITC Avant Garde"/>
          <w:sz w:val="22"/>
        </w:rPr>
      </w:pPr>
    </w:p>
    <w:p w14:paraId="348A61E8"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Las Partes establecerán procedimientos y especificaciones que se incluirán en los Acuerdos Técnicos, mismos que deberán observar al menos lo siguiente:</w:t>
      </w:r>
    </w:p>
    <w:p w14:paraId="3BDADBB8" w14:textId="77777777" w:rsidR="005B31D2" w:rsidRPr="00D6182D" w:rsidRDefault="005B31D2" w:rsidP="005B31D2">
      <w:pPr>
        <w:autoSpaceDE w:val="0"/>
        <w:autoSpaceDN w:val="0"/>
        <w:adjustRightInd w:val="0"/>
        <w:jc w:val="both"/>
        <w:rPr>
          <w:rFonts w:ascii="ITC Avant Garde" w:hAnsi="ITC Avant Garde"/>
          <w:sz w:val="22"/>
        </w:rPr>
      </w:pPr>
    </w:p>
    <w:p w14:paraId="562C04E6" w14:textId="77777777"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b/>
          <w:sz w:val="22"/>
        </w:rPr>
        <w:t xml:space="preserve">5.1 </w:t>
      </w:r>
      <w:r w:rsidRPr="00D6182D">
        <w:rPr>
          <w:rFonts w:ascii="ITC Avant Garde" w:hAnsi="ITC Avant Garde"/>
          <w:b/>
          <w:sz w:val="22"/>
          <w:u w:val="single"/>
        </w:rPr>
        <w:t>ARQUITECTURA ABIERTA</w:t>
      </w:r>
      <w:r w:rsidRPr="00D6182D">
        <w:rPr>
          <w:rFonts w:ascii="ITC Avant Garde" w:hAnsi="ITC Avant Garde"/>
          <w:sz w:val="22"/>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71C4CA56" w14:textId="77777777" w:rsidR="005B31D2" w:rsidRPr="00D6182D" w:rsidRDefault="005B31D2" w:rsidP="005B31D2">
      <w:pPr>
        <w:autoSpaceDE w:val="0"/>
        <w:autoSpaceDN w:val="0"/>
        <w:adjustRightInd w:val="0"/>
        <w:jc w:val="both"/>
        <w:rPr>
          <w:rFonts w:ascii="ITC Avant Garde" w:hAnsi="ITC Avant Garde"/>
          <w:sz w:val="22"/>
        </w:rPr>
      </w:pPr>
    </w:p>
    <w:p w14:paraId="25933CD4" w14:textId="77777777" w:rsidR="005B31D2" w:rsidRPr="00D6182D" w:rsidRDefault="005B31D2" w:rsidP="005B31D2">
      <w:pPr>
        <w:pStyle w:val="Textosinformato"/>
        <w:jc w:val="both"/>
        <w:rPr>
          <w:rFonts w:ascii="ITC Avant Garde" w:hAnsi="ITC Avant Garde"/>
          <w:sz w:val="22"/>
          <w:lang w:val="es-MX"/>
        </w:rPr>
      </w:pPr>
      <w:r w:rsidRPr="00D6182D">
        <w:rPr>
          <w:rFonts w:ascii="ITC Avant Garde" w:hAnsi="ITC Avant Garde"/>
          <w:sz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sidRPr="00D6182D">
          <w:rPr>
            <w:rFonts w:ascii="ITC Avant Garde" w:hAnsi="ITC Avant Garde"/>
            <w:sz w:val="22"/>
            <w:lang w:val="es-MX"/>
          </w:rPr>
          <w:t>la Ley</w:t>
        </w:r>
      </w:smartTag>
      <w:r w:rsidRPr="00D6182D">
        <w:rPr>
          <w:rFonts w:ascii="ITC Avant Garde" w:hAnsi="ITC Avant Garde"/>
          <w:sz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D6182D">
          <w:rPr>
            <w:rFonts w:ascii="ITC Avant Garde" w:hAnsi="ITC Avant Garde"/>
            <w:sz w:val="22"/>
            <w:lang w:val="es-MX"/>
          </w:rPr>
          <w:t>la Interconexión</w:t>
        </w:r>
      </w:smartTag>
      <w:r w:rsidRPr="00D6182D">
        <w:rPr>
          <w:rFonts w:ascii="ITC Avant Garde" w:hAnsi="ITC Avant Garde"/>
          <w:sz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D6182D">
        <w:rPr>
          <w:rFonts w:ascii="ITC Avant Garde" w:hAnsi="ITC Avant Garde"/>
          <w:color w:val="548DD4"/>
          <w:sz w:val="22"/>
          <w:lang w:val="es-MX"/>
        </w:rPr>
        <w:t xml:space="preserve"> </w:t>
      </w:r>
      <w:r w:rsidRPr="00D6182D">
        <w:rPr>
          <w:rFonts w:ascii="ITC Avant Garde" w:hAnsi="ITC Avant Garde"/>
          <w:sz w:val="22"/>
          <w:lang w:val="es-MX"/>
        </w:rPr>
        <w:t xml:space="preserve">recomendaciones internacionales emitidas por </w:t>
      </w:r>
      <w:smartTag w:uri="urn:schemas-microsoft-com:office:smarttags" w:element="PersonName">
        <w:smartTagPr>
          <w:attr w:name="ProductID" w:val="la Uni￳n Internacional"/>
        </w:smartTagPr>
        <w:r w:rsidRPr="00D6182D">
          <w:rPr>
            <w:rFonts w:ascii="ITC Avant Garde" w:hAnsi="ITC Avant Garde"/>
            <w:sz w:val="22"/>
            <w:lang w:val="es-MX"/>
          </w:rPr>
          <w:t>la Unión Internacional</w:t>
        </w:r>
      </w:smartTag>
      <w:r w:rsidRPr="00D6182D">
        <w:rPr>
          <w:rFonts w:ascii="ITC Avant Garde" w:hAnsi="ITC Avant Garde"/>
          <w:sz w:val="22"/>
          <w:lang w:val="es-MX"/>
        </w:rPr>
        <w:t xml:space="preserve"> de Telecomunicaciones o elaboradas por organismos internacionales que resulten aplicables. En caso de controversia entre las partes, éstas podrán recurrir a los medios de solución contemplados en </w:t>
      </w:r>
      <w:smartTag w:uri="urn:schemas-microsoft-com:office:smarttags" w:element="PersonName">
        <w:smartTagPr>
          <w:attr w:name="ProductID" w:val="la Ley."/>
        </w:smartTagPr>
        <w:r w:rsidRPr="00D6182D">
          <w:rPr>
            <w:rFonts w:ascii="ITC Avant Garde" w:hAnsi="ITC Avant Garde"/>
            <w:sz w:val="22"/>
            <w:lang w:val="es-MX"/>
          </w:rPr>
          <w:t>la Ley.</w:t>
        </w:r>
      </w:smartTag>
    </w:p>
    <w:p w14:paraId="1C9166F6" w14:textId="77777777" w:rsidR="005B31D2" w:rsidRPr="00D6182D" w:rsidRDefault="005B31D2" w:rsidP="005B31D2">
      <w:pPr>
        <w:autoSpaceDE w:val="0"/>
        <w:autoSpaceDN w:val="0"/>
        <w:adjustRightInd w:val="0"/>
        <w:jc w:val="both"/>
        <w:rPr>
          <w:rFonts w:ascii="ITC Avant Garde" w:hAnsi="ITC Avant Garde"/>
          <w:sz w:val="22"/>
          <w:lang w:val="es-MX"/>
        </w:rPr>
      </w:pPr>
    </w:p>
    <w:p w14:paraId="1127ABF5" w14:textId="465B339C" w:rsidR="005B31D2" w:rsidRPr="00D6182D" w:rsidRDefault="005B31D2" w:rsidP="005B31D2">
      <w:pPr>
        <w:pStyle w:val="Textosinformato"/>
        <w:jc w:val="both"/>
        <w:rPr>
          <w:rFonts w:ascii="ITC Avant Garde" w:hAnsi="ITC Avant Garde"/>
          <w:sz w:val="22"/>
          <w:lang w:val="es-MX"/>
        </w:rPr>
      </w:pPr>
      <w:r w:rsidRPr="00D6182D">
        <w:rPr>
          <w:rFonts w:ascii="ITC Avant Garde" w:hAnsi="ITC Avant Garde"/>
          <w:b/>
          <w:sz w:val="22"/>
          <w:lang w:val="es-MX"/>
        </w:rPr>
        <w:t xml:space="preserve">5.2. </w:t>
      </w:r>
      <w:r w:rsidRPr="00D6182D">
        <w:rPr>
          <w:rFonts w:ascii="ITC Avant Garde" w:hAnsi="ITC Avant Garde"/>
          <w:b/>
          <w:sz w:val="22"/>
          <w:u w:val="single"/>
          <w:lang w:val="es-MX"/>
        </w:rPr>
        <w:t>PDIC Y COUBICACIONES</w:t>
      </w:r>
      <w:r w:rsidRPr="00D6182D">
        <w:rPr>
          <w:rFonts w:ascii="ITC Avant Garde" w:hAnsi="ITC Avant Garde"/>
          <w:sz w:val="22"/>
          <w:lang w:val="es-MX"/>
        </w:rPr>
        <w:t xml:space="preserve">. </w:t>
      </w:r>
      <w:proofErr w:type="spellStart"/>
      <w:r w:rsidRPr="00D6182D">
        <w:rPr>
          <w:rFonts w:ascii="ITC Avant Garde" w:hAnsi="ITC Avant Garde"/>
          <w:sz w:val="22"/>
          <w:lang w:val="es-MX"/>
        </w:rPr>
        <w:t>Telnor</w:t>
      </w:r>
      <w:proofErr w:type="spellEnd"/>
      <w:r w:rsidRPr="00D6182D">
        <w:rPr>
          <w:rFonts w:ascii="ITC Avant Garde" w:hAnsi="ITC Avant Garde"/>
          <w:sz w:val="22"/>
          <w:lang w:val="es-MX"/>
        </w:rPr>
        <w:t xml:space="preserve"> se encuentra obligado a proporcionar, a solicitud de [ __________ ] un listado actualizado de todos los </w:t>
      </w:r>
      <w:proofErr w:type="spellStart"/>
      <w:r w:rsidRPr="00D6182D">
        <w:rPr>
          <w:rFonts w:ascii="ITC Avant Garde" w:hAnsi="ITC Avant Garde"/>
          <w:sz w:val="22"/>
          <w:lang w:val="es-MX"/>
        </w:rPr>
        <w:t>PDIC's</w:t>
      </w:r>
      <w:proofErr w:type="spellEnd"/>
      <w:r w:rsidRPr="00D6182D">
        <w:rPr>
          <w:rFonts w:ascii="ITC Avant Garde" w:hAnsi="ITC Avant Garde"/>
          <w:sz w:val="22"/>
          <w:lang w:val="es-MX"/>
        </w:rPr>
        <w:t xml:space="preserve"> señalados en el </w:t>
      </w:r>
      <w:proofErr w:type="spellStart"/>
      <w:r w:rsidR="00605CFB">
        <w:rPr>
          <w:rFonts w:ascii="ITC Avant Garde" w:hAnsi="ITC Avant Garde"/>
          <w:sz w:val="22"/>
          <w:lang w:val="es-MX"/>
        </w:rPr>
        <w:t>Subanexo</w:t>
      </w:r>
      <w:proofErr w:type="spellEnd"/>
      <w:r w:rsidRPr="00D6182D">
        <w:rPr>
          <w:rFonts w:ascii="ITC Avant Garde" w:hAnsi="ITC Avant Garde"/>
          <w:sz w:val="22"/>
          <w:lang w:val="es-MX"/>
        </w:rPr>
        <w:t xml:space="preserve"> A-1  que contenga la información que más adelante se indica. Las especificaciones técnicas de las </w:t>
      </w:r>
      <w:proofErr w:type="spellStart"/>
      <w:r w:rsidRPr="00D6182D">
        <w:rPr>
          <w:rFonts w:ascii="ITC Avant Garde" w:hAnsi="ITC Avant Garde"/>
          <w:sz w:val="22"/>
          <w:lang w:val="es-MX"/>
        </w:rPr>
        <w:t>Coubicaciones</w:t>
      </w:r>
      <w:proofErr w:type="spellEnd"/>
      <w:r w:rsidRPr="00D6182D">
        <w:rPr>
          <w:rFonts w:ascii="ITC Avant Garde" w:hAnsi="ITC Avant Garde"/>
          <w:sz w:val="22"/>
          <w:lang w:val="es-MX"/>
        </w:rPr>
        <w:t xml:space="preserve"> se definen en el Anexo A. [ __________ ] podrá recibir en una </w:t>
      </w:r>
      <w:proofErr w:type="spellStart"/>
      <w:r w:rsidRPr="00D6182D">
        <w:rPr>
          <w:rFonts w:ascii="ITC Avant Garde" w:hAnsi="ITC Avant Garde"/>
          <w:sz w:val="22"/>
          <w:lang w:val="es-MX"/>
        </w:rPr>
        <w:t>Coubicación</w:t>
      </w:r>
      <w:proofErr w:type="spellEnd"/>
      <w:r w:rsidRPr="00D6182D">
        <w:rPr>
          <w:rFonts w:ascii="ITC Avant Garde" w:hAnsi="ITC Avant Garde"/>
          <w:sz w:val="22"/>
          <w:lang w:val="es-MX"/>
        </w:rPr>
        <w:t xml:space="preserve">, los Enlaces de Transmisión de Interconexión que le provea </w:t>
      </w:r>
      <w:proofErr w:type="spellStart"/>
      <w:r w:rsidRPr="00D6182D">
        <w:rPr>
          <w:rFonts w:ascii="ITC Avant Garde" w:hAnsi="ITC Avant Garde"/>
          <w:sz w:val="22"/>
          <w:lang w:val="es-MX"/>
        </w:rPr>
        <w:t>Telnor</w:t>
      </w:r>
      <w:proofErr w:type="spellEnd"/>
      <w:r w:rsidRPr="00D6182D">
        <w:rPr>
          <w:rFonts w:ascii="ITC Avant Garde" w:hAnsi="ITC Avant Garde"/>
          <w:sz w:val="22"/>
          <w:lang w:val="es-MX"/>
        </w:rPr>
        <w:t xml:space="preserve">. </w:t>
      </w:r>
    </w:p>
    <w:p w14:paraId="39FC9F82" w14:textId="77777777" w:rsidR="005B31D2" w:rsidRPr="00D6182D" w:rsidRDefault="005B31D2" w:rsidP="005B31D2">
      <w:pPr>
        <w:autoSpaceDE w:val="0"/>
        <w:autoSpaceDN w:val="0"/>
        <w:adjustRightInd w:val="0"/>
        <w:jc w:val="both"/>
        <w:rPr>
          <w:rFonts w:ascii="ITC Avant Garde" w:hAnsi="ITC Avant Garde"/>
          <w:sz w:val="22"/>
          <w:lang w:val="es-MX"/>
        </w:rPr>
      </w:pPr>
    </w:p>
    <w:p w14:paraId="2B801F56" w14:textId="77777777" w:rsidR="005B31D2" w:rsidRPr="00D6182D" w:rsidRDefault="005B31D2" w:rsidP="005B31D2">
      <w:pPr>
        <w:pStyle w:val="Texto"/>
        <w:spacing w:line="276" w:lineRule="auto"/>
        <w:rPr>
          <w:rFonts w:ascii="ITC Avant Garde" w:hAnsi="ITC Avant Garde"/>
          <w:sz w:val="22"/>
        </w:rPr>
      </w:pPr>
      <w:r w:rsidRPr="00D6182D">
        <w:rPr>
          <w:rFonts w:ascii="ITC Avant Garde" w:hAnsi="ITC Avant Garde"/>
          <w:sz w:val="22"/>
        </w:rPr>
        <w:t>En el caso de interconexión IP:</w:t>
      </w:r>
    </w:p>
    <w:p w14:paraId="6D3EE94D" w14:textId="77777777" w:rsidR="005B31D2" w:rsidRPr="00D6182D" w:rsidRDefault="005B31D2" w:rsidP="005B31D2">
      <w:pPr>
        <w:pStyle w:val="Texto"/>
        <w:numPr>
          <w:ilvl w:val="0"/>
          <w:numId w:val="10"/>
        </w:numPr>
        <w:spacing w:line="276" w:lineRule="auto"/>
        <w:rPr>
          <w:rFonts w:ascii="ITC Avant Garde" w:hAnsi="ITC Avant Garde"/>
          <w:sz w:val="22"/>
        </w:rPr>
      </w:pPr>
      <w:r w:rsidRPr="00D6182D">
        <w:rPr>
          <w:rFonts w:ascii="ITC Avant Garde" w:hAnsi="ITC Avant Garde"/>
          <w:sz w:val="22"/>
        </w:rPr>
        <w:t>Nombre y código de  identificación de los puntos de interconexión.</w:t>
      </w:r>
    </w:p>
    <w:p w14:paraId="21891E9E" w14:textId="77777777" w:rsidR="005B31D2" w:rsidRPr="00D6182D" w:rsidRDefault="005B31D2" w:rsidP="005B31D2">
      <w:pPr>
        <w:pStyle w:val="Texto"/>
        <w:numPr>
          <w:ilvl w:val="0"/>
          <w:numId w:val="10"/>
        </w:numPr>
        <w:spacing w:line="276" w:lineRule="auto"/>
        <w:rPr>
          <w:rFonts w:ascii="ITC Avant Garde" w:hAnsi="ITC Avant Garde"/>
          <w:sz w:val="22"/>
        </w:rPr>
      </w:pPr>
      <w:r w:rsidRPr="00D6182D">
        <w:rPr>
          <w:rFonts w:ascii="ITC Avant Garde" w:hAnsi="ITC Avant Garde"/>
          <w:sz w:val="22"/>
        </w:rPr>
        <w:t>Dirección y coordenadas geográficas de los puntos de interconexión.</w:t>
      </w:r>
    </w:p>
    <w:p w14:paraId="24685FC1" w14:textId="3CA02EAD" w:rsidR="005B31D2" w:rsidRPr="00D6182D" w:rsidRDefault="005B31D2" w:rsidP="005B31D2">
      <w:pPr>
        <w:pStyle w:val="Texto"/>
        <w:numPr>
          <w:ilvl w:val="0"/>
          <w:numId w:val="10"/>
        </w:numPr>
        <w:spacing w:line="276" w:lineRule="auto"/>
        <w:rPr>
          <w:rFonts w:ascii="ITC Avant Garde" w:hAnsi="ITC Avant Garde"/>
          <w:sz w:val="22"/>
        </w:rPr>
      </w:pPr>
      <w:r w:rsidRPr="00D6182D">
        <w:rPr>
          <w:rFonts w:ascii="ITC Avant Garde" w:hAnsi="ITC Avant Garde"/>
          <w:sz w:val="22"/>
        </w:rPr>
        <w:t xml:space="preserve">En cuanto se encuentre disponible la interconexión IP y una vez que entren en operación, las Direcciones IP de los Controladores de Frontera de Sesión (SBC del inglés </w:t>
      </w:r>
      <w:proofErr w:type="spellStart"/>
      <w:r w:rsidRPr="00D6182D">
        <w:rPr>
          <w:rFonts w:ascii="ITC Avant Garde" w:hAnsi="ITC Avant Garde"/>
          <w:sz w:val="22"/>
        </w:rPr>
        <w:t>Session</w:t>
      </w:r>
      <w:proofErr w:type="spellEnd"/>
      <w:r w:rsidRPr="00D6182D">
        <w:rPr>
          <w:rFonts w:ascii="ITC Avant Garde" w:hAnsi="ITC Avant Garde"/>
          <w:sz w:val="22"/>
        </w:rPr>
        <w:t xml:space="preserve"> </w:t>
      </w:r>
      <w:proofErr w:type="spellStart"/>
      <w:r w:rsidRPr="00D6182D">
        <w:rPr>
          <w:rFonts w:ascii="ITC Avant Garde" w:hAnsi="ITC Avant Garde"/>
          <w:sz w:val="22"/>
        </w:rPr>
        <w:t>Border</w:t>
      </w:r>
      <w:proofErr w:type="spellEnd"/>
      <w:r w:rsidRPr="00D6182D">
        <w:rPr>
          <w:rFonts w:ascii="ITC Avant Garde" w:hAnsi="ITC Avant Garde"/>
          <w:sz w:val="22"/>
        </w:rPr>
        <w:t xml:space="preserve"> </w:t>
      </w:r>
      <w:proofErr w:type="spellStart"/>
      <w:r w:rsidRPr="00D6182D">
        <w:rPr>
          <w:rFonts w:ascii="ITC Avant Garde" w:hAnsi="ITC Avant Garde"/>
          <w:sz w:val="22"/>
        </w:rPr>
        <w:t>Controller</w:t>
      </w:r>
      <w:proofErr w:type="spellEnd"/>
      <w:r w:rsidRPr="00D6182D">
        <w:rPr>
          <w:rFonts w:ascii="ITC Avant Garde" w:hAnsi="ITC Avant Garde"/>
          <w:sz w:val="22"/>
        </w:rPr>
        <w:t xml:space="preserve">). </w:t>
      </w:r>
    </w:p>
    <w:p w14:paraId="532E261C" w14:textId="77777777" w:rsidR="005B31D2" w:rsidRPr="009F1C70" w:rsidRDefault="005B31D2" w:rsidP="005B31D2">
      <w:pPr>
        <w:pStyle w:val="Texto"/>
        <w:spacing w:line="276" w:lineRule="auto"/>
        <w:ind w:left="708" w:firstLine="0"/>
        <w:rPr>
          <w:sz w:val="24"/>
          <w:szCs w:val="24"/>
        </w:rPr>
      </w:pPr>
    </w:p>
    <w:p w14:paraId="2C78E673" w14:textId="77777777" w:rsidR="005B31D2" w:rsidRPr="00D6182D" w:rsidRDefault="005B31D2" w:rsidP="005B31D2">
      <w:pPr>
        <w:pStyle w:val="Texto"/>
        <w:spacing w:line="276" w:lineRule="auto"/>
        <w:rPr>
          <w:rFonts w:ascii="ITC Avant Garde" w:hAnsi="ITC Avant Garde"/>
          <w:sz w:val="22"/>
        </w:rPr>
      </w:pPr>
      <w:r w:rsidRPr="00D6182D">
        <w:rPr>
          <w:rFonts w:ascii="ITC Avant Garde" w:hAnsi="ITC Avant Garde"/>
          <w:sz w:val="22"/>
        </w:rPr>
        <w:t>En el caso de interconexión TDM (</w:t>
      </w:r>
      <w:proofErr w:type="spellStart"/>
      <w:r w:rsidRPr="00D6182D">
        <w:rPr>
          <w:rFonts w:ascii="ITC Avant Garde" w:hAnsi="ITC Avant Garde"/>
          <w:sz w:val="22"/>
        </w:rPr>
        <w:t>Multiplexación</w:t>
      </w:r>
      <w:proofErr w:type="spellEnd"/>
      <w:r w:rsidRPr="00D6182D">
        <w:rPr>
          <w:rFonts w:ascii="ITC Avant Garde" w:hAnsi="ITC Avant Garde"/>
          <w:sz w:val="22"/>
        </w:rPr>
        <w:t xml:space="preserve"> por División de Tiempo):</w:t>
      </w:r>
    </w:p>
    <w:p w14:paraId="352DA14B" w14:textId="77777777" w:rsidR="005B31D2" w:rsidRPr="00D6182D" w:rsidRDefault="005B31D2" w:rsidP="005B31D2">
      <w:pPr>
        <w:pStyle w:val="ROMANOS"/>
        <w:numPr>
          <w:ilvl w:val="0"/>
          <w:numId w:val="11"/>
        </w:numPr>
        <w:spacing w:line="276" w:lineRule="auto"/>
        <w:rPr>
          <w:rFonts w:ascii="ITC Avant Garde" w:hAnsi="ITC Avant Garde"/>
          <w:sz w:val="22"/>
        </w:rPr>
      </w:pPr>
      <w:r w:rsidRPr="00D6182D">
        <w:rPr>
          <w:rFonts w:ascii="ITC Avant Garde" w:hAnsi="ITC Avant Garde"/>
          <w:sz w:val="22"/>
        </w:rPr>
        <w:t>Nombre y código de identificación de los puntos de interconexión.</w:t>
      </w:r>
    </w:p>
    <w:p w14:paraId="32919A15" w14:textId="77777777" w:rsidR="005B31D2" w:rsidRPr="00D6182D" w:rsidRDefault="005B31D2" w:rsidP="005B31D2">
      <w:pPr>
        <w:pStyle w:val="ROMANOS"/>
        <w:numPr>
          <w:ilvl w:val="0"/>
          <w:numId w:val="11"/>
        </w:numPr>
        <w:spacing w:line="276" w:lineRule="auto"/>
        <w:rPr>
          <w:rFonts w:ascii="ITC Avant Garde" w:hAnsi="ITC Avant Garde"/>
          <w:sz w:val="22"/>
        </w:rPr>
      </w:pPr>
      <w:r w:rsidRPr="00D6182D">
        <w:rPr>
          <w:rFonts w:ascii="ITC Avant Garde" w:hAnsi="ITC Avant Garde"/>
          <w:sz w:val="22"/>
        </w:rPr>
        <w:t>Dirección y coordenadas geográficas de los puntos de interconexión.</w:t>
      </w:r>
    </w:p>
    <w:p w14:paraId="16D0D752" w14:textId="77777777" w:rsidR="005B31D2" w:rsidRPr="00D6182D" w:rsidRDefault="005B31D2" w:rsidP="005B31D2">
      <w:pPr>
        <w:pStyle w:val="ROMANOS"/>
        <w:numPr>
          <w:ilvl w:val="0"/>
          <w:numId w:val="11"/>
        </w:numPr>
        <w:spacing w:line="276" w:lineRule="auto"/>
        <w:rPr>
          <w:rFonts w:ascii="ITC Avant Garde" w:hAnsi="ITC Avant Garde"/>
          <w:sz w:val="22"/>
        </w:rPr>
      </w:pPr>
      <w:r w:rsidRPr="00D6182D">
        <w:rPr>
          <w:rFonts w:ascii="ITC Avant Garde" w:hAnsi="ITC Avant Garde"/>
          <w:sz w:val="22"/>
        </w:rPr>
        <w:t>Ubicación de  los binodos  de Puntos de Transferencia de Señalización.</w:t>
      </w:r>
    </w:p>
    <w:p w14:paraId="64E12766" w14:textId="77777777" w:rsidR="005B31D2" w:rsidRPr="00D6182D" w:rsidRDefault="005B31D2" w:rsidP="005B31D2">
      <w:pPr>
        <w:pStyle w:val="ROMANOS"/>
        <w:numPr>
          <w:ilvl w:val="0"/>
          <w:numId w:val="11"/>
        </w:numPr>
        <w:spacing w:line="276" w:lineRule="auto"/>
        <w:rPr>
          <w:rFonts w:ascii="ITC Avant Garde" w:hAnsi="ITC Avant Garde"/>
          <w:sz w:val="22"/>
        </w:rPr>
      </w:pPr>
      <w:r w:rsidRPr="00D6182D">
        <w:rPr>
          <w:rFonts w:ascii="ITC Avant Garde" w:hAnsi="ITC Avant Garde"/>
          <w:sz w:val="22"/>
        </w:rPr>
        <w:t>Puntos de Transferencia de Señalización a los que está interconectado cada punto de interconexión en caso de señalización número 7 (SS7).</w:t>
      </w:r>
    </w:p>
    <w:p w14:paraId="2CB16041" w14:textId="77777777" w:rsidR="005B31D2" w:rsidRPr="00D6182D" w:rsidRDefault="005B31D2" w:rsidP="005B31D2">
      <w:pPr>
        <w:pStyle w:val="ROMANOS"/>
        <w:numPr>
          <w:ilvl w:val="0"/>
          <w:numId w:val="11"/>
        </w:numPr>
        <w:spacing w:line="276" w:lineRule="auto"/>
        <w:rPr>
          <w:rFonts w:ascii="ITC Avant Garde" w:hAnsi="ITC Avant Garde"/>
          <w:sz w:val="22"/>
        </w:rPr>
      </w:pPr>
      <w:r w:rsidRPr="00D6182D">
        <w:rPr>
          <w:rFonts w:ascii="ITC Avant Garde" w:hAnsi="ITC Avant Garde"/>
          <w:sz w:val="22"/>
        </w:rPr>
        <w:t>Códigos de puntos de señalización de origen y destino.</w:t>
      </w:r>
    </w:p>
    <w:p w14:paraId="2BC65C2E" w14:textId="77777777" w:rsidR="005B31D2" w:rsidRPr="00D6182D" w:rsidRDefault="005B31D2" w:rsidP="005B31D2">
      <w:pPr>
        <w:autoSpaceDE w:val="0"/>
        <w:autoSpaceDN w:val="0"/>
        <w:adjustRightInd w:val="0"/>
        <w:jc w:val="both"/>
        <w:rPr>
          <w:rFonts w:ascii="ITC Avant Garde" w:hAnsi="ITC Avant Garde"/>
          <w:sz w:val="22"/>
        </w:rPr>
      </w:pPr>
    </w:p>
    <w:p w14:paraId="73CB1DE2" w14:textId="33D7C110" w:rsidR="005B31D2" w:rsidRPr="00D6182D" w:rsidRDefault="005B31D2" w:rsidP="005B31D2">
      <w:pPr>
        <w:autoSpaceDE w:val="0"/>
        <w:autoSpaceDN w:val="0"/>
        <w:adjustRightInd w:val="0"/>
        <w:jc w:val="both"/>
        <w:rPr>
          <w:rFonts w:ascii="ITC Avant Garde" w:hAnsi="ITC Avant Garde"/>
          <w:sz w:val="22"/>
        </w:rPr>
      </w:pPr>
      <w:r w:rsidRPr="00D6182D">
        <w:rPr>
          <w:rFonts w:ascii="ITC Avant Garde" w:hAnsi="ITC Avant Garde"/>
          <w:sz w:val="22"/>
        </w:rPr>
        <w:t>Previ</w:t>
      </w:r>
      <w:r w:rsidR="00605CFB">
        <w:rPr>
          <w:rFonts w:ascii="ITC Avant Garde" w:hAnsi="ITC Avant Garde"/>
          <w:sz w:val="22"/>
        </w:rPr>
        <w:t>amente</w:t>
      </w:r>
      <w:r w:rsidRPr="00D6182D">
        <w:rPr>
          <w:rFonts w:ascii="ITC Avant Garde" w:hAnsi="ITC Avant Garde"/>
          <w:sz w:val="22"/>
        </w:rPr>
        <w:t xml:space="preserve"> a cualquier modificación,</w:t>
      </w:r>
      <w:r w:rsidRPr="00D6182D">
        <w:rPr>
          <w:rFonts w:ascii="ITC Avant Garde" w:hAnsi="ITC Avant Garde"/>
          <w:i/>
          <w:sz w:val="22"/>
        </w:rPr>
        <w:t xml:space="preserve"> </w:t>
      </w:r>
      <w:proofErr w:type="spellStart"/>
      <w:r w:rsidRPr="00D6182D">
        <w:rPr>
          <w:rFonts w:ascii="ITC Avant Garde" w:hAnsi="ITC Avant Garde"/>
          <w:sz w:val="22"/>
        </w:rPr>
        <w:t>Telnor</w:t>
      </w:r>
      <w:proofErr w:type="spellEnd"/>
      <w:r w:rsidRPr="00D6182D">
        <w:rPr>
          <w:rFonts w:ascii="ITC Avant Garde" w:hAnsi="ITC Avant Garde"/>
          <w:sz w:val="22"/>
        </w:rPr>
        <w:t xml:space="preserve"> y [ __________ ]  deberán acordar un plan de trabajo para realizar los cambios en su respectivas redes públicas de telecomunicaciones a fin de poder </w:t>
      </w:r>
      <w:proofErr w:type="spellStart"/>
      <w:r w:rsidRPr="00D6182D">
        <w:rPr>
          <w:rFonts w:ascii="ITC Avant Garde" w:hAnsi="ITC Avant Garde"/>
          <w:sz w:val="22"/>
        </w:rPr>
        <w:t>enrutar</w:t>
      </w:r>
      <w:proofErr w:type="spellEnd"/>
      <w:r w:rsidRPr="00D6182D">
        <w:rPr>
          <w:rFonts w:ascii="ITC Avant Garde" w:hAnsi="ITC Avant Garde"/>
          <w:sz w:val="22"/>
        </w:rPr>
        <w:t xml:space="preserve"> el tráfico de origen y destino con la información de los Puntos de Interconexión. </w:t>
      </w:r>
    </w:p>
    <w:p w14:paraId="52466AC0" w14:textId="77777777" w:rsidR="005B31D2" w:rsidRPr="00D6182D" w:rsidRDefault="005B31D2" w:rsidP="005B31D2">
      <w:pPr>
        <w:autoSpaceDE w:val="0"/>
        <w:autoSpaceDN w:val="0"/>
        <w:adjustRightInd w:val="0"/>
        <w:jc w:val="both"/>
        <w:rPr>
          <w:rFonts w:ascii="ITC Avant Garde" w:hAnsi="ITC Avant Garde"/>
          <w:sz w:val="22"/>
        </w:rPr>
      </w:pPr>
    </w:p>
    <w:p w14:paraId="727A2722" w14:textId="77777777" w:rsidR="00DF09D9" w:rsidRDefault="002D1AAD" w:rsidP="005B31D2">
      <w:pPr>
        <w:autoSpaceDE w:val="0"/>
        <w:autoSpaceDN w:val="0"/>
        <w:adjustRightInd w:val="0"/>
        <w:jc w:val="both"/>
        <w:rPr>
          <w:rFonts w:ascii="ITC Avant Garde" w:hAnsi="ITC Avant Garde"/>
          <w:sz w:val="22"/>
        </w:rPr>
      </w:pPr>
      <w:r w:rsidRPr="009062C6">
        <w:rPr>
          <w:rFonts w:ascii="ITC Avant Garde" w:hAnsi="ITC Avant Garde"/>
          <w:sz w:val="22"/>
        </w:rPr>
        <w:t xml:space="preserve">En caso de que </w:t>
      </w:r>
      <w:proofErr w:type="spellStart"/>
      <w:r>
        <w:rPr>
          <w:rFonts w:ascii="ITC Avant Garde" w:hAnsi="ITC Avant Garde"/>
          <w:sz w:val="22"/>
        </w:rPr>
        <w:t>Telnor</w:t>
      </w:r>
      <w:proofErr w:type="spellEnd"/>
      <w:r w:rsidRPr="009062C6">
        <w:rPr>
          <w:rFonts w:ascii="ITC Avant Garde" w:hAnsi="ITC Avant Garde"/>
          <w:sz w:val="22"/>
        </w:rPr>
        <w:t xml:space="preserve"> habilite nuevos nodos en sus puntos de interconexión deberá poner a disposición de los concesionarios solicitantes la información de los mismos en el Sistema Electrónico de Gestión.</w:t>
      </w:r>
      <w:r>
        <w:rPr>
          <w:rFonts w:ascii="ITC Avant Garde" w:hAnsi="ITC Avant Garde"/>
          <w:sz w:val="22"/>
        </w:rPr>
        <w:t xml:space="preserve"> </w:t>
      </w:r>
    </w:p>
    <w:p w14:paraId="533C25F5" w14:textId="77777777" w:rsidR="00DF09D9" w:rsidRPr="00D36A04" w:rsidRDefault="00DF09D9" w:rsidP="005B31D2">
      <w:pPr>
        <w:autoSpaceDE w:val="0"/>
        <w:autoSpaceDN w:val="0"/>
        <w:adjustRightInd w:val="0"/>
        <w:jc w:val="both"/>
        <w:rPr>
          <w:rFonts w:ascii="ITC Avant Garde" w:hAnsi="ITC Avant Garde"/>
          <w:sz w:val="22"/>
        </w:rPr>
      </w:pPr>
    </w:p>
    <w:p w14:paraId="45890357" w14:textId="77777777" w:rsidR="005B31D2" w:rsidRPr="006B35EF" w:rsidRDefault="005B31D2" w:rsidP="005B31D2">
      <w:pPr>
        <w:jc w:val="both"/>
        <w:rPr>
          <w:rFonts w:ascii="ITC Avant Garde" w:hAnsi="ITC Avant Garde"/>
          <w:sz w:val="22"/>
        </w:rPr>
      </w:pPr>
      <w:r w:rsidRPr="006B35EF">
        <w:rPr>
          <w:rFonts w:ascii="ITC Avant Garde" w:hAnsi="ITC Avant Garde"/>
          <w:b/>
          <w:sz w:val="22"/>
        </w:rPr>
        <w:t xml:space="preserve">5.3 </w:t>
      </w:r>
      <w:r w:rsidRPr="006B35EF">
        <w:rPr>
          <w:rFonts w:ascii="ITC Avant Garde" w:hAnsi="ITC Avant Garde"/>
          <w:b/>
          <w:sz w:val="22"/>
          <w:u w:val="single"/>
        </w:rPr>
        <w:t>INTERCONEXIÓN ENTRE OTROS CONCESIONARIOS</w:t>
      </w:r>
      <w:r w:rsidRPr="006B35EF">
        <w:rPr>
          <w:rFonts w:ascii="ITC Avant Garde" w:hAnsi="ITC Avant Garde"/>
          <w:sz w:val="22"/>
        </w:rPr>
        <w:t xml:space="preserve">. </w:t>
      </w:r>
      <w:proofErr w:type="spellStart"/>
      <w:r w:rsidRPr="006B35EF">
        <w:rPr>
          <w:rFonts w:ascii="ITC Avant Garde" w:hAnsi="ITC Avant Garde"/>
          <w:sz w:val="22"/>
        </w:rPr>
        <w:t>Telnor</w:t>
      </w:r>
      <w:proofErr w:type="spellEnd"/>
      <w:r w:rsidRPr="006B35EF">
        <w:rPr>
          <w:rFonts w:ascii="ITC Avant Garde" w:hAnsi="ITC Avant Garde"/>
          <w:sz w:val="22"/>
        </w:rPr>
        <w:t xml:space="preserve"> se obliga a atender a los principios de eficiencia y sana competencia</w:t>
      </w:r>
      <w:r w:rsidRPr="00932B1F">
        <w:rPr>
          <w:rFonts w:ascii="ITC Avant Garde" w:hAnsi="ITC Avant Garde" w:cs="Arial"/>
          <w:sz w:val="22"/>
          <w:szCs w:val="22"/>
        </w:rPr>
        <w:t>,</w:t>
      </w:r>
      <w:r w:rsidRPr="006B35EF">
        <w:rPr>
          <w:rFonts w:ascii="ITC Avant Garde" w:hAnsi="ITC Avant Garde"/>
          <w:sz w:val="22"/>
        </w:rPr>
        <w:t xml:space="preserve"> en sus espacios de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por lo que permitirá a la Parte Solicitante interconectar su red dentro de las instalaciones de </w:t>
      </w:r>
      <w:proofErr w:type="spellStart"/>
      <w:r w:rsidRPr="006B35EF">
        <w:rPr>
          <w:rFonts w:ascii="ITC Avant Garde" w:hAnsi="ITC Avant Garde"/>
          <w:sz w:val="22"/>
        </w:rPr>
        <w:t>Telnor</w:t>
      </w:r>
      <w:proofErr w:type="spellEnd"/>
      <w:r w:rsidRPr="006B35EF">
        <w:rPr>
          <w:rFonts w:ascii="ITC Avant Garde" w:hAnsi="ITC Avant Garde"/>
          <w:sz w:val="22"/>
        </w:rPr>
        <w:t xml:space="preserve"> con la Red Pública de Telecomunicaciones de otro Concesionario que tengan presencia y/o espacios de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en el mismo edificio de </w:t>
      </w:r>
      <w:proofErr w:type="spellStart"/>
      <w:r w:rsidRPr="006B35EF">
        <w:rPr>
          <w:rFonts w:ascii="ITC Avant Garde" w:hAnsi="ITC Avant Garde"/>
          <w:sz w:val="22"/>
        </w:rPr>
        <w:t>Telnor</w:t>
      </w:r>
      <w:proofErr w:type="spellEnd"/>
      <w:r w:rsidRPr="006B35EF">
        <w:rPr>
          <w:rFonts w:ascii="ITC Avant Garde" w:hAnsi="ITC Avant Garde"/>
          <w:sz w:val="22"/>
        </w:rPr>
        <w:t xml:space="preserve"> (Interconexión Cruzada), esto a través de:</w:t>
      </w:r>
    </w:p>
    <w:p w14:paraId="34520A8E" w14:textId="77777777" w:rsidR="005B31D2" w:rsidRPr="0062112C" w:rsidRDefault="005B31D2" w:rsidP="005B31D2">
      <w:pPr>
        <w:jc w:val="both"/>
        <w:rPr>
          <w:rFonts w:ascii="ITC Avant Garde" w:hAnsi="ITC Avant Garde" w:cs="Arial"/>
          <w:sz w:val="22"/>
          <w:szCs w:val="22"/>
        </w:rPr>
      </w:pPr>
    </w:p>
    <w:p w14:paraId="4A6BBD48" w14:textId="77777777" w:rsidR="005B31D2" w:rsidRPr="006B35EF" w:rsidRDefault="005B31D2" w:rsidP="005B31D2">
      <w:pPr>
        <w:pStyle w:val="Prrafodelista"/>
        <w:numPr>
          <w:ilvl w:val="0"/>
          <w:numId w:val="13"/>
        </w:numPr>
        <w:spacing w:after="200" w:line="276" w:lineRule="auto"/>
        <w:contextualSpacing/>
        <w:jc w:val="both"/>
        <w:rPr>
          <w:rFonts w:ascii="ITC Avant Garde" w:hAnsi="ITC Avant Garde"/>
          <w:sz w:val="22"/>
        </w:rPr>
      </w:pPr>
      <w:r w:rsidRPr="006B35EF">
        <w:rPr>
          <w:rFonts w:ascii="ITC Avant Garde" w:hAnsi="ITC Avant Garde"/>
          <w:sz w:val="22"/>
        </w:rPr>
        <w:t xml:space="preserve">Enlace de transmisión de Interconexión gestionado, el cual por cuestiones de seguridad y </w:t>
      </w:r>
      <w:proofErr w:type="spellStart"/>
      <w:r w:rsidRPr="006B35EF">
        <w:rPr>
          <w:rFonts w:ascii="ITC Avant Garde" w:hAnsi="ITC Avant Garde"/>
          <w:sz w:val="22"/>
        </w:rPr>
        <w:t>operabilidad</w:t>
      </w:r>
      <w:proofErr w:type="spellEnd"/>
      <w:r w:rsidRPr="006B35EF">
        <w:rPr>
          <w:rFonts w:ascii="ITC Avant Garde" w:hAnsi="ITC Avant Garde"/>
          <w:sz w:val="22"/>
        </w:rPr>
        <w:t xml:space="preserve">, </w:t>
      </w:r>
      <w:proofErr w:type="spellStart"/>
      <w:r w:rsidRPr="006B35EF">
        <w:rPr>
          <w:rFonts w:ascii="ITC Avant Garde" w:hAnsi="ITC Avant Garde"/>
          <w:sz w:val="22"/>
        </w:rPr>
        <w:t>Telnor</w:t>
      </w:r>
      <w:proofErr w:type="spellEnd"/>
      <w:r w:rsidRPr="006B35EF">
        <w:rPr>
          <w:rFonts w:ascii="ITC Avant Garde" w:hAnsi="ITC Avant Garde"/>
          <w:sz w:val="22"/>
        </w:rPr>
        <w:t xml:space="preserve"> proveerá el servicio cubriendo la operación y el mantenimiento. Por su parte [ _________ ] deberá cubrir a </w:t>
      </w:r>
      <w:proofErr w:type="spellStart"/>
      <w:r w:rsidRPr="006B35EF">
        <w:rPr>
          <w:rFonts w:ascii="ITC Avant Garde" w:hAnsi="ITC Avant Garde"/>
          <w:sz w:val="22"/>
        </w:rPr>
        <w:t>Telnor</w:t>
      </w:r>
      <w:proofErr w:type="spellEnd"/>
      <w:r w:rsidRPr="006B35EF">
        <w:rPr>
          <w:rFonts w:ascii="ITC Avant Garde" w:hAnsi="ITC Avant Garde"/>
          <w:sz w:val="22"/>
        </w:rPr>
        <w:t xml:space="preserve"> las tarifas respectivas. </w:t>
      </w:r>
    </w:p>
    <w:p w14:paraId="224948E0" w14:textId="77777777" w:rsidR="005B31D2" w:rsidRPr="006B35EF" w:rsidRDefault="005B31D2" w:rsidP="005B31D2">
      <w:pPr>
        <w:pStyle w:val="Prrafodelista"/>
        <w:numPr>
          <w:ilvl w:val="0"/>
          <w:numId w:val="13"/>
        </w:numPr>
        <w:spacing w:before="240" w:after="200" w:line="276" w:lineRule="auto"/>
        <w:ind w:left="765" w:hanging="357"/>
        <w:jc w:val="both"/>
        <w:rPr>
          <w:rFonts w:ascii="ITC Avant Garde" w:hAnsi="ITC Avant Garde"/>
          <w:sz w:val="22"/>
        </w:rPr>
      </w:pPr>
      <w:r w:rsidRPr="006B35EF">
        <w:rPr>
          <w:rFonts w:ascii="ITC Avant Garde" w:hAnsi="ITC Avant Garde"/>
          <w:sz w:val="22"/>
        </w:rPr>
        <w:t xml:space="preserve">Enlace de Interconexión no gestionado, consiste en un cable de conexión a través de herrajes de escalerillas que provee </w:t>
      </w:r>
      <w:proofErr w:type="spellStart"/>
      <w:r w:rsidRPr="006B35EF">
        <w:rPr>
          <w:rFonts w:ascii="ITC Avant Garde" w:hAnsi="ITC Avant Garde"/>
          <w:sz w:val="22"/>
        </w:rPr>
        <w:t>Telnor</w:t>
      </w:r>
      <w:proofErr w:type="spellEnd"/>
      <w:r w:rsidRPr="006B35EF">
        <w:rPr>
          <w:rFonts w:ascii="ITC Avant Garde" w:hAnsi="ITC Avant Garde"/>
          <w:sz w:val="22"/>
        </w:rPr>
        <w:t xml:space="preserve"> dejando las puntas en las </w:t>
      </w:r>
      <w:proofErr w:type="spellStart"/>
      <w:r w:rsidRPr="006B35EF">
        <w:rPr>
          <w:rFonts w:ascii="ITC Avant Garde" w:hAnsi="ITC Avant Garde"/>
          <w:sz w:val="22"/>
        </w:rPr>
        <w:t>coubicaciones</w:t>
      </w:r>
      <w:proofErr w:type="spellEnd"/>
      <w:r w:rsidRPr="006B35EF">
        <w:rPr>
          <w:rFonts w:ascii="ITC Avant Garde" w:hAnsi="ITC Avant Garde"/>
          <w:sz w:val="22"/>
        </w:rPr>
        <w:t xml:space="preserve">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w:t>
      </w:r>
      <w:proofErr w:type="spellStart"/>
      <w:r w:rsidRPr="006B35EF">
        <w:rPr>
          <w:rFonts w:ascii="ITC Avant Garde" w:hAnsi="ITC Avant Garde"/>
          <w:sz w:val="22"/>
        </w:rPr>
        <w:t>Coubicaciones</w:t>
      </w:r>
      <w:proofErr w:type="spellEnd"/>
      <w:r w:rsidRPr="006B35EF">
        <w:rPr>
          <w:rFonts w:ascii="ITC Avant Garde" w:hAnsi="ITC Avant Garde"/>
          <w:sz w:val="22"/>
        </w:rPr>
        <w:t xml:space="preserve"> para garantizar el acceso del personal de </w:t>
      </w:r>
      <w:proofErr w:type="spellStart"/>
      <w:r w:rsidRPr="006B35EF">
        <w:rPr>
          <w:rFonts w:ascii="ITC Avant Garde" w:hAnsi="ITC Avant Garde"/>
          <w:sz w:val="22"/>
        </w:rPr>
        <w:t>Telnor</w:t>
      </w:r>
      <w:proofErr w:type="spellEnd"/>
      <w:r w:rsidRPr="006B35EF">
        <w:rPr>
          <w:rFonts w:ascii="ITC Avant Garde" w:hAnsi="ITC Avant Garde"/>
          <w:sz w:val="22"/>
        </w:rPr>
        <w:t xml:space="preserve">. Para el caso de atención de una falla es indispensable contar con el acceso señalado y será en ese momento en el cual iniciará el cómputo del tiempo de falla. De no cumplirse esta condición, </w:t>
      </w:r>
      <w:proofErr w:type="spellStart"/>
      <w:r w:rsidRPr="006B35EF">
        <w:rPr>
          <w:rFonts w:ascii="ITC Avant Garde" w:hAnsi="ITC Avant Garde"/>
          <w:sz w:val="22"/>
        </w:rPr>
        <w:t>Telnor</w:t>
      </w:r>
      <w:proofErr w:type="spellEnd"/>
      <w:r w:rsidRPr="006B35EF">
        <w:rPr>
          <w:rFonts w:ascii="ITC Avant Garde" w:hAnsi="ITC Avant Garde"/>
          <w:sz w:val="22"/>
        </w:rPr>
        <w:t xml:space="preserve"> se deslinda de toda responsabilidad en caso de presentarse alguna falla en el cable de conexión. Por su parte [ _________ ] deberá cubrir a </w:t>
      </w:r>
      <w:proofErr w:type="spellStart"/>
      <w:r w:rsidRPr="006B35EF">
        <w:rPr>
          <w:rFonts w:ascii="ITC Avant Garde" w:hAnsi="ITC Avant Garde"/>
          <w:sz w:val="22"/>
        </w:rPr>
        <w:t>Telnor</w:t>
      </w:r>
      <w:proofErr w:type="spellEnd"/>
      <w:r w:rsidRPr="006B35EF">
        <w:rPr>
          <w:rFonts w:ascii="ITC Avant Garde" w:hAnsi="ITC Avant Garde"/>
          <w:sz w:val="22"/>
        </w:rPr>
        <w:t xml:space="preserve"> el costo del proyecto correspondiente.</w:t>
      </w:r>
    </w:p>
    <w:p w14:paraId="707D8B6B" w14:textId="77777777" w:rsidR="00DF09D9" w:rsidRDefault="008B653F" w:rsidP="005B31D2">
      <w:pPr>
        <w:autoSpaceDE w:val="0"/>
        <w:autoSpaceDN w:val="0"/>
        <w:adjustRightInd w:val="0"/>
        <w:jc w:val="both"/>
        <w:rPr>
          <w:rFonts w:ascii="ITC Avant Garde" w:hAnsi="ITC Avant Garde"/>
          <w:sz w:val="22"/>
        </w:rPr>
      </w:pPr>
      <w:r w:rsidRPr="00A57B57">
        <w:rPr>
          <w:rFonts w:ascii="ITC Avant Garde" w:hAnsi="ITC Avant Garde"/>
          <w:sz w:val="22"/>
        </w:rPr>
        <w:t>Los parámetros de calidad de los enlaces de transmisión no gestionados se especifican en el Anexo E, mientras que los enlaces gestionados se sujetan a lo establecido en el Anexo G.</w:t>
      </w:r>
      <w:r>
        <w:rPr>
          <w:rFonts w:ascii="ITC Avant Garde" w:hAnsi="ITC Avant Garde"/>
          <w:sz w:val="22"/>
        </w:rPr>
        <w:t xml:space="preserve"> </w:t>
      </w:r>
    </w:p>
    <w:p w14:paraId="1B5A841B" w14:textId="77777777" w:rsidR="00DF09D9" w:rsidRDefault="00DF09D9" w:rsidP="005B31D2">
      <w:pPr>
        <w:autoSpaceDE w:val="0"/>
        <w:autoSpaceDN w:val="0"/>
        <w:adjustRightInd w:val="0"/>
        <w:jc w:val="both"/>
        <w:rPr>
          <w:rFonts w:ascii="ITC Avant Garde" w:hAnsi="ITC Avant Garde"/>
          <w:sz w:val="22"/>
        </w:rPr>
      </w:pPr>
    </w:p>
    <w:p w14:paraId="7A8AB993"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Por su parte [ __________ ] y el tercer concesionario deberán cubrir a </w:t>
      </w:r>
      <w:proofErr w:type="spellStart"/>
      <w:r w:rsidRPr="006B35EF">
        <w:rPr>
          <w:rFonts w:ascii="ITC Avant Garde" w:hAnsi="ITC Avant Garde"/>
          <w:sz w:val="22"/>
        </w:rPr>
        <w:t>Telnor</w:t>
      </w:r>
      <w:proofErr w:type="spellEnd"/>
      <w:r w:rsidRPr="006B35EF">
        <w:rPr>
          <w:rFonts w:ascii="ITC Avant Garde" w:hAnsi="ITC Avant Garde"/>
          <w:sz w:val="22"/>
        </w:rPr>
        <w:t xml:space="preserve"> las tarifas respectivas. Ninguna de las Partes estará obligada a contratar el Servicio de Tránsito al propietario de las instalaciones donde se ubique la </w:t>
      </w:r>
      <w:proofErr w:type="spellStart"/>
      <w:r w:rsidRPr="006B35EF">
        <w:rPr>
          <w:rFonts w:ascii="ITC Avant Garde" w:hAnsi="ITC Avant Garde"/>
          <w:sz w:val="22"/>
        </w:rPr>
        <w:t>Coubicación</w:t>
      </w:r>
      <w:proofErr w:type="spellEnd"/>
      <w:r w:rsidRPr="006B35EF">
        <w:rPr>
          <w:rFonts w:ascii="ITC Avant Garde" w:hAnsi="ITC Avant Garde"/>
          <w:sz w:val="22"/>
        </w:rPr>
        <w:t>.</w:t>
      </w:r>
    </w:p>
    <w:p w14:paraId="36FE3E54" w14:textId="77777777" w:rsidR="005B31D2" w:rsidRPr="006B35EF" w:rsidRDefault="005B31D2" w:rsidP="006B35EF">
      <w:pPr>
        <w:jc w:val="both"/>
        <w:rPr>
          <w:rFonts w:ascii="ITC Avant Garde" w:hAnsi="ITC Avant Garde"/>
          <w:sz w:val="22"/>
          <w:lang w:val="es-MX"/>
        </w:rPr>
      </w:pPr>
    </w:p>
    <w:p w14:paraId="52A9F528"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5.3.1. </w:t>
      </w:r>
      <w:r w:rsidRPr="006B35EF">
        <w:rPr>
          <w:rFonts w:ascii="ITC Avant Garde" w:hAnsi="ITC Avant Garde"/>
          <w:b/>
          <w:sz w:val="22"/>
          <w:u w:val="single"/>
        </w:rPr>
        <w:t xml:space="preserve">Espacios de </w:t>
      </w:r>
      <w:proofErr w:type="spellStart"/>
      <w:r w:rsidRPr="006B35EF">
        <w:rPr>
          <w:rFonts w:ascii="ITC Avant Garde" w:hAnsi="ITC Avant Garde"/>
          <w:b/>
          <w:sz w:val="22"/>
          <w:u w:val="single"/>
        </w:rPr>
        <w:t>coubicación</w:t>
      </w:r>
      <w:proofErr w:type="spellEnd"/>
      <w:r w:rsidRPr="006B35EF">
        <w:rPr>
          <w:rFonts w:ascii="ITC Avant Garde" w:hAnsi="ITC Avant Garde"/>
          <w:sz w:val="22"/>
        </w:rPr>
        <w:t xml:space="preserve">. Asimismo, para fines de proveer la interconexión, deberá permitirse que en los espacios de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la Parte contratante del servicio pueda recibir y entregar Tráfico de sus Usuarios así como la entrega de puertos de interconexión  contratados por otros  concesionarios distintos al que tiene contratada la </w:t>
      </w:r>
      <w:proofErr w:type="spellStart"/>
      <w:r w:rsidRPr="006B35EF">
        <w:rPr>
          <w:rFonts w:ascii="ITC Avant Garde" w:hAnsi="ITC Avant Garde"/>
          <w:sz w:val="22"/>
        </w:rPr>
        <w:t>coubicación</w:t>
      </w:r>
      <w:proofErr w:type="spellEnd"/>
      <w:r w:rsidRPr="006B35EF">
        <w:rPr>
          <w:rFonts w:ascii="ITC Avant Garde" w:hAnsi="ITC Avant Garde"/>
          <w:sz w:val="22"/>
        </w:rPr>
        <w:t>, Los costos derivados de los</w:t>
      </w:r>
      <w:r w:rsidRPr="006B35EF">
        <w:rPr>
          <w:rFonts w:ascii="ITC Avant Garde" w:hAnsi="ITC Avant Garde"/>
          <w:color w:val="548DD4"/>
          <w:sz w:val="22"/>
        </w:rPr>
        <w:t xml:space="preserve"> </w:t>
      </w:r>
      <w:r w:rsidRPr="006B35EF">
        <w:rPr>
          <w:rFonts w:ascii="ITC Avant Garde" w:hAnsi="ITC Avant Garde"/>
          <w:sz w:val="22"/>
        </w:rPr>
        <w:t xml:space="preserve">Enlaces de Transmisión de Interconexión entre </w:t>
      </w:r>
      <w:proofErr w:type="spellStart"/>
      <w:r w:rsidRPr="006B35EF">
        <w:rPr>
          <w:rFonts w:ascii="ITC Avant Garde" w:hAnsi="ITC Avant Garde"/>
          <w:sz w:val="22"/>
        </w:rPr>
        <w:t>Coubicaciones</w:t>
      </w:r>
      <w:proofErr w:type="spellEnd"/>
      <w:r w:rsidRPr="006B35EF">
        <w:rPr>
          <w:rFonts w:ascii="ITC Avant Garde" w:hAnsi="ITC Avant Garde"/>
          <w:sz w:val="22"/>
        </w:rPr>
        <w:t xml:space="preserve"> a que se refiere el numeral 5.3 anterior correrán a cuenta de la parte que lo requiera.</w:t>
      </w:r>
    </w:p>
    <w:p w14:paraId="5D2ED4CC" w14:textId="77777777" w:rsidR="005B31D2" w:rsidRPr="006B35EF" w:rsidRDefault="005B31D2" w:rsidP="005B31D2">
      <w:pPr>
        <w:autoSpaceDE w:val="0"/>
        <w:autoSpaceDN w:val="0"/>
        <w:adjustRightInd w:val="0"/>
        <w:jc w:val="both"/>
        <w:rPr>
          <w:rFonts w:ascii="ITC Avant Garde" w:hAnsi="ITC Avant Garde"/>
          <w:sz w:val="22"/>
        </w:rPr>
      </w:pPr>
    </w:p>
    <w:p w14:paraId="68A68B1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5.4 </w:t>
      </w:r>
      <w:r w:rsidRPr="006B35EF">
        <w:rPr>
          <w:rFonts w:ascii="ITC Avant Garde" w:hAnsi="ITC Avant Garde"/>
          <w:b/>
          <w:sz w:val="22"/>
          <w:u w:val="single"/>
        </w:rPr>
        <w:t>PUERTOS DE ACCESO</w:t>
      </w:r>
      <w:r w:rsidRPr="006B35EF">
        <w:rPr>
          <w:rFonts w:ascii="ITC Avant Garde" w:hAnsi="ITC Avant Garde"/>
          <w:sz w:val="22"/>
        </w:rPr>
        <w:t>.</w:t>
      </w:r>
    </w:p>
    <w:p w14:paraId="58322022" w14:textId="77777777" w:rsidR="005B31D2" w:rsidRPr="006B35EF" w:rsidRDefault="005B31D2" w:rsidP="005B31D2">
      <w:pPr>
        <w:autoSpaceDE w:val="0"/>
        <w:autoSpaceDN w:val="0"/>
        <w:adjustRightInd w:val="0"/>
        <w:jc w:val="both"/>
        <w:rPr>
          <w:rFonts w:ascii="ITC Avant Garde" w:hAnsi="ITC Avant Garde"/>
          <w:sz w:val="22"/>
        </w:rPr>
      </w:pPr>
    </w:p>
    <w:p w14:paraId="16079617" w14:textId="77777777" w:rsidR="00DF09D9" w:rsidRDefault="004D3A57" w:rsidP="005B31D2">
      <w:pPr>
        <w:autoSpaceDE w:val="0"/>
        <w:autoSpaceDN w:val="0"/>
        <w:adjustRightInd w:val="0"/>
        <w:jc w:val="both"/>
        <w:rPr>
          <w:rFonts w:ascii="ITC Avant Garde" w:hAnsi="ITC Avant Garde"/>
          <w:sz w:val="22"/>
        </w:rPr>
      </w:pPr>
      <w:r w:rsidRPr="00F23BA7">
        <w:rPr>
          <w:rFonts w:ascii="ITC Avant Garde" w:hAnsi="ITC Avant Garde"/>
          <w:sz w:val="22"/>
        </w:rPr>
        <w:t>Los Puertos de Acceso no generarán un costo adicional, pues éste ya está incluido en la tarifa de los Servicios Conmutados de Interconexión.</w:t>
      </w:r>
    </w:p>
    <w:p w14:paraId="3C15ACC0" w14:textId="77777777" w:rsidR="00DF09D9" w:rsidRDefault="00DF09D9" w:rsidP="005B31D2">
      <w:pPr>
        <w:autoSpaceDE w:val="0"/>
        <w:autoSpaceDN w:val="0"/>
        <w:adjustRightInd w:val="0"/>
        <w:jc w:val="both"/>
        <w:rPr>
          <w:rFonts w:ascii="ITC Avant Garde" w:hAnsi="ITC Avant Garde"/>
          <w:sz w:val="22"/>
        </w:rPr>
      </w:pPr>
    </w:p>
    <w:p w14:paraId="269104AA" w14:textId="77165C80"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Los Puertos de Acceso que debe proporcionar </w:t>
      </w:r>
      <w:proofErr w:type="spellStart"/>
      <w:r w:rsidRPr="006B35EF">
        <w:rPr>
          <w:rFonts w:ascii="ITC Avant Garde" w:hAnsi="ITC Avant Garde"/>
          <w:sz w:val="22"/>
        </w:rPr>
        <w:t>Telnor</w:t>
      </w:r>
      <w:proofErr w:type="spellEnd"/>
      <w:r w:rsidRPr="006B35EF">
        <w:rPr>
          <w:rFonts w:ascii="ITC Avant Garde" w:hAnsi="ITC Avant Garde"/>
          <w:i/>
          <w:sz w:val="22"/>
        </w:rPr>
        <w:t xml:space="preserve"> </w:t>
      </w:r>
      <w:r w:rsidRPr="006B35EF">
        <w:rPr>
          <w:rFonts w:ascii="ITC Avant Garde" w:hAnsi="ITC Avant Garde"/>
          <w:sz w:val="22"/>
        </w:rPr>
        <w:t>deberán permitir la entrega de Tráfico</w:t>
      </w:r>
      <w:r w:rsidRPr="006B35EF">
        <w:rPr>
          <w:rFonts w:ascii="ITC Avant Garde" w:hAnsi="ITC Avant Garde"/>
          <w:color w:val="548DD4"/>
          <w:sz w:val="22"/>
        </w:rPr>
        <w:t xml:space="preserve"> </w:t>
      </w:r>
      <w:r w:rsidRPr="006B35EF">
        <w:rPr>
          <w:rFonts w:ascii="ITC Avant Garde" w:hAnsi="ITC Avant Garde"/>
          <w:sz w:val="22"/>
        </w:rPr>
        <w:t>de cualquier origen, de cualquier tipo (local, transito, móvil</w:t>
      </w:r>
      <w:r w:rsidR="000B5C4F">
        <w:rPr>
          <w:rFonts w:ascii="ITC Avant Garde" w:hAnsi="ITC Avant Garde"/>
          <w:sz w:val="22"/>
        </w:rPr>
        <w:t>,</w:t>
      </w:r>
      <w:r w:rsidRPr="006B35EF">
        <w:rPr>
          <w:rFonts w:ascii="ITC Avant Garde" w:hAnsi="ITC Avant Garde"/>
          <w:sz w:val="22"/>
        </w:rPr>
        <w:t xml:space="preserve"> fijo</w:t>
      </w:r>
      <w:r w:rsidR="000B5C4F">
        <w:rPr>
          <w:rFonts w:ascii="ITC Avant Garde" w:hAnsi="ITC Avant Garde"/>
          <w:sz w:val="22"/>
        </w:rPr>
        <w:t>, etc.</w:t>
      </w:r>
      <w:r w:rsidRPr="006B35EF">
        <w:rPr>
          <w:rFonts w:ascii="ITC Avant Garde" w:hAnsi="ITC Avant Garde"/>
          <w:sz w:val="22"/>
        </w:rPr>
        <w:t xml:space="preserve">) y con terminación en cualquier destino nacional . </w:t>
      </w:r>
      <w:r w:rsidR="004D3A57">
        <w:rPr>
          <w:rFonts w:ascii="ITC Avant Garde" w:hAnsi="ITC Avant Garde"/>
          <w:sz w:val="22"/>
        </w:rPr>
        <w:t>Para</w:t>
      </w:r>
      <w:r w:rsidRPr="006B35EF">
        <w:rPr>
          <w:rFonts w:ascii="ITC Avant Garde" w:hAnsi="ITC Avant Garde"/>
          <w:sz w:val="22"/>
        </w:rPr>
        <w:t xml:space="preserve"> clientes diferentes de </w:t>
      </w:r>
      <w:proofErr w:type="spellStart"/>
      <w:r w:rsidRPr="006B35EF">
        <w:rPr>
          <w:rFonts w:ascii="ITC Avant Garde" w:hAnsi="ITC Avant Garde"/>
          <w:sz w:val="22"/>
        </w:rPr>
        <w:t>Telnor</w:t>
      </w:r>
      <w:proofErr w:type="spellEnd"/>
      <w:r w:rsidRPr="006B35EF">
        <w:rPr>
          <w:rFonts w:ascii="ITC Avant Garde" w:hAnsi="ITC Avant Garde"/>
          <w:sz w:val="22"/>
        </w:rPr>
        <w:t xml:space="preserve"> la entrega se realizará mediante el Servicio de Tránsito para redes fijas y móviles. </w:t>
      </w:r>
    </w:p>
    <w:p w14:paraId="246CA91A" w14:textId="77777777" w:rsidR="005B31D2" w:rsidRPr="00CF0CD9" w:rsidRDefault="005B31D2" w:rsidP="005B31D2">
      <w:pPr>
        <w:autoSpaceDE w:val="0"/>
        <w:autoSpaceDN w:val="0"/>
        <w:adjustRightInd w:val="0"/>
        <w:jc w:val="both"/>
        <w:rPr>
          <w:rFonts w:ascii="Bookman Old Style" w:hAnsi="Bookman Old Style"/>
        </w:rPr>
      </w:pPr>
    </w:p>
    <w:p w14:paraId="77A01EE3"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54CDDF80" w14:textId="77777777" w:rsidR="005B31D2" w:rsidRPr="006B35EF" w:rsidRDefault="005B31D2" w:rsidP="005B31D2">
      <w:pPr>
        <w:autoSpaceDE w:val="0"/>
        <w:autoSpaceDN w:val="0"/>
        <w:adjustRightInd w:val="0"/>
        <w:jc w:val="both"/>
        <w:rPr>
          <w:rFonts w:ascii="ITC Avant Garde" w:hAnsi="ITC Avant Garde"/>
          <w:sz w:val="22"/>
        </w:rPr>
      </w:pPr>
    </w:p>
    <w:p w14:paraId="79042736" w14:textId="2FE7849A"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Previ</w:t>
      </w:r>
      <w:r w:rsidR="00605CFB">
        <w:rPr>
          <w:rFonts w:ascii="ITC Avant Garde" w:hAnsi="ITC Avant Garde"/>
          <w:sz w:val="22"/>
        </w:rPr>
        <w:t>amente</w:t>
      </w:r>
      <w:r w:rsidRPr="006B35EF">
        <w:rPr>
          <w:rFonts w:ascii="ITC Avant Garde" w:hAnsi="ITC Avant Garde"/>
          <w:sz w:val="22"/>
        </w:rPr>
        <w:t xml:space="preserve"> a cualquier modificación,</w:t>
      </w:r>
      <w:r w:rsidRPr="006B35EF">
        <w:rPr>
          <w:rFonts w:ascii="ITC Avant Garde" w:hAnsi="ITC Avant Garde"/>
          <w:i/>
          <w:sz w:val="22"/>
        </w:rPr>
        <w:t xml:space="preserve"> </w:t>
      </w:r>
      <w:proofErr w:type="spellStart"/>
      <w:r w:rsidRPr="006B35EF">
        <w:rPr>
          <w:rFonts w:ascii="ITC Avant Garde" w:hAnsi="ITC Avant Garde"/>
          <w:sz w:val="22"/>
        </w:rPr>
        <w:t>Telnor</w:t>
      </w:r>
      <w:proofErr w:type="spellEnd"/>
      <w:r w:rsidRPr="006B35EF">
        <w:rPr>
          <w:rFonts w:ascii="ITC Avant Garde" w:hAnsi="ITC Avant Garde"/>
          <w:sz w:val="22"/>
        </w:rPr>
        <w:t xml:space="preserve"> y [ __________ ] </w:t>
      </w:r>
      <w:r w:rsidRPr="00DA536A">
        <w:rPr>
          <w:rFonts w:ascii="Arial" w:hAnsi="Arial" w:cs="Arial"/>
        </w:rPr>
        <w:t xml:space="preserve"> </w:t>
      </w:r>
      <w:r w:rsidRPr="006B35EF">
        <w:rPr>
          <w:rFonts w:ascii="ITC Avant Garde" w:hAnsi="ITC Avant Garde"/>
          <w:sz w:val="22"/>
        </w:rPr>
        <w:t xml:space="preserve">deberán acordar un plan de trabajo para realizar los cambios en sus respectivas redes públicas de telecomunicaciones. </w:t>
      </w:r>
    </w:p>
    <w:p w14:paraId="2F612A2B" w14:textId="77777777" w:rsidR="005B31D2" w:rsidRPr="00DA536A" w:rsidRDefault="005B31D2" w:rsidP="005B31D2">
      <w:pPr>
        <w:autoSpaceDE w:val="0"/>
        <w:autoSpaceDN w:val="0"/>
        <w:adjustRightInd w:val="0"/>
        <w:jc w:val="both"/>
        <w:rPr>
          <w:rFonts w:ascii="Arial" w:hAnsi="Arial" w:cs="Arial"/>
          <w:color w:val="548DD4"/>
        </w:rPr>
      </w:pPr>
    </w:p>
    <w:p w14:paraId="3D9B8EA9"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5.5. </w:t>
      </w:r>
      <w:r w:rsidRPr="006B35EF">
        <w:rPr>
          <w:rFonts w:ascii="ITC Avant Garde" w:hAnsi="ITC Avant Garde"/>
          <w:b/>
          <w:sz w:val="22"/>
          <w:u w:val="single"/>
        </w:rPr>
        <w:t>ENLACES DEDICADOS DE  INTERCONEXIÓN</w:t>
      </w:r>
      <w:r w:rsidRPr="006B35EF">
        <w:rPr>
          <w:rFonts w:ascii="ITC Avant Garde" w:hAnsi="ITC Avant Garde"/>
          <w:sz w:val="22"/>
        </w:rPr>
        <w:t>.</w:t>
      </w:r>
    </w:p>
    <w:p w14:paraId="13BCB779" w14:textId="77777777" w:rsidR="005B31D2" w:rsidRPr="006B35EF" w:rsidRDefault="005B31D2" w:rsidP="005B31D2">
      <w:pPr>
        <w:autoSpaceDE w:val="0"/>
        <w:autoSpaceDN w:val="0"/>
        <w:adjustRightInd w:val="0"/>
        <w:jc w:val="both"/>
        <w:rPr>
          <w:rFonts w:ascii="ITC Avant Garde" w:hAnsi="ITC Avant Garde"/>
          <w:sz w:val="22"/>
        </w:rPr>
      </w:pPr>
    </w:p>
    <w:p w14:paraId="49D75AC6" w14:textId="2FCF238F" w:rsidR="005B31D2" w:rsidRDefault="005B31D2" w:rsidP="005B31D2">
      <w:pPr>
        <w:autoSpaceDE w:val="0"/>
        <w:autoSpaceDN w:val="0"/>
        <w:adjustRightInd w:val="0"/>
        <w:jc w:val="both"/>
        <w:rPr>
          <w:rFonts w:ascii="ITC Avant Garde" w:hAnsi="ITC Avant Garde"/>
          <w:sz w:val="22"/>
        </w:rPr>
      </w:pPr>
      <w:proofErr w:type="spellStart"/>
      <w:r w:rsidRPr="006B35EF">
        <w:rPr>
          <w:rFonts w:ascii="ITC Avant Garde" w:hAnsi="ITC Avant Garde"/>
          <w:sz w:val="22"/>
        </w:rPr>
        <w:t>Telnor</w:t>
      </w:r>
      <w:proofErr w:type="spellEnd"/>
      <w:r w:rsidRPr="006B35EF">
        <w:rPr>
          <w:rFonts w:ascii="ITC Avant Garde" w:hAnsi="ITC Avant Garde"/>
          <w:sz w:val="22"/>
        </w:rPr>
        <w:t xml:space="preserve"> deberá proporcionar a [ __________ ] los siguientes tipos de Enlaces Dedicados de </w:t>
      </w:r>
      <w:r w:rsidRPr="007C3EB5">
        <w:rPr>
          <w:rFonts w:ascii="Arial" w:hAnsi="Arial" w:cs="Arial"/>
        </w:rPr>
        <w:t xml:space="preserve"> </w:t>
      </w:r>
      <w:r w:rsidRPr="006B35EF">
        <w:rPr>
          <w:rFonts w:ascii="ITC Avant Garde" w:hAnsi="ITC Avant Garde"/>
          <w:sz w:val="22"/>
        </w:rPr>
        <w:t xml:space="preserve">Interconexión: Ethernet </w:t>
      </w:r>
      <w:r w:rsidR="007733BD">
        <w:rPr>
          <w:rFonts w:ascii="ITC Avant Garde" w:hAnsi="ITC Avant Garde"/>
          <w:sz w:val="22"/>
        </w:rPr>
        <w:t xml:space="preserve"> </w:t>
      </w:r>
      <w:r w:rsidRPr="00D36A04">
        <w:rPr>
          <w:rFonts w:ascii="ITC Avant Garde" w:hAnsi="ITC Avant Garde"/>
          <w:sz w:val="22"/>
        </w:rPr>
        <w:t xml:space="preserve">de 1 </w:t>
      </w:r>
      <w:proofErr w:type="spellStart"/>
      <w:r w:rsidRPr="00D36A04">
        <w:rPr>
          <w:rFonts w:ascii="ITC Avant Garde" w:hAnsi="ITC Avant Garde"/>
          <w:sz w:val="22"/>
        </w:rPr>
        <w:t>Gbps</w:t>
      </w:r>
      <w:proofErr w:type="spellEnd"/>
      <w:r w:rsidRPr="006B35EF">
        <w:rPr>
          <w:rFonts w:ascii="ITC Avant Garde" w:hAnsi="ITC Avant Garde"/>
          <w:sz w:val="22"/>
        </w:rPr>
        <w:t xml:space="preserve">. Estos enlaces de transmisión de interconexión podrán ser utilizados para conducción de Tráfico Público Conmutado de cualquier tipo ya sea servicio fijo, móvil o de tránsito. </w:t>
      </w:r>
    </w:p>
    <w:p w14:paraId="65C23226" w14:textId="77777777" w:rsidR="00C809D8" w:rsidRDefault="00C809D8" w:rsidP="005B31D2">
      <w:pPr>
        <w:autoSpaceDE w:val="0"/>
        <w:autoSpaceDN w:val="0"/>
        <w:adjustRightInd w:val="0"/>
        <w:jc w:val="both"/>
        <w:rPr>
          <w:rFonts w:ascii="ITC Avant Garde" w:hAnsi="ITC Avant Garde"/>
          <w:sz w:val="22"/>
        </w:rPr>
      </w:pPr>
    </w:p>
    <w:p w14:paraId="660ABBF0" w14:textId="77777777" w:rsidR="00C809D8" w:rsidRPr="006B35EF" w:rsidRDefault="00C809D8" w:rsidP="005B31D2">
      <w:pPr>
        <w:autoSpaceDE w:val="0"/>
        <w:autoSpaceDN w:val="0"/>
        <w:adjustRightInd w:val="0"/>
        <w:jc w:val="both"/>
        <w:rPr>
          <w:rFonts w:ascii="ITC Avant Garde" w:hAnsi="ITC Avant Garde"/>
          <w:sz w:val="22"/>
        </w:rPr>
      </w:pPr>
      <w:r w:rsidRPr="00C809D8">
        <w:rPr>
          <w:rFonts w:ascii="ITC Avant Garde" w:hAnsi="ITC Avant Garde"/>
          <w:sz w:val="22"/>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44D8C1C0" w14:textId="77777777" w:rsidR="005B31D2" w:rsidRPr="006B35EF" w:rsidRDefault="005B31D2" w:rsidP="005B31D2">
      <w:pPr>
        <w:autoSpaceDE w:val="0"/>
        <w:autoSpaceDN w:val="0"/>
        <w:adjustRightInd w:val="0"/>
        <w:jc w:val="both"/>
        <w:rPr>
          <w:rFonts w:ascii="ITC Avant Garde" w:hAnsi="ITC Avant Garde"/>
          <w:sz w:val="22"/>
        </w:rPr>
      </w:pPr>
    </w:p>
    <w:p w14:paraId="4A8DBB3D"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el Anexo G del presente convenio se indican las condiciones de la oferta de los Enlaces Dedicados de Interconexión.</w:t>
      </w:r>
    </w:p>
    <w:p w14:paraId="3A5500DB" w14:textId="77777777" w:rsidR="005B31D2" w:rsidRPr="006B35EF" w:rsidRDefault="005B31D2" w:rsidP="005B31D2">
      <w:pPr>
        <w:autoSpaceDE w:val="0"/>
        <w:autoSpaceDN w:val="0"/>
        <w:adjustRightInd w:val="0"/>
        <w:jc w:val="both"/>
        <w:rPr>
          <w:rFonts w:ascii="ITC Avant Garde" w:hAnsi="ITC Avant Garde"/>
          <w:sz w:val="22"/>
        </w:rPr>
      </w:pPr>
    </w:p>
    <w:p w14:paraId="6A0EA866"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5.6. </w:t>
      </w:r>
      <w:r w:rsidRPr="006B35EF">
        <w:rPr>
          <w:rFonts w:ascii="ITC Avant Garde" w:hAnsi="ITC Avant Garde"/>
          <w:b/>
          <w:sz w:val="22"/>
          <w:u w:val="single"/>
        </w:rPr>
        <w:t>TRÁNSITO</w:t>
      </w:r>
      <w:r w:rsidRPr="006B35EF">
        <w:rPr>
          <w:rFonts w:ascii="ITC Avant Garde" w:hAnsi="ITC Avant Garde"/>
          <w:sz w:val="22"/>
        </w:rPr>
        <w:t>.</w:t>
      </w:r>
    </w:p>
    <w:p w14:paraId="4F5F3EE6" w14:textId="77777777" w:rsidR="005B31D2" w:rsidRPr="006B35EF" w:rsidRDefault="005B31D2" w:rsidP="005B31D2">
      <w:pPr>
        <w:autoSpaceDE w:val="0"/>
        <w:autoSpaceDN w:val="0"/>
        <w:adjustRightInd w:val="0"/>
        <w:jc w:val="both"/>
        <w:rPr>
          <w:rFonts w:ascii="ITC Avant Garde" w:hAnsi="ITC Avant Garde"/>
          <w:sz w:val="22"/>
        </w:rPr>
      </w:pPr>
    </w:p>
    <w:p w14:paraId="13FCE256" w14:textId="77777777" w:rsidR="005B31D2" w:rsidRPr="006B35EF" w:rsidRDefault="005B31D2" w:rsidP="005B31D2">
      <w:pPr>
        <w:autoSpaceDE w:val="0"/>
        <w:autoSpaceDN w:val="0"/>
        <w:adjustRightInd w:val="0"/>
        <w:jc w:val="both"/>
        <w:rPr>
          <w:rFonts w:ascii="ITC Avant Garde" w:hAnsi="ITC Avant Garde"/>
          <w:sz w:val="22"/>
        </w:rPr>
      </w:pPr>
      <w:proofErr w:type="spellStart"/>
      <w:r w:rsidRPr="006B35EF">
        <w:rPr>
          <w:rFonts w:ascii="ITC Avant Garde" w:hAnsi="ITC Avant Garde"/>
          <w:sz w:val="22"/>
        </w:rPr>
        <w:t>Telnor</w:t>
      </w:r>
      <w:proofErr w:type="spellEnd"/>
      <w:r w:rsidRPr="006B35EF">
        <w:rPr>
          <w:rFonts w:ascii="ITC Avant Garde" w:hAnsi="ITC Avant Garde"/>
          <w:sz w:val="22"/>
        </w:rPr>
        <w:t xml:space="preserve"> deberá ofrecer el Servicio de </w:t>
      </w:r>
      <w:r w:rsidR="00DF6BD4">
        <w:rPr>
          <w:rFonts w:ascii="ITC Avant Garde" w:hAnsi="ITC Avant Garde"/>
          <w:sz w:val="22"/>
        </w:rPr>
        <w:t>Trá</w:t>
      </w:r>
      <w:r w:rsidRPr="00DF6BD4">
        <w:rPr>
          <w:rFonts w:ascii="ITC Avant Garde" w:hAnsi="ITC Avant Garde"/>
          <w:sz w:val="22"/>
        </w:rPr>
        <w:t>nsito</w:t>
      </w:r>
      <w:r w:rsidRPr="006B35EF">
        <w:rPr>
          <w:rFonts w:ascii="ITC Avant Garde" w:hAnsi="ITC Avant Garde"/>
          <w:sz w:val="22"/>
        </w:rPr>
        <w:t xml:space="preserve"> ya sea para la </w:t>
      </w:r>
      <w:proofErr w:type="spellStart"/>
      <w:r w:rsidRPr="006B35EF">
        <w:rPr>
          <w:rFonts w:ascii="ITC Avant Garde" w:hAnsi="ITC Avant Garde"/>
          <w:sz w:val="22"/>
        </w:rPr>
        <w:t>Originación</w:t>
      </w:r>
      <w:proofErr w:type="spellEnd"/>
      <w:r w:rsidRPr="006B35EF">
        <w:rPr>
          <w:rFonts w:ascii="ITC Avant Garde" w:hAnsi="ITC Avant Garde"/>
          <w:sz w:val="22"/>
        </w:rPr>
        <w:t xml:space="preserve"> o Terminación de Tráfico, dentro del territorio nacional</w:t>
      </w:r>
      <w:r w:rsidR="003A05E9">
        <w:rPr>
          <w:rFonts w:ascii="ITC Avant Garde" w:hAnsi="ITC Avant Garde"/>
          <w:sz w:val="22"/>
        </w:rPr>
        <w:t>.</w:t>
      </w:r>
    </w:p>
    <w:p w14:paraId="6783BC7B" w14:textId="77777777" w:rsidR="005B31D2" w:rsidRPr="006B35EF" w:rsidRDefault="005B31D2" w:rsidP="005B31D2">
      <w:pPr>
        <w:autoSpaceDE w:val="0"/>
        <w:autoSpaceDN w:val="0"/>
        <w:adjustRightInd w:val="0"/>
        <w:jc w:val="both"/>
        <w:rPr>
          <w:rFonts w:ascii="ITC Avant Garde" w:hAnsi="ITC Avant Garde"/>
          <w:sz w:val="22"/>
        </w:rPr>
      </w:pPr>
    </w:p>
    <w:p w14:paraId="43E2A036"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5.7 </w:t>
      </w:r>
      <w:r w:rsidRPr="006B35EF">
        <w:rPr>
          <w:rFonts w:ascii="ITC Avant Garde" w:hAnsi="ITC Avant Garde"/>
          <w:b/>
          <w:sz w:val="22"/>
          <w:u w:val="single"/>
        </w:rPr>
        <w:t>REALIZACIÓN FÍSICA DE LA INTERCONEXIÓN</w:t>
      </w:r>
      <w:r w:rsidRPr="006B35EF">
        <w:rPr>
          <w:rFonts w:ascii="ITC Avant Garde" w:hAnsi="ITC Avant Garde"/>
          <w:sz w:val="22"/>
        </w:rPr>
        <w:t>.</w:t>
      </w:r>
    </w:p>
    <w:p w14:paraId="6829162D" w14:textId="77777777" w:rsidR="005B31D2" w:rsidRPr="006B35EF" w:rsidRDefault="005B31D2" w:rsidP="005B31D2">
      <w:pPr>
        <w:autoSpaceDE w:val="0"/>
        <w:autoSpaceDN w:val="0"/>
        <w:adjustRightInd w:val="0"/>
        <w:jc w:val="both"/>
        <w:rPr>
          <w:rFonts w:ascii="ITC Avant Garde" w:hAnsi="ITC Avant Garde"/>
          <w:b/>
          <w:sz w:val="22"/>
        </w:rPr>
      </w:pPr>
    </w:p>
    <w:p w14:paraId="0B449F08"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5.7.1 </w:t>
      </w:r>
      <w:r w:rsidRPr="006B35EF">
        <w:rPr>
          <w:rFonts w:ascii="ITC Avant Garde" w:hAnsi="ITC Avant Garde"/>
          <w:b/>
          <w:sz w:val="22"/>
          <w:u w:val="single"/>
        </w:rPr>
        <w:t>General</w:t>
      </w:r>
      <w:r w:rsidRPr="006B35EF">
        <w:rPr>
          <w:rFonts w:ascii="ITC Avant Garde" w:hAnsi="ITC Avant Garde"/>
          <w:sz w:val="22"/>
        </w:rPr>
        <w:t xml:space="preserve">. </w:t>
      </w:r>
      <w:proofErr w:type="spellStart"/>
      <w:r w:rsidRPr="006B35EF">
        <w:rPr>
          <w:rFonts w:ascii="ITC Avant Garde" w:hAnsi="ITC Avant Garde"/>
          <w:sz w:val="22"/>
        </w:rPr>
        <w:t>Telnor</w:t>
      </w:r>
      <w:proofErr w:type="spellEnd"/>
      <w:r w:rsidRPr="006B35EF">
        <w:rPr>
          <w:rFonts w:ascii="ITC Avant Garde" w:hAnsi="ITC Avant Garde"/>
          <w:sz w:val="22"/>
        </w:rPr>
        <w:t xml:space="preserve">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6B35EF">
        <w:rPr>
          <w:rFonts w:ascii="ITC Avant Garde" w:hAnsi="ITC Avant Garde"/>
          <w:color w:val="FF0000"/>
          <w:sz w:val="22"/>
        </w:rPr>
        <w:t xml:space="preserve"> </w:t>
      </w:r>
      <w:r w:rsidRPr="006B35EF">
        <w:rPr>
          <w:rFonts w:ascii="ITC Avant Garde" w:hAnsi="ITC Avant Garde"/>
          <w:sz w:val="22"/>
        </w:rPr>
        <w:t xml:space="preserve">Los enlaces dedicados de interconexión podrán ser propios, arrendados a </w:t>
      </w:r>
      <w:proofErr w:type="spellStart"/>
      <w:r w:rsidRPr="006B35EF">
        <w:rPr>
          <w:rFonts w:ascii="ITC Avant Garde" w:hAnsi="ITC Avant Garde"/>
          <w:sz w:val="22"/>
        </w:rPr>
        <w:t>Telnor</w:t>
      </w:r>
      <w:proofErr w:type="spellEnd"/>
      <w:r w:rsidRPr="006B35EF">
        <w:rPr>
          <w:rFonts w:ascii="ITC Avant Garde" w:hAnsi="ITC Avant Garde"/>
          <w:sz w:val="22"/>
        </w:rPr>
        <w:t xml:space="preserve"> o de un tercero y los costos correspondientes serán cubiertos por la parte que los requiera para terminar su Tráfico.</w:t>
      </w:r>
    </w:p>
    <w:p w14:paraId="6295B1D9" w14:textId="77777777" w:rsidR="005B31D2" w:rsidRPr="006B35EF" w:rsidRDefault="005B31D2" w:rsidP="005B31D2">
      <w:pPr>
        <w:autoSpaceDE w:val="0"/>
        <w:autoSpaceDN w:val="0"/>
        <w:adjustRightInd w:val="0"/>
        <w:jc w:val="both"/>
        <w:rPr>
          <w:rFonts w:ascii="ITC Avant Garde" w:hAnsi="ITC Avant Garde"/>
          <w:b/>
          <w:sz w:val="22"/>
        </w:rPr>
      </w:pPr>
    </w:p>
    <w:p w14:paraId="23D4B7A9" w14:textId="6E1AE968"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5.7.2 </w:t>
      </w:r>
      <w:r w:rsidRPr="006B35EF">
        <w:rPr>
          <w:rFonts w:ascii="ITC Avant Garde" w:hAnsi="ITC Avant Garde"/>
          <w:b/>
          <w:sz w:val="22"/>
          <w:u w:val="single"/>
        </w:rPr>
        <w:t>Realización Física</w:t>
      </w:r>
      <w:r w:rsidRPr="006B35EF">
        <w:rPr>
          <w:rFonts w:ascii="ITC Avant Garde" w:hAnsi="ITC Avant Garde"/>
          <w:sz w:val="22"/>
        </w:rPr>
        <w:t xml:space="preserve">. Las Partes aceptan y se obligan a que los enlaces dedicados de interconexión entre sus respectivas redes sean </w:t>
      </w:r>
      <w:r w:rsidR="006D0718">
        <w:rPr>
          <w:rFonts w:ascii="ITC Avant Garde" w:hAnsi="ITC Avant Garde"/>
          <w:sz w:val="22"/>
        </w:rPr>
        <w:t>proveídos</w:t>
      </w:r>
      <w:r w:rsidR="006D0718" w:rsidRPr="006B35EF">
        <w:rPr>
          <w:rFonts w:ascii="ITC Avant Garde" w:hAnsi="ITC Avant Garde"/>
          <w:sz w:val="22"/>
        </w:rPr>
        <w:t xml:space="preserve"> </w:t>
      </w:r>
      <w:r w:rsidRPr="006B35EF">
        <w:rPr>
          <w:rFonts w:ascii="ITC Avant Garde" w:hAnsi="ITC Avant Garde"/>
          <w:sz w:val="22"/>
        </w:rPr>
        <w:t>físicamente de acuerdo con una de las siguientes opciones:</w:t>
      </w:r>
    </w:p>
    <w:p w14:paraId="3296A277" w14:textId="77777777" w:rsidR="005B31D2" w:rsidRPr="006B35EF" w:rsidRDefault="005B31D2" w:rsidP="005B31D2">
      <w:pPr>
        <w:autoSpaceDE w:val="0"/>
        <w:autoSpaceDN w:val="0"/>
        <w:adjustRightInd w:val="0"/>
        <w:jc w:val="both"/>
        <w:rPr>
          <w:rFonts w:ascii="ITC Avant Garde" w:hAnsi="ITC Avant Garde"/>
          <w:sz w:val="22"/>
        </w:rPr>
      </w:pPr>
    </w:p>
    <w:p w14:paraId="57E3816D"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(i) Opción 1</w:t>
      </w:r>
      <w:r w:rsidRPr="006B35EF">
        <w:rPr>
          <w:rFonts w:ascii="ITC Avant Garde" w:hAnsi="ITC Avant Garde"/>
          <w:sz w:val="22"/>
        </w:rPr>
        <w:t xml:space="preserve"> </w:t>
      </w:r>
      <w:r w:rsidRPr="006B35EF">
        <w:rPr>
          <w:rFonts w:ascii="ITC Avant Garde" w:hAnsi="ITC Avant Garde"/>
          <w:b/>
          <w:sz w:val="22"/>
          <w:u w:val="single"/>
        </w:rPr>
        <w:t>Enlace Dedicado de Interconexión Unidireccional/Bidireccional</w:t>
      </w:r>
      <w:r w:rsidRPr="006B35EF">
        <w:rPr>
          <w:rFonts w:ascii="ITC Avant Garde" w:hAnsi="ITC Avant Garde"/>
          <w:sz w:val="22"/>
        </w:rPr>
        <w:t>:</w:t>
      </w:r>
    </w:p>
    <w:p w14:paraId="4DE91667" w14:textId="77777777" w:rsidR="005B31D2" w:rsidRPr="006B35EF" w:rsidRDefault="005B31D2" w:rsidP="005B31D2">
      <w:pPr>
        <w:autoSpaceDE w:val="0"/>
        <w:autoSpaceDN w:val="0"/>
        <w:adjustRightInd w:val="0"/>
        <w:jc w:val="both"/>
        <w:rPr>
          <w:rFonts w:ascii="ITC Avant Garde" w:hAnsi="ITC Avant Garde"/>
          <w:b/>
          <w:sz w:val="22"/>
          <w:u w:val="single"/>
        </w:rPr>
      </w:pPr>
    </w:p>
    <w:p w14:paraId="020D452A"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(a) Enlace Dedicado de Interconexión Propio</w:t>
      </w:r>
      <w:r w:rsidRPr="006B35EF">
        <w:rPr>
          <w:rFonts w:ascii="ITC Avant Garde" w:hAnsi="ITC Avant Garde"/>
          <w:sz w:val="22"/>
        </w:rPr>
        <w:t xml:space="preserve">. Cada una de las Partes instalará su propio Enlace Dedicado de Interconexión, mismo que terminará en una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de la otra Parte y, por tanto, la primera de ellas solicitará Servicios de </w:t>
      </w:r>
      <w:proofErr w:type="spellStart"/>
      <w:r w:rsidRPr="006B35EF">
        <w:rPr>
          <w:rFonts w:ascii="ITC Avant Garde" w:hAnsi="ITC Avant Garde"/>
          <w:sz w:val="22"/>
        </w:rPr>
        <w:t>Coubicación</w:t>
      </w:r>
      <w:proofErr w:type="spellEnd"/>
      <w:r w:rsidRPr="006B35EF">
        <w:rPr>
          <w:rFonts w:ascii="ITC Avant Garde" w:hAnsi="ITC Avant Garde"/>
          <w:sz w:val="22"/>
        </w:rPr>
        <w:t>, en el entendido de que el Enlace dedicado de Interconexión será unidireccional.</w:t>
      </w:r>
    </w:p>
    <w:p w14:paraId="52230445" w14:textId="77777777" w:rsidR="005B31D2" w:rsidRPr="006B35EF" w:rsidRDefault="005B31D2" w:rsidP="005B31D2">
      <w:pPr>
        <w:autoSpaceDE w:val="0"/>
        <w:autoSpaceDN w:val="0"/>
        <w:adjustRightInd w:val="0"/>
        <w:jc w:val="both"/>
        <w:rPr>
          <w:rFonts w:ascii="ITC Avant Garde" w:hAnsi="ITC Avant Garde"/>
          <w:sz w:val="22"/>
        </w:rPr>
      </w:pPr>
    </w:p>
    <w:p w14:paraId="2467A4C3"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(b) Enlace Dedicado de Interconexión bidireccional propio o arrendado.</w:t>
      </w:r>
      <w:r w:rsidRPr="006B35EF">
        <w:rPr>
          <w:rFonts w:ascii="ITC Avant Garde" w:hAnsi="ITC Avant Garde"/>
          <w:sz w:val="22"/>
        </w:rPr>
        <w:t xml:space="preserve"> Cada una de las Partes podrá instalar un enlace dedicado de interconexión ya sea propio o arrendado mismo que terminará en una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de la otra Parte y, por tanto, la primera de ellas solicitará Servicios de </w:t>
      </w:r>
      <w:proofErr w:type="spellStart"/>
      <w:r w:rsidRPr="006B35EF">
        <w:rPr>
          <w:rFonts w:ascii="ITC Avant Garde" w:hAnsi="ITC Avant Garde"/>
          <w:sz w:val="22"/>
        </w:rPr>
        <w:t>Coubicación</w:t>
      </w:r>
      <w:proofErr w:type="spellEnd"/>
      <w:r w:rsidRPr="006B35EF">
        <w:rPr>
          <w:rFonts w:ascii="ITC Avant Garde" w:hAnsi="ITC Avant Garde"/>
          <w:sz w:val="22"/>
        </w:rPr>
        <w:t>, en el entendido de que el enlace dedicado de interconexión podrá ser bidireccional.</w:t>
      </w:r>
    </w:p>
    <w:p w14:paraId="37288137" w14:textId="77777777" w:rsidR="005B31D2" w:rsidRPr="006B35EF" w:rsidRDefault="005B31D2" w:rsidP="005B31D2">
      <w:pPr>
        <w:autoSpaceDE w:val="0"/>
        <w:autoSpaceDN w:val="0"/>
        <w:adjustRightInd w:val="0"/>
        <w:jc w:val="both"/>
        <w:rPr>
          <w:rFonts w:ascii="ITC Avant Garde" w:hAnsi="ITC Avant Garde"/>
          <w:sz w:val="22"/>
        </w:rPr>
      </w:pPr>
    </w:p>
    <w:p w14:paraId="27F1F38C"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(c) Enlace Dedicado de Interconexión proporcionado por un Tercero</w:t>
      </w:r>
      <w:r w:rsidRPr="006B35EF">
        <w:rPr>
          <w:rFonts w:ascii="ITC Avant Garde" w:hAnsi="ITC Avant Garde"/>
          <w:sz w:val="22"/>
        </w:rPr>
        <w:t xml:space="preserve">. Cada una de las Partes podrá solicitar a un tercero que le proporcione el enlace dedicado de interconexión. Este Enlace Dedicado de Interconexión deberá terminar en una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0819102A" w14:textId="77777777" w:rsidR="005B31D2" w:rsidRPr="006B35EF" w:rsidRDefault="005B31D2" w:rsidP="005B31D2">
      <w:pPr>
        <w:autoSpaceDE w:val="0"/>
        <w:autoSpaceDN w:val="0"/>
        <w:adjustRightInd w:val="0"/>
        <w:jc w:val="both"/>
        <w:rPr>
          <w:rFonts w:ascii="ITC Avant Garde" w:hAnsi="ITC Avant Garde"/>
          <w:sz w:val="22"/>
        </w:rPr>
      </w:pPr>
    </w:p>
    <w:p w14:paraId="448DC79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(ii) Opción 2 Servicios de Enlace Dedicado de Interconexión Entre las Partes</w:t>
      </w:r>
      <w:r w:rsidRPr="006B35EF">
        <w:rPr>
          <w:rFonts w:ascii="ITC Avant Garde" w:hAnsi="ITC Avant Garde"/>
          <w:sz w:val="22"/>
        </w:rPr>
        <w:t xml:space="preserve">. [ __________ ] podrá solicitar a </w:t>
      </w:r>
      <w:proofErr w:type="spellStart"/>
      <w:r w:rsidRPr="006B35EF">
        <w:rPr>
          <w:rFonts w:ascii="ITC Avant Garde" w:hAnsi="ITC Avant Garde"/>
          <w:sz w:val="22"/>
        </w:rPr>
        <w:t>Telnor</w:t>
      </w:r>
      <w:proofErr w:type="spellEnd"/>
      <w:r w:rsidRPr="006B35EF">
        <w:rPr>
          <w:rFonts w:ascii="ITC Avant Garde" w:hAnsi="ITC Avant Garde"/>
          <w:sz w:val="22"/>
        </w:rPr>
        <w:t xml:space="preserve">, en los términos del presente Convenio y sus Anexos, los Enlaces Dedicado de Interconexión que forman parte de los Servicios de Interconexión para lo cual no se requerirá solicitar Servicios de </w:t>
      </w:r>
      <w:proofErr w:type="spellStart"/>
      <w:r w:rsidRPr="006B35EF">
        <w:rPr>
          <w:rFonts w:ascii="ITC Avant Garde" w:hAnsi="ITC Avant Garde"/>
          <w:sz w:val="22"/>
        </w:rPr>
        <w:t>Coubicación</w:t>
      </w:r>
      <w:proofErr w:type="spellEnd"/>
      <w:r w:rsidRPr="006B35EF">
        <w:rPr>
          <w:rFonts w:ascii="ITC Avant Garde" w:hAnsi="ITC Avant Garde"/>
          <w:sz w:val="22"/>
        </w:rPr>
        <w:t>.</w:t>
      </w:r>
    </w:p>
    <w:p w14:paraId="0E2FC042" w14:textId="77777777" w:rsidR="005B31D2" w:rsidRPr="006B35EF" w:rsidRDefault="005B31D2" w:rsidP="005B31D2">
      <w:pPr>
        <w:autoSpaceDE w:val="0"/>
        <w:autoSpaceDN w:val="0"/>
        <w:adjustRightInd w:val="0"/>
        <w:jc w:val="both"/>
        <w:rPr>
          <w:rFonts w:ascii="ITC Avant Garde" w:hAnsi="ITC Avant Garde"/>
          <w:sz w:val="22"/>
        </w:rPr>
      </w:pPr>
    </w:p>
    <w:p w14:paraId="58EF5ED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5.7.3 </w:t>
      </w:r>
      <w:r w:rsidRPr="006B35EF">
        <w:rPr>
          <w:rFonts w:ascii="ITC Avant Garde" w:hAnsi="ITC Avant Garde"/>
          <w:b/>
          <w:sz w:val="22"/>
          <w:u w:val="single"/>
        </w:rPr>
        <w:t>Especificaciones Técnicas de los Enlaces Dedicados de Interconexión</w:t>
      </w:r>
      <w:r w:rsidRPr="006B35EF">
        <w:rPr>
          <w:rFonts w:ascii="ITC Avant Garde" w:hAnsi="ITC Avant Garde"/>
          <w:sz w:val="22"/>
        </w:rPr>
        <w:t>. Los Enlaces Dedicados de Interconexión entre redes y los Puertos de Acceso asociados, deberán establecerse de manera digital.</w:t>
      </w:r>
    </w:p>
    <w:p w14:paraId="72176202" w14:textId="77777777" w:rsidR="005B31D2" w:rsidRPr="006B35EF" w:rsidRDefault="005B31D2" w:rsidP="005B31D2">
      <w:pPr>
        <w:autoSpaceDE w:val="0"/>
        <w:autoSpaceDN w:val="0"/>
        <w:adjustRightInd w:val="0"/>
        <w:jc w:val="both"/>
        <w:rPr>
          <w:rFonts w:ascii="ITC Avant Garde" w:hAnsi="ITC Avant Garde"/>
          <w:sz w:val="22"/>
        </w:rPr>
      </w:pPr>
    </w:p>
    <w:p w14:paraId="0617CE2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Cuando se utilice señalización número 7, la capacidad de enlaces dedicado de interconexión debe ser de nivel E1, E3 y/o STM1, si así lo requiere [ __________ ]. </w:t>
      </w:r>
    </w:p>
    <w:p w14:paraId="5A4B94F0" w14:textId="77777777" w:rsidR="005B31D2" w:rsidRPr="006B35EF" w:rsidRDefault="005B31D2" w:rsidP="005B31D2">
      <w:pPr>
        <w:autoSpaceDE w:val="0"/>
        <w:autoSpaceDN w:val="0"/>
        <w:adjustRightInd w:val="0"/>
        <w:jc w:val="both"/>
        <w:rPr>
          <w:rFonts w:ascii="ITC Avant Garde" w:hAnsi="ITC Avant Garde"/>
          <w:sz w:val="22"/>
        </w:rPr>
      </w:pPr>
    </w:p>
    <w:p w14:paraId="209DA9EF"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Dichos Enlaces Dedicados de Interconexión podrán ser </w:t>
      </w:r>
      <w:proofErr w:type="spellStart"/>
      <w:r w:rsidRPr="006B35EF">
        <w:rPr>
          <w:rFonts w:ascii="ITC Avant Garde" w:hAnsi="ITC Avant Garde"/>
          <w:sz w:val="22"/>
        </w:rPr>
        <w:t>uni</w:t>
      </w:r>
      <w:proofErr w:type="spellEnd"/>
      <w:r w:rsidRPr="006B35EF">
        <w:rPr>
          <w:rFonts w:ascii="ITC Avant Garde" w:hAnsi="ITC Avant Garde"/>
          <w:sz w:val="22"/>
        </w:rPr>
        <w:t xml:space="preserve">-direccionales o bidireccionales y usará el total de la capacidad disponible en los mismos. Para el caso de capacidades de nivel E1 se usarán los 31 canales disponibles. [ __________ ] podrá entregar en estos enlaces y por un mismo Puerto de Acceso, Tráfico proveniente de cualquier origen, de cualquier tipo y para cualquier destino y </w:t>
      </w:r>
      <w:proofErr w:type="spellStart"/>
      <w:r w:rsidRPr="006B35EF">
        <w:rPr>
          <w:rFonts w:ascii="ITC Avant Garde" w:hAnsi="ITC Avant Garde"/>
          <w:sz w:val="22"/>
        </w:rPr>
        <w:t>Telnor</w:t>
      </w:r>
      <w:proofErr w:type="spellEnd"/>
      <w:r w:rsidRPr="006B35EF">
        <w:rPr>
          <w:rFonts w:ascii="ITC Avant Garde" w:hAnsi="ITC Avant Garde"/>
          <w:sz w:val="22"/>
        </w:rPr>
        <w:t xml:space="preserve"> no podrá obligar a separar los tráficos por origen, tipo o destino.</w:t>
      </w:r>
      <w:r w:rsidRPr="006B35EF">
        <w:rPr>
          <w:rFonts w:ascii="ITC Avant Garde" w:hAnsi="ITC Avant Garde"/>
          <w:color w:val="548DD4"/>
          <w:sz w:val="22"/>
        </w:rPr>
        <w:t xml:space="preserve"> </w:t>
      </w:r>
    </w:p>
    <w:p w14:paraId="5B8CFB22" w14:textId="77777777" w:rsidR="005B31D2" w:rsidRPr="006B35EF" w:rsidRDefault="005B31D2" w:rsidP="005B31D2">
      <w:pPr>
        <w:autoSpaceDE w:val="0"/>
        <w:autoSpaceDN w:val="0"/>
        <w:adjustRightInd w:val="0"/>
        <w:jc w:val="both"/>
        <w:rPr>
          <w:rFonts w:ascii="ITC Avant Garde" w:hAnsi="ITC Avant Garde"/>
          <w:sz w:val="22"/>
        </w:rPr>
      </w:pPr>
    </w:p>
    <w:p w14:paraId="4A8B21DD" w14:textId="77777777" w:rsidR="005B31D2" w:rsidRPr="006B35EF" w:rsidRDefault="005B31D2" w:rsidP="005B31D2">
      <w:pPr>
        <w:autoSpaceDE w:val="0"/>
        <w:autoSpaceDN w:val="0"/>
        <w:adjustRightInd w:val="0"/>
        <w:jc w:val="both"/>
        <w:rPr>
          <w:rFonts w:ascii="ITC Avant Garde" w:hAnsi="ITC Avant Garde"/>
          <w:sz w:val="22"/>
        </w:rPr>
      </w:pPr>
      <w:proofErr w:type="spellStart"/>
      <w:r w:rsidRPr="006B35EF">
        <w:rPr>
          <w:rFonts w:ascii="ITC Avant Garde" w:hAnsi="ITC Avant Garde"/>
          <w:sz w:val="22"/>
        </w:rPr>
        <w:t>Telnor</w:t>
      </w:r>
      <w:proofErr w:type="spellEnd"/>
      <w:r w:rsidRPr="006B35EF">
        <w:rPr>
          <w:rFonts w:ascii="ITC Avant Garde" w:hAnsi="ITC Avant Garde"/>
          <w:sz w:val="22"/>
        </w:rPr>
        <w:t xml:space="preserve"> deberá, a solicitud de </w:t>
      </w:r>
      <w:smartTag w:uri="urn:schemas-microsoft-com:office:smarttags" w:element="PersonName">
        <w:smartTagPr>
          <w:attr w:name="ProductID" w:val="la otra Parte"/>
        </w:smartTagPr>
        <w:r w:rsidRPr="006B35EF">
          <w:rPr>
            <w:rFonts w:ascii="ITC Avant Garde" w:hAnsi="ITC Avant Garde"/>
            <w:sz w:val="22"/>
          </w:rPr>
          <w:t>la otra Parte</w:t>
        </w:r>
      </w:smartTag>
      <w:r w:rsidRPr="006B35EF">
        <w:rPr>
          <w:rFonts w:ascii="ITC Avant Garde" w:hAnsi="ITC Avant Garde"/>
          <w:sz w:val="22"/>
        </w:rPr>
        <w:t>, permitir el intercambio de Tráfico Público Conmutado en protocolo SIP (</w:t>
      </w:r>
      <w:proofErr w:type="spellStart"/>
      <w:r w:rsidRPr="006B35EF">
        <w:rPr>
          <w:rFonts w:ascii="ITC Avant Garde" w:hAnsi="ITC Avant Garde"/>
          <w:sz w:val="22"/>
        </w:rPr>
        <w:t>Session</w:t>
      </w:r>
      <w:proofErr w:type="spellEnd"/>
      <w:r w:rsidRPr="006B35EF">
        <w:rPr>
          <w:rFonts w:ascii="ITC Avant Garde" w:hAnsi="ITC Avant Garde"/>
          <w:sz w:val="22"/>
        </w:rPr>
        <w:t xml:space="preserve"> </w:t>
      </w:r>
      <w:proofErr w:type="spellStart"/>
      <w:r w:rsidRPr="006B35EF">
        <w:rPr>
          <w:rFonts w:ascii="ITC Avant Garde" w:hAnsi="ITC Avant Garde"/>
          <w:sz w:val="22"/>
        </w:rPr>
        <w:t>lnitiaton</w:t>
      </w:r>
      <w:proofErr w:type="spellEnd"/>
      <w:r w:rsidRPr="006B35EF">
        <w:rPr>
          <w:rFonts w:ascii="ITC Avant Garde" w:hAnsi="ITC Avant Garde"/>
          <w:sz w:val="22"/>
        </w:rPr>
        <w:t xml:space="preserve"> </w:t>
      </w:r>
      <w:proofErr w:type="spellStart"/>
      <w:r w:rsidRPr="006B35EF">
        <w:rPr>
          <w:rFonts w:ascii="ITC Avant Garde" w:hAnsi="ITC Avant Garde"/>
          <w:sz w:val="22"/>
        </w:rPr>
        <w:t>Protocol</w:t>
      </w:r>
      <w:proofErr w:type="spellEnd"/>
      <w:r w:rsidRPr="006B35EF">
        <w:rPr>
          <w:rFonts w:ascii="ITC Avant Garde" w:hAnsi="ITC Avant Garde"/>
          <w:sz w:val="22"/>
        </w:rPr>
        <w:t xml:space="preserve">). </w:t>
      </w:r>
    </w:p>
    <w:p w14:paraId="569F054F" w14:textId="77777777" w:rsidR="005B31D2" w:rsidRPr="006B35EF" w:rsidRDefault="005B31D2" w:rsidP="005B31D2">
      <w:pPr>
        <w:autoSpaceDE w:val="0"/>
        <w:autoSpaceDN w:val="0"/>
        <w:adjustRightInd w:val="0"/>
        <w:jc w:val="both"/>
        <w:rPr>
          <w:rFonts w:ascii="ITC Avant Garde" w:hAnsi="ITC Avant Garde"/>
          <w:sz w:val="22"/>
        </w:rPr>
      </w:pPr>
    </w:p>
    <w:p w14:paraId="2D9B825D"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condiciones mínimas requeridas para el intercambio de tráfico SIP deberán ser las siguientes:</w:t>
      </w:r>
    </w:p>
    <w:p w14:paraId="41E4FB62" w14:textId="77777777" w:rsidR="005B31D2" w:rsidRPr="006B35EF" w:rsidRDefault="005B31D2" w:rsidP="005B31D2">
      <w:pPr>
        <w:autoSpaceDE w:val="0"/>
        <w:autoSpaceDN w:val="0"/>
        <w:adjustRightInd w:val="0"/>
        <w:jc w:val="both"/>
        <w:rPr>
          <w:rFonts w:ascii="ITC Avant Garde" w:hAnsi="ITC Avant Garde"/>
          <w:sz w:val="22"/>
        </w:rPr>
      </w:pPr>
    </w:p>
    <w:p w14:paraId="088CB107" w14:textId="5FD6C336" w:rsidR="005B31D2" w:rsidRPr="006B35EF" w:rsidRDefault="005B31D2" w:rsidP="005B31D2">
      <w:pPr>
        <w:pStyle w:val="Textosinformato"/>
        <w:numPr>
          <w:ilvl w:val="0"/>
          <w:numId w:val="8"/>
        </w:numPr>
        <w:jc w:val="both"/>
        <w:rPr>
          <w:rFonts w:ascii="ITC Avant Garde" w:hAnsi="ITC Avant Garde"/>
          <w:sz w:val="22"/>
          <w:lang w:val="es-ES"/>
        </w:rPr>
      </w:pPr>
      <w:proofErr w:type="spellStart"/>
      <w:r w:rsidRPr="006B35EF">
        <w:rPr>
          <w:rFonts w:ascii="ITC Avant Garde" w:hAnsi="ITC Avant Garde"/>
          <w:sz w:val="22"/>
          <w:lang w:val="es-MX"/>
        </w:rPr>
        <w:t>Telnor</w:t>
      </w:r>
      <w:proofErr w:type="spellEnd"/>
      <w:r w:rsidRPr="006B35EF">
        <w:rPr>
          <w:rFonts w:ascii="ITC Avant Garde" w:hAnsi="ITC Avant Garde"/>
          <w:sz w:val="22"/>
          <w:lang w:val="es-MX"/>
        </w:rPr>
        <w:t xml:space="preserve"> </w:t>
      </w:r>
      <w:r w:rsidR="00B55D27">
        <w:rPr>
          <w:rFonts w:ascii="ITC Avant Garde" w:hAnsi="ITC Avant Garde"/>
          <w:sz w:val="22"/>
          <w:lang w:val="es-MX"/>
        </w:rPr>
        <w:t>entrega</w:t>
      </w:r>
      <w:r w:rsidR="001A1B8B" w:rsidRPr="006B35EF">
        <w:rPr>
          <w:rFonts w:ascii="ITC Avant Garde" w:hAnsi="ITC Avant Garde"/>
          <w:sz w:val="22"/>
          <w:lang w:val="es-MX"/>
        </w:rPr>
        <w:t xml:space="preserve"> </w:t>
      </w:r>
      <w:r w:rsidRPr="006B35EF">
        <w:rPr>
          <w:rFonts w:ascii="ITC Avant Garde" w:hAnsi="ITC Avant Garde"/>
          <w:sz w:val="22"/>
          <w:lang w:val="es-MX"/>
        </w:rPr>
        <w:t xml:space="preserve">en el </w:t>
      </w:r>
      <w:proofErr w:type="spellStart"/>
      <w:r w:rsidR="00605CFB">
        <w:rPr>
          <w:rFonts w:ascii="ITC Avant Garde" w:hAnsi="ITC Avant Garde"/>
          <w:sz w:val="22"/>
          <w:lang w:val="es-MX"/>
        </w:rPr>
        <w:t>Subanexo</w:t>
      </w:r>
      <w:proofErr w:type="spellEnd"/>
      <w:r w:rsidRPr="006B35EF">
        <w:rPr>
          <w:rFonts w:ascii="ITC Avant Garde" w:hAnsi="ITC Avant Garde"/>
          <w:sz w:val="22"/>
          <w:lang w:val="es-MX"/>
        </w:rPr>
        <w:t xml:space="preserve"> A-1 los Puntos de Interconexión IP, en </w:t>
      </w:r>
      <w:r w:rsidR="00B55D27">
        <w:rPr>
          <w:rFonts w:ascii="ITC Avant Garde" w:hAnsi="ITC Avant Garde"/>
          <w:sz w:val="22"/>
          <w:lang w:val="es-MX"/>
        </w:rPr>
        <w:t>donde</w:t>
      </w:r>
      <w:r w:rsidR="00833B0B">
        <w:rPr>
          <w:rFonts w:ascii="ITC Avant Garde" w:hAnsi="ITC Avant Garde"/>
          <w:sz w:val="22"/>
          <w:lang w:val="es-MX"/>
        </w:rPr>
        <w:t xml:space="preserve"> </w:t>
      </w:r>
      <w:r w:rsidRPr="006B35EF">
        <w:rPr>
          <w:rFonts w:ascii="ITC Avant Garde" w:hAnsi="ITC Avant Garde"/>
          <w:sz w:val="22"/>
          <w:lang w:val="es-MX"/>
        </w:rPr>
        <w:t xml:space="preserve">pueden interconectar </w:t>
      </w:r>
      <w:r w:rsidR="00B55D27">
        <w:rPr>
          <w:rFonts w:ascii="ITC Avant Garde" w:hAnsi="ITC Avant Garde"/>
          <w:sz w:val="22"/>
          <w:lang w:val="es-MX"/>
        </w:rPr>
        <w:t xml:space="preserve">su Red Pública </w:t>
      </w:r>
      <w:r w:rsidRPr="006B35EF">
        <w:rPr>
          <w:rFonts w:ascii="ITC Avant Garde" w:hAnsi="ITC Avant Garde"/>
          <w:sz w:val="22"/>
          <w:lang w:val="es-MX"/>
        </w:rPr>
        <w:t xml:space="preserve">de Telecomunicaciones en protocolo SIP. </w:t>
      </w:r>
      <w:r w:rsidRPr="006B35EF">
        <w:rPr>
          <w:rFonts w:ascii="ITC Avant Garde" w:hAnsi="ITC Avant Garde"/>
          <w:sz w:val="22"/>
          <w:lang w:val="es-ES"/>
        </w:rPr>
        <w:t xml:space="preserve">Los Puntos de Interconexión deberán ser capaces de atender a </w:t>
      </w:r>
      <w:r w:rsidR="00C44710" w:rsidRPr="001B66BA">
        <w:rPr>
          <w:rFonts w:ascii="ITC Avant Garde" w:hAnsi="ITC Avant Garde"/>
          <w:sz w:val="22"/>
          <w:szCs w:val="24"/>
          <w:lang w:val="es-ES" w:eastAsia="es-ES"/>
        </w:rPr>
        <w:t>tod</w:t>
      </w:r>
      <w:r w:rsidR="00C44710">
        <w:rPr>
          <w:rFonts w:ascii="ITC Avant Garde" w:hAnsi="ITC Avant Garde"/>
          <w:sz w:val="22"/>
          <w:szCs w:val="24"/>
          <w:lang w:val="es-ES" w:eastAsia="es-ES"/>
        </w:rPr>
        <w:t>a</w:t>
      </w:r>
      <w:r w:rsidR="00C44710" w:rsidRPr="001B66BA">
        <w:rPr>
          <w:rFonts w:ascii="ITC Avant Garde" w:hAnsi="ITC Avant Garde"/>
          <w:sz w:val="22"/>
          <w:szCs w:val="24"/>
          <w:lang w:val="es-ES" w:eastAsia="es-ES"/>
        </w:rPr>
        <w:t xml:space="preserve">s </w:t>
      </w:r>
      <w:r w:rsidR="00C44710">
        <w:rPr>
          <w:rFonts w:ascii="ITC Avant Garde" w:hAnsi="ITC Avant Garde"/>
          <w:sz w:val="22"/>
          <w:szCs w:val="24"/>
          <w:lang w:val="es-ES" w:eastAsia="es-ES"/>
        </w:rPr>
        <w:t xml:space="preserve">las regiones </w:t>
      </w:r>
      <w:r w:rsidRPr="006B35EF">
        <w:rPr>
          <w:rFonts w:ascii="ITC Avant Garde" w:hAnsi="ITC Avant Garde"/>
          <w:sz w:val="22"/>
          <w:lang w:val="es-ES"/>
        </w:rPr>
        <w:t xml:space="preserve"> de </w:t>
      </w:r>
      <w:r w:rsidR="00C44710">
        <w:rPr>
          <w:rFonts w:ascii="ITC Avant Garde" w:hAnsi="ITC Avant Garde"/>
          <w:sz w:val="22"/>
          <w:lang w:val="es-ES"/>
        </w:rPr>
        <w:t>México</w:t>
      </w:r>
      <w:r w:rsidR="00F60C8F">
        <w:rPr>
          <w:rFonts w:ascii="ITC Avant Garde" w:hAnsi="ITC Avant Garde" w:cs="Arial"/>
          <w:sz w:val="22"/>
          <w:szCs w:val="22"/>
          <w:lang w:val="es-MX"/>
        </w:rPr>
        <w:t>.</w:t>
      </w:r>
      <w:r w:rsidRPr="00ED7506">
        <w:rPr>
          <w:rFonts w:ascii="Arial" w:hAnsi="Arial" w:cs="Arial"/>
          <w:sz w:val="24"/>
          <w:szCs w:val="24"/>
          <w:lang w:val="es-MX"/>
        </w:rPr>
        <w:t xml:space="preserve"> </w:t>
      </w:r>
    </w:p>
    <w:p w14:paraId="18700587" w14:textId="77777777" w:rsidR="005B31D2" w:rsidRPr="006B35EF" w:rsidRDefault="005B31D2" w:rsidP="006B35EF">
      <w:pPr>
        <w:pStyle w:val="Textosinformato"/>
        <w:jc w:val="both"/>
        <w:rPr>
          <w:rFonts w:ascii="ITC Avant Garde" w:hAnsi="ITC Avant Garde"/>
          <w:sz w:val="22"/>
          <w:lang w:val="es-ES"/>
        </w:rPr>
      </w:pPr>
    </w:p>
    <w:p w14:paraId="1C90D76C" w14:textId="77777777" w:rsidR="005B31D2" w:rsidRPr="006B35EF" w:rsidRDefault="005B31D2" w:rsidP="005B31D2">
      <w:pPr>
        <w:pStyle w:val="Textosinformato"/>
        <w:numPr>
          <w:ilvl w:val="0"/>
          <w:numId w:val="8"/>
        </w:numPr>
        <w:jc w:val="both"/>
        <w:rPr>
          <w:rFonts w:ascii="ITC Avant Garde" w:hAnsi="ITC Avant Garde"/>
          <w:sz w:val="22"/>
          <w:lang w:val="es-MX"/>
        </w:rPr>
      </w:pPr>
      <w:proofErr w:type="spellStart"/>
      <w:r w:rsidRPr="006B35EF">
        <w:rPr>
          <w:rFonts w:ascii="ITC Avant Garde" w:hAnsi="ITC Avant Garde"/>
          <w:sz w:val="22"/>
          <w:lang w:val="es-MX"/>
        </w:rPr>
        <w:t>Telnor</w:t>
      </w:r>
      <w:proofErr w:type="spellEnd"/>
      <w:r w:rsidRPr="006B35EF">
        <w:rPr>
          <w:rFonts w:ascii="ITC Avant Garde" w:hAnsi="ITC Avant Garde"/>
          <w:sz w:val="22"/>
          <w:lang w:val="es-MX"/>
        </w:rPr>
        <w:t xml:space="preserve"> bajo el principio de trato no discriminatorio hace disponible el punto de interconexión para cualquier concesionario que lo solicite a efecto de que se realice </w:t>
      </w:r>
      <w:smartTag w:uri="urn:schemas-microsoft-com:office:smarttags" w:element="PersonName">
        <w:smartTagPr>
          <w:attr w:name="ProductID" w:val="la interconexi￳n IP."/>
        </w:smartTagPr>
        <w:r w:rsidRPr="006B35EF">
          <w:rPr>
            <w:rFonts w:ascii="ITC Avant Garde" w:hAnsi="ITC Avant Garde"/>
            <w:sz w:val="22"/>
            <w:lang w:val="es-MX"/>
          </w:rPr>
          <w:t>la interconexión IP.</w:t>
        </w:r>
      </w:smartTag>
      <w:r w:rsidRPr="006B35EF">
        <w:rPr>
          <w:rFonts w:ascii="ITC Avant Garde" w:hAnsi="ITC Avant Garde"/>
          <w:sz w:val="22"/>
          <w:lang w:val="es-MX"/>
        </w:rPr>
        <w:t xml:space="preserve"> </w:t>
      </w:r>
    </w:p>
    <w:p w14:paraId="7BA519BB" w14:textId="77777777" w:rsidR="005B31D2" w:rsidRPr="006B35EF" w:rsidRDefault="005B31D2" w:rsidP="005B31D2">
      <w:pPr>
        <w:pStyle w:val="Prrafodelista1"/>
        <w:rPr>
          <w:rFonts w:ascii="ITC Avant Garde" w:hAnsi="ITC Avant Garde"/>
          <w:sz w:val="22"/>
          <w:lang w:val="es-MX"/>
        </w:rPr>
      </w:pPr>
    </w:p>
    <w:p w14:paraId="07D9106D" w14:textId="77777777" w:rsidR="005B31D2" w:rsidRPr="006B35EF" w:rsidRDefault="005B31D2" w:rsidP="005B31D2">
      <w:pPr>
        <w:pStyle w:val="Textosinformato"/>
        <w:numPr>
          <w:ilvl w:val="0"/>
          <w:numId w:val="8"/>
        </w:numPr>
        <w:jc w:val="both"/>
        <w:rPr>
          <w:rFonts w:ascii="ITC Avant Garde" w:hAnsi="ITC Avant Garde"/>
          <w:sz w:val="22"/>
          <w:lang w:val="es-MX"/>
        </w:rPr>
      </w:pPr>
      <w:r w:rsidRPr="006B35EF">
        <w:rPr>
          <w:rFonts w:ascii="ITC Avant Garde" w:hAnsi="ITC Avant Garde"/>
          <w:sz w:val="22"/>
          <w:lang w:val="es-MX"/>
        </w:rPr>
        <w:t xml:space="preserve">Los Puntos de Interconexión a la red pública de telecomunicaciones de </w:t>
      </w:r>
      <w:proofErr w:type="spellStart"/>
      <w:r w:rsidRPr="006B35EF">
        <w:rPr>
          <w:rFonts w:ascii="ITC Avant Garde" w:hAnsi="ITC Avant Garde"/>
          <w:sz w:val="22"/>
          <w:lang w:val="es-MX"/>
        </w:rPr>
        <w:t>Telnor</w:t>
      </w:r>
      <w:proofErr w:type="spellEnd"/>
      <w:r w:rsidRPr="006B35EF">
        <w:rPr>
          <w:rFonts w:ascii="ITC Avant Garde" w:hAnsi="ITC Avant Garde"/>
          <w:sz w:val="22"/>
          <w:lang w:val="es-MX"/>
        </w:rPr>
        <w:t xml:space="preserve">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2D57D1E2" w14:textId="77777777" w:rsidR="005B31D2" w:rsidRPr="006B35EF" w:rsidRDefault="005B31D2" w:rsidP="005B31D2">
      <w:pPr>
        <w:pStyle w:val="Textosinformato"/>
        <w:jc w:val="both"/>
        <w:rPr>
          <w:rFonts w:ascii="ITC Avant Garde" w:hAnsi="ITC Avant Garde"/>
          <w:sz w:val="22"/>
          <w:lang w:val="es-MX"/>
        </w:rPr>
      </w:pPr>
    </w:p>
    <w:p w14:paraId="1D1B8BFE" w14:textId="77777777" w:rsidR="005B31D2" w:rsidRPr="006B35EF" w:rsidRDefault="005B31D2" w:rsidP="005B31D2">
      <w:pPr>
        <w:pStyle w:val="Textosinformato"/>
        <w:numPr>
          <w:ilvl w:val="0"/>
          <w:numId w:val="8"/>
        </w:numPr>
        <w:jc w:val="both"/>
        <w:rPr>
          <w:rFonts w:ascii="ITC Avant Garde" w:hAnsi="ITC Avant Garde"/>
          <w:sz w:val="22"/>
          <w:lang w:val="es-MX"/>
        </w:rPr>
      </w:pPr>
      <w:r w:rsidRPr="006B35EF">
        <w:rPr>
          <w:rFonts w:ascii="ITC Avant Garde" w:hAnsi="ITC Avant Garde"/>
          <w:sz w:val="22"/>
          <w:lang w:val="es-MX"/>
        </w:rPr>
        <w:t>La interconexión se llevará a cabo a nivel de capa física mediante enlaces ópticos  dedicados bajo el estándar Ethernet, por lo que las Partes se sujetarán a las  características técnicas indicadas en el Anexo A.</w:t>
      </w:r>
    </w:p>
    <w:p w14:paraId="44D64E4A" w14:textId="77777777" w:rsidR="005B31D2" w:rsidRPr="006B35EF" w:rsidRDefault="005B31D2" w:rsidP="005B31D2">
      <w:pPr>
        <w:pStyle w:val="Textosinformato"/>
        <w:jc w:val="both"/>
        <w:rPr>
          <w:rFonts w:ascii="ITC Avant Garde" w:hAnsi="ITC Avant Garde"/>
          <w:sz w:val="22"/>
          <w:lang w:val="es-MX"/>
        </w:rPr>
      </w:pPr>
    </w:p>
    <w:p w14:paraId="6C863D81" w14:textId="77777777" w:rsidR="005B31D2" w:rsidRPr="006B35EF" w:rsidRDefault="005B31D2" w:rsidP="005B31D2">
      <w:pPr>
        <w:pStyle w:val="Textosinformato"/>
        <w:numPr>
          <w:ilvl w:val="0"/>
          <w:numId w:val="8"/>
        </w:numPr>
        <w:jc w:val="both"/>
        <w:rPr>
          <w:rFonts w:ascii="ITC Avant Garde" w:hAnsi="ITC Avant Garde"/>
          <w:sz w:val="22"/>
          <w:lang w:val="es-MX"/>
        </w:rPr>
      </w:pPr>
      <w:r w:rsidRPr="006B35EF">
        <w:rPr>
          <w:rFonts w:ascii="ITC Avant Garde" w:hAnsi="ITC Avant Garde"/>
          <w:sz w:val="22"/>
          <w:lang w:val="es-MX"/>
        </w:rPr>
        <w:t xml:space="preserve">En la interconexión se utilizará el protocolo de señalización SIP. En este sentido, las  Partes deberán implementar el protocolo SIP conforme a las recomendaciones del  Internet </w:t>
      </w:r>
      <w:proofErr w:type="spellStart"/>
      <w:r w:rsidRPr="006B35EF">
        <w:rPr>
          <w:rFonts w:ascii="ITC Avant Garde" w:hAnsi="ITC Avant Garde"/>
          <w:sz w:val="22"/>
          <w:lang w:val="es-MX"/>
        </w:rPr>
        <w:t>Engineering</w:t>
      </w:r>
      <w:proofErr w:type="spellEnd"/>
      <w:r w:rsidRPr="006B35EF">
        <w:rPr>
          <w:rFonts w:ascii="ITC Avant Garde" w:hAnsi="ITC Avant Garde"/>
          <w:sz w:val="22"/>
          <w:lang w:val="es-MX"/>
        </w:rPr>
        <w:t xml:space="preserve"> </w:t>
      </w:r>
      <w:proofErr w:type="spellStart"/>
      <w:r w:rsidRPr="006B35EF">
        <w:rPr>
          <w:rFonts w:ascii="ITC Avant Garde" w:hAnsi="ITC Avant Garde"/>
          <w:sz w:val="22"/>
          <w:lang w:val="es-MX"/>
        </w:rPr>
        <w:t>Task</w:t>
      </w:r>
      <w:proofErr w:type="spellEnd"/>
      <w:r w:rsidRPr="006B35EF">
        <w:rPr>
          <w:rFonts w:ascii="ITC Avant Garde" w:hAnsi="ITC Avant Garde"/>
          <w:sz w:val="22"/>
          <w:lang w:val="es-MX"/>
        </w:rPr>
        <w:t xml:space="preserve"> </w:t>
      </w:r>
      <w:proofErr w:type="spellStart"/>
      <w:r w:rsidRPr="006B35EF">
        <w:rPr>
          <w:rFonts w:ascii="ITC Avant Garde" w:hAnsi="ITC Avant Garde"/>
          <w:sz w:val="22"/>
          <w:lang w:val="es-MX"/>
        </w:rPr>
        <w:t>Force</w:t>
      </w:r>
      <w:proofErr w:type="spellEnd"/>
      <w:r w:rsidRPr="006B35EF">
        <w:rPr>
          <w:rFonts w:ascii="ITC Avant Garde" w:hAnsi="ITC Avant Garde"/>
          <w:sz w:val="22"/>
          <w:lang w:val="es-MX"/>
        </w:rPr>
        <w:t xml:space="preserve"> (IETF, por sus siglas en inglés) y con las características  técnicas indicadas en el Anexo A.</w:t>
      </w:r>
    </w:p>
    <w:p w14:paraId="74F268C8" w14:textId="77777777" w:rsidR="005B31D2" w:rsidRPr="006B35EF" w:rsidRDefault="005B31D2" w:rsidP="005B31D2">
      <w:pPr>
        <w:pStyle w:val="Textosinformato"/>
        <w:jc w:val="both"/>
        <w:rPr>
          <w:rFonts w:ascii="ITC Avant Garde" w:hAnsi="ITC Avant Garde"/>
          <w:sz w:val="22"/>
          <w:lang w:val="es-MX"/>
        </w:rPr>
      </w:pPr>
    </w:p>
    <w:p w14:paraId="12AAC8A7" w14:textId="77777777" w:rsidR="005B31D2" w:rsidRDefault="005B31D2" w:rsidP="005B31D2">
      <w:pPr>
        <w:pStyle w:val="Textosinformato"/>
        <w:numPr>
          <w:ilvl w:val="0"/>
          <w:numId w:val="8"/>
        </w:numPr>
        <w:jc w:val="both"/>
        <w:rPr>
          <w:rFonts w:ascii="ITC Avant Garde" w:hAnsi="ITC Avant Garde"/>
          <w:sz w:val="22"/>
          <w:lang w:val="es-MX"/>
        </w:rPr>
      </w:pPr>
      <w:r w:rsidRPr="006B35EF">
        <w:rPr>
          <w:rFonts w:ascii="ITC Avant Garde" w:hAnsi="ITC Avant Garde"/>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3CE07C38" w14:textId="77777777" w:rsidR="00F60C8F" w:rsidRDefault="00F60C8F" w:rsidP="0078237A">
      <w:pPr>
        <w:pStyle w:val="Prrafodelista"/>
        <w:rPr>
          <w:rFonts w:ascii="ITC Avant Garde" w:hAnsi="ITC Avant Garde"/>
          <w:sz w:val="22"/>
          <w:lang w:val="es-MX"/>
        </w:rPr>
      </w:pPr>
    </w:p>
    <w:p w14:paraId="0B0A4A1D" w14:textId="4D0BE275" w:rsidR="00F60C8F" w:rsidRDefault="00F60C8F" w:rsidP="00F60C8F">
      <w:pPr>
        <w:pStyle w:val="Textosinformato"/>
        <w:numPr>
          <w:ilvl w:val="0"/>
          <w:numId w:val="8"/>
        </w:numPr>
        <w:jc w:val="both"/>
        <w:rPr>
          <w:rFonts w:ascii="ITC Avant Garde" w:hAnsi="ITC Avant Garde" w:cs="Arial"/>
          <w:sz w:val="22"/>
          <w:szCs w:val="22"/>
          <w:lang w:val="es-MX"/>
        </w:rPr>
      </w:pPr>
      <w:r w:rsidRPr="00514857">
        <w:rPr>
          <w:rFonts w:ascii="ITC Avant Garde" w:hAnsi="ITC Avant Garde" w:cs="Arial"/>
          <w:sz w:val="22"/>
          <w:szCs w:val="22"/>
          <w:lang w:val="es-MX"/>
        </w:rPr>
        <w:t xml:space="preserve">Dentro de la interfaz activa se </w:t>
      </w:r>
      <w:r w:rsidR="00605CFB">
        <w:rPr>
          <w:rFonts w:ascii="ITC Avant Garde" w:hAnsi="ITC Avant Garde" w:cs="Arial"/>
          <w:sz w:val="22"/>
          <w:szCs w:val="22"/>
          <w:lang w:val="es-MX"/>
        </w:rPr>
        <w:t>incrementará</w:t>
      </w:r>
      <w:r w:rsidR="00605CFB" w:rsidRPr="00514857">
        <w:rPr>
          <w:rFonts w:ascii="ITC Avant Garde" w:hAnsi="ITC Avant Garde" w:cs="Arial"/>
          <w:sz w:val="22"/>
          <w:szCs w:val="22"/>
          <w:lang w:val="es-MX"/>
        </w:rPr>
        <w:t xml:space="preserve"> </w:t>
      </w:r>
      <w:r w:rsidRPr="00514857">
        <w:rPr>
          <w:rFonts w:ascii="ITC Avant Garde" w:hAnsi="ITC Avant Garde" w:cs="Arial"/>
          <w:sz w:val="22"/>
          <w:szCs w:val="22"/>
          <w:lang w:val="es-MX"/>
        </w:rPr>
        <w:t>la capacidad de manejo de tráfico con incrementos de 10 Mbps o 100 Mbps. Los crecimientos se realizarán al llegar al 85% de ocupación de la interfaz.</w:t>
      </w:r>
    </w:p>
    <w:p w14:paraId="24C9DEE1" w14:textId="77777777" w:rsidR="00F60C8F" w:rsidRPr="006B35EF" w:rsidRDefault="00F60C8F" w:rsidP="0078237A">
      <w:pPr>
        <w:pStyle w:val="Textosinformato"/>
        <w:ind w:left="720"/>
        <w:jc w:val="both"/>
        <w:rPr>
          <w:rFonts w:ascii="ITC Avant Garde" w:hAnsi="ITC Avant Garde"/>
          <w:sz w:val="22"/>
          <w:lang w:val="es-MX"/>
        </w:rPr>
      </w:pPr>
    </w:p>
    <w:p w14:paraId="36EBC38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5.7.4 </w:t>
      </w:r>
      <w:r w:rsidRPr="006B35EF">
        <w:rPr>
          <w:rFonts w:ascii="ITC Avant Garde" w:hAnsi="ITC Avant Garde"/>
          <w:b/>
          <w:sz w:val="22"/>
          <w:u w:val="single"/>
        </w:rPr>
        <w:t>Realización Física de la Señalización cuando se utilice señalización número 7</w:t>
      </w:r>
      <w:r w:rsidRPr="006B35EF">
        <w:rPr>
          <w:rFonts w:ascii="ITC Avant Garde" w:hAnsi="ITC Avant Garde"/>
          <w:sz w:val="22"/>
        </w:rPr>
        <w:t>. En caso de que ambas redes utilicen señalización número 7 y cuenten con Puntos de Transferencia de Señalización, la Interconexión de éstos se realizará bajo el principio de que cada una de las Partes cubrirá sus propios costos, compartiendo el costo del enlace para transmisión de Interconexión correspondiente, o bien, utilizando los Enlaces Dedicados de Interconexión existentes para el manejo de Tráfico o los Enlaces de Señalización que alguna de las Partes o cualquiera filial de alguna de ellas tenga instalados.</w:t>
      </w:r>
    </w:p>
    <w:p w14:paraId="0DBA0072" w14:textId="77777777" w:rsidR="005B31D2" w:rsidRPr="006B35EF" w:rsidRDefault="005B31D2" w:rsidP="005B31D2">
      <w:pPr>
        <w:autoSpaceDE w:val="0"/>
        <w:autoSpaceDN w:val="0"/>
        <w:adjustRightInd w:val="0"/>
        <w:jc w:val="both"/>
        <w:rPr>
          <w:rFonts w:ascii="ITC Avant Garde" w:hAnsi="ITC Avant Garde"/>
          <w:sz w:val="22"/>
        </w:rPr>
      </w:pPr>
    </w:p>
    <w:p w14:paraId="33AFD16F"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el supuesto de que ambas Partes cuenten con al menos un Punto de Transferencia de Señalización, cada una cubrirá sus propios costos, en los términos del primer párrafo de este inciso, y en dicho caso, acuerdan que construirán los Enlaces de Señalización y los Puertos de Señalización necesarios para proveer la señalización correspondiente con diversidad en los Puntos de Transferencia de Señalización determinados por las Partes, quienes a su vez indicarán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de que el costo de los Puertos de Señalización será por cuenta de cada una de las Partes.</w:t>
      </w:r>
    </w:p>
    <w:p w14:paraId="200B5DBE" w14:textId="77777777" w:rsidR="00452F35" w:rsidRDefault="00452F35" w:rsidP="005B31D2">
      <w:pPr>
        <w:autoSpaceDE w:val="0"/>
        <w:autoSpaceDN w:val="0"/>
        <w:adjustRightInd w:val="0"/>
        <w:jc w:val="both"/>
        <w:rPr>
          <w:rFonts w:ascii="ITC Avant Garde" w:hAnsi="ITC Avant Garde"/>
          <w:sz w:val="22"/>
        </w:rPr>
      </w:pPr>
    </w:p>
    <w:p w14:paraId="7B0255C1"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caso de que alguna de las Partes no cuente con al menos un Punto de Transferencia de Señalización, ésta podrá solicitar a la otra la Interconexión a su sistema, pagando las tarifas de Puertos de Señalización y enlaces correlativamente establecidas en el Anexo B. En tal caso, las Partes deberán Interconectar sus respectivas Redes de Señalización en los Puntos de Transferencia de Señalización señalados en el Anexo A del presente Convenio y, en todo momento, deberán cumplir con los términos, condiciones y acuerdos técnicos establecidos por las Partes.</w:t>
      </w:r>
    </w:p>
    <w:p w14:paraId="23A0C36D" w14:textId="77777777" w:rsidR="005B31D2" w:rsidRPr="006B35EF" w:rsidRDefault="005B31D2" w:rsidP="005B31D2">
      <w:pPr>
        <w:autoSpaceDE w:val="0"/>
        <w:autoSpaceDN w:val="0"/>
        <w:adjustRightInd w:val="0"/>
        <w:jc w:val="both"/>
        <w:rPr>
          <w:rFonts w:ascii="ITC Avant Garde" w:hAnsi="ITC Avant Garde"/>
          <w:sz w:val="22"/>
        </w:rPr>
      </w:pPr>
    </w:p>
    <w:p w14:paraId="6975FF3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Todo lo anterior, en el entendido de que lo previsto en el presente inciso es exclusivo para Tráfico y, por tanto, en ningún caso se podrán utilizar Puertos de Señalización y Enlaces de Señalización para Tráfico interno de cada una de las redes de las Partes.</w:t>
      </w:r>
    </w:p>
    <w:p w14:paraId="6ECDD4C6" w14:textId="77777777" w:rsidR="005B31D2" w:rsidRPr="006B35EF" w:rsidRDefault="005B31D2" w:rsidP="005B31D2">
      <w:pPr>
        <w:autoSpaceDE w:val="0"/>
        <w:autoSpaceDN w:val="0"/>
        <w:adjustRightInd w:val="0"/>
        <w:jc w:val="both"/>
        <w:rPr>
          <w:rFonts w:ascii="ITC Avant Garde" w:hAnsi="ITC Avant Garde"/>
          <w:sz w:val="22"/>
        </w:rPr>
      </w:pPr>
    </w:p>
    <w:p w14:paraId="6968954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En caso de que alguna de las Partes no utilice en su red para el intercambio de Tráfico el sistema de señalización SS7 o SIP, deberá instalar los equipos respectivos que le permitan llevar a cabo la Interconexión utilizando uno de dichos protocolos, garantizando el cumplimiento de las Normas Oficiales Mexicanas correspondientes. </w:t>
      </w:r>
    </w:p>
    <w:p w14:paraId="6C34C865" w14:textId="77777777" w:rsidR="005B31D2" w:rsidRPr="006B35EF" w:rsidRDefault="005B31D2" w:rsidP="005B31D2">
      <w:pPr>
        <w:autoSpaceDE w:val="0"/>
        <w:autoSpaceDN w:val="0"/>
        <w:adjustRightInd w:val="0"/>
        <w:jc w:val="both"/>
        <w:rPr>
          <w:rFonts w:ascii="ITC Avant Garde" w:hAnsi="ITC Avant Garde"/>
          <w:sz w:val="22"/>
        </w:rPr>
      </w:pPr>
    </w:p>
    <w:p w14:paraId="3FF8BC95"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Para efectos del intercambio de información las Partes convienen en sujetarse a lo dispuesto por el Plan de Señalización, no obstante lo anterior, las Partes podrán intercambiar información adicional observando al menos lo siguiente:</w:t>
      </w:r>
    </w:p>
    <w:p w14:paraId="44677D91" w14:textId="77777777" w:rsidR="005B31D2" w:rsidRPr="006B35EF" w:rsidRDefault="005B31D2" w:rsidP="005B31D2">
      <w:pPr>
        <w:autoSpaceDE w:val="0"/>
        <w:autoSpaceDN w:val="0"/>
        <w:adjustRightInd w:val="0"/>
        <w:jc w:val="both"/>
        <w:rPr>
          <w:rFonts w:ascii="ITC Avant Garde" w:hAnsi="ITC Avant Garde"/>
          <w:sz w:val="22"/>
        </w:rPr>
      </w:pPr>
    </w:p>
    <w:p w14:paraId="5148EA8F" w14:textId="77777777" w:rsidR="005B31D2" w:rsidRPr="006B35EF" w:rsidRDefault="005B31D2" w:rsidP="005B31D2">
      <w:pPr>
        <w:numPr>
          <w:ilvl w:val="0"/>
          <w:numId w:val="5"/>
        </w:numPr>
        <w:autoSpaceDE w:val="0"/>
        <w:autoSpaceDN w:val="0"/>
        <w:adjustRightInd w:val="0"/>
        <w:jc w:val="both"/>
        <w:rPr>
          <w:rFonts w:ascii="ITC Avant Garde" w:hAnsi="ITC Avant Garde"/>
          <w:sz w:val="22"/>
        </w:rPr>
      </w:pPr>
      <w:r w:rsidRPr="006B35EF">
        <w:rPr>
          <w:rFonts w:ascii="ITC Avant Garde" w:hAnsi="ITC Avant Garde"/>
          <w:sz w:val="22"/>
        </w:rPr>
        <w:t>Abstenerse de llevar a cabo acciones que deriven en el ocultamiento o interpretación errónea del origen o naturaleza del Tráfico.</w:t>
      </w:r>
    </w:p>
    <w:p w14:paraId="755B4357" w14:textId="77777777" w:rsidR="005B31D2" w:rsidRPr="006B35EF" w:rsidRDefault="005B31D2" w:rsidP="005B31D2">
      <w:pPr>
        <w:autoSpaceDE w:val="0"/>
        <w:autoSpaceDN w:val="0"/>
        <w:adjustRightInd w:val="0"/>
        <w:jc w:val="both"/>
        <w:rPr>
          <w:rFonts w:ascii="ITC Avant Garde" w:hAnsi="ITC Avant Garde"/>
          <w:sz w:val="22"/>
        </w:rPr>
      </w:pPr>
    </w:p>
    <w:p w14:paraId="4933672D" w14:textId="77777777" w:rsidR="005B31D2" w:rsidRPr="006B35EF" w:rsidRDefault="005B31D2" w:rsidP="005B31D2">
      <w:pPr>
        <w:numPr>
          <w:ilvl w:val="0"/>
          <w:numId w:val="5"/>
        </w:numPr>
        <w:autoSpaceDE w:val="0"/>
        <w:autoSpaceDN w:val="0"/>
        <w:adjustRightInd w:val="0"/>
        <w:jc w:val="both"/>
        <w:rPr>
          <w:rFonts w:ascii="ITC Avant Garde" w:hAnsi="ITC Avant Garde"/>
          <w:sz w:val="22"/>
        </w:rPr>
      </w:pPr>
      <w:r w:rsidRPr="006B35EF">
        <w:rPr>
          <w:rFonts w:ascii="ITC Avant Garde" w:hAnsi="ITC Avant Garde"/>
          <w:sz w:val="22"/>
        </w:rPr>
        <w:t>Abstenerse de llevar a cabo acciones que deriven en una interpretación errónea con respecto a las contraprestaciones establecidas en el presente convenio.</w:t>
      </w:r>
    </w:p>
    <w:p w14:paraId="540A0BE1" w14:textId="77777777" w:rsidR="005B31D2" w:rsidRPr="006B35EF" w:rsidRDefault="005B31D2" w:rsidP="005B31D2">
      <w:pPr>
        <w:autoSpaceDE w:val="0"/>
        <w:autoSpaceDN w:val="0"/>
        <w:adjustRightInd w:val="0"/>
        <w:jc w:val="both"/>
        <w:rPr>
          <w:rFonts w:ascii="ITC Avant Garde" w:hAnsi="ITC Avant Garde"/>
          <w:i/>
          <w:sz w:val="22"/>
        </w:rPr>
      </w:pPr>
    </w:p>
    <w:p w14:paraId="20768B1C" w14:textId="77777777" w:rsidR="005B31D2" w:rsidRPr="006B35EF" w:rsidRDefault="005B31D2" w:rsidP="005B31D2">
      <w:pPr>
        <w:autoSpaceDE w:val="0"/>
        <w:autoSpaceDN w:val="0"/>
        <w:adjustRightInd w:val="0"/>
        <w:jc w:val="both"/>
        <w:rPr>
          <w:rFonts w:ascii="ITC Avant Garde" w:hAnsi="ITC Avant Garde"/>
          <w:sz w:val="22"/>
        </w:rPr>
      </w:pPr>
      <w:proofErr w:type="spellStart"/>
      <w:r w:rsidRPr="006B35EF">
        <w:rPr>
          <w:rFonts w:ascii="ITC Avant Garde" w:hAnsi="ITC Avant Garde"/>
          <w:sz w:val="22"/>
        </w:rPr>
        <w:t>Telnor</w:t>
      </w:r>
      <w:proofErr w:type="spellEnd"/>
      <w:r w:rsidRPr="006B35EF">
        <w:rPr>
          <w:rFonts w:ascii="ITC Avant Garde" w:hAnsi="ITC Avant Garde"/>
          <w:sz w:val="22"/>
        </w:rPr>
        <w:t xml:space="preserve"> deberá permitir la Interconexión utilizando protocolos de señalización o estándares de transmisión que esté utilizando en su interconexión con otros operadores de telecomunicaciones, cuando [ __________ ] así lo solicite.</w:t>
      </w:r>
    </w:p>
    <w:p w14:paraId="7EC378E0" w14:textId="77777777" w:rsidR="005B31D2" w:rsidRPr="006B35EF" w:rsidRDefault="005B31D2" w:rsidP="005B31D2">
      <w:pPr>
        <w:autoSpaceDE w:val="0"/>
        <w:autoSpaceDN w:val="0"/>
        <w:adjustRightInd w:val="0"/>
        <w:jc w:val="both"/>
        <w:rPr>
          <w:rFonts w:ascii="ITC Avant Garde" w:hAnsi="ITC Avant Garde"/>
          <w:sz w:val="22"/>
        </w:rPr>
      </w:pPr>
    </w:p>
    <w:p w14:paraId="2C01230F"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 xml:space="preserve">5.8. CAMBIOS A </w:t>
      </w:r>
      <w:smartTag w:uri="urn:schemas-microsoft-com:office:smarttags" w:element="PersonName">
        <w:smartTagPr>
          <w:attr w:name="ProductID" w:val="LA INTERCONEXIￓN. Las Partes"/>
        </w:smartTagPr>
        <w:r w:rsidRPr="006B35EF">
          <w:rPr>
            <w:rFonts w:ascii="ITC Avant Garde" w:hAnsi="ITC Avant Garde"/>
            <w:b/>
            <w:sz w:val="22"/>
            <w:u w:val="single"/>
          </w:rPr>
          <w:t>LA INTERCONEXIÓN</w:t>
        </w:r>
        <w:r w:rsidRPr="006B35EF">
          <w:rPr>
            <w:rFonts w:ascii="ITC Avant Garde" w:hAnsi="ITC Avant Garde"/>
            <w:sz w:val="22"/>
          </w:rPr>
          <w:t>. Las Partes</w:t>
        </w:r>
      </w:smartTag>
      <w:r w:rsidRPr="006B35EF">
        <w:rPr>
          <w:rFonts w:ascii="ITC Avant Garde" w:hAnsi="ITC Avant Garde"/>
          <w:sz w:val="22"/>
        </w:rPr>
        <w:t xml:space="preserve"> acuerdan que cualquier cambio que pudiera afectar las características técnicas de la Interconexión, deberá ser notificado a </w:t>
      </w:r>
      <w:smartTag w:uri="urn:schemas-microsoft-com:office:smarttags" w:element="PersonName">
        <w:smartTagPr>
          <w:attr w:name="ProductID" w:val="la otra Parte"/>
        </w:smartTagPr>
        <w:r w:rsidRPr="006B35EF">
          <w:rPr>
            <w:rFonts w:ascii="ITC Avant Garde" w:hAnsi="ITC Avant Garde"/>
            <w:sz w:val="22"/>
          </w:rPr>
          <w:t>la otra Parte</w:t>
        </w:r>
      </w:smartTag>
      <w:r w:rsidRPr="006B35EF">
        <w:rPr>
          <w:rFonts w:ascii="ITC Avant Garde" w:hAnsi="ITC Avant Garde"/>
          <w:sz w:val="22"/>
        </w:rPr>
        <w:t>, así como al Instituto, al menos con 2 meses de anticipación a la fecha en que se pretenda realizar. Cuando dichos cambios se deriven por decisión exclusiva de uno de las Partes, ésta deberá cubrir los costos asociados a la adecuación de los Puntos de Interconexión o Enlaces Dedicados de Interconexión necesarios.</w:t>
      </w:r>
    </w:p>
    <w:p w14:paraId="42AACFB0" w14:textId="77777777" w:rsidR="005B31D2" w:rsidRPr="006B35EF" w:rsidRDefault="005B31D2" w:rsidP="005B31D2">
      <w:pPr>
        <w:autoSpaceDE w:val="0"/>
        <w:autoSpaceDN w:val="0"/>
        <w:adjustRightInd w:val="0"/>
        <w:jc w:val="both"/>
        <w:rPr>
          <w:rFonts w:ascii="ITC Avant Garde" w:hAnsi="ITC Avant Garde"/>
          <w:sz w:val="22"/>
        </w:rPr>
      </w:pPr>
    </w:p>
    <w:p w14:paraId="2DEE7997"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Tratándose de cambios acordados por ambas partes, o que deriven del cumplimiento de alguna resolución emitida por el Instituto, cada Parte cubrirá sus propios costos.</w:t>
      </w:r>
    </w:p>
    <w:p w14:paraId="30BB69DA" w14:textId="77777777" w:rsidR="005B31D2" w:rsidRPr="006B35EF" w:rsidRDefault="005B31D2" w:rsidP="005B31D2">
      <w:pPr>
        <w:autoSpaceDE w:val="0"/>
        <w:autoSpaceDN w:val="0"/>
        <w:adjustRightInd w:val="0"/>
        <w:jc w:val="both"/>
        <w:rPr>
          <w:rFonts w:ascii="ITC Avant Garde" w:hAnsi="ITC Avant Garde"/>
          <w:sz w:val="22"/>
        </w:rPr>
      </w:pPr>
    </w:p>
    <w:p w14:paraId="20D89B6D"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SEXTA</w:t>
      </w:r>
      <w:r w:rsidRPr="006B35EF">
        <w:rPr>
          <w:rFonts w:ascii="ITC Avant Garde" w:hAnsi="ITC Avant Garde"/>
          <w:sz w:val="22"/>
        </w:rPr>
        <w:t>.</w:t>
      </w:r>
    </w:p>
    <w:p w14:paraId="30CF6629" w14:textId="77777777" w:rsidR="005B31D2" w:rsidRPr="006B35EF" w:rsidRDefault="005B31D2" w:rsidP="005B31D2">
      <w:pPr>
        <w:autoSpaceDE w:val="0"/>
        <w:autoSpaceDN w:val="0"/>
        <w:adjustRightInd w:val="0"/>
        <w:jc w:val="center"/>
        <w:rPr>
          <w:rFonts w:ascii="ITC Avant Garde" w:hAnsi="ITC Avant Garde"/>
          <w:sz w:val="22"/>
        </w:rPr>
      </w:pPr>
    </w:p>
    <w:p w14:paraId="1F8F0A43"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RESPONSABILIDADES</w:t>
      </w:r>
      <w:r w:rsidRPr="006B35EF">
        <w:rPr>
          <w:rFonts w:ascii="ITC Avant Garde" w:hAnsi="ITC Avant Garde"/>
          <w:sz w:val="22"/>
        </w:rPr>
        <w:t>.</w:t>
      </w:r>
    </w:p>
    <w:p w14:paraId="4D897E3C" w14:textId="77777777" w:rsidR="005B31D2" w:rsidRPr="006B35EF" w:rsidRDefault="005B31D2" w:rsidP="005B31D2">
      <w:pPr>
        <w:autoSpaceDE w:val="0"/>
        <w:autoSpaceDN w:val="0"/>
        <w:adjustRightInd w:val="0"/>
        <w:jc w:val="both"/>
        <w:rPr>
          <w:rFonts w:ascii="ITC Avant Garde" w:hAnsi="ITC Avant Garde"/>
          <w:sz w:val="22"/>
        </w:rPr>
      </w:pPr>
    </w:p>
    <w:p w14:paraId="2EBCB218"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6.1. </w:t>
      </w:r>
      <w:r w:rsidRPr="006B35EF">
        <w:rPr>
          <w:rFonts w:ascii="ITC Avant Garde" w:hAnsi="ITC Avant Garde"/>
          <w:b/>
          <w:sz w:val="22"/>
          <w:u w:val="single"/>
        </w:rPr>
        <w:t>GENERALES</w:t>
      </w:r>
      <w:r w:rsidRPr="006B35EF">
        <w:rPr>
          <w:rFonts w:ascii="ITC Avant Garde" w:hAnsi="ITC Avant Garde"/>
          <w:sz w:val="22"/>
        </w:rPr>
        <w:t>. Cada Parte es responsable del servicio que presta a su cliente. Por dicha razón cada una de las Partes de este Convenio sólo podrá exigir a la otra las responsabilidades en que hubiese podido incurrir por la prestación de un Servicio de Interconexión.</w:t>
      </w:r>
    </w:p>
    <w:p w14:paraId="18090495" w14:textId="77777777" w:rsidR="005B31D2" w:rsidRPr="006B35EF" w:rsidRDefault="005B31D2" w:rsidP="005B31D2">
      <w:pPr>
        <w:autoSpaceDE w:val="0"/>
        <w:autoSpaceDN w:val="0"/>
        <w:adjustRightInd w:val="0"/>
        <w:jc w:val="both"/>
        <w:rPr>
          <w:rFonts w:ascii="ITC Avant Garde" w:hAnsi="ITC Avant Garde"/>
          <w:sz w:val="22"/>
        </w:rPr>
      </w:pPr>
    </w:p>
    <w:p w14:paraId="2D01950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30BE2F24" w14:textId="77777777" w:rsidR="005B31D2" w:rsidRPr="006B35EF" w:rsidRDefault="005B31D2" w:rsidP="005B31D2">
      <w:pPr>
        <w:autoSpaceDE w:val="0"/>
        <w:autoSpaceDN w:val="0"/>
        <w:adjustRightInd w:val="0"/>
        <w:jc w:val="both"/>
        <w:rPr>
          <w:rFonts w:ascii="ITC Avant Garde" w:hAnsi="ITC Avant Garde"/>
          <w:sz w:val="22"/>
        </w:rPr>
      </w:pPr>
    </w:p>
    <w:p w14:paraId="0B234183"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Cada Parte contratante responderá de los daños y perjuicios directos causados a la otra por sus acciones u omisiones que supongan un incumplimiento de las obligaciones previstas en el presente Convenio y su Anexos.</w:t>
      </w:r>
    </w:p>
    <w:p w14:paraId="6294F25D" w14:textId="77777777" w:rsidR="005B31D2" w:rsidRPr="006B35EF" w:rsidRDefault="005B31D2" w:rsidP="005B31D2">
      <w:pPr>
        <w:autoSpaceDE w:val="0"/>
        <w:autoSpaceDN w:val="0"/>
        <w:adjustRightInd w:val="0"/>
        <w:jc w:val="both"/>
        <w:rPr>
          <w:rFonts w:ascii="ITC Avant Garde" w:hAnsi="ITC Avant Garde"/>
          <w:sz w:val="22"/>
        </w:rPr>
      </w:pPr>
    </w:p>
    <w:p w14:paraId="0722C756"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5C45D0C8" w14:textId="77777777" w:rsidR="005B31D2" w:rsidRPr="006B35EF" w:rsidRDefault="005B31D2" w:rsidP="005B31D2">
      <w:pPr>
        <w:autoSpaceDE w:val="0"/>
        <w:autoSpaceDN w:val="0"/>
        <w:adjustRightInd w:val="0"/>
        <w:jc w:val="both"/>
        <w:rPr>
          <w:rFonts w:ascii="ITC Avant Garde" w:hAnsi="ITC Avant Garde"/>
          <w:sz w:val="22"/>
        </w:rPr>
      </w:pPr>
    </w:p>
    <w:p w14:paraId="7D677EBD"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w:t>
      </w:r>
      <w:smartTag w:uri="urn:schemas-microsoft-com:office:smarttags" w:element="PersonName">
        <w:smartTagPr>
          <w:attr w:name="ProductID" w:val="la otra Parte"/>
        </w:smartTagPr>
        <w:r w:rsidRPr="006B35EF">
          <w:rPr>
            <w:rFonts w:ascii="ITC Avant Garde" w:hAnsi="ITC Avant Garde"/>
            <w:sz w:val="22"/>
          </w:rPr>
          <w:t>la otra Parte</w:t>
        </w:r>
      </w:smartTag>
      <w:r w:rsidRPr="006B35EF">
        <w:rPr>
          <w:rFonts w:ascii="ITC Avant Garde" w:hAnsi="ITC Avant Garde"/>
          <w:sz w:val="22"/>
        </w:rPr>
        <w:t xml:space="preserve"> la iniciación de dicha causa o litigio, asumiendo cada operador las responsabilidades, obligaciones, indemnizaciones o cualesquiera otras resoluciones judiciales que puedan derivarse de dicha causa o litigio.</w:t>
      </w:r>
    </w:p>
    <w:p w14:paraId="0676230E" w14:textId="77777777" w:rsidR="005B31D2" w:rsidRPr="006B35EF" w:rsidRDefault="005B31D2" w:rsidP="005B31D2">
      <w:pPr>
        <w:autoSpaceDE w:val="0"/>
        <w:autoSpaceDN w:val="0"/>
        <w:adjustRightInd w:val="0"/>
        <w:jc w:val="both"/>
        <w:rPr>
          <w:rFonts w:ascii="ITC Avant Garde" w:hAnsi="ITC Avant Garde"/>
          <w:sz w:val="22"/>
        </w:rPr>
      </w:pPr>
    </w:p>
    <w:p w14:paraId="7D2B9671"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0C375C66" w14:textId="77777777" w:rsidR="005B31D2" w:rsidRPr="006B35EF" w:rsidRDefault="005B31D2" w:rsidP="005B31D2">
      <w:pPr>
        <w:autoSpaceDE w:val="0"/>
        <w:autoSpaceDN w:val="0"/>
        <w:adjustRightInd w:val="0"/>
        <w:jc w:val="both"/>
        <w:rPr>
          <w:rFonts w:ascii="ITC Avant Garde" w:hAnsi="ITC Avant Garde"/>
          <w:sz w:val="22"/>
        </w:rPr>
      </w:pPr>
    </w:p>
    <w:p w14:paraId="42E06589"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14:paraId="35A40041" w14:textId="77777777" w:rsidR="005B31D2" w:rsidRPr="006B35EF" w:rsidRDefault="005B31D2" w:rsidP="005B31D2">
      <w:pPr>
        <w:autoSpaceDE w:val="0"/>
        <w:autoSpaceDN w:val="0"/>
        <w:adjustRightInd w:val="0"/>
        <w:jc w:val="both"/>
        <w:rPr>
          <w:rFonts w:ascii="ITC Avant Garde" w:hAnsi="ITC Avant Garde"/>
          <w:sz w:val="22"/>
        </w:rPr>
      </w:pPr>
    </w:p>
    <w:p w14:paraId="6FAA7C07"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6.2 </w:t>
      </w:r>
      <w:r w:rsidRPr="006B35EF">
        <w:rPr>
          <w:rFonts w:ascii="ITC Avant Garde" w:hAnsi="ITC Avant Garde"/>
          <w:b/>
          <w:sz w:val="22"/>
          <w:u w:val="single"/>
        </w:rPr>
        <w:t xml:space="preserve">CALIDAD DE LOS SERVICIOS DE </w:t>
      </w:r>
      <w:r w:rsidRPr="0062112C">
        <w:rPr>
          <w:rFonts w:ascii="ITC Avant Garde" w:hAnsi="ITC Avant Garde"/>
          <w:b/>
          <w:sz w:val="22"/>
          <w:u w:val="single"/>
        </w:rPr>
        <w:t>INTERCONEXIÓN</w:t>
      </w:r>
      <w:r w:rsidRPr="006B35EF">
        <w:rPr>
          <w:rFonts w:ascii="ITC Avant Garde" w:hAnsi="ITC Avant Garde"/>
          <w:sz w:val="22"/>
        </w:rPr>
        <w:t>.</w:t>
      </w:r>
    </w:p>
    <w:p w14:paraId="7A64FE24" w14:textId="77777777" w:rsidR="005B31D2" w:rsidRPr="006B35EF" w:rsidRDefault="005B31D2" w:rsidP="005B31D2">
      <w:pPr>
        <w:autoSpaceDE w:val="0"/>
        <w:autoSpaceDN w:val="0"/>
        <w:adjustRightInd w:val="0"/>
        <w:jc w:val="both"/>
        <w:rPr>
          <w:rFonts w:ascii="ITC Avant Garde" w:hAnsi="ITC Avant Garde"/>
          <w:i/>
          <w:sz w:val="22"/>
        </w:rPr>
      </w:pPr>
    </w:p>
    <w:p w14:paraId="0F76B6F9" w14:textId="4013CF20" w:rsidR="005B31D2" w:rsidRPr="006B35EF" w:rsidRDefault="005B31D2" w:rsidP="005B31D2">
      <w:pPr>
        <w:autoSpaceDE w:val="0"/>
        <w:autoSpaceDN w:val="0"/>
        <w:adjustRightInd w:val="0"/>
        <w:jc w:val="both"/>
        <w:rPr>
          <w:rFonts w:ascii="ITC Avant Garde" w:hAnsi="ITC Avant Garde"/>
          <w:sz w:val="22"/>
        </w:rPr>
      </w:pPr>
      <w:proofErr w:type="spellStart"/>
      <w:r w:rsidRPr="006B35EF">
        <w:rPr>
          <w:rFonts w:ascii="ITC Avant Garde" w:hAnsi="ITC Avant Garde"/>
          <w:sz w:val="22"/>
        </w:rPr>
        <w:t>Telnor</w:t>
      </w:r>
      <w:proofErr w:type="spellEnd"/>
      <w:r w:rsidRPr="006B35EF">
        <w:rPr>
          <w:rFonts w:ascii="ITC Avant Garde" w:hAnsi="ITC Avant Garde"/>
          <w:sz w:val="22"/>
        </w:rPr>
        <w:t xml:space="preserve"> se obliga a instalar, la capacidad suficiente para satisfacer la demanda de Servicios de Interconexión, a solicitud de [ __________ ] incrementando la capacidad requerida una vez que ésta llegue a una ocupación del </w:t>
      </w:r>
      <w:r w:rsidR="00F60C8F">
        <w:rPr>
          <w:rFonts w:ascii="ITC Avant Garde" w:hAnsi="ITC Avant Garde"/>
          <w:sz w:val="22"/>
        </w:rPr>
        <w:t>85</w:t>
      </w:r>
      <w:r w:rsidRPr="006B35EF">
        <w:rPr>
          <w:rFonts w:ascii="ITC Avant Garde" w:hAnsi="ITC Avant Garde"/>
          <w:sz w:val="22"/>
        </w:rPr>
        <w:t xml:space="preserve">% </w:t>
      </w:r>
      <w:r w:rsidR="000A16B2">
        <w:rPr>
          <w:rFonts w:ascii="ITC Avant Garde" w:hAnsi="ITC Avant Garde"/>
          <w:sz w:val="22"/>
        </w:rPr>
        <w:t>(</w:t>
      </w:r>
      <w:r w:rsidR="00F60C8F">
        <w:rPr>
          <w:rFonts w:ascii="ITC Avant Garde" w:hAnsi="ITC Avant Garde"/>
          <w:sz w:val="22"/>
        </w:rPr>
        <w:t xml:space="preserve">ochenta y cinco </w:t>
      </w:r>
      <w:r w:rsidR="000A16B2">
        <w:rPr>
          <w:rFonts w:ascii="ITC Avant Garde" w:hAnsi="ITC Avant Garde"/>
          <w:sz w:val="22"/>
        </w:rPr>
        <w:t xml:space="preserve">por ciento) </w:t>
      </w:r>
      <w:r w:rsidRPr="006B35EF">
        <w:rPr>
          <w:rFonts w:ascii="ITC Avant Garde" w:hAnsi="ITC Avant Garde"/>
          <w:sz w:val="22"/>
        </w:rPr>
        <w:t xml:space="preserve">en hora pico. De manera recíproca el Operador Solicitante se obliga a instalar la capacidad suficiente para satisfacer la demanda de Servicios de Interconexión a solicitud de </w:t>
      </w:r>
      <w:proofErr w:type="spellStart"/>
      <w:r w:rsidRPr="006B35EF">
        <w:rPr>
          <w:rFonts w:ascii="ITC Avant Garde" w:hAnsi="ITC Avant Garde"/>
          <w:sz w:val="22"/>
        </w:rPr>
        <w:t>Telnor</w:t>
      </w:r>
      <w:proofErr w:type="spellEnd"/>
      <w:r w:rsidRPr="006B35EF">
        <w:rPr>
          <w:rFonts w:ascii="ITC Avant Garde" w:hAnsi="ITC Avant Garde"/>
          <w:sz w:val="22"/>
        </w:rPr>
        <w:t>.</w:t>
      </w:r>
    </w:p>
    <w:p w14:paraId="585626BA" w14:textId="77777777" w:rsidR="002D1AAD" w:rsidRDefault="002D1AAD" w:rsidP="005B31D2">
      <w:pPr>
        <w:autoSpaceDE w:val="0"/>
        <w:autoSpaceDN w:val="0"/>
        <w:adjustRightInd w:val="0"/>
        <w:jc w:val="both"/>
        <w:rPr>
          <w:rFonts w:ascii="ITC Avant Garde" w:hAnsi="ITC Avant Garde" w:cs="Arial"/>
          <w:sz w:val="22"/>
          <w:szCs w:val="22"/>
        </w:rPr>
      </w:pPr>
    </w:p>
    <w:p w14:paraId="7C189737" w14:textId="009CB494" w:rsidR="005B31D2" w:rsidRPr="006B35EF" w:rsidRDefault="002D1AAD" w:rsidP="005B31D2">
      <w:pPr>
        <w:autoSpaceDE w:val="0"/>
        <w:autoSpaceDN w:val="0"/>
        <w:adjustRightInd w:val="0"/>
        <w:jc w:val="both"/>
        <w:rPr>
          <w:rFonts w:ascii="ITC Avant Garde" w:hAnsi="ITC Avant Garde"/>
          <w:sz w:val="22"/>
        </w:rPr>
      </w:pPr>
      <w:proofErr w:type="spellStart"/>
      <w:r>
        <w:rPr>
          <w:rFonts w:ascii="ITC Avant Garde" w:hAnsi="ITC Avant Garde" w:cs="Arial"/>
          <w:sz w:val="22"/>
          <w:szCs w:val="22"/>
        </w:rPr>
        <w:t>Telnor</w:t>
      </w:r>
      <w:proofErr w:type="spellEnd"/>
      <w:r w:rsidRPr="00932B1F">
        <w:rPr>
          <w:rFonts w:ascii="ITC Avant Garde" w:hAnsi="ITC Avant Garde" w:cs="Arial"/>
          <w:sz w:val="22"/>
          <w:szCs w:val="22"/>
        </w:rPr>
        <w:t xml:space="preserve"> se obliga a instalar la capacidad suficiente para satisfacer la demanda de tráfico de interconexión hacia la red de [                    ], incrementando la capacidad una vez que esta llegue a una ocupación del </w:t>
      </w:r>
      <w:r w:rsidR="00F60C8F">
        <w:rPr>
          <w:rFonts w:ascii="ITC Avant Garde" w:hAnsi="ITC Avant Garde" w:cs="Arial"/>
          <w:sz w:val="22"/>
          <w:szCs w:val="22"/>
        </w:rPr>
        <w:t>85</w:t>
      </w:r>
      <w:r w:rsidRPr="00932B1F">
        <w:rPr>
          <w:rFonts w:ascii="ITC Avant Garde" w:hAnsi="ITC Avant Garde" w:cs="Arial"/>
          <w:sz w:val="22"/>
          <w:szCs w:val="22"/>
        </w:rPr>
        <w:t>%</w:t>
      </w:r>
      <w:r w:rsidR="000A16B2">
        <w:rPr>
          <w:rFonts w:ascii="ITC Avant Garde" w:hAnsi="ITC Avant Garde" w:cs="Arial"/>
          <w:sz w:val="22"/>
          <w:szCs w:val="22"/>
        </w:rPr>
        <w:t xml:space="preserve"> (</w:t>
      </w:r>
      <w:r w:rsidR="00F60C8F">
        <w:rPr>
          <w:rFonts w:ascii="ITC Avant Garde" w:hAnsi="ITC Avant Garde" w:cs="Arial"/>
          <w:sz w:val="22"/>
          <w:szCs w:val="22"/>
        </w:rPr>
        <w:t xml:space="preserve">ochenta y cinco  </w:t>
      </w:r>
      <w:r w:rsidR="000A16B2">
        <w:rPr>
          <w:rFonts w:ascii="ITC Avant Garde" w:hAnsi="ITC Avant Garde" w:cs="Arial"/>
          <w:sz w:val="22"/>
          <w:szCs w:val="22"/>
        </w:rPr>
        <w:t>por ciento)</w:t>
      </w:r>
      <w:r w:rsidRPr="00932B1F">
        <w:rPr>
          <w:rFonts w:ascii="ITC Avant Garde" w:hAnsi="ITC Avant Garde" w:cs="Arial"/>
          <w:sz w:val="22"/>
          <w:szCs w:val="22"/>
        </w:rPr>
        <w:t xml:space="preserve"> en hora pico.</w:t>
      </w:r>
    </w:p>
    <w:p w14:paraId="566E1D87" w14:textId="77777777" w:rsidR="005B31D2" w:rsidRPr="006B35EF" w:rsidRDefault="005B31D2" w:rsidP="005B31D2">
      <w:pPr>
        <w:autoSpaceDE w:val="0"/>
        <w:autoSpaceDN w:val="0"/>
        <w:adjustRightInd w:val="0"/>
        <w:jc w:val="both"/>
        <w:rPr>
          <w:rFonts w:ascii="ITC Avant Garde" w:hAnsi="ITC Avant Garde"/>
          <w:sz w:val="22"/>
        </w:rPr>
      </w:pPr>
    </w:p>
    <w:p w14:paraId="596FAA5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2BE5E34F" w14:textId="77777777" w:rsidR="005B31D2" w:rsidRPr="006B35EF" w:rsidRDefault="005B31D2" w:rsidP="005B31D2">
      <w:pPr>
        <w:autoSpaceDE w:val="0"/>
        <w:autoSpaceDN w:val="0"/>
        <w:adjustRightInd w:val="0"/>
        <w:jc w:val="both"/>
        <w:rPr>
          <w:rFonts w:ascii="ITC Avant Garde" w:hAnsi="ITC Avant Garde"/>
          <w:sz w:val="22"/>
        </w:rPr>
      </w:pPr>
    </w:p>
    <w:p w14:paraId="2D4E072C" w14:textId="77777777" w:rsidR="005B31D2" w:rsidRPr="006B35EF" w:rsidRDefault="005B31D2" w:rsidP="005B31D2">
      <w:pPr>
        <w:autoSpaceDE w:val="0"/>
        <w:autoSpaceDN w:val="0"/>
        <w:adjustRightInd w:val="0"/>
        <w:jc w:val="both"/>
        <w:rPr>
          <w:rFonts w:ascii="ITC Avant Garde" w:hAnsi="ITC Avant Garde"/>
          <w:sz w:val="22"/>
        </w:rPr>
      </w:pPr>
      <w:proofErr w:type="spellStart"/>
      <w:r w:rsidRPr="006B35EF">
        <w:rPr>
          <w:rFonts w:ascii="ITC Avant Garde" w:hAnsi="ITC Avant Garde"/>
          <w:sz w:val="22"/>
        </w:rPr>
        <w:t>Telnor</w:t>
      </w:r>
      <w:proofErr w:type="spellEnd"/>
      <w:r w:rsidRPr="006B35EF">
        <w:rPr>
          <w:rFonts w:ascii="ITC Avant Garde" w:hAnsi="ITC Avant Garde"/>
          <w:sz w:val="22"/>
        </w:rPr>
        <w:t xml:space="preserve"> y [ __________ ] garantizarán en su red los niveles de calidad descritos en el Anexo E.</w:t>
      </w:r>
    </w:p>
    <w:p w14:paraId="2575E2AD" w14:textId="77777777" w:rsidR="005B31D2" w:rsidRPr="006B35EF" w:rsidRDefault="005B31D2" w:rsidP="005B31D2">
      <w:pPr>
        <w:autoSpaceDE w:val="0"/>
        <w:autoSpaceDN w:val="0"/>
        <w:adjustRightInd w:val="0"/>
        <w:jc w:val="both"/>
        <w:rPr>
          <w:rFonts w:ascii="ITC Avant Garde" w:hAnsi="ITC Avant Garde"/>
          <w:sz w:val="22"/>
        </w:rPr>
      </w:pPr>
    </w:p>
    <w:p w14:paraId="3685C976" w14:textId="77777777" w:rsidR="005B31D2" w:rsidRPr="006B35EF" w:rsidRDefault="005B31D2" w:rsidP="005B31D2">
      <w:pPr>
        <w:autoSpaceDE w:val="0"/>
        <w:autoSpaceDN w:val="0"/>
        <w:adjustRightInd w:val="0"/>
        <w:jc w:val="center"/>
        <w:rPr>
          <w:rFonts w:ascii="ITC Avant Garde" w:hAnsi="ITC Avant Garde"/>
          <w:b/>
          <w:sz w:val="22"/>
        </w:rPr>
      </w:pPr>
      <w:r w:rsidRPr="006B35EF">
        <w:rPr>
          <w:rFonts w:ascii="ITC Avant Garde" w:hAnsi="ITC Avant Garde"/>
          <w:b/>
          <w:sz w:val="22"/>
        </w:rPr>
        <w:t>CLÁUSULA SÉPTIMA.</w:t>
      </w:r>
    </w:p>
    <w:p w14:paraId="458E79B3" w14:textId="77777777" w:rsidR="005B31D2" w:rsidRPr="006B35EF" w:rsidRDefault="005B31D2" w:rsidP="005B31D2">
      <w:pPr>
        <w:autoSpaceDE w:val="0"/>
        <w:autoSpaceDN w:val="0"/>
        <w:adjustRightInd w:val="0"/>
        <w:jc w:val="both"/>
        <w:rPr>
          <w:rFonts w:ascii="ITC Avant Garde" w:hAnsi="ITC Avant Garde"/>
          <w:sz w:val="22"/>
        </w:rPr>
      </w:pPr>
    </w:p>
    <w:p w14:paraId="70FB002D"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7.1 </w:t>
      </w:r>
      <w:r w:rsidRPr="006B35EF">
        <w:rPr>
          <w:rFonts w:ascii="ITC Avant Garde" w:hAnsi="ITC Avant Garde"/>
          <w:b/>
          <w:sz w:val="22"/>
          <w:u w:val="single"/>
        </w:rPr>
        <w:t>SUSPENSIÓN TEMPORAL</w:t>
      </w:r>
      <w:r w:rsidRPr="006B35EF">
        <w:rPr>
          <w:rFonts w:ascii="ITC Avant Garde" w:hAnsi="ITC Avant Garde"/>
          <w:sz w:val="22"/>
        </w:rPr>
        <w:t xml:space="preserve">. Cuando se afecte la Interconexión e Interoperabilidad entre las redes, si sobreviniese un </w:t>
      </w:r>
      <w:r w:rsidR="006B2234">
        <w:rPr>
          <w:rFonts w:ascii="ITC Avant Garde" w:hAnsi="ITC Avant Garde"/>
          <w:sz w:val="22"/>
        </w:rPr>
        <w:t xml:space="preserve">evento de </w:t>
      </w:r>
      <w:r w:rsidRPr="006B35EF">
        <w:rPr>
          <w:rFonts w:ascii="ITC Avant Garde" w:hAnsi="ITC Avant Garde"/>
          <w:sz w:val="22"/>
        </w:rPr>
        <w:t xml:space="preserve">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w:t>
      </w:r>
      <w:r w:rsidR="006B2234">
        <w:rPr>
          <w:rFonts w:ascii="ITC Avant Garde" w:hAnsi="ITC Avant Garde"/>
          <w:sz w:val="22"/>
        </w:rPr>
        <w:t>tanto sea técnicamente factible en un</w:t>
      </w:r>
      <w:r w:rsidRPr="006B35EF">
        <w:rPr>
          <w:rFonts w:ascii="ITC Avant Garde" w:hAnsi="ITC Avant Garde"/>
          <w:sz w:val="22"/>
        </w:rPr>
        <w:t xml:space="preserve"> tiempo </w:t>
      </w:r>
      <w:r w:rsidR="006B2234">
        <w:rPr>
          <w:rFonts w:ascii="ITC Avant Garde" w:hAnsi="ITC Avant Garde"/>
          <w:sz w:val="22"/>
        </w:rPr>
        <w:t>inferior a 1 (una)</w:t>
      </w:r>
      <w:r w:rsidR="000A16B2">
        <w:rPr>
          <w:rFonts w:ascii="ITC Avant Garde" w:hAnsi="ITC Avant Garde"/>
          <w:sz w:val="22"/>
        </w:rPr>
        <w:t xml:space="preserve"> hora</w:t>
      </w:r>
      <w:r w:rsidRPr="006B35EF">
        <w:rPr>
          <w:rFonts w:ascii="ITC Avant Garde" w:hAnsi="ITC Avant Garde"/>
          <w:sz w:val="22"/>
        </w:rPr>
        <w:t xml:space="preserve"> a partir de que se presente el reporte respectivo</w:t>
      </w:r>
      <w:r w:rsidR="006B2234">
        <w:rPr>
          <w:rFonts w:ascii="ITC Avant Garde" w:hAnsi="ITC Avant Garde"/>
          <w:sz w:val="22"/>
        </w:rPr>
        <w:t xml:space="preserve"> </w:t>
      </w:r>
      <w:r w:rsidR="006B2234" w:rsidRPr="00932B1F">
        <w:rPr>
          <w:rFonts w:ascii="ITC Avant Garde" w:hAnsi="ITC Avant Garde" w:cs="Arial"/>
          <w:sz w:val="22"/>
          <w:szCs w:val="22"/>
        </w:rPr>
        <w:t>y cuando la afectación sea parcial, el periodo máximo en que debe ser reparada será de 3 (tres) horas a partir de la presentación del reporte correspondiente</w:t>
      </w:r>
      <w:r w:rsidR="006B2234" w:rsidRPr="0062112C">
        <w:rPr>
          <w:rFonts w:ascii="ITC Avant Garde" w:hAnsi="ITC Avant Garde"/>
          <w:sz w:val="22"/>
        </w:rPr>
        <w:t>.</w:t>
      </w:r>
      <w:r w:rsidRPr="006B35EF">
        <w:rPr>
          <w:rFonts w:ascii="ITC Avant Garde" w:hAnsi="ITC Avant Garde"/>
          <w:sz w:val="22"/>
        </w:rPr>
        <w:t>.</w:t>
      </w:r>
    </w:p>
    <w:p w14:paraId="6842C1FF" w14:textId="77777777" w:rsidR="005B31D2" w:rsidRPr="0044074A" w:rsidRDefault="005B31D2" w:rsidP="0044074A">
      <w:pPr>
        <w:autoSpaceDE w:val="0"/>
        <w:autoSpaceDN w:val="0"/>
        <w:adjustRightInd w:val="0"/>
        <w:jc w:val="both"/>
        <w:rPr>
          <w:rFonts w:ascii="ITC Avant Garde" w:hAnsi="ITC Avant Garde"/>
          <w:sz w:val="22"/>
        </w:rPr>
      </w:pPr>
    </w:p>
    <w:p w14:paraId="64193305" w14:textId="77777777" w:rsidR="00377F08" w:rsidRPr="00514857" w:rsidRDefault="00377F08" w:rsidP="00377F08">
      <w:pPr>
        <w:pStyle w:val="IFTnormal"/>
        <w:spacing w:after="0" w:line="240" w:lineRule="auto"/>
        <w:rPr>
          <w:rFonts w:eastAsia="Times New Roman"/>
          <w:color w:val="auto"/>
          <w:lang w:val="es-ES"/>
        </w:rPr>
      </w:pPr>
      <w:r w:rsidRPr="0044074A">
        <w:rPr>
          <w:color w:val="auto"/>
          <w:lang w:val="es-ES"/>
        </w:rPr>
        <w:t xml:space="preserve">Los </w:t>
      </w:r>
      <w:r w:rsidRPr="00514857">
        <w:rPr>
          <w:rFonts w:eastAsia="Times New Roman"/>
          <w:color w:val="auto"/>
          <w:lang w:val="es-ES"/>
        </w:rPr>
        <w:t xml:space="preserve">plazos </w:t>
      </w:r>
      <w:r>
        <w:rPr>
          <w:rFonts w:eastAsia="Times New Roman"/>
          <w:color w:val="auto"/>
          <w:lang w:val="es-ES"/>
        </w:rPr>
        <w:t>mencionados en el párrafo anterior,</w:t>
      </w:r>
      <w:r w:rsidRPr="00514857">
        <w:rPr>
          <w:rFonts w:eastAsia="Times New Roman"/>
          <w:color w:val="auto"/>
          <w:lang w:val="es-ES"/>
        </w:rPr>
        <w:t xml:space="preserve"> comenzarán a correr a partir de que el personal designado por las </w:t>
      </w:r>
      <w:r>
        <w:rPr>
          <w:rFonts w:eastAsia="Times New Roman"/>
          <w:color w:val="auto"/>
          <w:lang w:val="es-ES"/>
        </w:rPr>
        <w:t>P</w:t>
      </w:r>
      <w:r w:rsidRPr="00514857">
        <w:rPr>
          <w:rFonts w:eastAsia="Times New Roman"/>
          <w:color w:val="auto"/>
          <w:lang w:val="es-ES"/>
        </w:rPr>
        <w:t xml:space="preserve">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35C7296C" w14:textId="77777777" w:rsidR="00377F08" w:rsidRDefault="00377F08" w:rsidP="005B31D2">
      <w:pPr>
        <w:autoSpaceDE w:val="0"/>
        <w:autoSpaceDN w:val="0"/>
        <w:adjustRightInd w:val="0"/>
        <w:jc w:val="both"/>
        <w:rPr>
          <w:rFonts w:ascii="ITC Avant Garde" w:hAnsi="ITC Avant Garde"/>
          <w:sz w:val="22"/>
        </w:rPr>
      </w:pPr>
    </w:p>
    <w:p w14:paraId="348CEF93"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1DCF9DFD" w14:textId="77777777" w:rsidR="005B31D2" w:rsidRPr="006B35EF" w:rsidRDefault="005B31D2" w:rsidP="005B31D2">
      <w:pPr>
        <w:autoSpaceDE w:val="0"/>
        <w:autoSpaceDN w:val="0"/>
        <w:adjustRightInd w:val="0"/>
        <w:jc w:val="both"/>
        <w:rPr>
          <w:rFonts w:ascii="ITC Avant Garde" w:hAnsi="ITC Avant Garde"/>
          <w:sz w:val="22"/>
        </w:rPr>
      </w:pPr>
    </w:p>
    <w:p w14:paraId="40ECC69B"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tales casos, las Partes pagarán, según corresponda, las contraprestaciones correspondientes a los Servicios de Interconexión efectivamente prestados hasta el momento en que estos hubiesen sido suspendidos.</w:t>
      </w:r>
    </w:p>
    <w:p w14:paraId="568BFE07" w14:textId="77777777" w:rsidR="005B31D2" w:rsidRPr="006B35EF" w:rsidRDefault="005B31D2" w:rsidP="005B31D2">
      <w:pPr>
        <w:autoSpaceDE w:val="0"/>
        <w:autoSpaceDN w:val="0"/>
        <w:adjustRightInd w:val="0"/>
        <w:jc w:val="both"/>
        <w:rPr>
          <w:rFonts w:ascii="ITC Avant Garde" w:hAnsi="ITC Avant Garde"/>
          <w:sz w:val="22"/>
        </w:rPr>
      </w:pPr>
    </w:p>
    <w:p w14:paraId="539D2497"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7.2 </w:t>
      </w:r>
      <w:r w:rsidRPr="006B35EF">
        <w:rPr>
          <w:rFonts w:ascii="ITC Avant Garde" w:hAnsi="ITC Avant Garde"/>
          <w:b/>
          <w:sz w:val="22"/>
          <w:u w:val="single"/>
        </w:rPr>
        <w:t>CONTINUIDAD DE LOS SERVICIOS DE INTERCONEXIÓN EN VENTANAS DE MANTENIMIENTO</w:t>
      </w:r>
      <w:r w:rsidRPr="006B35EF">
        <w:rPr>
          <w:rFonts w:ascii="ITC Avant Garde" w:hAnsi="ITC Avant Garde"/>
          <w:sz w:val="22"/>
        </w:rPr>
        <w:t>.</w:t>
      </w:r>
    </w:p>
    <w:p w14:paraId="4E918AB9" w14:textId="77777777" w:rsidR="005B31D2" w:rsidRPr="006B35EF" w:rsidRDefault="005B31D2" w:rsidP="005B31D2">
      <w:pPr>
        <w:autoSpaceDE w:val="0"/>
        <w:autoSpaceDN w:val="0"/>
        <w:adjustRightInd w:val="0"/>
        <w:jc w:val="both"/>
        <w:rPr>
          <w:rFonts w:ascii="ITC Avant Garde" w:hAnsi="ITC Avant Garde"/>
          <w:sz w:val="22"/>
        </w:rPr>
      </w:pPr>
    </w:p>
    <w:p w14:paraId="4083BB31"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18B1146E" w14:textId="77777777" w:rsidR="005B31D2" w:rsidRPr="006B35EF" w:rsidRDefault="005B31D2" w:rsidP="005B31D2">
      <w:pPr>
        <w:autoSpaceDE w:val="0"/>
        <w:autoSpaceDN w:val="0"/>
        <w:adjustRightInd w:val="0"/>
        <w:jc w:val="both"/>
        <w:rPr>
          <w:rFonts w:ascii="ITC Avant Garde" w:hAnsi="ITC Avant Garde"/>
          <w:sz w:val="22"/>
        </w:rPr>
      </w:pPr>
    </w:p>
    <w:p w14:paraId="5C697A54"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Tratándose de labores de mantenimiento preventivo las Partes deberán programarse y coordinarse con una anticipación de 8 (ocho) días naturales. Para efectos de lo anterior, </w:t>
      </w:r>
      <w:smartTag w:uri="urn:schemas-microsoft-com:office:smarttags" w:element="PersonName">
        <w:smartTagPr>
          <w:attr w:name="ProductID" w:val="la Parte"/>
        </w:smartTagPr>
        <w:r w:rsidRPr="006B35EF">
          <w:rPr>
            <w:rFonts w:ascii="ITC Avant Garde" w:hAnsi="ITC Avant Garde"/>
            <w:sz w:val="22"/>
          </w:rPr>
          <w:t>la Parte</w:t>
        </w:r>
      </w:smartTag>
      <w:r w:rsidRPr="006B35EF">
        <w:rPr>
          <w:rFonts w:ascii="ITC Avant Garde" w:hAnsi="ITC Avant Garde"/>
          <w:sz w:val="22"/>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5586D576" w14:textId="77777777" w:rsidR="005B31D2" w:rsidRPr="006B35EF" w:rsidRDefault="005B31D2" w:rsidP="005B31D2">
      <w:pPr>
        <w:autoSpaceDE w:val="0"/>
        <w:autoSpaceDN w:val="0"/>
        <w:adjustRightInd w:val="0"/>
        <w:jc w:val="both"/>
        <w:rPr>
          <w:rFonts w:ascii="ITC Avant Garde" w:hAnsi="ITC Avant Garde"/>
          <w:sz w:val="22"/>
        </w:rPr>
      </w:pPr>
    </w:p>
    <w:p w14:paraId="30B7EDC1"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En el caso de ser necesario para evitar la interrupción de los servicios de interconexión y siempre y cuando exista viabilidad de rutas alternas, </w:t>
      </w:r>
      <w:proofErr w:type="spellStart"/>
      <w:r w:rsidRPr="006B35EF">
        <w:rPr>
          <w:rFonts w:ascii="ITC Avant Garde" w:hAnsi="ITC Avant Garde"/>
          <w:sz w:val="22"/>
        </w:rPr>
        <w:t>Telnor</w:t>
      </w:r>
      <w:proofErr w:type="spellEnd"/>
      <w:r w:rsidRPr="006B35EF">
        <w:rPr>
          <w:rFonts w:ascii="ITC Avant Garde" w:hAnsi="ITC Avant Garde"/>
          <w:sz w:val="22"/>
        </w:rPr>
        <w:t xml:space="preserve"> proveerá a [ __________ ] </w:t>
      </w:r>
      <w:r w:rsidRPr="00F45C1B">
        <w:rPr>
          <w:rFonts w:ascii="Arial" w:hAnsi="Arial" w:cs="Arial"/>
        </w:rPr>
        <w:t xml:space="preserve"> </w:t>
      </w:r>
      <w:r w:rsidRPr="006B35EF">
        <w:rPr>
          <w:rFonts w:ascii="ITC Avant Garde" w:hAnsi="ITC Avant Garde"/>
          <w:sz w:val="22"/>
        </w:rPr>
        <w:t xml:space="preserve">rutas alternas que permitan mantener la continuidad de los Servicios de Interconexión afectados. </w:t>
      </w:r>
    </w:p>
    <w:p w14:paraId="1B28CF72" w14:textId="77777777" w:rsidR="005B31D2" w:rsidRPr="006B35EF" w:rsidRDefault="005B31D2" w:rsidP="005B31D2">
      <w:pPr>
        <w:autoSpaceDE w:val="0"/>
        <w:autoSpaceDN w:val="0"/>
        <w:adjustRightInd w:val="0"/>
        <w:jc w:val="both"/>
        <w:rPr>
          <w:rFonts w:ascii="ITC Avant Garde" w:hAnsi="ITC Avant Garde"/>
          <w:sz w:val="22"/>
        </w:rPr>
      </w:pPr>
    </w:p>
    <w:p w14:paraId="07AB0316"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46A21F16" w14:textId="77777777" w:rsidR="005B31D2" w:rsidRPr="006B35EF" w:rsidRDefault="005B31D2" w:rsidP="006B35EF">
      <w:pPr>
        <w:autoSpaceDE w:val="0"/>
        <w:autoSpaceDN w:val="0"/>
        <w:adjustRightInd w:val="0"/>
        <w:jc w:val="center"/>
        <w:rPr>
          <w:rFonts w:ascii="ITC Avant Garde" w:hAnsi="ITC Avant Garde"/>
          <w:b/>
          <w:sz w:val="22"/>
        </w:rPr>
      </w:pPr>
    </w:p>
    <w:p w14:paraId="548F5C64"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OCTAVA</w:t>
      </w:r>
      <w:r w:rsidRPr="006B35EF">
        <w:rPr>
          <w:rFonts w:ascii="ITC Avant Garde" w:hAnsi="ITC Avant Garde"/>
          <w:sz w:val="22"/>
        </w:rPr>
        <w:t>.</w:t>
      </w:r>
    </w:p>
    <w:p w14:paraId="1AD85A85" w14:textId="77777777" w:rsidR="005B31D2" w:rsidRPr="006B35EF" w:rsidRDefault="005B31D2" w:rsidP="005B31D2">
      <w:pPr>
        <w:autoSpaceDE w:val="0"/>
        <w:autoSpaceDN w:val="0"/>
        <w:adjustRightInd w:val="0"/>
        <w:jc w:val="both"/>
        <w:rPr>
          <w:rFonts w:ascii="ITC Avant Garde" w:hAnsi="ITC Avant Garde"/>
          <w:sz w:val="22"/>
        </w:rPr>
      </w:pPr>
    </w:p>
    <w:p w14:paraId="7915734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CESIÓN Y ADHESIÓN</w:t>
      </w:r>
      <w:r w:rsidRPr="006B35EF">
        <w:rPr>
          <w:rFonts w:ascii="ITC Avant Garde" w:hAnsi="ITC Avant Garde"/>
          <w:sz w:val="22"/>
        </w:rPr>
        <w:t>.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46F3AE1A" w14:textId="77777777" w:rsidR="005B31D2" w:rsidRPr="006B35EF" w:rsidRDefault="005B31D2" w:rsidP="005B31D2">
      <w:pPr>
        <w:autoSpaceDE w:val="0"/>
        <w:autoSpaceDN w:val="0"/>
        <w:adjustRightInd w:val="0"/>
        <w:jc w:val="both"/>
        <w:rPr>
          <w:rFonts w:ascii="ITC Avant Garde" w:hAnsi="ITC Avant Garde"/>
          <w:sz w:val="22"/>
        </w:rPr>
      </w:pPr>
    </w:p>
    <w:p w14:paraId="0D6AF07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5A98CB78" w14:textId="77777777" w:rsidR="005B31D2" w:rsidRPr="006B35EF" w:rsidRDefault="005B31D2" w:rsidP="005B31D2">
      <w:pPr>
        <w:autoSpaceDE w:val="0"/>
        <w:autoSpaceDN w:val="0"/>
        <w:adjustRightInd w:val="0"/>
        <w:jc w:val="both"/>
        <w:rPr>
          <w:rFonts w:ascii="ITC Avant Garde" w:hAnsi="ITC Avant Garde"/>
          <w:sz w:val="22"/>
        </w:rPr>
      </w:pPr>
    </w:p>
    <w:p w14:paraId="32C28F30"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6CFC010C" w14:textId="77777777" w:rsidR="005B31D2" w:rsidRDefault="005B31D2" w:rsidP="005B31D2">
      <w:pPr>
        <w:autoSpaceDE w:val="0"/>
        <w:autoSpaceDN w:val="0"/>
        <w:adjustRightInd w:val="0"/>
        <w:jc w:val="both"/>
        <w:rPr>
          <w:rFonts w:ascii="Arial" w:hAnsi="Arial" w:cs="Arial"/>
        </w:rPr>
      </w:pPr>
    </w:p>
    <w:p w14:paraId="6F181544" w14:textId="77777777" w:rsidR="00452F35" w:rsidRDefault="00452F35" w:rsidP="005B31D2">
      <w:pPr>
        <w:autoSpaceDE w:val="0"/>
        <w:autoSpaceDN w:val="0"/>
        <w:adjustRightInd w:val="0"/>
        <w:jc w:val="both"/>
        <w:rPr>
          <w:rFonts w:ascii="Arial" w:hAnsi="Arial" w:cs="Arial"/>
        </w:rPr>
      </w:pPr>
    </w:p>
    <w:p w14:paraId="09F4CA57" w14:textId="77777777" w:rsidR="00452F35" w:rsidRDefault="00452F35" w:rsidP="005B31D2">
      <w:pPr>
        <w:autoSpaceDE w:val="0"/>
        <w:autoSpaceDN w:val="0"/>
        <w:adjustRightInd w:val="0"/>
        <w:jc w:val="both"/>
        <w:rPr>
          <w:rFonts w:ascii="Arial" w:hAnsi="Arial" w:cs="Arial"/>
        </w:rPr>
      </w:pPr>
    </w:p>
    <w:p w14:paraId="1AC116AF"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NOVENA</w:t>
      </w:r>
      <w:r w:rsidRPr="006B35EF">
        <w:rPr>
          <w:rFonts w:ascii="ITC Avant Garde" w:hAnsi="ITC Avant Garde"/>
          <w:sz w:val="22"/>
        </w:rPr>
        <w:t>.</w:t>
      </w:r>
    </w:p>
    <w:p w14:paraId="7C8FEBA5" w14:textId="77777777" w:rsidR="005B31D2" w:rsidRPr="006B35EF" w:rsidRDefault="005B31D2" w:rsidP="005B31D2">
      <w:pPr>
        <w:autoSpaceDE w:val="0"/>
        <w:autoSpaceDN w:val="0"/>
        <w:adjustRightInd w:val="0"/>
        <w:jc w:val="center"/>
        <w:rPr>
          <w:rFonts w:ascii="ITC Avant Garde" w:hAnsi="ITC Avant Garde"/>
          <w:sz w:val="22"/>
        </w:rPr>
      </w:pPr>
    </w:p>
    <w:p w14:paraId="3850225C"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PROPIEDAD Y POSESIÓN DE BIENES</w:t>
      </w:r>
      <w:r w:rsidRPr="006B35EF">
        <w:rPr>
          <w:rFonts w:ascii="ITC Avant Garde" w:hAnsi="ITC Avant Garde"/>
          <w:sz w:val="22"/>
        </w:rPr>
        <w:t xml:space="preserve">. En el supuesto de que los equipos y dispositivos hubiesen sido situados en los Sitios de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o inmuebles de </w:t>
      </w:r>
      <w:smartTag w:uri="urn:schemas-microsoft-com:office:smarttags" w:element="PersonName">
        <w:smartTagPr>
          <w:attr w:name="ProductID" w:val="la otra Parte"/>
        </w:smartTagPr>
        <w:r w:rsidRPr="006B35EF">
          <w:rPr>
            <w:rFonts w:ascii="ITC Avant Garde" w:hAnsi="ITC Avant Garde"/>
            <w:sz w:val="22"/>
          </w:rPr>
          <w:t>la otra Parte</w:t>
        </w:r>
      </w:smartTag>
      <w:r w:rsidRPr="006B35EF">
        <w:rPr>
          <w:rFonts w:ascii="ITC Avant Garde" w:hAnsi="ITC Avant Garde"/>
          <w:sz w:val="22"/>
        </w:rPr>
        <w:t xml:space="preserve">, por ningún motivo se entenderá o presumirá que dicha Parte ha concedido a la otra la posesión sobre dichos Sitios de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o inmuebles u otorgado el uso o cualquier derecho real sobre los mismos o, en su caso, sobre los equipos y dispositivos.</w:t>
      </w:r>
    </w:p>
    <w:p w14:paraId="7543025A" w14:textId="77777777" w:rsidR="005B31D2" w:rsidRPr="006B35EF" w:rsidRDefault="005B31D2" w:rsidP="005B31D2">
      <w:pPr>
        <w:autoSpaceDE w:val="0"/>
        <w:autoSpaceDN w:val="0"/>
        <w:adjustRightInd w:val="0"/>
        <w:jc w:val="both"/>
        <w:rPr>
          <w:rFonts w:ascii="ITC Avant Garde" w:hAnsi="ITC Avant Garde"/>
          <w:sz w:val="22"/>
        </w:rPr>
      </w:pPr>
    </w:p>
    <w:p w14:paraId="26BE3C38"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DÉCIMA</w:t>
      </w:r>
      <w:r w:rsidRPr="006B35EF">
        <w:rPr>
          <w:rFonts w:ascii="ITC Avant Garde" w:hAnsi="ITC Avant Garde"/>
          <w:sz w:val="22"/>
        </w:rPr>
        <w:t>.</w:t>
      </w:r>
    </w:p>
    <w:p w14:paraId="6B18FE31" w14:textId="77777777" w:rsidR="005B31D2" w:rsidRPr="006B35EF" w:rsidRDefault="005B31D2" w:rsidP="005B31D2">
      <w:pPr>
        <w:autoSpaceDE w:val="0"/>
        <w:autoSpaceDN w:val="0"/>
        <w:adjustRightInd w:val="0"/>
        <w:jc w:val="center"/>
        <w:rPr>
          <w:rFonts w:ascii="ITC Avant Garde" w:hAnsi="ITC Avant Garde"/>
          <w:sz w:val="22"/>
        </w:rPr>
      </w:pPr>
    </w:p>
    <w:p w14:paraId="38DC9370"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SEGUROS Y RELACIONES LABORALES</w:t>
      </w:r>
      <w:r w:rsidRPr="006B35EF">
        <w:rPr>
          <w:rFonts w:ascii="ITC Avant Garde" w:hAnsi="ITC Avant Garde"/>
          <w:sz w:val="22"/>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se pudiesen derivar para la red de cualquiera de las Partes y los Sitios de </w:t>
      </w:r>
      <w:proofErr w:type="spellStart"/>
      <w:r w:rsidRPr="006B35EF">
        <w:rPr>
          <w:rFonts w:ascii="ITC Avant Garde" w:hAnsi="ITC Avant Garde"/>
          <w:sz w:val="22"/>
        </w:rPr>
        <w:t>Coubicación</w:t>
      </w:r>
      <w:proofErr w:type="spellEnd"/>
      <w:r w:rsidRPr="006B35EF">
        <w:rPr>
          <w:rFonts w:ascii="ITC Avant Garde" w:hAnsi="ITC Avant Garde"/>
          <w:sz w:val="22"/>
        </w:rPr>
        <w:t xml:space="preserve"> mismos; en el entendido de que las Partes deberán designarse como recíprocamente beneficiarias en cada una de las pólizas correspondientes.</w:t>
      </w:r>
    </w:p>
    <w:p w14:paraId="0111106D" w14:textId="77777777" w:rsidR="005B31D2" w:rsidRPr="006B35EF" w:rsidRDefault="005B31D2" w:rsidP="005B31D2">
      <w:pPr>
        <w:autoSpaceDE w:val="0"/>
        <w:autoSpaceDN w:val="0"/>
        <w:adjustRightInd w:val="0"/>
        <w:jc w:val="both"/>
        <w:rPr>
          <w:rFonts w:ascii="ITC Avant Garde" w:hAnsi="ITC Avant Garde"/>
          <w:sz w:val="22"/>
        </w:rPr>
      </w:pPr>
    </w:p>
    <w:p w14:paraId="06AFC5D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Estos seguros deberán ser contratados con instituciones de seguros legalmente autorizadas por la Secretaría de Hacienda y Crédito Público.</w:t>
      </w:r>
    </w:p>
    <w:p w14:paraId="2044C0D0" w14:textId="77777777" w:rsidR="005B31D2" w:rsidRPr="006B35EF" w:rsidRDefault="005B31D2" w:rsidP="005B31D2">
      <w:pPr>
        <w:autoSpaceDE w:val="0"/>
        <w:autoSpaceDN w:val="0"/>
        <w:adjustRightInd w:val="0"/>
        <w:jc w:val="both"/>
        <w:rPr>
          <w:rFonts w:ascii="ITC Avant Garde" w:hAnsi="ITC Avant Garde"/>
          <w:sz w:val="22"/>
        </w:rPr>
      </w:pPr>
    </w:p>
    <w:p w14:paraId="08A5C166"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59F90902" w14:textId="77777777" w:rsidR="005B31D2" w:rsidRPr="006B35EF" w:rsidRDefault="005B31D2" w:rsidP="005B31D2">
      <w:pPr>
        <w:autoSpaceDE w:val="0"/>
        <w:autoSpaceDN w:val="0"/>
        <w:adjustRightInd w:val="0"/>
        <w:jc w:val="both"/>
        <w:rPr>
          <w:rFonts w:ascii="ITC Avant Garde" w:hAnsi="ITC Avant Garde"/>
          <w:sz w:val="22"/>
        </w:rPr>
      </w:pPr>
    </w:p>
    <w:p w14:paraId="41DB7498"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6B35EF">
          <w:rPr>
            <w:rFonts w:ascii="ITC Avant Garde" w:hAnsi="ITC Avant Garde"/>
            <w:sz w:val="22"/>
          </w:rPr>
          <w:t>la otra Parte</w:t>
        </w:r>
      </w:smartTag>
      <w:r w:rsidRPr="006B35EF">
        <w:rPr>
          <w:rFonts w:ascii="ITC Avant Garde" w:hAnsi="ITC Avant Garde"/>
          <w:sz w:val="22"/>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1B14CBBB" w14:textId="77777777" w:rsidR="005B31D2" w:rsidRPr="006B35EF" w:rsidRDefault="005B31D2" w:rsidP="005B31D2">
      <w:pPr>
        <w:autoSpaceDE w:val="0"/>
        <w:autoSpaceDN w:val="0"/>
        <w:adjustRightInd w:val="0"/>
        <w:jc w:val="both"/>
        <w:rPr>
          <w:rFonts w:ascii="ITC Avant Garde" w:hAnsi="ITC Avant Garde"/>
          <w:sz w:val="22"/>
        </w:rPr>
      </w:pPr>
    </w:p>
    <w:p w14:paraId="07D8769D" w14:textId="77777777" w:rsidR="005B31D2" w:rsidRPr="003A05E9" w:rsidRDefault="005B31D2" w:rsidP="005B31D2">
      <w:pPr>
        <w:autoSpaceDE w:val="0"/>
        <w:autoSpaceDN w:val="0"/>
        <w:adjustRightInd w:val="0"/>
        <w:jc w:val="center"/>
        <w:rPr>
          <w:rFonts w:ascii="ITC Avant Garde" w:hAnsi="ITC Avant Garde" w:cs="Arial"/>
          <w:b/>
          <w:sz w:val="22"/>
          <w:szCs w:val="22"/>
        </w:rPr>
      </w:pPr>
      <w:r w:rsidRPr="003A05E9">
        <w:rPr>
          <w:rFonts w:ascii="ITC Avant Garde" w:hAnsi="ITC Avant Garde" w:cs="Arial"/>
          <w:b/>
          <w:sz w:val="22"/>
          <w:szCs w:val="22"/>
        </w:rPr>
        <w:t>CLÁUSULA DÉCIMOPRIMERA.</w:t>
      </w:r>
    </w:p>
    <w:p w14:paraId="164B28EC" w14:textId="77777777" w:rsidR="005B31D2" w:rsidRPr="006B35EF" w:rsidRDefault="005B31D2" w:rsidP="005B31D2">
      <w:pPr>
        <w:autoSpaceDE w:val="0"/>
        <w:autoSpaceDN w:val="0"/>
        <w:adjustRightInd w:val="0"/>
        <w:jc w:val="both"/>
        <w:rPr>
          <w:rFonts w:ascii="ITC Avant Garde" w:hAnsi="ITC Avant Garde"/>
          <w:sz w:val="22"/>
        </w:rPr>
      </w:pPr>
    </w:p>
    <w:p w14:paraId="5C6DAEF0"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CONDUCTAS FRAUDULENTAS</w:t>
      </w:r>
      <w:r w:rsidRPr="006B35EF">
        <w:rPr>
          <w:rFonts w:ascii="ITC Avant Garde" w:hAnsi="ITC Avant Garde"/>
          <w:sz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76DD18C8" w14:textId="77777777" w:rsidR="005B31D2" w:rsidRPr="006B35EF" w:rsidRDefault="005B31D2" w:rsidP="005B31D2">
      <w:pPr>
        <w:autoSpaceDE w:val="0"/>
        <w:autoSpaceDN w:val="0"/>
        <w:adjustRightInd w:val="0"/>
        <w:jc w:val="both"/>
        <w:rPr>
          <w:rFonts w:ascii="ITC Avant Garde" w:hAnsi="ITC Avant Garde"/>
          <w:sz w:val="22"/>
        </w:rPr>
      </w:pPr>
    </w:p>
    <w:p w14:paraId="1B0CAA91" w14:textId="5BFB754C"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w:t>
      </w:r>
      <w:r w:rsidR="00554C57">
        <w:rPr>
          <w:rFonts w:ascii="ITC Avant Garde" w:hAnsi="ITC Avant Garde"/>
          <w:sz w:val="22"/>
        </w:rPr>
        <w:t xml:space="preserve">se </w:t>
      </w:r>
      <w:r w:rsidRPr="006B35EF">
        <w:rPr>
          <w:rFonts w:ascii="ITC Avant Garde" w:hAnsi="ITC Avant Garde"/>
          <w:sz w:val="22"/>
        </w:rPr>
        <w:t>aplicar</w:t>
      </w:r>
      <w:r w:rsidR="00554C57">
        <w:rPr>
          <w:rFonts w:ascii="ITC Avant Garde" w:hAnsi="ITC Avant Garde"/>
          <w:sz w:val="22"/>
        </w:rPr>
        <w:t>á</w:t>
      </w:r>
      <w:r w:rsidRPr="006B35EF">
        <w:rPr>
          <w:rFonts w:ascii="ITC Avant Garde" w:hAnsi="ITC Avant Garde"/>
          <w:sz w:val="22"/>
        </w:rPr>
        <w:t xml:space="preserve"> tanto para el tráfico de la Parte como para el tráfico de un operador tercero que transporte por Enlaces Dedicados de Interconexión o Tránsito de alguna de las Partes.</w:t>
      </w:r>
    </w:p>
    <w:p w14:paraId="4FF84488" w14:textId="77777777" w:rsidR="005B31D2" w:rsidRPr="006B35EF" w:rsidRDefault="005B31D2" w:rsidP="005B31D2">
      <w:pPr>
        <w:autoSpaceDE w:val="0"/>
        <w:autoSpaceDN w:val="0"/>
        <w:adjustRightInd w:val="0"/>
        <w:jc w:val="both"/>
        <w:rPr>
          <w:rFonts w:ascii="ITC Avant Garde" w:hAnsi="ITC Avant Garde"/>
          <w:sz w:val="22"/>
        </w:rPr>
      </w:pPr>
    </w:p>
    <w:p w14:paraId="0269F6AB"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3628A8C2" w14:textId="77777777" w:rsidR="005B31D2" w:rsidRPr="006B35EF" w:rsidRDefault="005B31D2" w:rsidP="005B31D2">
      <w:pPr>
        <w:autoSpaceDE w:val="0"/>
        <w:autoSpaceDN w:val="0"/>
        <w:adjustRightInd w:val="0"/>
        <w:jc w:val="both"/>
        <w:rPr>
          <w:rFonts w:ascii="ITC Avant Garde" w:hAnsi="ITC Avant Garde"/>
          <w:sz w:val="22"/>
        </w:rPr>
      </w:pPr>
    </w:p>
    <w:p w14:paraId="50DEDB84"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cualquier caso, las consecuencias económicas de un posible fraude de los Usuarios de la red de una parte no son trasladables a la otra parte, salvo por incumplimiento de las obligaciones que las Partes asuman.</w:t>
      </w:r>
    </w:p>
    <w:p w14:paraId="10983AE9" w14:textId="77777777" w:rsidR="005B31D2" w:rsidRPr="006B35EF" w:rsidRDefault="005B31D2" w:rsidP="005B31D2">
      <w:pPr>
        <w:autoSpaceDE w:val="0"/>
        <w:autoSpaceDN w:val="0"/>
        <w:adjustRightInd w:val="0"/>
        <w:jc w:val="both"/>
        <w:rPr>
          <w:rFonts w:ascii="ITC Avant Garde" w:hAnsi="ITC Avant Garde"/>
          <w:sz w:val="22"/>
        </w:rPr>
      </w:pPr>
    </w:p>
    <w:p w14:paraId="3B18BBF6"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Para facilitar la prevención del tráfico irregular, fraude o morosidad, las Partes se intercambiarán las informaciones oportunas permitidas por la legislación vigente que se acuerden. </w:t>
      </w:r>
    </w:p>
    <w:p w14:paraId="3EEF9280" w14:textId="77777777" w:rsidR="005B31D2" w:rsidRPr="006B35EF" w:rsidRDefault="005B31D2" w:rsidP="005B31D2">
      <w:pPr>
        <w:autoSpaceDE w:val="0"/>
        <w:autoSpaceDN w:val="0"/>
        <w:adjustRightInd w:val="0"/>
        <w:jc w:val="both"/>
        <w:rPr>
          <w:rFonts w:ascii="ITC Avant Garde" w:hAnsi="ITC Avant Garde"/>
          <w:sz w:val="22"/>
        </w:rPr>
      </w:pPr>
    </w:p>
    <w:p w14:paraId="07D412F1"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Cuando se detecte un caso de fraude o morosidad, ambas Partes cooperaran, para comprobarlo, controlarlo y resolverlo en el plazo más breve posible.</w:t>
      </w:r>
    </w:p>
    <w:p w14:paraId="6DE7643D" w14:textId="77777777" w:rsidR="005B31D2" w:rsidRPr="006B35EF" w:rsidRDefault="005B31D2" w:rsidP="005B31D2">
      <w:pPr>
        <w:autoSpaceDE w:val="0"/>
        <w:autoSpaceDN w:val="0"/>
        <w:adjustRightInd w:val="0"/>
        <w:jc w:val="both"/>
        <w:rPr>
          <w:rFonts w:ascii="ITC Avant Garde" w:hAnsi="ITC Avant Garde"/>
          <w:sz w:val="22"/>
        </w:rPr>
      </w:pPr>
    </w:p>
    <w:p w14:paraId="60FD7D4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Las Partes reconocen la facultad que legalmente corresponde al Instituto para realizar inspecciones, verificaciones y </w:t>
      </w:r>
      <w:proofErr w:type="spellStart"/>
      <w:r w:rsidRPr="006B35EF">
        <w:rPr>
          <w:rFonts w:ascii="ITC Avant Garde" w:hAnsi="ITC Avant Garde"/>
          <w:sz w:val="22"/>
        </w:rPr>
        <w:t>monitoreos</w:t>
      </w:r>
      <w:proofErr w:type="spellEnd"/>
      <w:r w:rsidRPr="006B35EF">
        <w:rPr>
          <w:rFonts w:ascii="ITC Avant Garde" w:hAnsi="ITC Avant Garde"/>
          <w:sz w:val="22"/>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77BD10FE" w14:textId="77777777" w:rsidR="005B31D2" w:rsidRPr="006B35EF" w:rsidRDefault="005B31D2" w:rsidP="005B31D2">
      <w:pPr>
        <w:autoSpaceDE w:val="0"/>
        <w:autoSpaceDN w:val="0"/>
        <w:adjustRightInd w:val="0"/>
        <w:jc w:val="both"/>
        <w:rPr>
          <w:rFonts w:ascii="ITC Avant Garde" w:hAnsi="ITC Avant Garde"/>
          <w:sz w:val="22"/>
        </w:rPr>
      </w:pPr>
    </w:p>
    <w:p w14:paraId="2B41E38D"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19C354B1" w14:textId="77777777" w:rsidR="005B31D2" w:rsidRDefault="005B31D2" w:rsidP="005B31D2">
      <w:pPr>
        <w:autoSpaceDE w:val="0"/>
        <w:autoSpaceDN w:val="0"/>
        <w:adjustRightInd w:val="0"/>
        <w:jc w:val="both"/>
        <w:rPr>
          <w:rFonts w:ascii="Arial" w:hAnsi="Arial" w:cs="Arial"/>
        </w:rPr>
      </w:pPr>
    </w:p>
    <w:p w14:paraId="699CC64B"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DECIMOSEGUNDA</w:t>
      </w:r>
      <w:r w:rsidRPr="006B35EF">
        <w:rPr>
          <w:rFonts w:ascii="ITC Avant Garde" w:hAnsi="ITC Avant Garde"/>
          <w:sz w:val="22"/>
        </w:rPr>
        <w:t>.</w:t>
      </w:r>
    </w:p>
    <w:p w14:paraId="3E702681" w14:textId="77777777" w:rsidR="005B31D2" w:rsidRPr="006B35EF" w:rsidRDefault="005B31D2" w:rsidP="005B31D2">
      <w:pPr>
        <w:autoSpaceDE w:val="0"/>
        <w:autoSpaceDN w:val="0"/>
        <w:adjustRightInd w:val="0"/>
        <w:jc w:val="both"/>
        <w:rPr>
          <w:rFonts w:ascii="ITC Avant Garde" w:hAnsi="ITC Avant Garde"/>
          <w:sz w:val="22"/>
        </w:rPr>
      </w:pPr>
    </w:p>
    <w:p w14:paraId="6F81F4FB" w14:textId="77777777" w:rsidR="005B31D2" w:rsidRPr="000A16B2" w:rsidRDefault="005B31D2" w:rsidP="00876F0F">
      <w:pPr>
        <w:autoSpaceDE w:val="0"/>
        <w:autoSpaceDN w:val="0"/>
        <w:adjustRightInd w:val="0"/>
        <w:jc w:val="both"/>
        <w:rPr>
          <w:rFonts w:ascii="ITC Avant Garde" w:hAnsi="ITC Avant Garde"/>
          <w:sz w:val="22"/>
        </w:rPr>
      </w:pPr>
      <w:r w:rsidRPr="000A16B2">
        <w:rPr>
          <w:rFonts w:ascii="ITC Avant Garde" w:hAnsi="ITC Avant Garde"/>
          <w:b/>
          <w:sz w:val="22"/>
          <w:u w:val="single"/>
        </w:rPr>
        <w:t>12.1. TRATO NO DISCRIMINATORIO</w:t>
      </w:r>
      <w:r w:rsidRPr="000A16B2">
        <w:rPr>
          <w:rFonts w:ascii="ITC Avant Garde" w:hAnsi="ITC Avant Garde"/>
          <w:sz w:val="22"/>
        </w:rPr>
        <w:t>.</w:t>
      </w:r>
      <w:r w:rsidR="00BC4618">
        <w:rPr>
          <w:rFonts w:ascii="ITC Avant Garde" w:hAnsi="ITC Avant Garde"/>
          <w:sz w:val="22"/>
        </w:rPr>
        <w:t xml:space="preserve"> </w:t>
      </w:r>
      <w:proofErr w:type="spellStart"/>
      <w:r w:rsidR="00301026">
        <w:rPr>
          <w:rFonts w:ascii="ITC Avant Garde" w:hAnsi="ITC Avant Garde"/>
          <w:sz w:val="22"/>
        </w:rPr>
        <w:t>Telnor</w:t>
      </w:r>
      <w:proofErr w:type="spellEnd"/>
      <w:r w:rsidR="000A16B2">
        <w:rPr>
          <w:rFonts w:ascii="ITC Avant Garde" w:hAnsi="ITC Avant Garde"/>
          <w:sz w:val="22"/>
        </w:rPr>
        <w:t xml:space="preserve"> y ( ____ )</w:t>
      </w:r>
      <w:r w:rsidRPr="000A16B2">
        <w:rPr>
          <w:rFonts w:ascii="ITC Avant Garde" w:hAnsi="ITC Avant Garde"/>
          <w:sz w:val="22"/>
        </w:rPr>
        <w:t xml:space="preserve"> convienen en que de</w:t>
      </w:r>
      <w:r w:rsidR="00301026">
        <w:rPr>
          <w:rFonts w:ascii="ITC Avant Garde" w:hAnsi="ITC Avant Garde"/>
          <w:sz w:val="22"/>
        </w:rPr>
        <w:t>berán</w:t>
      </w:r>
      <w:r w:rsidRPr="000A16B2">
        <w:rPr>
          <w:rFonts w:ascii="ITC Avant Garde" w:hAnsi="ITC Avant Garde"/>
          <w:sz w:val="22"/>
        </w:rPr>
        <w:t xml:space="preserve">  actuar sobre bases de Trato No Discriminatorio respecto de los Servicios de Interconexión que provean a otros concesionarios.</w:t>
      </w:r>
    </w:p>
    <w:p w14:paraId="67A04462" w14:textId="77777777" w:rsidR="005B31D2" w:rsidRPr="000A16B2" w:rsidRDefault="005B31D2" w:rsidP="005B31D2">
      <w:pPr>
        <w:autoSpaceDE w:val="0"/>
        <w:autoSpaceDN w:val="0"/>
        <w:adjustRightInd w:val="0"/>
        <w:jc w:val="both"/>
        <w:rPr>
          <w:rFonts w:ascii="ITC Avant Garde" w:hAnsi="ITC Avant Garde"/>
          <w:sz w:val="22"/>
        </w:rPr>
      </w:pPr>
    </w:p>
    <w:p w14:paraId="0A6C3F8B" w14:textId="4E4AF355" w:rsidR="005B31D2" w:rsidRPr="000A16B2" w:rsidRDefault="005B31D2" w:rsidP="005B31D2">
      <w:pPr>
        <w:autoSpaceDE w:val="0"/>
        <w:autoSpaceDN w:val="0"/>
        <w:adjustRightInd w:val="0"/>
        <w:jc w:val="both"/>
        <w:rPr>
          <w:rFonts w:ascii="ITC Avant Garde" w:hAnsi="ITC Avant Garde"/>
          <w:sz w:val="22"/>
        </w:rPr>
      </w:pPr>
      <w:r w:rsidRPr="000A16B2">
        <w:rPr>
          <w:rFonts w:ascii="ITC Avant Garde" w:hAnsi="ITC Avant Garde"/>
          <w:sz w:val="22"/>
        </w:rPr>
        <w:t xml:space="preserve">En caso de que </w:t>
      </w:r>
      <w:proofErr w:type="spellStart"/>
      <w:r w:rsidR="00301026">
        <w:rPr>
          <w:rFonts w:ascii="ITC Avant Garde" w:hAnsi="ITC Avant Garde"/>
          <w:sz w:val="22"/>
        </w:rPr>
        <w:t>Telnor</w:t>
      </w:r>
      <w:proofErr w:type="spellEnd"/>
      <w:r w:rsidR="00301026">
        <w:rPr>
          <w:rFonts w:ascii="ITC Avant Garde" w:hAnsi="ITC Avant Garde"/>
          <w:sz w:val="22"/>
        </w:rPr>
        <w:t xml:space="preserve"> </w:t>
      </w:r>
      <w:r w:rsidR="00301026" w:rsidRPr="00653460">
        <w:rPr>
          <w:rFonts w:ascii="ITC Avant Garde" w:hAnsi="ITC Avant Garde" w:cs="Arial"/>
          <w:sz w:val="22"/>
          <w:szCs w:val="22"/>
        </w:rPr>
        <w:t>haya otorgado u otorgue, ya sea por acuerdo o por resolución del Instituto</w:t>
      </w:r>
      <w:r w:rsidR="00301026" w:rsidRPr="000A16B2">
        <w:rPr>
          <w:rFonts w:ascii="ITC Avant Garde" w:hAnsi="ITC Avant Garde"/>
          <w:sz w:val="22"/>
        </w:rPr>
        <w:t xml:space="preserve"> </w:t>
      </w:r>
      <w:r w:rsidRPr="000A16B2">
        <w:rPr>
          <w:rFonts w:ascii="ITC Avant Garde" w:hAnsi="ITC Avant Garde"/>
          <w:sz w:val="22"/>
        </w:rPr>
        <w:t>términos</w:t>
      </w:r>
      <w:r w:rsidR="00301026">
        <w:rPr>
          <w:rFonts w:ascii="ITC Avant Garde" w:hAnsi="ITC Avant Garde"/>
          <w:sz w:val="22"/>
        </w:rPr>
        <w:t>,</w:t>
      </w:r>
      <w:r w:rsidRPr="000A16B2">
        <w:rPr>
          <w:rFonts w:ascii="ITC Avant Garde" w:hAnsi="ITC Avant Garde"/>
          <w:sz w:val="22"/>
        </w:rPr>
        <w:t xml:space="preserve"> condiciones </w:t>
      </w:r>
      <w:r w:rsidR="00301026">
        <w:rPr>
          <w:rFonts w:ascii="ITC Avant Garde" w:hAnsi="ITC Avant Garde"/>
          <w:sz w:val="22"/>
        </w:rPr>
        <w:t>o tarifas distintos a otros</w:t>
      </w:r>
      <w:r w:rsidRPr="000A16B2">
        <w:rPr>
          <w:rFonts w:ascii="ITC Avant Garde" w:hAnsi="ITC Avant Garde"/>
          <w:sz w:val="22"/>
        </w:rPr>
        <w:t xml:space="preserve"> Concesionario</w:t>
      </w:r>
      <w:r w:rsidR="00301026">
        <w:rPr>
          <w:rFonts w:ascii="ITC Avant Garde" w:hAnsi="ITC Avant Garde"/>
          <w:sz w:val="22"/>
        </w:rPr>
        <w:t xml:space="preserve">s, a sus propias operaciones, subsidiarias, filiales o empresas que pertenezcan al mismo grupo de interés económico respecto de servicios de interconexión deberá hacer </w:t>
      </w:r>
      <w:r w:rsidR="00301026" w:rsidRPr="00653460">
        <w:rPr>
          <w:rFonts w:ascii="ITC Avant Garde" w:hAnsi="ITC Avant Garde" w:cs="Arial"/>
          <w:sz w:val="22"/>
          <w:szCs w:val="22"/>
        </w:rPr>
        <w:t>extensivos los mismos términos y condiciones</w:t>
      </w:r>
      <w:r w:rsidR="00301026">
        <w:rPr>
          <w:rFonts w:ascii="ITC Avant Garde" w:hAnsi="ITC Avant Garde" w:cs="Arial"/>
          <w:sz w:val="22"/>
          <w:szCs w:val="22"/>
        </w:rPr>
        <w:t xml:space="preserve"> al concesionario, en términos del artículo 125 de la Ley </w:t>
      </w:r>
      <w:r w:rsidR="00301026" w:rsidRPr="00653460">
        <w:rPr>
          <w:rFonts w:ascii="ITC Avant Garde" w:hAnsi="ITC Avant Garde" w:cs="Arial"/>
          <w:sz w:val="22"/>
          <w:szCs w:val="22"/>
        </w:rPr>
        <w:t>a partir de la fecha en que se lo soliciten.</w:t>
      </w:r>
      <w:r w:rsidR="00A036B7">
        <w:rPr>
          <w:rFonts w:ascii="ITC Avant Garde" w:hAnsi="ITC Avant Garde"/>
          <w:sz w:val="22"/>
        </w:rPr>
        <w:t xml:space="preserve"> </w:t>
      </w:r>
      <w:r w:rsidR="00301026">
        <w:rPr>
          <w:rFonts w:ascii="ITC Avant Garde" w:hAnsi="ITC Avant Garde"/>
          <w:sz w:val="22"/>
        </w:rPr>
        <w:t xml:space="preserve">A petición del concesionario, podrán celebrar el convenio o la modificación correspondiente, </w:t>
      </w:r>
      <w:r w:rsidRPr="000A16B2">
        <w:rPr>
          <w:rFonts w:ascii="ITC Avant Garde" w:hAnsi="ITC Avant Garde"/>
          <w:sz w:val="22"/>
        </w:rPr>
        <w:t xml:space="preserve">en un plazo no mayor a 20 (veinte) días hábiles contados a partir de la fecha </w:t>
      </w:r>
      <w:r w:rsidR="00301026">
        <w:rPr>
          <w:rFonts w:ascii="ITC Avant Garde" w:hAnsi="ITC Avant Garde"/>
          <w:sz w:val="22"/>
        </w:rPr>
        <w:t>de la solicitud.</w:t>
      </w:r>
    </w:p>
    <w:p w14:paraId="75CE6619" w14:textId="77777777" w:rsidR="005B31D2" w:rsidRPr="006B35EF" w:rsidRDefault="005B31D2" w:rsidP="005B31D2">
      <w:pPr>
        <w:autoSpaceDE w:val="0"/>
        <w:autoSpaceDN w:val="0"/>
        <w:adjustRightInd w:val="0"/>
        <w:jc w:val="both"/>
        <w:rPr>
          <w:rFonts w:ascii="ITC Avant Garde" w:hAnsi="ITC Avant Garde"/>
          <w:sz w:val="22"/>
        </w:rPr>
      </w:pPr>
    </w:p>
    <w:p w14:paraId="0A2FCC8A"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DECIMOTERCERA</w:t>
      </w:r>
      <w:r w:rsidRPr="006B35EF">
        <w:rPr>
          <w:rFonts w:ascii="ITC Avant Garde" w:hAnsi="ITC Avant Garde"/>
          <w:sz w:val="22"/>
        </w:rPr>
        <w:t>.</w:t>
      </w:r>
    </w:p>
    <w:p w14:paraId="66C67C8F" w14:textId="77777777" w:rsidR="005B31D2" w:rsidRPr="006B35EF" w:rsidRDefault="005B31D2" w:rsidP="005B31D2">
      <w:pPr>
        <w:autoSpaceDE w:val="0"/>
        <w:autoSpaceDN w:val="0"/>
        <w:adjustRightInd w:val="0"/>
        <w:jc w:val="both"/>
        <w:rPr>
          <w:rFonts w:ascii="ITC Avant Garde" w:hAnsi="ITC Avant Garde"/>
          <w:sz w:val="22"/>
        </w:rPr>
      </w:pPr>
    </w:p>
    <w:p w14:paraId="67A55D27"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13.1 ACCESO IRRESTRICTO</w:t>
      </w:r>
      <w:r w:rsidRPr="006B35EF">
        <w:rPr>
          <w:rFonts w:ascii="ITC Avant Garde" w:hAnsi="ITC Avant Garde"/>
          <w:sz w:val="22"/>
        </w:rPr>
        <w:t xml:space="preserve">. </w:t>
      </w:r>
      <w:proofErr w:type="spellStart"/>
      <w:r w:rsidRPr="006B35EF">
        <w:rPr>
          <w:rFonts w:ascii="ITC Avant Garde" w:hAnsi="ITC Avant Garde"/>
          <w:sz w:val="22"/>
        </w:rPr>
        <w:t>Telnor</w:t>
      </w:r>
      <w:proofErr w:type="spellEnd"/>
      <w:r w:rsidRPr="006B35EF">
        <w:rPr>
          <w:rFonts w:ascii="ITC Avant Garde" w:hAnsi="ITC Avant Garde"/>
          <w:sz w:val="22"/>
        </w:rPr>
        <w:t xml:space="preserve"> acuerda permitir a sus Usuarios, el acceso a cualquier contenido, servicio o aplicación que se ofrezca por cualquier </w:t>
      </w:r>
      <w:r w:rsidR="00210699">
        <w:rPr>
          <w:rFonts w:ascii="ITC Avant Garde" w:hAnsi="ITC Avant Garde"/>
          <w:sz w:val="22"/>
        </w:rPr>
        <w:t xml:space="preserve">prestador de servicios legalmente autorizado </w:t>
      </w:r>
      <w:r w:rsidRPr="006B35EF">
        <w:rPr>
          <w:rFonts w:ascii="ITC Avant Garde" w:hAnsi="ITC Avant Garde"/>
          <w:sz w:val="22"/>
        </w:rPr>
        <w:t>, sin cargo adicional alguno por el uso bajo la capacidad contratada, así como para conectar cualquier dispositivo que se tenga debidamente homologado.</w:t>
      </w:r>
    </w:p>
    <w:p w14:paraId="4DF38DE3" w14:textId="77777777" w:rsidR="005B31D2" w:rsidRPr="006B35EF" w:rsidRDefault="005B31D2" w:rsidP="005B31D2">
      <w:pPr>
        <w:autoSpaceDE w:val="0"/>
        <w:autoSpaceDN w:val="0"/>
        <w:adjustRightInd w:val="0"/>
        <w:jc w:val="both"/>
        <w:rPr>
          <w:rFonts w:ascii="ITC Avant Garde" w:hAnsi="ITC Avant Garde"/>
          <w:sz w:val="22"/>
        </w:rPr>
      </w:pPr>
    </w:p>
    <w:p w14:paraId="13972CD0"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En ningún caso </w:t>
      </w:r>
      <w:proofErr w:type="spellStart"/>
      <w:r w:rsidRPr="006B35EF">
        <w:rPr>
          <w:rFonts w:ascii="ITC Avant Garde" w:hAnsi="ITC Avant Garde"/>
          <w:sz w:val="22"/>
        </w:rPr>
        <w:t>Telnor</w:t>
      </w:r>
      <w:proofErr w:type="spellEnd"/>
      <w:r w:rsidRPr="006B35EF">
        <w:rPr>
          <w:rFonts w:ascii="ITC Avant Garde" w:hAnsi="ITC Avant Garde"/>
          <w:sz w:val="22"/>
        </w:rPr>
        <w:t xml:space="preserve"> podrá obligar al pago de elementos o funcionalidades de la Red que no se requieran para la Interconexión o para la prestación de los Servicios de Interconexión. </w:t>
      </w:r>
    </w:p>
    <w:p w14:paraId="299ED7E5" w14:textId="77777777" w:rsidR="005B31D2" w:rsidRPr="006B35EF" w:rsidRDefault="005B31D2" w:rsidP="005B31D2">
      <w:pPr>
        <w:autoSpaceDE w:val="0"/>
        <w:autoSpaceDN w:val="0"/>
        <w:adjustRightInd w:val="0"/>
        <w:jc w:val="both"/>
        <w:rPr>
          <w:rFonts w:ascii="ITC Avant Garde" w:hAnsi="ITC Avant Garde"/>
          <w:sz w:val="22"/>
        </w:rPr>
      </w:pPr>
    </w:p>
    <w:p w14:paraId="4DCD25BC" w14:textId="77777777" w:rsidR="005B31D2" w:rsidRPr="00F45C1B" w:rsidRDefault="005B31D2" w:rsidP="005B31D2">
      <w:pPr>
        <w:autoSpaceDE w:val="0"/>
        <w:autoSpaceDN w:val="0"/>
        <w:adjustRightInd w:val="0"/>
        <w:jc w:val="both"/>
        <w:rPr>
          <w:rFonts w:ascii="Arial" w:hAnsi="Arial" w:cs="Arial"/>
        </w:rPr>
      </w:pPr>
      <w:r w:rsidRPr="006B35EF">
        <w:rPr>
          <w:rFonts w:ascii="ITC Avant Garde" w:hAnsi="ITC Avant Garde"/>
          <w:b/>
          <w:sz w:val="22"/>
          <w:u w:val="single"/>
        </w:rPr>
        <w:t>13.2 USO COMPARTIDO DE INFRAESTRUCTURA</w:t>
      </w:r>
      <w:r w:rsidRPr="006B35EF">
        <w:rPr>
          <w:rFonts w:ascii="ITC Avant Garde" w:hAnsi="ITC Avant Garde"/>
          <w:sz w:val="22"/>
        </w:rPr>
        <w:t xml:space="preserve">. Las partes acuerdan que </w:t>
      </w:r>
      <w:proofErr w:type="spellStart"/>
      <w:r w:rsidRPr="006B35EF">
        <w:rPr>
          <w:rFonts w:ascii="ITC Avant Garde" w:hAnsi="ITC Avant Garde"/>
          <w:sz w:val="22"/>
        </w:rPr>
        <w:t>Telnor</w:t>
      </w:r>
      <w:proofErr w:type="spellEnd"/>
      <w:r w:rsidRPr="006B35EF">
        <w:rPr>
          <w:rFonts w:ascii="ITC Avant Garde" w:hAnsi="ITC Avant Garde"/>
          <w:sz w:val="22"/>
        </w:rPr>
        <w:t xml:space="preserve"> se encuentra obligado a permitir el Uso Compartido de Infraestructura, para fines de interconexión</w:t>
      </w:r>
      <w:r w:rsidR="0064725C">
        <w:rPr>
          <w:rFonts w:ascii="ITC Avant Garde" w:hAnsi="ITC Avant Garde"/>
          <w:sz w:val="22"/>
        </w:rPr>
        <w:t>.</w:t>
      </w:r>
      <w:r>
        <w:rPr>
          <w:rFonts w:ascii="Arial" w:hAnsi="Arial" w:cs="Arial"/>
        </w:rPr>
        <w:t xml:space="preserve"> </w:t>
      </w:r>
    </w:p>
    <w:p w14:paraId="522D8A51" w14:textId="77777777" w:rsidR="005B31D2" w:rsidRPr="006B35EF" w:rsidRDefault="005B31D2" w:rsidP="005B31D2">
      <w:pPr>
        <w:autoSpaceDE w:val="0"/>
        <w:autoSpaceDN w:val="0"/>
        <w:adjustRightInd w:val="0"/>
        <w:jc w:val="both"/>
        <w:rPr>
          <w:rFonts w:ascii="ITC Avant Garde" w:hAnsi="ITC Avant Garde"/>
          <w:sz w:val="22"/>
        </w:rPr>
      </w:pPr>
    </w:p>
    <w:p w14:paraId="38202A48"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DECIMOCUARTA</w:t>
      </w:r>
      <w:r w:rsidRPr="006B35EF">
        <w:rPr>
          <w:rFonts w:ascii="ITC Avant Garde" w:hAnsi="ITC Avant Garde"/>
          <w:sz w:val="22"/>
        </w:rPr>
        <w:t>.</w:t>
      </w:r>
    </w:p>
    <w:p w14:paraId="4502D25D" w14:textId="77777777" w:rsidR="005B31D2" w:rsidRPr="006B35EF" w:rsidRDefault="005B31D2" w:rsidP="005B31D2">
      <w:pPr>
        <w:autoSpaceDE w:val="0"/>
        <w:autoSpaceDN w:val="0"/>
        <w:adjustRightInd w:val="0"/>
        <w:jc w:val="both"/>
        <w:rPr>
          <w:rFonts w:ascii="ITC Avant Garde" w:hAnsi="ITC Avant Garde"/>
          <w:sz w:val="22"/>
        </w:rPr>
      </w:pPr>
    </w:p>
    <w:p w14:paraId="184D1B32" w14:textId="77777777" w:rsidR="005B31D2" w:rsidRPr="00BC4618" w:rsidRDefault="005B31D2" w:rsidP="005B31D2">
      <w:pPr>
        <w:autoSpaceDE w:val="0"/>
        <w:autoSpaceDN w:val="0"/>
        <w:adjustRightInd w:val="0"/>
        <w:jc w:val="both"/>
        <w:rPr>
          <w:rFonts w:ascii="ITC Avant Garde" w:hAnsi="ITC Avant Garde"/>
          <w:strike/>
          <w:sz w:val="22"/>
        </w:rPr>
      </w:pPr>
      <w:r w:rsidRPr="006B35EF">
        <w:rPr>
          <w:rFonts w:ascii="ITC Avant Garde" w:hAnsi="ITC Avant Garde"/>
          <w:b/>
          <w:sz w:val="22"/>
        </w:rPr>
        <w:t>CAUSALES DE RESCISIÓN</w:t>
      </w:r>
      <w:r w:rsidRPr="006B35EF">
        <w:rPr>
          <w:rFonts w:ascii="ITC Avant Garde" w:hAnsi="ITC Avant Garde"/>
          <w:sz w:val="22"/>
        </w:rPr>
        <w:t>. Son causas de rescisión del presente Convenio, además de cualquiera otra establecida al efecto en el mismo, los eventos que a continuación se describen.</w:t>
      </w:r>
    </w:p>
    <w:p w14:paraId="17FDDC75" w14:textId="58CFD9CC"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14.1 REVOCACIÓN DE LA CONCESIÓN DE ALGUNA DE LAS PARTES</w:t>
      </w:r>
      <w:r w:rsidRPr="006B35EF">
        <w:rPr>
          <w:rFonts w:ascii="ITC Avant Garde" w:hAnsi="ITC Avant Garde"/>
          <w:sz w:val="22"/>
        </w:rPr>
        <w:t>. Si el Instituto o cualquier autoridad competente revocar</w:t>
      </w:r>
      <w:r w:rsidR="000B5C4F">
        <w:rPr>
          <w:rFonts w:ascii="ITC Avant Garde" w:hAnsi="ITC Avant Garde"/>
          <w:sz w:val="22"/>
        </w:rPr>
        <w:t>a</w:t>
      </w:r>
      <w:r w:rsidRPr="006B35EF">
        <w:rPr>
          <w:rFonts w:ascii="ITC Avant Garde" w:hAnsi="ITC Avant Garde"/>
          <w:sz w:val="22"/>
        </w:rPr>
        <w:t xml:space="preserve"> la concesión otorgada en favor de </w:t>
      </w:r>
      <w:proofErr w:type="spellStart"/>
      <w:r w:rsidRPr="006B35EF">
        <w:rPr>
          <w:rFonts w:ascii="ITC Avant Garde" w:hAnsi="ITC Avant Garde"/>
          <w:sz w:val="22"/>
        </w:rPr>
        <w:t>Telnor</w:t>
      </w:r>
      <w:proofErr w:type="spellEnd"/>
      <w:r w:rsidRPr="006B35EF">
        <w:rPr>
          <w:rFonts w:ascii="ITC Avant Garde" w:hAnsi="ITC Avant Garde"/>
          <w:sz w:val="22"/>
        </w:rPr>
        <w:t xml:space="preserve"> o de [ __________ ], según corresponda, conforme a lo previsto en las Declaraciones I b) y II b) de este instrumento y la resolución de revocación hubiese quedado firme, para todos los efectos legales a que hubiese lugar.</w:t>
      </w:r>
    </w:p>
    <w:p w14:paraId="00FF4235" w14:textId="77777777" w:rsidR="005B31D2" w:rsidRPr="006B35EF" w:rsidRDefault="005B31D2" w:rsidP="005B31D2">
      <w:pPr>
        <w:autoSpaceDE w:val="0"/>
        <w:autoSpaceDN w:val="0"/>
        <w:adjustRightInd w:val="0"/>
        <w:jc w:val="both"/>
        <w:rPr>
          <w:rFonts w:ascii="ITC Avant Garde" w:hAnsi="ITC Avant Garde"/>
          <w:sz w:val="22"/>
        </w:rPr>
      </w:pPr>
    </w:p>
    <w:p w14:paraId="5B9BAC97"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14.2 RESCISIÓN POR INCUMPLIMIENTO A OBLIGACIONES DE PAGO</w:t>
      </w:r>
      <w:r w:rsidRPr="006B35EF">
        <w:rPr>
          <w:rFonts w:ascii="ITC Avant Garde" w:hAnsi="ITC Avant Garde"/>
          <w:sz w:val="22"/>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7E3905AE" w14:textId="77777777" w:rsidR="005B31D2" w:rsidRPr="006B35EF" w:rsidRDefault="005B31D2" w:rsidP="005B31D2">
      <w:pPr>
        <w:autoSpaceDE w:val="0"/>
        <w:autoSpaceDN w:val="0"/>
        <w:adjustRightInd w:val="0"/>
        <w:jc w:val="both"/>
        <w:rPr>
          <w:rFonts w:ascii="ITC Avant Garde" w:hAnsi="ITC Avant Garde"/>
          <w:sz w:val="22"/>
        </w:rPr>
      </w:pPr>
    </w:p>
    <w:p w14:paraId="6C9BCDEF"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w:t>
      </w:r>
      <w:r>
        <w:rPr>
          <w:rFonts w:ascii="Arial" w:hAnsi="Arial" w:cs="Arial"/>
        </w:rPr>
        <w:t>.</w:t>
      </w:r>
    </w:p>
    <w:p w14:paraId="30382F0E" w14:textId="77777777" w:rsidR="005B31D2" w:rsidRPr="006B35EF" w:rsidRDefault="005B31D2" w:rsidP="005B31D2">
      <w:pPr>
        <w:autoSpaceDE w:val="0"/>
        <w:autoSpaceDN w:val="0"/>
        <w:adjustRightInd w:val="0"/>
        <w:jc w:val="both"/>
        <w:rPr>
          <w:rFonts w:ascii="ITC Avant Garde" w:hAnsi="ITC Avant Garde"/>
          <w:sz w:val="22"/>
        </w:rPr>
      </w:pPr>
    </w:p>
    <w:p w14:paraId="7671EED8"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el entendido de que la falta de pago de aquellas Facturas Objetadas en proceso de resolución no será considerada como incumplimiento a obligación de pago alguna, hasta en tanto se agote el procedimiento establecido en el presente Convenio.</w:t>
      </w:r>
    </w:p>
    <w:p w14:paraId="0BE4CE9B" w14:textId="77777777" w:rsidR="005B31D2" w:rsidRPr="006B35EF" w:rsidRDefault="005B31D2" w:rsidP="005B31D2">
      <w:pPr>
        <w:autoSpaceDE w:val="0"/>
        <w:autoSpaceDN w:val="0"/>
        <w:adjustRightInd w:val="0"/>
        <w:jc w:val="both"/>
        <w:rPr>
          <w:rFonts w:ascii="ITC Avant Garde" w:hAnsi="ITC Avant Garde"/>
          <w:sz w:val="22"/>
        </w:rPr>
      </w:pPr>
    </w:p>
    <w:p w14:paraId="63D6C6C8"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4194C285" w14:textId="77777777" w:rsidR="005B31D2" w:rsidRPr="006B35EF" w:rsidRDefault="005B31D2" w:rsidP="005B31D2">
      <w:pPr>
        <w:autoSpaceDE w:val="0"/>
        <w:autoSpaceDN w:val="0"/>
        <w:adjustRightInd w:val="0"/>
        <w:jc w:val="both"/>
        <w:rPr>
          <w:rFonts w:ascii="ITC Avant Garde" w:hAnsi="ITC Avant Garde"/>
          <w:sz w:val="22"/>
        </w:rPr>
      </w:pPr>
    </w:p>
    <w:p w14:paraId="02F7365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60EB9EA3" w14:textId="77777777" w:rsidR="005B31D2" w:rsidRPr="006B35EF" w:rsidRDefault="005B31D2" w:rsidP="005B31D2">
      <w:pPr>
        <w:autoSpaceDE w:val="0"/>
        <w:autoSpaceDN w:val="0"/>
        <w:adjustRightInd w:val="0"/>
        <w:jc w:val="both"/>
        <w:rPr>
          <w:rFonts w:ascii="ITC Avant Garde" w:hAnsi="ITC Avant Garde"/>
          <w:sz w:val="22"/>
        </w:rPr>
      </w:pPr>
    </w:p>
    <w:p w14:paraId="4A31AB8F"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Conforme a las estipulaciones contenidas en la Ley, las Partes se abstendrán de interrumpir el tráfico de señales de telecomunicaciones entre concesionarios interconectados, sin la previa autorización del Instituto. </w:t>
      </w:r>
    </w:p>
    <w:p w14:paraId="6E8F5D58" w14:textId="77777777" w:rsidR="005B31D2" w:rsidRPr="006B35EF" w:rsidRDefault="005B31D2" w:rsidP="005B31D2">
      <w:pPr>
        <w:autoSpaceDE w:val="0"/>
        <w:autoSpaceDN w:val="0"/>
        <w:adjustRightInd w:val="0"/>
        <w:jc w:val="both"/>
        <w:rPr>
          <w:rFonts w:ascii="ITC Avant Garde" w:hAnsi="ITC Avant Garde"/>
          <w:sz w:val="22"/>
        </w:rPr>
      </w:pPr>
    </w:p>
    <w:p w14:paraId="0CFCF55A" w14:textId="77777777" w:rsidR="005B31D2" w:rsidRPr="006B35EF" w:rsidRDefault="005B31D2" w:rsidP="005B31D2">
      <w:pPr>
        <w:autoSpaceDE w:val="0"/>
        <w:autoSpaceDN w:val="0"/>
        <w:adjustRightInd w:val="0"/>
        <w:jc w:val="both"/>
        <w:rPr>
          <w:rFonts w:ascii="ITC Avant Garde" w:hAnsi="ITC Avant Garde"/>
          <w:sz w:val="22"/>
        </w:rPr>
      </w:pPr>
      <w:r w:rsidRPr="00BC4618">
        <w:rPr>
          <w:rFonts w:ascii="ITC Avant Garde" w:hAnsi="ITC Avant Garde"/>
          <w:b/>
          <w:sz w:val="22"/>
          <w:u w:val="single"/>
        </w:rPr>
        <w:t>14.3 CONDUCTAS FRAUDULENTAS.</w:t>
      </w:r>
      <w:r w:rsidRPr="006B35EF">
        <w:rPr>
          <w:rFonts w:ascii="ITC Avant Garde" w:hAnsi="ITC Avant Garde"/>
          <w:sz w:val="22"/>
        </w:rPr>
        <w:t xml:space="preserve"> Si alguna de las Partes incurre en alguna práctica a las que hace referencia la Cláusula Décima Primera -Conductas Fraudulentas- del presente Convenio.</w:t>
      </w:r>
    </w:p>
    <w:p w14:paraId="5F5D4540" w14:textId="77777777" w:rsidR="005B31D2" w:rsidRPr="006B35EF" w:rsidRDefault="005B31D2" w:rsidP="005B31D2">
      <w:pPr>
        <w:autoSpaceDE w:val="0"/>
        <w:autoSpaceDN w:val="0"/>
        <w:adjustRightInd w:val="0"/>
        <w:jc w:val="both"/>
        <w:rPr>
          <w:rFonts w:ascii="ITC Avant Garde" w:hAnsi="ITC Avant Garde"/>
          <w:sz w:val="22"/>
        </w:rPr>
      </w:pPr>
    </w:p>
    <w:p w14:paraId="18369400" w14:textId="77777777" w:rsidR="005B31D2" w:rsidRPr="006B35EF" w:rsidRDefault="005B31D2" w:rsidP="005B31D2">
      <w:pPr>
        <w:autoSpaceDE w:val="0"/>
        <w:autoSpaceDN w:val="0"/>
        <w:adjustRightInd w:val="0"/>
        <w:jc w:val="both"/>
        <w:rPr>
          <w:rFonts w:ascii="ITC Avant Garde" w:hAnsi="ITC Avant Garde"/>
          <w:sz w:val="22"/>
        </w:rPr>
      </w:pPr>
      <w:r w:rsidRPr="00BC4618">
        <w:rPr>
          <w:rFonts w:ascii="ITC Avant Garde" w:hAnsi="ITC Avant Garde"/>
          <w:b/>
          <w:sz w:val="22"/>
          <w:u w:val="single"/>
        </w:rPr>
        <w:t>14.4 LIQUIDACIÓN, INSOLVENCIA O QUIEBRA.</w:t>
      </w:r>
      <w:r w:rsidRPr="006B35EF">
        <w:rPr>
          <w:rFonts w:ascii="ITC Avant Garde" w:hAnsi="ITC Avant Garde"/>
          <w:sz w:val="22"/>
        </w:rPr>
        <w:t xml:space="preserve">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00D87F1F" w14:textId="77777777" w:rsidR="005B31D2" w:rsidRPr="006B35EF" w:rsidRDefault="005B31D2" w:rsidP="005B31D2">
      <w:pPr>
        <w:autoSpaceDE w:val="0"/>
        <w:autoSpaceDN w:val="0"/>
        <w:adjustRightInd w:val="0"/>
        <w:jc w:val="both"/>
        <w:rPr>
          <w:rFonts w:ascii="ITC Avant Garde" w:hAnsi="ITC Avant Garde"/>
          <w:sz w:val="22"/>
        </w:rPr>
      </w:pPr>
    </w:p>
    <w:p w14:paraId="0C9187C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79B4E12A" w14:textId="77777777" w:rsidR="005B31D2" w:rsidRPr="006B35EF" w:rsidRDefault="005B31D2" w:rsidP="005B31D2">
      <w:pPr>
        <w:autoSpaceDE w:val="0"/>
        <w:autoSpaceDN w:val="0"/>
        <w:adjustRightInd w:val="0"/>
        <w:jc w:val="both"/>
        <w:rPr>
          <w:rFonts w:ascii="Arial" w:hAnsi="Arial"/>
        </w:rPr>
      </w:pPr>
    </w:p>
    <w:p w14:paraId="2B2EFB0D"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DECIMOQUINTA</w:t>
      </w:r>
      <w:r w:rsidRPr="006B35EF">
        <w:rPr>
          <w:rFonts w:ascii="ITC Avant Garde" w:hAnsi="ITC Avant Garde"/>
          <w:sz w:val="22"/>
        </w:rPr>
        <w:t>.</w:t>
      </w:r>
    </w:p>
    <w:p w14:paraId="4461DFB0"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u w:val="single"/>
        </w:rPr>
        <w:t>VIGENCIA</w:t>
      </w:r>
      <w:r w:rsidRPr="006B35EF">
        <w:rPr>
          <w:rFonts w:ascii="ITC Avant Garde" w:hAnsi="ITC Avant Garde"/>
          <w:sz w:val="22"/>
        </w:rPr>
        <w:t>.</w:t>
      </w:r>
    </w:p>
    <w:p w14:paraId="79CF4517" w14:textId="77777777" w:rsidR="005B31D2" w:rsidRPr="006B35EF" w:rsidRDefault="005B31D2" w:rsidP="005B31D2">
      <w:pPr>
        <w:autoSpaceDE w:val="0"/>
        <w:autoSpaceDN w:val="0"/>
        <w:adjustRightInd w:val="0"/>
        <w:jc w:val="both"/>
        <w:rPr>
          <w:rFonts w:ascii="ITC Avant Garde" w:hAnsi="ITC Avant Garde"/>
          <w:sz w:val="22"/>
        </w:rPr>
      </w:pPr>
    </w:p>
    <w:p w14:paraId="1F9A819D" w14:textId="19792D59"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15.1 </w:t>
      </w:r>
      <w:r w:rsidRPr="006B35EF">
        <w:rPr>
          <w:rFonts w:ascii="ITC Avant Garde" w:hAnsi="ITC Avant Garde"/>
          <w:b/>
          <w:sz w:val="22"/>
          <w:u w:val="single"/>
        </w:rPr>
        <w:t>PLAZO INICIAL</w:t>
      </w:r>
      <w:r w:rsidRPr="006B35EF">
        <w:rPr>
          <w:rFonts w:ascii="ITC Avant Garde" w:hAnsi="ITC Avant Garde"/>
          <w:sz w:val="22"/>
        </w:rPr>
        <w:t xml:space="preserve">. El presente Convenio tendrá una vigencia </w:t>
      </w:r>
      <w:r w:rsidR="006D0718">
        <w:rPr>
          <w:rFonts w:ascii="ITC Avant Garde" w:hAnsi="ITC Avant Garde"/>
          <w:sz w:val="22"/>
        </w:rPr>
        <w:t>de un año que abarca del 1 de enero a</w:t>
      </w:r>
      <w:r w:rsidR="00630394">
        <w:rPr>
          <w:rFonts w:ascii="ITC Avant Garde" w:hAnsi="ITC Avant Garde"/>
          <w:sz w:val="22"/>
        </w:rPr>
        <w:t>l 31 de diciembre de 2018</w:t>
      </w:r>
      <w:r w:rsidRPr="006B35EF">
        <w:rPr>
          <w:rFonts w:ascii="ITC Avant Garde" w:hAnsi="ITC Avant Garde"/>
          <w:sz w:val="22"/>
        </w:rPr>
        <w:t>, salvo que sea modificado, terminado anticipadamente o rescindido conforme a lo previsto en el presente convenio y demás disposiciones aplicables.</w:t>
      </w:r>
    </w:p>
    <w:p w14:paraId="056B1A10" w14:textId="77777777" w:rsidR="005B31D2" w:rsidRPr="006B35EF" w:rsidRDefault="005B31D2" w:rsidP="005B31D2">
      <w:pPr>
        <w:autoSpaceDE w:val="0"/>
        <w:autoSpaceDN w:val="0"/>
        <w:adjustRightInd w:val="0"/>
        <w:jc w:val="both"/>
        <w:rPr>
          <w:rFonts w:ascii="ITC Avant Garde" w:hAnsi="ITC Avant Garde"/>
          <w:sz w:val="22"/>
        </w:rPr>
      </w:pPr>
    </w:p>
    <w:p w14:paraId="78D389DD" w14:textId="5E878080"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Sin embargo, si al concluir el plazo del presente Convenio, las Partes continúan siendo titulares de una concesión de </w:t>
      </w:r>
      <w:r w:rsidR="009146C4">
        <w:rPr>
          <w:rFonts w:ascii="ITC Avant Garde" w:hAnsi="ITC Avant Garde"/>
          <w:sz w:val="22"/>
        </w:rPr>
        <w:t>las previstas en la ley</w:t>
      </w:r>
      <w:r w:rsidRPr="006B35EF">
        <w:rPr>
          <w:rFonts w:ascii="ITC Avant Garde" w:hAnsi="ITC Avant Garde"/>
          <w:sz w:val="22"/>
        </w:rPr>
        <w:t xml:space="preserve">, los términos y condiciones del presente Convenio continuarán aplicándose hasta que, las Partes celebren un nuevo convenio de interconexión o exista una resolución emitida por </w:t>
      </w:r>
      <w:r w:rsidR="001D2114">
        <w:rPr>
          <w:rFonts w:ascii="ITC Avant Garde" w:hAnsi="ITC Avant Garde" w:cs="Arial"/>
          <w:sz w:val="22"/>
          <w:szCs w:val="22"/>
        </w:rPr>
        <w:t>parte del Instituto al respecto</w:t>
      </w:r>
      <w:r w:rsidRPr="006B35EF">
        <w:rPr>
          <w:rFonts w:ascii="ITC Avant Garde" w:hAnsi="ITC Avant Garde"/>
          <w:sz w:val="22"/>
        </w:rPr>
        <w:t>.</w:t>
      </w:r>
    </w:p>
    <w:p w14:paraId="665CCA03" w14:textId="77777777" w:rsidR="005B31D2" w:rsidRPr="006B35EF" w:rsidRDefault="005B31D2" w:rsidP="005B31D2">
      <w:pPr>
        <w:autoSpaceDE w:val="0"/>
        <w:autoSpaceDN w:val="0"/>
        <w:adjustRightInd w:val="0"/>
        <w:jc w:val="both"/>
        <w:rPr>
          <w:rFonts w:ascii="ITC Avant Garde" w:hAnsi="ITC Avant Garde"/>
          <w:sz w:val="22"/>
        </w:rPr>
      </w:pPr>
    </w:p>
    <w:p w14:paraId="10BEB022"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 xml:space="preserve">En todo caso, las obligaciones de pago líquidas y exigibles derivadas del presente Convenio relacionadas con los Servicios de Interconexión efectivamente prestados subsistirán hasta su debida e íntegra </w:t>
      </w:r>
      <w:proofErr w:type="spellStart"/>
      <w:r w:rsidRPr="006B35EF">
        <w:rPr>
          <w:rFonts w:ascii="ITC Avant Garde" w:hAnsi="ITC Avant Garde"/>
          <w:sz w:val="22"/>
        </w:rPr>
        <w:t>solventación</w:t>
      </w:r>
      <w:proofErr w:type="spellEnd"/>
      <w:r w:rsidRPr="006B35EF">
        <w:rPr>
          <w:rFonts w:ascii="ITC Avant Garde" w:hAnsi="ITC Avant Garde"/>
          <w:sz w:val="22"/>
        </w:rPr>
        <w:t>.</w:t>
      </w:r>
    </w:p>
    <w:p w14:paraId="7E77B00F" w14:textId="77777777" w:rsidR="005B31D2" w:rsidRPr="006B35EF" w:rsidRDefault="005B31D2" w:rsidP="005B31D2">
      <w:pPr>
        <w:autoSpaceDE w:val="0"/>
        <w:autoSpaceDN w:val="0"/>
        <w:adjustRightInd w:val="0"/>
        <w:jc w:val="both"/>
        <w:rPr>
          <w:rFonts w:ascii="ITC Avant Garde" w:hAnsi="ITC Avant Garde"/>
          <w:sz w:val="22"/>
        </w:rPr>
      </w:pPr>
    </w:p>
    <w:p w14:paraId="50AA39F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Partes podrán iniciar las negociaciones del nuevo Convenio, para efectos de que al momento de la terminación por vigencia del presente Convenio ya estén en posibilidad de firmar un nuevo convenio de interconexión para el año siguiente.</w:t>
      </w:r>
    </w:p>
    <w:p w14:paraId="2D7F9992" w14:textId="77777777" w:rsidR="005B31D2" w:rsidRPr="006B35EF" w:rsidRDefault="005B31D2" w:rsidP="005B31D2">
      <w:pPr>
        <w:autoSpaceDE w:val="0"/>
        <w:autoSpaceDN w:val="0"/>
        <w:adjustRightInd w:val="0"/>
        <w:jc w:val="both"/>
        <w:rPr>
          <w:rFonts w:ascii="ITC Avant Garde" w:hAnsi="ITC Avant Garde"/>
          <w:sz w:val="22"/>
        </w:rPr>
      </w:pPr>
    </w:p>
    <w:p w14:paraId="133336C8"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15.2. </w:t>
      </w:r>
      <w:r w:rsidRPr="006B35EF">
        <w:rPr>
          <w:rFonts w:ascii="ITC Avant Garde" w:hAnsi="ITC Avant Garde"/>
          <w:b/>
          <w:sz w:val="22"/>
          <w:u w:val="single"/>
        </w:rPr>
        <w:t>REVISIÓN DEL CONVENIO</w:t>
      </w:r>
      <w:r w:rsidRPr="006B35EF">
        <w:rPr>
          <w:rFonts w:ascii="ITC Avant Garde" w:hAnsi="ITC Avant Garde"/>
          <w:sz w:val="22"/>
        </w:rPr>
        <w:t xml:space="preserve">. </w:t>
      </w:r>
      <w:proofErr w:type="spellStart"/>
      <w:r w:rsidRPr="006B35EF">
        <w:rPr>
          <w:rFonts w:ascii="ITC Avant Garde" w:hAnsi="ITC Avant Garde"/>
          <w:sz w:val="22"/>
        </w:rPr>
        <w:t>Telnor</w:t>
      </w:r>
      <w:proofErr w:type="spellEnd"/>
      <w:r w:rsidRPr="006B35EF">
        <w:rPr>
          <w:rFonts w:ascii="ITC Avant Garde" w:hAnsi="ITC Avant Garde"/>
          <w:sz w:val="22"/>
        </w:rPr>
        <w:t xml:space="preserve"> deberá presentar a más tardar el 30 de junio de cada año, para aprobación del Instituto las modificaciones al Convenio Marco de Interconexión que pretende aplicar para el siguiente año, las cuales deberán reflejar cuando menos los cambios normativos y las resoluciones judiciales y administrativas firmes o que hayan causado estado, que, en su caso , se hubieren emitido durante el año de vigencia del Convenio y que modifiquen las condiciones de interconexión en él establecidas,</w:t>
      </w:r>
      <w:r w:rsidRPr="006B35EF">
        <w:rPr>
          <w:rFonts w:ascii="ITC Avant Garde" w:hAnsi="ITC Avant Garde"/>
          <w:color w:val="548DD4"/>
          <w:sz w:val="22"/>
        </w:rPr>
        <w:t xml:space="preserve"> </w:t>
      </w:r>
      <w:r w:rsidRPr="006B35EF">
        <w:rPr>
          <w:rFonts w:ascii="ITC Avant Garde" w:hAnsi="ITC Avant Garde"/>
          <w:sz w:val="22"/>
        </w:rPr>
        <w:t xml:space="preserve">garantizando condiciones de certidumbre jurídica y confidencialidad para </w:t>
      </w:r>
      <w:proofErr w:type="spellStart"/>
      <w:r w:rsidRPr="006B35EF">
        <w:rPr>
          <w:rFonts w:ascii="ITC Avant Garde" w:hAnsi="ITC Avant Garde"/>
          <w:sz w:val="22"/>
        </w:rPr>
        <w:t>Telnor</w:t>
      </w:r>
      <w:proofErr w:type="spellEnd"/>
      <w:r w:rsidRPr="006B35EF">
        <w:rPr>
          <w:rFonts w:ascii="ITC Avant Garde" w:hAnsi="ITC Avant Garde"/>
          <w:sz w:val="22"/>
        </w:rPr>
        <w:t>.</w:t>
      </w:r>
    </w:p>
    <w:p w14:paraId="2EC947BC" w14:textId="77777777" w:rsidR="005B31D2" w:rsidRPr="006B35EF" w:rsidRDefault="005B31D2" w:rsidP="005B31D2">
      <w:pPr>
        <w:autoSpaceDE w:val="0"/>
        <w:autoSpaceDN w:val="0"/>
        <w:adjustRightInd w:val="0"/>
        <w:jc w:val="both"/>
        <w:rPr>
          <w:rFonts w:ascii="ITC Avant Garde" w:hAnsi="ITC Avant Garde"/>
          <w:sz w:val="22"/>
        </w:rPr>
      </w:pPr>
    </w:p>
    <w:p w14:paraId="5E2B9F11" w14:textId="77777777" w:rsidR="005B31D2" w:rsidRPr="006B35EF" w:rsidRDefault="005B31D2" w:rsidP="005B31D2">
      <w:pPr>
        <w:autoSpaceDE w:val="0"/>
        <w:autoSpaceDN w:val="0"/>
        <w:adjustRightInd w:val="0"/>
        <w:jc w:val="center"/>
        <w:rPr>
          <w:rFonts w:ascii="ITC Avant Garde" w:hAnsi="ITC Avant Garde"/>
          <w:sz w:val="22"/>
        </w:rPr>
      </w:pPr>
      <w:r w:rsidRPr="006B35EF">
        <w:rPr>
          <w:rFonts w:ascii="ITC Avant Garde" w:hAnsi="ITC Avant Garde"/>
          <w:b/>
          <w:sz w:val="22"/>
        </w:rPr>
        <w:t>CLÁUSULA DECIMOSEXTA</w:t>
      </w:r>
      <w:r w:rsidRPr="006B35EF">
        <w:rPr>
          <w:rFonts w:ascii="ITC Avant Garde" w:hAnsi="ITC Avant Garde"/>
          <w:sz w:val="22"/>
        </w:rPr>
        <w:t>.</w:t>
      </w:r>
    </w:p>
    <w:p w14:paraId="4A8237DA" w14:textId="77777777" w:rsidR="005B31D2" w:rsidRPr="006B35EF" w:rsidRDefault="005B31D2" w:rsidP="005B31D2">
      <w:pPr>
        <w:autoSpaceDE w:val="0"/>
        <w:autoSpaceDN w:val="0"/>
        <w:adjustRightInd w:val="0"/>
        <w:jc w:val="both"/>
        <w:rPr>
          <w:rFonts w:ascii="ITC Avant Garde" w:hAnsi="ITC Avant Garde"/>
          <w:b/>
          <w:sz w:val="22"/>
          <w:u w:val="single"/>
        </w:rPr>
      </w:pPr>
    </w:p>
    <w:p w14:paraId="00A57686" w14:textId="77777777" w:rsidR="005B31D2" w:rsidRPr="006B35EF" w:rsidRDefault="005B31D2" w:rsidP="005B31D2">
      <w:pPr>
        <w:autoSpaceDE w:val="0"/>
        <w:autoSpaceDN w:val="0"/>
        <w:adjustRightInd w:val="0"/>
        <w:jc w:val="both"/>
        <w:rPr>
          <w:rFonts w:ascii="ITC Avant Garde" w:hAnsi="ITC Avant Garde"/>
          <w:b/>
          <w:sz w:val="22"/>
          <w:u w:val="single"/>
        </w:rPr>
      </w:pPr>
      <w:r w:rsidRPr="006B35EF">
        <w:rPr>
          <w:rFonts w:ascii="ITC Avant Garde" w:hAnsi="ITC Avant Garde"/>
          <w:b/>
          <w:sz w:val="22"/>
          <w:u w:val="single"/>
        </w:rPr>
        <w:t>AVISOS Y NOTIFICACIONES</w:t>
      </w:r>
    </w:p>
    <w:p w14:paraId="66C09B5D" w14:textId="77777777" w:rsidR="005B31D2" w:rsidRPr="006B35EF" w:rsidRDefault="005B31D2" w:rsidP="005B31D2">
      <w:pPr>
        <w:autoSpaceDE w:val="0"/>
        <w:autoSpaceDN w:val="0"/>
        <w:adjustRightInd w:val="0"/>
        <w:jc w:val="both"/>
        <w:rPr>
          <w:rFonts w:ascii="ITC Avant Garde" w:hAnsi="ITC Avant Garde"/>
          <w:sz w:val="22"/>
        </w:rPr>
      </w:pPr>
    </w:p>
    <w:p w14:paraId="061530D5"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16.1 </w:t>
      </w:r>
      <w:r w:rsidRPr="006B35EF">
        <w:rPr>
          <w:rFonts w:ascii="ITC Avant Garde" w:hAnsi="ITC Avant Garde"/>
          <w:b/>
          <w:sz w:val="22"/>
          <w:u w:val="single"/>
        </w:rPr>
        <w:t>DOMICILIO DE LAS PARTES</w:t>
      </w:r>
      <w:r w:rsidRPr="006B35EF">
        <w:rPr>
          <w:rFonts w:ascii="ITC Avant Garde" w:hAnsi="ITC Avant Garde"/>
          <w:sz w:val="22"/>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14:paraId="75FF057C" w14:textId="77777777" w:rsidR="005B31D2" w:rsidRPr="006B35EF" w:rsidRDefault="005B31D2" w:rsidP="005B31D2">
      <w:pPr>
        <w:autoSpaceDE w:val="0"/>
        <w:autoSpaceDN w:val="0"/>
        <w:adjustRightInd w:val="0"/>
        <w:jc w:val="both"/>
        <w:rPr>
          <w:rFonts w:ascii="ITC Avant Garde" w:hAnsi="ITC Avant Garde"/>
          <w:sz w:val="22"/>
        </w:rPr>
      </w:pPr>
    </w:p>
    <w:p w14:paraId="53826965" w14:textId="77777777" w:rsidR="005B31D2" w:rsidRPr="003A05E9" w:rsidRDefault="005B31D2" w:rsidP="005B31D2">
      <w:pPr>
        <w:autoSpaceDE w:val="0"/>
        <w:autoSpaceDN w:val="0"/>
        <w:adjustRightInd w:val="0"/>
        <w:jc w:val="both"/>
        <w:rPr>
          <w:rFonts w:ascii="ITC Avant Garde" w:hAnsi="ITC Avant Garde"/>
          <w:sz w:val="22"/>
        </w:rPr>
      </w:pPr>
      <w:r w:rsidRPr="003A05E9">
        <w:rPr>
          <w:rFonts w:ascii="ITC Avant Garde" w:hAnsi="ITC Avant Garde" w:cs="Arial"/>
        </w:rPr>
        <w:t>TELNOR:</w:t>
      </w:r>
      <w:r w:rsidRPr="003A05E9">
        <w:rPr>
          <w:rFonts w:ascii="ITC Avant Garde" w:hAnsi="ITC Avant Garde"/>
          <w:sz w:val="22"/>
        </w:rPr>
        <w:tab/>
      </w:r>
      <w:r w:rsidRPr="003A05E9">
        <w:rPr>
          <w:rFonts w:ascii="ITC Avant Garde" w:hAnsi="ITC Avant Garde"/>
          <w:sz w:val="22"/>
        </w:rPr>
        <w:tab/>
      </w:r>
      <w:r w:rsidRPr="003A05E9">
        <w:rPr>
          <w:rFonts w:ascii="ITC Avant Garde" w:hAnsi="ITC Avant Garde"/>
          <w:sz w:val="22"/>
        </w:rPr>
        <w:tab/>
      </w:r>
      <w:r w:rsidRPr="003A05E9">
        <w:rPr>
          <w:rFonts w:ascii="ITC Avant Garde" w:hAnsi="ITC Avant Garde"/>
          <w:b/>
          <w:sz w:val="22"/>
        </w:rPr>
        <w:t>Teléfonos del Noroeste, S.A. de C.V.</w:t>
      </w:r>
    </w:p>
    <w:p w14:paraId="4D123191"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 xml:space="preserve">Parque Vía 190, Oficina </w:t>
      </w:r>
      <w:r w:rsidRPr="00564DE8">
        <w:rPr>
          <w:rFonts w:ascii="ITC Avant Garde" w:hAnsi="ITC Avant Garde"/>
          <w:sz w:val="22"/>
        </w:rPr>
        <w:t>209</w:t>
      </w:r>
    </w:p>
    <w:p w14:paraId="4E045467"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Colonia Cuauhtémoc</w:t>
      </w:r>
    </w:p>
    <w:p w14:paraId="1726CD43"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 xml:space="preserve">Código Postal </w:t>
      </w:r>
      <w:r w:rsidRPr="00564DE8">
        <w:rPr>
          <w:rFonts w:ascii="ITC Avant Garde" w:hAnsi="ITC Avant Garde"/>
          <w:sz w:val="22"/>
        </w:rPr>
        <w:t>06500</w:t>
      </w:r>
    </w:p>
    <w:p w14:paraId="469D2EA6"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Ciudad de</w:t>
      </w:r>
      <w:r w:rsidRPr="00564DE8">
        <w:rPr>
          <w:rFonts w:ascii="ITC Avant Garde" w:hAnsi="ITC Avant Garde"/>
          <w:sz w:val="22"/>
        </w:rPr>
        <w:t xml:space="preserve"> </w:t>
      </w:r>
      <w:r w:rsidRPr="006B35EF">
        <w:rPr>
          <w:rFonts w:ascii="ITC Avant Garde" w:hAnsi="ITC Avant Garde"/>
          <w:sz w:val="22"/>
        </w:rPr>
        <w:t>México</w:t>
      </w:r>
    </w:p>
    <w:p w14:paraId="17136FB2"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Teléfono:</w:t>
      </w:r>
      <w:r w:rsidRPr="006B35EF">
        <w:rPr>
          <w:rFonts w:ascii="ITC Avant Garde" w:hAnsi="ITC Avant Garde"/>
          <w:sz w:val="22"/>
        </w:rPr>
        <w:tab/>
        <w:t>5222-</w:t>
      </w:r>
      <w:r w:rsidRPr="00564DE8">
        <w:rPr>
          <w:rFonts w:ascii="ITC Avant Garde" w:hAnsi="ITC Avant Garde"/>
          <w:sz w:val="22"/>
        </w:rPr>
        <w:t>69-27</w:t>
      </w:r>
    </w:p>
    <w:p w14:paraId="5FB0CDE3"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Atención:</w:t>
      </w:r>
      <w:r w:rsidRPr="006B35EF">
        <w:rPr>
          <w:rFonts w:ascii="ITC Avant Garde" w:hAnsi="ITC Avant Garde"/>
          <w:sz w:val="22"/>
        </w:rPr>
        <w:tab/>
        <w:t xml:space="preserve">Lic.  </w:t>
      </w:r>
      <w:r w:rsidRPr="00564DE8">
        <w:rPr>
          <w:rFonts w:ascii="ITC Avant Garde" w:hAnsi="ITC Avant Garde"/>
          <w:sz w:val="22"/>
        </w:rPr>
        <w:t>Alejandro Coca Sánchez</w:t>
      </w:r>
    </w:p>
    <w:p w14:paraId="1CD76F95" w14:textId="77777777" w:rsidR="005B31D2" w:rsidRPr="006B35EF" w:rsidRDefault="005B31D2" w:rsidP="005B31D2">
      <w:pPr>
        <w:autoSpaceDE w:val="0"/>
        <w:autoSpaceDN w:val="0"/>
        <w:adjustRightInd w:val="0"/>
        <w:jc w:val="both"/>
        <w:rPr>
          <w:rFonts w:ascii="ITC Avant Garde" w:hAnsi="ITC Avant Garde"/>
          <w:sz w:val="22"/>
        </w:rPr>
      </w:pPr>
    </w:p>
    <w:p w14:paraId="0FE0731C" w14:textId="77777777" w:rsidR="005B31D2" w:rsidRPr="006B35EF" w:rsidRDefault="005B31D2" w:rsidP="005B31D2">
      <w:pPr>
        <w:autoSpaceDE w:val="0"/>
        <w:autoSpaceDN w:val="0"/>
        <w:adjustRightInd w:val="0"/>
        <w:jc w:val="both"/>
        <w:rPr>
          <w:rFonts w:ascii="ITC Avant Garde" w:hAnsi="ITC Avant Garde"/>
          <w:b/>
          <w:sz w:val="22"/>
        </w:rPr>
      </w:pPr>
      <w:r w:rsidRPr="006B35EF">
        <w:rPr>
          <w:rFonts w:ascii="ITC Avant Garde" w:hAnsi="ITC Avant Garde"/>
          <w:sz w:val="22"/>
        </w:rPr>
        <w:t>[ __________ ]:</w:t>
      </w:r>
      <w:r w:rsidRPr="006B35EF">
        <w:rPr>
          <w:rFonts w:ascii="ITC Avant Garde" w:hAnsi="ITC Avant Garde"/>
          <w:sz w:val="22"/>
        </w:rPr>
        <w:tab/>
      </w:r>
      <w:r w:rsidRPr="006B35EF">
        <w:rPr>
          <w:rFonts w:ascii="ITC Avant Garde" w:hAnsi="ITC Avant Garde"/>
          <w:sz w:val="22"/>
        </w:rPr>
        <w:tab/>
      </w:r>
      <w:r w:rsidRPr="006B35EF">
        <w:rPr>
          <w:rFonts w:ascii="ITC Avant Garde" w:hAnsi="ITC Avant Garde"/>
          <w:b/>
          <w:sz w:val="22"/>
        </w:rPr>
        <w:t>[ __________ ]</w:t>
      </w:r>
    </w:p>
    <w:p w14:paraId="30ACB3B1"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Teléfono:</w:t>
      </w:r>
      <w:r w:rsidRPr="006B35EF">
        <w:rPr>
          <w:rFonts w:ascii="ITC Avant Garde" w:hAnsi="ITC Avant Garde"/>
          <w:sz w:val="22"/>
        </w:rPr>
        <w:tab/>
      </w:r>
      <w:r w:rsidRPr="006B35EF">
        <w:rPr>
          <w:rFonts w:ascii="ITC Avant Garde" w:hAnsi="ITC Avant Garde"/>
          <w:sz w:val="22"/>
        </w:rPr>
        <w:tab/>
      </w:r>
      <w:r w:rsidRPr="006B35EF">
        <w:rPr>
          <w:rFonts w:ascii="ITC Avant Garde" w:hAnsi="ITC Avant Garde"/>
          <w:sz w:val="22"/>
        </w:rPr>
        <w:tab/>
      </w:r>
    </w:p>
    <w:p w14:paraId="6C7661D1" w14:textId="77777777" w:rsidR="005B31D2" w:rsidRPr="006B35EF" w:rsidRDefault="005B31D2" w:rsidP="005B31D2">
      <w:pPr>
        <w:autoSpaceDE w:val="0"/>
        <w:autoSpaceDN w:val="0"/>
        <w:adjustRightInd w:val="0"/>
        <w:ind w:left="2835"/>
        <w:jc w:val="both"/>
        <w:rPr>
          <w:rFonts w:ascii="ITC Avant Garde" w:hAnsi="ITC Avant Garde"/>
          <w:sz w:val="22"/>
        </w:rPr>
      </w:pPr>
      <w:r w:rsidRPr="006B35EF">
        <w:rPr>
          <w:rFonts w:ascii="ITC Avant Garde" w:hAnsi="ITC Avant Garde"/>
          <w:sz w:val="22"/>
        </w:rPr>
        <w:t xml:space="preserve">Atención: </w:t>
      </w:r>
      <w:r w:rsidRPr="006B35EF">
        <w:rPr>
          <w:rFonts w:ascii="ITC Avant Garde" w:hAnsi="ITC Avant Garde"/>
          <w:sz w:val="22"/>
        </w:rPr>
        <w:tab/>
      </w:r>
    </w:p>
    <w:p w14:paraId="14938AEF" w14:textId="77777777" w:rsidR="005B31D2" w:rsidRPr="006B35EF" w:rsidRDefault="005B31D2" w:rsidP="005B31D2">
      <w:pPr>
        <w:autoSpaceDE w:val="0"/>
        <w:autoSpaceDN w:val="0"/>
        <w:adjustRightInd w:val="0"/>
        <w:jc w:val="both"/>
        <w:rPr>
          <w:rFonts w:ascii="ITC Avant Garde" w:hAnsi="ITC Avant Garde"/>
          <w:sz w:val="22"/>
        </w:rPr>
      </w:pPr>
    </w:p>
    <w:p w14:paraId="7B45BDF9"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16.2 </w:t>
      </w:r>
      <w:r w:rsidRPr="006B35EF">
        <w:rPr>
          <w:rFonts w:ascii="ITC Avant Garde" w:hAnsi="ITC Avant Garde"/>
          <w:b/>
          <w:sz w:val="22"/>
          <w:u w:val="single"/>
        </w:rPr>
        <w:t>NOTIFICACIONES</w:t>
      </w:r>
      <w:r w:rsidRPr="006B35EF">
        <w:rPr>
          <w:rFonts w:ascii="ITC Avant Garde" w:hAnsi="ITC Avant Garde"/>
          <w:sz w:val="22"/>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3D9600C7" w14:textId="77777777" w:rsidR="005B31D2" w:rsidRPr="006B35EF" w:rsidRDefault="005B31D2" w:rsidP="005B31D2">
      <w:pPr>
        <w:autoSpaceDE w:val="0"/>
        <w:autoSpaceDN w:val="0"/>
        <w:adjustRightInd w:val="0"/>
        <w:jc w:val="both"/>
        <w:rPr>
          <w:rFonts w:ascii="ITC Avant Garde" w:hAnsi="ITC Avant Garde"/>
          <w:sz w:val="22"/>
        </w:rPr>
      </w:pPr>
    </w:p>
    <w:p w14:paraId="3EA8ADEE"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682562EB" w14:textId="77777777" w:rsidR="005B31D2" w:rsidRPr="006B35EF" w:rsidRDefault="005B31D2" w:rsidP="005B31D2">
      <w:pPr>
        <w:autoSpaceDE w:val="0"/>
        <w:autoSpaceDN w:val="0"/>
        <w:adjustRightInd w:val="0"/>
        <w:jc w:val="both"/>
        <w:rPr>
          <w:rFonts w:ascii="ITC Avant Garde" w:hAnsi="ITC Avant Garde"/>
          <w:sz w:val="22"/>
        </w:rPr>
      </w:pPr>
    </w:p>
    <w:p w14:paraId="7D50BAF1"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sz w:val="22"/>
        </w:rPr>
        <w:t>Las notificaciones vinculadas con las obligaciones derivadas del convenio podrán realizar a través de medios electrónicos si las Partes así lo determinan para lo cual se regirán de acuerdo a las disposiciones del Código de Comercio.</w:t>
      </w:r>
    </w:p>
    <w:p w14:paraId="1D20AD22" w14:textId="77777777" w:rsidR="005B31D2" w:rsidRPr="006B35EF" w:rsidRDefault="005B31D2" w:rsidP="005B31D2">
      <w:pPr>
        <w:autoSpaceDE w:val="0"/>
        <w:autoSpaceDN w:val="0"/>
        <w:adjustRightInd w:val="0"/>
        <w:jc w:val="both"/>
        <w:rPr>
          <w:rFonts w:ascii="ITC Avant Garde" w:hAnsi="ITC Avant Garde"/>
          <w:sz w:val="22"/>
        </w:rPr>
      </w:pPr>
    </w:p>
    <w:p w14:paraId="099EB551" w14:textId="77777777" w:rsidR="005B31D2" w:rsidRPr="006B35EF" w:rsidRDefault="005B31D2" w:rsidP="005B31D2">
      <w:pPr>
        <w:autoSpaceDE w:val="0"/>
        <w:autoSpaceDN w:val="0"/>
        <w:adjustRightInd w:val="0"/>
        <w:jc w:val="both"/>
        <w:rPr>
          <w:rFonts w:ascii="ITC Avant Garde" w:hAnsi="ITC Avant Garde"/>
          <w:sz w:val="22"/>
        </w:rPr>
      </w:pPr>
      <w:r w:rsidRPr="006B35EF">
        <w:rPr>
          <w:rFonts w:ascii="ITC Avant Garde" w:hAnsi="ITC Avant Garde"/>
          <w:b/>
          <w:sz w:val="22"/>
        </w:rPr>
        <w:t xml:space="preserve">16.3 </w:t>
      </w:r>
      <w:r w:rsidRPr="006B35EF">
        <w:rPr>
          <w:rFonts w:ascii="ITC Avant Garde" w:hAnsi="ITC Avant Garde"/>
          <w:b/>
          <w:sz w:val="22"/>
          <w:u w:val="single"/>
        </w:rPr>
        <w:t>CAMBIOS DE DOMICILIO</w:t>
      </w:r>
      <w:r w:rsidRPr="006B35EF">
        <w:rPr>
          <w:rFonts w:ascii="ITC Avant Garde" w:hAnsi="ITC Avant Garde"/>
          <w:sz w:val="22"/>
        </w:rPr>
        <w:t>. En caso de que cualquiera de las Partes cambiara de domicilio, deberá notificarlo a la otra parte con cuando menos cinco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289E8E3D" w14:textId="77777777" w:rsidR="005B31D2" w:rsidRPr="006B35EF" w:rsidRDefault="005B31D2" w:rsidP="005B31D2">
      <w:pPr>
        <w:autoSpaceDE w:val="0"/>
        <w:autoSpaceDN w:val="0"/>
        <w:adjustRightInd w:val="0"/>
        <w:jc w:val="both"/>
        <w:rPr>
          <w:rFonts w:ascii="ITC Avant Garde" w:hAnsi="ITC Avant Garde"/>
          <w:sz w:val="22"/>
        </w:rPr>
      </w:pPr>
    </w:p>
    <w:p w14:paraId="175D005A" w14:textId="77777777" w:rsidR="005B31D2" w:rsidRPr="00797753" w:rsidRDefault="005B31D2" w:rsidP="005B31D2">
      <w:pPr>
        <w:autoSpaceDE w:val="0"/>
        <w:autoSpaceDN w:val="0"/>
        <w:adjustRightInd w:val="0"/>
        <w:jc w:val="center"/>
        <w:rPr>
          <w:rFonts w:ascii="ITC Avant Garde" w:hAnsi="ITC Avant Garde"/>
          <w:sz w:val="22"/>
        </w:rPr>
      </w:pPr>
      <w:r w:rsidRPr="00797753">
        <w:rPr>
          <w:rFonts w:ascii="ITC Avant Garde" w:hAnsi="ITC Avant Garde"/>
          <w:b/>
          <w:sz w:val="22"/>
        </w:rPr>
        <w:t>CLÁUSULA DECIMOSÉPTIMA</w:t>
      </w:r>
      <w:r w:rsidRPr="00797753">
        <w:rPr>
          <w:rFonts w:ascii="ITC Avant Garde" w:hAnsi="ITC Avant Garde"/>
          <w:sz w:val="22"/>
        </w:rPr>
        <w:t>.</w:t>
      </w:r>
    </w:p>
    <w:p w14:paraId="65E340F4" w14:textId="77777777" w:rsidR="005B31D2" w:rsidRPr="00797753" w:rsidRDefault="005B31D2" w:rsidP="005B31D2">
      <w:pPr>
        <w:autoSpaceDE w:val="0"/>
        <w:autoSpaceDN w:val="0"/>
        <w:adjustRightInd w:val="0"/>
        <w:jc w:val="both"/>
        <w:rPr>
          <w:rFonts w:ascii="ITC Avant Garde" w:hAnsi="ITC Avant Garde"/>
          <w:sz w:val="22"/>
        </w:rPr>
      </w:pPr>
    </w:p>
    <w:p w14:paraId="5A3FBCB0"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u w:val="single"/>
        </w:rPr>
        <w:t>FORMALIZACIÓN DE LOS ANEXOS</w:t>
      </w:r>
      <w:r w:rsidRPr="00797753">
        <w:rPr>
          <w:rFonts w:ascii="ITC Avant Garde" w:hAnsi="ITC Avant Garde"/>
          <w:sz w:val="22"/>
          <w:u w:val="single"/>
        </w:rPr>
        <w:t>.</w:t>
      </w:r>
      <w:r w:rsidRPr="00797753">
        <w:rPr>
          <w:rFonts w:ascii="ITC Avant Garde" w:hAnsi="ITC Avant Garde"/>
          <w:sz w:val="22"/>
        </w:rPr>
        <w:t xml:space="preserve"> Los Anexos correspondientes deberán adjuntarse al cuerpo del presente Convenio debidamente firmados por los representantes legales de las Partes, los cuales formarán parte integrante del mismo.</w:t>
      </w:r>
    </w:p>
    <w:p w14:paraId="5A3682EE" w14:textId="77777777" w:rsidR="005B31D2" w:rsidRPr="00797753" w:rsidRDefault="005B31D2" w:rsidP="005B31D2">
      <w:pPr>
        <w:autoSpaceDE w:val="0"/>
        <w:autoSpaceDN w:val="0"/>
        <w:adjustRightInd w:val="0"/>
        <w:jc w:val="both"/>
        <w:rPr>
          <w:rFonts w:ascii="ITC Avant Garde" w:hAnsi="ITC Avant Garde"/>
          <w:sz w:val="22"/>
        </w:rPr>
      </w:pPr>
    </w:p>
    <w:p w14:paraId="3F6CC946" w14:textId="77777777" w:rsidR="005B31D2" w:rsidRPr="00797753" w:rsidRDefault="005B31D2" w:rsidP="005B31D2">
      <w:pPr>
        <w:autoSpaceDE w:val="0"/>
        <w:autoSpaceDN w:val="0"/>
        <w:adjustRightInd w:val="0"/>
        <w:jc w:val="center"/>
        <w:rPr>
          <w:rFonts w:ascii="ITC Avant Garde" w:hAnsi="ITC Avant Garde"/>
          <w:b/>
          <w:sz w:val="22"/>
        </w:rPr>
      </w:pPr>
      <w:r w:rsidRPr="00797753">
        <w:rPr>
          <w:rFonts w:ascii="ITC Avant Garde" w:hAnsi="ITC Avant Garde"/>
          <w:b/>
          <w:sz w:val="22"/>
        </w:rPr>
        <w:t>CLÁUSULA DECIMO OCTAVA.</w:t>
      </w:r>
    </w:p>
    <w:p w14:paraId="4B7268DB" w14:textId="77777777" w:rsidR="005B31D2" w:rsidRPr="00797753" w:rsidRDefault="005B31D2" w:rsidP="005B31D2">
      <w:pPr>
        <w:autoSpaceDE w:val="0"/>
        <w:autoSpaceDN w:val="0"/>
        <w:adjustRightInd w:val="0"/>
        <w:jc w:val="both"/>
        <w:rPr>
          <w:rFonts w:ascii="ITC Avant Garde" w:hAnsi="ITC Avant Garde"/>
          <w:sz w:val="22"/>
        </w:rPr>
      </w:pPr>
    </w:p>
    <w:p w14:paraId="7F2D7F02" w14:textId="77777777" w:rsidR="005B31D2" w:rsidRPr="00797753" w:rsidRDefault="005B31D2" w:rsidP="005B31D2">
      <w:pPr>
        <w:autoSpaceDE w:val="0"/>
        <w:autoSpaceDN w:val="0"/>
        <w:adjustRightInd w:val="0"/>
        <w:jc w:val="both"/>
        <w:rPr>
          <w:rFonts w:ascii="ITC Avant Garde" w:hAnsi="ITC Avant Garde"/>
          <w:b/>
          <w:sz w:val="22"/>
          <w:u w:val="single"/>
        </w:rPr>
      </w:pPr>
      <w:r w:rsidRPr="00797753">
        <w:rPr>
          <w:rFonts w:ascii="ITC Avant Garde" w:hAnsi="ITC Avant Garde"/>
          <w:b/>
          <w:sz w:val="22"/>
          <w:u w:val="single"/>
        </w:rPr>
        <w:t>JURISDICCIÓN, DERECHO APLICABLE Y DIVERSOS</w:t>
      </w:r>
    </w:p>
    <w:p w14:paraId="0F6E6DAF" w14:textId="77777777" w:rsidR="005B31D2" w:rsidRPr="00797753" w:rsidRDefault="005B31D2" w:rsidP="005B31D2">
      <w:pPr>
        <w:autoSpaceDE w:val="0"/>
        <w:autoSpaceDN w:val="0"/>
        <w:adjustRightInd w:val="0"/>
        <w:jc w:val="both"/>
        <w:rPr>
          <w:rFonts w:ascii="ITC Avant Garde" w:hAnsi="ITC Avant Garde"/>
          <w:sz w:val="22"/>
        </w:rPr>
      </w:pPr>
    </w:p>
    <w:p w14:paraId="1A729317"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18.1 </w:t>
      </w:r>
      <w:r w:rsidRPr="00797753">
        <w:rPr>
          <w:rFonts w:ascii="ITC Avant Garde" w:hAnsi="ITC Avant Garde"/>
          <w:b/>
          <w:sz w:val="22"/>
          <w:u w:val="single"/>
        </w:rPr>
        <w:t>JURISDICCIÓN</w:t>
      </w:r>
      <w:r w:rsidRPr="00797753">
        <w:rPr>
          <w:rFonts w:ascii="ITC Avant Garde" w:hAnsi="ITC Avant Garde"/>
          <w:sz w:val="22"/>
        </w:rPr>
        <w:t xml:space="preserve">. Para todo lo relativo a este Convenio, las Partes acuerdan expresamente someterse a la jurisdicción de los Tribunales Federales </w:t>
      </w:r>
      <w:r w:rsidR="00547C13">
        <w:rPr>
          <w:rFonts w:ascii="ITC Avant Garde" w:hAnsi="ITC Avant Garde"/>
          <w:sz w:val="22"/>
        </w:rPr>
        <w:t xml:space="preserve">competentes </w:t>
      </w:r>
      <w:r w:rsidRPr="00797753">
        <w:rPr>
          <w:rFonts w:ascii="ITC Avant Garde" w:hAnsi="ITC Avant Garde"/>
          <w:sz w:val="22"/>
        </w:rPr>
        <w:t xml:space="preserve"> con residencia en la Ciudad de México, por lo tanto, renuncian expresamente al fuero que pudiera corresponderles por razón de su domicilio presente, futuro o por cualquier otra causa.</w:t>
      </w:r>
    </w:p>
    <w:p w14:paraId="38819BE4" w14:textId="77777777" w:rsidR="005B31D2" w:rsidRPr="00797753" w:rsidRDefault="005B31D2" w:rsidP="005B31D2">
      <w:pPr>
        <w:autoSpaceDE w:val="0"/>
        <w:autoSpaceDN w:val="0"/>
        <w:adjustRightInd w:val="0"/>
        <w:jc w:val="both"/>
        <w:rPr>
          <w:rFonts w:ascii="ITC Avant Garde" w:hAnsi="ITC Avant Garde"/>
          <w:sz w:val="22"/>
        </w:rPr>
      </w:pPr>
    </w:p>
    <w:p w14:paraId="5F465F0E"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18.2 </w:t>
      </w:r>
      <w:r w:rsidRPr="00797753">
        <w:rPr>
          <w:rFonts w:ascii="ITC Avant Garde" w:hAnsi="ITC Avant Garde"/>
          <w:b/>
          <w:sz w:val="22"/>
          <w:u w:val="single"/>
        </w:rPr>
        <w:t>ARREGLO AMISTOSO DE DIFERENCIAS</w:t>
      </w:r>
      <w:r w:rsidRPr="00797753">
        <w:rPr>
          <w:rFonts w:ascii="ITC Avant Garde" w:hAnsi="ITC Avant Garde"/>
          <w:sz w:val="22"/>
        </w:rPr>
        <w:t>.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29B98523" w14:textId="77777777" w:rsidR="005B31D2" w:rsidRPr="00797753" w:rsidRDefault="005B31D2" w:rsidP="005B31D2">
      <w:pPr>
        <w:autoSpaceDE w:val="0"/>
        <w:autoSpaceDN w:val="0"/>
        <w:adjustRightInd w:val="0"/>
        <w:jc w:val="both"/>
        <w:rPr>
          <w:rFonts w:ascii="ITC Avant Garde" w:hAnsi="ITC Avant Garde"/>
          <w:sz w:val="22"/>
        </w:rPr>
      </w:pPr>
    </w:p>
    <w:p w14:paraId="4D355C84"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sz w:val="22"/>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132B14C3" w14:textId="77777777" w:rsidR="005B31D2" w:rsidRPr="00797753" w:rsidRDefault="005B31D2" w:rsidP="005B31D2">
      <w:pPr>
        <w:autoSpaceDE w:val="0"/>
        <w:autoSpaceDN w:val="0"/>
        <w:adjustRightInd w:val="0"/>
        <w:jc w:val="both"/>
        <w:rPr>
          <w:rFonts w:ascii="ITC Avant Garde" w:hAnsi="ITC Avant Garde"/>
          <w:sz w:val="22"/>
        </w:rPr>
      </w:pPr>
    </w:p>
    <w:p w14:paraId="76C84A63"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18.3 </w:t>
      </w:r>
      <w:r w:rsidRPr="00797753">
        <w:rPr>
          <w:rFonts w:ascii="ITC Avant Garde" w:hAnsi="ITC Avant Garde"/>
          <w:b/>
          <w:sz w:val="22"/>
          <w:u w:val="single"/>
        </w:rPr>
        <w:t>EMPLAZAMIENTOS</w:t>
      </w:r>
      <w:r w:rsidRPr="00797753">
        <w:rPr>
          <w:rFonts w:ascii="ITC Avant Garde" w:hAnsi="ITC Avant Garde"/>
          <w:sz w:val="22"/>
        </w:rPr>
        <w:t>. Las Partes por este medio irrevocablemente aceptan que solamente podrán ser emplazadas en relación con cualquier acción o procedimiento relacionado con el presente Convenio en el domicilio convencional indicado en este Convenio.</w:t>
      </w:r>
    </w:p>
    <w:p w14:paraId="7CDAB817" w14:textId="77777777" w:rsidR="005B31D2" w:rsidRPr="00797753" w:rsidRDefault="005B31D2" w:rsidP="005B31D2">
      <w:pPr>
        <w:autoSpaceDE w:val="0"/>
        <w:autoSpaceDN w:val="0"/>
        <w:adjustRightInd w:val="0"/>
        <w:jc w:val="both"/>
        <w:rPr>
          <w:rFonts w:ascii="ITC Avant Garde" w:hAnsi="ITC Avant Garde"/>
          <w:sz w:val="22"/>
        </w:rPr>
      </w:pPr>
    </w:p>
    <w:p w14:paraId="6DD53B92"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18.4 </w:t>
      </w:r>
      <w:r w:rsidRPr="00797753">
        <w:rPr>
          <w:rFonts w:ascii="ITC Avant Garde" w:hAnsi="ITC Avant Garde"/>
          <w:b/>
          <w:sz w:val="22"/>
          <w:u w:val="single"/>
        </w:rPr>
        <w:t>RENUNCIA DE INMUNIDAD</w:t>
      </w:r>
      <w:r w:rsidRPr="00797753">
        <w:rPr>
          <w:rFonts w:ascii="ITC Avant Garde" w:hAnsi="ITC Avant Garde"/>
          <w:sz w:val="22"/>
        </w:rPr>
        <w:t>.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285B3B90" w14:textId="77777777" w:rsidR="005B31D2" w:rsidRPr="00797753" w:rsidRDefault="005B31D2" w:rsidP="005B31D2">
      <w:pPr>
        <w:autoSpaceDE w:val="0"/>
        <w:autoSpaceDN w:val="0"/>
        <w:adjustRightInd w:val="0"/>
        <w:jc w:val="both"/>
        <w:rPr>
          <w:rFonts w:ascii="ITC Avant Garde" w:hAnsi="ITC Avant Garde"/>
          <w:sz w:val="22"/>
        </w:rPr>
      </w:pPr>
    </w:p>
    <w:p w14:paraId="4F08CFF7"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sz w:val="22"/>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201F099A" w14:textId="77777777" w:rsidR="005B31D2" w:rsidRPr="00797753" w:rsidRDefault="005B31D2" w:rsidP="005B31D2">
      <w:pPr>
        <w:autoSpaceDE w:val="0"/>
        <w:autoSpaceDN w:val="0"/>
        <w:adjustRightInd w:val="0"/>
        <w:jc w:val="both"/>
        <w:rPr>
          <w:rFonts w:ascii="ITC Avant Garde" w:hAnsi="ITC Avant Garde"/>
          <w:sz w:val="22"/>
        </w:rPr>
      </w:pPr>
    </w:p>
    <w:p w14:paraId="61C02EBD"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18.5 </w:t>
      </w:r>
      <w:r w:rsidRPr="00797753">
        <w:rPr>
          <w:rFonts w:ascii="ITC Avant Garde" w:hAnsi="ITC Avant Garde"/>
          <w:b/>
          <w:sz w:val="22"/>
          <w:u w:val="single"/>
        </w:rPr>
        <w:t>LEY APLICABLE</w:t>
      </w:r>
      <w:r w:rsidRPr="00797753">
        <w:rPr>
          <w:rFonts w:ascii="ITC Avant Garde" w:hAnsi="ITC Avant Garde"/>
          <w:sz w:val="22"/>
        </w:rPr>
        <w:t>. Para todo lo relativo al presente Convenio las Partes acuerdan que el mismo se regirá por el derecho sustantivo y las leyes y disposiciones aplicables en los Estados Unidos Mexicanos.</w:t>
      </w:r>
    </w:p>
    <w:p w14:paraId="24CDE1AD" w14:textId="77777777" w:rsidR="005B31D2" w:rsidRPr="00797753" w:rsidRDefault="005B31D2" w:rsidP="005B31D2">
      <w:pPr>
        <w:autoSpaceDE w:val="0"/>
        <w:autoSpaceDN w:val="0"/>
        <w:adjustRightInd w:val="0"/>
        <w:jc w:val="both"/>
        <w:rPr>
          <w:rFonts w:ascii="ITC Avant Garde" w:hAnsi="ITC Avant Garde"/>
          <w:sz w:val="22"/>
        </w:rPr>
      </w:pPr>
    </w:p>
    <w:p w14:paraId="09577B99"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18.6 </w:t>
      </w:r>
      <w:r w:rsidRPr="00797753">
        <w:rPr>
          <w:rFonts w:ascii="ITC Avant Garde" w:hAnsi="ITC Avant Garde"/>
          <w:b/>
          <w:sz w:val="22"/>
          <w:u w:val="single"/>
        </w:rPr>
        <w:t>MODIFICACIONES</w:t>
      </w:r>
      <w:r w:rsidRPr="00797753">
        <w:rPr>
          <w:rFonts w:ascii="ITC Avant Garde" w:hAnsi="ITC Avant Garde"/>
          <w:sz w:val="22"/>
        </w:rPr>
        <w:t>.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7C2D5693" w14:textId="77777777" w:rsidR="005B31D2" w:rsidRPr="00797753" w:rsidRDefault="005B31D2" w:rsidP="005B31D2">
      <w:pPr>
        <w:autoSpaceDE w:val="0"/>
        <w:autoSpaceDN w:val="0"/>
        <w:adjustRightInd w:val="0"/>
        <w:jc w:val="both"/>
        <w:rPr>
          <w:rFonts w:ascii="ITC Avant Garde" w:hAnsi="ITC Avant Garde"/>
          <w:sz w:val="22"/>
        </w:rPr>
      </w:pPr>
    </w:p>
    <w:p w14:paraId="725F35DE"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18.7 </w:t>
      </w:r>
      <w:r w:rsidRPr="00797753">
        <w:rPr>
          <w:rFonts w:ascii="ITC Avant Garde" w:hAnsi="ITC Avant Garde"/>
          <w:b/>
          <w:sz w:val="22"/>
          <w:u w:val="single"/>
        </w:rPr>
        <w:t>TÍTULOS</w:t>
      </w:r>
      <w:r w:rsidRPr="00797753">
        <w:rPr>
          <w:rFonts w:ascii="ITC Avant Garde" w:hAnsi="ITC Avant Garde"/>
          <w:sz w:val="22"/>
        </w:rPr>
        <w:t xml:space="preserve">. Los títulos de las Cláusulas y los subtítulos de los numerales, incisos y </w:t>
      </w:r>
      <w:proofErr w:type="spellStart"/>
      <w:r w:rsidRPr="00797753">
        <w:rPr>
          <w:rFonts w:ascii="ITC Avant Garde" w:hAnsi="ITC Avant Garde"/>
          <w:sz w:val="22"/>
        </w:rPr>
        <w:t>subincisos</w:t>
      </w:r>
      <w:proofErr w:type="spellEnd"/>
      <w:r w:rsidRPr="00797753">
        <w:rPr>
          <w:rFonts w:ascii="ITC Avant Garde" w:hAnsi="ITC Avant Garde"/>
          <w:sz w:val="22"/>
        </w:rPr>
        <w:t xml:space="preserve"> de este Convenio no tienen más fin que la conveniencia de las Partes y no podrán afectar ni tendrán efecto alguno para la interpretación de este Convenio.</w:t>
      </w:r>
    </w:p>
    <w:p w14:paraId="49A27837" w14:textId="77777777" w:rsidR="005B31D2" w:rsidRPr="00797753" w:rsidRDefault="005B31D2" w:rsidP="005B31D2">
      <w:pPr>
        <w:autoSpaceDE w:val="0"/>
        <w:autoSpaceDN w:val="0"/>
        <w:adjustRightInd w:val="0"/>
        <w:jc w:val="both"/>
        <w:rPr>
          <w:rFonts w:ascii="ITC Avant Garde" w:hAnsi="ITC Avant Garde"/>
          <w:sz w:val="22"/>
        </w:rPr>
      </w:pPr>
    </w:p>
    <w:p w14:paraId="78EAA57A"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18.8 </w:t>
      </w:r>
      <w:r w:rsidRPr="00797753">
        <w:rPr>
          <w:rFonts w:ascii="ITC Avant Garde" w:hAnsi="ITC Avant Garde"/>
          <w:b/>
          <w:sz w:val="22"/>
          <w:u w:val="single"/>
        </w:rPr>
        <w:t>VALIDEZ DE LAS DISPOSICIONES</w:t>
      </w:r>
      <w:r w:rsidRPr="00797753">
        <w:rPr>
          <w:rFonts w:ascii="ITC Avant Garde" w:hAnsi="ITC Avant Garde"/>
          <w:sz w:val="22"/>
        </w:rPr>
        <w:t>.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5CDB2ECE" w14:textId="77777777" w:rsidR="005B31D2" w:rsidRPr="00797753" w:rsidRDefault="005B31D2" w:rsidP="005B31D2">
      <w:pPr>
        <w:autoSpaceDE w:val="0"/>
        <w:autoSpaceDN w:val="0"/>
        <w:adjustRightInd w:val="0"/>
        <w:jc w:val="both"/>
        <w:rPr>
          <w:rFonts w:ascii="ITC Avant Garde" w:hAnsi="ITC Avant Garde"/>
          <w:sz w:val="22"/>
        </w:rPr>
      </w:pPr>
    </w:p>
    <w:p w14:paraId="5F9F8DD8"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18.9 </w:t>
      </w:r>
      <w:r w:rsidRPr="00797753">
        <w:rPr>
          <w:rFonts w:ascii="ITC Avant Garde" w:hAnsi="ITC Avant Garde"/>
          <w:b/>
          <w:sz w:val="22"/>
          <w:u w:val="single"/>
        </w:rPr>
        <w:t>INFRACCIÓN DE DERECHOS DE PROPIEDAD INDUSTRIAL</w:t>
      </w:r>
      <w:r w:rsidRPr="00797753">
        <w:rPr>
          <w:rFonts w:ascii="ITC Avant Garde" w:hAnsi="ITC Avant Garde"/>
          <w:sz w:val="22"/>
        </w:rPr>
        <w:t>.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07117EB9" w14:textId="77777777" w:rsidR="005B31D2" w:rsidRPr="00F45C1B" w:rsidRDefault="005B31D2" w:rsidP="005B31D2">
      <w:pPr>
        <w:autoSpaceDE w:val="0"/>
        <w:autoSpaceDN w:val="0"/>
        <w:adjustRightInd w:val="0"/>
        <w:jc w:val="both"/>
        <w:rPr>
          <w:rFonts w:ascii="Arial" w:hAnsi="Arial" w:cs="Arial"/>
        </w:rPr>
      </w:pPr>
    </w:p>
    <w:p w14:paraId="45373E39"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sz w:val="22"/>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14:paraId="735AE154" w14:textId="77777777" w:rsidR="005B31D2" w:rsidRPr="00797753" w:rsidRDefault="005B31D2" w:rsidP="005B31D2">
      <w:pPr>
        <w:autoSpaceDE w:val="0"/>
        <w:autoSpaceDN w:val="0"/>
        <w:adjustRightInd w:val="0"/>
        <w:jc w:val="both"/>
        <w:rPr>
          <w:rFonts w:ascii="ITC Avant Garde" w:hAnsi="ITC Avant Garde"/>
          <w:sz w:val="22"/>
        </w:rPr>
      </w:pPr>
    </w:p>
    <w:p w14:paraId="00833E71" w14:textId="77777777" w:rsidR="005B31D2" w:rsidRPr="00797753" w:rsidRDefault="005B31D2" w:rsidP="005B31D2">
      <w:pPr>
        <w:autoSpaceDE w:val="0"/>
        <w:autoSpaceDN w:val="0"/>
        <w:adjustRightInd w:val="0"/>
        <w:jc w:val="both"/>
        <w:rPr>
          <w:rFonts w:ascii="ITC Avant Garde" w:hAnsi="ITC Avant Garde"/>
          <w:sz w:val="22"/>
        </w:rPr>
      </w:pPr>
      <w:r w:rsidRPr="00797753">
        <w:rPr>
          <w:rFonts w:ascii="ITC Avant Garde" w:hAnsi="ITC Avant Garde"/>
          <w:b/>
          <w:sz w:val="22"/>
        </w:rPr>
        <w:t xml:space="preserve">18.10 </w:t>
      </w:r>
      <w:r w:rsidRPr="00797753">
        <w:rPr>
          <w:rFonts w:ascii="ITC Avant Garde" w:hAnsi="ITC Avant Garde"/>
          <w:b/>
          <w:sz w:val="22"/>
          <w:u w:val="single"/>
        </w:rPr>
        <w:t>ACUERDO INTEGRAL</w:t>
      </w:r>
      <w:r w:rsidRPr="00797753">
        <w:rPr>
          <w:rFonts w:ascii="ITC Avant Garde" w:hAnsi="ITC Avant Garde"/>
          <w:sz w:val="22"/>
        </w:rPr>
        <w:t xml:space="preserve">. Este Convenio, incluyendo sus Anexos, constituye el acuerdo integral de prestación de Servicios de Interconexión entre </w:t>
      </w:r>
      <w:proofErr w:type="spellStart"/>
      <w:r w:rsidRPr="00797753">
        <w:rPr>
          <w:rFonts w:ascii="ITC Avant Garde" w:hAnsi="ITC Avant Garde"/>
          <w:sz w:val="22"/>
        </w:rPr>
        <w:t>Telnor</w:t>
      </w:r>
      <w:proofErr w:type="spellEnd"/>
      <w:r w:rsidRPr="00797753">
        <w:rPr>
          <w:rFonts w:ascii="ITC Avant Garde" w:hAnsi="ITC Avant Garde"/>
          <w:sz w:val="22"/>
        </w:rPr>
        <w:t xml:space="preserve"> y [ __________ ], y deja sin efecto toda negociación previa, declaración y acuerdo, ya sea verbal o escrito, en lo que se oponga al presente Convenio.</w:t>
      </w:r>
    </w:p>
    <w:p w14:paraId="45FF3052" w14:textId="77777777" w:rsidR="005B31D2" w:rsidRPr="00797753" w:rsidRDefault="005B31D2" w:rsidP="005B31D2">
      <w:pPr>
        <w:autoSpaceDE w:val="0"/>
        <w:autoSpaceDN w:val="0"/>
        <w:adjustRightInd w:val="0"/>
        <w:jc w:val="both"/>
        <w:rPr>
          <w:rFonts w:ascii="ITC Avant Garde" w:hAnsi="ITC Avant Garde"/>
          <w:sz w:val="22"/>
        </w:rPr>
      </w:pPr>
    </w:p>
    <w:p w14:paraId="69ED8744" w14:textId="38E3443F" w:rsidR="005B31D2" w:rsidRDefault="00F746B0" w:rsidP="005B31D2">
      <w:pPr>
        <w:autoSpaceDE w:val="0"/>
        <w:autoSpaceDN w:val="0"/>
        <w:adjustRightInd w:val="0"/>
        <w:jc w:val="both"/>
        <w:rPr>
          <w:rFonts w:ascii="ITC Avant Garde" w:hAnsi="ITC Avant Garde"/>
          <w:sz w:val="22"/>
        </w:rPr>
      </w:pPr>
      <w:r w:rsidRPr="0062112C">
        <w:rPr>
          <w:rFonts w:ascii="ITC Avant Garde" w:hAnsi="ITC Avant Garde"/>
          <w:b/>
          <w:sz w:val="22"/>
        </w:rPr>
        <w:t xml:space="preserve">18.11. </w:t>
      </w:r>
      <w:r w:rsidRPr="00A56E76">
        <w:rPr>
          <w:rFonts w:ascii="ITC Avant Garde" w:hAnsi="ITC Avant Garde"/>
          <w:b/>
          <w:sz w:val="22"/>
          <w:u w:val="single"/>
        </w:rPr>
        <w:t>NO RENUNCIA DE DERECHOS Y ACCIONES</w:t>
      </w:r>
      <w:r w:rsidRPr="0062112C">
        <w:rPr>
          <w:rFonts w:ascii="ITC Avant Garde" w:hAnsi="ITC Avant Garde"/>
          <w:b/>
          <w:sz w:val="22"/>
        </w:rPr>
        <w:t>.</w:t>
      </w:r>
      <w:r w:rsidRPr="008B2E70">
        <w:rPr>
          <w:rFonts w:ascii="ITC Avant Garde" w:hAnsi="ITC Avant Garde"/>
          <w:sz w:val="22"/>
        </w:rPr>
        <w:t xml:space="preserve"> Las Partes entienden y acuerdan que el no ejercicio o demora en el ejercicio de cualquier derecho, acción, facultad o privilegio establecido en este Convenio que no resulte en caducidad</w:t>
      </w:r>
      <w:r w:rsidR="00554C57">
        <w:rPr>
          <w:rFonts w:ascii="ITC Avant Garde" w:hAnsi="ITC Avant Garde"/>
          <w:sz w:val="22"/>
        </w:rPr>
        <w:t>,</w:t>
      </w:r>
      <w:r w:rsidR="000B5C4F">
        <w:rPr>
          <w:rFonts w:ascii="ITC Avant Garde" w:hAnsi="ITC Avant Garde"/>
          <w:sz w:val="22"/>
        </w:rPr>
        <w:t xml:space="preserve"> </w:t>
      </w:r>
      <w:r w:rsidRPr="008B2E70">
        <w:rPr>
          <w:rFonts w:ascii="ITC Avant Garde" w:hAnsi="ITC Avant Garde"/>
          <w:sz w:val="22"/>
        </w:rPr>
        <w:t xml:space="preserve">preclusión </w:t>
      </w:r>
      <w:r w:rsidR="00554C57">
        <w:rPr>
          <w:rFonts w:ascii="ITC Avant Garde" w:hAnsi="ITC Avant Garde"/>
          <w:sz w:val="22"/>
        </w:rPr>
        <w:t xml:space="preserve">o prescripción </w:t>
      </w:r>
      <w:r w:rsidRPr="008B2E70">
        <w:rPr>
          <w:rFonts w:ascii="ITC Avant Garde" w:hAnsi="ITC Avant Garde"/>
          <w:sz w:val="22"/>
        </w:rPr>
        <w:t xml:space="preserve">por causa de ley, no operará como una renuncia, ni cualquier ejercicio único o parcial que exista </w:t>
      </w:r>
      <w:proofErr w:type="spellStart"/>
      <w:r w:rsidRPr="008B2E70">
        <w:rPr>
          <w:rFonts w:ascii="ITC Avant Garde" w:hAnsi="ITC Avant Garde"/>
          <w:sz w:val="22"/>
        </w:rPr>
        <w:t>precluirá</w:t>
      </w:r>
      <w:proofErr w:type="spellEnd"/>
      <w:r w:rsidRPr="008B2E70">
        <w:rPr>
          <w:rFonts w:ascii="ITC Avant Garde" w:hAnsi="ITC Avant Garde"/>
          <w:sz w:val="22"/>
        </w:rPr>
        <w:t xml:space="preserve"> a cualquier ejercicio futuro de acción, derecho, facultad o privilegio previsto.</w:t>
      </w:r>
    </w:p>
    <w:p w14:paraId="586B19F6" w14:textId="77777777" w:rsidR="003A05E9" w:rsidRPr="00797753" w:rsidRDefault="003A05E9" w:rsidP="005B31D2">
      <w:pPr>
        <w:autoSpaceDE w:val="0"/>
        <w:autoSpaceDN w:val="0"/>
        <w:adjustRightInd w:val="0"/>
        <w:jc w:val="both"/>
        <w:rPr>
          <w:rFonts w:ascii="ITC Avant Garde" w:hAnsi="ITC Avant Garde"/>
          <w:sz w:val="22"/>
        </w:rPr>
      </w:pPr>
    </w:p>
    <w:p w14:paraId="1FCFDF8A" w14:textId="77777777" w:rsidR="005B31D2" w:rsidRPr="00797753" w:rsidRDefault="005B31D2" w:rsidP="005B31D2">
      <w:pPr>
        <w:widowControl w:val="0"/>
        <w:jc w:val="center"/>
        <w:rPr>
          <w:rFonts w:ascii="ITC Avant Garde" w:hAnsi="ITC Avant Garde"/>
          <w:b/>
          <w:color w:val="000000"/>
          <w:sz w:val="22"/>
        </w:rPr>
      </w:pPr>
      <w:r w:rsidRPr="00797753">
        <w:rPr>
          <w:rFonts w:ascii="ITC Avant Garde" w:hAnsi="ITC Avant Garde"/>
          <w:b/>
          <w:color w:val="000000"/>
          <w:sz w:val="22"/>
        </w:rPr>
        <w:t>CLÁUSULA DECIMONOVENA</w:t>
      </w:r>
    </w:p>
    <w:p w14:paraId="04BF7D90" w14:textId="77777777" w:rsidR="005B31D2" w:rsidRPr="00797753" w:rsidRDefault="005B31D2" w:rsidP="005B31D2">
      <w:pPr>
        <w:widowControl w:val="0"/>
        <w:jc w:val="center"/>
        <w:rPr>
          <w:rFonts w:ascii="ITC Avant Garde" w:hAnsi="ITC Avant Garde"/>
          <w:b/>
          <w:color w:val="000000"/>
          <w:sz w:val="22"/>
        </w:rPr>
      </w:pPr>
    </w:p>
    <w:p w14:paraId="4140BB47" w14:textId="77777777" w:rsidR="005B31D2" w:rsidRPr="00797753" w:rsidRDefault="005B31D2" w:rsidP="007614DA">
      <w:pPr>
        <w:jc w:val="both"/>
        <w:rPr>
          <w:rFonts w:ascii="ITC Avant Garde" w:hAnsi="ITC Avant Garde"/>
          <w:sz w:val="22"/>
          <w:lang w:val="es-ES_tradnl"/>
        </w:rPr>
      </w:pPr>
      <w:r w:rsidRPr="00797753">
        <w:rPr>
          <w:rFonts w:ascii="ITC Avant Garde" w:hAnsi="ITC Avant Garde"/>
          <w:b/>
          <w:color w:val="000000"/>
          <w:sz w:val="22"/>
          <w:u w:val="single"/>
        </w:rPr>
        <w:t>CONDICIONES RESOLUTORIAS</w:t>
      </w:r>
      <w:r w:rsidRPr="00797753">
        <w:rPr>
          <w:rFonts w:ascii="ITC Avant Garde" w:hAnsi="ITC Avant Garde"/>
          <w:sz w:val="22"/>
          <w:lang w:val="es-ES_tradnl"/>
        </w:rPr>
        <w:t xml:space="preserve">. Las partes acuerdan que las condiciones establecidas en el cuerpo del presente Convenio y sus Anexos, estarán vigentes mientras </w:t>
      </w:r>
      <w:proofErr w:type="spellStart"/>
      <w:r w:rsidRPr="00797753">
        <w:rPr>
          <w:rFonts w:ascii="ITC Avant Garde" w:hAnsi="ITC Avant Garde"/>
          <w:sz w:val="22"/>
          <w:lang w:val="es-ES_tradnl"/>
        </w:rPr>
        <w:t>Telnor</w:t>
      </w:r>
      <w:proofErr w:type="spellEnd"/>
      <w:r w:rsidRPr="00797753">
        <w:rPr>
          <w:rFonts w:ascii="ITC Avant Garde" w:hAnsi="ITC Avant Garde"/>
          <w:sz w:val="22"/>
          <w:lang w:val="es-ES_tradnl"/>
        </w:rPr>
        <w:t xml:space="preserve"> tenga el carácter de agente económico preponderante que le fue determinado por el Instituto, sin embargo, en el momento en que </w:t>
      </w:r>
      <w:proofErr w:type="spellStart"/>
      <w:r w:rsidRPr="00797753">
        <w:rPr>
          <w:rFonts w:ascii="ITC Avant Garde" w:hAnsi="ITC Avant Garde"/>
          <w:sz w:val="22"/>
          <w:lang w:val="es-ES_tradnl"/>
        </w:rPr>
        <w:t>Telnor</w:t>
      </w:r>
      <w:proofErr w:type="spellEnd"/>
      <w:r w:rsidRPr="00797753">
        <w:rPr>
          <w:rFonts w:ascii="ITC Avant Garde" w:hAnsi="ITC Avant Garde"/>
          <w:sz w:val="22"/>
          <w:lang w:val="es-ES_tradnl"/>
        </w:rPr>
        <w:t xml:space="preserve">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w:t>
      </w:r>
      <w:r w:rsidR="00F746B0" w:rsidRPr="003A05E9">
        <w:rPr>
          <w:rFonts w:ascii="ITC Avant Garde" w:hAnsi="ITC Avant Garde" w:cs="Arial"/>
          <w:sz w:val="22"/>
          <w:szCs w:val="22"/>
          <w:lang w:val="es-ES_tradnl"/>
        </w:rPr>
        <w:t>de conformidad con lo dispuesto en el artículo 129 de la Ley, y una vez que se haya satisfecho el procedimiento establecido en el artículo 131 de la Ley.</w:t>
      </w:r>
      <w:r w:rsidRPr="009262CD">
        <w:rPr>
          <w:rFonts w:ascii="Arial" w:hAnsi="Arial" w:cs="Arial"/>
          <w:lang w:val="es-ES_tradnl"/>
        </w:rPr>
        <w:t xml:space="preserve"> </w:t>
      </w:r>
    </w:p>
    <w:p w14:paraId="6B5D74F2" w14:textId="77777777" w:rsidR="005B31D2" w:rsidRPr="00797753" w:rsidRDefault="005B31D2" w:rsidP="005B31D2">
      <w:pPr>
        <w:ind w:firstLine="708"/>
        <w:jc w:val="both"/>
        <w:rPr>
          <w:rFonts w:ascii="ITC Avant Garde" w:hAnsi="ITC Avant Garde"/>
          <w:sz w:val="22"/>
          <w:lang w:val="es-ES_tradnl"/>
        </w:rPr>
      </w:pPr>
    </w:p>
    <w:p w14:paraId="7B5C662A" w14:textId="519C5009" w:rsidR="005B31D2" w:rsidRDefault="005B31D2" w:rsidP="005B31D2">
      <w:pPr>
        <w:ind w:firstLine="708"/>
        <w:jc w:val="both"/>
        <w:rPr>
          <w:rFonts w:ascii="ITC Avant Garde" w:hAnsi="ITC Avant Garde"/>
          <w:sz w:val="22"/>
        </w:rPr>
      </w:pPr>
      <w:r w:rsidRPr="00797753">
        <w:rPr>
          <w:rFonts w:ascii="ITC Avant Garde" w:hAnsi="ITC Avant Garde"/>
          <w:sz w:val="22"/>
          <w:lang w:val="es-ES_tradnl"/>
        </w:rPr>
        <w:t>Las partes se obligan a negociar los términos, condiciones y tarifas que modificarán</w:t>
      </w:r>
      <w:r w:rsidRPr="00797753" w:rsidDel="00AD30E2">
        <w:rPr>
          <w:rFonts w:ascii="ITC Avant Garde" w:hAnsi="ITC Avant Garde"/>
          <w:sz w:val="22"/>
          <w:lang w:val="es-ES_tradnl"/>
        </w:rPr>
        <w:t xml:space="preserve"> </w:t>
      </w:r>
      <w:r w:rsidRPr="00797753">
        <w:rPr>
          <w:rFonts w:ascii="ITC Avant Garde" w:hAnsi="ITC Avant Garde"/>
          <w:sz w:val="22"/>
          <w:lang w:val="es-ES_tradnl"/>
        </w:rPr>
        <w:t xml:space="preserve">el presente Convenio en todo lo que sea necesario, en el momento en que </w:t>
      </w:r>
      <w:proofErr w:type="spellStart"/>
      <w:r w:rsidRPr="00797753">
        <w:rPr>
          <w:rFonts w:ascii="ITC Avant Garde" w:hAnsi="ITC Avant Garde"/>
          <w:sz w:val="22"/>
          <w:lang w:val="es-ES_tradnl"/>
        </w:rPr>
        <w:t>Telnor</w:t>
      </w:r>
      <w:proofErr w:type="spellEnd"/>
      <w:r w:rsidRPr="00797753">
        <w:rPr>
          <w:rFonts w:ascii="ITC Avant Garde" w:hAnsi="ITC Avant Garde"/>
          <w:sz w:val="22"/>
          <w:lang w:val="es-ES_tradnl"/>
        </w:rPr>
        <w:t xml:space="preserve"> deje de tener el carácter de agente económico preponderante en telecomunicaciones que le fue determinado por el Instituto, ya sea porque así le sea notificado a </w:t>
      </w:r>
      <w:proofErr w:type="spellStart"/>
      <w:r w:rsidRPr="00797753">
        <w:rPr>
          <w:rFonts w:ascii="ITC Avant Garde" w:hAnsi="ITC Avant Garde"/>
          <w:sz w:val="22"/>
        </w:rPr>
        <w:t>Telnor</w:t>
      </w:r>
      <w:proofErr w:type="spellEnd"/>
      <w:r w:rsidRPr="00797753">
        <w:rPr>
          <w:rFonts w:ascii="ITC Avant Garde" w:hAnsi="ITC Avant Garde"/>
          <w:sz w:val="22"/>
        </w:rPr>
        <w:t xml:space="preserve"> por el propio Instituto o porque </w:t>
      </w:r>
      <w:proofErr w:type="spellStart"/>
      <w:r w:rsidRPr="00797753">
        <w:rPr>
          <w:rFonts w:ascii="ITC Avant Garde" w:hAnsi="ITC Avant Garde"/>
          <w:sz w:val="22"/>
        </w:rPr>
        <w:t>Telnor</w:t>
      </w:r>
      <w:proofErr w:type="spellEnd"/>
      <w:r w:rsidRPr="00797753">
        <w:rPr>
          <w:rFonts w:ascii="ITC Avant Garde" w:hAnsi="ITC Avant Garde"/>
          <w:sz w:val="22"/>
        </w:rPr>
        <w:t xml:space="preserve"> haya obtenido resolución favorable en cualesquiera de los litigios a que se hace mención en el inciso f) de las declaraciones de este Convenio, dentro de los </w:t>
      </w:r>
      <w:r w:rsidR="00F746B0" w:rsidRPr="003A05E9">
        <w:rPr>
          <w:rFonts w:ascii="ITC Avant Garde" w:hAnsi="ITC Avant Garde" w:cs="Arial"/>
          <w:sz w:val="22"/>
          <w:szCs w:val="22"/>
          <w:lang w:val="es-ES_tradnl"/>
        </w:rPr>
        <w:t>120 (ciento veinte)</w:t>
      </w:r>
      <w:r w:rsidR="00F746B0" w:rsidRPr="005421DA">
        <w:rPr>
          <w:rFonts w:ascii="ITC Avant Garde" w:hAnsi="ITC Avant Garde" w:cs="Arial"/>
          <w:i/>
          <w:sz w:val="18"/>
          <w:szCs w:val="18"/>
          <w:lang w:val="es-ES_tradnl"/>
        </w:rPr>
        <w:t xml:space="preserve"> </w:t>
      </w:r>
      <w:r w:rsidRPr="00797753">
        <w:rPr>
          <w:rFonts w:ascii="ITC Avant Garde" w:hAnsi="ITC Avant Garde"/>
          <w:sz w:val="22"/>
        </w:rPr>
        <w:t xml:space="preserve"> días naturales siguientes a la notificación de cualquiera de los supuestos anteriores, obligándose a aplicar, las </w:t>
      </w:r>
      <w:r w:rsidR="00665ACE">
        <w:rPr>
          <w:rFonts w:ascii="ITC Avant Garde" w:hAnsi="ITC Avant Garde"/>
          <w:sz w:val="22"/>
        </w:rPr>
        <w:t xml:space="preserve">últimas </w:t>
      </w:r>
      <w:r w:rsidRPr="00797753">
        <w:rPr>
          <w:rFonts w:ascii="ITC Avant Garde" w:hAnsi="ITC Avant Garde"/>
          <w:sz w:val="22"/>
        </w:rPr>
        <w:t>tarifas</w:t>
      </w:r>
      <w:r w:rsidR="00665ACE">
        <w:rPr>
          <w:rFonts w:ascii="ITC Avant Garde" w:hAnsi="ITC Avant Garde"/>
          <w:sz w:val="22"/>
        </w:rPr>
        <w:t>, términos</w:t>
      </w:r>
      <w:r w:rsidRPr="00797753">
        <w:rPr>
          <w:rFonts w:ascii="ITC Avant Garde" w:hAnsi="ITC Avant Garde"/>
          <w:sz w:val="22"/>
        </w:rPr>
        <w:t xml:space="preserve"> y </w:t>
      </w:r>
      <w:r w:rsidRPr="009146C4">
        <w:rPr>
          <w:rFonts w:ascii="ITC Avant Garde" w:hAnsi="ITC Avant Garde"/>
          <w:sz w:val="22"/>
        </w:rPr>
        <w:t>demás</w:t>
      </w:r>
      <w:r w:rsidRPr="00151C14">
        <w:rPr>
          <w:rFonts w:ascii="Arial" w:hAnsi="Arial" w:cs="Arial"/>
          <w:lang w:val="es-ES_tradnl"/>
        </w:rPr>
        <w:t xml:space="preserve"> </w:t>
      </w:r>
      <w:r w:rsidRPr="00797753">
        <w:rPr>
          <w:rFonts w:ascii="ITC Avant Garde" w:hAnsi="ITC Avant Garde"/>
          <w:sz w:val="22"/>
        </w:rPr>
        <w:t xml:space="preserve">condiciones </w:t>
      </w:r>
      <w:r w:rsidR="00665ACE">
        <w:rPr>
          <w:rFonts w:ascii="ITC Avant Garde" w:hAnsi="ITC Avant Garde"/>
          <w:sz w:val="22"/>
        </w:rPr>
        <w:t>suscritos entre</w:t>
      </w:r>
      <w:r w:rsidRPr="00797753">
        <w:rPr>
          <w:rFonts w:ascii="ITC Avant Garde" w:hAnsi="ITC Avant Garde"/>
          <w:sz w:val="22"/>
        </w:rPr>
        <w:t xml:space="preserve"> las </w:t>
      </w:r>
      <w:r w:rsidR="00665ACE">
        <w:rPr>
          <w:rFonts w:ascii="ITC Avant Garde" w:hAnsi="ITC Avant Garde"/>
          <w:sz w:val="22"/>
        </w:rPr>
        <w:t>Partes</w:t>
      </w:r>
      <w:r w:rsidR="00FF18AA">
        <w:rPr>
          <w:rFonts w:ascii="ITC Avant Garde" w:hAnsi="ITC Avant Garde"/>
          <w:sz w:val="22"/>
        </w:rPr>
        <w:t>.</w:t>
      </w:r>
    </w:p>
    <w:p w14:paraId="648CEEDF" w14:textId="77777777" w:rsidR="00554C57" w:rsidRDefault="00554C57" w:rsidP="00554C57">
      <w:pPr>
        <w:jc w:val="both"/>
        <w:rPr>
          <w:rFonts w:ascii="ITC Avant Garde" w:hAnsi="ITC Avant Garde"/>
          <w:sz w:val="22"/>
        </w:rPr>
      </w:pPr>
    </w:p>
    <w:p w14:paraId="0DB4DD8C" w14:textId="22ADB76B" w:rsidR="00554C57" w:rsidRPr="00797753" w:rsidRDefault="00554C57" w:rsidP="00554C57">
      <w:pPr>
        <w:jc w:val="both"/>
        <w:rPr>
          <w:rFonts w:ascii="ITC Avant Garde" w:hAnsi="ITC Avant Garde"/>
          <w:sz w:val="22"/>
          <w:lang w:val="es-ES_tradnl"/>
        </w:rPr>
      </w:pPr>
      <w:r w:rsidRPr="00FD7D54">
        <w:rPr>
          <w:rFonts w:ascii="ITC Avant Garde" w:hAnsi="ITC Avant Garde" w:cs="Arial"/>
          <w:sz w:val="22"/>
          <w:szCs w:val="22"/>
          <w:lang w:val="es-ES_tradnl"/>
        </w:rPr>
        <w:t>Las Partes podrán acordar prorrogar el periodo de negociación cuantas veces lo consideren necesario.</w:t>
      </w:r>
    </w:p>
    <w:p w14:paraId="22C85C03" w14:textId="77777777" w:rsidR="005B31D2" w:rsidRPr="00797753" w:rsidRDefault="005B31D2" w:rsidP="005B31D2">
      <w:pPr>
        <w:ind w:firstLine="708"/>
        <w:jc w:val="both"/>
        <w:rPr>
          <w:rFonts w:ascii="ITC Avant Garde" w:hAnsi="ITC Avant Garde"/>
          <w:sz w:val="22"/>
          <w:lang w:val="es-ES_tradnl"/>
        </w:rPr>
      </w:pPr>
    </w:p>
    <w:p w14:paraId="7B7E9137" w14:textId="77777777" w:rsidR="005B31D2" w:rsidRPr="005E2F5C" w:rsidRDefault="005B31D2" w:rsidP="005B31D2">
      <w:pPr>
        <w:ind w:firstLine="708"/>
        <w:jc w:val="both"/>
        <w:rPr>
          <w:rFonts w:ascii="ITC Avant Garde" w:hAnsi="ITC Avant Garde"/>
          <w:sz w:val="22"/>
          <w:szCs w:val="22"/>
        </w:rPr>
      </w:pPr>
      <w:r w:rsidRPr="00797753">
        <w:rPr>
          <w:rFonts w:ascii="ITC Avant Garde" w:hAnsi="ITC Avant Garde"/>
          <w:sz w:val="22"/>
          <w:lang w:val="es-ES_tradnl"/>
        </w:rPr>
        <w:t xml:space="preserve">El presente Convenio se firma por triplicado, por los representantes </w:t>
      </w:r>
      <w:r w:rsidRPr="005E2F5C">
        <w:rPr>
          <w:rFonts w:ascii="ITC Avant Garde" w:hAnsi="ITC Avant Garde"/>
          <w:sz w:val="22"/>
          <w:lang w:val="es-ES_tradnl"/>
        </w:rPr>
        <w:t xml:space="preserve">debidamente facultados de las partes, en la Ciudad de México, el XX de </w:t>
      </w:r>
      <w:r w:rsidRPr="005E2F5C">
        <w:rPr>
          <w:rFonts w:ascii="ITC Avant Garde" w:hAnsi="ITC Avant Garde"/>
          <w:sz w:val="22"/>
        </w:rPr>
        <w:t xml:space="preserve">XXXXXX de </w:t>
      </w:r>
      <w:r w:rsidRPr="005E2F5C">
        <w:rPr>
          <w:rFonts w:ascii="ITC Avant Garde" w:hAnsi="ITC Avant Garde" w:cs="Arial"/>
          <w:lang w:val="es-ES_tradnl"/>
        </w:rPr>
        <w:t>2018</w:t>
      </w:r>
      <w:r w:rsidRPr="005E2F5C">
        <w:rPr>
          <w:rFonts w:ascii="ITC Avant Garde" w:hAnsi="ITC Avant Garde"/>
          <w:sz w:val="22"/>
        </w:rPr>
        <w:t>.</w:t>
      </w:r>
    </w:p>
    <w:p w14:paraId="4195D8AD" w14:textId="77777777" w:rsidR="005B31D2" w:rsidRDefault="005B31D2" w:rsidP="005B31D2">
      <w:pPr>
        <w:ind w:firstLine="720"/>
        <w:jc w:val="both"/>
        <w:rPr>
          <w:rFonts w:ascii="ITC Avant Garde" w:hAnsi="ITC Avant Garde"/>
          <w:sz w:val="22"/>
          <w:szCs w:val="22"/>
        </w:rPr>
      </w:pPr>
    </w:p>
    <w:p w14:paraId="085B9CD1" w14:textId="77777777" w:rsidR="00452F35" w:rsidRDefault="00452F35" w:rsidP="005B31D2">
      <w:pPr>
        <w:ind w:firstLine="720"/>
        <w:jc w:val="both"/>
        <w:rPr>
          <w:rFonts w:ascii="ITC Avant Garde" w:hAnsi="ITC Avant Garde"/>
          <w:sz w:val="22"/>
          <w:szCs w:val="22"/>
        </w:rPr>
      </w:pPr>
    </w:p>
    <w:p w14:paraId="3D9BC46F" w14:textId="77777777" w:rsidR="00452F35" w:rsidRPr="005E2F5C" w:rsidRDefault="00452F35" w:rsidP="005B31D2">
      <w:pPr>
        <w:ind w:firstLine="720"/>
        <w:jc w:val="both"/>
        <w:rPr>
          <w:rFonts w:ascii="ITC Avant Garde" w:hAnsi="ITC Avant Garde"/>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5E2F5C" w14:paraId="00BA2302" w14:textId="77777777" w:rsidTr="0044074A">
        <w:tc>
          <w:tcPr>
            <w:tcW w:w="4750" w:type="dxa"/>
          </w:tcPr>
          <w:p w14:paraId="2CA63BB1" w14:textId="77777777" w:rsidR="005B31D2" w:rsidRPr="005E2F5C" w:rsidRDefault="005B31D2" w:rsidP="00471928">
            <w:pPr>
              <w:jc w:val="center"/>
              <w:rPr>
                <w:rFonts w:ascii="ITC Avant Garde" w:hAnsi="ITC Avant Garde"/>
                <w:b/>
                <w:sz w:val="22"/>
                <w:szCs w:val="22"/>
                <w:lang w:val="es-ES_tradnl"/>
              </w:rPr>
            </w:pPr>
            <w:r w:rsidRPr="005E2F5C">
              <w:rPr>
                <w:rFonts w:ascii="ITC Avant Garde" w:hAnsi="ITC Avant Garde"/>
                <w:b/>
                <w:sz w:val="22"/>
                <w:szCs w:val="22"/>
                <w:lang w:val="es-ES_tradnl"/>
              </w:rPr>
              <w:t>TELÉFONOS DEL NOROESTE,</w:t>
            </w:r>
          </w:p>
          <w:p w14:paraId="004CBCC9" w14:textId="77777777" w:rsidR="005B31D2" w:rsidRPr="005E2F5C" w:rsidRDefault="005B31D2" w:rsidP="00471928">
            <w:pPr>
              <w:jc w:val="center"/>
              <w:rPr>
                <w:rFonts w:ascii="ITC Avant Garde" w:hAnsi="ITC Avant Garde"/>
                <w:b/>
                <w:sz w:val="22"/>
                <w:szCs w:val="22"/>
                <w:lang w:val="es-ES_tradnl"/>
              </w:rPr>
            </w:pPr>
            <w:r w:rsidRPr="005E2F5C">
              <w:rPr>
                <w:rFonts w:ascii="ITC Avant Garde" w:hAnsi="ITC Avant Garde"/>
                <w:b/>
                <w:sz w:val="22"/>
                <w:szCs w:val="22"/>
                <w:lang w:val="es-ES_tradnl"/>
              </w:rPr>
              <w:t xml:space="preserve"> S.A. DE C.V.</w:t>
            </w:r>
          </w:p>
          <w:p w14:paraId="1AF32970" w14:textId="77777777" w:rsidR="005B31D2" w:rsidRDefault="005B31D2" w:rsidP="00471928">
            <w:pPr>
              <w:jc w:val="center"/>
              <w:rPr>
                <w:rFonts w:ascii="ITC Avant Garde" w:hAnsi="ITC Avant Garde"/>
                <w:b/>
                <w:sz w:val="22"/>
                <w:szCs w:val="22"/>
                <w:lang w:val="es-ES_tradnl"/>
              </w:rPr>
            </w:pPr>
          </w:p>
          <w:p w14:paraId="1BCBAD3E" w14:textId="77777777" w:rsidR="00452F35" w:rsidRDefault="00452F35" w:rsidP="00471928">
            <w:pPr>
              <w:jc w:val="center"/>
              <w:rPr>
                <w:rFonts w:ascii="ITC Avant Garde" w:hAnsi="ITC Avant Garde"/>
                <w:b/>
                <w:sz w:val="22"/>
                <w:szCs w:val="22"/>
                <w:lang w:val="es-ES_tradnl"/>
              </w:rPr>
            </w:pPr>
          </w:p>
          <w:p w14:paraId="6FC1F1F9" w14:textId="77777777" w:rsidR="00452F35" w:rsidRDefault="00452F35" w:rsidP="00471928">
            <w:pPr>
              <w:jc w:val="center"/>
              <w:rPr>
                <w:rFonts w:ascii="ITC Avant Garde" w:hAnsi="ITC Avant Garde"/>
                <w:b/>
                <w:sz w:val="22"/>
                <w:szCs w:val="22"/>
                <w:lang w:val="es-ES_tradnl"/>
              </w:rPr>
            </w:pPr>
          </w:p>
          <w:p w14:paraId="7E6CBE1C" w14:textId="77777777" w:rsidR="00452F35" w:rsidRDefault="00452F35" w:rsidP="00471928">
            <w:pPr>
              <w:jc w:val="center"/>
              <w:rPr>
                <w:rFonts w:ascii="ITC Avant Garde" w:hAnsi="ITC Avant Garde"/>
                <w:b/>
                <w:sz w:val="22"/>
                <w:szCs w:val="22"/>
                <w:lang w:val="es-ES_tradnl"/>
              </w:rPr>
            </w:pPr>
          </w:p>
          <w:p w14:paraId="2CC644AA" w14:textId="77777777" w:rsidR="00452F35" w:rsidRPr="005E2F5C" w:rsidRDefault="00452F35" w:rsidP="00471928">
            <w:pPr>
              <w:jc w:val="center"/>
              <w:rPr>
                <w:rFonts w:ascii="ITC Avant Garde" w:hAnsi="ITC Avant Garde"/>
                <w:b/>
                <w:sz w:val="22"/>
                <w:szCs w:val="22"/>
                <w:lang w:val="es-ES_tradnl"/>
              </w:rPr>
            </w:pPr>
          </w:p>
          <w:p w14:paraId="7D896CED" w14:textId="77777777" w:rsidR="005B31D2" w:rsidRPr="005E2F5C" w:rsidRDefault="005B31D2" w:rsidP="00797753">
            <w:pPr>
              <w:jc w:val="center"/>
              <w:rPr>
                <w:rFonts w:ascii="ITC Avant Garde" w:hAnsi="ITC Avant Garde"/>
                <w:b/>
                <w:sz w:val="22"/>
                <w:szCs w:val="22"/>
                <w:lang w:val="es-ES_tradnl"/>
              </w:rPr>
            </w:pPr>
          </w:p>
          <w:p w14:paraId="1C24B404" w14:textId="77777777" w:rsidR="005B31D2" w:rsidRPr="005E2F5C" w:rsidRDefault="005B31D2" w:rsidP="00471928">
            <w:pPr>
              <w:jc w:val="center"/>
              <w:rPr>
                <w:rFonts w:ascii="ITC Avant Garde" w:hAnsi="ITC Avant Garde" w:cs="Arial"/>
                <w:b/>
                <w:sz w:val="22"/>
                <w:szCs w:val="22"/>
                <w:lang w:val="es-ES_tradnl"/>
              </w:rPr>
            </w:pPr>
            <w:r w:rsidRPr="005E2F5C">
              <w:rPr>
                <w:rFonts w:ascii="ITC Avant Garde" w:hAnsi="ITC Avant Garde" w:cs="Arial"/>
                <w:b/>
                <w:sz w:val="22"/>
                <w:szCs w:val="22"/>
                <w:lang w:val="es-ES_tradnl"/>
              </w:rPr>
              <w:t>LIC. ALEJANDRO COCA SÁNCHEZ</w:t>
            </w:r>
          </w:p>
          <w:p w14:paraId="471AB0EE" w14:textId="77777777" w:rsidR="005B31D2" w:rsidRPr="005E2F5C" w:rsidRDefault="005B31D2" w:rsidP="00471928">
            <w:pPr>
              <w:jc w:val="center"/>
              <w:rPr>
                <w:rFonts w:ascii="ITC Avant Garde" w:hAnsi="ITC Avant Garde"/>
                <w:b/>
                <w:sz w:val="22"/>
                <w:szCs w:val="22"/>
                <w:lang w:val="es-ES_tradnl"/>
              </w:rPr>
            </w:pPr>
            <w:r w:rsidRPr="005E2F5C">
              <w:rPr>
                <w:rFonts w:ascii="ITC Avant Garde" w:hAnsi="ITC Avant Garde"/>
                <w:b/>
                <w:sz w:val="22"/>
                <w:szCs w:val="22"/>
                <w:lang w:val="es-ES_tradnl"/>
              </w:rPr>
              <w:t>Apoderado Legal</w:t>
            </w:r>
          </w:p>
        </w:tc>
        <w:tc>
          <w:tcPr>
            <w:tcW w:w="4606" w:type="dxa"/>
          </w:tcPr>
          <w:p w14:paraId="66026C21" w14:textId="77777777" w:rsidR="005B31D2" w:rsidRPr="005E2F5C" w:rsidRDefault="005B31D2" w:rsidP="00471928">
            <w:pPr>
              <w:jc w:val="center"/>
              <w:rPr>
                <w:rFonts w:ascii="ITC Avant Garde" w:hAnsi="ITC Avant Garde"/>
                <w:b/>
                <w:sz w:val="22"/>
                <w:szCs w:val="22"/>
                <w:lang w:val="es-ES_tradnl"/>
              </w:rPr>
            </w:pPr>
            <w:r w:rsidRPr="005E2F5C">
              <w:rPr>
                <w:rFonts w:ascii="ITC Avant Garde" w:hAnsi="ITC Avant Garde"/>
                <w:b/>
                <w:sz w:val="22"/>
                <w:szCs w:val="22"/>
                <w:lang w:val="es-ES_tradnl"/>
              </w:rPr>
              <w:t>[ __________ ]</w:t>
            </w:r>
          </w:p>
          <w:p w14:paraId="05FB2DBF" w14:textId="77777777" w:rsidR="005B31D2" w:rsidRPr="005E2F5C" w:rsidRDefault="005B31D2" w:rsidP="00471928">
            <w:pPr>
              <w:jc w:val="center"/>
              <w:rPr>
                <w:rFonts w:ascii="ITC Avant Garde" w:hAnsi="ITC Avant Garde"/>
                <w:b/>
                <w:sz w:val="22"/>
                <w:szCs w:val="22"/>
                <w:lang w:val="es-ES_tradnl"/>
              </w:rPr>
            </w:pPr>
          </w:p>
          <w:p w14:paraId="1016A040" w14:textId="77777777" w:rsidR="005B31D2" w:rsidRPr="005E2F5C" w:rsidRDefault="005B31D2" w:rsidP="00471928">
            <w:pPr>
              <w:jc w:val="center"/>
              <w:rPr>
                <w:rFonts w:ascii="ITC Avant Garde" w:hAnsi="ITC Avant Garde"/>
                <w:b/>
                <w:sz w:val="22"/>
                <w:szCs w:val="22"/>
                <w:lang w:val="es-ES_tradnl"/>
              </w:rPr>
            </w:pPr>
          </w:p>
          <w:p w14:paraId="4F0E8300" w14:textId="77777777" w:rsidR="005B31D2" w:rsidRDefault="005B31D2" w:rsidP="00797753">
            <w:pPr>
              <w:jc w:val="center"/>
              <w:rPr>
                <w:rFonts w:ascii="ITC Avant Garde" w:hAnsi="ITC Avant Garde"/>
                <w:b/>
                <w:sz w:val="22"/>
                <w:szCs w:val="22"/>
                <w:lang w:val="es-ES_tradnl"/>
              </w:rPr>
            </w:pPr>
          </w:p>
          <w:p w14:paraId="4D44F769" w14:textId="77777777" w:rsidR="00452F35" w:rsidRDefault="00452F35" w:rsidP="00797753">
            <w:pPr>
              <w:jc w:val="center"/>
              <w:rPr>
                <w:rFonts w:ascii="ITC Avant Garde" w:hAnsi="ITC Avant Garde"/>
                <w:b/>
                <w:sz w:val="22"/>
                <w:szCs w:val="22"/>
                <w:lang w:val="es-ES_tradnl"/>
              </w:rPr>
            </w:pPr>
          </w:p>
          <w:p w14:paraId="69D46630" w14:textId="77777777" w:rsidR="00452F35" w:rsidRDefault="00452F35" w:rsidP="00797753">
            <w:pPr>
              <w:jc w:val="center"/>
              <w:rPr>
                <w:rFonts w:ascii="ITC Avant Garde" w:hAnsi="ITC Avant Garde"/>
                <w:b/>
                <w:sz w:val="22"/>
                <w:szCs w:val="22"/>
                <w:lang w:val="es-ES_tradnl"/>
              </w:rPr>
            </w:pPr>
          </w:p>
          <w:p w14:paraId="1461209F" w14:textId="77777777" w:rsidR="00452F35" w:rsidRPr="005E2F5C" w:rsidRDefault="00452F35" w:rsidP="00797753">
            <w:pPr>
              <w:jc w:val="center"/>
              <w:rPr>
                <w:rFonts w:ascii="ITC Avant Garde" w:hAnsi="ITC Avant Garde"/>
                <w:b/>
                <w:sz w:val="22"/>
                <w:szCs w:val="22"/>
                <w:lang w:val="es-ES_tradnl"/>
              </w:rPr>
            </w:pPr>
          </w:p>
          <w:p w14:paraId="7AC48956" w14:textId="77777777" w:rsidR="005B31D2" w:rsidRPr="005E2F5C" w:rsidRDefault="005B31D2" w:rsidP="00797753">
            <w:pPr>
              <w:pBdr>
                <w:bottom w:val="single" w:sz="12" w:space="1" w:color="auto"/>
              </w:pBdr>
              <w:jc w:val="center"/>
              <w:rPr>
                <w:rFonts w:ascii="ITC Avant Garde" w:hAnsi="ITC Avant Garde"/>
                <w:b/>
                <w:sz w:val="22"/>
                <w:szCs w:val="22"/>
                <w:lang w:val="es-ES_tradnl"/>
              </w:rPr>
            </w:pPr>
          </w:p>
          <w:p w14:paraId="60D5AF7C" w14:textId="77777777" w:rsidR="005B31D2" w:rsidRPr="005E2F5C" w:rsidRDefault="005B31D2" w:rsidP="00471928">
            <w:pPr>
              <w:jc w:val="center"/>
              <w:rPr>
                <w:rFonts w:ascii="ITC Avant Garde" w:hAnsi="ITC Avant Garde"/>
                <w:b/>
                <w:sz w:val="22"/>
                <w:szCs w:val="22"/>
                <w:lang w:val="es-ES_tradnl"/>
              </w:rPr>
            </w:pPr>
            <w:r w:rsidRPr="005E2F5C">
              <w:rPr>
                <w:rFonts w:ascii="ITC Avant Garde" w:hAnsi="ITC Avant Garde"/>
                <w:b/>
                <w:sz w:val="22"/>
                <w:szCs w:val="22"/>
                <w:lang w:val="es-ES_tradnl"/>
              </w:rPr>
              <w:t>Apoderado Legal</w:t>
            </w:r>
          </w:p>
        </w:tc>
      </w:tr>
      <w:tr w:rsidR="005B31D2" w:rsidRPr="005E2F5C" w14:paraId="5370E9BA" w14:textId="77777777" w:rsidTr="0044074A">
        <w:tc>
          <w:tcPr>
            <w:tcW w:w="4750" w:type="dxa"/>
          </w:tcPr>
          <w:p w14:paraId="7FDDB9F9" w14:textId="77777777" w:rsidR="005B31D2" w:rsidRDefault="005B31D2" w:rsidP="00471928">
            <w:pPr>
              <w:jc w:val="center"/>
              <w:rPr>
                <w:rFonts w:ascii="ITC Avant Garde" w:hAnsi="ITC Avant Garde"/>
                <w:b/>
                <w:sz w:val="22"/>
                <w:szCs w:val="22"/>
              </w:rPr>
            </w:pPr>
          </w:p>
          <w:p w14:paraId="6D2D3DCA" w14:textId="77777777" w:rsidR="00452F35" w:rsidRDefault="00452F35" w:rsidP="00471928">
            <w:pPr>
              <w:jc w:val="center"/>
              <w:rPr>
                <w:rFonts w:ascii="ITC Avant Garde" w:hAnsi="ITC Avant Garde"/>
                <w:b/>
                <w:sz w:val="22"/>
                <w:szCs w:val="22"/>
              </w:rPr>
            </w:pPr>
          </w:p>
          <w:p w14:paraId="7BA859E7" w14:textId="77777777" w:rsidR="00452F35" w:rsidRDefault="00452F35" w:rsidP="00471928">
            <w:pPr>
              <w:jc w:val="center"/>
              <w:rPr>
                <w:rFonts w:ascii="ITC Avant Garde" w:hAnsi="ITC Avant Garde"/>
                <w:b/>
                <w:sz w:val="22"/>
                <w:szCs w:val="22"/>
              </w:rPr>
            </w:pPr>
          </w:p>
          <w:p w14:paraId="048DE5F0" w14:textId="77777777" w:rsidR="00452F35" w:rsidRDefault="00452F35" w:rsidP="00471928">
            <w:pPr>
              <w:jc w:val="center"/>
              <w:rPr>
                <w:rFonts w:ascii="ITC Avant Garde" w:hAnsi="ITC Avant Garde"/>
                <w:b/>
                <w:sz w:val="22"/>
                <w:szCs w:val="22"/>
              </w:rPr>
            </w:pPr>
          </w:p>
          <w:p w14:paraId="52BAD4C5" w14:textId="77777777" w:rsidR="00452F35" w:rsidRPr="005E2F5C" w:rsidRDefault="00452F35" w:rsidP="00471928">
            <w:pPr>
              <w:jc w:val="center"/>
              <w:rPr>
                <w:rFonts w:ascii="ITC Avant Garde" w:hAnsi="ITC Avant Garde"/>
                <w:b/>
                <w:sz w:val="22"/>
                <w:szCs w:val="22"/>
              </w:rPr>
            </w:pPr>
          </w:p>
          <w:p w14:paraId="783472C7" w14:textId="77777777" w:rsidR="005B31D2" w:rsidRPr="005E2F5C" w:rsidRDefault="005B31D2" w:rsidP="00471928">
            <w:pPr>
              <w:jc w:val="center"/>
              <w:rPr>
                <w:rFonts w:ascii="ITC Avant Garde" w:hAnsi="ITC Avant Garde"/>
                <w:b/>
                <w:sz w:val="22"/>
                <w:szCs w:val="22"/>
                <w:lang w:val="es-ES_tradnl"/>
              </w:rPr>
            </w:pPr>
            <w:r w:rsidRPr="005E2F5C">
              <w:rPr>
                <w:rFonts w:ascii="ITC Avant Garde" w:hAnsi="ITC Avant Garde"/>
                <w:b/>
                <w:sz w:val="22"/>
                <w:szCs w:val="22"/>
              </w:rPr>
              <w:t>Testigo</w:t>
            </w:r>
          </w:p>
        </w:tc>
        <w:tc>
          <w:tcPr>
            <w:tcW w:w="4606" w:type="dxa"/>
          </w:tcPr>
          <w:p w14:paraId="0F242246" w14:textId="77777777" w:rsidR="005B31D2" w:rsidRDefault="005B31D2" w:rsidP="00471928">
            <w:pPr>
              <w:jc w:val="center"/>
              <w:rPr>
                <w:rFonts w:ascii="ITC Avant Garde" w:hAnsi="ITC Avant Garde"/>
                <w:b/>
                <w:sz w:val="22"/>
                <w:szCs w:val="22"/>
              </w:rPr>
            </w:pPr>
          </w:p>
          <w:p w14:paraId="64816653" w14:textId="77777777" w:rsidR="00452F35" w:rsidRDefault="00452F35" w:rsidP="00471928">
            <w:pPr>
              <w:jc w:val="center"/>
              <w:rPr>
                <w:rFonts w:ascii="ITC Avant Garde" w:hAnsi="ITC Avant Garde"/>
                <w:b/>
                <w:sz w:val="22"/>
                <w:szCs w:val="22"/>
              </w:rPr>
            </w:pPr>
          </w:p>
          <w:p w14:paraId="533F7969" w14:textId="77777777" w:rsidR="00452F35" w:rsidRDefault="00452F35" w:rsidP="00471928">
            <w:pPr>
              <w:jc w:val="center"/>
              <w:rPr>
                <w:rFonts w:ascii="ITC Avant Garde" w:hAnsi="ITC Avant Garde"/>
                <w:b/>
                <w:sz w:val="22"/>
                <w:szCs w:val="22"/>
              </w:rPr>
            </w:pPr>
          </w:p>
          <w:p w14:paraId="45218344" w14:textId="77777777" w:rsidR="00452F35" w:rsidRDefault="00452F35" w:rsidP="00471928">
            <w:pPr>
              <w:jc w:val="center"/>
              <w:rPr>
                <w:rFonts w:ascii="ITC Avant Garde" w:hAnsi="ITC Avant Garde"/>
                <w:b/>
                <w:sz w:val="22"/>
                <w:szCs w:val="22"/>
              </w:rPr>
            </w:pPr>
          </w:p>
          <w:p w14:paraId="31B5A48A" w14:textId="77777777" w:rsidR="00452F35" w:rsidRPr="005E2F5C" w:rsidRDefault="00452F35" w:rsidP="00471928">
            <w:pPr>
              <w:jc w:val="center"/>
              <w:rPr>
                <w:rFonts w:ascii="ITC Avant Garde" w:hAnsi="ITC Avant Garde"/>
                <w:b/>
                <w:sz w:val="22"/>
                <w:szCs w:val="22"/>
              </w:rPr>
            </w:pPr>
          </w:p>
          <w:p w14:paraId="78439325" w14:textId="77777777" w:rsidR="005B31D2" w:rsidRPr="005E2F5C" w:rsidRDefault="005B31D2" w:rsidP="00471928">
            <w:pPr>
              <w:jc w:val="center"/>
              <w:rPr>
                <w:rFonts w:ascii="ITC Avant Garde" w:hAnsi="ITC Avant Garde"/>
                <w:b/>
                <w:sz w:val="22"/>
                <w:szCs w:val="22"/>
                <w:lang w:val="es-ES_tradnl"/>
              </w:rPr>
            </w:pPr>
            <w:r w:rsidRPr="005E2F5C">
              <w:rPr>
                <w:rFonts w:ascii="ITC Avant Garde" w:hAnsi="ITC Avant Garde"/>
                <w:b/>
                <w:sz w:val="22"/>
                <w:szCs w:val="22"/>
              </w:rPr>
              <w:t>Testigo</w:t>
            </w:r>
          </w:p>
        </w:tc>
      </w:tr>
      <w:tr w:rsidR="005B31D2" w:rsidRPr="005E2F5C" w14:paraId="74174E8A" w14:textId="77777777" w:rsidTr="0044074A">
        <w:tc>
          <w:tcPr>
            <w:tcW w:w="4750" w:type="dxa"/>
          </w:tcPr>
          <w:p w14:paraId="2DC36501" w14:textId="77777777" w:rsidR="005B31D2" w:rsidRPr="005E2F5C" w:rsidRDefault="005B31D2" w:rsidP="00471928">
            <w:pPr>
              <w:jc w:val="center"/>
              <w:rPr>
                <w:rFonts w:ascii="ITC Avant Garde" w:hAnsi="ITC Avant Garde"/>
                <w:b/>
                <w:sz w:val="22"/>
                <w:szCs w:val="22"/>
              </w:rPr>
            </w:pPr>
          </w:p>
          <w:p w14:paraId="3C06A870" w14:textId="77777777" w:rsidR="005B31D2" w:rsidRDefault="005B31D2" w:rsidP="00471928">
            <w:pPr>
              <w:jc w:val="center"/>
              <w:rPr>
                <w:rFonts w:ascii="ITC Avant Garde" w:hAnsi="ITC Avant Garde"/>
                <w:b/>
                <w:sz w:val="22"/>
                <w:szCs w:val="22"/>
              </w:rPr>
            </w:pPr>
          </w:p>
          <w:p w14:paraId="20761DFF" w14:textId="77777777" w:rsidR="00452F35" w:rsidRDefault="00452F35" w:rsidP="00471928">
            <w:pPr>
              <w:jc w:val="center"/>
              <w:rPr>
                <w:rFonts w:ascii="ITC Avant Garde" w:hAnsi="ITC Avant Garde"/>
                <w:b/>
                <w:sz w:val="22"/>
                <w:szCs w:val="22"/>
              </w:rPr>
            </w:pPr>
          </w:p>
          <w:p w14:paraId="6E698DA2" w14:textId="77777777" w:rsidR="00452F35" w:rsidRPr="005E2F5C" w:rsidRDefault="00452F35" w:rsidP="00471928">
            <w:pPr>
              <w:jc w:val="center"/>
              <w:rPr>
                <w:rFonts w:ascii="ITC Avant Garde" w:hAnsi="ITC Avant Garde"/>
                <w:b/>
                <w:sz w:val="22"/>
                <w:szCs w:val="22"/>
              </w:rPr>
            </w:pPr>
          </w:p>
          <w:p w14:paraId="667898B1" w14:textId="77777777" w:rsidR="005B31D2" w:rsidRPr="005E2F5C" w:rsidRDefault="005B31D2" w:rsidP="00471928">
            <w:pPr>
              <w:jc w:val="center"/>
              <w:rPr>
                <w:rFonts w:ascii="ITC Avant Garde" w:hAnsi="ITC Avant Garde"/>
                <w:b/>
                <w:sz w:val="22"/>
                <w:szCs w:val="22"/>
              </w:rPr>
            </w:pPr>
          </w:p>
          <w:p w14:paraId="3B86AD7F" w14:textId="77777777" w:rsidR="005B31D2" w:rsidRPr="005E2F5C" w:rsidRDefault="005B31D2" w:rsidP="00471928">
            <w:pPr>
              <w:jc w:val="center"/>
              <w:rPr>
                <w:rFonts w:ascii="ITC Avant Garde" w:hAnsi="ITC Avant Garde"/>
                <w:b/>
                <w:sz w:val="22"/>
                <w:szCs w:val="22"/>
              </w:rPr>
            </w:pPr>
            <w:r w:rsidRPr="005E2F5C">
              <w:rPr>
                <w:rFonts w:ascii="ITC Avant Garde" w:hAnsi="ITC Avant Garde"/>
                <w:b/>
                <w:sz w:val="22"/>
                <w:szCs w:val="22"/>
              </w:rPr>
              <w:t>__________________________________</w:t>
            </w:r>
          </w:p>
          <w:p w14:paraId="38BAA9E5" w14:textId="77777777" w:rsidR="005B31D2" w:rsidRPr="005E2F5C" w:rsidRDefault="005B31D2" w:rsidP="00471928">
            <w:pPr>
              <w:jc w:val="center"/>
              <w:rPr>
                <w:rFonts w:ascii="ITC Avant Garde" w:hAnsi="ITC Avant Garde"/>
                <w:b/>
                <w:sz w:val="22"/>
                <w:szCs w:val="22"/>
              </w:rPr>
            </w:pPr>
          </w:p>
          <w:p w14:paraId="6C1477FA" w14:textId="77777777" w:rsidR="005B31D2" w:rsidRPr="005E2F5C" w:rsidRDefault="005B31D2" w:rsidP="00471928">
            <w:pPr>
              <w:jc w:val="center"/>
              <w:rPr>
                <w:rFonts w:ascii="ITC Avant Garde" w:hAnsi="ITC Avant Garde"/>
                <w:b/>
                <w:sz w:val="22"/>
                <w:szCs w:val="22"/>
              </w:rPr>
            </w:pPr>
            <w:r w:rsidRPr="005E2F5C">
              <w:rPr>
                <w:rFonts w:ascii="ITC Avant Garde" w:hAnsi="ITC Avant Garde"/>
                <w:b/>
                <w:sz w:val="22"/>
                <w:szCs w:val="22"/>
              </w:rPr>
              <w:t>Por: Teléfonos del Noroeste, S.A. de C.V.</w:t>
            </w:r>
          </w:p>
        </w:tc>
        <w:tc>
          <w:tcPr>
            <w:tcW w:w="4606" w:type="dxa"/>
          </w:tcPr>
          <w:p w14:paraId="684B9E17" w14:textId="77777777" w:rsidR="005B31D2" w:rsidRPr="005E2F5C" w:rsidRDefault="005B31D2" w:rsidP="00471928">
            <w:pPr>
              <w:jc w:val="center"/>
              <w:rPr>
                <w:rFonts w:ascii="ITC Avant Garde" w:hAnsi="ITC Avant Garde"/>
                <w:b/>
                <w:sz w:val="22"/>
                <w:szCs w:val="22"/>
              </w:rPr>
            </w:pPr>
          </w:p>
          <w:p w14:paraId="37FCC454" w14:textId="77777777" w:rsidR="005B31D2" w:rsidRDefault="005B31D2" w:rsidP="00471928">
            <w:pPr>
              <w:jc w:val="center"/>
              <w:rPr>
                <w:rFonts w:ascii="ITC Avant Garde" w:hAnsi="ITC Avant Garde"/>
                <w:b/>
                <w:sz w:val="22"/>
                <w:szCs w:val="22"/>
              </w:rPr>
            </w:pPr>
          </w:p>
          <w:p w14:paraId="626B836D" w14:textId="77777777" w:rsidR="00452F35" w:rsidRDefault="00452F35" w:rsidP="00471928">
            <w:pPr>
              <w:jc w:val="center"/>
              <w:rPr>
                <w:rFonts w:ascii="ITC Avant Garde" w:hAnsi="ITC Avant Garde"/>
                <w:b/>
                <w:sz w:val="22"/>
                <w:szCs w:val="22"/>
              </w:rPr>
            </w:pPr>
          </w:p>
          <w:p w14:paraId="519DC4F0" w14:textId="77777777" w:rsidR="00452F35" w:rsidRPr="005E2F5C" w:rsidRDefault="00452F35" w:rsidP="00471928">
            <w:pPr>
              <w:jc w:val="center"/>
              <w:rPr>
                <w:rFonts w:ascii="ITC Avant Garde" w:hAnsi="ITC Avant Garde"/>
                <w:b/>
                <w:sz w:val="22"/>
                <w:szCs w:val="22"/>
              </w:rPr>
            </w:pPr>
          </w:p>
          <w:p w14:paraId="77049A89" w14:textId="77777777" w:rsidR="005B31D2" w:rsidRPr="005E2F5C" w:rsidRDefault="005B31D2" w:rsidP="00471928">
            <w:pPr>
              <w:rPr>
                <w:rFonts w:ascii="ITC Avant Garde" w:hAnsi="ITC Avant Garde"/>
                <w:b/>
                <w:sz w:val="22"/>
                <w:szCs w:val="22"/>
              </w:rPr>
            </w:pPr>
          </w:p>
          <w:p w14:paraId="06A979AD" w14:textId="77777777" w:rsidR="005B31D2" w:rsidRPr="005E2F5C" w:rsidRDefault="005B31D2" w:rsidP="00471928">
            <w:pPr>
              <w:jc w:val="center"/>
              <w:rPr>
                <w:rFonts w:ascii="ITC Avant Garde" w:hAnsi="ITC Avant Garde"/>
                <w:b/>
                <w:sz w:val="22"/>
                <w:szCs w:val="22"/>
              </w:rPr>
            </w:pPr>
            <w:r w:rsidRPr="005E2F5C">
              <w:rPr>
                <w:rFonts w:ascii="ITC Avant Garde" w:hAnsi="ITC Avant Garde"/>
                <w:b/>
                <w:sz w:val="22"/>
                <w:szCs w:val="22"/>
              </w:rPr>
              <w:t>_________________________________</w:t>
            </w:r>
          </w:p>
          <w:p w14:paraId="2EAD97B9" w14:textId="77777777" w:rsidR="005B31D2" w:rsidRPr="005E2F5C" w:rsidRDefault="005B31D2" w:rsidP="00471928">
            <w:pPr>
              <w:jc w:val="center"/>
              <w:rPr>
                <w:rFonts w:ascii="ITC Avant Garde" w:hAnsi="ITC Avant Garde"/>
                <w:b/>
                <w:sz w:val="22"/>
                <w:szCs w:val="22"/>
              </w:rPr>
            </w:pPr>
            <w:r w:rsidRPr="005E2F5C">
              <w:rPr>
                <w:rFonts w:ascii="ITC Avant Garde" w:hAnsi="ITC Avant Garde"/>
                <w:b/>
                <w:sz w:val="22"/>
                <w:szCs w:val="22"/>
              </w:rPr>
              <w:t xml:space="preserve"> </w:t>
            </w:r>
          </w:p>
          <w:p w14:paraId="54A25EAF" w14:textId="77777777" w:rsidR="005B31D2" w:rsidRPr="005E2F5C" w:rsidRDefault="005B31D2" w:rsidP="00471928">
            <w:pPr>
              <w:jc w:val="center"/>
              <w:rPr>
                <w:rFonts w:ascii="ITC Avant Garde" w:hAnsi="ITC Avant Garde"/>
                <w:b/>
                <w:sz w:val="22"/>
                <w:szCs w:val="22"/>
              </w:rPr>
            </w:pPr>
            <w:r w:rsidRPr="005E2F5C">
              <w:rPr>
                <w:rFonts w:ascii="ITC Avant Garde" w:hAnsi="ITC Avant Garde"/>
                <w:b/>
                <w:sz w:val="22"/>
                <w:szCs w:val="22"/>
              </w:rPr>
              <w:t>Por [ __________ ]</w:t>
            </w:r>
          </w:p>
        </w:tc>
      </w:tr>
    </w:tbl>
    <w:p w14:paraId="3D2D04B6" w14:textId="77777777" w:rsidR="005B31D2" w:rsidRPr="005E2F5C" w:rsidRDefault="005B31D2" w:rsidP="00797753">
      <w:pPr>
        <w:autoSpaceDE w:val="0"/>
        <w:autoSpaceDN w:val="0"/>
        <w:adjustRightInd w:val="0"/>
        <w:spacing w:line="276" w:lineRule="auto"/>
        <w:jc w:val="center"/>
        <w:rPr>
          <w:rFonts w:ascii="ITC Avant Garde" w:hAnsi="ITC Avant Garde"/>
          <w:sz w:val="22"/>
          <w:szCs w:val="22"/>
        </w:rPr>
      </w:pPr>
    </w:p>
    <w:p w14:paraId="031A8845" w14:textId="77777777" w:rsidR="00E3109D" w:rsidRDefault="0015499D">
      <w:pPr>
        <w:spacing w:after="160" w:line="259" w:lineRule="auto"/>
        <w:rPr>
          <w:rFonts w:ascii="ITC Avant Garde" w:hAnsi="ITC Avant Garde"/>
          <w:b/>
          <w:sz w:val="22"/>
          <w:szCs w:val="22"/>
        </w:rPr>
        <w:sectPr w:rsidR="00E3109D" w:rsidSect="00797753">
          <w:footerReference w:type="default" r:id="rId7"/>
          <w:pgSz w:w="12240" w:h="15840" w:code="1"/>
          <w:pgMar w:top="1843" w:right="1701" w:bottom="1418" w:left="1701" w:header="720" w:footer="720" w:gutter="0"/>
          <w:pgNumType w:start="1"/>
          <w:cols w:space="720"/>
          <w:noEndnote/>
        </w:sectPr>
      </w:pPr>
      <w:bookmarkStart w:id="0" w:name="AnexoA"/>
      <w:r w:rsidRPr="005E2F5C">
        <w:rPr>
          <w:rFonts w:ascii="ITC Avant Garde" w:hAnsi="ITC Avant Garde"/>
          <w:b/>
          <w:sz w:val="22"/>
          <w:szCs w:val="22"/>
        </w:rPr>
        <w:br w:type="page"/>
      </w:r>
    </w:p>
    <w:p w14:paraId="5ED1124B" w14:textId="77777777" w:rsidR="005B31D2" w:rsidRPr="00797753" w:rsidRDefault="005B31D2" w:rsidP="005B31D2">
      <w:pPr>
        <w:autoSpaceDE w:val="0"/>
        <w:autoSpaceDN w:val="0"/>
        <w:adjustRightInd w:val="0"/>
        <w:spacing w:line="276" w:lineRule="auto"/>
        <w:jc w:val="center"/>
        <w:rPr>
          <w:rFonts w:ascii="ITC Avant Garde" w:hAnsi="ITC Avant Garde"/>
          <w:b/>
          <w:sz w:val="22"/>
        </w:rPr>
      </w:pPr>
      <w:r w:rsidRPr="00797753">
        <w:rPr>
          <w:rFonts w:ascii="ITC Avant Garde" w:hAnsi="ITC Avant Garde"/>
          <w:b/>
          <w:sz w:val="22"/>
        </w:rPr>
        <w:t>ANEXO A</w:t>
      </w:r>
    </w:p>
    <w:p w14:paraId="15B7BEC2" w14:textId="77777777" w:rsidR="005B31D2" w:rsidRPr="00797753" w:rsidRDefault="005B31D2" w:rsidP="005B31D2">
      <w:pPr>
        <w:autoSpaceDE w:val="0"/>
        <w:autoSpaceDN w:val="0"/>
        <w:adjustRightInd w:val="0"/>
        <w:spacing w:line="276" w:lineRule="auto"/>
        <w:jc w:val="center"/>
        <w:rPr>
          <w:rFonts w:ascii="ITC Avant Garde" w:hAnsi="ITC Avant Garde"/>
          <w:b/>
          <w:sz w:val="22"/>
        </w:rPr>
      </w:pPr>
    </w:p>
    <w:p w14:paraId="451DE773" w14:textId="77777777" w:rsidR="005B31D2" w:rsidRPr="00797753" w:rsidRDefault="005B31D2" w:rsidP="005B31D2">
      <w:pPr>
        <w:autoSpaceDE w:val="0"/>
        <w:autoSpaceDN w:val="0"/>
        <w:adjustRightInd w:val="0"/>
        <w:spacing w:line="276" w:lineRule="auto"/>
        <w:jc w:val="center"/>
        <w:rPr>
          <w:rFonts w:ascii="ITC Avant Garde" w:hAnsi="ITC Avant Garde"/>
          <w:b/>
          <w:sz w:val="22"/>
        </w:rPr>
      </w:pPr>
      <w:r w:rsidRPr="00797753">
        <w:rPr>
          <w:rFonts w:ascii="ITC Avant Garde" w:hAnsi="ITC Avant Garde"/>
          <w:b/>
          <w:sz w:val="22"/>
        </w:rPr>
        <w:t>ACUERDOS TÉCNICOS</w:t>
      </w:r>
    </w:p>
    <w:p w14:paraId="274511DA" w14:textId="77777777" w:rsidR="005B31D2" w:rsidRPr="00797753" w:rsidRDefault="005B31D2" w:rsidP="005B31D2">
      <w:pPr>
        <w:autoSpaceDE w:val="0"/>
        <w:autoSpaceDN w:val="0"/>
        <w:adjustRightInd w:val="0"/>
        <w:spacing w:line="276" w:lineRule="auto"/>
        <w:rPr>
          <w:rFonts w:ascii="ITC Avant Garde" w:hAnsi="ITC Avant Garde"/>
          <w:b/>
          <w:sz w:val="22"/>
        </w:rPr>
      </w:pPr>
    </w:p>
    <w:p w14:paraId="1FCAA154"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EL PRESENTE DOCUMENTO CONSTITUYE UN ANEXO INTEGRANTE DEL CONVENIO MARCO DE INTERCONEXIÓN ENTRE LAS REDES DE TELNOR</w:t>
      </w:r>
      <w:r w:rsidRPr="00797753">
        <w:rPr>
          <w:rFonts w:ascii="ITC Avant Garde" w:hAnsi="ITC Avant Garde"/>
          <w:b/>
          <w:i/>
          <w:sz w:val="22"/>
        </w:rPr>
        <w:t xml:space="preserve"> </w:t>
      </w:r>
      <w:r w:rsidRPr="00797753">
        <w:rPr>
          <w:rFonts w:ascii="ITC Avant Garde" w:hAnsi="ITC Avant Garde"/>
          <w:b/>
          <w:sz w:val="22"/>
        </w:rPr>
        <w:t xml:space="preserve">CON </w:t>
      </w:r>
      <w:smartTag w:uri="urn:schemas-microsoft-com:office:smarttags" w:element="PersonName">
        <w:smartTagPr>
          <w:attr w:name="ProductID" w:val="LA RED PￚBLICA DE"/>
        </w:smartTagPr>
        <w:r w:rsidRPr="00797753">
          <w:rPr>
            <w:rFonts w:ascii="ITC Avant Garde" w:hAnsi="ITC Avant Garde"/>
            <w:b/>
            <w:sz w:val="22"/>
          </w:rPr>
          <w:t>LA RED PÚBLICA DE</w:t>
        </w:r>
      </w:smartTag>
      <w:r w:rsidRPr="00797753">
        <w:rPr>
          <w:rFonts w:ascii="ITC Avant Garde" w:hAnsi="ITC Avant Garde"/>
          <w:b/>
          <w:sz w:val="22"/>
        </w:rPr>
        <w:t xml:space="preserve"> TELECOMUNICACIONES DE [ __________ ].</w:t>
      </w:r>
    </w:p>
    <w:p w14:paraId="3B9BD1C8"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63CBBD52" w14:textId="77777777" w:rsidR="005B31D2" w:rsidRPr="00797753" w:rsidRDefault="005B31D2" w:rsidP="005B31D2">
      <w:pPr>
        <w:pStyle w:val="Prrafodelista1"/>
        <w:numPr>
          <w:ilvl w:val="0"/>
          <w:numId w:val="74"/>
        </w:numPr>
        <w:autoSpaceDE w:val="0"/>
        <w:autoSpaceDN w:val="0"/>
        <w:adjustRightInd w:val="0"/>
        <w:spacing w:line="276" w:lineRule="auto"/>
        <w:ind w:left="567" w:hanging="567"/>
        <w:jc w:val="both"/>
        <w:rPr>
          <w:rFonts w:ascii="ITC Avant Garde" w:hAnsi="ITC Avant Garde"/>
          <w:b/>
          <w:sz w:val="22"/>
        </w:rPr>
      </w:pPr>
      <w:r w:rsidRPr="00797753">
        <w:rPr>
          <w:rFonts w:ascii="ITC Avant Garde" w:hAnsi="ITC Avant Garde"/>
          <w:b/>
          <w:sz w:val="22"/>
        </w:rPr>
        <w:t xml:space="preserve">ACUERDO TÉCNICO PARA </w:t>
      </w:r>
      <w:smartTag w:uri="urn:schemas-microsoft-com:office:smarttags" w:element="PersonName">
        <w:smartTagPr>
          <w:attr w:name="ProductID" w:val="ヱꔰポ粐ͭ壠ϼ㌈ 뫘ƨĈ la llamada PAUSI-MX NOM ưČ䮤㼀ꬨ쨈ϼ瞐ͪ䖬ᙘ䖦꠰ϰĀӤ »Čǐઑ쨈ϼ⿰Ϸ噂⁴쌴ꥫǐ뜰ͩ䷰ͩ楤Ӥ䁀Z BĎᖨꐈͭŌĊla Recomendaci￳n G.812ŔĈヱヱꔰポ怈ϼ笰ͭ㌈ 뫘ŜĊla Recomendaci￳n G.811dČ뺰ͫ跨ͭŦĈ鴐ͭ籐ͭŮĈヱᩈϸヱꔰポ瘸ͭ鈀ϸ㌈ 뫘&#10;vČ皰ͭϷŰĈླྀલヱꔰポો&#10;ŸĈ뜴攀ꎐਂÀ䘀ćČɀ【㥰ઙĀĈઞĂČᆠ㼀4'[権Ѡ権Ѡ権Ѡͷ୸ͬ਍ ĊČꎠヲ꙼ポꜴヲ醈ブഠІ뻯  ĝČꎠヲ꙼ポꜴヲ醈ブ髐ͭ $ČͩĦĈ1234ࠈࠈࠈࠈ䵌䵅䌈ĭĈȄȆȈȊĮĈヱ耰ͭヱꔰポϿ鰠Ћ㌈ 뫘ĶĈᑥ䉆㥰ઙĳĈ蚰睌沈&lt;Đ㿨઱وϷ߀àĸĈParse Prefer Folder BrowsingǀČ着ͭ\ǂĈヱ變ヱꔰポ菀ϼ秀ͭ㌈ 뫘ǊĈ鴐ͭ㖨ÒČ莐ͭຠͫǜĈLA INTERCONEXIￓN DE LASǤĈヱヱꔰポ眀ͭ㌈ 뫘ìČ￸઱સǮĈヱ濸Ѕヱꔰポ洀ͪ芠ϼ㌈ 玠ǶĈ1234ࠈࠈࠈࠈ䵌䵅䜰ǽĈLasþĎᨈͫǸĈcomprendidoolƇĈeningƀĈꚨポ醈叼ͫ얘ƏĈ&#10;esČ鯘ͭᖨ ƊČꎠヲ꙼ポꜴヲ醈ブ荠ͭƒĈ ƝĈꚨポ醈#ﻈƘĐqueĎ凘છ蒰ͭƤĈ菬ͭ荨ͭ蒀ͭƣĈꚨポ醈쿌ϼ芀ͭƮĐ芤ͭ８茘ͭ뫘´Čꍈ胀ͭƶĈꚨポ醈衄ͭ菈ͭ ƽČꎠヲ꙼ポꜴヲ醈ブ茐ͭ ńĐ.题ɸʯ︘϶ ŀČꎠヲ꙼ポꜴヲ醈ブ葸ͭňĈ ŋĈ葔ͭ茘ͭ薨ͭŖĈPČ蠈ͭᇸЃ ŒČꎠヲ꙼ポꜴヲ醈ブ薠ͭŚĈ ťĈꚨポ醈臭#萰ͭŠĐ_ŢČͬŸŬĈ蟔ͭ薨ͭ覐ͭūĈꚨポ醈裴ͭ蓀ͭŶĐ蓤ͭ蒀ͭ蕘ͭ뫘żČ蜈ϻ\žĈꚨポ醈簌Ͳ紘ͲąĈlos ĆČꎠヲ꙼ポꜴヲ醈ブ⌐ϴ ĉĈꚨポ醈ꄌϰ终ͭĔĈ1Ď浀ͪـͪ ēČꎠヲ꙼ポꜴヲ醈ブ贰ͭĎ ĚĈꚨポ醈?&#10;璴蜨ͭ&#10;ġĔꎠヲ꙼ポꜴヲ醈ブ璈&#10;+Čꌸϰ䤸ĵĈꚨポ醈ᓌЃ螰ͭ İČꎠヲ꙼ポꜴヲ醈ブ蕐ͭ ĻČ નࠊÅČ㒰Ќ蒰ͭǇĈlasn List.ǂĈpagarásito.ǉĈ츈ͩ≘ͬ∸ͬ&#10;ǗČ肀ͭ엘ͬ ǑČꎠヲ꙼ポꜴヲ醈ブ覈ͭǙĈ ǘĈMEGAito.ǧČ⣘ϻ&#10;ǡČ滰ͩǣĈ訔ͭ覐ͭ譀ͭǮĈꚨポ醈1湄ͪ袨ͭǵĐ裌ͭ蕘ͭ襀ͭ뫘óČ⒀婢#ǽĈꚨポ醈0췄ϼ觰ͭ ǸČꎠヲ꙼ポꜴヲ醈ブ褸ͭ ƃĉ摡椮瑮慲敮⹴整浬硥挮浯̀ ƏČꎠヲ꙼ポꜴヲ醈ブ謸ͭƗĈ ƖĈTránsitoČ₈꒘ƟČϰ\ƙĈ评ͭ譀ͭ豘ͭƤĈꚨポ醈(誤ͭ詘ͭƣĐ詼ͭ襀ͭ諰ͭ뫘ƩČ쬐Ϲ\ƫĈꚨポ醈%躄ͬ讠ͭ ƶČꎠヲ꙼ポꜴヲ醈ブ諨ͭ ƹĐconƻĎͭ\ ŅČꎠヲ꙼ポꜴヲ醈ブ豐ͭōĈ ŌĈ谬ͭ諰ͭ跀ͭŋĐBAJAn ŗČꎠヲ꙼ポꜴヲ醈ブ賠ͭ_Ċ ŞĈ貼ͭ贸ͭ垰છternťĈꚨポ醈;ɤͬ蚸ͭŠĈ蛜ͭ璐賨ͭoĎ嘰ͩ胨ϸũĈᶤЊ跀ͭ홠ŴĈꚨポ醈勤#跸ͭųĐ踜ͭ豘ͭ走ͭ뫘yĎ紐ͭꏰϴ ŻČꎠヲ꙼ポꜴヲ醈ブ趸ͭĎ ĂĈꚨポ醈 潤ͫ谈ͭĉČͫࠊࠊĎǈͬϷ㝈鉒 䥃䑕䑁ㅾ堮卌D뻯㶈贋䚈딤CIUDADES MEGACABLE.xlsręĈ淌ͩϳ❘ϴĤĈyġČᕈͪ ģČꎠヲ꙼ポꜴヲ醈ブ፠īĈ ĪĈconmutadaıĈꚨポ醈ĥ舜ͭ运ͭ ļČꎠヲ꙼ポꜴヲ醈ブ逘ͭ좈ϼ ǇĈ迴ͭ邸ͭ፨ǂĈꚨポ醈Ĩ奔ͯ遨ͭ ǉČꎠヲ꙼ポꜴヲ醈ブ邰ͭ ǐĈ邌ͭ酐ͭ造ͭǟĈꚨポ醈ī酴ͭ鄀ͭ ǚČꎠヲ꙼ポꜴヲ醈ブ酈ͭͫ ǭĈ鄤ͭ邸ͭǩĈǨĈcentralǷČ﵈થ諈ͭǱĈ઒ઑ慀ͪ0뻯ǼĈ鈀઒볨Ў볈Ў&#10;ǺĈestaránƁĈ䒀ະ)Č⁰Ϲ鱀Џ'ƍďઞ俠⃐㫪ၩ〫鴰䌯尺尀㄀가扆Ⴏ䐀䍏䵕繅1䐀̀Ѐ흔끆ᒵ䐀漀挀甀洀攀渀琀猀 愀渀搀 匀攀琀琀椀渀最猀᠀㨀㄀欀གྷ႙攀浧祡a␀̀Ѐ傾謺힚끆ᒵ攀最洀愀礀愀ᘀ搀㄀휀⥆ᆹ䴀卉佄繃1㐀̀Ѐ傾謺힚⥆ᒹ䴀椀猀 搀漀挀甀洀攀渀琀漀猀᠀᠀Ԁ؀䖾䜀䴀䄀夀䄀᠀ϴ)ƪĈterceraƷĎͭ\ƱĈꚨポ醈ø林鏐ͭ ƼČꎠヲ꙼ポꜴヲ醈ブ鐘ͭ渀琀 ŇĈ鏴ͭ钸ͭᇘЃ㨀㄀łĈꚨポ醈üஜͫ鑨ͭ ŉČꎠヲ꙼ポꜴヲ醈ブ钰ͭ攀  ŐĈ钌ͭ镐ͭ鐠ͭ㈭㜱㔶᠀şĈꚨポ醈Ă﫼销ͭ ŚČꎠヲ꙼ポꜴヲ醈ブ镈ͭ伀昀 ŭĈ锤ͭᇀ钸ͭ瑮e⠀̀ŨĈꚨポ醈Ĉ↔ͬᅰdwď꼘ચ㏀ϴ㫪ၩ〫鴰䌯尺尀㄀가扆Ⴏ䐀䍏䵕繅1䐀̀Ѐ흔끆ᒵ䐀漀挀甀洀攀渀琀猀 愀渀搀 匀攀琀琀椀渀最猀᠀㨀㄀欀གྷ႙攀浧祡a␀̀Ѐ傾謺힚끆ᒵ攀最洀愀礀愀ᘀ搀㄀휀⥆ᆹ䴀卉佄繃1㐀̀Ѐ傾謺힚⥆ᒹ䴀椀猀 搀漀挀甀洀攀渀琀漀猀᠀᠀Ԁ؀䖾䜀䴀䄀夀䄀᠀堀㄀준鉆ဃ䴀䝅䍁繁1䀀̀Ѐ袾࠽힍ཆᒹ䴀䔀䜀䄀 䌀䄀䈀䰀䔀 ⠀䌀䄀䈀䰀䔀刀伀⤀᠀22!ď̈游Ϻ㫪ၩ〫鴰䌯尺尀㄀가扆Ⴏ䐀䍏䵕繅1䐀̀Ѐ흔끆ᒵ䐀漀挀甀洀攀渀琀猀 愀渀搀 匀攀琀琀椀渀最猀᠀㨀㄀欀གྷ႙攀浧祡a␀̀Ѐ傾謺힚끆ᒵ攀最洀愀礀愀ᘀ搀㄀휀⥆ᆹ䴀卉佄繃1㐀̀Ѐ傾謺힚⥆ᒹ䴀椀猀 搀漀挀甀洀攀渀琀漀猀᠀᠀Ԁ؀䖾䜀䴀䄀夀䄀᠀堀㄀준鉆ဃ䴀䝅䍁繁1䀀̀Ѐ袾࠽힍ཆᒹ䴀䔀䜀䄀 䌀䄀䈀䰀䔀 ⠀䌀䄀䈀䰀䔀刀伀⤀᠀저ϳ줈ϳdǓĈ㗤 饘ͭ㕸 rectǞĈꚨポ醈x饼ͭ餈ͭ ǥČꎠヲ꙼ポꜴヲ醈ブ饐ͭci ǬĈ餬ͭ騘ͭ飀ͭs teǫĈminutonternetǶĈꚨポ醈鐴ͩ駈ͭ ǽČꎠヲ꙼ポꜴヲ醈ブ騐ͭun ƄĈ駬ͭ준ϼ饘ͭdàƃĎ8shimgvw.dllsƉĈ31ƊĈ㣼ϹꞨ઴ЋƑĈEconómica郀繪ƜĈ绬ͭﲘ#唨ϰƛČ㋈પℸ ƥČꎠヲ꙼ポꜴヲ醈ブꇸࣰ ƬČϾȐƮĈ1234ࠈࠈࠈࠈ䵌䵅䎄ƵĈ䗔ϰ⢐ϲﲘ#ưĈ얼쿨ϼ䬘ͫ¿Č艰ͭƹĈࠀ׷琰ͪ褐થńĈ1234ࠈࠈࠈࠈ䵌䵅䌈ŃĈ䛰㼀鸈ͭŌĈ浼ֆ뾠Ϻ뷠allŋĈक़׷뷠鵨ͭŖĈ؈ʹ⎐ϴ筘흸ણ ]Č➨ก⹈Eက ŤČ ProductIDrţĈ⪐Ľ褐થ薨ꀘŮĈ嗌Ҳ鲀ͭ琰ͪuĈ铠ͪƨ焠ચ挐룚ᇐ㲓ꀀ෉꧊ųĈ1234ࠈࠈࠈࠈ䵌䵅䎄žČ㴣ﳻꃺၨ㢧㌫땱䢄ű⬠ꊠͧ ąČ䮤㼀ꬨ쨈ϼ鰸ͭ$뻯㩐ﾐϴĀcӤ뻯V ĉ醈Ϻ먘Ў㫪ၩ〫鴰䌯尺尀㄀가扆Ⴏ䐀䍏䵕繅1䐀̀Ѐ흔Ɇᒭ䐀漀挀甀洀攀渀琀猀 愀渀搀 匀攀琀琀椀渀最猀᠀㨀㄀欀གྷ႙攀浧祡a␀̀Ѐ傾謺힚ꉆᒬ攀最洀愀礀愀ᘀ嘀㄀倀ꈺኚ䌀乏䥆繇1㸀̀Ѐ傾謺힚硆ᒬ䌀漀渀昀椀最甀爀愀挀椀渀 氀漀挀愀氀᠀蠀넀툀ꥆᚐ䄠䍒䥈繖1嘀̀Ѐ傾謺힚衆ᒬ䄀爀挀栀椀瘀漀猀 琀攀洀瀀漀爀愀氀攀猀 搀攀 䤀渀琀攀爀渀攀琀᠀ᨀ̀ƾ튞셻콶鴑Ð즠䤃ᠳ㘀㄀휀屆Ⴍ传䭌䘷∀̀Ѐ늾䅆힕屆ᒭ伀䰀䬀㜀䘀᐀㈀Ĥ쬀婆₹䄠䕎佘繇⸱佄C言̀Ѐ쪾ꡆힻ屆ᒭ䄀一䔀堀伀 䜀 䄀䌀䐀伀 䌀伀䴀倀䔀一匀䄀吀伀刀䤀伀开䌀䴀䤀开嘀攀爀猀椀漀渀开䘀椀爀洀愀开㤀ⴀ䨀甀渀ⴀ㄀㔀⸀搀漀挀ᰀЀQǟČ睋睋⪘ϹVǚĈ若થ߈ІനІallǡĈ1234ࠈࠈࠈࠈ䵌䵅쒰ǬĈఈ׷졐ϼϵǫĈ1234ࠈࠈࠈࠈ䵌䵅흌ǶĈẴ׮ꇐͭ潠Ѕ污ǽĈỰ׮ꇸͭꆨͭzǸĈ晘׮ꈠͭꇐͭesƇĈඤϵꉈͭꇸͭesƂĈුϵꉰͭꈠͭƉĈคϵꊘͭꉈͭ P``ƔĈิϵꋀͭꉰͭ````ƓĈ๤ϵ⮀ϵꊘͭČ莰ϼ迸ϸƘĈ뺼Ϻ庘辐ϺƧĈ㩌ϹЋ麸ϷƢĈ1234ࠈࠈࠈࠈ䵌䵅ᣴƩĈ1234ࠈࠈࠈࠈ䵌䵅ᡸƴĈᡀ㼁ꏀͭဠƳĈᡘ㼁ꏨͭꎘͭƾĈᡰ㼁뵨ꏀͭEĎᖨ뵐ͲŇĈꚨポ醈I椔ͩꑀͭ łČꎠヲ꙼ポꜴヲ醈ブꒈͭ ŕĈꑤͭꔨͭ棈ͩŐĈꚨポ醈Lꕌͭꓘͭ şČꎠヲ꙼ポꜴヲ醈ブꔠͭ ŦĈꓼͭꗨͭ꒐ͭŭĈincluyenŠ‹ŒŽŨĈꚨポ醈U櫬ͩꖘͭ ŷČꎠヲ꙼ポꜴヲ醈ブꗠͭ≍ žĈꖼͭꚀͭꔨͭǤąĈꚨポ醈Yꚤͭ꘰ͭ ĀČꎠヲ꙼ポꜴヲ醈ブꙸͭim ċĈꙔͭꝀͭꗨͭĖĈtarifasĝĈꚨポ醈a⩴ϲ꛰ͭ ĘČꎠヲ꙼ポꜴヲ醈ブꜸͭde ģĈ꜔ͭꟘͭꚀͭ0P ĮĈꚨポ醈r늌ꞈͭ ĵČꎠヲ꙼ポꜴヲ醈ブꟐͭ ļĈꞬͭꡰͭꝀͭUĻĈꚨポ醈t＼ꠠͭ ǆČꎠヲ꙼ポꜴヲ醈ブꡨͭta ǉĈꡄͭ꤈ͭꟘͭǔĈꚨポ醈x ꤬ͭꢸͭ ǓČꎠヲ꙼ポꜴヲ醈ブ꤀ͭ ǚĈ꣜ͭ꧈ͭꡰͭalǡĈServiciosǬĈꚨポ醈ꥸͭ ǫČꎠヲ꙼ポꜴヲ醈ブ꧀ͭ ǲĈꦜͭꩠͭ꤈ͭǹĈꚨポ醈ꪄͭꨐͭ ƄČꎠヲ꙼ポꜴヲ醈ブ꩘ͭBo ƏĈꨴͭꬠͭ꧈ͭƊĈPuertosƑĈꚨポ醈黜ͪ꫐ͭ ƜČꎠヲ꙼ポꜴヲ醈ブ꬘ͭ ƧĈꫴͭꮐͭꩠͭ ƢČꎠヲ꙼ポꜴヲ醈ブꮈͭ≎ ƵĈꭤͭ膀ͬꬠͭ污ࠀưĈInterconexiónƿĐ.ƻĈヱ楸ͪヱꔰポ넘ϰ빰ͫ㌈ 뫘 ŃČꎠヲ꙼ポꜴヲ醈ブ검ͭ ŊĈ걜ͭ괠ͭⱨͭșȚőĈꚨポ醈굄ͭ곐ͭ ŜČꎠヲ꙼ポꜴヲ醈ブ괘ͭȶ ŧĈ곴ͭ균ͭ겈ͭŢĈTELMEXũĈꚨポ醈$긄ͭ궐ͭ ŴČꎠヲ꙼ポꜴヲ醈ブ귘ͭ ſĈ궴ͭ꺠ͭ괠ͭźĈEnlacesāĈꚨポ醈,Ⲵͭ깐ͭ ČČꎠヲ꙼ポꜴヲ醈ブ꺘ͭ ėĈ깴ͭ꼸ͭ균ͭĒĈꚨポ醈/꽜ͭ껨ͭ ęČꎠヲ꙼ポꜴヲ醈ブ꼰ͭ ĠĈ꼌ͭ꿸ͭ꺠ͭįĈTransmisiónĪĈꚨポ醈;뀜ͭ꾨ͭ ıČꎠヲ꙼ポꜴヲ醈ブ꿰ͭ ĸĈ꿌ͭ남ͭ꼸ͭǇĈenǀĈꚨポ醈&gt;냌ͭ끘ͭ ǏČꎠヲ꙼ポꜴヲ醈ブ날ͭ ǖĈ끼ͭ녘ͭ꿸ͭDocǝĈEmaryǞĈꚨポ醈?논ͭ너ͭ ǥČꎠヲ꙼ポꜴヲ醈ブ념ͭbj ǬĈ넬ͭ눈ͭ남ͭǫĈ1ǴĈꚨポ醈A눬ͭ놸ͭ ǳČꎠヲ꙼ポꜴヲ醈ブ눀ͭ ǺĈ뇜ͭ늸ͭ녘ͭƁĈyƂĈꚨポ醈C닜ͭ뉨ͭ ƉČꎠヲ꙼ポꜴヲ醈ブ늰ͭ ƐĈ늌ͭ델ͭ눈ͭƟĈpagaráƚĈꚨポ醈J뎜ͭ댨ͭ ơČꎠヲ꙼ポꜴヲ醈ブ데ͭ ƨĈ덌ͭ됨ͭ늸ͭƷĈlasưĈꚨポ醈N&#10;둌ͭ돘ͭ ƿČꎠヲ꙼ポꜴヲ醈ブ될ͭ ņĈ돼ͭ듨ͭ델ͭ፹āဒĀōĈsiguientesȜňĈꚨポ醈Y딌ͭ뒘ͭ ŗČꎠヲ꙼ポꜴヲ醈ブ든ͭ ŞĈ뒼ͭ떨ͭ됨ͭťĈtarifasŠĈꚨポ醈`뗌ͭ땘ͭ ůČꎠヲ꙼ポꜴヲ醈ブ떠ͭ ŶĈ땼ͭ뙘ͭ듨ͭŽĈ:žĈꚨポ醈a뙼ͭ똈ͭ ąČꎠヲ꙼ポꜴヲ醈ブ뙐ͭ ČĈ똬ͭ랰ͭ떨ͭċĈ&#10;ĔĈ1 EđĈ&#10;y1ĒĈ.ken ListęĈ5y1assĤĈServiciosģĈꚨポ醈뚬ͭ띠ͭ ĮČꎠヲ꙼ポꜴヲ醈ブ램ͭ ıĈ랄ͭ롈ͭ뙘ͭļĈꚨポ醈뛬ͭ럸ͭ ĻČꎠヲ꙼ポꜴヲ醈ブ례ͭ ǂĈ렜ͭ룠ͭ랰ͭǉĈꚨポ醈뛄ͭ뢐ͭ ǔČꎠヲ꙼ポꜴヲ醈ブ룘ͭ ǟĈ뢴ͭ른ͭ롈ͭကǚĈꚨポ醈뚔ͭ뤨ͭ ǡČꎠヲ꙼ポꜴヲ醈ブ륰ͭ ǨĈ륌ͭ먐ͭ룠ͭǷĈꚨポ醈 뜔ͭ맀ͭ ǲČꎠヲ꙼ポꜴヲ醈ブ먈ͭကĀ ƅĈ매ͭ모ͭ른ͭƀĈꚨポ醈뫌ͭ멘ͭ ƏČꎠヲ꙼ポꜴヲ醈ブ몠ͭ ƖĈ멼ͭ뭘ͭ먐ͭƝĈdeƞĈꚨポ醈뭼ͭ묈ͭ ƥČꎠヲ꙼ポꜴヲ醈ブ뭐ͭ ƬĈ묬ͭ반ͭ모ͭƫĈEnlaces䲋ᇑ炋넶̚ƶĈꚨポ醈밼ͭ믈ͭ ƽČꎠヲ꙼ポꜴヲ醈ブ밐ͭ ńĈ믬ͭ볈ͭ뭘ͭŃĈparaŌĈꚨポ醈볬ͭ뱸ͭ ŋČꎠヲ꙼ポꜴヲ醈ブ변ͭ ŒĈ벜ͭ뵸ͭ반ͭřĈlaŚĈꚨポ醈&quot;&#10;붜ͭ봨ͭ šČꎠヲ꙼ポꜴヲ醈ブ뵰ͭ䃿ᇒ ŨĈ뵌ͭ븸ͭ볈ͭpietŷĈInterconexiónŲĈꚨポ醈0빜ͭ뷨ͭ ŹČꎠヲ꙼ポꜴヲ醈ブ븰ͭ ĀĈ브ͭ뻨ͭ뵸ͭďĈ&#10;LocalĈĈꚨポ醈6뼌ͭ뺘ͭ ėČꎠヲ꙼ポꜴヲ醈ブ뻠ͭ ĞĈ뺼ͭ뾘ͭ븸ͭĥĈ(ĦĈꚨポ醈7뾼ͭ뽈ͭ ĭČꎠヲ꙼ポꜴヲ醈ブ뾐ͭ ĴĈ뽬ͭ쁈ͭ뻨ͭĳĈEļĈꚨポ醈8쁬ͭ뿸ͭ ĻČꎠヲ꙼ポꜴヲ醈ブ쁀ͭ ǂĈ쀜ͭ샸ͭ뾘ͭǉĈ1ǊĈꚨポ醈9서ͭ삨ͭ ǑČꎠヲ꙼ポꜴヲ醈ブ샰ͭ ǘĈ샌ͭ솨ͭ쁈ͭ醫✫ǧĈ)TítǠĈꚨポ醈:쇌ͭ션ͭ ǯČꎠヲ꙼ポꜴヲ醈ブ솠ͭ ǶĈ셼ͭ쉘ͭ샸ͭǽĈ.ǾĈꚨポ醈;쉼ͭ숈ͭ ƅČꎠヲ꙼ポꜴヲ醈ブ쉐ͭ ƌĈ숬ͭ쏠ͭ솨ͭƋĈ&#10;ƔĈ1ƑĈ.ƒĈ&#10;ƟĈ5y1ƘĈ.lue1IDiónƧĈ.ken ListƢĈꚨポ醈%预ͮͬƩĈꚨポ醈싄ͭ쎐ͭ ƴČꎠヲ꙼ポꜴヲ醈ブ쏘ͭ ƿĈ쎴ͭ쑸ͭ쉘ͭƺĈꚨポ醈시ͭ쐨ͭ ŁČꎠヲ꙼ポꜴヲ醈ブ쑰ͭ ňĈ쑌ͭ씐ͭ쏠ͭŗĈꚨポ醈쌜ͭ쓀ͭ ŒČꎠヲ꙼ポꜴヲ醈ブ씈ͭ ťĈ쓤ͭ얨ͭ쑸ͭŠĈꚨポ醈슔ͭ았ͭ ůČꎠヲ꙼ポꜴヲ醈ブ얠ͭ ŶĈ야ͭ와ͭ씐ͭŽĈꚨポ醈싴ͭ연ͭ ŸČꎠヲ꙼ポꜴヲ醈ブ옸ͭ ăĈ옔ͭ웘ͭ얨ͭĎĈꚨポ醈웼ͭ욈ͭ ĕČꎠヲ꙼ポꜴヲ醈ブ원ͭ ĜĈ욬ͭ있ͭ와ͭěĈ1ĤĈꚨポ醈 재ͭ윸ͭ ģČꎠヲ꙼ポꜴヲ醈ブ잀ͭ ĪĈ읜ͭ졈ͭ웘ͭıĈServiciosļĈꚨポ醈졬ͭ쟸ͭ ĻČꎠヲ꙼ポꜴヲ醈ブ졀ͭણ ǂĈ제ͭ죸ͭ있ͭǉĈdeiosǊĈꚨポ醈줜ͭ좨ͭ ǑČꎠヲ꙼ポꜴヲ醈ブ죰ͭ ǘĈ죌ͭ즸ͭ졈ͭǧĈEnlacesǢĈꚨポ醈짜ͭ쥨ͭ ǩČꎠヲ꙼ポꜴヲ醈ブ즰ͭ ǰĈ즌ͭ쩨ͭ죸ͭǿĈdeǸĈꚨポ醈&#10;쪌ͭ쨘ͭ ƇČꎠヲ꙼ポꜴヲ醈ブ쩠ͭ ƎĈ쨼ͭ쬨ͭ즸ͭƕĈInterconexiónƐĈꚨポ醈-쭌ͭ쫘ͭ ƟČꎠヲ꙼ポꜴヲ醈ブ쬠ͭ ƦĈ쫼ͭ쯘ͭ쩨ͭƭĈ&#10;LocalƮĈꚨポ醈3쯼ͭ쮈ͭ ƵČꎠヲ꙼ポꜴヲ醈ブ쯐ͭ ƼĈ쮬ͭ첈ͭ쬨ͭຟ怀욗ƻĈ(IntńĈꚨポ醈4첬ͭ참ͭ ŃČꎠヲ꙼ポꜴヲ醈ブ첀ͭ ŊĈ챜ͭ촸ͭ쯘ͭőĈEŒĈꚨポ醈5최ͭ쳨ͭ řČꎠヲ꙼ポꜴヲ醈ブ촰ͭ ŠĈ촌ͭ취ͭ첈ͭůĈ1ŨĈꚨポ醈6츌ͭ춘ͭ ŷČꎠヲ꙼ポꜴヲ醈ブ췠ͭít žĈ춼ͭ캘ͭ촸ͭąĈ)ĆĈꚨポ醈7캼ͭ칈ͭ čČꎠヲ꙼ポꜴヲ醈ブ캐ͭ ĔĈ칬ͭ콈ͭ취ͭēĈ.ĜĈꚨポ醈9콬ͭ컸ͭ ěČꎠヲ꙼ポꜴヲ醈ブ콀ͭ ĢĈ켜ͭ쿸ͭ캘ͭĩĈLaણĪĈꚨポ醈&lt;퀜ͭ쾨ͭ ıČꎠヲ꙼ポꜴヲ醈ブ쿰ͭ ĸĈ쿌ͭ킨ͭ콈ͭǇĈ&#10;parteǀĈꚨポ醈B탌ͭ큘ͭ ǏČꎠヲ꙼ポꜴヲ醈ブ킠ͭ ǖĈ큼ͭ텘ͭ쿸ͭǝĈqueǞĈꚨポ醈F텼ͭ턈ͭ ǥČꎠヲ꙼ポꜴヲ醈ブ텐ͭણ ǬĈ턬ͭ툘ͭ킨ͭǫĈrequieraaǶĈꚨポ醈O툼ͭ퇈ͭ ǽČꎠヲ꙼ポꜴヲ醈ブ툐ͭ ƄĈ퇬ͭ틈ͭ텘ͭƃĈelƌĈꚨポ醈R틬ͭ퉸ͭ ƋČꎠヲ꙼ポꜴヲ醈ブ틀ͭ ƒĈ튜ͭ펈ͭ툘ͭƙĈservicioƤĈꚨポ醈[펬ͭ팸ͭ ƣČꎠヲ꙼ポꜴヲ醈ブ펀ͭ ƪĈ퍜ͭ푈ͭ틈ͭƱĈpagaráƼĈꚨポ醈b푬ͭ폸ͭ ƻČꎠヲ꙼ポꜴヲ醈ブ푀ͭ łĈ퐜ͭ퓸ͭ펈ͭŉĈaŊĈꚨポ醈d픜ͭ풨ͭ őČꎠヲ꙼ポꜴヲ醈ブ퓰ͭણ ŘĈ퓌ͭ햨ͭ푈ͭŧĈlaŠĈꚨポ醈g헌ͭ하ͭ ůČꎠヲ꙼ポꜴヲ醈ブ햠ͭ ŶĈ핼ͭ환ͭ퓸ͭŽĈ&#10;PartežĈꚨポ醈m&#10;홼ͭ혈ͭ ąČꎠヲ꙼ポꜴヲ醈ブ홐ͭ ČĈ혬ͭ휘ͭ햨ͭċĈPrestadoraĖĈꚨポ醈w휼ͭ훈ͭ ĝČꎠヲ꙼ポꜴヲ醈ブ휐ͭsm ĤĈ훬ͭ퟈ͭ환ͭģĈ,ĬĈꚨポ醈yퟬͭ흸ͭ īČꎠヲ꙼ポꜴヲ醈ブퟀͭ ĲĈ힜ͭͭ휘ͭĹĈporĺĈꚨポ醈}ͭͭ ǁČꎠヲ꙼ポꜴヲ醈ブͭ ǈĈͭͭ퟈ͭ繪ǗĈcadaǐĈꚨポ醈ͭͭ ǟČꎠヲ꙼ポꜴヲ醈ブͭ ǦĈͭͭͭǭĈEnlaceǨĈꚨポ醈ͭͭ ǷČꎠヲ꙼ポꜴヲ醈ブͭ ǾĈͭͭͭƅĈdeƆĈꚨポ醈&#10;ͭͭ ƍČꎠヲ꙼ポꜴヲ醈ブͭod ƔĈͭͭͭƓĈInterconexiónƞĈꚨポ醈ͭͭ ƥČꎠヲ꙼ポꜴヲ醈ブͭ ƬĈͭͭͭƫĈ&#10;LocalƴĈꚨポ醈 ͭͭ ƳČꎠヲ꙼ポꜴヲ醈ブͭ ƺĈͭͭͭŁĈ(ᶡᒸĵ䴱łĈꚨポ醈¡ͭͭ ŉČꎠヲ꙼ポꜴヲ醈ブͭ ŐĈͭͭͭşĈEŘĈꚨポ醈¢ͭͭ ŧČꎠヲ꙼ポꜴヲ醈ブͭ ŮĈͭͭͭŵĈ1ŶĈꚨポ醈£ͭͭ ŽČꎠヲ꙼ポꜴヲ醈ブͭ䲋ᇑ ĄĈͭͭͭensiăĈ)ČĈꚨポ醈¥ͭͭ ċČꎠヲ꙼ポꜴヲ醈ブͭ ĒĈͭͭͭęĈlasĚĈꚨポ醈©&#10;ͭͭ ġČꎠヲ꙼ポꜴヲ醈ブͭ ĨĈͭͭͭķĈsiguientesĲĈꚨポ醈´ͭͭ ĹČꎠヲ꙼ポꜴヲ醈ブͭ ǀĈͭͭͭǏĈtarifasǊĈꚨポ醈»ͭͭ ǑČꎠヲ꙼ポꜴヲ醈ブͭ ǘĈͭͭͭǧĈ:ǠĈꚨポ醈¼ͭͭ ǯČꎠヲ꙼ポꜴヲ醈ブͭણ ǶĈͭͭͭāǽĈ&#10;ǾĈ5eǻĈ.ƄĈ.y1ƁĈ.y1ƂĈ1lue1esónƉĈ.rtea laƔĈ&#10;ifassnƓĈꚨポ醈ͭͭ ƞČꎠヲ꙼ポꜴヲ醈ブͭ ơĈͭͭͭƬĈꚨポ醈ͭͭƫĈMensualstNom ƶČꎠヲ꙼ポꜴヲ醈ブͭ ƹĈͭͭͭńĈꚨポ醈ͭͭ ŃČꎠヲ꙼ポꜴヲ醈ブͭ ŊĈͭͭͭőĈꚨポ醈⧜ͭͭ ŜČꎠヲ꙼ポꜴヲ醈ブͭ ŧĈͭͭͭણŢĈꚨポ醈ͭͭ ũČꎠヲ꙼ポꜴヲ醈ブͭ ŰĈͭͭͭſĈꚨポ醈ͭͭ źČꎠヲ꙼ポꜴヲ醈ブͭ čĈͭͭͭĈĈꚨポ醈ͭͭ ėČꎠヲ꙼ポꜴヲ醈ブͭ ĞĈͭͭͭĥĈꚨポ醈ͭͭ ĠČꎠヲ꙼ポꜴヲ醈ブͭ īĈͭͭͭĶĈ1ĳĈꚨポ醈 ͭͭ ľČꎠヲ꙼ポꜴヲ醈ブͭ ǁĈͭͭͭǌĈGastosǋĈꚨポ醈ͭͭ ǖČꎠヲ꙼ポꜴヲ醈ブͭ ǙĈͭͭͭTamǤĈdeestǡĈꚨポ醈ͭͭ ǬČꎠヲ꙼ポꜴヲ醈ブͭ ǷĈͭͭͭǲĈInstalaciónǹĈꚨポ醈ͭͭ ƄČꎠヲ꙼ポꜴヲ醈ブͭ ƏĈͭͭͭƊĈ:ƗĈꚨポ醈 ͭͭ ƒČꎠヲ꙼ポꜴヲ醈ブͭde ƥĈͭͭͭƠĈ$ƭĈꚨポ醈!ͭͭ ƨČꎠヲ꙼ポꜴヲ醈ブͭ ƳĈͭͭͭƾĈ74ƻĈꚨポ醈#ͭͭ ņČꎠヲ꙼ポꜴヲ醈ブͭ ŉĈͭͭͭҐ摄䲋ᇑŔĈ,őĈꚨポ醈$ͭͭ ŜČꎠヲ꙼ポꜴヲ醈ブͭ ŧĈͭͭͭŢĈ799ůĈꚨポ醈'ͭͭ ŪČꎠヲ꙼ポꜴヲ醈ブͭ ŽĈͭͭͭŸĈ.ąĈꚨポ醈(ͭͭ ĀČꎠヲ꙼ポꜴヲ醈ブͭ ċĈͭͭͭĖĈ00ēĈꚨポ醈+ͭͭ ĞČꎠヲ꙼ポꜴヲ醈ブͭ ġĈͭͭͭĬĈ(ĩĈꚨポ醈,ͭͭ ĴČꎠヲ꙼ポꜴヲ醈ブͭ ĿĈͭͭͭĺĈsetentaͫ繪ǁĈꚨポ醈4ͭͭ ǌČꎠヲ꙼ポꜴヲ醈ブͭ ǗĈͭͭͭǒĈyǟĈꚨポ醈6ͭͭ ǚČꎠヲ꙼ポꜴヲ醈ブͭ ǭĈͭͭͭǨĈcuatroǷĈꚨポ醈=ͭͭ ǲČꎠヲ꙼ポꜴヲ醈ブͭ✫ ƅĈͭͭͭriosƀĈmilƍĈꚨポ醈Aͭͭ ƈČꎠヲ꙼ポꜴヲ醈ブͭ ƓĈͭͭͭƞĈsetecientosƥĈꚨポ醈Mͭͭ ƠČꎠヲ꙼ポꜴヲ醈ブͭ ƫĈͭͭͭƶĈnoventaͫ繪ƽĈꚨポ醈Uͭͭ ƸČꎠヲ꙼ポꜴヲ醈ブͭ ŃĈͭͭͭŎĈyŋĈꚨポ醈Wͭͭ ŖČꎠヲ꙼ポꜴヲ醈ブͭ řĈͭͭͭŤĈ&#10;nuevešĈꚨポ醈]ͭͭ ŬČꎠヲ꙼ポꜴヲ醈ブͭ ŷĈͭͭͭDesŲĈ&#10;pesosſĈꚨポ醈bͭͭ źČꎠヲ꙼ポꜴヲ醈ブͭ čĈͭͭͭĈĈ)ĕĈꚨポ醈dͭͭ ĐČꎠヲ꙼ポꜴヲ醈ブͭ ěĈͭͭͭĦĈ&#10;desdeģĈꚨポ醈jͭͭ ĮČꎠヲ꙼ポꜴヲ醈ブͭrc ıĈͭͭͭļĈelĹĈꚨポ醈mͭͭ ǄČꎠヲ꙼ポꜴヲ醈ブͭ ǏĈͭ蘿ͭͭǊĈ28ǗĈꚨポ醈p老ͭͭ ǒČꎠヲ꙼ポꜴヲ醈ブ龜ͭ ǥĈͭ燎ͭͭ啌ǠĈdeῸǭĈꚨポ醈s理ͭ殺ͭ ǨČꎠヲ꙼ポꜴヲ醈ブ隸ͭ ǳĈ璉ͭ並ͭ蘿ͭǾĈ&#10;abrilǻĈꚨポ醈y杖ͭ蘒ͭ ƆČꎠヲ꙼ポꜴヲ醈ブ難ͭ ƉĈ梅ͭﬠͭ燎ͭƔĈdeƑĈꚨポ醈|פּͭ𢡄ͭ ƜČꎠヲ꙼ポꜴヲ醈ブ﬘ͭῸ ƧĈ﫴ͭ﯐ͭ並ͭ delƢĈ2015ƯĈꚨポ醈ﯴͭﮀͭ ƪČꎠヲ꙼ポꜴヲ醈ブ﯈ͭ ƽĈﮤͭﲀͭﬠͭƸĈyŅĈꚨポ醈ﲤͭﰰͭ ŀČꎠヲ꙼ポꜴヲ醈ブﱸͭ ŋĈﱔͭﴰͭ﯐ͭŖĈ&#10;hastaœĈꚨポ醈ﵔͭﳠͭ ŞČꎠヲ꙼ポꜴヲ醈ブﴨͭ šĈﴄͭ﷠ͭﲀͭŬĈelũĈꚨポ醈︄ͭ﶐ͭ ŴČꎠヲ꙼ポꜴヲ醈ブ﷘ͭ ſĈﶴͭﺐͭﴰͭźĈ31ćĈꚨポ醈ﺴͭ﹀ͭ ĂČꎠヲ꙼ポꜴヲ醈ブﺈͭ ĕĈ﹤ͭ｀ͭ﷠ͭ繪ĐĈdeĝĈꚨポ醈 ､ͭﻰͭ ĘČꎠヲ꙼ポꜴヲ醈ブＸͭ ģĈ４ͭͮﺐͭĮĈdiciembreĵĈꚨポ醈$ͮﾰͭ İČꎠヲ꙼ポꜴヲ醈ブ￸ͭ ĻĈￔͭ°ͮ｀ͭǆĈdelǃĈꚨポ醈 Ôͮ`ͮ ǎČꎠヲ꙼ポꜴヲ醈ブ¨ͮít ǑĈͮŠͮͮǜĈ2015ǙĈꚨポ醈¤ƄͮĐͮ ǤČꎠヲ꙼ポꜴヲ醈ブŘͮ ǯĈĴͮȐͮ°ͮǪĈ.ǷĈꚨポ醈¥ȴͮǀͮ ǲČꎠヲ꙼ポꜴヲ醈ブȈͮ ƅĈǤͮψͮŠͮƀĈ&#10;ણƍĈ4 ✫ƎĈ.AsuƋĈ&#10;RentaƔĈ.1ƑĈ:1ƒĈ&#10;y1ƟĈ.stalaciónƚĈ.y1 ListeơĈ$lue1rereƬĈꚨポ醈˄ͮ͸ͮ ƫČꎠヲ꙼ポꜴヲ醈ブπͮ ƲĈΜͮѠͮȐͮƹĈꚨポ醈ɼͮАͮ ńČꎠヲ꙼ポꜴヲ醈ブјͮ ŏĈдͮӸͮψͮŊĈꚨポ醈ͭҨͮ őČꎠヲ꙼ポꜴヲ醈ブӰͮ ŘĈӌͮ֐ͮѠͮŧĈꚨポ醈ʬͮՀͮ ŢČꎠヲ꙼ポꜴヲ醈ブֈͮ ŵĈդͮبͮӸͮŰĈꚨポ醈̬ͮטͮ ſČꎠヲ꙼ポꜴヲ醈ブؠͮas ĆĈ׼ͮۀͮ֐ͮčĈꚨポ醈Ɍٰͮͮ ĈČꎠヲ꙼ポꜴヲ醈ブڸͮ ēĈڔͮݘͮبͮĞĈꚨポ醈ݼͮ܈ͮ ĥČꎠヲ꙼ポꜴヲ醈ブݐͮ ĬĈܬͮࠈͮۀͮīĈ,ĴĈꚨポ醈ࠬͮ޸ͮ ĳČꎠヲ꙼ポꜴヲ醈ブࠀͮ ĺĈߜͮࢸͮݘͮǁĈ375ǂĈꚨポ醈ࣜͮࡨͮ ǉČꎠヲ꙼ポꜴヲ醈ブࢰͮ ǐĈࢌͮ२ͮࠈͮǟĈ.ǘĈꚨポ醈ঌͮघͮ ǧČꎠヲ꙼ポꜴヲ醈ブॠͮ ǮĈ़ͮਘͮࢸͮણǵĈ00넶̚ǶĈꚨポ醈਼ͮৈͮ ǽČꎠヲ꙼ポꜴヲ醈ブਐͮ ƄĈ৬ͮૈͮ२ͮƃĈ(ƌĈꚨポ醈૬ͮ੸ͮ ƋČꎠヲ꙼ポꜴヲ醈ブીͮ ƒĈજͮஈͮਘͮƙĈcuatroƤĈꚨポ醈&quot;஬ͮସͮ ƣČꎠヲ꙼ポꜴヲ醈ブ஀ͮ ƪĈଡ଼ͮసͮૈͮƱĈmilƲĈꚨポ醈&amp;౜ͮ௨ͮ ƹČꎠヲ꙼ポꜴヲ醈ブరͮ ŀĈఌͮ೸ͮஈͮŏĈtrescientosŊĈꚨポ醈2ജͮನͮ őČꎠヲ꙼ポꜴヲ醈ブ೰ͮ ŘĈೌͮමͮసͮŧĈsetenta캜ᇒຟ怀욗ŢĈꚨポ醈:ොͮ൨ͮ ũČꎠヲ꙼ポꜴヲ醈ブධͮ ŰĈඌͮ๨ͮ೸ͮſĈyŸĈꚨポ醈&lt;ຌͮธͮ ćČꎠヲ꙼ポꜴヲ醈ブ๠ͮ ĎĈ฼༘ͮͮමͮĕĈ&#10;cincoĖĈꚨポ醈B༼່ͮͮ ĝČꎠヲ꙼ポꜴヲ醈ブ༐ͮ욗 ĤĈ໬ͮ࿈ͮ๨ͮģĈ&#10;pesosĬĈꚨポ醈G࿬ͮླྀͮ īČꎠヲ꙼ポꜴヲ醈ブ࿀ͮ ĲĈྜͮၸ༘ͮͮĹĈ)ĺĈꚨポ醈Iႜͮဨͮ ǁČꎠヲ꙼ポꜴヲ醈ブၰͮ ǈĈ၌ͮᄨͮ࿈ͮǗĈ&#10;desdeǐĈꚨポ醈Oᅌͮიͮ ǟČꎠヲ꙼ポꜴヲ醈ブᄠͮ ǦĈჼͮᇘͮၸͮǭĈelǮĈꚨポ醈Rᇼͮᆈͮ ǵČꎠヲ꙼ポꜴヲ醈ブᇐͮ ǼĈᆬͮኈͮᄨͮǻĈ28ƄĈꚨポ醈Uኬͮሸͮ ƃČꎠヲ꙼ポꜴヲ醈ブኀͮ ƊĈቜͮጸͮᇘͮ㜮嚣캜ᇒƑĈdeƒĈꚨポ醈X፜ͮየͮ ƙČꎠヲ꙼ポꜴヲ醈ブጰͮ ƠĈጌͮᏨͮኈͮƯĈ&#10;abrilƨĈꚨポ醈^ᐌͮ᎘ͮ ƷČꎠヲ꙼ポꜴヲ醈ブᏠͮ ƾĈᎼͮᒘͮጸͮŅĈdeņĈꚨポ醈aᒼͮᑈͮ ōČꎠヲ꙼ポꜴヲ醈ブᒐͮ ŔĈᑬͮᕈͮᏨͮœĈ2015ŜĈꚨポ醈fᕬͮᓸͮ śČꎠヲ꙼ポꜴヲ醈ブᕀͮ ŢĈᔜͮᗸͮᒘͮũĈyŪĈꚨポ醈hᘜͮᖨͮ űČꎠヲ꙼ポꜴヲ醈ブᗰͮ ŸĈᗌͮᚨͮᕈͮćĈ&#10;hastaĀĈꚨポ醈nᛌͮᙘͮ ďČꎠヲ꙼ポꜴヲ醈ブᚠͮ ĖĈᙼͮ᝘ͮᗸͮĝĈelĞĈꚨポ醈q᝼ͮᜈͮ ĥČꎠヲ꙼ポꜴヲ醈ブᝐͮ ĬĈᜬͮ᠈ͮᚨͮīĈ31ĴĈꚨポ醈tᠬͮីͮ ĳČꎠヲ꙼ポꜴヲ醈ブ᠀ͮ ĺĈៜͮᢸͮ᝘ͮǁĈde prǂĈꚨポ醈w ᣜͮᡨͮ ǉČꎠヲ꙼ポꜴヲ醈ブᢰͮ ǐĈᢌͮ᥸ͮ᠈ͮǟĈdiciembreǚĈꚨポ醈ᦜͮᤨͮ ǡČꎠヲ꙼ポꜴヲ醈ブᥰͮ ǨĈ᥌ͮᨨͮᢸͮǷĈdelǰĈꚨポ醈ᩌͮ᧘ͮ ǿČꎠヲ꙼ポꜴヲ醈ブᨠͮar ƆĈ᧼ͮ᫘ͮ᥸ͮƍĈ2015ƎĈꚨポ醈᫼ͮ᪈ͮ ƕČꎠヲ꙼ポꜴヲ醈ブ᫐ͮ ƜĈ᪬ͮᮈͮᨨͮƛĈ.ƤĈꚨポ醈ᮬͮᬸͮ ƣČꎠヲ꙼ポꜴヲ醈ブᮀͮ ƪĈ᭜ͮ᳠ͮ᫘ͮણƱĈ&#10;뽬柉餚ƲĈ&#10; aƿĈ2ken ListeƺĈ.nsualŁĈporłĈServiciosreŉĈꚨポ醈ᯄͮᲐͮ ŔČꎠヲ꙼ポꜴヲ醈ブ᳘ͮ şĈᲴͮᶸͮᮈͮŚĈ5ŧĈꚨポ醈ᴄͮᵨͮŢĈ.ken List ũČꎠヲ꙼ポꜴヲ醈ブᶰͮsi ŰĈᶌͮṐͮ᳠ͮſĈꚨポ醈̄ͮḀͮ źČꎠヲ꙼ポꜴヲ醈ブṈͮ čĈḤͮỨͮᶸͮĈĈꚨポ醈ᯜͮẘͮ ėČꎠヲ꙼ポꜴヲ醈ブỠͮ ĞĈẼͮᾀͮṐͮĥĈꚨポ醈襤ͩἰͮ ĠČꎠヲ꙼ポꜴヲ醈ブὸͮ īĈὔͮ‘ͮỨͮĶĈꚨポ醈ᰬͮῈͮ ĽČꎠヲ꙼ポꜴヲ醈ブ‐ͮ ǄĈῬͮ₰ͮᾀͮǃĈꚨポ醈 ᱄ͮ⁠ͮ ǎČꎠヲ꙼ポꜴヲ醈ブ₨ͮ ǑĈ₄ͮⅈͮ‘ͮǜĈꚨポ醈&amp;Ⅼͮ⃸ͮ ǛČꎠヲ꙼ポꜴヲ醈ブ⅀ͮā ǢĈℜͮ⇸ͮ₰ͮǩĈdeǪĈꚨポ醈)∜ͮ↨ͮ ǱČꎠヲ꙼ポꜴヲ醈ブ⇰ͮ ǸĈ⇌ͮ⊸ͮⅈͮƇĈPuertosƂĈꚨポ醈1⋜ͮ≨ͮ ƉČꎠヲ꙼ポꜴヲ醈ブ⊰ͮ ƐĈ⊌ͮ⍨ͮ⇸ͮƟĈde繪ƘĈꚨポ醈4&#10;⎌ͮ⌘ͮ ƧČꎠヲ꙼ポꜴヲ醈ブ⍠ͮ ƮĈ⌼ͮ␨ͮ⊸ͮƵĈInterconexiónưĈꚨポ醈B⑌ͮ⏘ͮ ƿČꎠヲ꙼ポꜴヲ醈ブ␠ͮ ņĈ⏼ͮⓘͮ⍨ͮōĈ&#10;LocalŎĈꚨポ醈G⓼ͮ⒈ͮ ŕČꎠヲ꙼ポꜴヲ醈ブⓐͮ垰埅 ŜĈ⒬ͮ█ͮ␨ͮciónśĈ.gramŤĈꚨポ醈H▬ͮ┸ͮ ţČꎠヲ꙼ポꜴヲ醈ブ▀ͮ ŪĈ╜ͮ✐ͮⓘͮűĈ&#10;ŲĈ1y1ſĈ.ŸĈ&#10;2ąĈ5y1ĆĈ2cal.nexiónčĈ.lue1nexiónĈĈ.ken List俹ၨėĈꚨポ醈◴ͮ⛀ͮ ĒČꎠヲ꙼ポꜴヲ醈ブ✈ͮ ĥĈ⛤ͮ➨ͮ█ͮĠĈꚨポ醈☌ͮ❘ͮ įČꎠヲ꙼ポꜴヲ醈ブ➠ͮ ĶĈ❼ͮ⡀ͮ✐ͮĽĈꚨポ醈ᵄͮ⟰ͮ ĸČꎠヲ꙼ポꜴヲ醈ブ⠸ͮ ǃĈ⠔ͮ⣘ͮ➨ͮ繪ǎĈꚨポ醈☤ͮ⢈ͮ ǕČꎠヲ꙼ポꜴヲ醈ブ⣐ͮ ǜĈ⢬ͮ⥰ͮ⡀ͮǛĈꚨポ醈♌ͮ⤠ͮ ǦČꎠヲ꙼ポꜴヲ醈ブ⥨ͮ ǩĈ⥄ͮ⨈ͮ⣘ͮǴĈꚨポ醈◄ͮ⦸ͮ ǳČꎠヲ꙼ポꜴヲ醈ブ⨀ͮ ǺĈ⧜ͮ⪠ͮ⥰ͮણƁĈꚨポ醈⫄ͮ⩐ͮ ƌČꎠヲ꙼ポꜴヲ醈ブ⪘ͮ ƗĈ⩴ͮ⭠ͮ⨈ͮƒĈCuandoƙĈꚨポ醈⮄ͮ⬐ͮ ƤČꎠヲ꙼ポꜴヲ醈ブ⭘ͮ ƯĈ⬴ͮⰐͮ⪠ͮƪĈunaƷĈꚨポ醈ⰴͮ⯀ͮ ƲČꎠヲ꙼ポꜴヲ醈ブⰈͮ䲋ᇑ ŅĈ⯤ͮⳀͮ⭠ͮalesŀĈdeōĈꚨポ醈ⳤͮⱰͮ ňČꎠヲ꙼ポꜴヲ醈ブⲸͮ œĈⲔͮ⵰ͮⰐͮŞĈlasśĈꚨポ醈ⶔͮⴠͮ ŦČꎠヲ꙼ポꜴヲ醈ブ⵨ͮ ũĈⵄͮ⸰ͮⳀͮŴĈPartesųĈꚨポ醈 ⹔ͮⷠͮ žČꎠヲ꙼ポꜴヲ醈ブ⸨ͮ āĈ⸄ͮ⻰ͮ⵰ͮČĈsoliciteċĈꚨポ醈)⼔ͮ⺠ͮ ĖČꎠヲ꙼ポꜴヲ醈ブ⻨ͮ ęĈ⻄ͮ⾠ͮ⸰ͮĤĈaġĈꚨポ醈+⿄ͮ⽐ͮ ĬČꎠヲ꙼ポꜴヲ醈ブ⾘ͮͫ ķĈ⽴ͮぐͮ⻰ͮĲĈlaĿĈꚨポ醈.ぴͮ　ͮ ĺČꎠヲ꙼ポꜴヲ醈ブえͮ ǍĈ〤ͮ㄀ͮ⾠ͮǈĈotraǕĈꚨポ醈3ㄤͮグͮ ǐČꎠヲ꙼ポꜴヲ醈ブヸͮ ǛĈピͮㆰͮぐͮǦĈunǣĈꚨポ醈6㇔ͮㅠͮ ǮČꎠヲ꙼ポꜴヲ醈ブㆨͮos ǱĈㆄͮ㉰ͮ㄀ͮǼĈPuertoǻĈꚨポ醈=㊔ͮ㈠ͮ ƆČꎠヲ꙼ポꜴヲ醈ブ㉨ͮ ƉĈ㉄ͮ㌠ͮㆰͮƔĈdeƑĈꚨポ醈@&#10;㍄ͮ㋐ͮ ƜČꎠヲ꙼ポꜴヲ醈ブ㌘ͮ ƧĈ㋴ͮ㏠ͮ㉰ͮ繪ƢĈInterconexiónƩĈꚨポ醈N㐄ͮ㎐ͮ ƴČꎠヲ꙼ポꜴヲ醈ブ㏘ͮ ƿĈ㎴ͮ㒐ͮ㌠ͮƺĈ(ŇĈꚨポ醈O㒴ͮ㑀ͮ łČꎠヲ꙼ポꜴヲ醈ブ㒈ͮ ŕĈ㑤ͮ㕀ͮ㏠ͮŐĈEŝĈꚨポ醈P㕤ͮ㓰ͮ ŘČꎠヲ꙼ポꜴヲ醈ブ㔸ͮes ţĈ㔔ͮ㗰ͮ㒐ͮŮĈ1ūĈꚨポ醈Q㘔ͮ㖠ͮ ŶČꎠヲ꙼ポꜴヲ醈ブ㗨ͮ ŹĈ㗄ͮ㚠ͮ㕀ͮĄĈ)āĈꚨポ醈R㛄ͮ㙐ͮ ČČꎠヲ꙼ポꜴヲ醈ブ㚘ͮ ėĈ㙴ͮ㝐ͮ㗰ͮĒĈ,啌ğĈꚨポ醈U㝴ͮ㜀ͮ ĚČꎠヲ꙼ポꜴヲ醈ブ㝈ͮ ĭĈ㜤ͮ㠀ͮ㚠ͮĨĈéstaĵĈꚨポ醈Z㠤ͮ㞰ͮ İČꎠヲ꙼ポꜴヲ醈ブ㟸ͮ ĻĈ㟔ͮ㣀ͮ㝐ͮǆĈpagaráǍĈꚨポ醈a㣤ͮ㡰ͮ ǈČꎠヲ꙼ポꜴヲ醈ブ㢸ͮ賓ᇑ ǓĈ㢔ͮ㥰ͮ㠀ͮbre ǞĈportoǛĈꚨポ醈e㦔ͮ㤠ͮ ǦČꎠヲ꙼ポꜴヲ醈ブ㥨ͮ ǩĈ㥄ͮ㨠ͮ㣀ͮǴĈcadaǱĈꚨポ醈j㩄ͮ㧐ͮ ǼČꎠヲ꙼ポꜴヲ醈ブ㨘ͮ ƇĈ㧴ͮ㫠ͮ㥰ͮƂĈPuertoƉĈꚨポ醈q㬄ͮ㪐ͮ ƔČꎠヲ꙼ポꜴヲ醈ブ㫘ͮ ƟĈ㪴ͮ㮐ͮ㨠ͮƚĈdeƧĈꚨポ醈t&#10;㮴ͮ㭀ͮ ƢČꎠヲ꙼ポꜴヲ醈ブ㮈ͮ ƵĈ㭤ͮ㱐ͮ㫠ͮưĈInterconexiónƿĈꚨポ醈㱴ͮ㰀ͮ ƺČꎠヲ꙼ポꜴヲ醈ブ㱈ͮ啌 ōĈ㰤ͮ㴀ͮ㮐ͮ!ňĈ(ŕĈꚨポ醈㴤ͮ㲰ͮ ŐČꎠヲ꙼ポꜴヲ醈ブ㳸ͮ śĈ㳔ͮ㶰ͮ㱐ͮleŦĈEţĈꚨポ醈㷔ͮ㵠ͮ ŮČꎠヲ꙼ポꜴヲ醈ブ㶨ͮ űĈ㶄ͮ㹠ͮ㴀ͮżĈ1ŹĈꚨポ醈㺄ͮ㸐ͮ ĄČꎠヲ꙼ポꜴヲ醈ブ㹘ͮ ďĈ㸴ͮ㼐ͮ㶰ͮĊĈ)ėĈꚨポ醈㼴ͮ㻀ͮ ĒČꎠヲ꙼ポꜴヲ醈ブ㼈ͮ ĥĈ㻤ͮ㿀ͮ㹠ͮĠĈlasĭĈꚨポ醈&#10;㿤ͮ㽰ͮ ĨČꎠヲ꙼ポꜴヲ醈ブ㾸ͮ ĳĈ㾔ͮ䂀ͮ㼐ͮľĈsiguientesǅĈꚨポ醈䂤ͮ䀰ͮ ǀČꎠヲ꙼ポꜴヲ醈ブ䁸ͮ ǋĈ䁔ͮ䅀ͮ㿀ͮǖĈtarifasrǝĈꚨポ醈䅤ͮ䃰ͮ ǘČꎠヲ꙼ポꜴヲ醈ブ䄸ͮ ǣĈ䄔ͮ䇰ͮ䂀ͮǮĈ:ǫĈꚨポ醈䈔ͮ䆠ͮ ǶČꎠヲ꙼ポꜴヲ醈ブ䇨ͮey ǹĈ䇄ͮ䍸ͮ䅀ͮƄĈ&#10;ƁĈ1y1ƂĈ.ƏĈ5y1ƈĈ2raƕĈ&#10;ifassnƐĈ.lue1esónƟĈ2ken ListƚĈꚨポ醈䊌ͮ䌨ͮ ơČꎠヲ꙼ポꜴヲ醈ブ䍰ͮ ƨĈ䍌ͮ䐐ͮ䇰ͮƷĈꚨポ醈䉜ͮ䏀ͮ ƲČꎠヲ꙼ポꜴヲ醈ブ䐈ͮ ŅĈ䏤ͮ䒨ͮ䍸ͮŀĈꚨポ醈♴ͮ䑘ͮ ŏČꎠヲ꙼ポꜴヲ醈ブ䒠ͮ ŖĈ䑼ͮ䕀ͮ䐐ͮŝĈꚨポ醈䉴ͮ䓰ͮ ŘČꎠヲ꙼ポꜴヲ醈ブ䔸ͮ ţĈ䔔ͮ䗘ͮ䒨ͮŮĈꚨポ醈䊴ͮ䖈ͮ ŵČꎠヲ꙼ポꜴヲ醈ブ䗐ͮ żĈ䖬ͮ䙰ͮ䕀ͮŻĈꚨポ醈䈬ͮ䘠ͮ ĆČꎠヲ꙼ポꜴヲ醈ブ䙨ͮ ĉĈ䙄ͮ䜈ͮ䗘ͮĔĈꚨポ醈䜬ͮ䚸ͮ ēČꎠヲ꙼ポꜴヲ醈ブ䜀ͮ ĚĈ䛜ͮ䞸ͮ䙰ͮġĈ.ĢĈꚨポ醈䟜ͮ䝨ͮ ĩČꎠヲ꙼ポꜴヲ醈ブ䞰ͮ İĈ䞌ͮ䡨ͮ䜈ͮĿĈ1ĸĈꚨポ醈 䢌ͮ䠘ͮ ǇČꎠヲ꙼ポꜴヲ醈ブ䡠ͮ ǎĈ䠼ͮ䤨ͮ䞸ͮǕĈGastosǐĈꚨポ醈䥌ͮ䣘ͮ ǟČꎠヲ꙼ポꜴヲ醈ブ䤠ͮ ǦĈ䣼ͮ䧘ͮ䡨ͮǭĈdeǮĈꚨポ醈䧼ͮ䦈ͮ ǵČꎠヲ꙼ポꜴヲ醈ブ䧐ͮ ǼĈ䦬ͮ䪘ͮ䤨ͮǻĈInstalaciónƆĈꚨポ醈䪼ͮ䩈ͮ ƍČꎠヲ꙼ポꜴヲ醈ブ䪐ͮ ƔĈ䩬ͮ䭈ͮ䧘ͮƓĈ:ƜĈꚨポ醈 䭬ͮ䫸ͮ ƛČꎠヲ꙼ポꜴヲ醈ブ䭀ͮ ƢĈ䬜ͮ䯸ͮ䪘ͮƩĈ$ƪĈꚨポ醈!䰜ͮ䮨ͮ ƱČꎠヲ꙼ポꜴヲ醈ブ䯰ͮ ƸĈ䯌ͮ䲨ͮ䭈ͮŇĈ6ŀĈꚨポ醈&quot;䳌ͮ䱘ͮ ŏČꎠヲ꙼ポꜴヲ醈ブ䲠ͮ ŖĈ䱼ͮ䵘ͮ䯸ͮŝĈ,ŞĈꚨポ醈#䵼ͮ䴈ͮ ťČꎠヲ꙼ポꜴヲ醈ブ䵐ͮ ŬĈ䴬ͮ丈ͮ䲨ͮūĈ216ŴĈꚨポ醈&amp;丬ͮ䶸ͮ ųČꎠヲ꙼ポꜴヲ醈ブ一ͮ źĈ䷜ͮ亸ͮ䵘ͮāĈ.ĂĈꚨポ醈'仜ͮ乨ͮ ĉČꎠヲ꙼ポꜴヲ醈ブ亰ͮ ĐĈ二ͮ佨ͮ丈ͮğĈ46ĘĈꚨポ醈*侌ͮ优ͮ ħČꎠヲ꙼ポꜴヲ醈ブ你ͮ ĮĈ似ͮ俐ͮ亸ͮĵĈ(ĶĈꚨポ醈+俴ͮͪĽĈͪͪ佨ͮĸĈseisǅĈMensualǀĈꚨポ醈￴ͪ偘ͮ ǏČꎠヲ꙼ポꜴヲ醈ブ傠ͮ ǖĈ偼ͮ兀ͮ￐ͪǝĈꚨポ醈兤ͮ僰ͮ ǘČꎠヲ꙼ポꜴヲ醈ブ儸ͮ ǣĈ儔ͮ凰ͮ储ͮǮĈ$ǫĈꚨポ醈刔ͮ冠ͮ ǶČꎠヲ꙼ポꜴヲ醈ブ凨ͮ ǹĈ凄ͮ加ͮ兀ͮƄĈ1ƁĈꚨポ醈勄ͮ剐ͮ ƌČꎠヲ꙼ポꜴヲ醈ブ劘ͮ ƗĈ剴ͮ卐ͮ凰ͮƒĈ,ƟĈꚨポ醈却ͮ匀ͮ ƚČꎠヲ꙼ポꜴヲ醈ブ午ͮ ƭĈ匤ͮ吀ͮ加ͮƨĈ252ƵĈꚨポ醈吤ͮ厰ͮ ưČꎠヲ꙼ポꜴヲ醈ブ司ͮ ƻĈ叔ͮ咰ͮ卐ͮņĈ.ŃĈꚨポ醈哔ͮ呠ͮ ŎČꎠヲ꙼ポꜴヲ醈ブ咨ͮ őĈ咄ͮ啠ͮ吀ͮŜĈ35řĈꚨポ醈&quot;善ͮ唐ͮ ŤČꎠヲ꙼ポꜴヲ醈ブ啘ͮ ůĈ唴ͮ嘐ͮ咰ͮŪĈ(ŷĈꚨポ醈#嘴ͮ嗀ͮ ŲČꎠヲ꙼ポꜴヲ醈ブ嘈ͮ"/>
        </w:smartTagPr>
        <w:r w:rsidRPr="00797753">
          <w:rPr>
            <w:rFonts w:ascii="ITC Avant Garde" w:hAnsi="ITC Avant Garde"/>
            <w:b/>
            <w:sz w:val="22"/>
          </w:rPr>
          <w:t>LA INTERCONEXIÓN DE LAS</w:t>
        </w:r>
      </w:smartTag>
      <w:r w:rsidRPr="00797753">
        <w:rPr>
          <w:rFonts w:ascii="ITC Avant Garde" w:hAnsi="ITC Avant Garde"/>
          <w:b/>
          <w:sz w:val="22"/>
        </w:rPr>
        <w:t xml:space="preserve"> REDES</w:t>
      </w:r>
    </w:p>
    <w:p w14:paraId="1A2AE090" w14:textId="77777777" w:rsidR="005B31D2" w:rsidRPr="00797753" w:rsidRDefault="005B31D2" w:rsidP="005B31D2">
      <w:pPr>
        <w:pStyle w:val="Prrafodelista1"/>
        <w:autoSpaceDE w:val="0"/>
        <w:autoSpaceDN w:val="0"/>
        <w:adjustRightInd w:val="0"/>
        <w:spacing w:line="276" w:lineRule="auto"/>
        <w:jc w:val="both"/>
        <w:rPr>
          <w:rFonts w:ascii="ITC Avant Garde" w:hAnsi="ITC Avant Garde"/>
          <w:b/>
          <w:sz w:val="22"/>
        </w:rPr>
      </w:pPr>
    </w:p>
    <w:p w14:paraId="79F5ABC2" w14:textId="77777777" w:rsidR="005B31D2" w:rsidRPr="00797753" w:rsidRDefault="005B31D2" w:rsidP="005B31D2">
      <w:pPr>
        <w:pStyle w:val="Prrafodelista1"/>
        <w:autoSpaceDE w:val="0"/>
        <w:autoSpaceDN w:val="0"/>
        <w:adjustRightInd w:val="0"/>
        <w:spacing w:line="276" w:lineRule="auto"/>
        <w:ind w:left="567"/>
        <w:jc w:val="both"/>
        <w:rPr>
          <w:rFonts w:ascii="ITC Avant Garde" w:hAnsi="ITC Avant Garde"/>
          <w:sz w:val="22"/>
        </w:rPr>
      </w:pPr>
      <w:r w:rsidRPr="00797753">
        <w:rPr>
          <w:rFonts w:ascii="ITC Avant Garde" w:hAnsi="ITC Avant Garde"/>
          <w:sz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60CB1B33" w14:textId="77777777" w:rsidR="005B31D2" w:rsidRPr="00797753" w:rsidRDefault="005B31D2" w:rsidP="005B31D2">
      <w:pPr>
        <w:pStyle w:val="Prrafodelista1"/>
        <w:autoSpaceDE w:val="0"/>
        <w:autoSpaceDN w:val="0"/>
        <w:adjustRightInd w:val="0"/>
        <w:spacing w:line="276" w:lineRule="auto"/>
        <w:ind w:left="567"/>
        <w:jc w:val="both"/>
        <w:rPr>
          <w:rFonts w:ascii="ITC Avant Garde" w:hAnsi="ITC Avant Garde"/>
          <w:sz w:val="22"/>
        </w:rPr>
      </w:pPr>
    </w:p>
    <w:p w14:paraId="6ADF58C1" w14:textId="77777777" w:rsidR="005B31D2" w:rsidRPr="00797753" w:rsidRDefault="005B31D2" w:rsidP="005B31D2">
      <w:pPr>
        <w:autoSpaceDE w:val="0"/>
        <w:autoSpaceDN w:val="0"/>
        <w:adjustRightInd w:val="0"/>
        <w:spacing w:line="276" w:lineRule="auto"/>
        <w:ind w:left="567" w:hanging="567"/>
        <w:jc w:val="both"/>
        <w:rPr>
          <w:rFonts w:ascii="ITC Avant Garde" w:hAnsi="ITC Avant Garde"/>
          <w:b/>
          <w:sz w:val="22"/>
        </w:rPr>
      </w:pPr>
      <w:r w:rsidRPr="00797753">
        <w:rPr>
          <w:rFonts w:ascii="ITC Avant Garde" w:hAnsi="ITC Avant Garde"/>
          <w:b/>
          <w:sz w:val="22"/>
        </w:rPr>
        <w:t>A.1. ACUERDOS TÉCNICOS DE INTERCONEXIÓN PARA SEÑALIZACIÓN PAUSI-MX.</w:t>
      </w:r>
    </w:p>
    <w:p w14:paraId="155CCD2A"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24379136" w14:textId="7D623FBC" w:rsidR="005B31D2" w:rsidRPr="00797753" w:rsidRDefault="005B31D2" w:rsidP="005B31D2">
      <w:pPr>
        <w:autoSpaceDE w:val="0"/>
        <w:autoSpaceDN w:val="0"/>
        <w:adjustRightInd w:val="0"/>
        <w:spacing w:line="276" w:lineRule="auto"/>
        <w:ind w:left="567"/>
        <w:jc w:val="both"/>
        <w:rPr>
          <w:rFonts w:ascii="ITC Avant Garde" w:hAnsi="ITC Avant Garde"/>
          <w:sz w:val="22"/>
        </w:rPr>
      </w:pPr>
      <w:r w:rsidRPr="00797753">
        <w:rPr>
          <w:rFonts w:ascii="ITC Avant Garde" w:hAnsi="ITC Avant Garde"/>
          <w:sz w:val="22"/>
        </w:rPr>
        <w:t xml:space="preserve">Este inciso A.1 </w:t>
      </w:r>
      <w:r w:rsidR="00554C57">
        <w:rPr>
          <w:rFonts w:ascii="ITC Avant Garde" w:hAnsi="ITC Avant Garde"/>
          <w:sz w:val="22"/>
        </w:rPr>
        <w:t xml:space="preserve">se </w:t>
      </w:r>
      <w:r w:rsidRPr="00797753">
        <w:rPr>
          <w:rFonts w:ascii="ITC Avant Garde" w:hAnsi="ITC Avant Garde"/>
          <w:sz w:val="22"/>
        </w:rPr>
        <w:t>aplicará exclusivamente para las interconexiones que utilicen señalización PAUSI-MX.</w:t>
      </w:r>
    </w:p>
    <w:p w14:paraId="2F8FFE4F" w14:textId="77777777" w:rsidR="005B31D2" w:rsidRPr="007E1165" w:rsidRDefault="005B31D2" w:rsidP="005B31D2">
      <w:pPr>
        <w:autoSpaceDE w:val="0"/>
        <w:autoSpaceDN w:val="0"/>
        <w:adjustRightInd w:val="0"/>
        <w:spacing w:line="276" w:lineRule="auto"/>
        <w:jc w:val="both"/>
        <w:rPr>
          <w:rFonts w:ascii="Arial" w:hAnsi="Arial" w:cs="Arial"/>
        </w:rPr>
      </w:pPr>
    </w:p>
    <w:p w14:paraId="421BF737"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 xml:space="preserve">TEMA 1. </w:t>
      </w:r>
      <w:proofErr w:type="spellStart"/>
      <w:r w:rsidRPr="00797753">
        <w:rPr>
          <w:rFonts w:ascii="ITC Avant Garde" w:hAnsi="ITC Avant Garde"/>
          <w:b/>
          <w:sz w:val="22"/>
        </w:rPr>
        <w:t>PDIC's</w:t>
      </w:r>
      <w:proofErr w:type="spellEnd"/>
      <w:r w:rsidRPr="00797753">
        <w:rPr>
          <w:rFonts w:ascii="ITC Avant Garde" w:hAnsi="ITC Avant Garde"/>
          <w:b/>
          <w:sz w:val="22"/>
        </w:rPr>
        <w:t>.</w:t>
      </w:r>
    </w:p>
    <w:p w14:paraId="45E7D3A5"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p>
    <w:p w14:paraId="69AF3289" w14:textId="4E10387F" w:rsidR="005B31D2" w:rsidRPr="00797753" w:rsidRDefault="005B31D2" w:rsidP="005B31D2">
      <w:pPr>
        <w:autoSpaceDE w:val="0"/>
        <w:autoSpaceDN w:val="0"/>
        <w:adjustRightInd w:val="0"/>
        <w:spacing w:line="276" w:lineRule="auto"/>
        <w:ind w:left="426"/>
        <w:jc w:val="both"/>
        <w:rPr>
          <w:rFonts w:ascii="ITC Avant Garde" w:hAnsi="ITC Avant Garde"/>
          <w:sz w:val="22"/>
        </w:rPr>
      </w:pPr>
      <w:r w:rsidRPr="000C5BA9">
        <w:rPr>
          <w:rFonts w:ascii="ITC Avant Garde" w:hAnsi="ITC Avant Garde" w:cs="Arial"/>
          <w:i/>
        </w:rPr>
        <w:t>TELNOR</w:t>
      </w:r>
      <w:r w:rsidRPr="00797753">
        <w:rPr>
          <w:rFonts w:ascii="ITC Avant Garde" w:hAnsi="ITC Avant Garde"/>
          <w:i/>
        </w:rPr>
        <w:t xml:space="preserve"> </w:t>
      </w:r>
      <w:r w:rsidRPr="00797753">
        <w:rPr>
          <w:rFonts w:ascii="ITC Avant Garde" w:hAnsi="ITC Avant Garde"/>
          <w:sz w:val="22"/>
        </w:rPr>
        <w:t xml:space="preserve">entrega a [ __________ ] los puntos de interconexión señalados en el </w:t>
      </w:r>
      <w:proofErr w:type="spellStart"/>
      <w:r w:rsidR="00554C57">
        <w:rPr>
          <w:rFonts w:ascii="ITC Avant Garde" w:hAnsi="ITC Avant Garde"/>
          <w:sz w:val="22"/>
        </w:rPr>
        <w:t>Subanexo</w:t>
      </w:r>
      <w:proofErr w:type="spellEnd"/>
      <w:r w:rsidRPr="00797753">
        <w:rPr>
          <w:rFonts w:ascii="ITC Avant Garde" w:hAnsi="ITC Avant Garde"/>
          <w:sz w:val="22"/>
        </w:rPr>
        <w:t xml:space="preserve"> A-1 , con la siguiente información para cada punto:</w:t>
      </w:r>
    </w:p>
    <w:p w14:paraId="0132AA8F" w14:textId="77777777" w:rsidR="005B31D2" w:rsidRPr="00797753" w:rsidRDefault="005B31D2" w:rsidP="00797753">
      <w:pPr>
        <w:tabs>
          <w:tab w:val="left" w:pos="993"/>
        </w:tabs>
        <w:autoSpaceDE w:val="0"/>
        <w:autoSpaceDN w:val="0"/>
        <w:adjustRightInd w:val="0"/>
        <w:spacing w:line="276" w:lineRule="auto"/>
        <w:ind w:left="992" w:hanging="425"/>
        <w:jc w:val="both"/>
        <w:rPr>
          <w:rFonts w:ascii="ITC Avant Garde" w:hAnsi="ITC Avant Garde"/>
          <w:sz w:val="22"/>
        </w:rPr>
      </w:pPr>
      <w:r w:rsidRPr="00797753">
        <w:rPr>
          <w:rFonts w:ascii="ITC Avant Garde" w:hAnsi="ITC Avant Garde"/>
          <w:sz w:val="22"/>
        </w:rPr>
        <w:t xml:space="preserve">1) </w:t>
      </w:r>
      <w:r w:rsidRPr="00797753">
        <w:rPr>
          <w:rFonts w:ascii="ITC Avant Garde" w:hAnsi="ITC Avant Garde"/>
          <w:sz w:val="22"/>
        </w:rPr>
        <w:tab/>
        <w:t>Nombre y código de identificación de los puntos de interconexión.</w:t>
      </w:r>
    </w:p>
    <w:p w14:paraId="0FC5DBEF" w14:textId="77777777" w:rsidR="005B31D2" w:rsidRPr="00797753" w:rsidRDefault="005B31D2" w:rsidP="00797753">
      <w:pPr>
        <w:tabs>
          <w:tab w:val="left" w:pos="993"/>
        </w:tabs>
        <w:autoSpaceDE w:val="0"/>
        <w:autoSpaceDN w:val="0"/>
        <w:adjustRightInd w:val="0"/>
        <w:spacing w:line="276" w:lineRule="auto"/>
        <w:ind w:left="992" w:hanging="425"/>
        <w:jc w:val="both"/>
        <w:rPr>
          <w:rFonts w:ascii="ITC Avant Garde" w:hAnsi="ITC Avant Garde"/>
          <w:sz w:val="22"/>
        </w:rPr>
      </w:pPr>
      <w:r w:rsidRPr="00797753">
        <w:rPr>
          <w:rFonts w:ascii="ITC Avant Garde" w:hAnsi="ITC Avant Garde"/>
          <w:sz w:val="22"/>
        </w:rPr>
        <w:t xml:space="preserve">2) </w:t>
      </w:r>
      <w:r w:rsidRPr="00797753">
        <w:rPr>
          <w:rFonts w:ascii="ITC Avant Garde" w:hAnsi="ITC Avant Garde"/>
          <w:sz w:val="22"/>
        </w:rPr>
        <w:tab/>
        <w:t>Dirección y coordenadas geográficas de los puntos de interconexión.</w:t>
      </w:r>
    </w:p>
    <w:p w14:paraId="34932B34" w14:textId="77777777" w:rsidR="005B31D2" w:rsidRPr="00797753" w:rsidRDefault="005B31D2" w:rsidP="00797753">
      <w:pPr>
        <w:tabs>
          <w:tab w:val="left" w:pos="993"/>
        </w:tabs>
        <w:autoSpaceDE w:val="0"/>
        <w:autoSpaceDN w:val="0"/>
        <w:adjustRightInd w:val="0"/>
        <w:spacing w:line="276" w:lineRule="auto"/>
        <w:ind w:left="992" w:hanging="425"/>
        <w:jc w:val="both"/>
        <w:rPr>
          <w:rFonts w:ascii="ITC Avant Garde" w:hAnsi="ITC Avant Garde"/>
          <w:sz w:val="22"/>
        </w:rPr>
      </w:pPr>
      <w:r w:rsidRPr="00797753">
        <w:rPr>
          <w:rFonts w:ascii="ITC Avant Garde" w:hAnsi="ITC Avant Garde"/>
          <w:sz w:val="22"/>
        </w:rPr>
        <w:t xml:space="preserve">3) </w:t>
      </w:r>
      <w:r w:rsidRPr="00797753">
        <w:rPr>
          <w:rFonts w:ascii="ITC Avant Garde" w:hAnsi="ITC Avant Garde"/>
          <w:sz w:val="22"/>
        </w:rPr>
        <w:tab/>
        <w:t>Ubicación de los binodos de Puntos de Transferencia de Señalización</w:t>
      </w:r>
    </w:p>
    <w:p w14:paraId="0CED44E5" w14:textId="77777777" w:rsidR="005B31D2" w:rsidRPr="00797753" w:rsidRDefault="005B31D2" w:rsidP="00797753">
      <w:pPr>
        <w:tabs>
          <w:tab w:val="left" w:pos="993"/>
        </w:tabs>
        <w:autoSpaceDE w:val="0"/>
        <w:autoSpaceDN w:val="0"/>
        <w:adjustRightInd w:val="0"/>
        <w:spacing w:line="276" w:lineRule="auto"/>
        <w:ind w:left="992" w:hanging="425"/>
        <w:jc w:val="both"/>
        <w:rPr>
          <w:rFonts w:ascii="ITC Avant Garde" w:hAnsi="ITC Avant Garde"/>
          <w:sz w:val="22"/>
        </w:rPr>
      </w:pPr>
      <w:r w:rsidRPr="00797753">
        <w:rPr>
          <w:rFonts w:ascii="ITC Avant Garde" w:hAnsi="ITC Avant Garde"/>
          <w:sz w:val="22"/>
        </w:rPr>
        <w:t xml:space="preserve">4) </w:t>
      </w:r>
      <w:r w:rsidRPr="00797753">
        <w:rPr>
          <w:rFonts w:ascii="ITC Avant Garde" w:hAnsi="ITC Avant Garde"/>
          <w:sz w:val="22"/>
        </w:rPr>
        <w:tab/>
        <w:t>Puntos de Transferencia de Señalización a los que está interconectado cada punto de interconexión  en caso de señalización número 7 (SS7).</w:t>
      </w:r>
    </w:p>
    <w:p w14:paraId="0578BC9B" w14:textId="77777777" w:rsidR="005B31D2" w:rsidRPr="00797753" w:rsidRDefault="005B31D2" w:rsidP="00797753">
      <w:pPr>
        <w:tabs>
          <w:tab w:val="left" w:pos="993"/>
        </w:tabs>
        <w:autoSpaceDE w:val="0"/>
        <w:autoSpaceDN w:val="0"/>
        <w:adjustRightInd w:val="0"/>
        <w:spacing w:line="276" w:lineRule="auto"/>
        <w:ind w:left="992" w:hanging="425"/>
        <w:jc w:val="both"/>
        <w:rPr>
          <w:rFonts w:ascii="ITC Avant Garde" w:hAnsi="ITC Avant Garde"/>
          <w:sz w:val="22"/>
        </w:rPr>
      </w:pPr>
      <w:r w:rsidRPr="00797753">
        <w:rPr>
          <w:rFonts w:ascii="ITC Avant Garde" w:hAnsi="ITC Avant Garde"/>
          <w:sz w:val="22"/>
        </w:rPr>
        <w:t xml:space="preserve">5) </w:t>
      </w:r>
      <w:r w:rsidRPr="00797753">
        <w:rPr>
          <w:rFonts w:ascii="ITC Avant Garde" w:hAnsi="ITC Avant Garde"/>
          <w:sz w:val="22"/>
        </w:rPr>
        <w:tab/>
        <w:t>Códigos de puntos de señalización de origen y destino.</w:t>
      </w:r>
    </w:p>
    <w:p w14:paraId="03E83302"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p>
    <w:p w14:paraId="7DF98164"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TEMA 2. Señalización</w:t>
      </w:r>
    </w:p>
    <w:p w14:paraId="67E5E195"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790C0A49"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INCISO: 2.1 Definición de la norma de interconexión</w:t>
      </w:r>
    </w:p>
    <w:p w14:paraId="5DF387B5"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62AA07E3" w14:textId="77777777" w:rsidR="005B31D2" w:rsidRPr="00797753" w:rsidRDefault="005B31D2" w:rsidP="005B31D2">
      <w:pPr>
        <w:numPr>
          <w:ilvl w:val="3"/>
          <w:numId w:val="58"/>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Para efectos de interconexión, todos los Concesionarios aceptan la señalización PAUSI-MX a que hace referencia la "Disposición Técnica IFT-009-</w:t>
      </w:r>
      <w:r w:rsidRPr="009146C4">
        <w:rPr>
          <w:rFonts w:ascii="ITC Avant Garde" w:hAnsi="ITC Avant Garde"/>
          <w:sz w:val="22"/>
        </w:rPr>
        <w:t>2015</w:t>
      </w:r>
      <w:r w:rsidRPr="00797753">
        <w:rPr>
          <w:rFonts w:ascii="ITC Avant Garde" w:hAnsi="ITC Avant Garde"/>
          <w:sz w:val="22"/>
        </w:rPr>
        <w:t>, Telecomunicaciones-</w:t>
      </w:r>
      <w:proofErr w:type="spellStart"/>
      <w:r w:rsidRPr="00797753">
        <w:rPr>
          <w:rFonts w:ascii="ITC Avant Garde" w:hAnsi="ITC Avant Garde"/>
          <w:sz w:val="22"/>
        </w:rPr>
        <w:t>lnterfaz</w:t>
      </w:r>
      <w:proofErr w:type="spellEnd"/>
      <w:r w:rsidRPr="00797753">
        <w:rPr>
          <w:rFonts w:ascii="ITC Avant Garde" w:hAnsi="ITC Avant Garde"/>
          <w:sz w:val="22"/>
        </w:rPr>
        <w:t>-Parte de usuario de servicios integrados del sistema de señalización por canal común", sujetándose de igual manera a lo dispuesto en las Especificaciones Técnicas de Portabilidad, las disposiciones administrativas que emita el Instituto y por el presente Convenio en lo relativo a señalización.</w:t>
      </w:r>
    </w:p>
    <w:p w14:paraId="2FFD8734" w14:textId="77777777" w:rsidR="005B31D2" w:rsidRPr="00797753" w:rsidRDefault="005B31D2" w:rsidP="005B31D2">
      <w:pPr>
        <w:tabs>
          <w:tab w:val="num" w:pos="900"/>
        </w:tabs>
        <w:autoSpaceDE w:val="0"/>
        <w:autoSpaceDN w:val="0"/>
        <w:adjustRightInd w:val="0"/>
        <w:spacing w:line="276" w:lineRule="auto"/>
        <w:ind w:left="900"/>
        <w:jc w:val="both"/>
        <w:rPr>
          <w:rFonts w:ascii="ITC Avant Garde" w:hAnsi="ITC Avant Garde"/>
          <w:sz w:val="22"/>
        </w:rPr>
      </w:pPr>
    </w:p>
    <w:p w14:paraId="2C389369" w14:textId="5F5450C1" w:rsidR="005B31D2" w:rsidRPr="00797753" w:rsidRDefault="005B31D2" w:rsidP="005B31D2">
      <w:pPr>
        <w:numPr>
          <w:ilvl w:val="3"/>
          <w:numId w:val="58"/>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Previ</w:t>
      </w:r>
      <w:r w:rsidR="00554C57">
        <w:rPr>
          <w:rFonts w:ascii="ITC Avant Garde" w:hAnsi="ITC Avant Garde"/>
          <w:sz w:val="22"/>
        </w:rPr>
        <w:t>amente</w:t>
      </w:r>
      <w:r w:rsidRPr="00797753">
        <w:rPr>
          <w:rFonts w:ascii="ITC Avant Garde" w:hAnsi="ITC Avant Garde"/>
          <w:sz w:val="22"/>
        </w:rPr>
        <w:t xml:space="preserve"> a cada nueva interconexión directa que se lleve a cabo, ambas Partes realizarán los procedimientos establecidos en la Disposición Técnica IFT-009-</w:t>
      </w:r>
      <w:r w:rsidRPr="009146C4">
        <w:rPr>
          <w:rFonts w:ascii="ITC Avant Garde" w:hAnsi="ITC Avant Garde"/>
          <w:sz w:val="22"/>
        </w:rPr>
        <w:t>2015</w:t>
      </w:r>
      <w:r w:rsidRPr="00797753">
        <w:rPr>
          <w:rFonts w:ascii="ITC Avant Garde" w:hAnsi="ITC Avant Garde"/>
          <w:sz w:val="22"/>
        </w:rPr>
        <w:t>, para lograr la eficaz interconexión de sus respectivas redes.</w:t>
      </w:r>
    </w:p>
    <w:p w14:paraId="117BDB7E"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57A03B07"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INCISO: 2.2 Códigos de punto de señalización</w:t>
      </w:r>
    </w:p>
    <w:p w14:paraId="3905559C"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1CB201E3" w14:textId="77777777" w:rsidR="005B31D2" w:rsidRPr="00797753"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 xml:space="preserve"> El administrador de los Códigos de Punto de Señalización Nacionales (CPSN) e Internacionales (CSPI) es el Instituto, que será el encargado de asignarlos a los Concesionarios de Redes Públicas de Telecomunicaciones.</w:t>
      </w:r>
    </w:p>
    <w:p w14:paraId="73FF2E7D" w14:textId="77777777" w:rsidR="005B31D2" w:rsidRPr="00797753" w:rsidRDefault="005B31D2" w:rsidP="005B31D2">
      <w:pPr>
        <w:autoSpaceDE w:val="0"/>
        <w:autoSpaceDN w:val="0"/>
        <w:adjustRightInd w:val="0"/>
        <w:spacing w:line="276" w:lineRule="auto"/>
        <w:ind w:left="540"/>
        <w:jc w:val="both"/>
        <w:rPr>
          <w:rFonts w:ascii="ITC Avant Garde" w:hAnsi="ITC Avant Garde"/>
          <w:sz w:val="22"/>
        </w:rPr>
      </w:pPr>
    </w:p>
    <w:p w14:paraId="1FA76720" w14:textId="77777777" w:rsidR="005B31D2" w:rsidRPr="00797753"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La longitud de código a utilizar es de 14 bits.</w:t>
      </w:r>
    </w:p>
    <w:p w14:paraId="742BF7E2" w14:textId="77777777" w:rsidR="005B31D2" w:rsidRPr="00797753" w:rsidRDefault="005B31D2" w:rsidP="005B31D2">
      <w:pPr>
        <w:autoSpaceDE w:val="0"/>
        <w:autoSpaceDN w:val="0"/>
        <w:adjustRightInd w:val="0"/>
        <w:spacing w:line="276" w:lineRule="auto"/>
        <w:ind w:left="540"/>
        <w:jc w:val="both"/>
        <w:rPr>
          <w:rFonts w:ascii="ITC Avant Garde" w:hAnsi="ITC Avant Garde"/>
          <w:sz w:val="22"/>
        </w:rPr>
      </w:pPr>
    </w:p>
    <w:p w14:paraId="55D1A152" w14:textId="77777777" w:rsidR="005B31D2" w:rsidRPr="00797753"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 xml:space="preserve">Los códigos se asignarán en bloques de 8 </w:t>
      </w:r>
      <w:proofErr w:type="spellStart"/>
      <w:r w:rsidRPr="00797753">
        <w:rPr>
          <w:rFonts w:ascii="ITC Avant Garde" w:hAnsi="ITC Avant Garde"/>
          <w:sz w:val="22"/>
        </w:rPr>
        <w:t>ó</w:t>
      </w:r>
      <w:proofErr w:type="spellEnd"/>
      <w:r w:rsidRPr="00797753">
        <w:rPr>
          <w:rFonts w:ascii="ITC Avant Garde" w:hAnsi="ITC Avant Garde"/>
          <w:sz w:val="22"/>
        </w:rPr>
        <w:t xml:space="preserve"> 128 códigos continuos para Concesionarios, quedando los 2048 códigos del grupo 001 reservados para </w:t>
      </w:r>
      <w:r w:rsidRPr="001B66BA">
        <w:rPr>
          <w:rFonts w:ascii="ITC Avant Garde" w:hAnsi="ITC Avant Garde"/>
          <w:sz w:val="22"/>
        </w:rPr>
        <w:t xml:space="preserve">TELÉFONOS </w:t>
      </w:r>
      <w:r>
        <w:rPr>
          <w:rFonts w:ascii="ITC Avant Garde" w:hAnsi="ITC Avant Garde"/>
          <w:sz w:val="22"/>
        </w:rPr>
        <w:t>DEL NOROESTE</w:t>
      </w:r>
      <w:r w:rsidRPr="00797753">
        <w:rPr>
          <w:rFonts w:ascii="ITC Avant Garde" w:hAnsi="ITC Avant Garde"/>
          <w:sz w:val="22"/>
        </w:rPr>
        <w:t xml:space="preserve">, S.A. </w:t>
      </w:r>
      <w:r w:rsidRPr="001B66BA">
        <w:rPr>
          <w:rFonts w:ascii="ITC Avant Garde" w:hAnsi="ITC Avant Garde"/>
          <w:sz w:val="22"/>
        </w:rPr>
        <w:t>DE</w:t>
      </w:r>
      <w:r w:rsidRPr="00797753">
        <w:rPr>
          <w:rFonts w:ascii="ITC Avant Garde" w:hAnsi="ITC Avant Garde"/>
          <w:sz w:val="22"/>
        </w:rPr>
        <w:t xml:space="preserve"> C.V. (en lo sucesivo, "</w:t>
      </w:r>
      <w:r>
        <w:rPr>
          <w:rFonts w:ascii="ITC Avant Garde" w:hAnsi="ITC Avant Garde"/>
          <w:sz w:val="22"/>
        </w:rPr>
        <w:t>TELNOR</w:t>
      </w:r>
      <w:r w:rsidRPr="00797753">
        <w:rPr>
          <w:rFonts w:ascii="ITC Avant Garde" w:hAnsi="ITC Avant Garde"/>
          <w:sz w:val="22"/>
        </w:rPr>
        <w:t>").</w:t>
      </w:r>
    </w:p>
    <w:p w14:paraId="6626A951" w14:textId="77777777" w:rsidR="005B31D2" w:rsidRPr="00797753" w:rsidRDefault="005B31D2" w:rsidP="005B31D2">
      <w:pPr>
        <w:autoSpaceDE w:val="0"/>
        <w:autoSpaceDN w:val="0"/>
        <w:adjustRightInd w:val="0"/>
        <w:spacing w:line="276" w:lineRule="auto"/>
        <w:ind w:left="540"/>
        <w:jc w:val="both"/>
        <w:rPr>
          <w:rFonts w:ascii="ITC Avant Garde" w:hAnsi="ITC Avant Garde"/>
        </w:rPr>
      </w:pPr>
    </w:p>
    <w:p w14:paraId="743A8328" w14:textId="77777777" w:rsidR="005B31D2" w:rsidRPr="00797753"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 xml:space="preserve">La estructura de los bloques de </w:t>
      </w:r>
      <w:r w:rsidRPr="000C5BA9">
        <w:rPr>
          <w:rFonts w:ascii="ITC Avant Garde" w:hAnsi="ITC Avant Garde" w:cs="Arial"/>
          <w:sz w:val="22"/>
        </w:rPr>
        <w:t>TELNOR</w:t>
      </w:r>
      <w:r w:rsidRPr="00797753">
        <w:rPr>
          <w:rFonts w:ascii="ITC Avant Garde" w:hAnsi="ITC Avant Garde"/>
          <w:sz w:val="22"/>
        </w:rPr>
        <w:t xml:space="preserve"> será</w:t>
      </w:r>
    </w:p>
    <w:p w14:paraId="71B37E56" w14:textId="77777777" w:rsidR="005B31D2" w:rsidRPr="007E1165" w:rsidRDefault="00195170" w:rsidP="005B31D2">
      <w:pPr>
        <w:autoSpaceDE w:val="0"/>
        <w:autoSpaceDN w:val="0"/>
        <w:adjustRightInd w:val="0"/>
        <w:spacing w:line="276" w:lineRule="auto"/>
        <w:ind w:left="540"/>
        <w:jc w:val="center"/>
        <w:rPr>
          <w:rFonts w:ascii="Arial" w:hAnsi="Arial" w:cs="Arial"/>
        </w:rPr>
      </w:pPr>
      <w:r w:rsidRPr="00B850FD">
        <w:rPr>
          <w:rFonts w:ascii="Arial" w:hAnsi="Arial" w:cs="Arial"/>
          <w:noProof/>
          <w:lang w:val="es-MX" w:eastAsia="es-MX"/>
        </w:rPr>
        <w:drawing>
          <wp:inline distT="0" distB="0" distL="0" distR="0" wp14:anchorId="3B4FE606" wp14:editId="0338525E">
            <wp:extent cx="2355215" cy="224155"/>
            <wp:effectExtent l="0" t="0" r="6985" b="4445"/>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224155"/>
                    </a:xfrm>
                    <a:prstGeom prst="rect">
                      <a:avLst/>
                    </a:prstGeom>
                    <a:noFill/>
                    <a:ln>
                      <a:noFill/>
                    </a:ln>
                  </pic:spPr>
                </pic:pic>
              </a:graphicData>
            </a:graphic>
          </wp:inline>
        </w:drawing>
      </w:r>
    </w:p>
    <w:p w14:paraId="0E02AFD1" w14:textId="77777777" w:rsidR="005B31D2" w:rsidRPr="00797753" w:rsidRDefault="005B31D2" w:rsidP="00797753">
      <w:pPr>
        <w:autoSpaceDE w:val="0"/>
        <w:autoSpaceDN w:val="0"/>
        <w:adjustRightInd w:val="0"/>
        <w:spacing w:line="276" w:lineRule="auto"/>
        <w:ind w:left="539"/>
        <w:jc w:val="center"/>
        <w:rPr>
          <w:rFonts w:ascii="ITC Avant Garde" w:hAnsi="ITC Avant Garde"/>
          <w:sz w:val="22"/>
        </w:rPr>
      </w:pPr>
      <w:r w:rsidRPr="00797753">
        <w:rPr>
          <w:rFonts w:ascii="ITC Avant Garde" w:hAnsi="ITC Avant Garde"/>
          <w:sz w:val="22"/>
        </w:rPr>
        <w:t>3 bits    11 bits códigos asignados</w:t>
      </w:r>
    </w:p>
    <w:p w14:paraId="181FA119" w14:textId="77777777" w:rsidR="005B31D2" w:rsidRPr="00797753" w:rsidRDefault="005B31D2" w:rsidP="005B31D2">
      <w:pPr>
        <w:autoSpaceDE w:val="0"/>
        <w:autoSpaceDN w:val="0"/>
        <w:adjustRightInd w:val="0"/>
        <w:spacing w:line="276" w:lineRule="auto"/>
        <w:ind w:left="540"/>
        <w:jc w:val="both"/>
        <w:rPr>
          <w:rFonts w:ascii="ITC Avant Garde" w:hAnsi="ITC Avant Garde"/>
        </w:rPr>
      </w:pPr>
    </w:p>
    <w:p w14:paraId="1073EA17" w14:textId="77777777" w:rsidR="005B31D2" w:rsidRPr="00797753"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La estructura de los bloques de 128 códigos será:</w:t>
      </w:r>
    </w:p>
    <w:p w14:paraId="6D550521" w14:textId="77777777" w:rsidR="005B31D2" w:rsidRPr="00797753" w:rsidRDefault="00195170" w:rsidP="005B31D2">
      <w:pPr>
        <w:autoSpaceDE w:val="0"/>
        <w:autoSpaceDN w:val="0"/>
        <w:adjustRightInd w:val="0"/>
        <w:spacing w:line="276" w:lineRule="auto"/>
        <w:jc w:val="center"/>
        <w:rPr>
          <w:rFonts w:ascii="ITC Avant Garde" w:hAnsi="ITC Avant Garde"/>
        </w:rPr>
      </w:pPr>
      <w:r w:rsidRPr="00B850FD">
        <w:rPr>
          <w:rFonts w:ascii="ITC Avant Garde" w:hAnsi="ITC Avant Garde"/>
          <w:noProof/>
          <w:lang w:val="es-MX" w:eastAsia="es-MX"/>
        </w:rPr>
        <w:drawing>
          <wp:inline distT="0" distB="0" distL="0" distR="0" wp14:anchorId="2CA3EC76" wp14:editId="27B3477B">
            <wp:extent cx="2312035" cy="215900"/>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035" cy="215900"/>
                    </a:xfrm>
                    <a:prstGeom prst="rect">
                      <a:avLst/>
                    </a:prstGeom>
                    <a:noFill/>
                    <a:ln>
                      <a:noFill/>
                    </a:ln>
                  </pic:spPr>
                </pic:pic>
              </a:graphicData>
            </a:graphic>
          </wp:inline>
        </w:drawing>
      </w:r>
    </w:p>
    <w:p w14:paraId="71B2C297" w14:textId="77777777" w:rsidR="005B31D2" w:rsidRPr="00797753" w:rsidRDefault="005B31D2" w:rsidP="005B31D2">
      <w:pPr>
        <w:autoSpaceDE w:val="0"/>
        <w:autoSpaceDN w:val="0"/>
        <w:adjustRightInd w:val="0"/>
        <w:spacing w:line="276" w:lineRule="auto"/>
        <w:ind w:left="540"/>
        <w:jc w:val="center"/>
        <w:rPr>
          <w:rFonts w:ascii="ITC Avant Garde" w:hAnsi="ITC Avant Garde"/>
          <w:sz w:val="22"/>
        </w:rPr>
      </w:pPr>
      <w:r w:rsidRPr="00797753">
        <w:rPr>
          <w:rFonts w:ascii="ITC Avant Garde" w:hAnsi="ITC Avant Garde"/>
          <w:sz w:val="22"/>
        </w:rPr>
        <w:t>7 bits ID Operador     7 bits códigos asignados</w:t>
      </w:r>
    </w:p>
    <w:p w14:paraId="71E00194" w14:textId="77777777" w:rsidR="005B31D2" w:rsidRPr="00797753" w:rsidRDefault="005B31D2" w:rsidP="005B31D2">
      <w:pPr>
        <w:autoSpaceDE w:val="0"/>
        <w:autoSpaceDN w:val="0"/>
        <w:adjustRightInd w:val="0"/>
        <w:spacing w:line="276" w:lineRule="auto"/>
        <w:ind w:left="540"/>
        <w:jc w:val="both"/>
        <w:rPr>
          <w:rFonts w:ascii="ITC Avant Garde" w:hAnsi="ITC Avant Garde"/>
        </w:rPr>
      </w:pPr>
    </w:p>
    <w:p w14:paraId="39A98C2B" w14:textId="77777777" w:rsidR="005B31D2" w:rsidRPr="00797753" w:rsidRDefault="005B31D2" w:rsidP="005B31D2">
      <w:pPr>
        <w:numPr>
          <w:ilvl w:val="0"/>
          <w:numId w:val="59"/>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La estructura de los bloques de 8 códigos será:</w:t>
      </w:r>
    </w:p>
    <w:p w14:paraId="32FD3FB7" w14:textId="77777777" w:rsidR="005B31D2" w:rsidRPr="00797753" w:rsidRDefault="00195170" w:rsidP="005B31D2">
      <w:pPr>
        <w:autoSpaceDE w:val="0"/>
        <w:autoSpaceDN w:val="0"/>
        <w:adjustRightInd w:val="0"/>
        <w:spacing w:line="276" w:lineRule="auto"/>
        <w:jc w:val="center"/>
        <w:rPr>
          <w:rFonts w:ascii="ITC Avant Garde" w:hAnsi="ITC Avant Garde"/>
        </w:rPr>
      </w:pPr>
      <w:r w:rsidRPr="00B850FD">
        <w:rPr>
          <w:rFonts w:ascii="ITC Avant Garde" w:hAnsi="ITC Avant Garde"/>
          <w:noProof/>
          <w:lang w:val="es-MX" w:eastAsia="es-MX"/>
        </w:rPr>
        <w:drawing>
          <wp:inline distT="0" distB="0" distL="0" distR="0" wp14:anchorId="419192A3" wp14:editId="08B35A20">
            <wp:extent cx="2277110" cy="215900"/>
            <wp:effectExtent l="0" t="0" r="889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7110" cy="215900"/>
                    </a:xfrm>
                    <a:prstGeom prst="rect">
                      <a:avLst/>
                    </a:prstGeom>
                    <a:noFill/>
                    <a:ln>
                      <a:noFill/>
                    </a:ln>
                  </pic:spPr>
                </pic:pic>
              </a:graphicData>
            </a:graphic>
          </wp:inline>
        </w:drawing>
      </w:r>
    </w:p>
    <w:p w14:paraId="38821F94" w14:textId="77777777" w:rsidR="005B31D2" w:rsidRPr="00797753" w:rsidRDefault="005B31D2" w:rsidP="005B31D2">
      <w:pPr>
        <w:autoSpaceDE w:val="0"/>
        <w:autoSpaceDN w:val="0"/>
        <w:adjustRightInd w:val="0"/>
        <w:spacing w:line="276" w:lineRule="auto"/>
        <w:ind w:left="540"/>
        <w:jc w:val="center"/>
        <w:rPr>
          <w:rFonts w:ascii="ITC Avant Garde" w:hAnsi="ITC Avant Garde"/>
          <w:sz w:val="22"/>
        </w:rPr>
      </w:pPr>
      <w:r w:rsidRPr="00797753">
        <w:rPr>
          <w:rFonts w:ascii="ITC Avant Garde" w:hAnsi="ITC Avant Garde"/>
          <w:sz w:val="22"/>
        </w:rPr>
        <w:t>11 bits ID Operador                3 bits códigos asignados</w:t>
      </w:r>
    </w:p>
    <w:p w14:paraId="73025145" w14:textId="77777777" w:rsidR="005B31D2" w:rsidRPr="00A4707C" w:rsidRDefault="005B31D2" w:rsidP="005B31D2">
      <w:pPr>
        <w:autoSpaceDE w:val="0"/>
        <w:autoSpaceDN w:val="0"/>
        <w:adjustRightInd w:val="0"/>
        <w:spacing w:line="276" w:lineRule="auto"/>
        <w:jc w:val="both"/>
        <w:rPr>
          <w:rFonts w:ascii="Arial" w:hAnsi="Arial"/>
        </w:rPr>
      </w:pPr>
    </w:p>
    <w:p w14:paraId="3AF4C279" w14:textId="77777777" w:rsidR="005B31D2" w:rsidRPr="00CB131A" w:rsidRDefault="005B31D2" w:rsidP="005B31D2">
      <w:pPr>
        <w:autoSpaceDE w:val="0"/>
        <w:autoSpaceDN w:val="0"/>
        <w:adjustRightInd w:val="0"/>
        <w:spacing w:line="276" w:lineRule="auto"/>
        <w:jc w:val="both"/>
        <w:rPr>
          <w:rFonts w:ascii="ITC Avant Garde" w:hAnsi="ITC Avant Garde"/>
          <w:b/>
          <w:sz w:val="22"/>
          <w:szCs w:val="22"/>
        </w:rPr>
      </w:pPr>
      <w:r w:rsidRPr="00CB131A">
        <w:rPr>
          <w:rFonts w:ascii="ITC Avant Garde" w:hAnsi="ITC Avant Garde"/>
          <w:b/>
          <w:sz w:val="22"/>
          <w:szCs w:val="22"/>
        </w:rPr>
        <w:t>INCISO: 2.3 intercambio de Dígitos</w:t>
      </w:r>
    </w:p>
    <w:p w14:paraId="5AD55FEA" w14:textId="77777777" w:rsidR="005B31D2" w:rsidRPr="00623392" w:rsidRDefault="005B31D2" w:rsidP="005B31D2">
      <w:pPr>
        <w:autoSpaceDE w:val="0"/>
        <w:autoSpaceDN w:val="0"/>
        <w:adjustRightInd w:val="0"/>
        <w:spacing w:line="276" w:lineRule="auto"/>
        <w:jc w:val="both"/>
        <w:rPr>
          <w:rFonts w:ascii="Arial" w:hAnsi="Arial" w:cs="Arial"/>
        </w:rPr>
      </w:pPr>
    </w:p>
    <w:p w14:paraId="46CD8A8B" w14:textId="77777777" w:rsidR="005B31D2" w:rsidRPr="00797753" w:rsidRDefault="005B31D2" w:rsidP="005B31D2">
      <w:p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A continuación se definen los dígitos que deberá enviar el concesionario origen al concesionario destino de la llamada.</w:t>
      </w: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161"/>
        <w:gridCol w:w="1993"/>
        <w:gridCol w:w="3674"/>
      </w:tblGrid>
      <w:tr w:rsidR="00195170" w:rsidRPr="00452F35" w14:paraId="7F7F822E" w14:textId="77777777" w:rsidTr="00471928">
        <w:tc>
          <w:tcPr>
            <w:tcW w:w="1790" w:type="pct"/>
            <w:tcBorders>
              <w:top w:val="single" w:sz="4" w:space="0" w:color="auto"/>
              <w:bottom w:val="single" w:sz="4" w:space="0" w:color="auto"/>
              <w:right w:val="single" w:sz="4" w:space="0" w:color="auto"/>
            </w:tcBorders>
            <w:shd w:val="clear" w:color="auto" w:fill="BFBFBF"/>
          </w:tcPr>
          <w:p w14:paraId="5648DDF9" w14:textId="77777777" w:rsidR="005B31D2" w:rsidRPr="00452F35" w:rsidRDefault="005B31D2" w:rsidP="00471928">
            <w:pPr>
              <w:spacing w:line="276" w:lineRule="auto"/>
              <w:jc w:val="center"/>
              <w:rPr>
                <w:rFonts w:ascii="ITC Avant Garde" w:hAnsi="ITC Avant Garde"/>
                <w:b/>
                <w:sz w:val="17"/>
                <w:szCs w:val="17"/>
              </w:rPr>
            </w:pPr>
            <w:r w:rsidRPr="00452F35">
              <w:rPr>
                <w:rFonts w:ascii="ITC Avant Garde" w:hAnsi="ITC Avant Garde"/>
                <w:b/>
                <w:spacing w:val="1"/>
                <w:w w:val="74"/>
                <w:sz w:val="17"/>
                <w:szCs w:val="17"/>
              </w:rPr>
              <w:t>S</w:t>
            </w:r>
            <w:r w:rsidRPr="00452F35">
              <w:rPr>
                <w:rFonts w:ascii="ITC Avant Garde" w:hAnsi="ITC Avant Garde"/>
                <w:b/>
                <w:spacing w:val="1"/>
                <w:w w:val="80"/>
                <w:sz w:val="17"/>
                <w:szCs w:val="17"/>
              </w:rPr>
              <w:t>E</w:t>
            </w:r>
            <w:r w:rsidRPr="00452F35">
              <w:rPr>
                <w:rFonts w:ascii="ITC Avant Garde" w:hAnsi="ITC Avant Garde"/>
                <w:b/>
                <w:w w:val="83"/>
                <w:sz w:val="17"/>
                <w:szCs w:val="17"/>
              </w:rPr>
              <w:t>R</w:t>
            </w:r>
            <w:r w:rsidRPr="00452F35">
              <w:rPr>
                <w:rFonts w:ascii="ITC Avant Garde" w:hAnsi="ITC Avant Garde"/>
                <w:b/>
                <w:w w:val="104"/>
                <w:sz w:val="17"/>
                <w:szCs w:val="17"/>
              </w:rPr>
              <w:t>V</w:t>
            </w:r>
            <w:r w:rsidRPr="00452F35">
              <w:rPr>
                <w:rFonts w:ascii="ITC Avant Garde" w:hAnsi="ITC Avant Garde"/>
                <w:b/>
                <w:spacing w:val="3"/>
                <w:w w:val="80"/>
                <w:sz w:val="17"/>
                <w:szCs w:val="17"/>
              </w:rPr>
              <w:t>I</w:t>
            </w:r>
            <w:r w:rsidRPr="00452F35">
              <w:rPr>
                <w:rFonts w:ascii="ITC Avant Garde" w:hAnsi="ITC Avant Garde"/>
                <w:b/>
                <w:w w:val="112"/>
                <w:sz w:val="17"/>
                <w:szCs w:val="17"/>
              </w:rPr>
              <w:t>C</w:t>
            </w:r>
            <w:r w:rsidRPr="00452F35">
              <w:rPr>
                <w:rFonts w:ascii="ITC Avant Garde" w:hAnsi="ITC Avant Garde"/>
                <w:b/>
                <w:w w:val="103"/>
                <w:sz w:val="17"/>
                <w:szCs w:val="17"/>
              </w:rPr>
              <w:t>IO</w:t>
            </w:r>
          </w:p>
        </w:tc>
        <w:tc>
          <w:tcPr>
            <w:tcW w:w="1129" w:type="pct"/>
            <w:tcBorders>
              <w:top w:val="single" w:sz="4" w:space="0" w:color="auto"/>
              <w:left w:val="single" w:sz="4" w:space="0" w:color="auto"/>
              <w:bottom w:val="single" w:sz="4" w:space="0" w:color="auto"/>
              <w:right w:val="single" w:sz="4" w:space="0" w:color="auto"/>
            </w:tcBorders>
            <w:shd w:val="clear" w:color="auto" w:fill="BFBFBF"/>
            <w:vAlign w:val="center"/>
          </w:tcPr>
          <w:p w14:paraId="44786D60" w14:textId="77777777" w:rsidR="005B31D2" w:rsidRPr="00452F35" w:rsidRDefault="005B31D2" w:rsidP="00471928">
            <w:pPr>
              <w:spacing w:line="276" w:lineRule="auto"/>
              <w:jc w:val="center"/>
              <w:rPr>
                <w:rFonts w:ascii="ITC Avant Garde" w:hAnsi="ITC Avant Garde"/>
                <w:b/>
                <w:sz w:val="17"/>
                <w:szCs w:val="17"/>
              </w:rPr>
            </w:pPr>
            <w:r w:rsidRPr="00452F35">
              <w:rPr>
                <w:rFonts w:ascii="ITC Avant Garde" w:hAnsi="ITC Avant Garde"/>
                <w:b/>
                <w:spacing w:val="2"/>
                <w:w w:val="109"/>
                <w:sz w:val="17"/>
                <w:szCs w:val="17"/>
              </w:rPr>
              <w:t>M</w:t>
            </w:r>
            <w:r w:rsidRPr="00452F35">
              <w:rPr>
                <w:rFonts w:ascii="ITC Avant Garde" w:hAnsi="ITC Avant Garde"/>
                <w:b/>
                <w:w w:val="107"/>
                <w:sz w:val="17"/>
                <w:szCs w:val="17"/>
              </w:rPr>
              <w:t>O</w:t>
            </w:r>
            <w:r w:rsidRPr="00452F35">
              <w:rPr>
                <w:rFonts w:ascii="ITC Avant Garde" w:hAnsi="ITC Avant Garde"/>
                <w:b/>
                <w:spacing w:val="3"/>
                <w:w w:val="107"/>
                <w:sz w:val="17"/>
                <w:szCs w:val="17"/>
              </w:rPr>
              <w:t>D</w:t>
            </w:r>
            <w:r w:rsidRPr="00452F35">
              <w:rPr>
                <w:rFonts w:ascii="ITC Avant Garde" w:hAnsi="ITC Avant Garde"/>
                <w:b/>
                <w:w w:val="110"/>
                <w:sz w:val="17"/>
                <w:szCs w:val="17"/>
              </w:rPr>
              <w:t>A</w:t>
            </w:r>
            <w:r w:rsidRPr="00452F35">
              <w:rPr>
                <w:rFonts w:ascii="ITC Avant Garde" w:hAnsi="ITC Avant Garde"/>
                <w:b/>
                <w:w w:val="82"/>
                <w:sz w:val="17"/>
                <w:szCs w:val="17"/>
              </w:rPr>
              <w:t>L</w:t>
            </w:r>
            <w:r w:rsidRPr="00452F35">
              <w:rPr>
                <w:rFonts w:ascii="ITC Avant Garde" w:hAnsi="ITC Avant Garde"/>
                <w:b/>
                <w:w w:val="96"/>
                <w:sz w:val="17"/>
                <w:szCs w:val="17"/>
              </w:rPr>
              <w:t>I</w:t>
            </w:r>
            <w:r w:rsidRPr="00452F35">
              <w:rPr>
                <w:rFonts w:ascii="ITC Avant Garde" w:hAnsi="ITC Avant Garde"/>
                <w:b/>
                <w:spacing w:val="3"/>
                <w:w w:val="96"/>
                <w:sz w:val="17"/>
                <w:szCs w:val="17"/>
              </w:rPr>
              <w:t>D</w:t>
            </w:r>
            <w:r w:rsidRPr="00452F35">
              <w:rPr>
                <w:rFonts w:ascii="ITC Avant Garde" w:hAnsi="ITC Avant Garde"/>
                <w:b/>
                <w:w w:val="110"/>
                <w:sz w:val="17"/>
                <w:szCs w:val="17"/>
              </w:rPr>
              <w:t>A</w:t>
            </w:r>
            <w:r w:rsidRPr="00452F35">
              <w:rPr>
                <w:rFonts w:ascii="ITC Avant Garde" w:hAnsi="ITC Avant Garde"/>
                <w:b/>
                <w:w w:val="102"/>
                <w:sz w:val="17"/>
                <w:szCs w:val="17"/>
              </w:rPr>
              <w:t>D</w:t>
            </w:r>
          </w:p>
        </w:tc>
        <w:tc>
          <w:tcPr>
            <w:tcW w:w="2081" w:type="pct"/>
            <w:tcBorders>
              <w:top w:val="single" w:sz="4" w:space="0" w:color="auto"/>
              <w:left w:val="single" w:sz="4" w:space="0" w:color="auto"/>
              <w:bottom w:val="single" w:sz="4" w:space="0" w:color="auto"/>
            </w:tcBorders>
            <w:shd w:val="clear" w:color="auto" w:fill="BFBFBF"/>
            <w:vAlign w:val="center"/>
          </w:tcPr>
          <w:p w14:paraId="5B08E67F" w14:textId="77777777" w:rsidR="005B31D2" w:rsidRPr="00452F35" w:rsidRDefault="005B31D2" w:rsidP="00471928">
            <w:pPr>
              <w:spacing w:line="276" w:lineRule="auto"/>
              <w:jc w:val="center"/>
              <w:rPr>
                <w:rFonts w:ascii="ITC Avant Garde" w:hAnsi="ITC Avant Garde"/>
                <w:b/>
                <w:sz w:val="17"/>
                <w:szCs w:val="17"/>
              </w:rPr>
            </w:pPr>
            <w:r w:rsidRPr="00452F35">
              <w:rPr>
                <w:rFonts w:ascii="ITC Avant Garde" w:hAnsi="ITC Avant Garde"/>
                <w:b/>
                <w:spacing w:val="1"/>
                <w:w w:val="102"/>
                <w:sz w:val="17"/>
                <w:szCs w:val="17"/>
              </w:rPr>
              <w:t>SEÑ</w:t>
            </w:r>
            <w:r w:rsidRPr="00452F35">
              <w:rPr>
                <w:rFonts w:ascii="ITC Avant Garde" w:hAnsi="ITC Avant Garde"/>
                <w:b/>
                <w:w w:val="110"/>
                <w:sz w:val="17"/>
                <w:szCs w:val="17"/>
              </w:rPr>
              <w:t>A</w:t>
            </w:r>
            <w:r w:rsidRPr="00452F35">
              <w:rPr>
                <w:rFonts w:ascii="ITC Avant Garde" w:hAnsi="ITC Avant Garde"/>
                <w:b/>
                <w:w w:val="82"/>
                <w:sz w:val="17"/>
                <w:szCs w:val="17"/>
              </w:rPr>
              <w:t>L</w:t>
            </w:r>
            <w:r w:rsidRPr="00452F35">
              <w:rPr>
                <w:rFonts w:ascii="ITC Avant Garde" w:hAnsi="ITC Avant Garde"/>
                <w:b/>
                <w:w w:val="79"/>
                <w:sz w:val="17"/>
                <w:szCs w:val="17"/>
              </w:rPr>
              <w:t>I</w:t>
            </w:r>
            <w:r w:rsidRPr="00452F35">
              <w:rPr>
                <w:rFonts w:ascii="ITC Avant Garde" w:hAnsi="ITC Avant Garde"/>
                <w:b/>
                <w:spacing w:val="3"/>
                <w:w w:val="79"/>
                <w:sz w:val="17"/>
                <w:szCs w:val="17"/>
              </w:rPr>
              <w:t>Z</w:t>
            </w:r>
            <w:r w:rsidRPr="00452F35">
              <w:rPr>
                <w:rFonts w:ascii="ITC Avant Garde" w:hAnsi="ITC Avant Garde"/>
                <w:b/>
                <w:spacing w:val="1"/>
                <w:w w:val="110"/>
                <w:sz w:val="17"/>
                <w:szCs w:val="17"/>
              </w:rPr>
              <w:t>A</w:t>
            </w:r>
            <w:r w:rsidRPr="00452F35">
              <w:rPr>
                <w:rFonts w:ascii="ITC Avant Garde" w:hAnsi="ITC Avant Garde"/>
                <w:b/>
                <w:w w:val="112"/>
                <w:sz w:val="17"/>
                <w:szCs w:val="17"/>
              </w:rPr>
              <w:t>C</w:t>
            </w:r>
            <w:r w:rsidRPr="00452F35">
              <w:rPr>
                <w:rFonts w:ascii="ITC Avant Garde" w:hAnsi="ITC Avant Garde"/>
                <w:b/>
                <w:w w:val="103"/>
                <w:sz w:val="17"/>
                <w:szCs w:val="17"/>
              </w:rPr>
              <w:t>I</w:t>
            </w:r>
            <w:r w:rsidRPr="00452F35">
              <w:rPr>
                <w:rFonts w:ascii="ITC Avant Garde" w:hAnsi="ITC Avant Garde"/>
                <w:b/>
                <w:spacing w:val="2"/>
                <w:w w:val="103"/>
                <w:sz w:val="17"/>
                <w:szCs w:val="17"/>
              </w:rPr>
              <w:t>Ó</w:t>
            </w:r>
            <w:r w:rsidRPr="00452F35">
              <w:rPr>
                <w:rFonts w:ascii="ITC Avant Garde" w:hAnsi="ITC Avant Garde"/>
                <w:b/>
                <w:w w:val="102"/>
                <w:sz w:val="17"/>
                <w:szCs w:val="17"/>
              </w:rPr>
              <w:t>N</w:t>
            </w:r>
          </w:p>
        </w:tc>
      </w:tr>
      <w:tr w:rsidR="005B31D2" w:rsidRPr="00452F35" w14:paraId="229F285C" w14:textId="77777777" w:rsidTr="0044074A">
        <w:tc>
          <w:tcPr>
            <w:tcW w:w="1790" w:type="pct"/>
            <w:tcBorders>
              <w:top w:val="single" w:sz="4" w:space="0" w:color="auto"/>
              <w:bottom w:val="single" w:sz="4" w:space="0" w:color="auto"/>
              <w:right w:val="single" w:sz="4" w:space="0" w:color="auto"/>
            </w:tcBorders>
          </w:tcPr>
          <w:p w14:paraId="59B21C1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20EB8DA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07A6BCA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+ 044 + NN</w:t>
            </w:r>
          </w:p>
        </w:tc>
      </w:tr>
      <w:tr w:rsidR="005B31D2" w:rsidRPr="00452F35" w14:paraId="72D801AD" w14:textId="77777777" w:rsidTr="0044074A">
        <w:tc>
          <w:tcPr>
            <w:tcW w:w="1790" w:type="pct"/>
            <w:tcBorders>
              <w:top w:val="single" w:sz="4" w:space="0" w:color="auto"/>
              <w:bottom w:val="single" w:sz="4" w:space="0" w:color="auto"/>
              <w:right w:val="single" w:sz="4" w:space="0" w:color="auto"/>
            </w:tcBorders>
          </w:tcPr>
          <w:p w14:paraId="4EDC09EB"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6A75548F"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3239EA23"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r>
      <w:tr w:rsidR="005B31D2" w:rsidRPr="00452F35" w14:paraId="0226A3E8" w14:textId="77777777" w:rsidTr="0044074A">
        <w:tc>
          <w:tcPr>
            <w:tcW w:w="1790" w:type="pct"/>
            <w:tcBorders>
              <w:top w:val="single" w:sz="4" w:space="0" w:color="auto"/>
              <w:bottom w:val="single" w:sz="4" w:space="0" w:color="auto"/>
              <w:right w:val="single" w:sz="4" w:space="0" w:color="auto"/>
            </w:tcBorders>
          </w:tcPr>
          <w:p w14:paraId="63C53631" w14:textId="40AAD62D"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1FBCE8D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2D3C6CC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+ 045 + NN</w:t>
            </w:r>
          </w:p>
        </w:tc>
      </w:tr>
      <w:tr w:rsidR="005B31D2" w:rsidRPr="00452F35" w14:paraId="4CDB3B75" w14:textId="77777777" w:rsidTr="0044074A">
        <w:tc>
          <w:tcPr>
            <w:tcW w:w="1790" w:type="pct"/>
            <w:tcBorders>
              <w:top w:val="single" w:sz="4" w:space="0" w:color="auto"/>
              <w:bottom w:val="single" w:sz="4" w:space="0" w:color="auto"/>
              <w:right w:val="single" w:sz="4" w:space="0" w:color="auto"/>
            </w:tcBorders>
          </w:tcPr>
          <w:p w14:paraId="1F6AADEF" w14:textId="74E762EC"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5A9F7B92"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33548767"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5B31D2" w:rsidRPr="00452F35" w14:paraId="65942F71" w14:textId="77777777" w:rsidTr="0044074A">
        <w:tc>
          <w:tcPr>
            <w:tcW w:w="1790" w:type="pct"/>
            <w:tcBorders>
              <w:top w:val="single" w:sz="4" w:space="0" w:color="auto"/>
              <w:bottom w:val="single" w:sz="4" w:space="0" w:color="auto"/>
              <w:right w:val="single" w:sz="4" w:space="0" w:color="auto"/>
            </w:tcBorders>
          </w:tcPr>
          <w:p w14:paraId="1184C47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2D7184E3"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7703BDC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+ 1 + NN</w:t>
            </w:r>
          </w:p>
        </w:tc>
      </w:tr>
      <w:tr w:rsidR="005B31D2" w:rsidRPr="00452F35" w14:paraId="1BE75E5B" w14:textId="77777777" w:rsidTr="0044074A">
        <w:tc>
          <w:tcPr>
            <w:tcW w:w="1790" w:type="pct"/>
            <w:tcBorders>
              <w:top w:val="single" w:sz="4" w:space="0" w:color="auto"/>
              <w:bottom w:val="single" w:sz="4" w:space="0" w:color="auto"/>
              <w:right w:val="single" w:sz="4" w:space="0" w:color="auto"/>
            </w:tcBorders>
          </w:tcPr>
          <w:p w14:paraId="00ECEC14" w14:textId="6BCAEB1F"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 xml:space="preserve">Llamada  </w:t>
            </w:r>
            <w:r w:rsidR="000B5C4F" w:rsidRPr="00452F35">
              <w:rPr>
                <w:rFonts w:ascii="ITC Avant Garde" w:hAnsi="ITC Avant Garde"/>
                <w:w w:val="107"/>
                <w:sz w:val="17"/>
                <w:szCs w:val="17"/>
              </w:rPr>
              <w:t xml:space="preserve">LD </w:t>
            </w:r>
            <w:r w:rsidRPr="00452F35">
              <w:rPr>
                <w:rFonts w:ascii="ITC Avant Garde" w:hAnsi="ITC Avant Garde"/>
                <w:w w:val="107"/>
                <w:sz w:val="17"/>
                <w:szCs w:val="17"/>
              </w:rPr>
              <w:t>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1C296F9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7CA9DF4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5B31D2" w:rsidRPr="00452F35" w14:paraId="0B8AC5BF" w14:textId="77777777" w:rsidTr="0044074A">
        <w:tc>
          <w:tcPr>
            <w:tcW w:w="1790" w:type="pct"/>
            <w:tcBorders>
              <w:top w:val="single" w:sz="4" w:space="0" w:color="auto"/>
              <w:bottom w:val="single" w:sz="4" w:space="0" w:color="auto"/>
              <w:right w:val="single" w:sz="4" w:space="0" w:color="auto"/>
            </w:tcBorders>
          </w:tcPr>
          <w:p w14:paraId="161B83BB" w14:textId="62AAF9F9"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38995907"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2081" w:type="pct"/>
            <w:tcBorders>
              <w:top w:val="single" w:sz="4" w:space="0" w:color="auto"/>
              <w:left w:val="single" w:sz="4" w:space="0" w:color="auto"/>
              <w:bottom w:val="single" w:sz="4" w:space="0" w:color="auto"/>
            </w:tcBorders>
            <w:vAlign w:val="center"/>
          </w:tcPr>
          <w:p w14:paraId="6DF92EF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ABC + 045 + NN</w:t>
            </w:r>
          </w:p>
        </w:tc>
      </w:tr>
      <w:tr w:rsidR="005B31D2" w:rsidRPr="00452F35" w14:paraId="01008444" w14:textId="77777777" w:rsidTr="0044074A">
        <w:tc>
          <w:tcPr>
            <w:tcW w:w="1790" w:type="pct"/>
            <w:tcBorders>
              <w:top w:val="single" w:sz="4" w:space="0" w:color="auto"/>
              <w:bottom w:val="single" w:sz="4" w:space="0" w:color="auto"/>
              <w:right w:val="single" w:sz="4" w:space="0" w:color="auto"/>
            </w:tcBorders>
          </w:tcPr>
          <w:p w14:paraId="65D0DCF8" w14:textId="5444AD15"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18B9F2D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30A69074"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ABC + NN</w:t>
            </w:r>
          </w:p>
        </w:tc>
      </w:tr>
      <w:tr w:rsidR="005B31D2" w:rsidRPr="00452F35" w14:paraId="05FB28E0" w14:textId="77777777" w:rsidTr="0044074A">
        <w:tc>
          <w:tcPr>
            <w:tcW w:w="1790" w:type="pct"/>
            <w:tcBorders>
              <w:top w:val="single" w:sz="4" w:space="0" w:color="auto"/>
              <w:bottom w:val="single" w:sz="4" w:space="0" w:color="auto"/>
              <w:right w:val="single" w:sz="4" w:space="0" w:color="auto"/>
            </w:tcBorders>
          </w:tcPr>
          <w:p w14:paraId="0BDEDB2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Llamadas de cobro revertido</w:t>
            </w:r>
          </w:p>
        </w:tc>
        <w:tc>
          <w:tcPr>
            <w:tcW w:w="1129" w:type="pct"/>
            <w:tcBorders>
              <w:top w:val="single" w:sz="4" w:space="0" w:color="auto"/>
              <w:left w:val="single" w:sz="4" w:space="0" w:color="auto"/>
              <w:bottom w:val="single" w:sz="4" w:space="0" w:color="auto"/>
              <w:right w:val="single" w:sz="4" w:space="0" w:color="auto"/>
            </w:tcBorders>
            <w:vAlign w:val="center"/>
          </w:tcPr>
          <w:p w14:paraId="7F8B293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18B8D61F"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01+ABC+IDO+800+7 D</w:t>
            </w:r>
          </w:p>
        </w:tc>
      </w:tr>
      <w:tr w:rsidR="005B31D2" w:rsidRPr="00452F35" w14:paraId="3AA3814C" w14:textId="77777777" w:rsidTr="0044074A">
        <w:tc>
          <w:tcPr>
            <w:tcW w:w="1790" w:type="pct"/>
            <w:tcBorders>
              <w:top w:val="single" w:sz="4" w:space="0" w:color="auto"/>
              <w:bottom w:val="single" w:sz="4" w:space="0" w:color="auto"/>
              <w:right w:val="single" w:sz="4" w:space="0" w:color="auto"/>
            </w:tcBorders>
          </w:tcPr>
          <w:p w14:paraId="0F5BC30A"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Llamadas a Números 900</w:t>
            </w:r>
          </w:p>
        </w:tc>
        <w:tc>
          <w:tcPr>
            <w:tcW w:w="1129" w:type="pct"/>
            <w:tcBorders>
              <w:top w:val="single" w:sz="4" w:space="0" w:color="auto"/>
              <w:left w:val="single" w:sz="4" w:space="0" w:color="auto"/>
              <w:bottom w:val="single" w:sz="4" w:space="0" w:color="auto"/>
              <w:right w:val="single" w:sz="4" w:space="0" w:color="auto"/>
            </w:tcBorders>
            <w:vAlign w:val="center"/>
          </w:tcPr>
          <w:p w14:paraId="4E5609CF"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55C3265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01+ABC+IDO+900+7 D</w:t>
            </w:r>
          </w:p>
        </w:tc>
      </w:tr>
      <w:tr w:rsidR="005B31D2" w:rsidRPr="00452F35" w14:paraId="5EA9C45C" w14:textId="77777777" w:rsidTr="0044074A">
        <w:tc>
          <w:tcPr>
            <w:tcW w:w="1790" w:type="pct"/>
            <w:tcBorders>
              <w:top w:val="single" w:sz="4" w:space="0" w:color="auto"/>
              <w:bottom w:val="single" w:sz="4" w:space="0" w:color="auto"/>
              <w:right w:val="single" w:sz="4" w:space="0" w:color="auto"/>
            </w:tcBorders>
          </w:tcPr>
          <w:p w14:paraId="2DA40D56"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 xml:space="preserve">LD Internacional /Mundial presuscripción </w:t>
            </w:r>
          </w:p>
        </w:tc>
        <w:tc>
          <w:tcPr>
            <w:tcW w:w="1129" w:type="pct"/>
            <w:tcBorders>
              <w:top w:val="single" w:sz="4" w:space="0" w:color="auto"/>
              <w:left w:val="single" w:sz="4" w:space="0" w:color="auto"/>
              <w:bottom w:val="single" w:sz="4" w:space="0" w:color="auto"/>
              <w:right w:val="single" w:sz="4" w:space="0" w:color="auto"/>
            </w:tcBorders>
            <w:vAlign w:val="center"/>
          </w:tcPr>
          <w:p w14:paraId="09A07616"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FIJO</w:t>
            </w:r>
          </w:p>
        </w:tc>
        <w:tc>
          <w:tcPr>
            <w:tcW w:w="2081" w:type="pct"/>
            <w:tcBorders>
              <w:top w:val="single" w:sz="4" w:space="0" w:color="auto"/>
              <w:left w:val="single" w:sz="4" w:space="0" w:color="auto"/>
              <w:bottom w:val="single" w:sz="4" w:space="0" w:color="auto"/>
            </w:tcBorders>
            <w:vAlign w:val="center"/>
          </w:tcPr>
          <w:p w14:paraId="6BDED54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00+ABC+Número Internacional/Mundial</w:t>
            </w:r>
          </w:p>
        </w:tc>
      </w:tr>
    </w:tbl>
    <w:p w14:paraId="31DEF216" w14:textId="77777777" w:rsidR="005B31D2" w:rsidRPr="00452F35" w:rsidRDefault="005B31D2" w:rsidP="005B31D2">
      <w:pPr>
        <w:autoSpaceDE w:val="0"/>
        <w:autoSpaceDN w:val="0"/>
        <w:adjustRightInd w:val="0"/>
        <w:spacing w:line="276" w:lineRule="auto"/>
        <w:jc w:val="both"/>
        <w:rPr>
          <w:rFonts w:ascii="ITC Avant Garde" w:hAnsi="ITC Avant Garde"/>
          <w:sz w:val="16"/>
        </w:rPr>
      </w:pPr>
    </w:p>
    <w:p w14:paraId="50FA08B6" w14:textId="77777777" w:rsidR="005B31D2" w:rsidRPr="00797753" w:rsidRDefault="005B31D2" w:rsidP="005B31D2">
      <w:p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Para escenarios de tránsito, el intercambio de dígitos será:</w:t>
      </w:r>
    </w:p>
    <w:p w14:paraId="232D1C57" w14:textId="77777777" w:rsidR="005B31D2" w:rsidRPr="00452F35" w:rsidRDefault="005B31D2" w:rsidP="005B31D2">
      <w:pPr>
        <w:autoSpaceDE w:val="0"/>
        <w:autoSpaceDN w:val="0"/>
        <w:adjustRightInd w:val="0"/>
        <w:spacing w:line="276" w:lineRule="auto"/>
        <w:jc w:val="both"/>
        <w:rPr>
          <w:rFonts w:ascii="ITC Avant Garde" w:hAnsi="ITC Avant Garde"/>
          <w:sz w:val="16"/>
        </w:rPr>
      </w:pPr>
    </w:p>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29"/>
        <w:gridCol w:w="903"/>
        <w:gridCol w:w="1070"/>
        <w:gridCol w:w="2017"/>
        <w:gridCol w:w="2127"/>
        <w:gridCol w:w="2126"/>
      </w:tblGrid>
      <w:tr w:rsidR="00452F35" w:rsidRPr="00452F35" w14:paraId="143D9106" w14:textId="77777777" w:rsidTr="00452F35">
        <w:tc>
          <w:tcPr>
            <w:tcW w:w="602" w:type="pct"/>
            <w:shd w:val="clear" w:color="auto" w:fill="BFBFBF"/>
            <w:vAlign w:val="center"/>
          </w:tcPr>
          <w:p w14:paraId="14A4F081"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Origen</w:t>
            </w:r>
          </w:p>
        </w:tc>
        <w:tc>
          <w:tcPr>
            <w:tcW w:w="482" w:type="pct"/>
            <w:shd w:val="clear" w:color="auto" w:fill="BFBFBF"/>
            <w:vAlign w:val="center"/>
          </w:tcPr>
          <w:p w14:paraId="16AB2F80"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Modalidad</w:t>
            </w:r>
          </w:p>
        </w:tc>
        <w:tc>
          <w:tcPr>
            <w:tcW w:w="571" w:type="pct"/>
            <w:shd w:val="clear" w:color="auto" w:fill="BFBFBF"/>
            <w:vAlign w:val="center"/>
          </w:tcPr>
          <w:p w14:paraId="404A028A"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Intercambio</w:t>
            </w:r>
          </w:p>
          <w:p w14:paraId="72503515"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de dígitos</w:t>
            </w:r>
          </w:p>
          <w:p w14:paraId="0A115560"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entre redes</w:t>
            </w:r>
          </w:p>
        </w:tc>
        <w:tc>
          <w:tcPr>
            <w:tcW w:w="1076" w:type="pct"/>
            <w:shd w:val="clear" w:color="auto" w:fill="BFBFBF"/>
            <w:vAlign w:val="center"/>
          </w:tcPr>
          <w:p w14:paraId="56050955"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Red de Origen</w:t>
            </w:r>
          </w:p>
        </w:tc>
        <w:tc>
          <w:tcPr>
            <w:tcW w:w="1135" w:type="pct"/>
            <w:shd w:val="clear" w:color="auto" w:fill="BFBFBF"/>
            <w:vAlign w:val="center"/>
          </w:tcPr>
          <w:p w14:paraId="1A43EA55"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Red de Transito</w:t>
            </w:r>
          </w:p>
        </w:tc>
        <w:tc>
          <w:tcPr>
            <w:tcW w:w="1134" w:type="pct"/>
            <w:shd w:val="clear" w:color="auto" w:fill="BFBFBF"/>
            <w:vAlign w:val="center"/>
          </w:tcPr>
          <w:p w14:paraId="3A817A4C" w14:textId="77777777" w:rsidR="005B31D2" w:rsidRPr="00452F35" w:rsidRDefault="005B31D2" w:rsidP="00471928">
            <w:pPr>
              <w:spacing w:line="276" w:lineRule="auto"/>
              <w:jc w:val="center"/>
              <w:rPr>
                <w:rFonts w:ascii="ITC Avant Garde" w:hAnsi="ITC Avant Garde"/>
                <w:b/>
                <w:spacing w:val="1"/>
                <w:w w:val="74"/>
                <w:sz w:val="17"/>
                <w:szCs w:val="17"/>
              </w:rPr>
            </w:pPr>
            <w:r w:rsidRPr="00452F35">
              <w:rPr>
                <w:rFonts w:ascii="ITC Avant Garde" w:hAnsi="ITC Avant Garde"/>
                <w:b/>
                <w:spacing w:val="1"/>
                <w:w w:val="74"/>
                <w:sz w:val="17"/>
                <w:szCs w:val="17"/>
              </w:rPr>
              <w:t>Red de Destino</w:t>
            </w:r>
          </w:p>
        </w:tc>
      </w:tr>
      <w:tr w:rsidR="005B31D2" w:rsidRPr="00452F35" w14:paraId="5256EE80" w14:textId="77777777" w:rsidTr="00452F35">
        <w:trPr>
          <w:trHeight w:val="283"/>
        </w:trPr>
        <w:tc>
          <w:tcPr>
            <w:tcW w:w="602" w:type="pct"/>
            <w:vMerge w:val="restart"/>
            <w:vAlign w:val="center"/>
          </w:tcPr>
          <w:p w14:paraId="18F15DB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Local</w:t>
            </w:r>
          </w:p>
        </w:tc>
        <w:tc>
          <w:tcPr>
            <w:tcW w:w="482" w:type="pct"/>
            <w:vMerge w:val="restart"/>
            <w:vAlign w:val="center"/>
          </w:tcPr>
          <w:p w14:paraId="7EA5C4D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571" w:type="pct"/>
            <w:vAlign w:val="center"/>
          </w:tcPr>
          <w:p w14:paraId="387E751B"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665F5B68"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IDD+IDO+044+NN</w:t>
            </w:r>
          </w:p>
        </w:tc>
        <w:tc>
          <w:tcPr>
            <w:tcW w:w="1135" w:type="pct"/>
            <w:vAlign w:val="center"/>
          </w:tcPr>
          <w:p w14:paraId="7342935F"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IDD+IDO+044+NN</w:t>
            </w:r>
          </w:p>
        </w:tc>
        <w:tc>
          <w:tcPr>
            <w:tcW w:w="1134" w:type="pct"/>
            <w:vAlign w:val="center"/>
          </w:tcPr>
          <w:p w14:paraId="5C1CA79C"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5E5E544B" w14:textId="77777777" w:rsidTr="00452F35">
        <w:trPr>
          <w:trHeight w:val="283"/>
        </w:trPr>
        <w:tc>
          <w:tcPr>
            <w:tcW w:w="602" w:type="pct"/>
            <w:vMerge/>
            <w:vAlign w:val="center"/>
          </w:tcPr>
          <w:p w14:paraId="6C0894BD"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203F1A9C"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2FECA79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24E537CD"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089A69F3"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IDD+IDO+044+NN</w:t>
            </w:r>
          </w:p>
        </w:tc>
        <w:tc>
          <w:tcPr>
            <w:tcW w:w="1134" w:type="pct"/>
            <w:vAlign w:val="center"/>
          </w:tcPr>
          <w:p w14:paraId="26DF44C7"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IDD+IDO+044+NN</w:t>
            </w:r>
          </w:p>
        </w:tc>
      </w:tr>
      <w:tr w:rsidR="005B31D2" w:rsidRPr="00452F35" w14:paraId="6D4474BF" w14:textId="77777777" w:rsidTr="00452F35">
        <w:trPr>
          <w:trHeight w:val="283"/>
        </w:trPr>
        <w:tc>
          <w:tcPr>
            <w:tcW w:w="602" w:type="pct"/>
            <w:vMerge/>
            <w:vAlign w:val="center"/>
          </w:tcPr>
          <w:p w14:paraId="63D49E74" w14:textId="77777777" w:rsidR="005B31D2" w:rsidRPr="00452F35" w:rsidRDefault="005B31D2" w:rsidP="00471928">
            <w:pPr>
              <w:spacing w:line="276" w:lineRule="auto"/>
              <w:rPr>
                <w:rFonts w:ascii="ITC Avant Garde" w:hAnsi="ITC Avant Garde"/>
                <w:w w:val="107"/>
                <w:sz w:val="17"/>
                <w:szCs w:val="17"/>
              </w:rPr>
            </w:pPr>
          </w:p>
        </w:tc>
        <w:tc>
          <w:tcPr>
            <w:tcW w:w="482" w:type="pct"/>
            <w:vMerge w:val="restart"/>
            <w:vAlign w:val="center"/>
          </w:tcPr>
          <w:p w14:paraId="6ECFC6D8"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EQRP</w:t>
            </w:r>
          </w:p>
        </w:tc>
        <w:tc>
          <w:tcPr>
            <w:tcW w:w="571" w:type="pct"/>
            <w:vAlign w:val="center"/>
          </w:tcPr>
          <w:p w14:paraId="340C2C3A"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52098C4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5" w:type="pct"/>
            <w:vAlign w:val="center"/>
          </w:tcPr>
          <w:p w14:paraId="5358610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008E46F2"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19EF2DDD" w14:textId="77777777" w:rsidTr="00452F35">
        <w:trPr>
          <w:trHeight w:val="283"/>
        </w:trPr>
        <w:tc>
          <w:tcPr>
            <w:tcW w:w="602" w:type="pct"/>
            <w:vMerge/>
            <w:vAlign w:val="center"/>
          </w:tcPr>
          <w:p w14:paraId="763FC47D"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0761D398"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4EFF1C26"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2BE7C4E8"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7579CFB8"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5D22C512"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r>
      <w:tr w:rsidR="005B31D2" w:rsidRPr="00452F35" w14:paraId="7F972071" w14:textId="77777777" w:rsidTr="00452F35">
        <w:trPr>
          <w:trHeight w:val="283"/>
        </w:trPr>
        <w:tc>
          <w:tcPr>
            <w:tcW w:w="602" w:type="pct"/>
            <w:vMerge/>
            <w:vAlign w:val="center"/>
          </w:tcPr>
          <w:p w14:paraId="07BF4776" w14:textId="77777777" w:rsidR="005B31D2" w:rsidRPr="00452F35" w:rsidRDefault="005B31D2" w:rsidP="00471928">
            <w:pPr>
              <w:spacing w:line="276" w:lineRule="auto"/>
              <w:rPr>
                <w:rFonts w:ascii="ITC Avant Garde" w:hAnsi="ITC Avant Garde"/>
                <w:w w:val="107"/>
                <w:sz w:val="17"/>
                <w:szCs w:val="17"/>
              </w:rPr>
            </w:pPr>
          </w:p>
        </w:tc>
        <w:tc>
          <w:tcPr>
            <w:tcW w:w="482" w:type="pct"/>
            <w:vMerge w:val="restart"/>
            <w:vAlign w:val="center"/>
          </w:tcPr>
          <w:p w14:paraId="50253AFB"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FIJO</w:t>
            </w:r>
          </w:p>
        </w:tc>
        <w:tc>
          <w:tcPr>
            <w:tcW w:w="571" w:type="pct"/>
            <w:vAlign w:val="center"/>
          </w:tcPr>
          <w:p w14:paraId="3F54831B"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28366712"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5" w:type="pct"/>
            <w:vAlign w:val="center"/>
          </w:tcPr>
          <w:p w14:paraId="4A1CE339"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5145D8B3"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5CC687F3" w14:textId="77777777" w:rsidTr="00452F35">
        <w:trPr>
          <w:trHeight w:val="283"/>
        </w:trPr>
        <w:tc>
          <w:tcPr>
            <w:tcW w:w="602" w:type="pct"/>
            <w:vMerge/>
            <w:vAlign w:val="center"/>
          </w:tcPr>
          <w:p w14:paraId="63C491F3"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071FFDB5"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7154C7D7"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5C83810F"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3BFB0354"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c>
          <w:tcPr>
            <w:tcW w:w="1134" w:type="pct"/>
            <w:vAlign w:val="center"/>
          </w:tcPr>
          <w:p w14:paraId="27BB700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IDO + NN</w:t>
            </w:r>
          </w:p>
        </w:tc>
      </w:tr>
      <w:tr w:rsidR="005B31D2" w:rsidRPr="00452F35" w14:paraId="1FF78188" w14:textId="77777777" w:rsidTr="00452F35">
        <w:trPr>
          <w:trHeight w:val="283"/>
        </w:trPr>
        <w:tc>
          <w:tcPr>
            <w:tcW w:w="602" w:type="pct"/>
            <w:vMerge w:val="restart"/>
            <w:vAlign w:val="center"/>
          </w:tcPr>
          <w:p w14:paraId="475A5E54" w14:textId="69B0E07C"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Nacional</w:t>
            </w:r>
          </w:p>
        </w:tc>
        <w:tc>
          <w:tcPr>
            <w:tcW w:w="482" w:type="pct"/>
            <w:vMerge w:val="restart"/>
            <w:vAlign w:val="center"/>
          </w:tcPr>
          <w:p w14:paraId="70E1895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571" w:type="pct"/>
            <w:vAlign w:val="center"/>
          </w:tcPr>
          <w:p w14:paraId="175DC93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03FDD05A"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IDD+BCD+045+NN</w:t>
            </w:r>
          </w:p>
        </w:tc>
        <w:tc>
          <w:tcPr>
            <w:tcW w:w="1135" w:type="pct"/>
            <w:vAlign w:val="center"/>
          </w:tcPr>
          <w:p w14:paraId="3B2EC019"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IDD+BCD+045+NN</w:t>
            </w:r>
          </w:p>
        </w:tc>
        <w:tc>
          <w:tcPr>
            <w:tcW w:w="1134" w:type="pct"/>
            <w:vAlign w:val="center"/>
          </w:tcPr>
          <w:p w14:paraId="0B8C49CA"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5FE8E684" w14:textId="77777777" w:rsidTr="00452F35">
        <w:trPr>
          <w:trHeight w:val="283"/>
        </w:trPr>
        <w:tc>
          <w:tcPr>
            <w:tcW w:w="602" w:type="pct"/>
            <w:vMerge/>
            <w:vAlign w:val="center"/>
          </w:tcPr>
          <w:p w14:paraId="75310C41"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75B00F3F"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7E45EAFB"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5B548C34"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55938BD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IDD+BCD+045+NN</w:t>
            </w:r>
          </w:p>
        </w:tc>
        <w:tc>
          <w:tcPr>
            <w:tcW w:w="1134" w:type="pct"/>
            <w:vAlign w:val="center"/>
          </w:tcPr>
          <w:p w14:paraId="1867C478"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IDD+BCD+045+NN</w:t>
            </w:r>
          </w:p>
        </w:tc>
      </w:tr>
      <w:tr w:rsidR="005B31D2" w:rsidRPr="00452F35" w14:paraId="7DEE6E57" w14:textId="77777777" w:rsidTr="00452F35">
        <w:trPr>
          <w:trHeight w:val="283"/>
        </w:trPr>
        <w:tc>
          <w:tcPr>
            <w:tcW w:w="602" w:type="pct"/>
            <w:vMerge/>
            <w:vAlign w:val="center"/>
          </w:tcPr>
          <w:p w14:paraId="04E03544" w14:textId="77777777" w:rsidR="005B31D2" w:rsidRPr="00452F35" w:rsidRDefault="005B31D2" w:rsidP="00471928">
            <w:pPr>
              <w:spacing w:line="276" w:lineRule="auto"/>
              <w:rPr>
                <w:rFonts w:ascii="ITC Avant Garde" w:hAnsi="ITC Avant Garde"/>
                <w:w w:val="107"/>
                <w:sz w:val="17"/>
                <w:szCs w:val="17"/>
              </w:rPr>
            </w:pPr>
          </w:p>
        </w:tc>
        <w:tc>
          <w:tcPr>
            <w:tcW w:w="482" w:type="pct"/>
            <w:vMerge w:val="restart"/>
            <w:vAlign w:val="center"/>
          </w:tcPr>
          <w:p w14:paraId="286826FB"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EQRP</w:t>
            </w:r>
          </w:p>
        </w:tc>
        <w:tc>
          <w:tcPr>
            <w:tcW w:w="571" w:type="pct"/>
            <w:vAlign w:val="center"/>
          </w:tcPr>
          <w:p w14:paraId="3EAC2448"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6CF8A15D"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19536A5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30245C1C"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25CF7C85" w14:textId="77777777" w:rsidTr="00452F35">
        <w:trPr>
          <w:trHeight w:val="283"/>
        </w:trPr>
        <w:tc>
          <w:tcPr>
            <w:tcW w:w="602" w:type="pct"/>
            <w:vMerge/>
            <w:vAlign w:val="center"/>
          </w:tcPr>
          <w:p w14:paraId="3F0C0D72"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4C6CA269"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7E9F615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43676170"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7011DD20"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785D13DA"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5B31D2" w:rsidRPr="00452F35" w14:paraId="68582C61" w14:textId="77777777" w:rsidTr="00452F35">
        <w:trPr>
          <w:trHeight w:val="283"/>
        </w:trPr>
        <w:tc>
          <w:tcPr>
            <w:tcW w:w="602" w:type="pct"/>
            <w:vMerge/>
            <w:vAlign w:val="center"/>
          </w:tcPr>
          <w:p w14:paraId="23E8CA91" w14:textId="77777777" w:rsidR="005B31D2" w:rsidRPr="00452F35" w:rsidRDefault="005B31D2" w:rsidP="00471928">
            <w:pPr>
              <w:spacing w:line="276" w:lineRule="auto"/>
              <w:rPr>
                <w:rFonts w:ascii="ITC Avant Garde" w:hAnsi="ITC Avant Garde"/>
                <w:w w:val="107"/>
                <w:sz w:val="17"/>
                <w:szCs w:val="17"/>
              </w:rPr>
            </w:pPr>
          </w:p>
        </w:tc>
        <w:tc>
          <w:tcPr>
            <w:tcW w:w="482" w:type="pct"/>
            <w:vMerge w:val="restart"/>
            <w:vAlign w:val="center"/>
          </w:tcPr>
          <w:p w14:paraId="34AFE4C2"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FIJO</w:t>
            </w:r>
          </w:p>
        </w:tc>
        <w:tc>
          <w:tcPr>
            <w:tcW w:w="571" w:type="pct"/>
            <w:vAlign w:val="center"/>
          </w:tcPr>
          <w:p w14:paraId="5AE7B646"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0648866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2759EC20"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3FC44A03"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3C92819F" w14:textId="77777777" w:rsidTr="00452F35">
        <w:trPr>
          <w:trHeight w:val="283"/>
        </w:trPr>
        <w:tc>
          <w:tcPr>
            <w:tcW w:w="602" w:type="pct"/>
            <w:vMerge/>
            <w:vAlign w:val="center"/>
          </w:tcPr>
          <w:p w14:paraId="19AB7688"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61EF0B75"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2A976F5B"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0E97C676"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6FA54C8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3375783D"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5B31D2" w:rsidRPr="00452F35" w14:paraId="4D98C052" w14:textId="77777777" w:rsidTr="00452F35">
        <w:trPr>
          <w:trHeight w:val="283"/>
        </w:trPr>
        <w:tc>
          <w:tcPr>
            <w:tcW w:w="602" w:type="pct"/>
            <w:vMerge w:val="restart"/>
            <w:vAlign w:val="center"/>
          </w:tcPr>
          <w:p w14:paraId="5B8372D9"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LD Internacional /Mundial</w:t>
            </w:r>
          </w:p>
        </w:tc>
        <w:tc>
          <w:tcPr>
            <w:tcW w:w="482" w:type="pct"/>
            <w:vMerge w:val="restart"/>
            <w:vAlign w:val="center"/>
          </w:tcPr>
          <w:p w14:paraId="5CD9D09D"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EQLLP</w:t>
            </w:r>
          </w:p>
        </w:tc>
        <w:tc>
          <w:tcPr>
            <w:tcW w:w="571" w:type="pct"/>
            <w:vAlign w:val="center"/>
          </w:tcPr>
          <w:p w14:paraId="2B24F273"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4375F05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IDD+BCD+1+ NN</w:t>
            </w:r>
          </w:p>
        </w:tc>
        <w:tc>
          <w:tcPr>
            <w:tcW w:w="1135" w:type="pct"/>
            <w:vAlign w:val="center"/>
          </w:tcPr>
          <w:p w14:paraId="1E91BC7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+BCD +1 +NN</w:t>
            </w:r>
          </w:p>
        </w:tc>
        <w:tc>
          <w:tcPr>
            <w:tcW w:w="1134" w:type="pct"/>
            <w:vAlign w:val="center"/>
          </w:tcPr>
          <w:p w14:paraId="57F7843B"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11D2DE21" w14:textId="77777777" w:rsidTr="00452F35">
        <w:trPr>
          <w:trHeight w:val="283"/>
        </w:trPr>
        <w:tc>
          <w:tcPr>
            <w:tcW w:w="602" w:type="pct"/>
            <w:vMerge/>
            <w:vAlign w:val="center"/>
          </w:tcPr>
          <w:p w14:paraId="7816F169"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2338515E"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42963F5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1907DACC"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5D618BD0"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+BCD +1 +NN</w:t>
            </w:r>
          </w:p>
        </w:tc>
        <w:tc>
          <w:tcPr>
            <w:tcW w:w="1134" w:type="pct"/>
            <w:vAlign w:val="center"/>
          </w:tcPr>
          <w:p w14:paraId="023DA440"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+ 1 +NN</w:t>
            </w:r>
          </w:p>
        </w:tc>
      </w:tr>
      <w:tr w:rsidR="005B31D2" w:rsidRPr="00452F35" w14:paraId="041CAD8F" w14:textId="77777777" w:rsidTr="00452F35">
        <w:trPr>
          <w:trHeight w:val="283"/>
        </w:trPr>
        <w:tc>
          <w:tcPr>
            <w:tcW w:w="602" w:type="pct"/>
            <w:vMerge/>
            <w:vAlign w:val="center"/>
          </w:tcPr>
          <w:p w14:paraId="61A05847" w14:textId="77777777" w:rsidR="005B31D2" w:rsidRPr="00452F35" w:rsidRDefault="005B31D2" w:rsidP="00471928">
            <w:pPr>
              <w:spacing w:line="276" w:lineRule="auto"/>
              <w:rPr>
                <w:rFonts w:ascii="ITC Avant Garde" w:hAnsi="ITC Avant Garde"/>
                <w:w w:val="107"/>
                <w:sz w:val="17"/>
                <w:szCs w:val="17"/>
              </w:rPr>
            </w:pPr>
          </w:p>
        </w:tc>
        <w:tc>
          <w:tcPr>
            <w:tcW w:w="482" w:type="pct"/>
            <w:vMerge w:val="restart"/>
            <w:vAlign w:val="center"/>
          </w:tcPr>
          <w:p w14:paraId="5F6786CA"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EQRP</w:t>
            </w:r>
          </w:p>
        </w:tc>
        <w:tc>
          <w:tcPr>
            <w:tcW w:w="571" w:type="pct"/>
            <w:vAlign w:val="center"/>
          </w:tcPr>
          <w:p w14:paraId="21AADBE9"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32C33C08"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06E2D634"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47402D75"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0F7FF4FF" w14:textId="77777777" w:rsidTr="00452F35">
        <w:trPr>
          <w:trHeight w:val="283"/>
        </w:trPr>
        <w:tc>
          <w:tcPr>
            <w:tcW w:w="602" w:type="pct"/>
            <w:vMerge/>
            <w:vAlign w:val="center"/>
          </w:tcPr>
          <w:p w14:paraId="5B3B086F"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02BF8117"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07C7FF03"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1E8EDDA7"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69DA05A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6C18D3BD"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5B31D2" w:rsidRPr="00452F35" w14:paraId="583C57B6" w14:textId="77777777" w:rsidTr="00452F35">
        <w:trPr>
          <w:trHeight w:val="283"/>
        </w:trPr>
        <w:tc>
          <w:tcPr>
            <w:tcW w:w="602" w:type="pct"/>
            <w:vMerge/>
            <w:vAlign w:val="center"/>
          </w:tcPr>
          <w:p w14:paraId="3AE68D83" w14:textId="77777777" w:rsidR="005B31D2" w:rsidRPr="00452F35" w:rsidRDefault="005B31D2" w:rsidP="00471928">
            <w:pPr>
              <w:spacing w:line="276" w:lineRule="auto"/>
              <w:rPr>
                <w:rFonts w:ascii="ITC Avant Garde" w:hAnsi="ITC Avant Garde"/>
                <w:w w:val="107"/>
                <w:sz w:val="17"/>
                <w:szCs w:val="17"/>
              </w:rPr>
            </w:pPr>
          </w:p>
        </w:tc>
        <w:tc>
          <w:tcPr>
            <w:tcW w:w="482" w:type="pct"/>
            <w:vMerge w:val="restart"/>
            <w:vAlign w:val="center"/>
          </w:tcPr>
          <w:p w14:paraId="39CFC13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FIJO</w:t>
            </w:r>
          </w:p>
        </w:tc>
        <w:tc>
          <w:tcPr>
            <w:tcW w:w="571" w:type="pct"/>
            <w:vAlign w:val="center"/>
          </w:tcPr>
          <w:p w14:paraId="72353B84"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7F39288A"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5" w:type="pct"/>
            <w:vAlign w:val="center"/>
          </w:tcPr>
          <w:p w14:paraId="4ED5446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66AEBAAC"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6E75FBD7" w14:textId="77777777" w:rsidTr="00452F35">
        <w:trPr>
          <w:trHeight w:val="283"/>
        </w:trPr>
        <w:tc>
          <w:tcPr>
            <w:tcW w:w="602" w:type="pct"/>
            <w:vMerge/>
            <w:vAlign w:val="center"/>
          </w:tcPr>
          <w:p w14:paraId="1DFDCB4B" w14:textId="77777777" w:rsidR="005B31D2" w:rsidRPr="00452F35" w:rsidRDefault="005B31D2" w:rsidP="00471928">
            <w:pPr>
              <w:spacing w:line="276" w:lineRule="auto"/>
              <w:rPr>
                <w:rFonts w:ascii="ITC Avant Garde" w:hAnsi="ITC Avant Garde"/>
                <w:w w:val="107"/>
                <w:sz w:val="17"/>
                <w:szCs w:val="17"/>
              </w:rPr>
            </w:pPr>
          </w:p>
        </w:tc>
        <w:tc>
          <w:tcPr>
            <w:tcW w:w="482" w:type="pct"/>
            <w:vMerge/>
            <w:vAlign w:val="center"/>
          </w:tcPr>
          <w:p w14:paraId="2C6CBE7C"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62D46466"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091C9698"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28C9EA29"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c>
          <w:tcPr>
            <w:tcW w:w="1134" w:type="pct"/>
            <w:vAlign w:val="center"/>
          </w:tcPr>
          <w:p w14:paraId="6528EF6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IDD + BCD + NN</w:t>
            </w:r>
          </w:p>
        </w:tc>
      </w:tr>
      <w:tr w:rsidR="005B31D2" w:rsidRPr="00452F35" w14:paraId="19A3E655" w14:textId="77777777" w:rsidTr="00452F35">
        <w:trPr>
          <w:trHeight w:val="285"/>
        </w:trPr>
        <w:tc>
          <w:tcPr>
            <w:tcW w:w="1084" w:type="pct"/>
            <w:gridSpan w:val="2"/>
            <w:vMerge w:val="restart"/>
            <w:vAlign w:val="center"/>
          </w:tcPr>
          <w:p w14:paraId="3F4B5FBE"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Llamadas de cobro revertido</w:t>
            </w:r>
          </w:p>
        </w:tc>
        <w:tc>
          <w:tcPr>
            <w:tcW w:w="571" w:type="pct"/>
            <w:vAlign w:val="center"/>
          </w:tcPr>
          <w:p w14:paraId="49A4C09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507CF5AF"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01+ABC+IDO+800+7D</w:t>
            </w:r>
          </w:p>
        </w:tc>
        <w:tc>
          <w:tcPr>
            <w:tcW w:w="1135" w:type="pct"/>
            <w:vAlign w:val="center"/>
          </w:tcPr>
          <w:p w14:paraId="64EA2771"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01+ABC+IDO+800+7D</w:t>
            </w:r>
          </w:p>
        </w:tc>
        <w:tc>
          <w:tcPr>
            <w:tcW w:w="1134" w:type="pct"/>
            <w:vAlign w:val="center"/>
          </w:tcPr>
          <w:p w14:paraId="05F81756"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01810BBE" w14:textId="77777777" w:rsidTr="00452F35">
        <w:trPr>
          <w:trHeight w:val="229"/>
        </w:trPr>
        <w:tc>
          <w:tcPr>
            <w:tcW w:w="1084" w:type="pct"/>
            <w:gridSpan w:val="2"/>
            <w:vMerge/>
            <w:vAlign w:val="center"/>
          </w:tcPr>
          <w:p w14:paraId="3FC8052C"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777B4EF5"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5091155F"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68EDCDD4"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01+ABC+IDO+800+7D</w:t>
            </w:r>
          </w:p>
        </w:tc>
        <w:tc>
          <w:tcPr>
            <w:tcW w:w="1134" w:type="pct"/>
            <w:vAlign w:val="center"/>
          </w:tcPr>
          <w:p w14:paraId="05FE2293"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01+ABC+IDO+800+7D</w:t>
            </w:r>
          </w:p>
        </w:tc>
      </w:tr>
      <w:tr w:rsidR="005B31D2" w:rsidRPr="00452F35" w14:paraId="28023E66" w14:textId="77777777" w:rsidTr="00452F35">
        <w:trPr>
          <w:trHeight w:val="135"/>
        </w:trPr>
        <w:tc>
          <w:tcPr>
            <w:tcW w:w="1084" w:type="pct"/>
            <w:gridSpan w:val="2"/>
            <w:vMerge w:val="restart"/>
            <w:vAlign w:val="center"/>
          </w:tcPr>
          <w:p w14:paraId="4EAC1D30"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Llamadas a Nos. 900</w:t>
            </w:r>
          </w:p>
        </w:tc>
        <w:tc>
          <w:tcPr>
            <w:tcW w:w="571" w:type="pct"/>
            <w:vAlign w:val="center"/>
          </w:tcPr>
          <w:p w14:paraId="3BE897E0"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Envía</w:t>
            </w:r>
          </w:p>
        </w:tc>
        <w:tc>
          <w:tcPr>
            <w:tcW w:w="1076" w:type="pct"/>
            <w:vAlign w:val="center"/>
          </w:tcPr>
          <w:p w14:paraId="65173EB8"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01+ABC+IDO+900+7D</w:t>
            </w:r>
          </w:p>
        </w:tc>
        <w:tc>
          <w:tcPr>
            <w:tcW w:w="1135" w:type="pct"/>
            <w:vAlign w:val="center"/>
          </w:tcPr>
          <w:p w14:paraId="47CE0A96"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01+ABC+IDO+900+7D</w:t>
            </w:r>
          </w:p>
        </w:tc>
        <w:tc>
          <w:tcPr>
            <w:tcW w:w="1134" w:type="pct"/>
            <w:vAlign w:val="center"/>
          </w:tcPr>
          <w:p w14:paraId="4678EBFE" w14:textId="77777777" w:rsidR="005B31D2" w:rsidRPr="00452F35" w:rsidRDefault="005B31D2" w:rsidP="00471928">
            <w:pPr>
              <w:spacing w:line="276" w:lineRule="auto"/>
              <w:rPr>
                <w:rFonts w:ascii="ITC Avant Garde" w:hAnsi="ITC Avant Garde"/>
                <w:w w:val="107"/>
                <w:sz w:val="17"/>
                <w:szCs w:val="17"/>
              </w:rPr>
            </w:pPr>
          </w:p>
        </w:tc>
      </w:tr>
      <w:tr w:rsidR="005B31D2" w:rsidRPr="00452F35" w14:paraId="3BCC7070" w14:textId="77777777" w:rsidTr="00452F35">
        <w:trPr>
          <w:trHeight w:val="133"/>
        </w:trPr>
        <w:tc>
          <w:tcPr>
            <w:tcW w:w="1084" w:type="pct"/>
            <w:gridSpan w:val="2"/>
            <w:vMerge/>
            <w:vAlign w:val="center"/>
          </w:tcPr>
          <w:p w14:paraId="7920A1B3" w14:textId="77777777" w:rsidR="005B31D2" w:rsidRPr="00452F35" w:rsidRDefault="005B31D2" w:rsidP="00471928">
            <w:pPr>
              <w:spacing w:line="276" w:lineRule="auto"/>
              <w:rPr>
                <w:rFonts w:ascii="ITC Avant Garde" w:hAnsi="ITC Avant Garde"/>
                <w:w w:val="107"/>
                <w:sz w:val="17"/>
                <w:szCs w:val="17"/>
              </w:rPr>
            </w:pPr>
          </w:p>
        </w:tc>
        <w:tc>
          <w:tcPr>
            <w:tcW w:w="571" w:type="pct"/>
            <w:vAlign w:val="center"/>
          </w:tcPr>
          <w:p w14:paraId="73E83747"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Recibe</w:t>
            </w:r>
          </w:p>
        </w:tc>
        <w:tc>
          <w:tcPr>
            <w:tcW w:w="1076" w:type="pct"/>
            <w:vAlign w:val="center"/>
          </w:tcPr>
          <w:p w14:paraId="2E9D8452" w14:textId="77777777" w:rsidR="005B31D2" w:rsidRPr="00452F35" w:rsidRDefault="005B31D2" w:rsidP="00471928">
            <w:pPr>
              <w:spacing w:line="276" w:lineRule="auto"/>
              <w:rPr>
                <w:rFonts w:ascii="ITC Avant Garde" w:hAnsi="ITC Avant Garde"/>
                <w:w w:val="107"/>
                <w:sz w:val="17"/>
                <w:szCs w:val="17"/>
              </w:rPr>
            </w:pPr>
          </w:p>
        </w:tc>
        <w:tc>
          <w:tcPr>
            <w:tcW w:w="1135" w:type="pct"/>
            <w:vAlign w:val="center"/>
          </w:tcPr>
          <w:p w14:paraId="6BEA1C6C"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01+ABC+IDO+900+7D</w:t>
            </w:r>
          </w:p>
        </w:tc>
        <w:tc>
          <w:tcPr>
            <w:tcW w:w="1134" w:type="pct"/>
            <w:vAlign w:val="center"/>
          </w:tcPr>
          <w:p w14:paraId="0F5144E3" w14:textId="77777777" w:rsidR="005B31D2" w:rsidRPr="00452F35" w:rsidRDefault="005B31D2" w:rsidP="00471928">
            <w:pPr>
              <w:spacing w:line="276" w:lineRule="auto"/>
              <w:rPr>
                <w:rFonts w:ascii="ITC Avant Garde" w:hAnsi="ITC Avant Garde"/>
                <w:w w:val="107"/>
                <w:sz w:val="17"/>
                <w:szCs w:val="17"/>
              </w:rPr>
            </w:pPr>
            <w:r w:rsidRPr="00452F35">
              <w:rPr>
                <w:rFonts w:ascii="ITC Avant Garde" w:hAnsi="ITC Avant Garde"/>
                <w:w w:val="107"/>
                <w:sz w:val="17"/>
                <w:szCs w:val="17"/>
              </w:rPr>
              <w:t>01+ABC+IDO+900+7D</w:t>
            </w:r>
          </w:p>
        </w:tc>
      </w:tr>
    </w:tbl>
    <w:p w14:paraId="2D024677" w14:textId="77777777" w:rsidR="005B31D2" w:rsidRPr="00797753" w:rsidRDefault="005B31D2" w:rsidP="00797753">
      <w:pPr>
        <w:autoSpaceDE w:val="0"/>
        <w:autoSpaceDN w:val="0"/>
        <w:adjustRightInd w:val="0"/>
        <w:spacing w:line="276" w:lineRule="auto"/>
        <w:ind w:firstLine="284"/>
        <w:jc w:val="both"/>
        <w:rPr>
          <w:rFonts w:ascii="ITC Avant Garde" w:hAnsi="ITC Avant Garde"/>
          <w:sz w:val="22"/>
        </w:rPr>
      </w:pPr>
      <w:r w:rsidRPr="00797753">
        <w:rPr>
          <w:rFonts w:ascii="ITC Avant Garde" w:hAnsi="ITC Avant Garde"/>
          <w:sz w:val="22"/>
        </w:rPr>
        <w:t>NN = Numero Nacional</w:t>
      </w:r>
    </w:p>
    <w:p w14:paraId="4B560B89" w14:textId="77777777" w:rsidR="005B31D2" w:rsidRPr="00797753" w:rsidRDefault="005B31D2" w:rsidP="005B31D2">
      <w:p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Número Nacional = Número de Identificación de Región + Número Local</w:t>
      </w:r>
    </w:p>
    <w:p w14:paraId="3F056B79" w14:textId="77777777" w:rsidR="005B31D2" w:rsidRPr="00797753" w:rsidRDefault="005B31D2" w:rsidP="005B31D2">
      <w:p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Notas:</w:t>
      </w:r>
    </w:p>
    <w:p w14:paraId="4DF8DF97" w14:textId="77777777" w:rsidR="005B31D2" w:rsidRPr="00797753" w:rsidRDefault="005B31D2" w:rsidP="005B31D2">
      <w:pPr>
        <w:numPr>
          <w:ilvl w:val="0"/>
          <w:numId w:val="60"/>
        </w:num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 xml:space="preserve">El punto de interconexión en el cual se entregará este tipo de </w:t>
      </w:r>
      <w:r w:rsidRPr="009B26FF">
        <w:rPr>
          <w:rFonts w:ascii="ITC Avant Garde" w:hAnsi="ITC Avant Garde"/>
          <w:sz w:val="22"/>
        </w:rPr>
        <w:t>tráfico</w:t>
      </w:r>
      <w:r w:rsidRPr="00797753">
        <w:rPr>
          <w:rFonts w:ascii="ITC Avant Garde" w:hAnsi="ITC Avant Garde"/>
          <w:sz w:val="22"/>
        </w:rPr>
        <w:t xml:space="preserve"> será el acordado entre los concesionarios </w:t>
      </w:r>
    </w:p>
    <w:p w14:paraId="5FA68D81" w14:textId="77777777" w:rsidR="005B31D2" w:rsidRPr="00797753" w:rsidRDefault="005B31D2" w:rsidP="005B31D2">
      <w:pPr>
        <w:numPr>
          <w:ilvl w:val="0"/>
          <w:numId w:val="60"/>
        </w:num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Para todo el tráfico el Número real de “A” será intercambiado entre concesionarios como NN</w:t>
      </w:r>
    </w:p>
    <w:p w14:paraId="138F6C0D" w14:textId="77777777" w:rsidR="005B31D2" w:rsidRPr="00797753" w:rsidRDefault="005B31D2" w:rsidP="005B31D2">
      <w:pPr>
        <w:numPr>
          <w:ilvl w:val="0"/>
          <w:numId w:val="60"/>
        </w:num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Las marcaciones de llamadas LD erróneas deberán ser bloqueadas en la red de origen.</w:t>
      </w:r>
    </w:p>
    <w:p w14:paraId="0030EE91" w14:textId="77777777" w:rsidR="005B31D2" w:rsidRDefault="005B31D2" w:rsidP="005B31D2">
      <w:pPr>
        <w:autoSpaceDE w:val="0"/>
        <w:autoSpaceDN w:val="0"/>
        <w:adjustRightInd w:val="0"/>
        <w:spacing w:line="276" w:lineRule="auto"/>
        <w:ind w:firstLine="284"/>
        <w:jc w:val="both"/>
        <w:rPr>
          <w:rFonts w:ascii="ITC Avant Garde" w:hAnsi="ITC Avant Garde"/>
          <w:sz w:val="22"/>
        </w:rPr>
      </w:pPr>
    </w:p>
    <w:p w14:paraId="05458509" w14:textId="77777777" w:rsidR="00452F35" w:rsidRPr="00797753" w:rsidRDefault="00452F35" w:rsidP="005B31D2">
      <w:pPr>
        <w:autoSpaceDE w:val="0"/>
        <w:autoSpaceDN w:val="0"/>
        <w:adjustRightInd w:val="0"/>
        <w:spacing w:line="276" w:lineRule="auto"/>
        <w:ind w:firstLine="284"/>
        <w:jc w:val="both"/>
        <w:rPr>
          <w:rFonts w:ascii="ITC Avant Garde" w:hAnsi="ITC Avant Garde"/>
          <w:sz w:val="22"/>
        </w:rPr>
      </w:pPr>
    </w:p>
    <w:p w14:paraId="703CDADC"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INCISO: 2.4 Topología de la red de señalización</w:t>
      </w:r>
    </w:p>
    <w:p w14:paraId="69A50DE0" w14:textId="77777777" w:rsidR="005B31D2" w:rsidRPr="00797753" w:rsidRDefault="005B31D2" w:rsidP="005B31D2">
      <w:pPr>
        <w:autoSpaceDE w:val="0"/>
        <w:autoSpaceDN w:val="0"/>
        <w:adjustRightInd w:val="0"/>
        <w:spacing w:line="276" w:lineRule="auto"/>
        <w:jc w:val="both"/>
        <w:rPr>
          <w:rFonts w:ascii="ITC Avant Garde" w:hAnsi="ITC Avant Garde"/>
          <w:sz w:val="14"/>
        </w:rPr>
      </w:pPr>
    </w:p>
    <w:p w14:paraId="7C123E70" w14:textId="77777777" w:rsidR="005B31D2" w:rsidRPr="00797753"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Las Partes deberán interconectarse a los PTS (Punto de Transferencia de Señalización) correspondientes.</w:t>
      </w:r>
    </w:p>
    <w:p w14:paraId="62F23663" w14:textId="77777777" w:rsidR="005B31D2" w:rsidRPr="00797753" w:rsidRDefault="005B31D2" w:rsidP="005B31D2">
      <w:pPr>
        <w:autoSpaceDE w:val="0"/>
        <w:autoSpaceDN w:val="0"/>
        <w:adjustRightInd w:val="0"/>
        <w:spacing w:line="276" w:lineRule="auto"/>
        <w:ind w:left="540"/>
        <w:jc w:val="both"/>
        <w:rPr>
          <w:rFonts w:ascii="ITC Avant Garde" w:hAnsi="ITC Avant Garde"/>
          <w:sz w:val="14"/>
        </w:rPr>
      </w:pPr>
    </w:p>
    <w:p w14:paraId="011D5CCB" w14:textId="41A0D76E" w:rsidR="005B31D2" w:rsidRPr="00797753"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 xml:space="preserve">La interconexión en Señalización entre Concesionarios se realizará en modo </w:t>
      </w:r>
      <w:proofErr w:type="spellStart"/>
      <w:r w:rsidRPr="00797753">
        <w:rPr>
          <w:rFonts w:ascii="ITC Avant Garde" w:hAnsi="ITC Avant Garde"/>
          <w:sz w:val="22"/>
        </w:rPr>
        <w:t>Cuasiasociado</w:t>
      </w:r>
      <w:proofErr w:type="spellEnd"/>
      <w:r w:rsidRPr="00797753">
        <w:rPr>
          <w:rFonts w:ascii="ITC Avant Garde" w:hAnsi="ITC Avant Garde"/>
          <w:sz w:val="22"/>
        </w:rPr>
        <w:t xml:space="preserve"> entre sus pares de PTS.</w:t>
      </w:r>
    </w:p>
    <w:p w14:paraId="5E7D8FA4" w14:textId="77777777" w:rsidR="005B31D2" w:rsidRPr="004634C4" w:rsidRDefault="005B31D2" w:rsidP="005B31D2">
      <w:pPr>
        <w:autoSpaceDE w:val="0"/>
        <w:autoSpaceDN w:val="0"/>
        <w:adjustRightInd w:val="0"/>
        <w:spacing w:line="276" w:lineRule="auto"/>
        <w:ind w:left="540"/>
        <w:jc w:val="both"/>
        <w:rPr>
          <w:rFonts w:ascii="ITC Avant Garde" w:hAnsi="ITC Avant Garde"/>
          <w:sz w:val="14"/>
        </w:rPr>
      </w:pPr>
    </w:p>
    <w:p w14:paraId="11FC73C1" w14:textId="52755D65" w:rsidR="005B31D2" w:rsidRPr="004634C4"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rPr>
      </w:pPr>
      <w:r w:rsidRPr="004634C4">
        <w:rPr>
          <w:rFonts w:ascii="ITC Avant Garde" w:hAnsi="ITC Avant Garde"/>
          <w:sz w:val="22"/>
        </w:rPr>
        <w:t>Los Concesionarios involucrados garantizarán la suficiente capacidad en sus PTS para manejar la señalización requerida para la correcta operación de su red.</w:t>
      </w:r>
    </w:p>
    <w:p w14:paraId="1CF164A5" w14:textId="77777777" w:rsidR="005B31D2" w:rsidRPr="004634C4" w:rsidRDefault="005B31D2" w:rsidP="005B31D2">
      <w:pPr>
        <w:autoSpaceDE w:val="0"/>
        <w:autoSpaceDN w:val="0"/>
        <w:adjustRightInd w:val="0"/>
        <w:spacing w:line="276" w:lineRule="auto"/>
        <w:ind w:left="540"/>
        <w:jc w:val="both"/>
        <w:rPr>
          <w:rFonts w:ascii="ITC Avant Garde" w:hAnsi="ITC Avant Garde"/>
          <w:sz w:val="14"/>
        </w:rPr>
      </w:pPr>
    </w:p>
    <w:p w14:paraId="73AEC3E3" w14:textId="77777777" w:rsidR="005B31D2" w:rsidRPr="004634C4"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rPr>
      </w:pPr>
      <w:r w:rsidRPr="004634C4">
        <w:rPr>
          <w:rFonts w:ascii="ITC Avant Garde" w:hAnsi="ITC Avant Garde"/>
          <w:sz w:val="22"/>
        </w:rPr>
        <w:t xml:space="preserve">La ingeniería de los enlaces se hará en base a 0.4 </w:t>
      </w:r>
      <w:proofErr w:type="spellStart"/>
      <w:r w:rsidRPr="004634C4">
        <w:rPr>
          <w:rFonts w:ascii="ITC Avant Garde" w:hAnsi="ITC Avant Garde"/>
          <w:sz w:val="22"/>
        </w:rPr>
        <w:t>Erlang</w:t>
      </w:r>
      <w:proofErr w:type="spellEnd"/>
      <w:r w:rsidRPr="004634C4">
        <w:rPr>
          <w:rFonts w:ascii="ITC Avant Garde" w:hAnsi="ITC Avant Garde"/>
          <w:sz w:val="22"/>
        </w:rPr>
        <w:t xml:space="preserve"> en operación normal por cada uno y a 0.8 </w:t>
      </w:r>
      <w:proofErr w:type="spellStart"/>
      <w:r w:rsidRPr="004634C4">
        <w:rPr>
          <w:rFonts w:ascii="ITC Avant Garde" w:hAnsi="ITC Avant Garde"/>
          <w:sz w:val="22"/>
        </w:rPr>
        <w:t>Erlang</w:t>
      </w:r>
      <w:proofErr w:type="spellEnd"/>
      <w:r w:rsidRPr="004634C4">
        <w:rPr>
          <w:rFonts w:ascii="ITC Avant Garde" w:hAnsi="ITC Avant Garde"/>
          <w:sz w:val="22"/>
        </w:rPr>
        <w:t xml:space="preserve"> en caso de falla.</w:t>
      </w:r>
    </w:p>
    <w:p w14:paraId="129DD347" w14:textId="77777777" w:rsidR="005B31D2" w:rsidRPr="003F1BE6" w:rsidRDefault="005B31D2" w:rsidP="005B31D2">
      <w:pPr>
        <w:autoSpaceDE w:val="0"/>
        <w:autoSpaceDN w:val="0"/>
        <w:adjustRightInd w:val="0"/>
        <w:spacing w:line="276" w:lineRule="auto"/>
        <w:ind w:left="540"/>
        <w:jc w:val="both"/>
        <w:rPr>
          <w:rFonts w:ascii="Arial" w:hAnsi="Arial" w:cs="Arial"/>
        </w:rPr>
      </w:pPr>
    </w:p>
    <w:p w14:paraId="4BBF0F5A" w14:textId="7B8CBBA3" w:rsidR="005B31D2" w:rsidRPr="00797753"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Los Enlaces de Señalización serán en orden de E1s conectados directamente a los PTS, manejando canales de 64 kbps iniciando con el SLC</w:t>
      </w:r>
      <w:r w:rsidRPr="00797753">
        <w:rPr>
          <w:rFonts w:ascii="ITC Avant Garde" w:hAnsi="ITC Avant Garde"/>
          <w:sz w:val="22"/>
          <w:vertAlign w:val="superscript"/>
        </w:rPr>
        <w:footnoteReference w:id="2"/>
      </w:r>
      <w:r w:rsidRPr="00797753">
        <w:rPr>
          <w:rFonts w:ascii="ITC Avant Garde" w:hAnsi="ITC Avant Garde"/>
          <w:sz w:val="22"/>
          <w:vertAlign w:val="superscript"/>
        </w:rPr>
        <w:t xml:space="preserve"> </w:t>
      </w:r>
      <w:r w:rsidRPr="00797753">
        <w:rPr>
          <w:rFonts w:ascii="ITC Avant Garde" w:hAnsi="ITC Avant Garde"/>
          <w:sz w:val="22"/>
        </w:rPr>
        <w:t>= 0 y luego creciendo secuencialmente.</w:t>
      </w:r>
    </w:p>
    <w:p w14:paraId="7BBCD140" w14:textId="77777777" w:rsidR="005B31D2" w:rsidRPr="00797753" w:rsidRDefault="005B31D2" w:rsidP="005B31D2">
      <w:pPr>
        <w:autoSpaceDE w:val="0"/>
        <w:autoSpaceDN w:val="0"/>
        <w:adjustRightInd w:val="0"/>
        <w:spacing w:line="276" w:lineRule="auto"/>
        <w:ind w:left="540"/>
        <w:jc w:val="both"/>
        <w:rPr>
          <w:rFonts w:ascii="ITC Avant Garde" w:hAnsi="ITC Avant Garde"/>
          <w:sz w:val="14"/>
        </w:rPr>
      </w:pPr>
    </w:p>
    <w:p w14:paraId="15B47120" w14:textId="77777777" w:rsidR="005B31D2" w:rsidRPr="00797753" w:rsidRDefault="005B31D2" w:rsidP="005B31D2">
      <w:pPr>
        <w:numPr>
          <w:ilvl w:val="0"/>
          <w:numId w:val="61"/>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 xml:space="preserve">La toma de los circuitos se hará en forma ascendente secuencial (1, 2, 3 ........) desde la central de conmutación que posea el Código de Punto de </w:t>
      </w:r>
      <w:proofErr w:type="spellStart"/>
      <w:r w:rsidRPr="00797753">
        <w:rPr>
          <w:rFonts w:ascii="ITC Avant Garde" w:hAnsi="ITC Avant Garde"/>
          <w:sz w:val="22"/>
        </w:rPr>
        <w:t>Originación</w:t>
      </w:r>
      <w:proofErr w:type="spellEnd"/>
      <w:r w:rsidRPr="00797753">
        <w:rPr>
          <w:rFonts w:ascii="ITC Avant Garde" w:hAnsi="ITC Avant Garde"/>
          <w:sz w:val="22"/>
        </w:rPr>
        <w:t xml:space="preserve"> ("OPC”, por sus siglas en inglés) mayor; y en forma descendente secuencial (63, 62, 61; 50, 59,...........) desde la central de conmutación que posea el "OPC" menor.</w:t>
      </w:r>
    </w:p>
    <w:p w14:paraId="46648941"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19F25809"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INCISO: 2.5 Especificación de Señalización.</w:t>
      </w:r>
    </w:p>
    <w:p w14:paraId="01280772" w14:textId="77777777" w:rsidR="005B31D2" w:rsidRPr="00797753" w:rsidRDefault="005B31D2" w:rsidP="005B31D2">
      <w:pPr>
        <w:autoSpaceDE w:val="0"/>
        <w:autoSpaceDN w:val="0"/>
        <w:adjustRightInd w:val="0"/>
        <w:spacing w:line="276" w:lineRule="auto"/>
        <w:jc w:val="both"/>
        <w:rPr>
          <w:rFonts w:ascii="ITC Avant Garde" w:hAnsi="ITC Avant Garde"/>
          <w:sz w:val="14"/>
        </w:rPr>
      </w:pPr>
    </w:p>
    <w:p w14:paraId="77B26066" w14:textId="77777777" w:rsidR="005B31D2" w:rsidRPr="00797753" w:rsidRDefault="005B31D2" w:rsidP="005B31D2">
      <w:p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Envío de información:</w:t>
      </w:r>
    </w:p>
    <w:p w14:paraId="11292DE8" w14:textId="61075526" w:rsidR="005B31D2" w:rsidRPr="00797753" w:rsidRDefault="005B31D2" w:rsidP="005B31D2">
      <w:pPr>
        <w:numPr>
          <w:ilvl w:val="0"/>
          <w:numId w:val="62"/>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797753">
        <w:rPr>
          <w:rFonts w:ascii="ITC Avant Garde" w:hAnsi="ITC Avant Garde"/>
          <w:sz w:val="22"/>
        </w:rPr>
        <w:t xml:space="preserve">La información para el establecimiento de la llamada PAUSI-MX </w:t>
      </w:r>
      <w:r w:rsidR="00154F4A" w:rsidRPr="00154F4A">
        <w:rPr>
          <w:rFonts w:ascii="ITC Avant Garde" w:hAnsi="ITC Avant Garde"/>
          <w:sz w:val="22"/>
        </w:rPr>
        <w:t xml:space="preserve">Disposición Técnica IFT-009-2015 </w:t>
      </w:r>
      <w:r w:rsidRPr="00797753">
        <w:rPr>
          <w:rFonts w:ascii="ITC Avant Garde" w:hAnsi="ITC Avant Garde"/>
          <w:sz w:val="22"/>
        </w:rPr>
        <w:t xml:space="preserve"> se enviará en bloque.</w:t>
      </w:r>
    </w:p>
    <w:p w14:paraId="73D2DE3E" w14:textId="77777777" w:rsidR="005B31D2" w:rsidRPr="00797753" w:rsidRDefault="005B31D2" w:rsidP="005B31D2">
      <w:pPr>
        <w:numPr>
          <w:ilvl w:val="0"/>
          <w:numId w:val="62"/>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797753">
        <w:rPr>
          <w:rFonts w:ascii="ITC Avant Garde" w:hAnsi="ITC Avant Garde"/>
          <w:sz w:val="22"/>
        </w:rPr>
        <w:t>En los casos en que la llamada de origen local o nacional se incluirá el número origen de la llamada como número nacional dentro del mensaje inicial de direccionamiento (IAM por sus siglas en idioma inglés). En los casos que la llamada sea origen internacional y cuando el número de "A" esté disponible, se entregará a la red de destino el siguiente formato: 00 + código de país + NN. Cuando no esté disponible, el campo se dejará vacío.</w:t>
      </w:r>
    </w:p>
    <w:p w14:paraId="7BA4DCDE" w14:textId="77777777" w:rsidR="005B31D2" w:rsidRPr="0044074A" w:rsidRDefault="005B31D2" w:rsidP="005B31D2">
      <w:pPr>
        <w:autoSpaceDE w:val="0"/>
        <w:autoSpaceDN w:val="0"/>
        <w:adjustRightInd w:val="0"/>
        <w:spacing w:line="276" w:lineRule="auto"/>
        <w:jc w:val="both"/>
        <w:rPr>
          <w:rFonts w:ascii="Arial" w:hAnsi="Arial"/>
          <w:color w:val="2E74B5"/>
        </w:rPr>
      </w:pPr>
    </w:p>
    <w:p w14:paraId="45F703B4" w14:textId="77777777" w:rsidR="005B31D2" w:rsidRPr="00797753" w:rsidRDefault="005B31D2" w:rsidP="005B31D2">
      <w:pPr>
        <w:tabs>
          <w:tab w:val="right" w:pos="8838"/>
        </w:tabs>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TEMA: 3. Suministro de Circuitos y Puertos.</w:t>
      </w:r>
    </w:p>
    <w:p w14:paraId="3055ED3A" w14:textId="77777777" w:rsidR="005B31D2" w:rsidRPr="00797753" w:rsidRDefault="005B31D2" w:rsidP="005B31D2">
      <w:pPr>
        <w:autoSpaceDE w:val="0"/>
        <w:autoSpaceDN w:val="0"/>
        <w:adjustRightInd w:val="0"/>
        <w:spacing w:line="276" w:lineRule="auto"/>
        <w:jc w:val="both"/>
        <w:rPr>
          <w:rFonts w:ascii="ITC Avant Garde" w:hAnsi="ITC Avant Garde"/>
          <w:sz w:val="14"/>
        </w:rPr>
      </w:pPr>
    </w:p>
    <w:p w14:paraId="6B7AA5EE" w14:textId="77777777" w:rsidR="005B31D2" w:rsidRPr="00797753" w:rsidRDefault="005B31D2" w:rsidP="005B31D2">
      <w:pPr>
        <w:autoSpaceDE w:val="0"/>
        <w:autoSpaceDN w:val="0"/>
        <w:adjustRightInd w:val="0"/>
        <w:spacing w:line="276" w:lineRule="auto"/>
        <w:jc w:val="both"/>
        <w:rPr>
          <w:rFonts w:ascii="ITC Avant Garde" w:hAnsi="ITC Avant Garde"/>
          <w:sz w:val="22"/>
        </w:rPr>
      </w:pPr>
      <w:r w:rsidRPr="00797753">
        <w:rPr>
          <w:rFonts w:ascii="ITC Avant Garde" w:hAnsi="ITC Avant Garde"/>
          <w:b/>
          <w:sz w:val="22"/>
        </w:rPr>
        <w:t>INCISO: 3.1. Recepción de Enlaces de Señalización y Puertos de Acceso.</w:t>
      </w:r>
    </w:p>
    <w:p w14:paraId="5B3C8FD3"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3D666EF0" w14:textId="77777777" w:rsidR="005B31D2" w:rsidRPr="00797753" w:rsidRDefault="005B31D2" w:rsidP="005B31D2">
      <w:pPr>
        <w:numPr>
          <w:ilvl w:val="3"/>
          <w:numId w:val="63"/>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Los requerimientos de servicios de puertos y enlaces de señalización  deberán ser contratados conforme a los plazos establecidos en el Anexo E.</w:t>
      </w:r>
    </w:p>
    <w:p w14:paraId="1DBACC80" w14:textId="77777777" w:rsidR="005B31D2" w:rsidRPr="00797753" w:rsidRDefault="005B31D2" w:rsidP="005B31D2">
      <w:pPr>
        <w:tabs>
          <w:tab w:val="num" w:pos="900"/>
        </w:tabs>
        <w:autoSpaceDE w:val="0"/>
        <w:autoSpaceDN w:val="0"/>
        <w:adjustRightInd w:val="0"/>
        <w:spacing w:line="276" w:lineRule="auto"/>
        <w:ind w:left="900"/>
        <w:jc w:val="both"/>
        <w:rPr>
          <w:rFonts w:ascii="ITC Avant Garde" w:hAnsi="ITC Avant Garde"/>
          <w:sz w:val="16"/>
        </w:rPr>
      </w:pPr>
    </w:p>
    <w:p w14:paraId="2243FFC7" w14:textId="77777777" w:rsidR="005B31D2" w:rsidRPr="00797753" w:rsidRDefault="005B31D2" w:rsidP="005B31D2">
      <w:pPr>
        <w:numPr>
          <w:ilvl w:val="0"/>
          <w:numId w:val="63"/>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Una vez realizado un contrato de puertos y enlaces de señalización, el Concesionario Contratante no podrá cancelar o modificar la ubicación de dichos puertos o enlaces de señalización antes del período mencionado en el punto anterior.</w:t>
      </w:r>
    </w:p>
    <w:p w14:paraId="25B82E64" w14:textId="77777777" w:rsidR="005B31D2" w:rsidRPr="00797753" w:rsidRDefault="005B31D2" w:rsidP="00797753">
      <w:pPr>
        <w:autoSpaceDE w:val="0"/>
        <w:autoSpaceDN w:val="0"/>
        <w:adjustRightInd w:val="0"/>
        <w:spacing w:line="276" w:lineRule="auto"/>
        <w:ind w:left="900"/>
        <w:jc w:val="both"/>
        <w:rPr>
          <w:rFonts w:ascii="ITC Avant Garde" w:hAnsi="ITC Avant Garde"/>
          <w:sz w:val="22"/>
        </w:rPr>
      </w:pPr>
    </w:p>
    <w:p w14:paraId="25D8758A" w14:textId="77777777" w:rsidR="005B31D2" w:rsidRPr="00797753" w:rsidRDefault="005B31D2" w:rsidP="005B31D2">
      <w:pPr>
        <w:numPr>
          <w:ilvl w:val="0"/>
          <w:numId w:val="63"/>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Para la recepción de los puertos y Enlaces de Señalización se seguirá el procedimiento descrito en el diagrama de flujo anexo.</w:t>
      </w:r>
    </w:p>
    <w:p w14:paraId="7C220659" w14:textId="77777777" w:rsidR="005B31D2" w:rsidRPr="00797753" w:rsidRDefault="005B31D2" w:rsidP="00797753">
      <w:pPr>
        <w:autoSpaceDE w:val="0"/>
        <w:autoSpaceDN w:val="0"/>
        <w:adjustRightInd w:val="0"/>
        <w:spacing w:line="276" w:lineRule="auto"/>
        <w:ind w:left="900"/>
        <w:jc w:val="both"/>
        <w:rPr>
          <w:rFonts w:ascii="ITC Avant Garde" w:hAnsi="ITC Avant Garde"/>
          <w:sz w:val="22"/>
        </w:rPr>
      </w:pPr>
    </w:p>
    <w:p w14:paraId="405A6EA8" w14:textId="77777777" w:rsidR="005B31D2" w:rsidRPr="00797753" w:rsidRDefault="005B31D2" w:rsidP="005B31D2">
      <w:pPr>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Se realizarán pruebas conjuntamente entre las Partes del medio de transmisión durante un tiempo de 15 minutos.</w:t>
      </w:r>
    </w:p>
    <w:p w14:paraId="6853F347" w14:textId="77777777" w:rsidR="005B31D2" w:rsidRPr="00797753" w:rsidRDefault="005B31D2" w:rsidP="005B31D2">
      <w:pPr>
        <w:autoSpaceDE w:val="0"/>
        <w:autoSpaceDN w:val="0"/>
        <w:adjustRightInd w:val="0"/>
        <w:spacing w:line="276" w:lineRule="auto"/>
        <w:ind w:left="426"/>
        <w:jc w:val="both"/>
        <w:rPr>
          <w:rFonts w:ascii="ITC Avant Garde" w:hAnsi="ITC Avant Garde"/>
          <w:sz w:val="16"/>
        </w:rPr>
      </w:pPr>
    </w:p>
    <w:p w14:paraId="77A8D93C" w14:textId="715A733C" w:rsidR="005B31D2" w:rsidRPr="00797753" w:rsidRDefault="005B31D2" w:rsidP="005B31D2">
      <w:pPr>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Se llevará a cabo un monitoreo de 24 horas de los puertos y enlaces de señalización que se están recibiendo, previ</w:t>
      </w:r>
      <w:r w:rsidR="00554C57">
        <w:rPr>
          <w:rFonts w:ascii="ITC Avant Garde" w:hAnsi="ITC Avant Garde"/>
          <w:sz w:val="22"/>
        </w:rPr>
        <w:t>amente</w:t>
      </w:r>
      <w:r w:rsidRPr="00797753">
        <w:rPr>
          <w:rFonts w:ascii="ITC Avant Garde" w:hAnsi="ITC Avant Garde"/>
          <w:sz w:val="22"/>
        </w:rPr>
        <w:t xml:space="preserve"> a la puesta en operación de los mismos. Dicho periodo de observación o monitoreo será responsabilidad del contratante. En los casos en que el contratante no tenga acceso a uno de los dos extremos, el proveedor conectará en bucle dicho extremo.</w:t>
      </w:r>
    </w:p>
    <w:p w14:paraId="23A2C8F6" w14:textId="77777777" w:rsidR="005B31D2" w:rsidRPr="00797753" w:rsidRDefault="005B31D2" w:rsidP="00797753">
      <w:pPr>
        <w:autoSpaceDE w:val="0"/>
        <w:autoSpaceDN w:val="0"/>
        <w:adjustRightInd w:val="0"/>
        <w:spacing w:line="276" w:lineRule="auto"/>
        <w:jc w:val="both"/>
        <w:rPr>
          <w:rFonts w:ascii="ITC Avant Garde" w:hAnsi="ITC Avant Garde"/>
          <w:sz w:val="14"/>
        </w:rPr>
      </w:pPr>
    </w:p>
    <w:p w14:paraId="37044A14" w14:textId="77777777" w:rsidR="005B31D2" w:rsidRPr="00797753" w:rsidRDefault="005B31D2" w:rsidP="005B31D2">
      <w:pPr>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Luego de que sean exitosas las pruebas de 24 horas del medio de transmisión, se realizarán pruebas de correspondencia a nivel transmisión y, en caso de ser exitosas, se continuara con pruebas de correspondencia de CIC, detectando el bloqueo y procesando al menos una llamada por el canal 1 y 17 de cada puerto a nivel E1, dejando el puerto y el enlace de señalización en servicio a partir del momento de concluir las pruebas.</w:t>
      </w:r>
    </w:p>
    <w:p w14:paraId="5A87C952" w14:textId="77777777" w:rsidR="005B31D2" w:rsidRPr="007E1165" w:rsidRDefault="00195170" w:rsidP="005B31D2">
      <w:pPr>
        <w:autoSpaceDE w:val="0"/>
        <w:autoSpaceDN w:val="0"/>
        <w:adjustRightInd w:val="0"/>
        <w:spacing w:line="276" w:lineRule="auto"/>
        <w:jc w:val="center"/>
        <w:rPr>
          <w:rFonts w:ascii="Arial" w:hAnsi="Arial" w:cs="Arial"/>
        </w:rPr>
      </w:pPr>
      <w:r w:rsidRPr="00B850FD">
        <w:rPr>
          <w:rFonts w:ascii="Arial" w:hAnsi="Arial"/>
          <w:b/>
          <w:noProof/>
          <w:w w:val="75"/>
          <w:lang w:val="es-MX" w:eastAsia="es-MX"/>
        </w:rPr>
        <w:drawing>
          <wp:inline distT="0" distB="0" distL="0" distR="0" wp14:anchorId="1E9CA969" wp14:editId="7B1BE8D9">
            <wp:extent cx="5072380" cy="5633085"/>
            <wp:effectExtent l="0" t="0" r="0" b="5715"/>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2380" cy="5633085"/>
                    </a:xfrm>
                    <a:prstGeom prst="rect">
                      <a:avLst/>
                    </a:prstGeom>
                    <a:noFill/>
                    <a:ln>
                      <a:noFill/>
                    </a:ln>
                  </pic:spPr>
                </pic:pic>
              </a:graphicData>
            </a:graphic>
          </wp:inline>
        </w:drawing>
      </w:r>
    </w:p>
    <w:p w14:paraId="26432675" w14:textId="77777777" w:rsidR="005B31D2" w:rsidRPr="00797753" w:rsidRDefault="005B31D2" w:rsidP="00797753">
      <w:pPr>
        <w:autoSpaceDE w:val="0"/>
        <w:autoSpaceDN w:val="0"/>
        <w:adjustRightInd w:val="0"/>
        <w:spacing w:line="276" w:lineRule="auto"/>
        <w:jc w:val="center"/>
        <w:rPr>
          <w:rFonts w:ascii="ITC Avant Garde" w:hAnsi="ITC Avant Garde"/>
          <w:sz w:val="22"/>
        </w:rPr>
      </w:pPr>
    </w:p>
    <w:p w14:paraId="79271DE8"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TEMA: 4. Operación y Mantenimiento</w:t>
      </w:r>
    </w:p>
    <w:p w14:paraId="6CB35174"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3648B8DE"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INCISO: 4.1 Premisas</w:t>
      </w:r>
    </w:p>
    <w:p w14:paraId="1EE8DB84"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663A19A3" w14:textId="77777777" w:rsidR="005B31D2" w:rsidRPr="00797753"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Se considera aceptado un enlace de señalización y/o puerto para su operación, cuando ha cumplido exitosamente el inciso 3.1 anterior.</w:t>
      </w:r>
    </w:p>
    <w:p w14:paraId="5301EB0B" w14:textId="77777777" w:rsidR="005B31D2" w:rsidRPr="00797753"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Todas las funciones de manejo de tráfico conmutado serán ejecutadas de manera no discriminatoria, sin excepción y bajo toda circunstancia.</w:t>
      </w:r>
    </w:p>
    <w:p w14:paraId="0BA2F8EA" w14:textId="77777777" w:rsidR="005B31D2" w:rsidRPr="00797753" w:rsidRDefault="005B31D2" w:rsidP="005B31D2">
      <w:pPr>
        <w:autoSpaceDE w:val="0"/>
        <w:autoSpaceDN w:val="0"/>
        <w:adjustRightInd w:val="0"/>
        <w:spacing w:line="276" w:lineRule="auto"/>
        <w:ind w:left="540"/>
        <w:jc w:val="both"/>
        <w:rPr>
          <w:rFonts w:ascii="ITC Avant Garde" w:hAnsi="ITC Avant Garde"/>
          <w:sz w:val="22"/>
        </w:rPr>
      </w:pPr>
    </w:p>
    <w:p w14:paraId="0633DC6A" w14:textId="77777777" w:rsidR="005B31D2" w:rsidRPr="00797753"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Para una misma categoría de servicio, los enlaces de señalización deberán ser tratados en forma no discriminatoria.</w:t>
      </w:r>
    </w:p>
    <w:p w14:paraId="0E9B72DA" w14:textId="77777777" w:rsidR="005B31D2" w:rsidRPr="00797753" w:rsidRDefault="005B31D2" w:rsidP="005B31D2">
      <w:pPr>
        <w:autoSpaceDE w:val="0"/>
        <w:autoSpaceDN w:val="0"/>
        <w:adjustRightInd w:val="0"/>
        <w:spacing w:line="276" w:lineRule="auto"/>
        <w:ind w:left="540"/>
        <w:jc w:val="both"/>
        <w:rPr>
          <w:rFonts w:ascii="ITC Avant Garde" w:hAnsi="ITC Avant Garde"/>
          <w:sz w:val="22"/>
        </w:rPr>
      </w:pPr>
    </w:p>
    <w:p w14:paraId="7C91CC57" w14:textId="77777777" w:rsidR="005B31D2" w:rsidRPr="00797753" w:rsidRDefault="005B31D2" w:rsidP="005B31D2">
      <w:pPr>
        <w:numPr>
          <w:ilvl w:val="0"/>
          <w:numId w:val="64"/>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Los Enlaces de Señalización que se utilizarán serán a nivel E1.</w:t>
      </w:r>
    </w:p>
    <w:p w14:paraId="005919D3"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75405CA3"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INCISO: 4.2 Mantenimiento Programado</w:t>
      </w:r>
    </w:p>
    <w:p w14:paraId="412EC0C4"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39A6087A" w14:textId="77777777" w:rsidR="005B31D2" w:rsidRPr="00797753" w:rsidRDefault="005B31D2" w:rsidP="005B31D2">
      <w:pPr>
        <w:numPr>
          <w:ilvl w:val="0"/>
          <w:numId w:val="65"/>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Se define como "Mantenimiento Programado" cualquier actividad programada con anticipación que se realice en la red de un Concesionario y pueda afectar el servicio de otro Concesionario.</w:t>
      </w:r>
    </w:p>
    <w:p w14:paraId="31A01207" w14:textId="77777777" w:rsidR="005B31D2" w:rsidRPr="00797753" w:rsidRDefault="005B31D2" w:rsidP="005B31D2">
      <w:pPr>
        <w:autoSpaceDE w:val="0"/>
        <w:autoSpaceDN w:val="0"/>
        <w:adjustRightInd w:val="0"/>
        <w:spacing w:line="276" w:lineRule="auto"/>
        <w:ind w:left="540"/>
        <w:jc w:val="both"/>
        <w:rPr>
          <w:rFonts w:ascii="ITC Avant Garde" w:hAnsi="ITC Avant Garde"/>
          <w:sz w:val="22"/>
        </w:rPr>
      </w:pPr>
    </w:p>
    <w:p w14:paraId="64E06AFC" w14:textId="77777777" w:rsidR="005B31D2" w:rsidRPr="00797753" w:rsidRDefault="005B31D2" w:rsidP="005B31D2">
      <w:pPr>
        <w:numPr>
          <w:ilvl w:val="0"/>
          <w:numId w:val="65"/>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Cada Concesionario deberá establecer un Punto único de Contacto Operativo que será responsable de notificar y coordinar los mantenimientos programados con el o los otros Concesionarios.</w:t>
      </w:r>
    </w:p>
    <w:p w14:paraId="10753A97" w14:textId="77777777" w:rsidR="005B31D2" w:rsidRPr="00797753" w:rsidRDefault="005B31D2" w:rsidP="005B31D2">
      <w:pPr>
        <w:autoSpaceDE w:val="0"/>
        <w:autoSpaceDN w:val="0"/>
        <w:adjustRightInd w:val="0"/>
        <w:spacing w:line="276" w:lineRule="auto"/>
        <w:ind w:left="540"/>
        <w:jc w:val="both"/>
        <w:rPr>
          <w:rFonts w:ascii="ITC Avant Garde" w:hAnsi="ITC Avant Garde"/>
          <w:sz w:val="22"/>
        </w:rPr>
      </w:pPr>
    </w:p>
    <w:p w14:paraId="7C555BB0" w14:textId="77777777" w:rsidR="005B31D2" w:rsidRPr="00797753" w:rsidRDefault="005B31D2" w:rsidP="005B31D2">
      <w:pPr>
        <w:numPr>
          <w:ilvl w:val="0"/>
          <w:numId w:val="65"/>
        </w:numPr>
        <w:tabs>
          <w:tab w:val="clear" w:pos="2880"/>
          <w:tab w:val="num" w:pos="90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Todo Mantenimiento Programado deberá:</w:t>
      </w:r>
    </w:p>
    <w:p w14:paraId="71AB6EEA" w14:textId="77777777" w:rsidR="005B31D2" w:rsidRPr="00797753" w:rsidRDefault="005B31D2" w:rsidP="005B31D2">
      <w:pPr>
        <w:numPr>
          <w:ilvl w:val="1"/>
          <w:numId w:val="65"/>
        </w:num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Ser notificado con al menos 8 (ocho) días naturales de anticipación.</w:t>
      </w:r>
    </w:p>
    <w:p w14:paraId="58CAEA23" w14:textId="77777777" w:rsidR="005B31D2" w:rsidRPr="00797753" w:rsidRDefault="005B31D2" w:rsidP="005B31D2">
      <w:pPr>
        <w:numPr>
          <w:ilvl w:val="1"/>
          <w:numId w:val="65"/>
        </w:num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Ser ejecutado preferentemente entre las 00:00 y las 06:00 horas (hora local)</w:t>
      </w:r>
    </w:p>
    <w:p w14:paraId="7B85268A" w14:textId="77777777" w:rsidR="005B31D2" w:rsidRPr="00797753" w:rsidRDefault="005B31D2" w:rsidP="005B31D2">
      <w:pPr>
        <w:numPr>
          <w:ilvl w:val="1"/>
          <w:numId w:val="65"/>
        </w:numPr>
        <w:autoSpaceDE w:val="0"/>
        <w:autoSpaceDN w:val="0"/>
        <w:adjustRightInd w:val="0"/>
        <w:spacing w:line="276" w:lineRule="auto"/>
        <w:jc w:val="both"/>
        <w:rPr>
          <w:rFonts w:ascii="ITC Avant Garde" w:hAnsi="ITC Avant Garde"/>
          <w:sz w:val="22"/>
        </w:rPr>
      </w:pPr>
      <w:r w:rsidRPr="00797753">
        <w:rPr>
          <w:rFonts w:ascii="ITC Avant Garde" w:hAnsi="ITC Avant Garde"/>
          <w:sz w:val="22"/>
        </w:rPr>
        <w:t>Contener en la notificación, como mínimo:</w:t>
      </w:r>
    </w:p>
    <w:p w14:paraId="3E247691" w14:textId="77777777" w:rsidR="005B31D2" w:rsidRPr="00797753"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rPr>
      </w:pPr>
      <w:r w:rsidRPr="00797753">
        <w:rPr>
          <w:rFonts w:ascii="ITC Avant Garde" w:hAnsi="ITC Avant Garde"/>
          <w:sz w:val="22"/>
        </w:rPr>
        <w:t>Nombre y cargo de la persona que notifica.</w:t>
      </w:r>
    </w:p>
    <w:p w14:paraId="17E56B06" w14:textId="77777777" w:rsidR="005B31D2" w:rsidRPr="00797753"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rPr>
      </w:pPr>
      <w:r w:rsidRPr="00797753">
        <w:rPr>
          <w:rFonts w:ascii="ITC Avant Garde" w:hAnsi="ITC Avant Garde"/>
          <w:sz w:val="22"/>
        </w:rPr>
        <w:t>Día y hora de inicio</w:t>
      </w:r>
    </w:p>
    <w:p w14:paraId="5747908E" w14:textId="77777777" w:rsidR="005B31D2" w:rsidRPr="00797753"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rPr>
      </w:pPr>
      <w:r w:rsidRPr="00797753">
        <w:rPr>
          <w:rFonts w:ascii="ITC Avant Garde" w:hAnsi="ITC Avant Garde"/>
          <w:sz w:val="22"/>
        </w:rPr>
        <w:t>Tiempo estimado de duración del mantenimiento</w:t>
      </w:r>
    </w:p>
    <w:p w14:paraId="6F818D72" w14:textId="77777777" w:rsidR="005B31D2" w:rsidRPr="00797753"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rPr>
      </w:pPr>
      <w:r w:rsidRPr="00797753">
        <w:rPr>
          <w:rFonts w:ascii="ITC Avant Garde" w:hAnsi="ITC Avant Garde"/>
          <w:sz w:val="22"/>
        </w:rPr>
        <w:t>Probable afectación o efectos en la Red del otro Concesionario durante las acciones de mantenimiento (incluir listado de servicios afectados por intervención)</w:t>
      </w:r>
    </w:p>
    <w:p w14:paraId="581C43E7" w14:textId="77777777" w:rsidR="005B31D2" w:rsidRPr="00797753"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rPr>
      </w:pPr>
      <w:r w:rsidRPr="00797753">
        <w:rPr>
          <w:rFonts w:ascii="ITC Avant Garde" w:hAnsi="ITC Avant Garde"/>
          <w:sz w:val="22"/>
        </w:rPr>
        <w:t>Número(s) telefónicos de coordinación</w:t>
      </w:r>
    </w:p>
    <w:p w14:paraId="4F65C790" w14:textId="77777777" w:rsidR="005B31D2" w:rsidRPr="00797753"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ITC Avant Garde" w:hAnsi="ITC Avant Garde"/>
          <w:sz w:val="22"/>
        </w:rPr>
      </w:pPr>
      <w:r w:rsidRPr="00797753">
        <w:rPr>
          <w:rFonts w:ascii="ITC Avant Garde" w:hAnsi="ITC Avant Garde"/>
          <w:sz w:val="22"/>
        </w:rPr>
        <w:t>Acciones preventivas en caso de contingencia que ocurran durante las acciones de mantenimiento.</w:t>
      </w:r>
    </w:p>
    <w:p w14:paraId="0EA5C691" w14:textId="77777777" w:rsidR="005B31D2" w:rsidRPr="00797753" w:rsidRDefault="005B31D2" w:rsidP="005B31D2">
      <w:pPr>
        <w:autoSpaceDE w:val="0"/>
        <w:autoSpaceDN w:val="0"/>
        <w:adjustRightInd w:val="0"/>
        <w:spacing w:line="276" w:lineRule="auto"/>
        <w:jc w:val="both"/>
        <w:rPr>
          <w:rFonts w:ascii="ITC Avant Garde" w:hAnsi="ITC Avant Garde"/>
          <w:sz w:val="22"/>
        </w:rPr>
      </w:pPr>
    </w:p>
    <w:p w14:paraId="08BF67B2" w14:textId="77777777" w:rsidR="005B31D2" w:rsidRPr="00797753" w:rsidRDefault="005B31D2" w:rsidP="005B31D2">
      <w:pPr>
        <w:numPr>
          <w:ilvl w:val="0"/>
          <w:numId w:val="71"/>
        </w:numPr>
        <w:tabs>
          <w:tab w:val="clear" w:pos="2880"/>
          <w:tab w:val="num" w:pos="851"/>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La recepción de toda notificación deberá ser confirmada de forma inmediata y por escrito vía correo electrónico y debe contener como mínimo:</w:t>
      </w:r>
    </w:p>
    <w:p w14:paraId="31F9C1ED" w14:textId="77777777" w:rsidR="005B31D2" w:rsidRPr="00797753"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rPr>
      </w:pPr>
      <w:r w:rsidRPr="00797753">
        <w:rPr>
          <w:rFonts w:ascii="ITC Avant Garde" w:hAnsi="ITC Avant Garde"/>
          <w:sz w:val="22"/>
        </w:rPr>
        <w:t>Nombre y cargo de la persona que recibe la notificación.</w:t>
      </w:r>
    </w:p>
    <w:p w14:paraId="559165A8" w14:textId="77777777" w:rsidR="005B31D2" w:rsidRPr="00797753"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rPr>
      </w:pPr>
      <w:r w:rsidRPr="00797753">
        <w:rPr>
          <w:rFonts w:ascii="ITC Avant Garde" w:hAnsi="ITC Avant Garde"/>
          <w:sz w:val="22"/>
        </w:rPr>
        <w:t>Día y hora de notificación.</w:t>
      </w:r>
    </w:p>
    <w:p w14:paraId="45F5BF96" w14:textId="77777777" w:rsidR="005B31D2" w:rsidRPr="00797753"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rPr>
      </w:pPr>
      <w:r w:rsidRPr="00797753">
        <w:rPr>
          <w:rFonts w:ascii="ITC Avant Garde" w:hAnsi="ITC Avant Garde"/>
          <w:sz w:val="22"/>
        </w:rPr>
        <w:t>Número(s) telefónicos de coordinación.</w:t>
      </w:r>
    </w:p>
    <w:p w14:paraId="7FC3CA5C" w14:textId="77777777" w:rsidR="005B31D2" w:rsidRPr="00797753" w:rsidRDefault="005B31D2" w:rsidP="005B31D2">
      <w:pPr>
        <w:numPr>
          <w:ilvl w:val="0"/>
          <w:numId w:val="66"/>
        </w:numPr>
        <w:tabs>
          <w:tab w:val="clear" w:pos="284"/>
          <w:tab w:val="num" w:pos="1440"/>
        </w:tabs>
        <w:autoSpaceDE w:val="0"/>
        <w:autoSpaceDN w:val="0"/>
        <w:adjustRightInd w:val="0"/>
        <w:spacing w:line="276" w:lineRule="auto"/>
        <w:ind w:left="1440"/>
        <w:jc w:val="both"/>
        <w:rPr>
          <w:rFonts w:ascii="ITC Avant Garde" w:hAnsi="ITC Avant Garde"/>
          <w:sz w:val="22"/>
        </w:rPr>
      </w:pPr>
      <w:r w:rsidRPr="00797753">
        <w:rPr>
          <w:rFonts w:ascii="ITC Avant Garde" w:hAnsi="ITC Avant Garde"/>
          <w:sz w:val="22"/>
        </w:rPr>
        <w:t>Número o clave de acuse de recibo.</w:t>
      </w:r>
    </w:p>
    <w:p w14:paraId="00214FD8" w14:textId="77777777" w:rsidR="005B31D2" w:rsidRPr="00797753" w:rsidRDefault="005B31D2" w:rsidP="005B31D2">
      <w:pPr>
        <w:autoSpaceDE w:val="0"/>
        <w:autoSpaceDN w:val="0"/>
        <w:adjustRightInd w:val="0"/>
        <w:spacing w:line="276" w:lineRule="auto"/>
        <w:jc w:val="both"/>
        <w:rPr>
          <w:rFonts w:ascii="ITC Avant Garde" w:hAnsi="ITC Avant Garde"/>
          <w:b/>
          <w:sz w:val="22"/>
        </w:rPr>
      </w:pPr>
      <w:r w:rsidRPr="00797753">
        <w:rPr>
          <w:rFonts w:ascii="ITC Avant Garde" w:hAnsi="ITC Avant Garde"/>
          <w:b/>
          <w:sz w:val="22"/>
        </w:rPr>
        <w:t>INCISO: 4.3 Delimitación de Responsabilidades</w:t>
      </w:r>
    </w:p>
    <w:p w14:paraId="1900CBC4" w14:textId="77777777" w:rsidR="005B31D2" w:rsidRPr="00797753" w:rsidRDefault="005B31D2" w:rsidP="005B31D2">
      <w:pPr>
        <w:autoSpaceDE w:val="0"/>
        <w:autoSpaceDN w:val="0"/>
        <w:adjustRightInd w:val="0"/>
        <w:spacing w:line="276" w:lineRule="auto"/>
        <w:jc w:val="both"/>
        <w:rPr>
          <w:rFonts w:ascii="ITC Avant Garde" w:hAnsi="ITC Avant Garde"/>
          <w:sz w:val="14"/>
        </w:rPr>
      </w:pPr>
    </w:p>
    <w:p w14:paraId="4E95DDD1" w14:textId="3603BC3C" w:rsidR="005B31D2" w:rsidRPr="00797753"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rPr>
      </w:pPr>
      <w:r w:rsidRPr="00797753">
        <w:rPr>
          <w:rFonts w:ascii="ITC Avant Garde" w:hAnsi="ITC Avant Garde"/>
          <w:sz w:val="22"/>
        </w:rPr>
        <w:t>Las interconexiones preferidas entre Concesionarios se realizarán en un BDTD (Bastidor Distribuidor de Troncales Digitales). Los BDTD estarán divididos e identificados claramente en un lado "anfitrión" y un lado “visitante”. Poniendo en cada caso el nombre del Concesionario.</w:t>
      </w:r>
    </w:p>
    <w:p w14:paraId="666B8B4C" w14:textId="77777777" w:rsidR="005B31D2" w:rsidRPr="003A1EC4" w:rsidRDefault="005B31D2" w:rsidP="005B31D2">
      <w:pPr>
        <w:autoSpaceDE w:val="0"/>
        <w:autoSpaceDN w:val="0"/>
        <w:adjustRightInd w:val="0"/>
        <w:spacing w:line="276" w:lineRule="auto"/>
        <w:ind w:left="540"/>
        <w:jc w:val="both"/>
        <w:rPr>
          <w:rFonts w:ascii="Arial" w:hAnsi="Arial" w:cs="Arial"/>
        </w:rPr>
      </w:pPr>
    </w:p>
    <w:p w14:paraId="46CBD600" w14:textId="77777777" w:rsidR="005B31D2" w:rsidRPr="003A1EC4" w:rsidRDefault="005B31D2" w:rsidP="005B31D2">
      <w:pPr>
        <w:numPr>
          <w:ilvl w:val="3"/>
          <w:numId w:val="67"/>
        </w:numPr>
        <w:tabs>
          <w:tab w:val="clear" w:pos="2880"/>
        </w:tabs>
        <w:autoSpaceDE w:val="0"/>
        <w:autoSpaceDN w:val="0"/>
        <w:adjustRightInd w:val="0"/>
        <w:spacing w:line="276" w:lineRule="auto"/>
        <w:ind w:left="900"/>
        <w:jc w:val="both"/>
        <w:rPr>
          <w:rFonts w:ascii="Arial" w:hAnsi="Arial" w:cs="Arial"/>
          <w:u w:val="single"/>
        </w:rPr>
      </w:pPr>
      <w:r w:rsidRPr="00A534EC">
        <w:rPr>
          <w:rFonts w:ascii="ITC Avant Garde" w:hAnsi="ITC Avant Garde"/>
          <w:sz w:val="22"/>
        </w:rPr>
        <w:t xml:space="preserve">El BDTD o cualquier panel de distribución de troncales digitales será provisto y definido por el visitante e instalado en su </w:t>
      </w:r>
      <w:proofErr w:type="spellStart"/>
      <w:r w:rsidRPr="00A534EC">
        <w:rPr>
          <w:rFonts w:ascii="ITC Avant Garde" w:hAnsi="ITC Avant Garde"/>
          <w:sz w:val="22"/>
        </w:rPr>
        <w:t>coubicación</w:t>
      </w:r>
      <w:proofErr w:type="spellEnd"/>
      <w:r w:rsidRPr="00A534EC">
        <w:rPr>
          <w:rFonts w:ascii="ITC Avant Garde" w:hAnsi="ITC Avant Garde"/>
          <w:sz w:val="22"/>
        </w:rPr>
        <w:t>. Para garantizar la compatibilidad mecánica y eléctrica deberán cumplir con la Disposición Técnica IFT-005-2016, “Interfaz digital a redes públicas (interfaz digital a 2048 Kbit/s). En caso de que los conectores requieran conectores específicos “especiales” para realizar las conexiones en el BDTD, estas serán proporcionados por el Concesionario visitante a su contraparte.</w:t>
      </w:r>
    </w:p>
    <w:p w14:paraId="14DD8D5A" w14:textId="77777777" w:rsidR="005B31D2" w:rsidRPr="00A534EC" w:rsidRDefault="005B31D2" w:rsidP="007971B6">
      <w:pPr>
        <w:autoSpaceDE w:val="0"/>
        <w:autoSpaceDN w:val="0"/>
        <w:adjustRightInd w:val="0"/>
        <w:spacing w:line="276" w:lineRule="auto"/>
        <w:ind w:left="900"/>
        <w:jc w:val="both"/>
        <w:rPr>
          <w:rFonts w:ascii="ITC Avant Garde" w:hAnsi="ITC Avant Garde"/>
          <w:sz w:val="22"/>
        </w:rPr>
      </w:pPr>
    </w:p>
    <w:p w14:paraId="128476E3" w14:textId="77777777" w:rsidR="005B31D2" w:rsidRPr="00A534EC"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La responsabilidad de mantenimiento por parte del anfitrión, queda definida hasta el lado anfitrión del BDTD.</w:t>
      </w:r>
    </w:p>
    <w:p w14:paraId="7ED196FC" w14:textId="77777777" w:rsidR="005B31D2" w:rsidRPr="00A534EC"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Punto de Demarcación: El límite de responsabilidad corresponde al conector estandarizado lado anfitrión del BDTD (incluido).</w:t>
      </w:r>
    </w:p>
    <w:p w14:paraId="499A4E69" w14:textId="77EDBF15" w:rsidR="005B31D2" w:rsidRPr="00A534EC" w:rsidRDefault="005B31D2" w:rsidP="005B31D2">
      <w:pPr>
        <w:numPr>
          <w:ilvl w:val="3"/>
          <w:numId w:val="67"/>
        </w:numPr>
        <w:tabs>
          <w:tab w:val="clear" w:pos="2880"/>
        </w:tabs>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xml:space="preserve">En caso de que la interconexión sea en IP, remplazando el BDTD por un BDFO (Bastidor Distribuidor de Fibra Óptica) y </w:t>
      </w:r>
      <w:r w:rsidR="000B5C4F">
        <w:rPr>
          <w:rFonts w:ascii="ITC Avant Garde" w:hAnsi="ITC Avant Garde"/>
          <w:sz w:val="22"/>
        </w:rPr>
        <w:t xml:space="preserve">se </w:t>
      </w:r>
      <w:r w:rsidRPr="00A534EC">
        <w:rPr>
          <w:rFonts w:ascii="ITC Avant Garde" w:hAnsi="ITC Avant Garde"/>
          <w:sz w:val="22"/>
        </w:rPr>
        <w:t>aplicará un esquema de delimitación de responsabilidad.</w:t>
      </w:r>
    </w:p>
    <w:p w14:paraId="3FBEFE91" w14:textId="77777777" w:rsidR="005B31D2" w:rsidRPr="00A534EC" w:rsidRDefault="005B31D2" w:rsidP="005B31D2">
      <w:pPr>
        <w:autoSpaceDE w:val="0"/>
        <w:autoSpaceDN w:val="0"/>
        <w:adjustRightInd w:val="0"/>
        <w:spacing w:line="276" w:lineRule="auto"/>
        <w:jc w:val="both"/>
        <w:rPr>
          <w:rFonts w:ascii="ITC Avant Garde" w:hAnsi="ITC Avant Garde"/>
          <w:sz w:val="14"/>
        </w:rPr>
      </w:pPr>
    </w:p>
    <w:p w14:paraId="1D38D426" w14:textId="77777777" w:rsidR="005B31D2" w:rsidRPr="007E1165" w:rsidRDefault="005B31D2" w:rsidP="005B31D2">
      <w:pPr>
        <w:autoSpaceDE w:val="0"/>
        <w:autoSpaceDN w:val="0"/>
        <w:adjustRightInd w:val="0"/>
        <w:spacing w:line="276" w:lineRule="auto"/>
        <w:jc w:val="both"/>
        <w:rPr>
          <w:rFonts w:ascii="Arial" w:hAnsi="Arial" w:cs="Arial"/>
        </w:rPr>
      </w:pPr>
    </w:p>
    <w:p w14:paraId="282F769F" w14:textId="77777777" w:rsidR="005B31D2" w:rsidRPr="00A534EC" w:rsidRDefault="005B31D2" w:rsidP="005B31D2">
      <w:pPr>
        <w:autoSpaceDE w:val="0"/>
        <w:autoSpaceDN w:val="0"/>
        <w:adjustRightInd w:val="0"/>
        <w:spacing w:line="276" w:lineRule="auto"/>
        <w:jc w:val="both"/>
        <w:rPr>
          <w:rFonts w:ascii="ITC Avant Garde" w:hAnsi="ITC Avant Garde"/>
          <w:b/>
          <w:sz w:val="22"/>
        </w:rPr>
      </w:pPr>
      <w:r w:rsidRPr="00A534EC">
        <w:rPr>
          <w:rFonts w:ascii="ITC Avant Garde" w:hAnsi="ITC Avant Garde"/>
          <w:b/>
          <w:sz w:val="22"/>
        </w:rPr>
        <w:t>INCISO: 4.4 Mantenimiento Correctivo</w:t>
      </w:r>
    </w:p>
    <w:p w14:paraId="3FE669CF" w14:textId="77777777" w:rsidR="005B31D2" w:rsidRPr="00A534EC"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A534EC">
        <w:rPr>
          <w:rFonts w:ascii="ITC Avant Garde" w:hAnsi="ITC Avant Garde"/>
          <w:sz w:val="22"/>
        </w:rPr>
        <w:t xml:space="preserve">Se define como "'Mantenimiento Correctivo" el conjunto de acciones que se realizan desde que se detecta que los parámetros de operación están debajo de los niveles mínimos convenidos, hasta que dicha situación se corrija. </w:t>
      </w:r>
    </w:p>
    <w:p w14:paraId="0575FEF2" w14:textId="77777777" w:rsidR="005B31D2" w:rsidRPr="00A534EC"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A534EC">
        <w:rPr>
          <w:rFonts w:ascii="ITC Avant Garde" w:hAnsi="ITC Avant Garde"/>
          <w:sz w:val="22"/>
        </w:rPr>
        <w:t>Notificación y recepción de reportes de fallas.</w:t>
      </w:r>
    </w:p>
    <w:p w14:paraId="1AC24E1A"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Cada Concesionario tendrá que establecer un Punto Único de Contacto para notificación y recepción de reportes de fallas con disponibilidad de 7 días a la semana, 24 horas al día, todos los días del año, así como también deberá proveer información referente al proceso de escalamiento. El Punto Único de Contacto de las Partes es:</w:t>
      </w:r>
    </w:p>
    <w:p w14:paraId="2B3AFA29" w14:textId="77777777" w:rsidR="005B31D2" w:rsidRPr="007E1165" w:rsidRDefault="005B31D2" w:rsidP="005B31D2">
      <w:pPr>
        <w:autoSpaceDE w:val="0"/>
        <w:autoSpaceDN w:val="0"/>
        <w:adjustRightInd w:val="0"/>
        <w:spacing w:line="276" w:lineRule="auto"/>
        <w:ind w:left="900"/>
        <w:jc w:val="both"/>
        <w:rPr>
          <w:rFonts w:ascii="Arial" w:hAnsi="Arial" w:cs="Arial"/>
        </w:rPr>
      </w:pPr>
    </w:p>
    <w:p w14:paraId="109BD203" w14:textId="77777777" w:rsidR="005B31D2" w:rsidRPr="00EA379A" w:rsidRDefault="005B31D2" w:rsidP="005B31D2">
      <w:pPr>
        <w:autoSpaceDE w:val="0"/>
        <w:autoSpaceDN w:val="0"/>
        <w:adjustRightInd w:val="0"/>
        <w:spacing w:line="276" w:lineRule="auto"/>
        <w:ind w:left="900"/>
        <w:jc w:val="both"/>
        <w:rPr>
          <w:rFonts w:ascii="ITC Avant Garde" w:hAnsi="ITC Avant Garde" w:cs="Arial"/>
        </w:rPr>
      </w:pPr>
      <w:r w:rsidRPr="0044074A">
        <w:rPr>
          <w:rFonts w:ascii="ITC Avant Garde" w:hAnsi="ITC Avant Garde" w:cs="Arial"/>
          <w:i/>
        </w:rPr>
        <w:t>TELNOR</w:t>
      </w:r>
    </w:p>
    <w:p w14:paraId="44D46BC5" w14:textId="77777777" w:rsidR="005B31D2" w:rsidRPr="00A534EC" w:rsidRDefault="005B31D2" w:rsidP="005B31D2">
      <w:pPr>
        <w:autoSpaceDE w:val="0"/>
        <w:autoSpaceDN w:val="0"/>
        <w:adjustRightInd w:val="0"/>
        <w:spacing w:line="276" w:lineRule="auto"/>
        <w:ind w:left="900"/>
        <w:jc w:val="both"/>
        <w:rPr>
          <w:rFonts w:ascii="ITC Avant Garde" w:hAnsi="ITC Avant Garde"/>
          <w:sz w:val="14"/>
        </w:rPr>
      </w:pPr>
    </w:p>
    <w:p w14:paraId="243744A0"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Nombre del contacto: Centro de Atención a Operadores (CAO)</w:t>
      </w:r>
    </w:p>
    <w:p w14:paraId="775082B7"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Puesto del contacto: Ingenieros de CAO</w:t>
      </w:r>
    </w:p>
    <w:p w14:paraId="66B3A974"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Teléfonos de localización del contacto (fijo y móvil):</w:t>
      </w:r>
    </w:p>
    <w:p w14:paraId="1578B477"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ab/>
        <w:t>Fijo (55) 54 90 3000</w:t>
      </w:r>
    </w:p>
    <w:p w14:paraId="52AFED3B"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Correo electrónico:</w:t>
      </w:r>
    </w:p>
    <w:p w14:paraId="422CCC85" w14:textId="77777777" w:rsidR="005B31D2" w:rsidRPr="00A534EC" w:rsidRDefault="005B31D2" w:rsidP="005B31D2">
      <w:pPr>
        <w:autoSpaceDE w:val="0"/>
        <w:autoSpaceDN w:val="0"/>
        <w:adjustRightInd w:val="0"/>
        <w:spacing w:line="276" w:lineRule="auto"/>
        <w:ind w:left="900"/>
        <w:jc w:val="both"/>
        <w:rPr>
          <w:rFonts w:ascii="ITC Avant Garde" w:hAnsi="ITC Avant Garde"/>
          <w:sz w:val="14"/>
        </w:rPr>
      </w:pPr>
    </w:p>
    <w:p w14:paraId="4BAEED39"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xml:space="preserve">[ __________ ] </w:t>
      </w:r>
    </w:p>
    <w:p w14:paraId="10CF748F"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xml:space="preserve">- Nombre del contacto: </w:t>
      </w:r>
      <w:r w:rsidRPr="00A534EC">
        <w:rPr>
          <w:rFonts w:ascii="ITC Avant Garde" w:hAnsi="ITC Avant Garde"/>
          <w:sz w:val="22"/>
        </w:rPr>
        <w:tab/>
        <w:t>Centro de Operación de la Red (NOC)</w:t>
      </w:r>
    </w:p>
    <w:p w14:paraId="01B7450E"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xml:space="preserve">- Puesto del contacto: </w:t>
      </w:r>
      <w:r w:rsidRPr="00A534EC">
        <w:rPr>
          <w:rFonts w:ascii="ITC Avant Garde" w:hAnsi="ITC Avant Garde"/>
          <w:sz w:val="22"/>
        </w:rPr>
        <w:tab/>
        <w:t>Ingenieros de NOC</w:t>
      </w:r>
    </w:p>
    <w:p w14:paraId="6EE0D8EA"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Teléfonos de localización del contacto (fijo y móvil):</w:t>
      </w:r>
    </w:p>
    <w:p w14:paraId="42EE7701" w14:textId="77777777" w:rsidR="005B31D2" w:rsidRPr="00A534EC" w:rsidRDefault="005B31D2" w:rsidP="005B31D2">
      <w:pPr>
        <w:autoSpaceDE w:val="0"/>
        <w:autoSpaceDN w:val="0"/>
        <w:adjustRightInd w:val="0"/>
        <w:spacing w:line="276" w:lineRule="auto"/>
        <w:ind w:left="900" w:firstLine="516"/>
        <w:jc w:val="both"/>
        <w:rPr>
          <w:rFonts w:ascii="ITC Avant Garde" w:hAnsi="ITC Avant Garde"/>
          <w:sz w:val="22"/>
        </w:rPr>
      </w:pPr>
      <w:r w:rsidRPr="00A534EC">
        <w:rPr>
          <w:rFonts w:ascii="ITC Avant Garde" w:hAnsi="ITC Avant Garde"/>
          <w:sz w:val="22"/>
        </w:rPr>
        <w:t>Fijo</w:t>
      </w:r>
    </w:p>
    <w:p w14:paraId="515844CB" w14:textId="77777777" w:rsidR="005B31D2" w:rsidRPr="00A534EC" w:rsidRDefault="005B31D2" w:rsidP="005B31D2">
      <w:pPr>
        <w:autoSpaceDE w:val="0"/>
        <w:autoSpaceDN w:val="0"/>
        <w:adjustRightInd w:val="0"/>
        <w:spacing w:line="276" w:lineRule="auto"/>
        <w:ind w:left="900" w:firstLine="516"/>
        <w:jc w:val="both"/>
        <w:rPr>
          <w:rFonts w:ascii="ITC Avant Garde" w:hAnsi="ITC Avant Garde"/>
          <w:sz w:val="22"/>
        </w:rPr>
      </w:pPr>
      <w:proofErr w:type="spellStart"/>
      <w:r w:rsidRPr="00A534EC">
        <w:rPr>
          <w:rFonts w:ascii="ITC Avant Garde" w:hAnsi="ITC Avant Garde"/>
          <w:sz w:val="22"/>
        </w:rPr>
        <w:t>Cel</w:t>
      </w:r>
      <w:proofErr w:type="spellEnd"/>
      <w:r w:rsidRPr="00A534EC">
        <w:rPr>
          <w:rFonts w:ascii="ITC Avant Garde" w:hAnsi="ITC Avant Garde"/>
          <w:sz w:val="22"/>
        </w:rPr>
        <w:t xml:space="preserve"> </w:t>
      </w:r>
    </w:p>
    <w:p w14:paraId="4253FB02" w14:textId="77777777" w:rsidR="005B31D2" w:rsidRPr="00A534EC" w:rsidRDefault="005B31D2" w:rsidP="005B31D2">
      <w:pPr>
        <w:autoSpaceDE w:val="0"/>
        <w:autoSpaceDN w:val="0"/>
        <w:adjustRightInd w:val="0"/>
        <w:spacing w:line="276" w:lineRule="auto"/>
        <w:ind w:left="900"/>
        <w:jc w:val="both"/>
        <w:rPr>
          <w:rFonts w:ascii="ITC Avant Garde" w:hAnsi="ITC Avant Garde"/>
          <w:sz w:val="22"/>
        </w:rPr>
      </w:pPr>
      <w:r w:rsidRPr="00A534EC">
        <w:rPr>
          <w:rFonts w:ascii="ITC Avant Garde" w:hAnsi="ITC Avant Garde"/>
          <w:sz w:val="22"/>
        </w:rPr>
        <w:t xml:space="preserve">- Correo electrónico: </w:t>
      </w:r>
      <w:r w:rsidRPr="00A534EC">
        <w:rPr>
          <w:rFonts w:ascii="ITC Avant Garde" w:hAnsi="ITC Avant Garde"/>
          <w:sz w:val="22"/>
        </w:rPr>
        <w:tab/>
      </w:r>
    </w:p>
    <w:p w14:paraId="2AD15EB5" w14:textId="77777777" w:rsidR="005B31D2" w:rsidRPr="00A534EC"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A534EC">
        <w:rPr>
          <w:rFonts w:ascii="ITC Avant Garde" w:hAnsi="ITC Avant Garde"/>
          <w:sz w:val="22"/>
        </w:rPr>
        <w:t>Todo reporte de falla deberá contener como mínimo:</w:t>
      </w:r>
    </w:p>
    <w:p w14:paraId="3D2B1D92"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Nombre y cargo de la persona que notifica.</w:t>
      </w:r>
    </w:p>
    <w:p w14:paraId="3A1A3F62"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Día y hora de reporte.</w:t>
      </w:r>
    </w:p>
    <w:p w14:paraId="1BFE682C"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Día y hora de la falla.</w:t>
      </w:r>
    </w:p>
    <w:p w14:paraId="09EF2419"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Tipo de falla, con todos los datos necesarios para su ubicación.</w:t>
      </w:r>
    </w:p>
    <w:p w14:paraId="36488AD4"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Servicio(s) con sus identificadores</w:t>
      </w:r>
    </w:p>
    <w:p w14:paraId="1802C641"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Puntos de interconexión afectados </w:t>
      </w:r>
    </w:p>
    <w:p w14:paraId="3D7C59EB"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Número(s) telefónicos de coordinación.</w:t>
      </w:r>
    </w:p>
    <w:p w14:paraId="66926FF3"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Según el tipo de falla se entregará la información disponible para su localización.</w:t>
      </w:r>
    </w:p>
    <w:p w14:paraId="1ADDA67B" w14:textId="77777777" w:rsidR="005B31D2" w:rsidRPr="00A534EC"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A534EC">
        <w:rPr>
          <w:rFonts w:ascii="ITC Avant Garde" w:hAnsi="ITC Avant Garde"/>
          <w:sz w:val="22"/>
        </w:rPr>
        <w:t>Las responsabilidades del Punto Único de Contacto serán:</w:t>
      </w:r>
    </w:p>
    <w:p w14:paraId="4448710F"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Recibir reporte de quejas.</w:t>
      </w:r>
    </w:p>
    <w:p w14:paraId="2A262504"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Notificar, a más tardar una hora después de recibir un reporte de falla, un diagnóstico inicial y un tiempo estimado de reparación.</w:t>
      </w:r>
    </w:p>
    <w:p w14:paraId="1466D8C2"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En caso de que cambie el tiempo estimado de reparación, o en su defecto, media hora antes de expirar el tiempo de reparación inicialmente señalado, deberá existir una actualización y un nuevo tiempo estimado de solución de la falla.</w:t>
      </w:r>
    </w:p>
    <w:p w14:paraId="489636D5"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Coordinar con las propias áreas de mantenimiento la ubicación y reparación de fallas.</w:t>
      </w:r>
    </w:p>
    <w:p w14:paraId="45C27799"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Coordinar actividades conjuntas entre Concesionarios para minimizar el impacto de las fallas en las redes.</w:t>
      </w:r>
    </w:p>
    <w:p w14:paraId="507309D7"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Notificar sobre problemas o circunstancias que afecten el servicio, iniciar acción correctiva y proporcionar los reportes de estado de avance correspondientes.</w:t>
      </w:r>
    </w:p>
    <w:p w14:paraId="684D4E1A" w14:textId="77777777" w:rsidR="005B31D2" w:rsidRPr="00A534EC" w:rsidRDefault="005B31D2" w:rsidP="005B31D2">
      <w:pPr>
        <w:numPr>
          <w:ilvl w:val="1"/>
          <w:numId w:val="65"/>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Coordinar con su contraparte la verificación y pruebas requeridas para asegurar que la falla ha sido reparada.</w:t>
      </w:r>
    </w:p>
    <w:p w14:paraId="78BA22D8" w14:textId="77777777" w:rsidR="005B31D2" w:rsidRPr="00A534EC"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A534EC">
        <w:rPr>
          <w:rFonts w:ascii="ITC Avant Garde" w:hAnsi="ITC Avant Garde"/>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17D7ABC9" w14:textId="77777777" w:rsidR="005B31D2" w:rsidRPr="00A534EC"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A534EC">
        <w:rPr>
          <w:rFonts w:ascii="ITC Avant Garde" w:hAnsi="ITC Avant Garde"/>
          <w:sz w:val="22"/>
        </w:rPr>
        <w:t xml:space="preserve">En caso de que se detecten problemas con la </w:t>
      </w:r>
      <w:proofErr w:type="spellStart"/>
      <w:r w:rsidRPr="00A534EC">
        <w:rPr>
          <w:rFonts w:ascii="ITC Avant Garde" w:hAnsi="ITC Avant Garde"/>
          <w:sz w:val="22"/>
        </w:rPr>
        <w:t>completación</w:t>
      </w:r>
      <w:proofErr w:type="spellEnd"/>
      <w:r w:rsidRPr="00A534EC">
        <w:rPr>
          <w:rFonts w:ascii="ITC Avant Garde" w:hAnsi="ITC Avant Garde"/>
          <w:sz w:val="22"/>
        </w:rPr>
        <w:t xml:space="preserve"> de llamadas, ambas partes realizarán actividades conjuntas para el análisis de la falla, y establecerán conjuntamente las acciones para su corrección. En caso de que </w:t>
      </w:r>
      <w:r>
        <w:rPr>
          <w:rFonts w:ascii="ITC Avant Garde" w:hAnsi="ITC Avant Garde"/>
          <w:sz w:val="22"/>
        </w:rPr>
        <w:t>TELNOR</w:t>
      </w:r>
      <w:r w:rsidRPr="00A534EC">
        <w:rPr>
          <w:rFonts w:ascii="ITC Avant Garde" w:hAnsi="ITC Avant Garde"/>
          <w:sz w:val="22"/>
        </w:rPr>
        <w:t xml:space="preserve"> proporcione el Servicio de Tránsito y que se presente una falla, </w:t>
      </w:r>
      <w:r>
        <w:rPr>
          <w:rFonts w:ascii="ITC Avant Garde" w:hAnsi="ITC Avant Garde"/>
          <w:sz w:val="22"/>
        </w:rPr>
        <w:t>TELNOR</w:t>
      </w:r>
      <w:r w:rsidRPr="00A534EC">
        <w:rPr>
          <w:rFonts w:ascii="ITC Avant Garde" w:hAnsi="ITC Avant Garde"/>
          <w:sz w:val="22"/>
        </w:rPr>
        <w:t xml:space="preserve"> deberá participar conjuntamente con los otros Concesionarios involucrados en las pruebas y solución de la misma.</w:t>
      </w:r>
    </w:p>
    <w:p w14:paraId="47E6067A" w14:textId="77777777" w:rsidR="005B31D2" w:rsidRPr="00A534EC"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A534EC">
        <w:rPr>
          <w:rFonts w:ascii="ITC Avant Garde" w:hAnsi="ITC Avant Garde"/>
          <w:sz w:val="22"/>
        </w:rPr>
        <w:t>El proceso y tiempos de atención por tipo de falla se indican a detalle en el Anexo E.</w:t>
      </w:r>
    </w:p>
    <w:p w14:paraId="5E934299" w14:textId="77777777" w:rsidR="005B31D2" w:rsidRPr="00A534EC" w:rsidRDefault="005B31D2" w:rsidP="005B31D2">
      <w:pPr>
        <w:autoSpaceDE w:val="0"/>
        <w:autoSpaceDN w:val="0"/>
        <w:adjustRightInd w:val="0"/>
        <w:spacing w:line="276" w:lineRule="auto"/>
        <w:jc w:val="both"/>
        <w:rPr>
          <w:rFonts w:ascii="ITC Avant Garde" w:hAnsi="ITC Avant Garde"/>
          <w:strike/>
          <w:sz w:val="14"/>
        </w:rPr>
      </w:pPr>
    </w:p>
    <w:p w14:paraId="526EBDF9" w14:textId="77777777" w:rsidR="005B31D2" w:rsidRPr="00A534EC" w:rsidRDefault="005B31D2" w:rsidP="005B31D2">
      <w:pPr>
        <w:autoSpaceDE w:val="0"/>
        <w:autoSpaceDN w:val="0"/>
        <w:adjustRightInd w:val="0"/>
        <w:spacing w:line="276" w:lineRule="auto"/>
        <w:jc w:val="both"/>
        <w:rPr>
          <w:rFonts w:ascii="ITC Avant Garde" w:hAnsi="ITC Avant Garde"/>
          <w:b/>
          <w:sz w:val="22"/>
        </w:rPr>
      </w:pPr>
      <w:r w:rsidRPr="00A534EC">
        <w:rPr>
          <w:rFonts w:ascii="ITC Avant Garde" w:hAnsi="ITC Avant Garde"/>
          <w:b/>
          <w:sz w:val="22"/>
        </w:rPr>
        <w:t xml:space="preserve">Tema 5. Sincronización </w:t>
      </w:r>
    </w:p>
    <w:p w14:paraId="7D7AE3DA" w14:textId="77777777" w:rsidR="005B31D2" w:rsidRPr="00A534EC" w:rsidRDefault="005B31D2" w:rsidP="005B31D2">
      <w:pPr>
        <w:autoSpaceDE w:val="0"/>
        <w:autoSpaceDN w:val="0"/>
        <w:adjustRightInd w:val="0"/>
        <w:spacing w:line="276" w:lineRule="auto"/>
        <w:jc w:val="both"/>
        <w:rPr>
          <w:rFonts w:ascii="ITC Avant Garde" w:hAnsi="ITC Avant Garde"/>
          <w:sz w:val="14"/>
        </w:rPr>
      </w:pPr>
    </w:p>
    <w:p w14:paraId="6E841FB3" w14:textId="77777777" w:rsidR="005B31D2" w:rsidRPr="00A534EC" w:rsidRDefault="005B31D2" w:rsidP="005B31D2">
      <w:pPr>
        <w:autoSpaceDE w:val="0"/>
        <w:autoSpaceDN w:val="0"/>
        <w:adjustRightInd w:val="0"/>
        <w:spacing w:line="276" w:lineRule="auto"/>
        <w:jc w:val="both"/>
        <w:rPr>
          <w:rFonts w:ascii="ITC Avant Garde" w:hAnsi="ITC Avant Garde"/>
          <w:b/>
          <w:sz w:val="22"/>
        </w:rPr>
      </w:pPr>
      <w:r w:rsidRPr="00A534EC">
        <w:rPr>
          <w:rFonts w:ascii="ITC Avant Garde" w:hAnsi="ITC Avant Garde"/>
          <w:b/>
          <w:sz w:val="22"/>
        </w:rPr>
        <w:t>INCISO: 5.1 Sincronización</w:t>
      </w:r>
    </w:p>
    <w:p w14:paraId="5DC0F975" w14:textId="77777777" w:rsidR="005B31D2" w:rsidRPr="00A534EC"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A534EC">
        <w:rPr>
          <w:rFonts w:ascii="ITC Avant Garde" w:hAnsi="ITC Avant Garde"/>
          <w:sz w:val="22"/>
        </w:rPr>
        <w:t>Cada Concesionario será responsable de la sincronización de su red.</w:t>
      </w:r>
    </w:p>
    <w:p w14:paraId="4F2ED8D7" w14:textId="77777777" w:rsidR="005B31D2" w:rsidRPr="00A534EC"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A534EC">
        <w:rPr>
          <w:rFonts w:ascii="ITC Avant Garde" w:hAnsi="ITC Avant Garde"/>
          <w:sz w:val="22"/>
        </w:rPr>
        <w:t xml:space="preserve">Las diferentes redes se interconectarán en forma </w:t>
      </w:r>
      <w:proofErr w:type="spellStart"/>
      <w:r w:rsidRPr="00A534EC">
        <w:rPr>
          <w:rFonts w:ascii="ITC Avant Garde" w:hAnsi="ITC Avant Garde"/>
          <w:sz w:val="22"/>
        </w:rPr>
        <w:t>plesiócrona</w:t>
      </w:r>
      <w:proofErr w:type="spellEnd"/>
      <w:r w:rsidRPr="00A534EC">
        <w:rPr>
          <w:rFonts w:ascii="ITC Avant Garde" w:hAnsi="ITC Avant Garde"/>
          <w:sz w:val="22"/>
        </w:rPr>
        <w:t xml:space="preserve"> alimentadas por medio de relojes de Estrato 1, de acuerdo a </w:t>
      </w:r>
      <w:smartTag w:uri="urn:schemas-microsoft-com:office:smarttags" w:element="PersonName">
        <w:smartTagPr>
          <w:attr w:name="ProductID" w:val="la Recomendaci￳n G.811"/>
        </w:smartTagPr>
        <w:r w:rsidRPr="00A534EC">
          <w:rPr>
            <w:rFonts w:ascii="ITC Avant Garde" w:hAnsi="ITC Avant Garde"/>
            <w:sz w:val="22"/>
          </w:rPr>
          <w:t>la Recomendación G.811</w:t>
        </w:r>
      </w:smartTag>
      <w:r w:rsidRPr="00A534EC">
        <w:rPr>
          <w:rFonts w:ascii="ITC Avant Garde" w:hAnsi="ITC Avant Garde"/>
          <w:sz w:val="22"/>
        </w:rPr>
        <w:t xml:space="preserve"> de la UIT-T</w:t>
      </w:r>
    </w:p>
    <w:p w14:paraId="53419A0E" w14:textId="77777777" w:rsidR="005B31D2" w:rsidRPr="00A534EC"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A534EC">
        <w:rPr>
          <w:rFonts w:ascii="ITC Avant Garde" w:hAnsi="ITC Avant Garde"/>
          <w:sz w:val="22"/>
        </w:rPr>
        <w:t xml:space="preserve">La sincronía para la interconexión entre las redes deberá cumplir con las Recomendaciones G.703, G.822 y G.823 en los Puntos de Interconexión y con </w:t>
      </w:r>
      <w:smartTag w:uri="urn:schemas-microsoft-com:office:smarttags" w:element="PersonName">
        <w:smartTagPr>
          <w:attr w:name="ProductID" w:val="la Recomendaci￳n G.812"/>
        </w:smartTagPr>
        <w:r w:rsidRPr="00A534EC">
          <w:rPr>
            <w:rFonts w:ascii="ITC Avant Garde" w:hAnsi="ITC Avant Garde"/>
            <w:sz w:val="22"/>
          </w:rPr>
          <w:t>la Recomendación G.812</w:t>
        </w:r>
      </w:smartTag>
      <w:r w:rsidRPr="00A534EC">
        <w:rPr>
          <w:rFonts w:ascii="ITC Avant Garde" w:hAnsi="ITC Avant Garde"/>
          <w:sz w:val="22"/>
        </w:rPr>
        <w:t xml:space="preserve"> para los relojes de las centrales de interconexión, para la eventualidad de la perdida en referencia en Estrato 1.</w:t>
      </w:r>
    </w:p>
    <w:p w14:paraId="16BFDEC9"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p w14:paraId="59D2745F" w14:textId="77777777" w:rsidR="005B31D2" w:rsidRPr="00A534EC" w:rsidRDefault="005B31D2" w:rsidP="005B31D2">
      <w:pPr>
        <w:autoSpaceDE w:val="0"/>
        <w:autoSpaceDN w:val="0"/>
        <w:adjustRightInd w:val="0"/>
        <w:spacing w:line="276" w:lineRule="auto"/>
        <w:jc w:val="both"/>
        <w:rPr>
          <w:rFonts w:ascii="ITC Avant Garde" w:hAnsi="ITC Avant Garde"/>
          <w:b/>
          <w:sz w:val="22"/>
        </w:rPr>
      </w:pPr>
      <w:r w:rsidRPr="00A534EC">
        <w:rPr>
          <w:rFonts w:ascii="ITC Avant Garde" w:hAnsi="ITC Avant Garde"/>
          <w:b/>
          <w:sz w:val="22"/>
        </w:rPr>
        <w:t xml:space="preserve">TEMA 6. </w:t>
      </w:r>
      <w:proofErr w:type="spellStart"/>
      <w:r w:rsidRPr="00A534EC">
        <w:rPr>
          <w:rFonts w:ascii="ITC Avant Garde" w:hAnsi="ITC Avant Garde"/>
          <w:b/>
          <w:sz w:val="22"/>
        </w:rPr>
        <w:t>Coubicaciones</w:t>
      </w:r>
      <w:proofErr w:type="spellEnd"/>
    </w:p>
    <w:p w14:paraId="79C758EB"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p w14:paraId="6FAB2B9A" w14:textId="77777777" w:rsidR="005B31D2" w:rsidRPr="00A534EC" w:rsidRDefault="005B31D2" w:rsidP="005B31D2">
      <w:pPr>
        <w:autoSpaceDE w:val="0"/>
        <w:autoSpaceDN w:val="0"/>
        <w:adjustRightInd w:val="0"/>
        <w:spacing w:line="276" w:lineRule="auto"/>
        <w:jc w:val="both"/>
        <w:rPr>
          <w:rFonts w:ascii="ITC Avant Garde" w:hAnsi="ITC Avant Garde"/>
          <w:sz w:val="22"/>
        </w:rPr>
      </w:pPr>
      <w:r w:rsidRPr="00A534EC">
        <w:rPr>
          <w:rFonts w:ascii="ITC Avant Garde" w:hAnsi="ITC Avant Garde"/>
          <w:b/>
          <w:sz w:val="22"/>
        </w:rPr>
        <w:t xml:space="preserve">INCISO 6.1. </w:t>
      </w:r>
      <w:proofErr w:type="spellStart"/>
      <w:r w:rsidRPr="00A534EC">
        <w:rPr>
          <w:rFonts w:ascii="ITC Avant Garde" w:hAnsi="ITC Avant Garde"/>
          <w:b/>
          <w:sz w:val="22"/>
        </w:rPr>
        <w:t>Coubicación</w:t>
      </w:r>
      <w:proofErr w:type="spellEnd"/>
      <w:r w:rsidRPr="00A534EC">
        <w:rPr>
          <w:rFonts w:ascii="ITC Avant Garde" w:hAnsi="ITC Avant Garde"/>
          <w:sz w:val="22"/>
        </w:rPr>
        <w:t xml:space="preserve"> </w:t>
      </w:r>
    </w:p>
    <w:p w14:paraId="6E7B41E7" w14:textId="77777777" w:rsidR="005B31D2" w:rsidRPr="00A534EC" w:rsidRDefault="005B31D2" w:rsidP="005B31D2">
      <w:pPr>
        <w:pStyle w:val="Textosinformato"/>
        <w:spacing w:before="120" w:after="120" w:line="276" w:lineRule="auto"/>
        <w:ind w:left="425"/>
        <w:jc w:val="both"/>
        <w:rPr>
          <w:rFonts w:ascii="ITC Avant Garde" w:hAnsi="ITC Avant Garde"/>
          <w:sz w:val="22"/>
          <w:lang w:val="es-MX"/>
        </w:rPr>
      </w:pPr>
      <w:r w:rsidRPr="00A534EC">
        <w:rPr>
          <w:rFonts w:ascii="ITC Avant Garde" w:hAnsi="ITC Avant Garde"/>
          <w:sz w:val="22"/>
          <w:lang w:val="es-MX"/>
        </w:rPr>
        <w:t xml:space="preserve">Las condiciones técnicas de la </w:t>
      </w:r>
      <w:proofErr w:type="spellStart"/>
      <w:r w:rsidRPr="00A534EC">
        <w:rPr>
          <w:rFonts w:ascii="ITC Avant Garde" w:hAnsi="ITC Avant Garde"/>
          <w:sz w:val="22"/>
          <w:lang w:val="es-MX"/>
        </w:rPr>
        <w:t>Coubicación</w:t>
      </w:r>
      <w:proofErr w:type="spellEnd"/>
      <w:r w:rsidRPr="00A534EC">
        <w:rPr>
          <w:rFonts w:ascii="ITC Avant Garde" w:hAnsi="ITC Avant Garde"/>
          <w:sz w:val="22"/>
          <w:lang w:val="es-MX"/>
        </w:rPr>
        <w:t xml:space="preserve"> son:</w:t>
      </w:r>
      <w:r w:rsidRPr="00A534EC">
        <w:rPr>
          <w:rFonts w:ascii="ITC Avant Garde" w:hAnsi="ITC Avant Garde"/>
          <w:sz w:val="22"/>
          <w:lang w:val="es-ES"/>
        </w:rPr>
        <w:t xml:space="preserve"> </w:t>
      </w:r>
      <w:r w:rsidRPr="00A534EC">
        <w:rPr>
          <w:rFonts w:ascii="ITC Avant Garde" w:hAnsi="ITC Avant Garde"/>
          <w:sz w:val="22"/>
          <w:lang w:val="es-MX"/>
        </w:rPr>
        <w:t xml:space="preserve">Para cada espacio de </w:t>
      </w:r>
      <w:proofErr w:type="spellStart"/>
      <w:r w:rsidRPr="00A534EC">
        <w:rPr>
          <w:rFonts w:ascii="ITC Avant Garde" w:hAnsi="ITC Avant Garde"/>
          <w:sz w:val="22"/>
          <w:lang w:val="es-MX"/>
        </w:rPr>
        <w:t>Coubicación</w:t>
      </w:r>
      <w:proofErr w:type="spellEnd"/>
      <w:r w:rsidRPr="00A534EC">
        <w:rPr>
          <w:rFonts w:ascii="ITC Avant Garde" w:hAnsi="ITC Avant Garde"/>
          <w:sz w:val="22"/>
          <w:lang w:val="es-MX"/>
        </w:rPr>
        <w:t>, la tarifa de arrendamiento garantizará un consumo mensual máximo de acuerdo a lo siguiente:</w:t>
      </w:r>
    </w:p>
    <w:p w14:paraId="099C1A61" w14:textId="77777777" w:rsidR="005B31D2" w:rsidRPr="00743088" w:rsidRDefault="005B31D2" w:rsidP="005B31D2">
      <w:pPr>
        <w:pStyle w:val="Textosinformato"/>
        <w:spacing w:before="120" w:after="120" w:line="276" w:lineRule="auto"/>
        <w:ind w:left="425"/>
        <w:jc w:val="both"/>
        <w:rPr>
          <w:rFonts w:ascii="Arial" w:hAnsi="Arial" w:cs="Arial"/>
          <w:sz w:val="24"/>
          <w:szCs w:val="24"/>
          <w:lang w:val="es-MX"/>
        </w:rPr>
      </w:pPr>
    </w:p>
    <w:tbl>
      <w:tblPr>
        <w:tblW w:w="0" w:type="auto"/>
        <w:tblInd w:w="421" w:type="dxa"/>
        <w:tblCellMar>
          <w:top w:w="57" w:type="dxa"/>
          <w:bottom w:w="57" w:type="dxa"/>
        </w:tblCellMar>
        <w:tblLook w:val="00A0" w:firstRow="1" w:lastRow="0" w:firstColumn="1" w:lastColumn="0" w:noHBand="0" w:noVBand="0"/>
      </w:tblPr>
      <w:tblGrid>
        <w:gridCol w:w="2908"/>
        <w:gridCol w:w="5509"/>
      </w:tblGrid>
      <w:tr w:rsidR="005B31D2" w:rsidRPr="000A6D97" w14:paraId="7E3F8660" w14:textId="77777777" w:rsidTr="0044074A">
        <w:tc>
          <w:tcPr>
            <w:tcW w:w="2908" w:type="dxa"/>
          </w:tcPr>
          <w:p w14:paraId="44ACBE99" w14:textId="77777777" w:rsidR="005B31D2" w:rsidRPr="00A534EC"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lang w:val="es-MX"/>
              </w:rPr>
            </w:pPr>
            <w:r w:rsidRPr="00A534EC">
              <w:rPr>
                <w:rFonts w:ascii="ITC Avant Garde" w:hAnsi="ITC Avant Garde"/>
                <w:sz w:val="22"/>
                <w:lang w:val="es-MX"/>
              </w:rPr>
              <w:t>Espacio:</w:t>
            </w:r>
          </w:p>
        </w:tc>
        <w:tc>
          <w:tcPr>
            <w:tcW w:w="5509" w:type="dxa"/>
          </w:tcPr>
          <w:p w14:paraId="3218D8BD"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 xml:space="preserve">Delimitación física </w:t>
            </w:r>
          </w:p>
        </w:tc>
      </w:tr>
      <w:tr w:rsidR="005B31D2" w:rsidRPr="000A6D97" w14:paraId="3BE67222" w14:textId="77777777" w:rsidTr="0044074A">
        <w:tc>
          <w:tcPr>
            <w:tcW w:w="2908" w:type="dxa"/>
          </w:tcPr>
          <w:p w14:paraId="66130829" w14:textId="77777777" w:rsidR="005B31D2" w:rsidRPr="00A534EC"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lang w:val="es-MX"/>
              </w:rPr>
            </w:pPr>
            <w:r w:rsidRPr="00A534EC">
              <w:rPr>
                <w:rFonts w:ascii="ITC Avant Garde" w:hAnsi="ITC Avant Garde"/>
                <w:sz w:val="22"/>
                <w:lang w:val="es-MX"/>
              </w:rPr>
              <w:t>Área del local:</w:t>
            </w:r>
          </w:p>
        </w:tc>
        <w:tc>
          <w:tcPr>
            <w:tcW w:w="5509" w:type="dxa"/>
          </w:tcPr>
          <w:p w14:paraId="032CED55" w14:textId="77777777" w:rsidR="005B31D2" w:rsidRPr="007F586E" w:rsidRDefault="005B31D2" w:rsidP="00471928">
            <w:pPr>
              <w:rPr>
                <w:rFonts w:ascii="ITC Avant Garde" w:hAnsi="ITC Avant Garde"/>
                <w:sz w:val="22"/>
                <w:lang w:val="es-MX"/>
              </w:rPr>
            </w:pPr>
            <w:r w:rsidRPr="00A534EC">
              <w:rPr>
                <w:rFonts w:ascii="ITC Avant Garde" w:hAnsi="ITC Avant Garde"/>
                <w:sz w:val="22"/>
                <w:lang w:val="es-MX"/>
              </w:rPr>
              <w:t xml:space="preserve">Tipo 1 (Local): Área de </w:t>
            </w:r>
            <w:r w:rsidRPr="007F586E">
              <w:rPr>
                <w:rFonts w:ascii="ITC Avant Garde" w:hAnsi="ITC Avant Garde"/>
                <w:sz w:val="22"/>
                <w:lang w:val="es-MX"/>
              </w:rPr>
              <w:t>4 m2 (2x2), con delimitación de tabla roca pudiendo utilizar las paredes existentes.</w:t>
            </w:r>
          </w:p>
          <w:p w14:paraId="6D998096" w14:textId="77777777" w:rsidR="005B31D2" w:rsidRPr="007F586E" w:rsidRDefault="005B31D2" w:rsidP="00471928">
            <w:pPr>
              <w:rPr>
                <w:rFonts w:ascii="ITC Avant Garde" w:hAnsi="ITC Avant Garde"/>
                <w:sz w:val="22"/>
                <w:lang w:val="es-MX"/>
              </w:rPr>
            </w:pPr>
          </w:p>
          <w:p w14:paraId="34E6E8DD" w14:textId="77777777" w:rsidR="005B31D2" w:rsidRPr="00A534EC" w:rsidRDefault="005B31D2" w:rsidP="00B27FB6">
            <w:pPr>
              <w:rPr>
                <w:rFonts w:ascii="ITC Avant Garde" w:hAnsi="ITC Avant Garde"/>
                <w:sz w:val="22"/>
                <w:lang w:val="es-MX"/>
              </w:rPr>
            </w:pPr>
            <w:r w:rsidRPr="007F586E">
              <w:rPr>
                <w:rFonts w:ascii="ITC Avant Garde" w:hAnsi="ITC Avant Garde"/>
                <w:sz w:val="22"/>
                <w:lang w:val="es-MX"/>
              </w:rPr>
              <w:t xml:space="preserve">Tipo 2 (Local): Área de </w:t>
            </w:r>
            <w:r w:rsidRPr="00A534EC">
              <w:rPr>
                <w:rFonts w:ascii="ITC Avant Garde" w:hAnsi="ITC Avant Garde"/>
                <w:sz w:val="22"/>
                <w:lang w:val="es-MX"/>
              </w:rPr>
              <w:t>9 m2 (3x3), con delimitación de tabla roca pudiendo utilizar las paredes existentes.</w:t>
            </w:r>
          </w:p>
          <w:p w14:paraId="1980461F" w14:textId="77777777" w:rsidR="005B31D2" w:rsidRPr="00A534EC" w:rsidRDefault="005B31D2" w:rsidP="00A534EC">
            <w:pPr>
              <w:jc w:val="both"/>
              <w:rPr>
                <w:rFonts w:ascii="ITC Avant Garde" w:hAnsi="ITC Avant Garde"/>
                <w:sz w:val="22"/>
                <w:lang w:val="es-MX"/>
              </w:rPr>
            </w:pPr>
          </w:p>
          <w:p w14:paraId="690ED2F3" w14:textId="77777777" w:rsidR="005B31D2" w:rsidRPr="00A534EC" w:rsidRDefault="005B31D2" w:rsidP="00471928">
            <w:pPr>
              <w:rPr>
                <w:rFonts w:ascii="ITC Avant Garde" w:hAnsi="ITC Avant Garde"/>
                <w:sz w:val="22"/>
                <w:lang w:val="es-MX"/>
              </w:rPr>
            </w:pPr>
            <w:r w:rsidRPr="00A534EC">
              <w:rPr>
                <w:rFonts w:ascii="ITC Avant Garde" w:hAnsi="ITC Avant Garde"/>
                <w:sz w:val="22"/>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78BF9D40" w14:textId="77777777" w:rsidR="005B31D2" w:rsidRPr="00E8709D" w:rsidRDefault="005B31D2" w:rsidP="00471928">
            <w:pPr>
              <w:rPr>
                <w:rFonts w:ascii="Arial" w:hAnsi="Arial" w:cs="Arial"/>
                <w:lang w:val="es-MX" w:eastAsia="en-US"/>
              </w:rPr>
            </w:pPr>
          </w:p>
          <w:p w14:paraId="6A008C72" w14:textId="77777777" w:rsidR="005B31D2" w:rsidRPr="00A534EC" w:rsidRDefault="005B31D2" w:rsidP="00471928">
            <w:pPr>
              <w:rPr>
                <w:rFonts w:ascii="ITC Avant Garde" w:hAnsi="ITC Avant Garde"/>
                <w:sz w:val="22"/>
                <w:lang w:val="es-MX"/>
              </w:rPr>
            </w:pPr>
            <w:r w:rsidRPr="00A534EC">
              <w:rPr>
                <w:rFonts w:ascii="ITC Avant Garde" w:hAnsi="ITC Avant Garde"/>
                <w:sz w:val="22"/>
                <w:lang w:val="es-MX"/>
              </w:rPr>
              <w:t xml:space="preserve">   • Altura: 2200 [mm]</w:t>
            </w:r>
          </w:p>
          <w:p w14:paraId="3218D658" w14:textId="77777777" w:rsidR="005B31D2" w:rsidRPr="00A534EC" w:rsidRDefault="005B31D2" w:rsidP="00471928">
            <w:pPr>
              <w:rPr>
                <w:rFonts w:ascii="ITC Avant Garde" w:hAnsi="ITC Avant Garde"/>
                <w:sz w:val="22"/>
                <w:lang w:val="es-MX"/>
              </w:rPr>
            </w:pPr>
            <w:r w:rsidRPr="00A534EC">
              <w:rPr>
                <w:rFonts w:ascii="ITC Avant Garde" w:hAnsi="ITC Avant Garde"/>
                <w:sz w:val="22"/>
                <w:lang w:val="es-MX"/>
              </w:rPr>
              <w:t xml:space="preserve">   • Ancho: 600 [mm]</w:t>
            </w:r>
          </w:p>
          <w:p w14:paraId="7DE3BB24" w14:textId="77777777" w:rsidR="005B31D2" w:rsidRPr="00A534EC" w:rsidRDefault="005B31D2" w:rsidP="00471928">
            <w:pPr>
              <w:rPr>
                <w:rFonts w:ascii="ITC Avant Garde" w:hAnsi="ITC Avant Garde"/>
                <w:sz w:val="22"/>
                <w:lang w:val="es-MX"/>
              </w:rPr>
            </w:pPr>
            <w:r w:rsidRPr="00A534EC">
              <w:rPr>
                <w:rFonts w:ascii="ITC Avant Garde" w:hAnsi="ITC Avant Garde"/>
                <w:sz w:val="22"/>
                <w:lang w:val="es-MX"/>
              </w:rPr>
              <w:t xml:space="preserve">   • Profundidad: 600 [mm]</w:t>
            </w:r>
          </w:p>
          <w:p w14:paraId="248F57BB" w14:textId="77777777" w:rsidR="005B31D2" w:rsidRPr="00A534EC" w:rsidRDefault="005B31D2" w:rsidP="00471928">
            <w:pPr>
              <w:rPr>
                <w:rFonts w:ascii="ITC Avant Garde" w:hAnsi="ITC Avant Garde"/>
                <w:sz w:val="22"/>
                <w:lang w:val="es-MX"/>
              </w:rPr>
            </w:pPr>
          </w:p>
          <w:p w14:paraId="2A2559F5" w14:textId="77777777" w:rsidR="005B31D2" w:rsidRPr="00A534EC" w:rsidRDefault="005B31D2" w:rsidP="00471928">
            <w:pPr>
              <w:rPr>
                <w:rFonts w:ascii="ITC Avant Garde" w:hAnsi="ITC Avant Garde"/>
                <w:sz w:val="22"/>
                <w:lang w:val="es-MX"/>
              </w:rPr>
            </w:pPr>
            <w:r w:rsidRPr="00A534EC">
              <w:rPr>
                <w:rFonts w:ascii="ITC Avant Garde" w:hAnsi="ITC Avant Garde"/>
                <w:sz w:val="22"/>
                <w:lang w:val="es-MX"/>
              </w:rPr>
              <w:t>6 unidades de rack serán reservadas para el PDU (unidad de distribución de energía) y el sistema de ventilación.</w:t>
            </w:r>
          </w:p>
          <w:p w14:paraId="75F8C83E" w14:textId="77777777" w:rsidR="005B31D2" w:rsidRPr="00A534EC" w:rsidRDefault="005B31D2" w:rsidP="00471928">
            <w:pPr>
              <w:rPr>
                <w:rFonts w:ascii="ITC Avant Garde" w:hAnsi="ITC Avant Garde"/>
                <w:sz w:val="22"/>
                <w:lang w:val="es-MX"/>
              </w:rPr>
            </w:pPr>
          </w:p>
          <w:p w14:paraId="6426F439" w14:textId="77777777" w:rsidR="00CB131A" w:rsidRPr="00FF18AA" w:rsidRDefault="00B27FB6" w:rsidP="00FF18AA">
            <w:pPr>
              <w:jc w:val="both"/>
              <w:rPr>
                <w:rFonts w:ascii="ITC Avant Garde" w:hAnsi="ITC Avant Garde" w:cs="Arial"/>
                <w:sz w:val="22"/>
                <w:szCs w:val="22"/>
              </w:rPr>
            </w:pPr>
            <w:proofErr w:type="spellStart"/>
            <w:r w:rsidRPr="00FF18AA">
              <w:rPr>
                <w:rFonts w:ascii="ITC Avant Garde" w:hAnsi="ITC Avant Garde" w:cs="Arial"/>
                <w:sz w:val="22"/>
                <w:szCs w:val="22"/>
              </w:rPr>
              <w:t>Telnor</w:t>
            </w:r>
            <w:proofErr w:type="spellEnd"/>
            <w:r w:rsidRPr="00FF18AA">
              <w:rPr>
                <w:rFonts w:ascii="ITC Avant Garde" w:hAnsi="ITC Avant Garde" w:cs="Arial"/>
                <w:sz w:val="22"/>
                <w:szCs w:val="22"/>
              </w:rPr>
              <w:t xml:space="preserve"> permitirá al Concesionario Solicitante compartir con otros Concesionarios que se lo requieran, el gabinete que al efecto </w:t>
            </w:r>
            <w:proofErr w:type="spellStart"/>
            <w:r w:rsidRPr="00FF18AA">
              <w:rPr>
                <w:rFonts w:ascii="ITC Avant Garde" w:hAnsi="ITC Avant Garde" w:cs="Arial"/>
                <w:sz w:val="22"/>
                <w:szCs w:val="22"/>
              </w:rPr>
              <w:t>Telnor</w:t>
            </w:r>
            <w:proofErr w:type="spellEnd"/>
            <w:r w:rsidRPr="00FF18AA">
              <w:rPr>
                <w:rFonts w:ascii="ITC Avant Garde" w:hAnsi="ITC Avant Garde" w:cs="Arial"/>
                <w:sz w:val="22"/>
                <w:szCs w:val="22"/>
              </w:rPr>
              <w:t xml:space="preserve"> le haya proporcionado. En cuyo caso el responsable del gabinete seguirá siendo el Concesionario Solicitante.</w:t>
            </w:r>
          </w:p>
          <w:p w14:paraId="457418BB" w14:textId="77777777" w:rsidR="005B31D2" w:rsidRPr="00AE5FC1" w:rsidRDefault="005B31D2" w:rsidP="00471928">
            <w:pPr>
              <w:rPr>
                <w:rFonts w:ascii="Arial" w:hAnsi="Arial" w:cs="Arial"/>
                <w:lang w:val="es-MX" w:eastAsia="en-US"/>
              </w:rPr>
            </w:pPr>
          </w:p>
          <w:p w14:paraId="11E5989A" w14:textId="485911F4" w:rsidR="005B31D2" w:rsidRPr="00A534EC" w:rsidRDefault="005B31D2" w:rsidP="00471928">
            <w:pPr>
              <w:rPr>
                <w:rFonts w:ascii="ITC Avant Garde" w:hAnsi="ITC Avant Garde"/>
                <w:sz w:val="22"/>
                <w:lang w:val="es-MX"/>
              </w:rPr>
            </w:pPr>
            <w:r w:rsidRPr="00A534EC">
              <w:rPr>
                <w:rFonts w:ascii="ITC Avant Garde" w:hAnsi="ITC Avant Garde"/>
                <w:sz w:val="22"/>
                <w:lang w:val="es-MX"/>
              </w:rPr>
              <w:t xml:space="preserve">Este tipo de </w:t>
            </w:r>
            <w:proofErr w:type="spellStart"/>
            <w:r w:rsidRPr="009B26FF">
              <w:rPr>
                <w:rFonts w:ascii="ITC Avant Garde" w:hAnsi="ITC Avant Garde"/>
                <w:sz w:val="22"/>
                <w:lang w:val="es-MX"/>
              </w:rPr>
              <w:t>coubicación</w:t>
            </w:r>
            <w:proofErr w:type="spellEnd"/>
            <w:r w:rsidRPr="00A534EC">
              <w:rPr>
                <w:rFonts w:ascii="ITC Avant Garde" w:hAnsi="ITC Avant Garde"/>
                <w:sz w:val="22"/>
                <w:lang w:val="es-MX"/>
              </w:rPr>
              <w:t xml:space="preserve"> </w:t>
            </w:r>
            <w:r w:rsidR="00D63561">
              <w:rPr>
                <w:rFonts w:ascii="ITC Avant Garde" w:hAnsi="ITC Avant Garde"/>
                <w:sz w:val="22"/>
                <w:lang w:val="es-MX"/>
              </w:rPr>
              <w:t xml:space="preserve">se </w:t>
            </w:r>
            <w:r w:rsidRPr="00A534EC">
              <w:rPr>
                <w:rFonts w:ascii="ITC Avant Garde" w:hAnsi="ITC Avant Garde"/>
                <w:sz w:val="22"/>
                <w:lang w:val="es-MX"/>
              </w:rPr>
              <w:t xml:space="preserve">aplica únicamente en los puntos de interconexión indicados en el </w:t>
            </w:r>
            <w:proofErr w:type="spellStart"/>
            <w:r w:rsidR="00D63561">
              <w:rPr>
                <w:rFonts w:ascii="ITC Avant Garde" w:hAnsi="ITC Avant Garde"/>
                <w:sz w:val="22"/>
                <w:lang w:val="es-MX"/>
              </w:rPr>
              <w:t>Subanexo</w:t>
            </w:r>
            <w:proofErr w:type="spellEnd"/>
            <w:r w:rsidRPr="00A534EC">
              <w:rPr>
                <w:rFonts w:ascii="ITC Avant Garde" w:hAnsi="ITC Avant Garde"/>
                <w:sz w:val="22"/>
                <w:lang w:val="es-MX"/>
              </w:rPr>
              <w:t xml:space="preserve"> A-1.</w:t>
            </w:r>
          </w:p>
          <w:p w14:paraId="301BF72E" w14:textId="77777777" w:rsidR="005B31D2" w:rsidRPr="00A534EC" w:rsidRDefault="005B31D2" w:rsidP="00471928">
            <w:pPr>
              <w:rPr>
                <w:rFonts w:ascii="ITC Avant Garde" w:hAnsi="ITC Avant Garde"/>
                <w:sz w:val="22"/>
              </w:rPr>
            </w:pPr>
          </w:p>
        </w:tc>
      </w:tr>
      <w:tr w:rsidR="005B31D2" w:rsidRPr="000A6D97" w14:paraId="1557BF48" w14:textId="77777777" w:rsidTr="0044074A">
        <w:tc>
          <w:tcPr>
            <w:tcW w:w="2908" w:type="dxa"/>
          </w:tcPr>
          <w:p w14:paraId="12B554B3" w14:textId="77777777" w:rsidR="005B31D2" w:rsidRPr="00A534EC" w:rsidRDefault="005B31D2" w:rsidP="00471928">
            <w:pPr>
              <w:pStyle w:val="Textosinformato"/>
              <w:numPr>
                <w:ilvl w:val="0"/>
                <w:numId w:val="72"/>
              </w:numPr>
              <w:tabs>
                <w:tab w:val="clear" w:pos="720"/>
                <w:tab w:val="left" w:pos="261"/>
              </w:tabs>
              <w:spacing w:line="276" w:lineRule="auto"/>
              <w:ind w:left="0" w:firstLine="0"/>
              <w:jc w:val="both"/>
              <w:rPr>
                <w:rFonts w:ascii="ITC Avant Garde" w:hAnsi="ITC Avant Garde"/>
                <w:sz w:val="22"/>
                <w:lang w:val="es-MX"/>
              </w:rPr>
            </w:pPr>
            <w:r w:rsidRPr="00A534EC">
              <w:rPr>
                <w:rFonts w:ascii="ITC Avant Garde" w:hAnsi="ITC Avant Garde"/>
                <w:sz w:val="22"/>
                <w:lang w:val="es-MX"/>
              </w:rPr>
              <w:t>Acceso:</w:t>
            </w:r>
          </w:p>
        </w:tc>
        <w:tc>
          <w:tcPr>
            <w:tcW w:w="5509" w:type="dxa"/>
          </w:tcPr>
          <w:p w14:paraId="517F2268"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 xml:space="preserve">7X24 </w:t>
            </w:r>
            <w:proofErr w:type="spellStart"/>
            <w:r w:rsidRPr="00A534EC">
              <w:rPr>
                <w:rFonts w:ascii="ITC Avant Garde" w:hAnsi="ITC Avant Garde"/>
                <w:sz w:val="22"/>
                <w:lang w:val="es-MX"/>
              </w:rPr>
              <w:t>hrs</w:t>
            </w:r>
            <w:proofErr w:type="spellEnd"/>
            <w:r w:rsidRPr="00A534EC">
              <w:rPr>
                <w:rFonts w:ascii="ITC Avant Garde" w:hAnsi="ITC Avant Garde"/>
                <w:sz w:val="22"/>
                <w:lang w:val="es-MX"/>
              </w:rPr>
              <w:t>. Todos los días del año atendiendo los procedimientos correspondientes</w:t>
            </w:r>
          </w:p>
        </w:tc>
      </w:tr>
      <w:tr w:rsidR="005B31D2" w:rsidRPr="000A6D97" w14:paraId="315227BA" w14:textId="77777777" w:rsidTr="0044074A">
        <w:tc>
          <w:tcPr>
            <w:tcW w:w="2908" w:type="dxa"/>
          </w:tcPr>
          <w:p w14:paraId="6251FC47" w14:textId="77777777" w:rsidR="005B31D2" w:rsidRPr="00A534EC" w:rsidRDefault="005B31D2" w:rsidP="00471928">
            <w:pPr>
              <w:pStyle w:val="Textosinformato"/>
              <w:numPr>
                <w:ilvl w:val="0"/>
                <w:numId w:val="72"/>
              </w:numPr>
              <w:tabs>
                <w:tab w:val="clear" w:pos="720"/>
                <w:tab w:val="left" w:pos="261"/>
              </w:tabs>
              <w:spacing w:line="276" w:lineRule="auto"/>
              <w:ind w:left="0" w:firstLine="0"/>
              <w:jc w:val="both"/>
              <w:rPr>
                <w:rFonts w:ascii="ITC Avant Garde" w:hAnsi="ITC Avant Garde"/>
                <w:sz w:val="22"/>
                <w:lang w:val="es-MX"/>
              </w:rPr>
            </w:pPr>
            <w:r w:rsidRPr="00A534EC">
              <w:rPr>
                <w:rFonts w:ascii="ITC Avant Garde" w:hAnsi="ITC Avant Garde"/>
                <w:sz w:val="22"/>
                <w:lang w:val="es-MX"/>
              </w:rPr>
              <w:t>Contactos eléctricos:</w:t>
            </w:r>
          </w:p>
        </w:tc>
        <w:tc>
          <w:tcPr>
            <w:tcW w:w="5509" w:type="dxa"/>
          </w:tcPr>
          <w:p w14:paraId="7E4828CC"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2 contactos dobles polarizados, voltaje suministrado por la compañía comercial +/- 10% máximo</w:t>
            </w:r>
          </w:p>
        </w:tc>
      </w:tr>
      <w:tr w:rsidR="005B31D2" w:rsidRPr="000A6D97" w14:paraId="0C2F273E" w14:textId="77777777" w:rsidTr="0044074A">
        <w:tc>
          <w:tcPr>
            <w:tcW w:w="2908" w:type="dxa"/>
          </w:tcPr>
          <w:p w14:paraId="37CAC9BC" w14:textId="77777777" w:rsidR="005B31D2" w:rsidRPr="00A534EC"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lang w:val="es-MX"/>
              </w:rPr>
            </w:pPr>
            <w:r w:rsidRPr="00A534EC">
              <w:rPr>
                <w:rFonts w:ascii="ITC Avant Garde" w:hAnsi="ITC Avant Garde"/>
                <w:sz w:val="22"/>
                <w:lang w:val="es-MX"/>
              </w:rPr>
              <w:t xml:space="preserve">Corriente Directa: </w:t>
            </w:r>
          </w:p>
        </w:tc>
        <w:tc>
          <w:tcPr>
            <w:tcW w:w="5509" w:type="dxa"/>
          </w:tcPr>
          <w:p w14:paraId="79AA0FDA"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-48 volts, con 10 Amperes y respaldo de 4 horas, en su caso se podrá requerir respaldo opcional.</w:t>
            </w:r>
          </w:p>
        </w:tc>
      </w:tr>
      <w:tr w:rsidR="005B31D2" w:rsidRPr="000A6D97" w14:paraId="2C5DE569" w14:textId="77777777" w:rsidTr="0044074A">
        <w:tc>
          <w:tcPr>
            <w:tcW w:w="2908" w:type="dxa"/>
          </w:tcPr>
          <w:p w14:paraId="0801318B" w14:textId="77777777" w:rsidR="005B31D2" w:rsidRPr="00A534EC"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lang w:val="es-MX"/>
              </w:rPr>
            </w:pPr>
            <w:r w:rsidRPr="00A534EC">
              <w:rPr>
                <w:rFonts w:ascii="ITC Avant Garde" w:hAnsi="ITC Avant Garde"/>
                <w:sz w:val="22"/>
                <w:lang w:val="es-MX"/>
              </w:rPr>
              <w:t>Corriente Alterna:</w:t>
            </w:r>
          </w:p>
        </w:tc>
        <w:tc>
          <w:tcPr>
            <w:tcW w:w="5509" w:type="dxa"/>
          </w:tcPr>
          <w:p w14:paraId="30D667EE" w14:textId="77777777" w:rsidR="005B31D2" w:rsidRPr="00A534EC" w:rsidRDefault="005B31D2" w:rsidP="006914CD">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10 Amperes</w:t>
            </w:r>
            <w:r w:rsidR="00CB131A">
              <w:rPr>
                <w:rFonts w:ascii="ITC Avant Garde" w:hAnsi="ITC Avant Garde"/>
                <w:sz w:val="22"/>
                <w:lang w:val="es-MX"/>
              </w:rPr>
              <w:t xml:space="preserve"> </w:t>
            </w:r>
            <w:r w:rsidR="006914CD">
              <w:rPr>
                <w:rFonts w:ascii="ITC Avant Garde" w:hAnsi="ITC Avant Garde"/>
                <w:sz w:val="22"/>
                <w:lang w:val="es-MX"/>
              </w:rPr>
              <w:t xml:space="preserve">con </w:t>
            </w:r>
            <w:r w:rsidRPr="00A534EC">
              <w:rPr>
                <w:rFonts w:ascii="ITC Avant Garde" w:hAnsi="ITC Avant Garde"/>
                <w:sz w:val="22"/>
                <w:lang w:val="es-MX"/>
              </w:rPr>
              <w:t xml:space="preserve"> dos contactos polarizados a 127 volts con respaldo opcional</w:t>
            </w:r>
          </w:p>
        </w:tc>
      </w:tr>
      <w:tr w:rsidR="005B31D2" w:rsidRPr="000A6D97" w14:paraId="3C14B557" w14:textId="77777777" w:rsidTr="0044074A">
        <w:tc>
          <w:tcPr>
            <w:tcW w:w="2908" w:type="dxa"/>
          </w:tcPr>
          <w:p w14:paraId="2936BFB8" w14:textId="77777777" w:rsidR="005B31D2" w:rsidRPr="00A534EC" w:rsidRDefault="005B31D2" w:rsidP="00471928">
            <w:pPr>
              <w:pStyle w:val="Textosinformato"/>
              <w:numPr>
                <w:ilvl w:val="0"/>
                <w:numId w:val="72"/>
              </w:numPr>
              <w:tabs>
                <w:tab w:val="clear" w:pos="720"/>
                <w:tab w:val="left" w:pos="276"/>
              </w:tabs>
              <w:spacing w:line="276" w:lineRule="auto"/>
              <w:ind w:left="0" w:firstLine="0"/>
              <w:jc w:val="both"/>
              <w:rPr>
                <w:rFonts w:ascii="ITC Avant Garde" w:hAnsi="ITC Avant Garde"/>
                <w:sz w:val="22"/>
                <w:lang w:val="es-MX"/>
              </w:rPr>
            </w:pPr>
            <w:r w:rsidRPr="00A534EC">
              <w:rPr>
                <w:rFonts w:ascii="ITC Avant Garde" w:hAnsi="ITC Avant Garde"/>
                <w:sz w:val="22"/>
                <w:lang w:val="es-MX"/>
              </w:rPr>
              <w:t>Temperatura:</w:t>
            </w:r>
          </w:p>
        </w:tc>
        <w:tc>
          <w:tcPr>
            <w:tcW w:w="5509" w:type="dxa"/>
          </w:tcPr>
          <w:p w14:paraId="3465AFC4"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 xml:space="preserve">Menor a 25 grados centígrados, con un consumo máximo de 2500 </w:t>
            </w:r>
            <w:proofErr w:type="spellStart"/>
            <w:r w:rsidRPr="00A534EC">
              <w:rPr>
                <w:rFonts w:ascii="ITC Avant Garde" w:hAnsi="ITC Avant Garde"/>
                <w:sz w:val="22"/>
                <w:lang w:val="es-MX"/>
              </w:rPr>
              <w:t>Kwh</w:t>
            </w:r>
            <w:proofErr w:type="spellEnd"/>
            <w:r w:rsidRPr="00A534EC">
              <w:rPr>
                <w:rFonts w:ascii="ITC Avant Garde" w:hAnsi="ITC Avant Garde"/>
                <w:sz w:val="22"/>
                <w:lang w:val="es-MX"/>
              </w:rPr>
              <w:t>/mes.</w:t>
            </w:r>
          </w:p>
        </w:tc>
      </w:tr>
      <w:tr w:rsidR="005B31D2" w:rsidRPr="000A6D97" w14:paraId="0BBBE262" w14:textId="77777777" w:rsidTr="0044074A">
        <w:tc>
          <w:tcPr>
            <w:tcW w:w="2908" w:type="dxa"/>
            <w:vAlign w:val="center"/>
          </w:tcPr>
          <w:p w14:paraId="017D9ADC" w14:textId="77777777" w:rsidR="005B31D2" w:rsidRPr="00A534EC" w:rsidRDefault="005B31D2" w:rsidP="00471928">
            <w:pPr>
              <w:pStyle w:val="Textosinformato"/>
              <w:numPr>
                <w:ilvl w:val="0"/>
                <w:numId w:val="72"/>
              </w:numPr>
              <w:tabs>
                <w:tab w:val="clear" w:pos="720"/>
                <w:tab w:val="left" w:pos="276"/>
              </w:tabs>
              <w:spacing w:line="276" w:lineRule="auto"/>
              <w:ind w:left="322" w:hanging="322"/>
              <w:jc w:val="both"/>
              <w:rPr>
                <w:rFonts w:ascii="ITC Avant Garde" w:hAnsi="ITC Avant Garde"/>
                <w:w w:val="107"/>
                <w:sz w:val="22"/>
              </w:rPr>
            </w:pPr>
            <w:r w:rsidRPr="00A534EC">
              <w:rPr>
                <w:rFonts w:ascii="ITC Avant Garde" w:hAnsi="ITC Avant Garde"/>
                <w:sz w:val="22"/>
                <w:lang w:val="es-MX"/>
              </w:rPr>
              <w:t>Altura libre:</w:t>
            </w:r>
          </w:p>
        </w:tc>
        <w:tc>
          <w:tcPr>
            <w:tcW w:w="5509" w:type="dxa"/>
            <w:vAlign w:val="center"/>
          </w:tcPr>
          <w:p w14:paraId="4AAA8BA4" w14:textId="77777777" w:rsidR="005B31D2" w:rsidRPr="00A534EC" w:rsidRDefault="005B31D2" w:rsidP="00471928">
            <w:pPr>
              <w:pStyle w:val="Textosinformato"/>
              <w:spacing w:line="276" w:lineRule="auto"/>
              <w:jc w:val="both"/>
              <w:rPr>
                <w:rFonts w:ascii="ITC Avant Garde" w:hAnsi="ITC Avant Garde"/>
                <w:w w:val="107"/>
                <w:sz w:val="22"/>
                <w:lang w:val="es-MX"/>
              </w:rPr>
            </w:pPr>
            <w:smartTag w:uri="urn:schemas-microsoft-com:office:smarttags" w:element="metricconverter">
              <w:smartTagPr>
                <w:attr w:name="ProductID" w:val="3.0 m"/>
              </w:smartTagPr>
              <w:r w:rsidRPr="00A534EC">
                <w:rPr>
                  <w:rFonts w:ascii="ITC Avant Garde" w:hAnsi="ITC Avant Garde"/>
                  <w:sz w:val="22"/>
                  <w:lang w:val="es-MX"/>
                </w:rPr>
                <w:t>3.0 m</w:t>
              </w:r>
            </w:smartTag>
            <w:r w:rsidRPr="00A534EC">
              <w:rPr>
                <w:rFonts w:ascii="ITC Avant Garde" w:hAnsi="ITC Avant Garde"/>
                <w:sz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A534EC">
                <w:rPr>
                  <w:rFonts w:ascii="ITC Avant Garde" w:hAnsi="ITC Avant Garde"/>
                  <w:sz w:val="22"/>
                  <w:lang w:val="es-MX"/>
                </w:rPr>
                <w:t>2.40 m</w:t>
              </w:r>
            </w:smartTag>
            <w:r w:rsidRPr="00A534EC">
              <w:rPr>
                <w:rFonts w:ascii="ITC Avant Garde" w:hAnsi="ITC Avant Garde"/>
                <w:sz w:val="22"/>
                <w:lang w:val="es-MX"/>
              </w:rPr>
              <w:t>)</w:t>
            </w:r>
          </w:p>
        </w:tc>
      </w:tr>
      <w:tr w:rsidR="005B31D2" w:rsidRPr="000A6D97" w14:paraId="6FE0BFCA" w14:textId="77777777" w:rsidTr="0044074A">
        <w:tc>
          <w:tcPr>
            <w:tcW w:w="2908" w:type="dxa"/>
            <w:vAlign w:val="center"/>
          </w:tcPr>
          <w:p w14:paraId="41E87356" w14:textId="77777777" w:rsidR="005B31D2" w:rsidRPr="00A534EC" w:rsidRDefault="005B31D2" w:rsidP="00471928">
            <w:pPr>
              <w:pStyle w:val="Textosinformato"/>
              <w:numPr>
                <w:ilvl w:val="0"/>
                <w:numId w:val="72"/>
              </w:numPr>
              <w:tabs>
                <w:tab w:val="clear" w:pos="720"/>
                <w:tab w:val="left" w:pos="276"/>
              </w:tabs>
              <w:spacing w:line="276" w:lineRule="auto"/>
              <w:ind w:left="322" w:hanging="322"/>
              <w:jc w:val="both"/>
              <w:rPr>
                <w:rFonts w:ascii="ITC Avant Garde" w:hAnsi="ITC Avant Garde"/>
                <w:sz w:val="22"/>
                <w:lang w:val="es-MX"/>
              </w:rPr>
            </w:pPr>
            <w:r w:rsidRPr="00A534EC">
              <w:rPr>
                <w:rFonts w:ascii="ITC Avant Garde" w:hAnsi="ITC Avant Garde"/>
                <w:sz w:val="22"/>
                <w:lang w:val="es-MX"/>
              </w:rPr>
              <w:t>Sistema de tierras:</w:t>
            </w:r>
          </w:p>
        </w:tc>
        <w:tc>
          <w:tcPr>
            <w:tcW w:w="5509" w:type="dxa"/>
            <w:vAlign w:val="center"/>
          </w:tcPr>
          <w:p w14:paraId="0D9D8AC1"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 xml:space="preserve">Conductor principal de puesta a tierra calibre 1/0 AWG con derivación a cada local con cable calibre 6 AWG con un valor máximo de 5 </w:t>
            </w:r>
            <w:proofErr w:type="spellStart"/>
            <w:r w:rsidRPr="00A534EC">
              <w:rPr>
                <w:rFonts w:ascii="ITC Avant Garde" w:hAnsi="ITC Avant Garde"/>
                <w:sz w:val="22"/>
                <w:lang w:val="es-MX"/>
              </w:rPr>
              <w:t>ohms</w:t>
            </w:r>
            <w:proofErr w:type="spellEnd"/>
            <w:r w:rsidRPr="00A534EC">
              <w:rPr>
                <w:rFonts w:ascii="ITC Avant Garde" w:hAnsi="ITC Avant Garde"/>
                <w:sz w:val="22"/>
                <w:lang w:val="es-MX"/>
              </w:rPr>
              <w:t>.</w:t>
            </w:r>
          </w:p>
        </w:tc>
      </w:tr>
      <w:tr w:rsidR="005B31D2" w:rsidRPr="000A6D97" w14:paraId="488EBEE7" w14:textId="77777777" w:rsidTr="0044074A">
        <w:tc>
          <w:tcPr>
            <w:tcW w:w="2908" w:type="dxa"/>
            <w:vAlign w:val="center"/>
          </w:tcPr>
          <w:p w14:paraId="1C2A92A2" w14:textId="77777777" w:rsidR="005B31D2" w:rsidRPr="00A534EC" w:rsidRDefault="005B31D2" w:rsidP="00471928">
            <w:pPr>
              <w:pStyle w:val="Textosinformato"/>
              <w:numPr>
                <w:ilvl w:val="0"/>
                <w:numId w:val="72"/>
              </w:numPr>
              <w:tabs>
                <w:tab w:val="clear" w:pos="720"/>
              </w:tabs>
              <w:spacing w:line="276" w:lineRule="auto"/>
              <w:ind w:left="322" w:hanging="322"/>
              <w:jc w:val="both"/>
              <w:rPr>
                <w:rFonts w:ascii="ITC Avant Garde" w:hAnsi="ITC Avant Garde"/>
                <w:sz w:val="22"/>
                <w:lang w:val="es-MX"/>
              </w:rPr>
            </w:pPr>
            <w:r w:rsidRPr="00A534EC">
              <w:rPr>
                <w:rFonts w:ascii="ITC Avant Garde" w:hAnsi="ITC Avant Garde"/>
                <w:sz w:val="22"/>
                <w:lang w:val="es-MX"/>
              </w:rPr>
              <w:t xml:space="preserve">Acceso por  </w:t>
            </w:r>
          </w:p>
          <w:p w14:paraId="28481A35" w14:textId="77777777" w:rsidR="005B31D2" w:rsidRPr="00A534EC" w:rsidRDefault="005B31D2" w:rsidP="00471928">
            <w:pPr>
              <w:pStyle w:val="Textosinformato"/>
              <w:spacing w:line="276" w:lineRule="auto"/>
              <w:ind w:left="322" w:hanging="322"/>
              <w:jc w:val="both"/>
              <w:rPr>
                <w:rFonts w:ascii="ITC Avant Garde" w:hAnsi="ITC Avant Garde"/>
                <w:w w:val="107"/>
                <w:sz w:val="22"/>
              </w:rPr>
            </w:pPr>
            <w:r w:rsidRPr="00A534EC">
              <w:rPr>
                <w:rFonts w:ascii="ITC Avant Garde" w:hAnsi="ITC Avant Garde"/>
                <w:sz w:val="22"/>
                <w:lang w:val="es-MX"/>
              </w:rPr>
              <w:t>mantenimiento:</w:t>
            </w:r>
          </w:p>
        </w:tc>
        <w:tc>
          <w:tcPr>
            <w:tcW w:w="5509" w:type="dxa"/>
            <w:vAlign w:val="center"/>
          </w:tcPr>
          <w:p w14:paraId="7122366C" w14:textId="77777777" w:rsidR="005B31D2" w:rsidRPr="00A534EC" w:rsidRDefault="005B31D2" w:rsidP="00471928">
            <w:pPr>
              <w:pStyle w:val="Textosinformato"/>
              <w:spacing w:line="276" w:lineRule="auto"/>
              <w:jc w:val="both"/>
              <w:rPr>
                <w:rFonts w:ascii="ITC Avant Garde" w:hAnsi="ITC Avant Garde"/>
                <w:w w:val="107"/>
                <w:sz w:val="22"/>
                <w:lang w:val="es-MX"/>
              </w:rPr>
            </w:pPr>
            <w:r w:rsidRPr="00A534EC">
              <w:rPr>
                <w:rFonts w:ascii="ITC Avant Garde" w:hAnsi="ITC Avant Garde"/>
                <w:sz w:val="22"/>
                <w:lang w:val="es-MX"/>
              </w:rPr>
              <w:t>Avisar previamente al centro de control de la Red.</w:t>
            </w:r>
          </w:p>
        </w:tc>
      </w:tr>
      <w:tr w:rsidR="005B31D2" w:rsidRPr="000A6D97" w14:paraId="53386157" w14:textId="77777777" w:rsidTr="0044074A">
        <w:tc>
          <w:tcPr>
            <w:tcW w:w="2908" w:type="dxa"/>
            <w:vAlign w:val="center"/>
          </w:tcPr>
          <w:p w14:paraId="273E6C86" w14:textId="77777777" w:rsidR="005B31D2" w:rsidRPr="00A534EC" w:rsidRDefault="005B31D2" w:rsidP="00471928">
            <w:pPr>
              <w:pStyle w:val="Textosinformato"/>
              <w:numPr>
                <w:ilvl w:val="0"/>
                <w:numId w:val="72"/>
              </w:numPr>
              <w:tabs>
                <w:tab w:val="clear" w:pos="720"/>
              </w:tabs>
              <w:spacing w:line="276" w:lineRule="auto"/>
              <w:ind w:left="322" w:hanging="322"/>
              <w:rPr>
                <w:rFonts w:ascii="ITC Avant Garde" w:hAnsi="ITC Avant Garde"/>
                <w:sz w:val="22"/>
                <w:lang w:val="es-MX"/>
              </w:rPr>
            </w:pPr>
            <w:r w:rsidRPr="00A534EC">
              <w:rPr>
                <w:rFonts w:ascii="ITC Avant Garde" w:hAnsi="ITC Avant Garde"/>
                <w:sz w:val="22"/>
                <w:lang w:val="es-MX"/>
              </w:rPr>
              <w:t xml:space="preserve">Herraje y/o </w:t>
            </w:r>
            <w:proofErr w:type="spellStart"/>
            <w:r w:rsidRPr="00A534EC">
              <w:rPr>
                <w:rFonts w:ascii="ITC Avant Garde" w:hAnsi="ITC Avant Garde"/>
                <w:sz w:val="22"/>
                <w:lang w:val="es-MX"/>
              </w:rPr>
              <w:t>ductería</w:t>
            </w:r>
            <w:proofErr w:type="spellEnd"/>
            <w:r w:rsidRPr="00A534EC">
              <w:rPr>
                <w:rFonts w:ascii="ITC Avant Garde" w:hAnsi="ITC Avant Garde"/>
                <w:sz w:val="22"/>
                <w:lang w:val="es-MX"/>
              </w:rPr>
              <w:t>:</w:t>
            </w:r>
          </w:p>
        </w:tc>
        <w:tc>
          <w:tcPr>
            <w:tcW w:w="5509" w:type="dxa"/>
            <w:vAlign w:val="center"/>
          </w:tcPr>
          <w:p w14:paraId="20D62AE5"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 xml:space="preserve">Será provisto por el propietario del edificio, para conectar el punto de llegada al edificio con las áreas asignadas y con otras </w:t>
            </w:r>
            <w:proofErr w:type="spellStart"/>
            <w:r w:rsidRPr="00A534EC">
              <w:rPr>
                <w:rFonts w:ascii="ITC Avant Garde" w:hAnsi="ITC Avant Garde"/>
                <w:sz w:val="22"/>
                <w:lang w:val="es-MX"/>
              </w:rPr>
              <w:t>coubicaciones</w:t>
            </w:r>
            <w:proofErr w:type="spellEnd"/>
            <w:r w:rsidRPr="00A534EC">
              <w:rPr>
                <w:rFonts w:ascii="ITC Avant Garde" w:hAnsi="ITC Avant Garde"/>
                <w:sz w:val="22"/>
                <w:lang w:val="es-MX"/>
              </w:rPr>
              <w:t xml:space="preserve"> en caso de requerirse.</w:t>
            </w:r>
          </w:p>
        </w:tc>
      </w:tr>
      <w:tr w:rsidR="005B31D2" w:rsidRPr="000A6D97" w14:paraId="468CBD20" w14:textId="77777777" w:rsidTr="0044074A">
        <w:tc>
          <w:tcPr>
            <w:tcW w:w="2908" w:type="dxa"/>
            <w:vAlign w:val="center"/>
          </w:tcPr>
          <w:p w14:paraId="34FB31C1" w14:textId="77777777" w:rsidR="005B31D2" w:rsidRPr="00A534EC" w:rsidRDefault="005B31D2" w:rsidP="00471928">
            <w:pPr>
              <w:pStyle w:val="Textosinformato"/>
              <w:numPr>
                <w:ilvl w:val="0"/>
                <w:numId w:val="72"/>
              </w:numPr>
              <w:tabs>
                <w:tab w:val="clear" w:pos="720"/>
              </w:tabs>
              <w:spacing w:line="276" w:lineRule="auto"/>
              <w:ind w:left="322" w:hanging="322"/>
              <w:rPr>
                <w:rFonts w:ascii="ITC Avant Garde" w:hAnsi="ITC Avant Garde"/>
                <w:sz w:val="22"/>
                <w:lang w:val="es-MX"/>
              </w:rPr>
            </w:pPr>
            <w:r w:rsidRPr="00A534EC">
              <w:rPr>
                <w:rFonts w:ascii="ITC Avant Garde" w:hAnsi="ITC Avant Garde"/>
                <w:sz w:val="22"/>
                <w:lang w:val="es-MX"/>
              </w:rPr>
              <w:t>Identificación de Alimentación:</w:t>
            </w:r>
          </w:p>
        </w:tc>
        <w:tc>
          <w:tcPr>
            <w:tcW w:w="5509" w:type="dxa"/>
            <w:vAlign w:val="center"/>
          </w:tcPr>
          <w:p w14:paraId="23B08937"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 xml:space="preserve">Identificación de los interruptores </w:t>
            </w:r>
            <w:proofErr w:type="spellStart"/>
            <w:r w:rsidRPr="00A534EC">
              <w:rPr>
                <w:rFonts w:ascii="ITC Avant Garde" w:hAnsi="ITC Avant Garde"/>
                <w:sz w:val="22"/>
                <w:lang w:val="es-MX"/>
              </w:rPr>
              <w:t>termomagnéticos</w:t>
            </w:r>
            <w:proofErr w:type="spellEnd"/>
            <w:r w:rsidRPr="00A534EC">
              <w:rPr>
                <w:rFonts w:ascii="ITC Avant Garde" w:hAnsi="ITC Avant Garde"/>
                <w:sz w:val="22"/>
                <w:lang w:val="es-MX"/>
              </w:rPr>
              <w:t xml:space="preserve"> asignados a los concesionarios en el tablero general de C.A.</w:t>
            </w:r>
          </w:p>
        </w:tc>
      </w:tr>
      <w:tr w:rsidR="005B31D2" w:rsidRPr="000A6D97" w14:paraId="296F15EF" w14:textId="77777777" w:rsidTr="0044074A">
        <w:tc>
          <w:tcPr>
            <w:tcW w:w="2908" w:type="dxa"/>
            <w:vAlign w:val="center"/>
          </w:tcPr>
          <w:p w14:paraId="20404CAB" w14:textId="77777777" w:rsidR="005B31D2" w:rsidRPr="00A534EC" w:rsidRDefault="005B31D2" w:rsidP="00471928">
            <w:pPr>
              <w:pStyle w:val="Textosinformato"/>
              <w:numPr>
                <w:ilvl w:val="0"/>
                <w:numId w:val="72"/>
              </w:numPr>
              <w:tabs>
                <w:tab w:val="clear" w:pos="720"/>
              </w:tabs>
              <w:spacing w:line="276" w:lineRule="auto"/>
              <w:ind w:left="322" w:hanging="322"/>
              <w:rPr>
                <w:rFonts w:ascii="ITC Avant Garde" w:hAnsi="ITC Avant Garde"/>
                <w:sz w:val="22"/>
                <w:lang w:val="es-MX"/>
              </w:rPr>
            </w:pPr>
            <w:r w:rsidRPr="00A534EC">
              <w:rPr>
                <w:rFonts w:ascii="ITC Avant Garde" w:hAnsi="ITC Avant Garde"/>
                <w:sz w:val="22"/>
                <w:lang w:val="es-MX"/>
              </w:rPr>
              <w:t>Fijación del equipo:</w:t>
            </w:r>
          </w:p>
        </w:tc>
        <w:tc>
          <w:tcPr>
            <w:tcW w:w="5509" w:type="dxa"/>
            <w:vAlign w:val="center"/>
          </w:tcPr>
          <w:p w14:paraId="5DCA0001"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Anclaje a piso y/o techo de común acuerdo</w:t>
            </w:r>
          </w:p>
        </w:tc>
      </w:tr>
      <w:tr w:rsidR="005B31D2" w:rsidRPr="000A6D97" w14:paraId="34CFB76B" w14:textId="77777777" w:rsidTr="0044074A">
        <w:tc>
          <w:tcPr>
            <w:tcW w:w="2908" w:type="dxa"/>
            <w:vAlign w:val="center"/>
          </w:tcPr>
          <w:p w14:paraId="25A9370F" w14:textId="77777777" w:rsidR="005B31D2" w:rsidRPr="00A534EC" w:rsidRDefault="005B31D2" w:rsidP="00471928">
            <w:pPr>
              <w:pStyle w:val="Textosinformato"/>
              <w:numPr>
                <w:ilvl w:val="0"/>
                <w:numId w:val="72"/>
              </w:numPr>
              <w:tabs>
                <w:tab w:val="clear" w:pos="720"/>
              </w:tabs>
              <w:spacing w:line="276" w:lineRule="auto"/>
              <w:ind w:left="322" w:hanging="322"/>
              <w:rPr>
                <w:rFonts w:ascii="ITC Avant Garde" w:hAnsi="ITC Avant Garde"/>
                <w:sz w:val="22"/>
                <w:lang w:val="es-MX"/>
              </w:rPr>
            </w:pPr>
            <w:r w:rsidRPr="00A534EC">
              <w:rPr>
                <w:rFonts w:ascii="ITC Avant Garde" w:hAnsi="ITC Avant Garde"/>
                <w:sz w:val="22"/>
                <w:lang w:val="es-MX"/>
              </w:rPr>
              <w:t>Acabado del piso:</w:t>
            </w:r>
          </w:p>
        </w:tc>
        <w:tc>
          <w:tcPr>
            <w:tcW w:w="5509" w:type="dxa"/>
            <w:vAlign w:val="center"/>
          </w:tcPr>
          <w:p w14:paraId="67B20DFE" w14:textId="77777777" w:rsidR="005B31D2" w:rsidRPr="00A534EC" w:rsidRDefault="005B31D2" w:rsidP="00471928">
            <w:pPr>
              <w:pStyle w:val="Textosinformato"/>
              <w:spacing w:line="276" w:lineRule="auto"/>
              <w:jc w:val="both"/>
              <w:rPr>
                <w:rFonts w:ascii="ITC Avant Garde" w:hAnsi="ITC Avant Garde"/>
                <w:sz w:val="22"/>
                <w:lang w:val="es-MX"/>
              </w:rPr>
            </w:pPr>
            <w:r w:rsidRPr="00A534EC">
              <w:rPr>
                <w:rFonts w:ascii="ITC Avant Garde" w:hAnsi="ITC Avant Garde"/>
                <w:sz w:val="22"/>
                <w:lang w:val="es-MX"/>
              </w:rPr>
              <w:t>Firme de concreto 400Kg/m</w:t>
            </w:r>
            <w:r w:rsidRPr="00A534EC">
              <w:rPr>
                <w:rFonts w:ascii="ITC Avant Garde" w:hAnsi="ITC Avant Garde"/>
                <w:sz w:val="22"/>
                <w:vertAlign w:val="superscript"/>
                <w:lang w:val="es-MX"/>
              </w:rPr>
              <w:t>2</w:t>
            </w:r>
            <w:r w:rsidRPr="00A534EC">
              <w:rPr>
                <w:rFonts w:ascii="ITC Avant Garde" w:hAnsi="ITC Avant Garde"/>
                <w:sz w:val="22"/>
                <w:lang w:val="es-MX"/>
              </w:rPr>
              <w:t xml:space="preserve">, sin ondulaciones, </w:t>
            </w:r>
            <w:smartTag w:uri="urn:schemas-microsoft-com:office:smarttags" w:element="metricconverter">
              <w:smartTagPr>
                <w:attr w:name="ProductID" w:val="3 mm"/>
              </w:smartTagPr>
              <w:r w:rsidRPr="00A534EC">
                <w:rPr>
                  <w:rFonts w:ascii="ITC Avant Garde" w:hAnsi="ITC Avant Garde"/>
                  <w:sz w:val="22"/>
                  <w:lang w:val="es-MX"/>
                </w:rPr>
                <w:t>3 mm</w:t>
              </w:r>
            </w:smartTag>
            <w:r w:rsidRPr="00A534EC">
              <w:rPr>
                <w:rFonts w:ascii="ITC Avant Garde" w:hAnsi="ITC Avant Garde"/>
                <w:sz w:val="22"/>
                <w:lang w:val="es-MX"/>
              </w:rPr>
              <w:t xml:space="preserve"> de desnivel cubierto con loseta vinílica.</w:t>
            </w:r>
          </w:p>
        </w:tc>
      </w:tr>
    </w:tbl>
    <w:p w14:paraId="1FBC5E29" w14:textId="77777777" w:rsidR="005B31D2" w:rsidRPr="00A534EC" w:rsidRDefault="005B31D2" w:rsidP="00A534EC">
      <w:pPr>
        <w:spacing w:line="276" w:lineRule="auto"/>
        <w:ind w:left="360"/>
        <w:jc w:val="both"/>
        <w:rPr>
          <w:rFonts w:ascii="ITC Avant Garde" w:hAnsi="ITC Avant Garde"/>
          <w:sz w:val="22"/>
          <w:lang w:val="es-MX"/>
        </w:rPr>
      </w:pPr>
    </w:p>
    <w:p w14:paraId="18752004" w14:textId="77777777" w:rsidR="00DC1055" w:rsidRPr="00653460" w:rsidRDefault="00DC1055" w:rsidP="00DC1055">
      <w:pPr>
        <w:autoSpaceDE w:val="0"/>
        <w:autoSpaceDN w:val="0"/>
        <w:adjustRightInd w:val="0"/>
        <w:spacing w:line="276" w:lineRule="auto"/>
        <w:ind w:left="426"/>
        <w:jc w:val="both"/>
        <w:rPr>
          <w:rFonts w:ascii="ITC Avant Garde" w:hAnsi="ITC Avant Garde" w:cs="Arial"/>
          <w:sz w:val="22"/>
          <w:szCs w:val="22"/>
          <w:lang w:val="es-MX"/>
        </w:rPr>
      </w:pPr>
      <w:r w:rsidRPr="00653460">
        <w:rPr>
          <w:rFonts w:ascii="ITC Avant Garde" w:hAnsi="ITC Avant Garde" w:cs="Arial"/>
          <w:sz w:val="22"/>
          <w:szCs w:val="22"/>
          <w:lang w:val="es-MX"/>
        </w:rPr>
        <w:t xml:space="preserve">En caso de que dos concesionarios tengan presencia en un mismo punto de interconexión y estén interesados en contratar un Enlace de Transmisión de Interconexión entre </w:t>
      </w:r>
      <w:proofErr w:type="spellStart"/>
      <w:r w:rsidRPr="00653460">
        <w:rPr>
          <w:rFonts w:ascii="ITC Avant Garde" w:hAnsi="ITC Avant Garde" w:cs="Arial"/>
          <w:sz w:val="22"/>
          <w:szCs w:val="22"/>
          <w:lang w:val="es-MX"/>
        </w:rPr>
        <w:t>Coubicaciones</w:t>
      </w:r>
      <w:proofErr w:type="spellEnd"/>
      <w:r w:rsidRPr="00653460">
        <w:rPr>
          <w:rFonts w:ascii="ITC Avant Garde" w:hAnsi="ITC Avant Garde" w:cs="Arial"/>
          <w:sz w:val="22"/>
          <w:szCs w:val="22"/>
          <w:lang w:val="es-MX"/>
        </w:rPr>
        <w:t xml:space="preserve"> (interconexión cruzada), es decir la interconexión directa entre </w:t>
      </w:r>
      <w:proofErr w:type="spellStart"/>
      <w:r w:rsidRPr="00653460">
        <w:rPr>
          <w:rFonts w:ascii="ITC Avant Garde" w:hAnsi="ITC Avant Garde" w:cs="Arial"/>
          <w:sz w:val="22"/>
          <w:szCs w:val="22"/>
          <w:lang w:val="es-MX"/>
        </w:rPr>
        <w:t>coubicaciones</w:t>
      </w:r>
      <w:proofErr w:type="spellEnd"/>
      <w:r w:rsidRPr="00653460">
        <w:rPr>
          <w:rFonts w:ascii="ITC Avant Garde" w:hAnsi="ITC Avant Garde" w:cs="Arial"/>
          <w:sz w:val="22"/>
          <w:szCs w:val="22"/>
          <w:lang w:val="es-MX"/>
        </w:rPr>
        <w:t xml:space="preserve">, ésta se realizará por medio de estructuras de soporte y enlaces de transmisión que deberán ser proporcionados y arrendados por el concesionario propietario de las instalaciones en que se encuentren </w:t>
      </w:r>
      <w:proofErr w:type="spellStart"/>
      <w:r w:rsidRPr="00653460">
        <w:rPr>
          <w:rFonts w:ascii="ITC Avant Garde" w:hAnsi="ITC Avant Garde" w:cs="Arial"/>
          <w:sz w:val="22"/>
          <w:szCs w:val="22"/>
          <w:lang w:val="es-MX"/>
        </w:rPr>
        <w:t>coubicados</w:t>
      </w:r>
      <w:proofErr w:type="spellEnd"/>
      <w:r w:rsidRPr="00653460">
        <w:rPr>
          <w:rFonts w:ascii="ITC Avant Garde" w:hAnsi="ITC Avant Garde" w:cs="Arial"/>
          <w:sz w:val="22"/>
          <w:szCs w:val="22"/>
          <w:lang w:val="es-MX"/>
        </w:rPr>
        <w:t xml:space="preserve"> los concesionarios interesados.</w:t>
      </w:r>
    </w:p>
    <w:p w14:paraId="6059FA1D" w14:textId="77777777" w:rsidR="00DC1055" w:rsidRDefault="00DC1055" w:rsidP="005B31D2">
      <w:pPr>
        <w:autoSpaceDE w:val="0"/>
        <w:autoSpaceDN w:val="0"/>
        <w:adjustRightInd w:val="0"/>
        <w:spacing w:line="276" w:lineRule="auto"/>
        <w:ind w:left="426"/>
        <w:jc w:val="both"/>
        <w:rPr>
          <w:rFonts w:ascii="ITC Avant Garde" w:hAnsi="ITC Avant Garde"/>
          <w:sz w:val="22"/>
          <w:lang w:val="es-MX"/>
        </w:rPr>
      </w:pPr>
    </w:p>
    <w:p w14:paraId="76DD215E" w14:textId="77777777" w:rsidR="005B31D2" w:rsidRPr="00A534EC" w:rsidRDefault="005B31D2" w:rsidP="005B31D2">
      <w:pPr>
        <w:autoSpaceDE w:val="0"/>
        <w:autoSpaceDN w:val="0"/>
        <w:adjustRightInd w:val="0"/>
        <w:spacing w:line="276" w:lineRule="auto"/>
        <w:ind w:left="426"/>
        <w:jc w:val="both"/>
        <w:rPr>
          <w:rFonts w:ascii="ITC Avant Garde" w:hAnsi="ITC Avant Garde"/>
          <w:sz w:val="22"/>
        </w:rPr>
      </w:pPr>
      <w:r w:rsidRPr="00A534EC">
        <w:rPr>
          <w:rFonts w:ascii="ITC Avant Garde" w:hAnsi="ITC Avant Garde"/>
          <w:sz w:val="22"/>
          <w:lang w:val="es-MX"/>
        </w:rPr>
        <w:t>En caso de que [ ____ ] requiera capacidad adicional de Corriente Directa, Corriente Alterna o clima, deberá solicitar ampliación y pagar por el consumo excedente bajo los términos y condiciones establecidas en el Anexo B de este Convenio.</w:t>
      </w:r>
    </w:p>
    <w:p w14:paraId="1C561680"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p w14:paraId="2DA9F003" w14:textId="77777777" w:rsidR="005B31D2" w:rsidRPr="00A534EC" w:rsidRDefault="005B31D2" w:rsidP="005B31D2">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br w:type="page"/>
      </w:r>
    </w:p>
    <w:p w14:paraId="6B696FD0" w14:textId="77777777" w:rsidR="005B31D2" w:rsidRPr="00A534EC" w:rsidRDefault="005B31D2" w:rsidP="005B31D2">
      <w:pPr>
        <w:autoSpaceDE w:val="0"/>
        <w:autoSpaceDN w:val="0"/>
        <w:adjustRightInd w:val="0"/>
        <w:spacing w:line="276" w:lineRule="auto"/>
        <w:jc w:val="both"/>
        <w:rPr>
          <w:rFonts w:ascii="ITC Avant Garde" w:hAnsi="ITC Avant Garde"/>
          <w:sz w:val="22"/>
        </w:rPr>
      </w:pPr>
      <w:r w:rsidRPr="00A534EC">
        <w:rPr>
          <w:rFonts w:ascii="ITC Avant Garde" w:hAnsi="ITC Avant Garde"/>
          <w:b/>
          <w:sz w:val="22"/>
        </w:rPr>
        <w:t>A.2. ACUERDOS TÉCNICOS DE INTERCONEXIÓN PARA SEÑALIZACIÓN SIP</w:t>
      </w:r>
      <w:r w:rsidRPr="00A534EC">
        <w:rPr>
          <w:rFonts w:ascii="ITC Avant Garde" w:hAnsi="ITC Avant Garde"/>
          <w:sz w:val="22"/>
        </w:rPr>
        <w:t>.</w:t>
      </w:r>
    </w:p>
    <w:p w14:paraId="46F37EC4"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p w14:paraId="0652F6F4" w14:textId="1C129469" w:rsidR="005B31D2" w:rsidRPr="00A534EC" w:rsidRDefault="005B31D2" w:rsidP="005B31D2">
      <w:pPr>
        <w:autoSpaceDE w:val="0"/>
        <w:autoSpaceDN w:val="0"/>
        <w:adjustRightInd w:val="0"/>
        <w:spacing w:line="276" w:lineRule="auto"/>
        <w:ind w:left="426"/>
        <w:jc w:val="both"/>
        <w:rPr>
          <w:rFonts w:ascii="ITC Avant Garde" w:hAnsi="ITC Avant Garde"/>
          <w:sz w:val="22"/>
        </w:rPr>
      </w:pPr>
      <w:r w:rsidRPr="00A534EC">
        <w:rPr>
          <w:rFonts w:ascii="ITC Avant Garde" w:hAnsi="ITC Avant Garde"/>
          <w:sz w:val="22"/>
        </w:rPr>
        <w:t xml:space="preserve">Este inciso A.2 </w:t>
      </w:r>
      <w:r w:rsidR="00D63561">
        <w:rPr>
          <w:rFonts w:ascii="ITC Avant Garde" w:hAnsi="ITC Avant Garde"/>
          <w:sz w:val="22"/>
        </w:rPr>
        <w:t xml:space="preserve">se </w:t>
      </w:r>
      <w:r w:rsidRPr="00A534EC">
        <w:rPr>
          <w:rFonts w:ascii="ITC Avant Garde" w:hAnsi="ITC Avant Garde"/>
          <w:sz w:val="22"/>
        </w:rPr>
        <w:t>aplicar</w:t>
      </w:r>
      <w:r w:rsidR="00D63561">
        <w:rPr>
          <w:rFonts w:ascii="ITC Avant Garde" w:hAnsi="ITC Avant Garde"/>
          <w:sz w:val="22"/>
        </w:rPr>
        <w:t>á</w:t>
      </w:r>
      <w:r w:rsidRPr="00A534EC">
        <w:rPr>
          <w:rFonts w:ascii="ITC Avant Garde" w:hAnsi="ITC Avant Garde"/>
          <w:sz w:val="22"/>
        </w:rPr>
        <w:t xml:space="preserve"> exclusivamente para las interconexiones que utilicen señalización SIP. </w:t>
      </w:r>
    </w:p>
    <w:p w14:paraId="37D8A8A3"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p w14:paraId="0DCA3F53" w14:textId="77777777" w:rsidR="005B31D2" w:rsidRPr="00A534EC" w:rsidRDefault="005B31D2" w:rsidP="005B31D2">
      <w:pPr>
        <w:autoSpaceDE w:val="0"/>
        <w:autoSpaceDN w:val="0"/>
        <w:adjustRightInd w:val="0"/>
        <w:spacing w:line="276" w:lineRule="auto"/>
        <w:jc w:val="both"/>
        <w:rPr>
          <w:rFonts w:ascii="ITC Avant Garde" w:hAnsi="ITC Avant Garde"/>
          <w:b/>
          <w:sz w:val="22"/>
        </w:rPr>
      </w:pPr>
      <w:r w:rsidRPr="00A534EC">
        <w:rPr>
          <w:rFonts w:ascii="ITC Avant Garde" w:hAnsi="ITC Avant Garde"/>
          <w:b/>
          <w:sz w:val="22"/>
        </w:rPr>
        <w:t>TEMA 1. Puntos de Interconexión</w:t>
      </w:r>
    </w:p>
    <w:p w14:paraId="22EBF8EB" w14:textId="0FD440A9" w:rsidR="005B31D2" w:rsidRPr="00A534EC" w:rsidRDefault="005B31D2" w:rsidP="005B31D2">
      <w:pPr>
        <w:autoSpaceDE w:val="0"/>
        <w:autoSpaceDN w:val="0"/>
        <w:adjustRightInd w:val="0"/>
        <w:spacing w:before="120" w:after="120" w:line="276" w:lineRule="auto"/>
        <w:ind w:left="425"/>
        <w:jc w:val="both"/>
        <w:rPr>
          <w:rFonts w:ascii="ITC Avant Garde" w:hAnsi="ITC Avant Garde"/>
          <w:sz w:val="22"/>
        </w:rPr>
      </w:pPr>
      <w:proofErr w:type="spellStart"/>
      <w:r w:rsidRPr="00DC1055">
        <w:rPr>
          <w:rFonts w:ascii="ITC Avant Garde" w:hAnsi="ITC Avant Garde"/>
          <w:sz w:val="22"/>
        </w:rPr>
        <w:t>Telnor</w:t>
      </w:r>
      <w:proofErr w:type="spellEnd"/>
      <w:r w:rsidRPr="00A534EC">
        <w:rPr>
          <w:rFonts w:ascii="ITC Avant Garde" w:hAnsi="ITC Avant Garde"/>
          <w:i/>
        </w:rPr>
        <w:t xml:space="preserve"> </w:t>
      </w:r>
      <w:r w:rsidRPr="00A534EC">
        <w:rPr>
          <w:rFonts w:ascii="ITC Avant Garde" w:hAnsi="ITC Avant Garde"/>
          <w:sz w:val="22"/>
        </w:rPr>
        <w:t xml:space="preserve">entrega en el </w:t>
      </w:r>
      <w:proofErr w:type="spellStart"/>
      <w:r w:rsidR="00D63561">
        <w:rPr>
          <w:rFonts w:ascii="ITC Avant Garde" w:hAnsi="ITC Avant Garde"/>
          <w:sz w:val="22"/>
        </w:rPr>
        <w:t>Subanexo</w:t>
      </w:r>
      <w:proofErr w:type="spellEnd"/>
      <w:r w:rsidRPr="00A534EC">
        <w:rPr>
          <w:rFonts w:ascii="ITC Avant Garde" w:hAnsi="ITC Avant Garde"/>
          <w:sz w:val="22"/>
        </w:rPr>
        <w:t xml:space="preserve"> A-1 los Puntos de Interconexión IP, en donde [ __________ ] pueda interconectar su Red Pública de Telecomunicaciones en protocolo SIP. Los Puntos de Interconexión deberán ser capaces de atender </w:t>
      </w:r>
      <w:r w:rsidR="00C44710">
        <w:rPr>
          <w:rFonts w:ascii="ITC Avant Garde" w:hAnsi="ITC Avant Garde"/>
          <w:sz w:val="22"/>
        </w:rPr>
        <w:t>a todas las regiones de México</w:t>
      </w:r>
      <w:r w:rsidRPr="00A534EC">
        <w:rPr>
          <w:rFonts w:ascii="ITC Avant Garde" w:hAnsi="ITC Avant Garde"/>
          <w:sz w:val="22"/>
        </w:rPr>
        <w:t xml:space="preserve">. </w:t>
      </w:r>
    </w:p>
    <w:p w14:paraId="51B917D3" w14:textId="5CC155EE" w:rsidR="005B31D2" w:rsidRPr="00A534EC" w:rsidRDefault="005B31D2" w:rsidP="00A534EC">
      <w:pPr>
        <w:autoSpaceDE w:val="0"/>
        <w:autoSpaceDN w:val="0"/>
        <w:adjustRightInd w:val="0"/>
        <w:spacing w:before="120" w:after="120" w:line="276" w:lineRule="auto"/>
        <w:ind w:left="425"/>
        <w:jc w:val="both"/>
        <w:rPr>
          <w:rFonts w:ascii="ITC Avant Garde" w:hAnsi="ITC Avant Garde"/>
          <w:sz w:val="22"/>
        </w:rPr>
      </w:pPr>
      <w:r w:rsidRPr="00A534EC">
        <w:rPr>
          <w:rFonts w:ascii="ITC Avant Garde" w:hAnsi="ITC Avant Garde"/>
          <w:sz w:val="22"/>
        </w:rPr>
        <w:t xml:space="preserve">Los Puntos de Interconexión IP de la red pública de telecomunicaciones de </w:t>
      </w:r>
      <w:proofErr w:type="spellStart"/>
      <w:r w:rsidRPr="00DC1055">
        <w:rPr>
          <w:rFonts w:ascii="ITC Avant Garde" w:hAnsi="ITC Avant Garde"/>
          <w:sz w:val="22"/>
        </w:rPr>
        <w:t>Telnor</w:t>
      </w:r>
      <w:proofErr w:type="spellEnd"/>
      <w:r w:rsidRPr="00A534EC">
        <w:rPr>
          <w:rFonts w:ascii="ITC Avant Garde" w:hAnsi="ITC Avant Garde"/>
          <w:sz w:val="22"/>
        </w:rPr>
        <w:t xml:space="preserve"> para intercambiar tráfico de cualquier origen o destino</w:t>
      </w:r>
      <w:r w:rsidR="00DC1055">
        <w:rPr>
          <w:rFonts w:ascii="ITC Avant Garde" w:hAnsi="ITC Avant Garde"/>
          <w:sz w:val="22"/>
        </w:rPr>
        <w:t xml:space="preserve"> del territorio nacional</w:t>
      </w:r>
      <w:r w:rsidRPr="00A534EC">
        <w:rPr>
          <w:rFonts w:ascii="ITC Avant Garde" w:hAnsi="ITC Avant Garde"/>
          <w:sz w:val="22"/>
        </w:rPr>
        <w:t xml:space="preserve"> mediante el protocolo de internet (IP), correspondientes a los servicios de telecomunicaciones fijos estarán ubicados en las ciudades indicadas en el </w:t>
      </w:r>
      <w:proofErr w:type="spellStart"/>
      <w:r w:rsidR="00D63561">
        <w:rPr>
          <w:rFonts w:ascii="ITC Avant Garde" w:hAnsi="ITC Avant Garde"/>
          <w:sz w:val="22"/>
        </w:rPr>
        <w:t>Subanexo</w:t>
      </w:r>
      <w:proofErr w:type="spellEnd"/>
      <w:r w:rsidRPr="00A534EC">
        <w:rPr>
          <w:rFonts w:ascii="ITC Avant Garde" w:hAnsi="ITC Avant Garde"/>
          <w:sz w:val="22"/>
        </w:rPr>
        <w:t xml:space="preserve"> A-1</w:t>
      </w:r>
      <w:r w:rsidRPr="00D36A04">
        <w:rPr>
          <w:rFonts w:ascii="ITC Avant Garde" w:hAnsi="ITC Avant Garde"/>
          <w:sz w:val="22"/>
        </w:rPr>
        <w:t>.</w:t>
      </w:r>
    </w:p>
    <w:p w14:paraId="44D3EC4B" w14:textId="000A70B1" w:rsidR="005B31D2" w:rsidRDefault="005B31D2" w:rsidP="00FF18AA">
      <w:pPr>
        <w:adjustRightInd w:val="0"/>
        <w:spacing w:line="276" w:lineRule="auto"/>
        <w:ind w:left="426"/>
        <w:jc w:val="both"/>
        <w:rPr>
          <w:rFonts w:ascii="ITC Avant Garde" w:hAnsi="ITC Avant Garde"/>
          <w:sz w:val="22"/>
        </w:rPr>
      </w:pPr>
      <w:proofErr w:type="spellStart"/>
      <w:r w:rsidRPr="00DC1055">
        <w:rPr>
          <w:rFonts w:ascii="ITC Avant Garde" w:hAnsi="ITC Avant Garde"/>
          <w:sz w:val="22"/>
        </w:rPr>
        <w:t>Telnor</w:t>
      </w:r>
      <w:proofErr w:type="spellEnd"/>
      <w:r w:rsidRPr="00A534EC">
        <w:rPr>
          <w:rFonts w:ascii="ITC Avant Garde" w:hAnsi="ITC Avant Garde"/>
          <w:sz w:val="22"/>
        </w:rPr>
        <w:t xml:space="preserve"> deberá interconectar a [ __________ ] en los puntos de interconexión definidos en el </w:t>
      </w:r>
      <w:proofErr w:type="spellStart"/>
      <w:r w:rsidR="00D63561">
        <w:rPr>
          <w:rFonts w:ascii="ITC Avant Garde" w:hAnsi="ITC Avant Garde"/>
          <w:sz w:val="22"/>
        </w:rPr>
        <w:t>Subanexo</w:t>
      </w:r>
      <w:proofErr w:type="spellEnd"/>
      <w:r w:rsidRPr="00A534EC">
        <w:rPr>
          <w:rFonts w:ascii="ITC Avant Garde" w:hAnsi="ITC Avant Garde"/>
          <w:sz w:val="22"/>
        </w:rPr>
        <w:t xml:space="preserve"> A-1 y en los plazos establecidos en las disposiciones que resulten aplicables.</w:t>
      </w:r>
    </w:p>
    <w:p w14:paraId="4C4C27AF" w14:textId="77777777" w:rsidR="00FF18AA" w:rsidRPr="00A534EC" w:rsidRDefault="00FF18AA" w:rsidP="00FF18AA">
      <w:pPr>
        <w:adjustRightInd w:val="0"/>
        <w:spacing w:line="276" w:lineRule="auto"/>
        <w:ind w:left="426"/>
        <w:jc w:val="both"/>
        <w:rPr>
          <w:rFonts w:ascii="ITC Avant Garde" w:hAnsi="ITC Avant Garde"/>
          <w:sz w:val="22"/>
        </w:rPr>
      </w:pPr>
    </w:p>
    <w:p w14:paraId="111CCFA4" w14:textId="77777777" w:rsidR="005B31D2" w:rsidRPr="00E91115" w:rsidRDefault="005B31D2" w:rsidP="00FF18AA">
      <w:pPr>
        <w:autoSpaceDE w:val="0"/>
        <w:autoSpaceDN w:val="0"/>
        <w:adjustRightInd w:val="0"/>
        <w:spacing w:line="276" w:lineRule="auto"/>
        <w:ind w:left="425"/>
        <w:jc w:val="both"/>
        <w:rPr>
          <w:rFonts w:ascii="Arial" w:hAnsi="Arial" w:cs="Arial"/>
        </w:rPr>
      </w:pPr>
      <w:r w:rsidRPr="00A534EC">
        <w:rPr>
          <w:rFonts w:ascii="ITC Avant Garde" w:hAnsi="ITC Avant Garde"/>
          <w:sz w:val="22"/>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r w:rsidR="005C69F9">
        <w:rPr>
          <w:rFonts w:ascii="ITC Avant Garde" w:hAnsi="ITC Avant Garde"/>
          <w:sz w:val="22"/>
        </w:rPr>
        <w:t>.</w:t>
      </w:r>
    </w:p>
    <w:p w14:paraId="19568A9E" w14:textId="77777777" w:rsidR="005B31D2" w:rsidRPr="00A534EC" w:rsidRDefault="005B31D2" w:rsidP="00A534EC">
      <w:pPr>
        <w:autoSpaceDE w:val="0"/>
        <w:autoSpaceDN w:val="0"/>
        <w:adjustRightInd w:val="0"/>
        <w:spacing w:line="276" w:lineRule="auto"/>
        <w:ind w:left="425"/>
        <w:jc w:val="both"/>
        <w:rPr>
          <w:rFonts w:ascii="ITC Avant Garde" w:hAnsi="ITC Avant Garde"/>
          <w:sz w:val="22"/>
        </w:rPr>
      </w:pPr>
    </w:p>
    <w:p w14:paraId="2810802E" w14:textId="77777777" w:rsidR="005B31D2" w:rsidRPr="00A534EC" w:rsidRDefault="005B31D2" w:rsidP="005B31D2">
      <w:pPr>
        <w:autoSpaceDE w:val="0"/>
        <w:autoSpaceDN w:val="0"/>
        <w:adjustRightInd w:val="0"/>
        <w:spacing w:line="276" w:lineRule="auto"/>
        <w:jc w:val="both"/>
        <w:rPr>
          <w:rFonts w:ascii="ITC Avant Garde" w:hAnsi="ITC Avant Garde"/>
          <w:b/>
          <w:sz w:val="22"/>
        </w:rPr>
      </w:pPr>
      <w:r w:rsidRPr="00A534EC">
        <w:rPr>
          <w:rFonts w:ascii="ITC Avant Garde" w:hAnsi="ITC Avant Garde"/>
          <w:b/>
          <w:sz w:val="22"/>
        </w:rPr>
        <w:t>TEMA 2. Señalización</w:t>
      </w:r>
    </w:p>
    <w:p w14:paraId="1C1221B5"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p w14:paraId="7EA3CAAE" w14:textId="77777777" w:rsidR="005B31D2" w:rsidRPr="00A534EC" w:rsidRDefault="005B31D2" w:rsidP="005B31D2">
      <w:pPr>
        <w:autoSpaceDE w:val="0"/>
        <w:autoSpaceDN w:val="0"/>
        <w:adjustRightInd w:val="0"/>
        <w:spacing w:line="276" w:lineRule="auto"/>
        <w:jc w:val="both"/>
        <w:rPr>
          <w:rFonts w:ascii="ITC Avant Garde" w:hAnsi="ITC Avant Garde"/>
          <w:b/>
          <w:sz w:val="22"/>
        </w:rPr>
      </w:pPr>
      <w:r w:rsidRPr="00A534EC">
        <w:rPr>
          <w:rFonts w:ascii="ITC Avant Garde" w:hAnsi="ITC Avant Garde"/>
          <w:b/>
          <w:sz w:val="22"/>
        </w:rPr>
        <w:t xml:space="preserve">INCISO 2.1 Protocolo de señalización </w:t>
      </w:r>
    </w:p>
    <w:p w14:paraId="6CA382AC" w14:textId="77777777" w:rsidR="005B31D2" w:rsidRPr="00A534EC" w:rsidRDefault="005B31D2" w:rsidP="005B31D2">
      <w:pPr>
        <w:autoSpaceDE w:val="0"/>
        <w:autoSpaceDN w:val="0"/>
        <w:adjustRightInd w:val="0"/>
        <w:spacing w:before="120" w:line="276" w:lineRule="auto"/>
        <w:ind w:left="425"/>
        <w:jc w:val="both"/>
        <w:rPr>
          <w:rFonts w:ascii="ITC Avant Garde" w:hAnsi="ITC Avant Garde"/>
          <w:sz w:val="22"/>
        </w:rPr>
      </w:pPr>
      <w:r w:rsidRPr="00A534EC">
        <w:rPr>
          <w:rFonts w:ascii="ITC Avant Garde" w:hAnsi="ITC Avant Garde"/>
          <w:sz w:val="22"/>
        </w:rPr>
        <w:t xml:space="preserve">Para este tipo de interconexiones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 y transferencia de llamadas.  </w:t>
      </w:r>
    </w:p>
    <w:p w14:paraId="57D8FE4A" w14:textId="77777777" w:rsidR="005B31D2" w:rsidRPr="00A534EC" w:rsidRDefault="005B31D2" w:rsidP="005B31D2">
      <w:pPr>
        <w:autoSpaceDE w:val="0"/>
        <w:autoSpaceDN w:val="0"/>
        <w:adjustRightInd w:val="0"/>
        <w:spacing w:before="120" w:line="276" w:lineRule="auto"/>
        <w:ind w:left="425"/>
        <w:jc w:val="both"/>
        <w:rPr>
          <w:rFonts w:ascii="ITC Avant Garde" w:hAnsi="ITC Avant Garde"/>
          <w:sz w:val="22"/>
        </w:rPr>
      </w:pPr>
      <w:r w:rsidRPr="00A534EC">
        <w:rPr>
          <w:rFonts w:ascii="ITC Avant Garde" w:hAnsi="ITC Avant Garde"/>
          <w:sz w:val="22"/>
        </w:rPr>
        <w:t xml:space="preserve">En </w:t>
      </w:r>
      <w:smartTag w:uri="urn:schemas-microsoft-com:office:smarttags" w:element="PersonName">
        <w:smartTagPr>
          <w:attr w:name="ProductID" w:val="la interconexi￳n IP"/>
        </w:smartTagPr>
        <w:r w:rsidRPr="00A534EC">
          <w:rPr>
            <w:rFonts w:ascii="ITC Avant Garde" w:hAnsi="ITC Avant Garde"/>
            <w:sz w:val="22"/>
          </w:rPr>
          <w:t>la interconexión IP</w:t>
        </w:r>
      </w:smartTag>
      <w:r w:rsidRPr="00A534EC">
        <w:rPr>
          <w:rFonts w:ascii="ITC Avant Garde" w:hAnsi="ITC Avant Garde"/>
          <w:sz w:val="22"/>
        </w:rPr>
        <w:t xml:space="preserve"> se utilizará el protocolo de señalización SIP 2.0, en este sentido, las Partes deberán implementar dicho protocolo conforme a las recomendaciones del Internet </w:t>
      </w:r>
      <w:proofErr w:type="spellStart"/>
      <w:r w:rsidRPr="00A534EC">
        <w:rPr>
          <w:rFonts w:ascii="ITC Avant Garde" w:hAnsi="ITC Avant Garde"/>
          <w:sz w:val="22"/>
        </w:rPr>
        <w:t>Engineering</w:t>
      </w:r>
      <w:proofErr w:type="spellEnd"/>
      <w:r w:rsidRPr="00A534EC">
        <w:rPr>
          <w:rFonts w:ascii="ITC Avant Garde" w:hAnsi="ITC Avant Garde"/>
          <w:sz w:val="22"/>
        </w:rPr>
        <w:t xml:space="preserve"> </w:t>
      </w:r>
      <w:proofErr w:type="spellStart"/>
      <w:r w:rsidRPr="00A534EC">
        <w:rPr>
          <w:rFonts w:ascii="ITC Avant Garde" w:hAnsi="ITC Avant Garde"/>
          <w:sz w:val="22"/>
        </w:rPr>
        <w:t>Task</w:t>
      </w:r>
      <w:proofErr w:type="spellEnd"/>
      <w:r w:rsidRPr="00A534EC">
        <w:rPr>
          <w:rFonts w:ascii="ITC Avant Garde" w:hAnsi="ITC Avant Garde"/>
          <w:sz w:val="22"/>
        </w:rPr>
        <w:t xml:space="preserve"> </w:t>
      </w:r>
      <w:proofErr w:type="spellStart"/>
      <w:r w:rsidRPr="00A534EC">
        <w:rPr>
          <w:rFonts w:ascii="ITC Avant Garde" w:hAnsi="ITC Avant Garde"/>
          <w:sz w:val="22"/>
        </w:rPr>
        <w:t>Force</w:t>
      </w:r>
      <w:proofErr w:type="spellEnd"/>
      <w:r w:rsidRPr="00A534EC">
        <w:rPr>
          <w:rFonts w:ascii="ITC Avant Garde" w:hAnsi="ITC Avant Garde"/>
          <w:sz w:val="22"/>
        </w:rPr>
        <w:t xml:space="preserve"> (IETF, por sus siglas en inglés) y la Norma Técnica que emita el Instituto. Su función es similar al Sistema de Señalización 7 (SS7) en la telefonía tradicional.</w:t>
      </w:r>
    </w:p>
    <w:p w14:paraId="3AA035D3" w14:textId="77777777" w:rsidR="005B31D2" w:rsidRPr="00A534EC" w:rsidRDefault="005B31D2" w:rsidP="005B31D2">
      <w:pPr>
        <w:autoSpaceDE w:val="0"/>
        <w:autoSpaceDN w:val="0"/>
        <w:adjustRightInd w:val="0"/>
        <w:spacing w:before="120" w:line="276" w:lineRule="auto"/>
        <w:ind w:left="425"/>
        <w:jc w:val="both"/>
        <w:rPr>
          <w:rFonts w:ascii="ITC Avant Garde" w:hAnsi="ITC Avant Garde"/>
          <w:sz w:val="22"/>
        </w:rPr>
      </w:pPr>
      <w:r w:rsidRPr="00A534EC">
        <w:rPr>
          <w:rFonts w:ascii="ITC Avant Garde" w:hAnsi="ITC Avant Garde"/>
          <w:sz w:val="22"/>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2F3DAA6F" w14:textId="77777777" w:rsidR="005B31D2" w:rsidRPr="00A534EC" w:rsidRDefault="005B31D2" w:rsidP="005B31D2">
      <w:pPr>
        <w:autoSpaceDE w:val="0"/>
        <w:autoSpaceDN w:val="0"/>
        <w:adjustRightInd w:val="0"/>
        <w:spacing w:before="120" w:line="276" w:lineRule="auto"/>
        <w:ind w:left="425"/>
        <w:jc w:val="both"/>
        <w:rPr>
          <w:rFonts w:ascii="ITC Avant Garde" w:hAnsi="ITC Avant Garde"/>
          <w:sz w:val="22"/>
        </w:rPr>
      </w:pPr>
      <w:r w:rsidRPr="00A534EC">
        <w:rPr>
          <w:rFonts w:ascii="ITC Avant Garde" w:hAnsi="ITC Avant Garde"/>
          <w:sz w:val="22"/>
        </w:rPr>
        <w:t xml:space="preserve">Ambos Concesionarios aceptan utilizar la señalización SIP 2.0, según las recomendaciones de la RFC 3261. </w:t>
      </w:r>
    </w:p>
    <w:p w14:paraId="6BC02270" w14:textId="77777777" w:rsidR="005B31D2" w:rsidRPr="00A534EC" w:rsidRDefault="005B31D2" w:rsidP="005B31D2">
      <w:pPr>
        <w:autoSpaceDE w:val="0"/>
        <w:autoSpaceDN w:val="0"/>
        <w:adjustRightInd w:val="0"/>
        <w:spacing w:before="120" w:line="276" w:lineRule="auto"/>
        <w:ind w:left="425"/>
        <w:jc w:val="both"/>
        <w:rPr>
          <w:rFonts w:ascii="ITC Avant Garde" w:hAnsi="ITC Avant Garde"/>
          <w:sz w:val="22"/>
        </w:rPr>
      </w:pPr>
      <w:r w:rsidRPr="00A534EC">
        <w:rPr>
          <w:rFonts w:ascii="ITC Avant Garde" w:hAnsi="ITC Avant Garde"/>
          <w:sz w:val="22"/>
        </w:rPr>
        <w:t>Adicionalmente se utilizan las siguientes normas:</w:t>
      </w:r>
    </w:p>
    <w:p w14:paraId="44F612C8" w14:textId="77777777" w:rsidR="005B31D2" w:rsidRPr="00A534EC"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A534EC">
        <w:rPr>
          <w:rFonts w:ascii="ITC Avant Garde" w:hAnsi="ITC Avant Garde"/>
          <w:sz w:val="22"/>
        </w:rPr>
        <w:t>La utilización del protocolo UDP (RFC 768)</w:t>
      </w:r>
    </w:p>
    <w:p w14:paraId="2F3B524E" w14:textId="77777777" w:rsidR="005B31D2" w:rsidRPr="00A534EC"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A534EC">
        <w:rPr>
          <w:rFonts w:ascii="ITC Avant Garde" w:hAnsi="ITC Avant Garde"/>
          <w:sz w:val="22"/>
        </w:rPr>
        <w:t xml:space="preserve">Real-time </w:t>
      </w:r>
      <w:proofErr w:type="spellStart"/>
      <w:r w:rsidRPr="00A534EC">
        <w:rPr>
          <w:rFonts w:ascii="ITC Avant Garde" w:hAnsi="ITC Avant Garde"/>
          <w:sz w:val="22"/>
        </w:rPr>
        <w:t>Transport</w:t>
      </w:r>
      <w:proofErr w:type="spellEnd"/>
      <w:r w:rsidRPr="00A534EC">
        <w:rPr>
          <w:rFonts w:ascii="ITC Avant Garde" w:hAnsi="ITC Avant Garde"/>
          <w:sz w:val="22"/>
        </w:rPr>
        <w:t xml:space="preserve"> </w:t>
      </w:r>
      <w:proofErr w:type="spellStart"/>
      <w:r w:rsidRPr="00A534EC">
        <w:rPr>
          <w:rFonts w:ascii="ITC Avant Garde" w:hAnsi="ITC Avant Garde"/>
          <w:sz w:val="22"/>
        </w:rPr>
        <w:t>Protocol</w:t>
      </w:r>
      <w:proofErr w:type="spellEnd"/>
      <w:r w:rsidRPr="00A534EC">
        <w:rPr>
          <w:rFonts w:ascii="ITC Avant Garde" w:hAnsi="ITC Avant Garde"/>
          <w:sz w:val="22"/>
        </w:rPr>
        <w:t xml:space="preserve"> (RTP) (RFC 1889) para transportar datos en tiempo real y proveer calidad de servicio (</w:t>
      </w:r>
      <w:proofErr w:type="spellStart"/>
      <w:r w:rsidRPr="00A534EC">
        <w:rPr>
          <w:rFonts w:ascii="ITC Avant Garde" w:hAnsi="ITC Avant Garde"/>
          <w:sz w:val="22"/>
        </w:rPr>
        <w:t>QoS</w:t>
      </w:r>
      <w:proofErr w:type="spellEnd"/>
      <w:r w:rsidRPr="00A534EC">
        <w:rPr>
          <w:rFonts w:ascii="ITC Avant Garde" w:hAnsi="ITC Avant Garde"/>
          <w:sz w:val="22"/>
        </w:rPr>
        <w:t>)</w:t>
      </w:r>
    </w:p>
    <w:p w14:paraId="11D15766" w14:textId="77777777" w:rsidR="005B31D2" w:rsidRPr="00A534EC"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proofErr w:type="spellStart"/>
      <w:r w:rsidRPr="00A534EC">
        <w:rPr>
          <w:rFonts w:ascii="ITC Avant Garde" w:hAnsi="ITC Avant Garde"/>
          <w:sz w:val="22"/>
        </w:rPr>
        <w:t>Session</w:t>
      </w:r>
      <w:proofErr w:type="spellEnd"/>
      <w:r w:rsidRPr="00A534EC">
        <w:rPr>
          <w:rFonts w:ascii="ITC Avant Garde" w:hAnsi="ITC Avant Garde"/>
          <w:sz w:val="22"/>
        </w:rPr>
        <w:t xml:space="preserve"> </w:t>
      </w:r>
      <w:proofErr w:type="spellStart"/>
      <w:r w:rsidRPr="00A534EC">
        <w:rPr>
          <w:rFonts w:ascii="ITC Avant Garde" w:hAnsi="ITC Avant Garde"/>
          <w:sz w:val="22"/>
        </w:rPr>
        <w:t>Description</w:t>
      </w:r>
      <w:proofErr w:type="spellEnd"/>
      <w:r w:rsidRPr="00A534EC">
        <w:rPr>
          <w:rFonts w:ascii="ITC Avant Garde" w:hAnsi="ITC Avant Garde"/>
          <w:sz w:val="22"/>
        </w:rPr>
        <w:t xml:space="preserve"> </w:t>
      </w:r>
      <w:proofErr w:type="spellStart"/>
      <w:r w:rsidRPr="00A534EC">
        <w:rPr>
          <w:rFonts w:ascii="ITC Avant Garde" w:hAnsi="ITC Avant Garde"/>
          <w:sz w:val="22"/>
        </w:rPr>
        <w:t>Protocol</w:t>
      </w:r>
      <w:proofErr w:type="spellEnd"/>
      <w:r w:rsidRPr="00A534EC">
        <w:rPr>
          <w:rFonts w:ascii="ITC Avant Garde" w:hAnsi="ITC Avant Garde"/>
          <w:sz w:val="22"/>
        </w:rPr>
        <w:t xml:space="preserve"> (SDP) (RFC 4566) para describir las sesiones multimedios.</w:t>
      </w:r>
    </w:p>
    <w:p w14:paraId="2712AE76" w14:textId="77777777" w:rsidR="005B31D2" w:rsidRPr="00A534EC" w:rsidRDefault="005B31D2" w:rsidP="005B31D2">
      <w:pPr>
        <w:autoSpaceDE w:val="0"/>
        <w:autoSpaceDN w:val="0"/>
        <w:adjustRightInd w:val="0"/>
        <w:spacing w:line="276" w:lineRule="auto"/>
        <w:ind w:left="426"/>
        <w:jc w:val="both"/>
        <w:rPr>
          <w:rFonts w:ascii="ITC Avant Garde" w:hAnsi="ITC Avant Garde"/>
          <w:sz w:val="22"/>
        </w:rPr>
      </w:pPr>
    </w:p>
    <w:p w14:paraId="12BBA682" w14:textId="77777777" w:rsidR="005B31D2" w:rsidRPr="00A534EC" w:rsidRDefault="005B31D2" w:rsidP="005B31D2">
      <w:pPr>
        <w:autoSpaceDE w:val="0"/>
        <w:autoSpaceDN w:val="0"/>
        <w:adjustRightInd w:val="0"/>
        <w:spacing w:line="276" w:lineRule="auto"/>
        <w:ind w:left="426"/>
        <w:jc w:val="both"/>
        <w:rPr>
          <w:rFonts w:ascii="ITC Avant Garde" w:hAnsi="ITC Avant Garde"/>
          <w:sz w:val="22"/>
        </w:rPr>
      </w:pPr>
      <w:r w:rsidRPr="00A534EC">
        <w:rPr>
          <w:rFonts w:ascii="ITC Avant Garde" w:hAnsi="ITC Avant Garde"/>
          <w:sz w:val="22"/>
        </w:rPr>
        <w:t>Las características específicas que se utilizarán en este protocolo son:</w:t>
      </w:r>
    </w:p>
    <w:p w14:paraId="43EF8133" w14:textId="77777777" w:rsidR="005B31D2" w:rsidRPr="00A534EC" w:rsidRDefault="005B31D2" w:rsidP="005B31D2">
      <w:pPr>
        <w:autoSpaceDE w:val="0"/>
        <w:autoSpaceDN w:val="0"/>
        <w:adjustRightInd w:val="0"/>
        <w:spacing w:line="276" w:lineRule="auto"/>
        <w:ind w:left="426"/>
        <w:jc w:val="both"/>
        <w:rPr>
          <w:rFonts w:ascii="ITC Avant Garde" w:hAnsi="ITC Avant Garde"/>
          <w:sz w:val="22"/>
        </w:rPr>
      </w:pPr>
    </w:p>
    <w:p w14:paraId="563C4F4D" w14:textId="77777777" w:rsidR="005B31D2" w:rsidRPr="00AE5FC1" w:rsidRDefault="005B31D2" w:rsidP="005B31D2">
      <w:pPr>
        <w:numPr>
          <w:ilvl w:val="1"/>
          <w:numId w:val="65"/>
        </w:numPr>
        <w:tabs>
          <w:tab w:val="clear" w:pos="1364"/>
          <w:tab w:val="num" w:pos="993"/>
        </w:tabs>
        <w:autoSpaceDE w:val="0"/>
        <w:autoSpaceDN w:val="0"/>
        <w:adjustRightInd w:val="0"/>
        <w:spacing w:line="276" w:lineRule="auto"/>
        <w:ind w:left="993"/>
        <w:jc w:val="both"/>
        <w:rPr>
          <w:rFonts w:ascii="Arial" w:hAnsi="Arial" w:cs="Arial"/>
        </w:rPr>
      </w:pPr>
      <w:r w:rsidRPr="00A534EC">
        <w:rPr>
          <w:rFonts w:ascii="ITC Avant Garde" w:hAnsi="ITC Avant Garde"/>
          <w:sz w:val="22"/>
        </w:rPr>
        <w:t>Se utilizará IPv4 y/o el IPv6 de común acuerdo entre las partes.</w:t>
      </w:r>
    </w:p>
    <w:p w14:paraId="62BB2BA4" w14:textId="77777777" w:rsidR="005B31D2" w:rsidRPr="00A534EC" w:rsidRDefault="005B31D2" w:rsidP="00CB131A">
      <w:pPr>
        <w:tabs>
          <w:tab w:val="num" w:pos="2880"/>
        </w:tabs>
        <w:autoSpaceDE w:val="0"/>
        <w:autoSpaceDN w:val="0"/>
        <w:adjustRightInd w:val="0"/>
        <w:spacing w:line="276" w:lineRule="auto"/>
        <w:ind w:left="993"/>
        <w:jc w:val="both"/>
        <w:rPr>
          <w:rFonts w:ascii="ITC Avant Garde" w:hAnsi="ITC Avant Garde"/>
          <w:sz w:val="22"/>
        </w:rPr>
      </w:pPr>
    </w:p>
    <w:p w14:paraId="41861748" w14:textId="77777777" w:rsidR="005B31D2" w:rsidRPr="00A534EC" w:rsidRDefault="005B31D2" w:rsidP="005B31D2">
      <w:pPr>
        <w:autoSpaceDE w:val="0"/>
        <w:autoSpaceDN w:val="0"/>
        <w:adjustRightInd w:val="0"/>
        <w:jc w:val="both"/>
        <w:rPr>
          <w:rFonts w:ascii="ITC Avant Garde" w:hAnsi="ITC Avant Garde"/>
          <w:sz w:val="22"/>
        </w:rPr>
      </w:pPr>
      <w:r w:rsidRPr="00A534EC">
        <w:rPr>
          <w:rFonts w:ascii="ITC Avant Garde" w:hAnsi="ITC Avant Garde"/>
          <w:sz w:val="22"/>
        </w:rPr>
        <w:t>Dentro de la negociación inicial SDP, se deberán enviar los perfiles de codificación y compresión de voz:</w:t>
      </w:r>
    </w:p>
    <w:p w14:paraId="503803CA" w14:textId="77777777" w:rsidR="005B31D2" w:rsidRPr="00A534EC" w:rsidRDefault="005B31D2" w:rsidP="005B31D2">
      <w:pPr>
        <w:numPr>
          <w:ilvl w:val="0"/>
          <w:numId w:val="77"/>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G.729 </w:t>
      </w:r>
      <w:r w:rsidRPr="00A534EC">
        <w:rPr>
          <w:rFonts w:ascii="ITC Avant Garde" w:hAnsi="ITC Avant Garde"/>
          <w:sz w:val="22"/>
        </w:rPr>
        <w:tab/>
      </w:r>
      <w:r w:rsidRPr="00A534EC">
        <w:rPr>
          <w:rFonts w:ascii="ITC Avant Garde" w:hAnsi="ITC Avant Garde"/>
          <w:sz w:val="22"/>
        </w:rPr>
        <w:tab/>
      </w:r>
      <w:proofErr w:type="spellStart"/>
      <w:r w:rsidRPr="00A534EC">
        <w:rPr>
          <w:rFonts w:ascii="ITC Avant Garde" w:hAnsi="ITC Avant Garde"/>
          <w:sz w:val="22"/>
        </w:rPr>
        <w:t>Payload</w:t>
      </w:r>
      <w:proofErr w:type="spellEnd"/>
      <w:r w:rsidRPr="00A534EC">
        <w:rPr>
          <w:rFonts w:ascii="ITC Avant Garde" w:hAnsi="ITC Avant Garde"/>
          <w:sz w:val="22"/>
        </w:rPr>
        <w:t xml:space="preserve"> </w:t>
      </w:r>
      <w:proofErr w:type="spellStart"/>
      <w:r w:rsidRPr="00A534EC">
        <w:rPr>
          <w:rFonts w:ascii="ITC Avant Garde" w:hAnsi="ITC Avant Garde"/>
          <w:sz w:val="22"/>
        </w:rPr>
        <w:t>Type</w:t>
      </w:r>
      <w:proofErr w:type="spellEnd"/>
      <w:r w:rsidRPr="00A534EC">
        <w:rPr>
          <w:rFonts w:ascii="ITC Avant Garde" w:hAnsi="ITC Avant Garde"/>
          <w:sz w:val="22"/>
        </w:rPr>
        <w:t xml:space="preserve">: 18 </w:t>
      </w:r>
      <w:proofErr w:type="spellStart"/>
      <w:r w:rsidRPr="00A534EC">
        <w:rPr>
          <w:rFonts w:ascii="ITC Avant Garde" w:hAnsi="ITC Avant Garde"/>
          <w:sz w:val="22"/>
          <w:lang w:val="en-US"/>
        </w:rPr>
        <w:t>annexb</w:t>
      </w:r>
      <w:proofErr w:type="spellEnd"/>
      <w:r w:rsidRPr="00A534EC">
        <w:rPr>
          <w:rFonts w:ascii="ITC Avant Garde" w:hAnsi="ITC Avant Garde"/>
          <w:sz w:val="22"/>
          <w:lang w:val="en-US"/>
        </w:rPr>
        <w:t>=no</w:t>
      </w:r>
    </w:p>
    <w:p w14:paraId="0FF64609" w14:textId="77777777" w:rsidR="005B31D2" w:rsidRPr="00A534EC" w:rsidRDefault="005B31D2" w:rsidP="005B31D2">
      <w:pPr>
        <w:numPr>
          <w:ilvl w:val="0"/>
          <w:numId w:val="77"/>
        </w:numPr>
        <w:autoSpaceDE w:val="0"/>
        <w:autoSpaceDN w:val="0"/>
        <w:adjustRightInd w:val="0"/>
        <w:spacing w:line="276" w:lineRule="auto"/>
        <w:jc w:val="both"/>
        <w:rPr>
          <w:rFonts w:ascii="ITC Avant Garde" w:hAnsi="ITC Avant Garde"/>
          <w:sz w:val="22"/>
          <w:lang w:val="en-US"/>
        </w:rPr>
      </w:pPr>
      <w:r w:rsidRPr="00A534EC">
        <w:rPr>
          <w:rFonts w:ascii="ITC Avant Garde" w:hAnsi="ITC Avant Garde"/>
          <w:sz w:val="22"/>
          <w:lang w:val="en-US"/>
        </w:rPr>
        <w:t xml:space="preserve">G.729b </w:t>
      </w:r>
      <w:r w:rsidRPr="00A534EC">
        <w:rPr>
          <w:rFonts w:ascii="ITC Avant Garde" w:hAnsi="ITC Avant Garde"/>
          <w:sz w:val="22"/>
          <w:lang w:val="en-US"/>
        </w:rPr>
        <w:tab/>
      </w:r>
      <w:r w:rsidRPr="00A534EC">
        <w:rPr>
          <w:rFonts w:ascii="ITC Avant Garde" w:hAnsi="ITC Avant Garde"/>
          <w:sz w:val="22"/>
          <w:lang w:val="en-US"/>
        </w:rPr>
        <w:tab/>
        <w:t xml:space="preserve">Payload Type: 18 </w:t>
      </w:r>
      <w:proofErr w:type="spellStart"/>
      <w:r w:rsidRPr="00A534EC">
        <w:rPr>
          <w:rFonts w:ascii="ITC Avant Garde" w:hAnsi="ITC Avant Garde"/>
          <w:sz w:val="22"/>
          <w:lang w:val="en-US"/>
        </w:rPr>
        <w:t>annexb</w:t>
      </w:r>
      <w:proofErr w:type="spellEnd"/>
      <w:r w:rsidRPr="00A534EC">
        <w:rPr>
          <w:rFonts w:ascii="ITC Avant Garde" w:hAnsi="ITC Avant Garde"/>
          <w:sz w:val="22"/>
          <w:lang w:val="en-US"/>
        </w:rPr>
        <w:t>=yes</w:t>
      </w:r>
    </w:p>
    <w:p w14:paraId="75E97F17" w14:textId="77777777" w:rsidR="005B31D2" w:rsidRPr="00A534EC" w:rsidRDefault="005B31D2" w:rsidP="005B31D2">
      <w:pPr>
        <w:numPr>
          <w:ilvl w:val="0"/>
          <w:numId w:val="77"/>
        </w:numPr>
        <w:autoSpaceDE w:val="0"/>
        <w:autoSpaceDN w:val="0"/>
        <w:adjustRightInd w:val="0"/>
        <w:spacing w:line="276" w:lineRule="auto"/>
        <w:jc w:val="both"/>
        <w:rPr>
          <w:rFonts w:ascii="ITC Avant Garde" w:hAnsi="ITC Avant Garde"/>
          <w:sz w:val="22"/>
          <w:lang w:val="en-US"/>
        </w:rPr>
      </w:pPr>
      <w:r w:rsidRPr="00A534EC">
        <w:rPr>
          <w:rFonts w:ascii="ITC Avant Garde" w:hAnsi="ITC Avant Garde"/>
          <w:sz w:val="22"/>
          <w:lang w:val="en-US"/>
        </w:rPr>
        <w:t xml:space="preserve">G.711 Ley A </w:t>
      </w:r>
      <w:r w:rsidRPr="00A534EC">
        <w:rPr>
          <w:rFonts w:ascii="ITC Avant Garde" w:hAnsi="ITC Avant Garde"/>
          <w:sz w:val="22"/>
          <w:lang w:val="en-US"/>
        </w:rPr>
        <w:tab/>
        <w:t>Payload Type: 8</w:t>
      </w:r>
    </w:p>
    <w:p w14:paraId="19BD7B8F" w14:textId="77777777" w:rsidR="005B31D2" w:rsidRDefault="005B31D2" w:rsidP="005B31D2">
      <w:pPr>
        <w:numPr>
          <w:ilvl w:val="0"/>
          <w:numId w:val="77"/>
        </w:num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AMR-NB </w:t>
      </w:r>
      <w:r w:rsidRPr="00A534EC">
        <w:rPr>
          <w:rFonts w:ascii="ITC Avant Garde" w:hAnsi="ITC Avant Garde"/>
          <w:sz w:val="22"/>
        </w:rPr>
        <w:tab/>
      </w:r>
      <w:r w:rsidRPr="00A534EC">
        <w:rPr>
          <w:rFonts w:ascii="ITC Avant Garde" w:hAnsi="ITC Avant Garde"/>
          <w:sz w:val="22"/>
        </w:rPr>
        <w:tab/>
      </w:r>
      <w:proofErr w:type="spellStart"/>
      <w:r w:rsidRPr="00A534EC">
        <w:rPr>
          <w:rFonts w:ascii="ITC Avant Garde" w:hAnsi="ITC Avant Garde"/>
          <w:sz w:val="22"/>
        </w:rPr>
        <w:t>Payload</w:t>
      </w:r>
      <w:proofErr w:type="spellEnd"/>
      <w:r w:rsidRPr="00A534EC">
        <w:rPr>
          <w:rFonts w:ascii="ITC Avant Garde" w:hAnsi="ITC Avant Garde"/>
          <w:sz w:val="22"/>
        </w:rPr>
        <w:t xml:space="preserve"> </w:t>
      </w:r>
      <w:proofErr w:type="spellStart"/>
      <w:r w:rsidRPr="00A534EC">
        <w:rPr>
          <w:rFonts w:ascii="ITC Avant Garde" w:hAnsi="ITC Avant Garde"/>
          <w:sz w:val="22"/>
        </w:rPr>
        <w:t>Type</w:t>
      </w:r>
      <w:proofErr w:type="spellEnd"/>
      <w:r w:rsidRPr="00A534EC">
        <w:rPr>
          <w:rFonts w:ascii="ITC Avant Garde" w:hAnsi="ITC Avant Garde"/>
          <w:sz w:val="22"/>
        </w:rPr>
        <w:t>: 96-127</w:t>
      </w:r>
    </w:p>
    <w:p w14:paraId="1539ED80" w14:textId="77777777" w:rsidR="00DC1055" w:rsidRPr="00A534EC" w:rsidRDefault="00DC1055" w:rsidP="005B31D2">
      <w:pPr>
        <w:numPr>
          <w:ilvl w:val="0"/>
          <w:numId w:val="77"/>
        </w:numPr>
        <w:autoSpaceDE w:val="0"/>
        <w:autoSpaceDN w:val="0"/>
        <w:adjustRightInd w:val="0"/>
        <w:spacing w:line="276" w:lineRule="auto"/>
        <w:jc w:val="both"/>
        <w:rPr>
          <w:rFonts w:ascii="ITC Avant Garde" w:hAnsi="ITC Avant Garde"/>
          <w:sz w:val="22"/>
        </w:rPr>
      </w:pPr>
      <w:r>
        <w:rPr>
          <w:rFonts w:ascii="ITC Avant Garde" w:hAnsi="ITC Avant Garde"/>
          <w:sz w:val="22"/>
        </w:rPr>
        <w:t>AMR-NB</w:t>
      </w:r>
      <w:r>
        <w:rPr>
          <w:rFonts w:ascii="ITC Avant Garde" w:hAnsi="ITC Avant Garde"/>
          <w:sz w:val="22"/>
        </w:rPr>
        <w:tab/>
      </w:r>
      <w:r>
        <w:rPr>
          <w:rFonts w:ascii="ITC Avant Garde" w:hAnsi="ITC Avant Garde"/>
          <w:sz w:val="22"/>
        </w:rPr>
        <w:tab/>
      </w:r>
      <w:proofErr w:type="spellStart"/>
      <w:r>
        <w:rPr>
          <w:rFonts w:ascii="ITC Avant Garde" w:hAnsi="ITC Avant Garde"/>
          <w:sz w:val="22"/>
        </w:rPr>
        <w:t>Payload</w:t>
      </w:r>
      <w:proofErr w:type="spellEnd"/>
      <w:r>
        <w:rPr>
          <w:rFonts w:ascii="ITC Avant Garde" w:hAnsi="ITC Avant Garde"/>
          <w:sz w:val="22"/>
        </w:rPr>
        <w:t xml:space="preserve"> </w:t>
      </w:r>
      <w:proofErr w:type="spellStart"/>
      <w:r>
        <w:rPr>
          <w:rFonts w:ascii="ITC Avant Garde" w:hAnsi="ITC Avant Garde"/>
          <w:sz w:val="22"/>
        </w:rPr>
        <w:t>Type</w:t>
      </w:r>
      <w:proofErr w:type="spellEnd"/>
      <w:r>
        <w:rPr>
          <w:rFonts w:ascii="ITC Avant Garde" w:hAnsi="ITC Avant Garde"/>
          <w:sz w:val="22"/>
        </w:rPr>
        <w:t>: 98</w:t>
      </w:r>
    </w:p>
    <w:p w14:paraId="6A590517" w14:textId="77777777" w:rsidR="005B31D2" w:rsidRPr="00A534EC"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A534EC">
        <w:rPr>
          <w:rFonts w:ascii="ITC Avant Garde" w:hAnsi="ITC Avant Garde"/>
          <w:sz w:val="22"/>
        </w:rPr>
        <w:t xml:space="preserve">Las direcciones utilizarán </w:t>
      </w:r>
      <w:proofErr w:type="spellStart"/>
      <w:r w:rsidRPr="00A534EC">
        <w:rPr>
          <w:rFonts w:ascii="ITC Avant Garde" w:hAnsi="ITC Avant Garde"/>
          <w:sz w:val="22"/>
        </w:rPr>
        <w:t>tel</w:t>
      </w:r>
      <w:proofErr w:type="spellEnd"/>
      <w:r w:rsidRPr="00A534EC">
        <w:rPr>
          <w:rFonts w:ascii="ITC Avant Garde" w:hAnsi="ITC Avant Garde"/>
          <w:sz w:val="22"/>
        </w:rPr>
        <w:t xml:space="preserve"> URL (RFC 3966).</w:t>
      </w:r>
    </w:p>
    <w:p w14:paraId="74252908" w14:textId="77777777" w:rsidR="005B31D2" w:rsidRPr="00A534EC"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A534EC">
        <w:rPr>
          <w:rFonts w:ascii="ITC Avant Garde" w:hAnsi="ITC Avant Garde"/>
          <w:sz w:val="22"/>
        </w:rPr>
        <w:t>Se utilizará un tamaño de 20ms para el muestreo y encapsulamiento de la voz.</w:t>
      </w:r>
    </w:p>
    <w:p w14:paraId="50A40467" w14:textId="77777777" w:rsidR="005B31D2" w:rsidRPr="00A534EC"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A534EC">
        <w:rPr>
          <w:rFonts w:ascii="ITC Avant Garde" w:hAnsi="ITC Avant Garde"/>
          <w:sz w:val="22"/>
        </w:rPr>
        <w:t xml:space="preserve">Se </w:t>
      </w:r>
      <w:r w:rsidRPr="00DC1055">
        <w:rPr>
          <w:rFonts w:ascii="ITC Avant Garde" w:hAnsi="ITC Avant Garde"/>
          <w:sz w:val="22"/>
        </w:rPr>
        <w:t>utilizara</w:t>
      </w:r>
      <w:r w:rsidRPr="00A534EC">
        <w:rPr>
          <w:rFonts w:ascii="ITC Avant Garde" w:hAnsi="ITC Avant Garde"/>
          <w:sz w:val="22"/>
        </w:rPr>
        <w:t xml:space="preserve"> un tamaño de hasta 1500 bytes sin fragmentar para los paquetes de señalización.</w:t>
      </w:r>
    </w:p>
    <w:p w14:paraId="3F49BDDB" w14:textId="77777777" w:rsidR="005B31D2" w:rsidRPr="00A534EC"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A534EC">
        <w:rPr>
          <w:rFonts w:ascii="ITC Avant Garde" w:hAnsi="ITC Avant Garde"/>
          <w:sz w:val="22"/>
        </w:rPr>
        <w:t>Se trasportará SIP a través de paquetes UDP.</w:t>
      </w:r>
    </w:p>
    <w:p w14:paraId="0B055D9E" w14:textId="77777777" w:rsidR="005B31D2" w:rsidRPr="00A534EC" w:rsidRDefault="005B31D2" w:rsidP="005B31D2">
      <w:pPr>
        <w:autoSpaceDE w:val="0"/>
        <w:autoSpaceDN w:val="0"/>
        <w:adjustRightInd w:val="0"/>
        <w:spacing w:line="276" w:lineRule="auto"/>
        <w:ind w:left="993"/>
        <w:jc w:val="both"/>
        <w:rPr>
          <w:rFonts w:ascii="ITC Avant Garde" w:hAnsi="ITC Avant Garde"/>
          <w:sz w:val="22"/>
        </w:rPr>
      </w:pPr>
    </w:p>
    <w:p w14:paraId="67E52ED1" w14:textId="77777777" w:rsidR="005B31D2" w:rsidRPr="00A534EC" w:rsidRDefault="005B31D2" w:rsidP="005B31D2">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En el modelo de oferta/contestación la red origen propondrá la preferencia en el uso de los </w:t>
      </w:r>
      <w:proofErr w:type="spellStart"/>
      <w:r w:rsidRPr="00A534EC">
        <w:rPr>
          <w:rFonts w:ascii="ITC Avant Garde" w:hAnsi="ITC Avant Garde"/>
          <w:sz w:val="22"/>
        </w:rPr>
        <w:t>códecs</w:t>
      </w:r>
      <w:proofErr w:type="spellEnd"/>
      <w:r w:rsidRPr="00A534EC">
        <w:rPr>
          <w:rFonts w:ascii="ITC Avant Garde" w:hAnsi="ITC Avant Garde"/>
          <w:sz w:val="22"/>
        </w:rPr>
        <w:t xml:space="preserve"> y la red destino determinará el códec a utilizar.</w:t>
      </w:r>
    </w:p>
    <w:p w14:paraId="5E41FF83" w14:textId="77777777" w:rsidR="00DC1055" w:rsidRDefault="00DC1055" w:rsidP="00DC1055">
      <w:pPr>
        <w:autoSpaceDE w:val="0"/>
        <w:autoSpaceDN w:val="0"/>
        <w:adjustRightInd w:val="0"/>
        <w:spacing w:line="276" w:lineRule="auto"/>
        <w:jc w:val="both"/>
        <w:rPr>
          <w:rFonts w:ascii="ITC Avant Garde" w:hAnsi="ITC Avant Garde" w:cs="Arial"/>
          <w:sz w:val="22"/>
          <w:szCs w:val="22"/>
        </w:rPr>
      </w:pPr>
    </w:p>
    <w:p w14:paraId="24F41A89" w14:textId="77777777" w:rsidR="00DC1055" w:rsidRPr="00653460" w:rsidRDefault="00DC1055" w:rsidP="00DC1055">
      <w:pPr>
        <w:autoSpaceDE w:val="0"/>
        <w:autoSpaceDN w:val="0"/>
        <w:adjustRightInd w:val="0"/>
        <w:spacing w:line="276" w:lineRule="auto"/>
        <w:jc w:val="both"/>
        <w:rPr>
          <w:rFonts w:ascii="ITC Avant Garde" w:hAnsi="ITC Avant Garde" w:cs="Arial"/>
          <w:sz w:val="22"/>
          <w:szCs w:val="22"/>
        </w:rPr>
      </w:pPr>
      <w:r w:rsidRPr="00653460">
        <w:rPr>
          <w:rFonts w:ascii="ITC Avant Garde" w:hAnsi="ITC Avant Garde" w:cs="Arial"/>
          <w:sz w:val="22"/>
          <w:szCs w:val="22"/>
        </w:rPr>
        <w:t xml:space="preserve">Si la red origen y destino utilizan señalización IP, la red de tránsito no realizará ningún proceso de </w:t>
      </w:r>
      <w:proofErr w:type="spellStart"/>
      <w:r w:rsidRPr="00653460">
        <w:rPr>
          <w:rFonts w:ascii="ITC Avant Garde" w:hAnsi="ITC Avant Garde" w:cs="Arial"/>
          <w:sz w:val="22"/>
          <w:szCs w:val="22"/>
        </w:rPr>
        <w:t>transcodificación</w:t>
      </w:r>
      <w:proofErr w:type="spellEnd"/>
      <w:r w:rsidRPr="00653460">
        <w:rPr>
          <w:rFonts w:ascii="ITC Avant Garde" w:hAnsi="ITC Avant Garde" w:cs="Arial"/>
          <w:sz w:val="22"/>
          <w:szCs w:val="22"/>
        </w:rPr>
        <w:t xml:space="preserve"> permitiendo fluir los paquetes de voz, tal como las redes de origen y destino lo hayan negociado.</w:t>
      </w:r>
    </w:p>
    <w:p w14:paraId="43AABA5C"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p w14:paraId="07BC24EE" w14:textId="77777777" w:rsidR="00DC1055" w:rsidRDefault="00B51970" w:rsidP="00A534EC">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 xml:space="preserve">Si la red origen y la red destino están interconectadas a la red de tránsito mediante tecnologías diferentes, </w:t>
      </w:r>
      <w:proofErr w:type="spellStart"/>
      <w:r>
        <w:rPr>
          <w:rFonts w:ascii="ITC Avant Garde" w:hAnsi="ITC Avant Garde"/>
          <w:sz w:val="22"/>
        </w:rPr>
        <w:t>Telnor</w:t>
      </w:r>
      <w:proofErr w:type="spellEnd"/>
      <w:r w:rsidRPr="001B66BA">
        <w:rPr>
          <w:rFonts w:ascii="ITC Avant Garde" w:hAnsi="ITC Avant Garde"/>
          <w:sz w:val="22"/>
        </w:rPr>
        <w:t xml:space="preserve"> en su calidad de red de tránsito deberá realizar la conversión entre los protocolos de señalización SS7 y SIP, a fin de permitir la interoperabilidad entre </w:t>
      </w:r>
      <w:r w:rsidR="00DC1055">
        <w:rPr>
          <w:rFonts w:ascii="ITC Avant Garde" w:hAnsi="ITC Avant Garde"/>
          <w:sz w:val="22"/>
        </w:rPr>
        <w:t>las</w:t>
      </w:r>
      <w:r w:rsidRPr="001B66BA">
        <w:rPr>
          <w:rFonts w:ascii="ITC Avant Garde" w:hAnsi="ITC Avant Garde"/>
          <w:sz w:val="22"/>
        </w:rPr>
        <w:t xml:space="preserve"> redes.</w:t>
      </w:r>
      <w:r>
        <w:rPr>
          <w:rFonts w:ascii="ITC Avant Garde" w:hAnsi="ITC Avant Garde"/>
          <w:sz w:val="22"/>
        </w:rPr>
        <w:t xml:space="preserve"> </w:t>
      </w:r>
    </w:p>
    <w:p w14:paraId="57E17934" w14:textId="77777777" w:rsidR="00DC1055" w:rsidRDefault="00DC1055" w:rsidP="00A534EC">
      <w:pPr>
        <w:autoSpaceDE w:val="0"/>
        <w:autoSpaceDN w:val="0"/>
        <w:adjustRightInd w:val="0"/>
        <w:spacing w:line="276" w:lineRule="auto"/>
        <w:jc w:val="both"/>
        <w:rPr>
          <w:rFonts w:ascii="ITC Avant Garde" w:hAnsi="ITC Avant Garde"/>
          <w:sz w:val="22"/>
        </w:rPr>
      </w:pPr>
    </w:p>
    <w:p w14:paraId="7FF3A950" w14:textId="117AC293" w:rsidR="005B31D2" w:rsidRPr="00A534EC" w:rsidRDefault="005B31D2" w:rsidP="00A534EC">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La utilización del Anexo B para el </w:t>
      </w:r>
      <w:r w:rsidR="00FF18AA" w:rsidRPr="00A534EC">
        <w:rPr>
          <w:rFonts w:ascii="ITC Avant Garde" w:hAnsi="ITC Avant Garde"/>
          <w:sz w:val="22"/>
        </w:rPr>
        <w:t>Códec</w:t>
      </w:r>
      <w:r w:rsidRPr="00A534EC">
        <w:rPr>
          <w:rFonts w:ascii="ITC Avant Garde" w:hAnsi="ITC Avant Garde"/>
          <w:sz w:val="22"/>
        </w:rPr>
        <w:t xml:space="preserve"> G729 se guiará  bajo la siguiente tabla:</w:t>
      </w:r>
    </w:p>
    <w:p w14:paraId="41B351B5" w14:textId="77777777" w:rsidR="005B31D2" w:rsidRPr="00A534EC" w:rsidRDefault="005B31D2" w:rsidP="005B31D2">
      <w:pPr>
        <w:autoSpaceDE w:val="0"/>
        <w:autoSpaceDN w:val="0"/>
        <w:adjustRightInd w:val="0"/>
        <w:jc w:val="both"/>
        <w:rPr>
          <w:rFonts w:ascii="Arial" w:hAnsi="Arial"/>
          <w:highlight w:val="yellow"/>
        </w:rPr>
      </w:pPr>
    </w:p>
    <w:tbl>
      <w:tblPr>
        <w:tblW w:w="5500" w:type="dxa"/>
        <w:jc w:val="center"/>
        <w:tblCellMar>
          <w:left w:w="70" w:type="dxa"/>
          <w:right w:w="70" w:type="dxa"/>
        </w:tblCellMar>
        <w:tblLook w:val="04A0" w:firstRow="1" w:lastRow="0" w:firstColumn="1" w:lastColumn="0" w:noHBand="0" w:noVBand="1"/>
      </w:tblPr>
      <w:tblGrid>
        <w:gridCol w:w="1940"/>
        <w:gridCol w:w="1520"/>
        <w:gridCol w:w="2040"/>
      </w:tblGrid>
      <w:tr w:rsidR="005B31D2" w:rsidRPr="00C17DBE" w14:paraId="088F9813" w14:textId="77777777" w:rsidTr="0044074A">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1752591C"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Oferta</w:t>
            </w:r>
          </w:p>
        </w:tc>
        <w:tc>
          <w:tcPr>
            <w:tcW w:w="1520" w:type="dxa"/>
            <w:tcBorders>
              <w:top w:val="single" w:sz="4" w:space="0" w:color="auto"/>
              <w:left w:val="nil"/>
              <w:bottom w:val="single" w:sz="4" w:space="0" w:color="auto"/>
              <w:right w:val="single" w:sz="4" w:space="0" w:color="auto"/>
            </w:tcBorders>
            <w:shd w:val="clear" w:color="000000" w:fill="DBE5F1"/>
            <w:noWrap/>
            <w:vAlign w:val="bottom"/>
          </w:tcPr>
          <w:p w14:paraId="4D313E2B"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Respuesta</w:t>
            </w:r>
          </w:p>
        </w:tc>
        <w:tc>
          <w:tcPr>
            <w:tcW w:w="2040" w:type="dxa"/>
            <w:tcBorders>
              <w:top w:val="single" w:sz="4" w:space="0" w:color="auto"/>
              <w:left w:val="nil"/>
              <w:bottom w:val="single" w:sz="4" w:space="0" w:color="auto"/>
              <w:right w:val="single" w:sz="4" w:space="0" w:color="auto"/>
            </w:tcBorders>
            <w:shd w:val="clear" w:color="000000" w:fill="DBE5F1"/>
            <w:noWrap/>
            <w:vAlign w:val="bottom"/>
          </w:tcPr>
          <w:p w14:paraId="752ADDE5"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Utilizar</w:t>
            </w:r>
          </w:p>
        </w:tc>
      </w:tr>
      <w:tr w:rsidR="005B31D2" w:rsidRPr="00C17DBE" w14:paraId="0E55E9B8"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7C9CA60"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B=yes</w:t>
            </w:r>
          </w:p>
        </w:tc>
        <w:tc>
          <w:tcPr>
            <w:tcW w:w="1520" w:type="dxa"/>
            <w:tcBorders>
              <w:top w:val="nil"/>
              <w:left w:val="nil"/>
              <w:bottom w:val="single" w:sz="4" w:space="0" w:color="auto"/>
              <w:right w:val="single" w:sz="4" w:space="0" w:color="auto"/>
            </w:tcBorders>
            <w:shd w:val="clear" w:color="auto" w:fill="auto"/>
            <w:noWrap/>
            <w:vAlign w:val="bottom"/>
          </w:tcPr>
          <w:p w14:paraId="63658490"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B=yes</w:t>
            </w:r>
          </w:p>
        </w:tc>
        <w:tc>
          <w:tcPr>
            <w:tcW w:w="2040" w:type="dxa"/>
            <w:tcBorders>
              <w:top w:val="nil"/>
              <w:left w:val="nil"/>
              <w:bottom w:val="single" w:sz="4" w:space="0" w:color="auto"/>
              <w:right w:val="single" w:sz="4" w:space="0" w:color="auto"/>
            </w:tcBorders>
            <w:shd w:val="clear" w:color="auto" w:fill="auto"/>
            <w:noWrap/>
            <w:vAlign w:val="bottom"/>
          </w:tcPr>
          <w:p w14:paraId="489B7149"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B=yes</w:t>
            </w:r>
          </w:p>
        </w:tc>
      </w:tr>
      <w:tr w:rsidR="005B31D2" w:rsidRPr="00C17DBE" w14:paraId="6F7D4249"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10F3F669"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B=yes</w:t>
            </w:r>
          </w:p>
        </w:tc>
        <w:tc>
          <w:tcPr>
            <w:tcW w:w="1520" w:type="dxa"/>
            <w:tcBorders>
              <w:top w:val="nil"/>
              <w:left w:val="nil"/>
              <w:bottom w:val="single" w:sz="4" w:space="0" w:color="auto"/>
              <w:right w:val="single" w:sz="4" w:space="0" w:color="auto"/>
            </w:tcBorders>
            <w:shd w:val="clear" w:color="auto" w:fill="auto"/>
            <w:noWrap/>
            <w:vAlign w:val="bottom"/>
          </w:tcPr>
          <w:p w14:paraId="7A40E751"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B=no</w:t>
            </w:r>
          </w:p>
        </w:tc>
        <w:tc>
          <w:tcPr>
            <w:tcW w:w="2040" w:type="dxa"/>
            <w:tcBorders>
              <w:top w:val="nil"/>
              <w:left w:val="nil"/>
              <w:bottom w:val="single" w:sz="4" w:space="0" w:color="auto"/>
              <w:right w:val="single" w:sz="4" w:space="0" w:color="auto"/>
            </w:tcBorders>
            <w:shd w:val="clear" w:color="auto" w:fill="auto"/>
            <w:noWrap/>
            <w:vAlign w:val="bottom"/>
          </w:tcPr>
          <w:p w14:paraId="26F71214"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B=no</w:t>
            </w:r>
          </w:p>
        </w:tc>
      </w:tr>
      <w:tr w:rsidR="005B31D2" w:rsidRPr="00C17DBE" w14:paraId="3A41991F"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364CD20"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B=no</w:t>
            </w:r>
          </w:p>
        </w:tc>
        <w:tc>
          <w:tcPr>
            <w:tcW w:w="1520" w:type="dxa"/>
            <w:tcBorders>
              <w:top w:val="nil"/>
              <w:left w:val="nil"/>
              <w:bottom w:val="single" w:sz="4" w:space="0" w:color="auto"/>
              <w:right w:val="single" w:sz="4" w:space="0" w:color="auto"/>
            </w:tcBorders>
            <w:shd w:val="clear" w:color="auto" w:fill="auto"/>
            <w:noWrap/>
            <w:vAlign w:val="bottom"/>
          </w:tcPr>
          <w:p w14:paraId="3D1E1FF7"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B=yes</w:t>
            </w:r>
          </w:p>
        </w:tc>
        <w:tc>
          <w:tcPr>
            <w:tcW w:w="2040" w:type="dxa"/>
            <w:tcBorders>
              <w:top w:val="nil"/>
              <w:left w:val="nil"/>
              <w:bottom w:val="single" w:sz="4" w:space="0" w:color="auto"/>
              <w:right w:val="single" w:sz="4" w:space="0" w:color="auto"/>
            </w:tcBorders>
            <w:shd w:val="clear" w:color="auto" w:fill="auto"/>
            <w:noWrap/>
            <w:vAlign w:val="bottom"/>
          </w:tcPr>
          <w:p w14:paraId="47BD0A51"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B=no</w:t>
            </w:r>
          </w:p>
        </w:tc>
      </w:tr>
      <w:tr w:rsidR="005B31D2" w:rsidRPr="00C17DBE" w14:paraId="61F6C06B"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19C0FFC"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B=no</w:t>
            </w:r>
          </w:p>
        </w:tc>
        <w:tc>
          <w:tcPr>
            <w:tcW w:w="1520" w:type="dxa"/>
            <w:tcBorders>
              <w:top w:val="nil"/>
              <w:left w:val="nil"/>
              <w:bottom w:val="single" w:sz="4" w:space="0" w:color="auto"/>
              <w:right w:val="single" w:sz="4" w:space="0" w:color="auto"/>
            </w:tcBorders>
            <w:shd w:val="clear" w:color="auto" w:fill="auto"/>
            <w:noWrap/>
            <w:vAlign w:val="bottom"/>
          </w:tcPr>
          <w:p w14:paraId="5B1DE23B"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B=no</w:t>
            </w:r>
          </w:p>
        </w:tc>
        <w:tc>
          <w:tcPr>
            <w:tcW w:w="2040" w:type="dxa"/>
            <w:tcBorders>
              <w:top w:val="nil"/>
              <w:left w:val="nil"/>
              <w:bottom w:val="single" w:sz="4" w:space="0" w:color="auto"/>
              <w:right w:val="single" w:sz="4" w:space="0" w:color="auto"/>
            </w:tcBorders>
            <w:shd w:val="clear" w:color="auto" w:fill="auto"/>
            <w:noWrap/>
            <w:vAlign w:val="bottom"/>
          </w:tcPr>
          <w:p w14:paraId="247CC74E" w14:textId="77777777" w:rsidR="005B31D2" w:rsidRPr="00A534EC" w:rsidRDefault="005B31D2" w:rsidP="00471928">
            <w:pPr>
              <w:autoSpaceDE w:val="0"/>
              <w:autoSpaceDN w:val="0"/>
              <w:adjustRightInd w:val="0"/>
              <w:jc w:val="both"/>
              <w:rPr>
                <w:rFonts w:ascii="ITC Avant Garde" w:hAnsi="ITC Avant Garde"/>
                <w:sz w:val="22"/>
              </w:rPr>
            </w:pPr>
            <w:r w:rsidRPr="00A534EC">
              <w:rPr>
                <w:rFonts w:ascii="ITC Avant Garde" w:hAnsi="ITC Avant Garde"/>
                <w:sz w:val="22"/>
              </w:rPr>
              <w:t>Anexo B=no</w:t>
            </w:r>
          </w:p>
        </w:tc>
      </w:tr>
    </w:tbl>
    <w:p w14:paraId="5240B4D8" w14:textId="77777777" w:rsidR="005B31D2" w:rsidRPr="0044074A" w:rsidRDefault="005B31D2" w:rsidP="005B31D2">
      <w:pPr>
        <w:autoSpaceDE w:val="0"/>
        <w:autoSpaceDN w:val="0"/>
        <w:adjustRightInd w:val="0"/>
        <w:jc w:val="both"/>
        <w:rPr>
          <w:rFonts w:ascii="Arial" w:hAnsi="Arial"/>
        </w:rPr>
      </w:pPr>
    </w:p>
    <w:p w14:paraId="1766927F" w14:textId="23B78A4F" w:rsidR="005B31D2" w:rsidRPr="00A534EC" w:rsidRDefault="005B31D2" w:rsidP="00A534EC">
      <w:pPr>
        <w:autoSpaceDE w:val="0"/>
        <w:autoSpaceDN w:val="0"/>
        <w:adjustRightInd w:val="0"/>
        <w:spacing w:line="276" w:lineRule="auto"/>
        <w:jc w:val="both"/>
        <w:rPr>
          <w:rFonts w:ascii="ITC Avant Garde" w:hAnsi="ITC Avant Garde"/>
          <w:sz w:val="22"/>
        </w:rPr>
      </w:pPr>
      <w:r w:rsidRPr="0078237A">
        <w:rPr>
          <w:rFonts w:ascii="ITC Avant Garde" w:hAnsi="ITC Avant Garde"/>
          <w:sz w:val="22"/>
        </w:rPr>
        <w:t>Si no está presente Anexo B se considera que es</w:t>
      </w:r>
      <w:r w:rsidR="00DC1055" w:rsidRPr="0078237A">
        <w:rPr>
          <w:rFonts w:ascii="ITC Avant Garde" w:hAnsi="ITC Avant Garde"/>
          <w:sz w:val="22"/>
        </w:rPr>
        <w:t xml:space="preserve"> </w:t>
      </w:r>
      <w:r w:rsidRPr="0078237A">
        <w:rPr>
          <w:rFonts w:ascii="ITC Avant Garde" w:hAnsi="ITC Avant Garde"/>
          <w:sz w:val="22"/>
        </w:rPr>
        <w:t xml:space="preserve">soportado y la llamada se establecerá con el anexo B </w:t>
      </w:r>
      <w:r w:rsidR="00267C5F" w:rsidRPr="0078237A">
        <w:rPr>
          <w:rFonts w:ascii="ITC Avant Garde" w:hAnsi="ITC Avant Garde"/>
          <w:sz w:val="22"/>
        </w:rPr>
        <w:t>activado</w:t>
      </w:r>
      <w:r w:rsidRPr="0078237A">
        <w:rPr>
          <w:rFonts w:ascii="ITC Avant Garde" w:hAnsi="ITC Avant Garde"/>
          <w:sz w:val="22"/>
        </w:rPr>
        <w:t>.</w:t>
      </w:r>
      <w:r w:rsidRPr="00A534EC">
        <w:rPr>
          <w:rFonts w:ascii="ITC Avant Garde" w:hAnsi="ITC Avant Garde"/>
          <w:sz w:val="22"/>
        </w:rPr>
        <w:t xml:space="preserve"> </w:t>
      </w:r>
    </w:p>
    <w:p w14:paraId="550EC550" w14:textId="77777777" w:rsidR="005B31D2" w:rsidRPr="00A534EC" w:rsidRDefault="005B31D2" w:rsidP="00A534EC">
      <w:pPr>
        <w:autoSpaceDE w:val="0"/>
        <w:autoSpaceDN w:val="0"/>
        <w:adjustRightInd w:val="0"/>
        <w:spacing w:line="276" w:lineRule="auto"/>
        <w:ind w:left="426"/>
        <w:jc w:val="both"/>
        <w:rPr>
          <w:rFonts w:ascii="ITC Avant Garde" w:hAnsi="ITC Avant Garde"/>
          <w:sz w:val="22"/>
        </w:rPr>
      </w:pPr>
    </w:p>
    <w:p w14:paraId="32B46A3A" w14:textId="77777777" w:rsidR="005B31D2" w:rsidRPr="00A534EC" w:rsidRDefault="005B31D2" w:rsidP="00A534EC">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La transmisión de FAX debe ser en la modalidad de MODEM/FAX donde se indica que una vez establecida una llamada de voz es prioritario establecer primero la sesión de </w:t>
      </w:r>
      <w:proofErr w:type="spellStart"/>
      <w:r w:rsidRPr="00A534EC">
        <w:rPr>
          <w:rFonts w:ascii="ITC Avant Garde" w:hAnsi="ITC Avant Garde"/>
          <w:sz w:val="22"/>
        </w:rPr>
        <w:t>MoIP</w:t>
      </w:r>
      <w:proofErr w:type="spellEnd"/>
      <w:r w:rsidRPr="00A534EC">
        <w:rPr>
          <w:rFonts w:ascii="ITC Avant Garde" w:hAnsi="ITC Avant Garde"/>
          <w:sz w:val="22"/>
        </w:rPr>
        <w:t xml:space="preserve"> conforme al ANEXO F de </w:t>
      </w:r>
      <w:smartTag w:uri="urn:schemas-microsoft-com:office:smarttags" w:element="PersonName">
        <w:smartTagPr>
          <w:attr w:name="ProductID" w:val="la recomendaci￳n T.38"/>
        </w:smartTagPr>
        <w:r w:rsidRPr="00A534EC">
          <w:rPr>
            <w:rFonts w:ascii="ITC Avant Garde" w:hAnsi="ITC Avant Garde"/>
            <w:sz w:val="22"/>
          </w:rPr>
          <w:t>la recomendación T.38</w:t>
        </w:r>
      </w:smartTag>
      <w:r w:rsidRPr="00A534EC">
        <w:rPr>
          <w:rFonts w:ascii="ITC Avant Garde" w:hAnsi="ITC Avant Garde"/>
          <w:sz w:val="22"/>
        </w:rPr>
        <w:t xml:space="preserve"> de UIT-T y posteriormente conmutar al protocolo T.38.</w:t>
      </w:r>
    </w:p>
    <w:p w14:paraId="4E5BF695" w14:textId="77777777" w:rsidR="005B31D2" w:rsidRPr="00A534EC" w:rsidRDefault="005B31D2" w:rsidP="00A534EC">
      <w:pPr>
        <w:autoSpaceDE w:val="0"/>
        <w:autoSpaceDN w:val="0"/>
        <w:adjustRightInd w:val="0"/>
        <w:spacing w:line="276" w:lineRule="auto"/>
        <w:ind w:left="426"/>
        <w:jc w:val="both"/>
        <w:rPr>
          <w:rFonts w:ascii="ITC Avant Garde" w:hAnsi="ITC Avant Garde"/>
          <w:sz w:val="22"/>
        </w:rPr>
      </w:pPr>
    </w:p>
    <w:p w14:paraId="390F7EDB" w14:textId="2B91F8FD" w:rsidR="005B31D2" w:rsidRPr="00A534EC" w:rsidRDefault="005B31D2" w:rsidP="00A534EC">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En caso de que ambas redes, origen y destino soporten T.38, se utilizará dicho C</w:t>
      </w:r>
      <w:r w:rsidR="00D63561">
        <w:rPr>
          <w:rFonts w:ascii="ITC Avant Garde" w:hAnsi="ITC Avant Garde"/>
          <w:sz w:val="22"/>
        </w:rPr>
        <w:t>ó</w:t>
      </w:r>
      <w:r w:rsidRPr="00A534EC">
        <w:rPr>
          <w:rFonts w:ascii="ITC Avant Garde" w:hAnsi="ITC Avant Garde"/>
          <w:sz w:val="22"/>
        </w:rPr>
        <w:t>dec para gestionar la sesión de Fax/modem, pero en caso contrario, la red origen indicará un cambio de CODEC a G.711A y deshabilitará la cancelación de Eco y Detección de actividad de voz (VAD).</w:t>
      </w:r>
    </w:p>
    <w:p w14:paraId="22827166" w14:textId="77777777" w:rsidR="005B31D2" w:rsidRPr="00A534EC" w:rsidRDefault="005B31D2" w:rsidP="00A534EC">
      <w:pPr>
        <w:autoSpaceDE w:val="0"/>
        <w:autoSpaceDN w:val="0"/>
        <w:adjustRightInd w:val="0"/>
        <w:spacing w:line="276" w:lineRule="auto"/>
        <w:ind w:left="426"/>
        <w:jc w:val="both"/>
        <w:rPr>
          <w:rFonts w:ascii="ITC Avant Garde" w:hAnsi="ITC Avant Garde"/>
          <w:sz w:val="22"/>
        </w:rPr>
      </w:pPr>
    </w:p>
    <w:p w14:paraId="014527BB" w14:textId="77777777" w:rsidR="005B31D2" w:rsidRPr="00A534EC" w:rsidRDefault="005B31D2" w:rsidP="00A534EC">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Las direcciones utilizarán  el formato “SIP URI”, de acuerdo con el RFC 2396 - </w:t>
      </w:r>
      <w:proofErr w:type="spellStart"/>
      <w:r w:rsidRPr="00A534EC">
        <w:rPr>
          <w:rFonts w:ascii="ITC Avant Garde" w:hAnsi="ITC Avant Garde"/>
          <w:sz w:val="22"/>
        </w:rPr>
        <w:t>Uniform</w:t>
      </w:r>
      <w:proofErr w:type="spellEnd"/>
      <w:r w:rsidRPr="00A534EC">
        <w:rPr>
          <w:rFonts w:ascii="ITC Avant Garde" w:hAnsi="ITC Avant Garde"/>
          <w:sz w:val="22"/>
        </w:rPr>
        <w:t xml:space="preserve"> </w:t>
      </w:r>
      <w:proofErr w:type="spellStart"/>
      <w:r w:rsidRPr="00A534EC">
        <w:rPr>
          <w:rFonts w:ascii="ITC Avant Garde" w:hAnsi="ITC Avant Garde"/>
          <w:sz w:val="22"/>
        </w:rPr>
        <w:t>Resource</w:t>
      </w:r>
      <w:proofErr w:type="spellEnd"/>
      <w:r w:rsidRPr="00A534EC">
        <w:rPr>
          <w:rFonts w:ascii="ITC Avant Garde" w:hAnsi="ITC Avant Garde"/>
          <w:sz w:val="22"/>
        </w:rPr>
        <w:t xml:space="preserve"> </w:t>
      </w:r>
      <w:proofErr w:type="spellStart"/>
      <w:r w:rsidRPr="00A534EC">
        <w:rPr>
          <w:rFonts w:ascii="ITC Avant Garde" w:hAnsi="ITC Avant Garde"/>
          <w:sz w:val="22"/>
        </w:rPr>
        <w:t>Identifiers</w:t>
      </w:r>
      <w:proofErr w:type="spellEnd"/>
      <w:r w:rsidRPr="00A534EC">
        <w:rPr>
          <w:rFonts w:ascii="ITC Avant Garde" w:hAnsi="ITC Avant Garde"/>
          <w:sz w:val="22"/>
        </w:rPr>
        <w:t xml:space="preserve"> (URI), e incluyeran el parámetro “</w:t>
      </w:r>
      <w:proofErr w:type="spellStart"/>
      <w:r w:rsidRPr="00A534EC">
        <w:rPr>
          <w:rFonts w:ascii="ITC Avant Garde" w:hAnsi="ITC Avant Garde"/>
          <w:sz w:val="22"/>
        </w:rPr>
        <w:t>user</w:t>
      </w:r>
      <w:proofErr w:type="spellEnd"/>
      <w:r w:rsidRPr="00A534EC">
        <w:rPr>
          <w:rFonts w:ascii="ITC Avant Garde" w:hAnsi="ITC Avant Garde"/>
          <w:sz w:val="22"/>
        </w:rPr>
        <w:t>=</w:t>
      </w:r>
      <w:proofErr w:type="spellStart"/>
      <w:r w:rsidRPr="00A534EC">
        <w:rPr>
          <w:rFonts w:ascii="ITC Avant Garde" w:hAnsi="ITC Avant Garde"/>
          <w:sz w:val="22"/>
        </w:rPr>
        <w:t>phone</w:t>
      </w:r>
      <w:proofErr w:type="spellEnd"/>
      <w:r w:rsidRPr="00A534EC">
        <w:rPr>
          <w:rFonts w:ascii="ITC Avant Garde" w:hAnsi="ITC Avant Garde"/>
          <w:sz w:val="22"/>
        </w:rPr>
        <w:t>” y RFC 3261</w:t>
      </w:r>
    </w:p>
    <w:p w14:paraId="5511E3F5" w14:textId="77777777" w:rsidR="005B31D2" w:rsidRPr="00A534EC" w:rsidRDefault="005B31D2" w:rsidP="00A534EC">
      <w:pPr>
        <w:autoSpaceDE w:val="0"/>
        <w:autoSpaceDN w:val="0"/>
        <w:adjustRightInd w:val="0"/>
        <w:spacing w:line="276" w:lineRule="auto"/>
        <w:ind w:left="426"/>
        <w:jc w:val="both"/>
        <w:rPr>
          <w:rFonts w:ascii="ITC Avant Garde" w:hAnsi="ITC Avant Garde"/>
          <w:sz w:val="22"/>
        </w:rPr>
      </w:pPr>
    </w:p>
    <w:p w14:paraId="2A632298" w14:textId="77777777" w:rsidR="005B31D2" w:rsidRPr="00A534EC" w:rsidRDefault="00452F35" w:rsidP="00A534EC">
      <w:pPr>
        <w:autoSpaceDE w:val="0"/>
        <w:autoSpaceDN w:val="0"/>
        <w:adjustRightInd w:val="0"/>
        <w:spacing w:line="276" w:lineRule="auto"/>
        <w:jc w:val="both"/>
        <w:rPr>
          <w:rFonts w:ascii="ITC Avant Garde" w:hAnsi="ITC Avant Garde"/>
          <w:sz w:val="22"/>
        </w:rPr>
      </w:pPr>
      <w:hyperlink r:id="rId12" w:history="1">
        <w:r w:rsidR="005B31D2" w:rsidRPr="00A534EC">
          <w:rPr>
            <w:rFonts w:ascii="ITC Avant Garde" w:hAnsi="ITC Avant Garde"/>
            <w:sz w:val="22"/>
          </w:rPr>
          <w:t>sip:nnnnn@host:5060;user=phone</w:t>
        </w:r>
      </w:hyperlink>
    </w:p>
    <w:p w14:paraId="3832F870" w14:textId="77777777" w:rsidR="005B31D2" w:rsidRPr="00A534EC" w:rsidRDefault="005B31D2" w:rsidP="00A534EC">
      <w:pPr>
        <w:autoSpaceDE w:val="0"/>
        <w:autoSpaceDN w:val="0"/>
        <w:adjustRightInd w:val="0"/>
        <w:spacing w:line="276" w:lineRule="auto"/>
        <w:ind w:left="426"/>
        <w:jc w:val="both"/>
        <w:rPr>
          <w:rFonts w:ascii="ITC Avant Garde" w:hAnsi="ITC Avant Garde"/>
          <w:sz w:val="22"/>
        </w:rPr>
      </w:pPr>
    </w:p>
    <w:p w14:paraId="1671A4A6" w14:textId="77777777" w:rsidR="005B31D2" w:rsidRPr="00A534EC" w:rsidRDefault="005B31D2" w:rsidP="00A534EC">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El parámetro “</w:t>
      </w:r>
      <w:proofErr w:type="spellStart"/>
      <w:r w:rsidRPr="00A534EC">
        <w:rPr>
          <w:rFonts w:ascii="ITC Avant Garde" w:hAnsi="ITC Avant Garde"/>
          <w:sz w:val="22"/>
        </w:rPr>
        <w:t>user</w:t>
      </w:r>
      <w:proofErr w:type="spellEnd"/>
      <w:r w:rsidRPr="00A534EC">
        <w:rPr>
          <w:rFonts w:ascii="ITC Avant Garde" w:hAnsi="ITC Avant Garde"/>
          <w:sz w:val="22"/>
        </w:rPr>
        <w:t>=</w:t>
      </w:r>
      <w:proofErr w:type="spellStart"/>
      <w:r w:rsidRPr="00A534EC">
        <w:rPr>
          <w:rFonts w:ascii="ITC Avant Garde" w:hAnsi="ITC Avant Garde"/>
          <w:sz w:val="22"/>
        </w:rPr>
        <w:t>phone</w:t>
      </w:r>
      <w:proofErr w:type="spellEnd"/>
      <w:r w:rsidRPr="00A534EC">
        <w:rPr>
          <w:rFonts w:ascii="ITC Avant Garde" w:hAnsi="ITC Avant Garde"/>
          <w:sz w:val="22"/>
        </w:rPr>
        <w:t>" indica que la porción “</w:t>
      </w:r>
      <w:proofErr w:type="spellStart"/>
      <w:r w:rsidRPr="00A534EC">
        <w:rPr>
          <w:rFonts w:ascii="ITC Avant Garde" w:hAnsi="ITC Avant Garde"/>
          <w:sz w:val="22"/>
        </w:rPr>
        <w:t>user</w:t>
      </w:r>
      <w:proofErr w:type="spellEnd"/>
      <w:r w:rsidRPr="00A534EC">
        <w:rPr>
          <w:rFonts w:ascii="ITC Avant Garde" w:hAnsi="ITC Avant Garde"/>
          <w:sz w:val="22"/>
        </w:rPr>
        <w:t xml:space="preserve"> del URI” (parte izquierda del signo @) corresponde a un número telefónico.</w:t>
      </w:r>
    </w:p>
    <w:p w14:paraId="20C6447B" w14:textId="77777777" w:rsidR="005B31D2" w:rsidRDefault="005B31D2" w:rsidP="005B31D2">
      <w:pPr>
        <w:autoSpaceDE w:val="0"/>
        <w:autoSpaceDN w:val="0"/>
        <w:adjustRightInd w:val="0"/>
        <w:jc w:val="both"/>
        <w:rPr>
          <w:rFonts w:ascii="Arial" w:hAnsi="Arial" w:cs="Arial"/>
        </w:rPr>
      </w:pPr>
    </w:p>
    <w:p w14:paraId="713DE3CB" w14:textId="77777777" w:rsidR="005B31D2" w:rsidRPr="00A534EC" w:rsidRDefault="005B31D2" w:rsidP="005B31D2">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Se utilizarán los siguientes mensajes de la norma RFC 3261: (M: Obligatorio, O. Opcional)</w:t>
      </w:r>
    </w:p>
    <w:p w14:paraId="6E58DD07" w14:textId="77777777" w:rsidR="005B31D2" w:rsidRPr="00A534EC" w:rsidRDefault="005B31D2" w:rsidP="005B31D2">
      <w:pPr>
        <w:autoSpaceDE w:val="0"/>
        <w:autoSpaceDN w:val="0"/>
        <w:adjustRightInd w:val="0"/>
        <w:spacing w:line="276" w:lineRule="auto"/>
        <w:jc w:val="both"/>
        <w:rPr>
          <w:rFonts w:ascii="ITC Avant Garde" w:hAnsi="ITC Avant Garde"/>
          <w:sz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DC1055" w:rsidRPr="00C07E32" w14:paraId="5853AE65" w14:textId="77777777" w:rsidTr="0044074A">
        <w:trPr>
          <w:trHeight w:val="283"/>
          <w:jc w:val="center"/>
        </w:trPr>
        <w:tc>
          <w:tcPr>
            <w:tcW w:w="622" w:type="dxa"/>
            <w:shd w:val="clear" w:color="auto" w:fill="DEEAF6"/>
          </w:tcPr>
          <w:p w14:paraId="6224402A"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cs="Arial"/>
                <w:b w:val="0"/>
                <w:sz w:val="22"/>
              </w:rPr>
              <w:t>No.</w:t>
            </w:r>
          </w:p>
        </w:tc>
        <w:tc>
          <w:tcPr>
            <w:tcW w:w="1433" w:type="dxa"/>
            <w:shd w:val="clear" w:color="auto" w:fill="DEEAF6"/>
          </w:tcPr>
          <w:p w14:paraId="23BE7762" w14:textId="77777777" w:rsidR="00DC1055" w:rsidRPr="00C07E32" w:rsidRDefault="00DC1055" w:rsidP="005C7ACE">
            <w:pPr>
              <w:pStyle w:val="TAH"/>
              <w:spacing w:line="276" w:lineRule="auto"/>
              <w:ind w:right="49"/>
              <w:rPr>
                <w:rFonts w:ascii="ITC Avant Garde" w:hAnsi="ITC Avant Garde"/>
                <w:sz w:val="22"/>
              </w:rPr>
            </w:pPr>
            <w:proofErr w:type="spellStart"/>
            <w:r w:rsidRPr="00C07E32">
              <w:rPr>
                <w:rFonts w:ascii="ITC Avant Garde" w:hAnsi="ITC Avant Garde" w:cs="Arial"/>
                <w:b w:val="0"/>
                <w:sz w:val="22"/>
              </w:rPr>
              <w:t>Mensaje</w:t>
            </w:r>
            <w:proofErr w:type="spellEnd"/>
            <w:r w:rsidRPr="00C07E32">
              <w:rPr>
                <w:rFonts w:ascii="ITC Avant Garde" w:hAnsi="ITC Avant Garde" w:cs="Arial"/>
                <w:b w:val="0"/>
                <w:sz w:val="22"/>
              </w:rPr>
              <w:t xml:space="preserve"> SIP</w:t>
            </w:r>
          </w:p>
        </w:tc>
        <w:tc>
          <w:tcPr>
            <w:tcW w:w="954" w:type="dxa"/>
            <w:shd w:val="clear" w:color="auto" w:fill="DEEAF6"/>
          </w:tcPr>
          <w:p w14:paraId="5CF6A232" w14:textId="77777777" w:rsidR="00DC1055" w:rsidRPr="00C07E32" w:rsidRDefault="00DC1055" w:rsidP="005C7ACE">
            <w:pPr>
              <w:pStyle w:val="TAH"/>
              <w:spacing w:line="276" w:lineRule="auto"/>
              <w:ind w:right="49"/>
              <w:rPr>
                <w:rFonts w:ascii="ITC Avant Garde" w:hAnsi="ITC Avant Garde" w:cs="Arial"/>
                <w:sz w:val="22"/>
              </w:rPr>
            </w:pPr>
            <w:proofErr w:type="spellStart"/>
            <w:r w:rsidRPr="00C07E32">
              <w:rPr>
                <w:rFonts w:ascii="ITC Avant Garde" w:hAnsi="ITC Avant Garde" w:cs="Arial"/>
                <w:b w:val="0"/>
                <w:sz w:val="22"/>
              </w:rPr>
              <w:t>Envío</w:t>
            </w:r>
            <w:proofErr w:type="spellEnd"/>
          </w:p>
          <w:p w14:paraId="7CB94FD2" w14:textId="77777777" w:rsidR="00DC1055" w:rsidRPr="00C07E32" w:rsidRDefault="00DC1055" w:rsidP="005C7ACE">
            <w:pPr>
              <w:pStyle w:val="TAH"/>
              <w:spacing w:line="276" w:lineRule="auto"/>
              <w:ind w:right="49"/>
              <w:rPr>
                <w:rFonts w:ascii="ITC Avant Garde" w:hAnsi="ITC Avant Garde"/>
                <w:b w:val="0"/>
                <w:sz w:val="22"/>
              </w:rPr>
            </w:pPr>
          </w:p>
        </w:tc>
        <w:tc>
          <w:tcPr>
            <w:tcW w:w="1372" w:type="dxa"/>
            <w:shd w:val="clear" w:color="auto" w:fill="DEEAF6"/>
          </w:tcPr>
          <w:p w14:paraId="6C382E90" w14:textId="77777777" w:rsidR="00DC1055" w:rsidRPr="00C07E32" w:rsidRDefault="00DC1055" w:rsidP="005C7ACE">
            <w:pPr>
              <w:autoSpaceDE w:val="0"/>
              <w:autoSpaceDN w:val="0"/>
              <w:adjustRightInd w:val="0"/>
              <w:spacing w:before="20" w:after="20" w:line="276" w:lineRule="auto"/>
              <w:jc w:val="both"/>
              <w:rPr>
                <w:rFonts w:ascii="ITC Avant Garde" w:hAnsi="ITC Avant Garde" w:cs="Arial"/>
                <w:b/>
                <w:sz w:val="22"/>
              </w:rPr>
            </w:pPr>
            <w:proofErr w:type="spellStart"/>
            <w:r w:rsidRPr="00C07E32">
              <w:rPr>
                <w:rFonts w:ascii="ITC Avant Garde" w:eastAsia="Batang" w:hAnsi="ITC Avant Garde" w:cs="Arial"/>
                <w:sz w:val="22"/>
                <w:szCs w:val="20"/>
                <w:lang w:val="en-GB" w:eastAsia="en-US"/>
              </w:rPr>
              <w:t>Recepción</w:t>
            </w:r>
            <w:proofErr w:type="spellEnd"/>
          </w:p>
        </w:tc>
        <w:tc>
          <w:tcPr>
            <w:tcW w:w="2985" w:type="dxa"/>
            <w:shd w:val="clear" w:color="auto" w:fill="DEEAF6"/>
          </w:tcPr>
          <w:p w14:paraId="425F2D25" w14:textId="77777777" w:rsidR="00DC1055" w:rsidRPr="00C07E32" w:rsidRDefault="00DC1055" w:rsidP="005C7ACE">
            <w:pPr>
              <w:pStyle w:val="TAH"/>
              <w:spacing w:line="276" w:lineRule="auto"/>
              <w:ind w:right="49"/>
              <w:rPr>
                <w:rFonts w:ascii="ITC Avant Garde" w:hAnsi="ITC Avant Garde"/>
                <w:sz w:val="22"/>
              </w:rPr>
            </w:pPr>
            <w:proofErr w:type="spellStart"/>
            <w:r w:rsidRPr="00C07E32">
              <w:rPr>
                <w:rFonts w:ascii="ITC Avant Garde" w:hAnsi="ITC Avant Garde"/>
                <w:b w:val="0"/>
                <w:sz w:val="22"/>
              </w:rPr>
              <w:t>Referencia</w:t>
            </w:r>
            <w:proofErr w:type="spellEnd"/>
          </w:p>
        </w:tc>
      </w:tr>
      <w:tr w:rsidR="00DC1055" w:rsidRPr="00C07E32" w14:paraId="24D6DC68" w14:textId="77777777" w:rsidTr="0044074A">
        <w:trPr>
          <w:trHeight w:val="283"/>
          <w:jc w:val="center"/>
        </w:trPr>
        <w:tc>
          <w:tcPr>
            <w:tcW w:w="622" w:type="dxa"/>
            <w:shd w:val="clear" w:color="auto" w:fill="auto"/>
          </w:tcPr>
          <w:p w14:paraId="1D563D3F"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1</w:t>
            </w:r>
          </w:p>
        </w:tc>
        <w:tc>
          <w:tcPr>
            <w:tcW w:w="1433" w:type="dxa"/>
            <w:shd w:val="clear" w:color="auto" w:fill="auto"/>
          </w:tcPr>
          <w:p w14:paraId="10786A96"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ACK</w:t>
            </w:r>
          </w:p>
        </w:tc>
        <w:tc>
          <w:tcPr>
            <w:tcW w:w="954" w:type="dxa"/>
            <w:shd w:val="clear" w:color="auto" w:fill="auto"/>
          </w:tcPr>
          <w:p w14:paraId="769DC804"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1E0F4541"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2985" w:type="dxa"/>
            <w:shd w:val="clear" w:color="auto" w:fill="auto"/>
          </w:tcPr>
          <w:p w14:paraId="4AE09592"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 xml:space="preserve">De </w:t>
            </w:r>
            <w:proofErr w:type="spellStart"/>
            <w:r w:rsidRPr="00C07E32">
              <w:rPr>
                <w:rFonts w:ascii="ITC Avant Garde" w:hAnsi="ITC Avant Garde"/>
                <w:b w:val="0"/>
                <w:sz w:val="22"/>
              </w:rPr>
              <w:t>acuerdo</w:t>
            </w:r>
            <w:proofErr w:type="spellEnd"/>
            <w:r w:rsidRPr="00C07E32">
              <w:rPr>
                <w:rFonts w:ascii="ITC Avant Garde" w:hAnsi="ITC Avant Garde"/>
                <w:b w:val="0"/>
                <w:sz w:val="22"/>
              </w:rPr>
              <w:t xml:space="preserve"> a RFC 3261</w:t>
            </w:r>
          </w:p>
        </w:tc>
      </w:tr>
      <w:tr w:rsidR="00DC1055" w:rsidRPr="00C07E32" w14:paraId="3CEB924D" w14:textId="77777777" w:rsidTr="0044074A">
        <w:trPr>
          <w:trHeight w:val="196"/>
          <w:jc w:val="center"/>
        </w:trPr>
        <w:tc>
          <w:tcPr>
            <w:tcW w:w="622" w:type="dxa"/>
            <w:shd w:val="clear" w:color="auto" w:fill="auto"/>
          </w:tcPr>
          <w:p w14:paraId="61D23781"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2</w:t>
            </w:r>
          </w:p>
        </w:tc>
        <w:tc>
          <w:tcPr>
            <w:tcW w:w="1433" w:type="dxa"/>
            <w:shd w:val="clear" w:color="auto" w:fill="auto"/>
          </w:tcPr>
          <w:p w14:paraId="58A832C4"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BYE</w:t>
            </w:r>
          </w:p>
        </w:tc>
        <w:tc>
          <w:tcPr>
            <w:tcW w:w="954" w:type="dxa"/>
            <w:shd w:val="clear" w:color="auto" w:fill="auto"/>
          </w:tcPr>
          <w:p w14:paraId="47B0806A"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593B3BF9"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2985" w:type="dxa"/>
            <w:shd w:val="clear" w:color="auto" w:fill="auto"/>
          </w:tcPr>
          <w:p w14:paraId="507894A6"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 xml:space="preserve">De </w:t>
            </w:r>
            <w:proofErr w:type="spellStart"/>
            <w:r w:rsidRPr="00C07E32">
              <w:rPr>
                <w:rFonts w:ascii="ITC Avant Garde" w:hAnsi="ITC Avant Garde"/>
                <w:b w:val="0"/>
                <w:sz w:val="22"/>
              </w:rPr>
              <w:t>acuerdo</w:t>
            </w:r>
            <w:proofErr w:type="spellEnd"/>
            <w:r w:rsidRPr="00C07E32">
              <w:rPr>
                <w:rFonts w:ascii="ITC Avant Garde" w:hAnsi="ITC Avant Garde"/>
                <w:b w:val="0"/>
                <w:sz w:val="22"/>
              </w:rPr>
              <w:t xml:space="preserve"> a RFC 3261</w:t>
            </w:r>
          </w:p>
        </w:tc>
      </w:tr>
      <w:tr w:rsidR="00DC1055" w:rsidRPr="00C07E32" w14:paraId="4F575368" w14:textId="77777777" w:rsidTr="0044074A">
        <w:trPr>
          <w:trHeight w:val="283"/>
          <w:jc w:val="center"/>
        </w:trPr>
        <w:tc>
          <w:tcPr>
            <w:tcW w:w="622" w:type="dxa"/>
            <w:shd w:val="clear" w:color="auto" w:fill="auto"/>
          </w:tcPr>
          <w:p w14:paraId="34586053"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3</w:t>
            </w:r>
          </w:p>
        </w:tc>
        <w:tc>
          <w:tcPr>
            <w:tcW w:w="1433" w:type="dxa"/>
            <w:shd w:val="clear" w:color="auto" w:fill="auto"/>
          </w:tcPr>
          <w:p w14:paraId="3D742D83"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CANCEL</w:t>
            </w:r>
          </w:p>
        </w:tc>
        <w:tc>
          <w:tcPr>
            <w:tcW w:w="954" w:type="dxa"/>
            <w:shd w:val="clear" w:color="auto" w:fill="auto"/>
          </w:tcPr>
          <w:p w14:paraId="2D02E0DE"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62797C2A"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2985" w:type="dxa"/>
            <w:shd w:val="clear" w:color="auto" w:fill="auto"/>
          </w:tcPr>
          <w:p w14:paraId="699D3717"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 xml:space="preserve">De </w:t>
            </w:r>
            <w:proofErr w:type="spellStart"/>
            <w:r w:rsidRPr="00C07E32">
              <w:rPr>
                <w:rFonts w:ascii="ITC Avant Garde" w:hAnsi="ITC Avant Garde"/>
                <w:b w:val="0"/>
                <w:sz w:val="22"/>
              </w:rPr>
              <w:t>acuerdo</w:t>
            </w:r>
            <w:proofErr w:type="spellEnd"/>
            <w:r w:rsidRPr="00C07E32">
              <w:rPr>
                <w:rFonts w:ascii="ITC Avant Garde" w:hAnsi="ITC Avant Garde"/>
                <w:b w:val="0"/>
                <w:sz w:val="22"/>
              </w:rPr>
              <w:t xml:space="preserve"> a RFC 3261</w:t>
            </w:r>
          </w:p>
        </w:tc>
      </w:tr>
      <w:tr w:rsidR="00DC1055" w:rsidRPr="00C07E32" w14:paraId="0861F562" w14:textId="77777777" w:rsidTr="0044074A">
        <w:trPr>
          <w:trHeight w:val="283"/>
          <w:jc w:val="center"/>
        </w:trPr>
        <w:tc>
          <w:tcPr>
            <w:tcW w:w="622" w:type="dxa"/>
            <w:shd w:val="clear" w:color="auto" w:fill="auto"/>
          </w:tcPr>
          <w:p w14:paraId="6427A5C1"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4</w:t>
            </w:r>
          </w:p>
        </w:tc>
        <w:tc>
          <w:tcPr>
            <w:tcW w:w="1433" w:type="dxa"/>
            <w:shd w:val="clear" w:color="auto" w:fill="auto"/>
          </w:tcPr>
          <w:p w14:paraId="600EC94F"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INVITE</w:t>
            </w:r>
          </w:p>
        </w:tc>
        <w:tc>
          <w:tcPr>
            <w:tcW w:w="954" w:type="dxa"/>
            <w:shd w:val="clear" w:color="auto" w:fill="auto"/>
          </w:tcPr>
          <w:p w14:paraId="324DC0A1"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6BE3ADA9"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2985" w:type="dxa"/>
            <w:shd w:val="clear" w:color="auto" w:fill="auto"/>
          </w:tcPr>
          <w:p w14:paraId="188A300C"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 xml:space="preserve">De </w:t>
            </w:r>
            <w:proofErr w:type="spellStart"/>
            <w:r w:rsidRPr="00C07E32">
              <w:rPr>
                <w:rFonts w:ascii="ITC Avant Garde" w:hAnsi="ITC Avant Garde"/>
                <w:b w:val="0"/>
                <w:sz w:val="22"/>
              </w:rPr>
              <w:t>acuerdo</w:t>
            </w:r>
            <w:proofErr w:type="spellEnd"/>
            <w:r w:rsidRPr="00C07E32">
              <w:rPr>
                <w:rFonts w:ascii="ITC Avant Garde" w:hAnsi="ITC Avant Garde"/>
                <w:b w:val="0"/>
                <w:sz w:val="22"/>
              </w:rPr>
              <w:t xml:space="preserve"> a RFC 3261</w:t>
            </w:r>
          </w:p>
        </w:tc>
      </w:tr>
      <w:tr w:rsidR="00DC1055" w:rsidRPr="00C07E32" w14:paraId="466EDF93" w14:textId="77777777" w:rsidTr="0044074A">
        <w:trPr>
          <w:trHeight w:val="283"/>
          <w:jc w:val="center"/>
        </w:trPr>
        <w:tc>
          <w:tcPr>
            <w:tcW w:w="622" w:type="dxa"/>
            <w:shd w:val="clear" w:color="auto" w:fill="auto"/>
          </w:tcPr>
          <w:p w14:paraId="310F6CD8"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5</w:t>
            </w:r>
          </w:p>
        </w:tc>
        <w:tc>
          <w:tcPr>
            <w:tcW w:w="1433" w:type="dxa"/>
            <w:shd w:val="clear" w:color="auto" w:fill="auto"/>
          </w:tcPr>
          <w:p w14:paraId="37CF75CF"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UPDATE</w:t>
            </w:r>
          </w:p>
        </w:tc>
        <w:tc>
          <w:tcPr>
            <w:tcW w:w="954" w:type="dxa"/>
            <w:shd w:val="clear" w:color="auto" w:fill="auto"/>
          </w:tcPr>
          <w:p w14:paraId="2CE749C9"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1372" w:type="dxa"/>
            <w:shd w:val="clear" w:color="auto" w:fill="auto"/>
          </w:tcPr>
          <w:p w14:paraId="400677B7"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2985" w:type="dxa"/>
            <w:shd w:val="clear" w:color="auto" w:fill="auto"/>
          </w:tcPr>
          <w:p w14:paraId="532B7D33"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 xml:space="preserve">De </w:t>
            </w:r>
            <w:proofErr w:type="spellStart"/>
            <w:r w:rsidRPr="00C07E32">
              <w:rPr>
                <w:rFonts w:ascii="ITC Avant Garde" w:hAnsi="ITC Avant Garde"/>
                <w:b w:val="0"/>
                <w:sz w:val="22"/>
              </w:rPr>
              <w:t>acuerdo</w:t>
            </w:r>
            <w:proofErr w:type="spellEnd"/>
            <w:r w:rsidRPr="00C07E32">
              <w:rPr>
                <w:rFonts w:ascii="ITC Avant Garde" w:hAnsi="ITC Avant Garde"/>
                <w:b w:val="0"/>
                <w:sz w:val="22"/>
              </w:rPr>
              <w:t xml:space="preserve"> a RFC 3311</w:t>
            </w:r>
          </w:p>
        </w:tc>
      </w:tr>
      <w:tr w:rsidR="00DC1055" w:rsidRPr="00C07E32" w14:paraId="440BF083" w14:textId="77777777" w:rsidTr="0044074A">
        <w:trPr>
          <w:trHeight w:val="283"/>
          <w:jc w:val="center"/>
        </w:trPr>
        <w:tc>
          <w:tcPr>
            <w:tcW w:w="622" w:type="dxa"/>
            <w:shd w:val="clear" w:color="auto" w:fill="auto"/>
          </w:tcPr>
          <w:p w14:paraId="2683E046"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6</w:t>
            </w:r>
          </w:p>
        </w:tc>
        <w:tc>
          <w:tcPr>
            <w:tcW w:w="1433" w:type="dxa"/>
            <w:shd w:val="clear" w:color="auto" w:fill="auto"/>
          </w:tcPr>
          <w:p w14:paraId="2C3F970D"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PRACK</w:t>
            </w:r>
          </w:p>
        </w:tc>
        <w:tc>
          <w:tcPr>
            <w:tcW w:w="954" w:type="dxa"/>
            <w:shd w:val="clear" w:color="auto" w:fill="auto"/>
          </w:tcPr>
          <w:p w14:paraId="1E929B5A"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1372" w:type="dxa"/>
            <w:shd w:val="clear" w:color="auto" w:fill="auto"/>
          </w:tcPr>
          <w:p w14:paraId="795E8610"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M</w:t>
            </w:r>
          </w:p>
        </w:tc>
        <w:tc>
          <w:tcPr>
            <w:tcW w:w="2985" w:type="dxa"/>
            <w:shd w:val="clear" w:color="auto" w:fill="auto"/>
          </w:tcPr>
          <w:p w14:paraId="3A4A00C2" w14:textId="77777777" w:rsidR="00DC1055" w:rsidRPr="00C07E32" w:rsidRDefault="00DC1055" w:rsidP="005C7ACE">
            <w:pPr>
              <w:pStyle w:val="TAH"/>
              <w:spacing w:line="276" w:lineRule="auto"/>
              <w:ind w:right="49"/>
              <w:rPr>
                <w:rFonts w:ascii="ITC Avant Garde" w:hAnsi="ITC Avant Garde"/>
                <w:b w:val="0"/>
                <w:sz w:val="22"/>
              </w:rPr>
            </w:pPr>
            <w:r w:rsidRPr="00C07E32">
              <w:rPr>
                <w:rFonts w:ascii="ITC Avant Garde" w:hAnsi="ITC Avant Garde"/>
                <w:b w:val="0"/>
                <w:sz w:val="22"/>
              </w:rPr>
              <w:t xml:space="preserve">De </w:t>
            </w:r>
            <w:proofErr w:type="spellStart"/>
            <w:r w:rsidRPr="00C07E32">
              <w:rPr>
                <w:rFonts w:ascii="ITC Avant Garde" w:hAnsi="ITC Avant Garde"/>
                <w:b w:val="0"/>
                <w:sz w:val="22"/>
              </w:rPr>
              <w:t>acuerdo</w:t>
            </w:r>
            <w:proofErr w:type="spellEnd"/>
            <w:r w:rsidRPr="00C07E32">
              <w:rPr>
                <w:rFonts w:ascii="ITC Avant Garde" w:hAnsi="ITC Avant Garde"/>
                <w:b w:val="0"/>
                <w:sz w:val="22"/>
              </w:rPr>
              <w:t xml:space="preserve"> a RFC 3262</w:t>
            </w:r>
          </w:p>
        </w:tc>
      </w:tr>
      <w:tr w:rsidR="00DC1055" w:rsidRPr="00C07E32" w14:paraId="3F9DF4CE" w14:textId="77777777" w:rsidTr="0044074A">
        <w:trPr>
          <w:trHeight w:val="283"/>
          <w:jc w:val="center"/>
        </w:trPr>
        <w:tc>
          <w:tcPr>
            <w:tcW w:w="622" w:type="dxa"/>
            <w:shd w:val="clear" w:color="auto" w:fill="auto"/>
          </w:tcPr>
          <w:p w14:paraId="1916A9DC"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7</w:t>
            </w:r>
          </w:p>
        </w:tc>
        <w:tc>
          <w:tcPr>
            <w:tcW w:w="1433" w:type="dxa"/>
            <w:shd w:val="clear" w:color="auto" w:fill="auto"/>
          </w:tcPr>
          <w:p w14:paraId="157F0F5A"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OPTIONS*</w:t>
            </w:r>
          </w:p>
        </w:tc>
        <w:tc>
          <w:tcPr>
            <w:tcW w:w="954" w:type="dxa"/>
            <w:shd w:val="clear" w:color="auto" w:fill="auto"/>
          </w:tcPr>
          <w:p w14:paraId="467CAC89"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M</w:t>
            </w:r>
          </w:p>
        </w:tc>
        <w:tc>
          <w:tcPr>
            <w:tcW w:w="1372" w:type="dxa"/>
          </w:tcPr>
          <w:p w14:paraId="37F3F07E" w14:textId="77777777" w:rsidR="00DC1055" w:rsidRPr="00C07E32" w:rsidRDefault="00DC1055" w:rsidP="005C7ACE">
            <w:pPr>
              <w:pStyle w:val="TAH"/>
              <w:spacing w:line="276" w:lineRule="auto"/>
              <w:ind w:right="49"/>
              <w:rPr>
                <w:rFonts w:ascii="ITC Avant Garde" w:hAnsi="ITC Avant Garde" w:cs="Arial"/>
                <w:sz w:val="22"/>
              </w:rPr>
            </w:pPr>
            <w:r w:rsidRPr="00C07E32">
              <w:rPr>
                <w:rFonts w:ascii="ITC Avant Garde" w:hAnsi="ITC Avant Garde"/>
                <w:b w:val="0"/>
                <w:sz w:val="22"/>
              </w:rPr>
              <w:t>M</w:t>
            </w:r>
          </w:p>
        </w:tc>
        <w:tc>
          <w:tcPr>
            <w:tcW w:w="2985" w:type="dxa"/>
            <w:shd w:val="clear" w:color="auto" w:fill="auto"/>
          </w:tcPr>
          <w:p w14:paraId="245DDAC1" w14:textId="77777777" w:rsidR="00DC1055" w:rsidRPr="00C07E32" w:rsidRDefault="00DC1055" w:rsidP="005C7ACE">
            <w:pPr>
              <w:pStyle w:val="TAH"/>
              <w:spacing w:line="276" w:lineRule="auto"/>
              <w:ind w:right="49"/>
              <w:rPr>
                <w:rFonts w:ascii="ITC Avant Garde" w:hAnsi="ITC Avant Garde"/>
                <w:sz w:val="22"/>
              </w:rPr>
            </w:pPr>
            <w:r w:rsidRPr="00C07E32">
              <w:rPr>
                <w:rFonts w:ascii="ITC Avant Garde" w:hAnsi="ITC Avant Garde"/>
                <w:b w:val="0"/>
                <w:sz w:val="22"/>
              </w:rPr>
              <w:t xml:space="preserve">De </w:t>
            </w:r>
            <w:proofErr w:type="spellStart"/>
            <w:r w:rsidRPr="00C07E32">
              <w:rPr>
                <w:rFonts w:ascii="ITC Avant Garde" w:hAnsi="ITC Avant Garde"/>
                <w:b w:val="0"/>
                <w:sz w:val="22"/>
              </w:rPr>
              <w:t>acuerdo</w:t>
            </w:r>
            <w:proofErr w:type="spellEnd"/>
            <w:r w:rsidRPr="00C07E32">
              <w:rPr>
                <w:rFonts w:ascii="ITC Avant Garde" w:hAnsi="ITC Avant Garde"/>
                <w:b w:val="0"/>
                <w:sz w:val="22"/>
              </w:rPr>
              <w:t xml:space="preserve"> a RFC 3261</w:t>
            </w:r>
          </w:p>
        </w:tc>
      </w:tr>
    </w:tbl>
    <w:p w14:paraId="29C562BF" w14:textId="77777777" w:rsidR="005B31D2" w:rsidRPr="001E4F79" w:rsidRDefault="005B31D2" w:rsidP="005B31D2">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ab/>
      </w:r>
      <w:r w:rsidRPr="001E4F79">
        <w:rPr>
          <w:rFonts w:ascii="ITC Avant Garde" w:hAnsi="ITC Avant Garde"/>
          <w:sz w:val="22"/>
        </w:rPr>
        <w:tab/>
      </w:r>
      <w:r w:rsidR="00DC1055" w:rsidRPr="00C07E32">
        <w:rPr>
          <w:rFonts w:ascii="ITC Avant Garde" w:hAnsi="ITC Avant Garde" w:cs="Arial"/>
          <w:sz w:val="18"/>
        </w:rPr>
        <w:t>[*] Con Max-Forwards=0, para verificar que el objetivo es alcanzable</w:t>
      </w:r>
    </w:p>
    <w:p w14:paraId="146A000C" w14:textId="77777777" w:rsidR="005B31D2" w:rsidRPr="001E4F79" w:rsidRDefault="005B31D2" w:rsidP="005B31D2">
      <w:pPr>
        <w:autoSpaceDE w:val="0"/>
        <w:autoSpaceDN w:val="0"/>
        <w:adjustRightInd w:val="0"/>
        <w:spacing w:line="276" w:lineRule="auto"/>
        <w:jc w:val="both"/>
        <w:rPr>
          <w:rFonts w:ascii="ITC Avant Garde" w:hAnsi="ITC Avant Garde"/>
          <w:sz w:val="22"/>
        </w:rPr>
      </w:pPr>
    </w:p>
    <w:p w14:paraId="41908ADA" w14:textId="77777777" w:rsidR="005B31D2" w:rsidRPr="00A534EC" w:rsidRDefault="00B57705" w:rsidP="00A534EC">
      <w:pPr>
        <w:autoSpaceDE w:val="0"/>
        <w:autoSpaceDN w:val="0"/>
        <w:adjustRightInd w:val="0"/>
        <w:spacing w:line="276" w:lineRule="auto"/>
        <w:jc w:val="both"/>
        <w:rPr>
          <w:rFonts w:ascii="ITC Avant Garde" w:hAnsi="ITC Avant Garde"/>
          <w:sz w:val="22"/>
        </w:rPr>
      </w:pPr>
      <w:r w:rsidRPr="00D36A04">
        <w:rPr>
          <w:rFonts w:ascii="ITC Avant Garde" w:hAnsi="ITC Avant Garde"/>
          <w:sz w:val="22"/>
        </w:rPr>
        <w:t>El método</w:t>
      </w:r>
      <w:r w:rsidR="005B31D2" w:rsidRPr="001E4F79">
        <w:rPr>
          <w:rFonts w:ascii="ITC Avant Garde" w:hAnsi="ITC Avant Garde"/>
          <w:sz w:val="22"/>
        </w:rPr>
        <w:t xml:space="preserve"> OPTIONS</w:t>
      </w:r>
      <w:r>
        <w:rPr>
          <w:rFonts w:ascii="ITC Avant Garde" w:hAnsi="ITC Avant Garde"/>
          <w:sz w:val="22"/>
        </w:rPr>
        <w:t xml:space="preserve"> será utilizado</w:t>
      </w:r>
      <w:r w:rsidR="005B31D2" w:rsidRPr="001E4F79">
        <w:rPr>
          <w:rFonts w:ascii="ITC Avant Garde" w:hAnsi="ITC Avant Garde"/>
          <w:sz w:val="22"/>
        </w:rPr>
        <w:t xml:space="preserve"> para generar un “</w:t>
      </w:r>
      <w:proofErr w:type="spellStart"/>
      <w:r w:rsidR="005B31D2" w:rsidRPr="001E4F79">
        <w:rPr>
          <w:rFonts w:ascii="ITC Avant Garde" w:hAnsi="ITC Avant Garde"/>
          <w:sz w:val="22"/>
        </w:rPr>
        <w:t>keep</w:t>
      </w:r>
      <w:proofErr w:type="spellEnd"/>
      <w:r w:rsidR="005B31D2" w:rsidRPr="001E4F79">
        <w:rPr>
          <w:rFonts w:ascii="ITC Avant Garde" w:hAnsi="ITC Avant Garde"/>
          <w:sz w:val="22"/>
        </w:rPr>
        <w:t xml:space="preserve"> </w:t>
      </w:r>
      <w:proofErr w:type="spellStart"/>
      <w:r w:rsidR="005B31D2" w:rsidRPr="001E4F79">
        <w:rPr>
          <w:rFonts w:ascii="ITC Avant Garde" w:hAnsi="ITC Avant Garde"/>
          <w:sz w:val="22"/>
        </w:rPr>
        <w:t>alive</w:t>
      </w:r>
      <w:proofErr w:type="spellEnd"/>
      <w:r w:rsidR="005B31D2" w:rsidRPr="001E4F79">
        <w:rPr>
          <w:rFonts w:ascii="ITC Avant Garde" w:hAnsi="ITC Avant Garde"/>
          <w:sz w:val="22"/>
        </w:rPr>
        <w:t>”, de</w:t>
      </w:r>
      <w:r w:rsidR="005B31D2" w:rsidRPr="00A534EC">
        <w:rPr>
          <w:rFonts w:ascii="ITC Avant Garde" w:hAnsi="ITC Avant Garde"/>
          <w:sz w:val="22"/>
        </w:rPr>
        <w:t xml:space="preserv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612B9367" w14:textId="77777777" w:rsidR="005B31D2" w:rsidRPr="00A534EC" w:rsidRDefault="005B31D2" w:rsidP="00A534EC">
      <w:pPr>
        <w:autoSpaceDE w:val="0"/>
        <w:autoSpaceDN w:val="0"/>
        <w:adjustRightInd w:val="0"/>
        <w:spacing w:line="276" w:lineRule="auto"/>
        <w:jc w:val="both"/>
        <w:rPr>
          <w:rFonts w:ascii="ITC Avant Garde" w:hAnsi="ITC Avant Garde"/>
          <w:sz w:val="22"/>
        </w:rPr>
      </w:pPr>
    </w:p>
    <w:p w14:paraId="5FC2B7D3" w14:textId="77777777" w:rsidR="005B31D2" w:rsidRPr="00A534EC" w:rsidRDefault="005B31D2" w:rsidP="00A534EC">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Se utilizará el método INVITE para iniciar el establecimiento de la llamada,  y podrá utilizarse las respuestas temporales 1xx,  y en función de la dinámica de la llamada podrá haber envío de “medio prematuro para </w:t>
      </w:r>
      <w:r w:rsidR="008575CD">
        <w:rPr>
          <w:rFonts w:ascii="ITC Avant Garde" w:hAnsi="ITC Avant Garde"/>
          <w:sz w:val="22"/>
        </w:rPr>
        <w:t>envío</w:t>
      </w:r>
      <w:r w:rsidRPr="00A534EC">
        <w:rPr>
          <w:rFonts w:ascii="ITC Avant Garde" w:hAnsi="ITC Avant Garde"/>
          <w:sz w:val="22"/>
        </w:rPr>
        <w:t xml:space="preserve"> de anuncios o ring-back </w:t>
      </w:r>
      <w:proofErr w:type="spellStart"/>
      <w:r w:rsidRPr="00A534EC">
        <w:rPr>
          <w:rFonts w:ascii="ITC Avant Garde" w:hAnsi="ITC Avant Garde"/>
          <w:sz w:val="22"/>
        </w:rPr>
        <w:t>tone</w:t>
      </w:r>
      <w:proofErr w:type="spellEnd"/>
      <w:r w:rsidRPr="00A534EC">
        <w:rPr>
          <w:rFonts w:ascii="ITC Avant Garde" w:hAnsi="ITC Avant Garde"/>
          <w:sz w:val="22"/>
        </w:rPr>
        <w:t xml:space="preserve"> por la red terminante”, pero NO será sino hasta que haya una respuesta permanente: 200 OK (invite), cuando se considere que la llamada se ha establecido y proceda cobro alguno.</w:t>
      </w:r>
    </w:p>
    <w:p w14:paraId="4C12F896" w14:textId="77777777" w:rsidR="005B31D2" w:rsidRPr="00A534EC" w:rsidRDefault="005B31D2" w:rsidP="00A534EC">
      <w:pPr>
        <w:autoSpaceDE w:val="0"/>
        <w:autoSpaceDN w:val="0"/>
        <w:adjustRightInd w:val="0"/>
        <w:spacing w:line="276" w:lineRule="auto"/>
        <w:jc w:val="both"/>
        <w:rPr>
          <w:rFonts w:ascii="ITC Avant Garde" w:hAnsi="ITC Avant Garde"/>
          <w:sz w:val="22"/>
        </w:rPr>
      </w:pPr>
    </w:p>
    <w:p w14:paraId="0ED771A8" w14:textId="77777777" w:rsidR="005B31D2" w:rsidRPr="00A534EC" w:rsidRDefault="005B31D2" w:rsidP="00A534EC">
      <w:pPr>
        <w:autoSpaceDE w:val="0"/>
        <w:autoSpaceDN w:val="0"/>
        <w:adjustRightInd w:val="0"/>
        <w:spacing w:line="276" w:lineRule="auto"/>
        <w:jc w:val="both"/>
        <w:rPr>
          <w:rFonts w:ascii="ITC Avant Garde" w:hAnsi="ITC Avant Garde"/>
          <w:sz w:val="22"/>
        </w:rPr>
      </w:pPr>
      <w:r w:rsidRPr="00A534EC">
        <w:rPr>
          <w:rFonts w:ascii="ITC Avant Garde" w:hAnsi="ITC Avant Garde"/>
          <w:sz w:val="22"/>
        </w:rPr>
        <w:t xml:space="preserve"> La liberación de la llamada podrá presentarse en tres diferentes etapas:</w:t>
      </w:r>
    </w:p>
    <w:p w14:paraId="7A2FE15E" w14:textId="77777777" w:rsidR="005B31D2" w:rsidRPr="00A534EC" w:rsidRDefault="005B31D2" w:rsidP="00A534EC">
      <w:pPr>
        <w:autoSpaceDE w:val="0"/>
        <w:autoSpaceDN w:val="0"/>
        <w:adjustRightInd w:val="0"/>
        <w:spacing w:line="276" w:lineRule="auto"/>
        <w:jc w:val="both"/>
        <w:rPr>
          <w:rFonts w:ascii="ITC Avant Garde" w:hAnsi="ITC Avant Garde"/>
          <w:sz w:val="22"/>
        </w:rPr>
      </w:pPr>
    </w:p>
    <w:p w14:paraId="19E5BADA" w14:textId="77777777" w:rsidR="005B31D2" w:rsidRPr="0044074A" w:rsidRDefault="005B31D2" w:rsidP="0044074A">
      <w:pPr>
        <w:pStyle w:val="Prrafodelista"/>
        <w:numPr>
          <w:ilvl w:val="0"/>
          <w:numId w:val="104"/>
        </w:numPr>
        <w:autoSpaceDE w:val="0"/>
        <w:autoSpaceDN w:val="0"/>
        <w:adjustRightInd w:val="0"/>
        <w:spacing w:line="276" w:lineRule="auto"/>
        <w:jc w:val="both"/>
        <w:rPr>
          <w:rFonts w:ascii="ITC Avant Garde" w:hAnsi="ITC Avant Garde"/>
          <w:sz w:val="22"/>
        </w:rPr>
      </w:pPr>
      <w:r w:rsidRPr="0044074A">
        <w:rPr>
          <w:rFonts w:ascii="ITC Avant Garde" w:hAnsi="ITC Avant Garde"/>
          <w:sz w:val="22"/>
        </w:rPr>
        <w:t>Cuando la llamada sea rechazada, se utilizará la una respuesta tipo 4xx, 5x o 6xx, y se podrá agregar el valor de causa en el encabezado “</w:t>
      </w:r>
      <w:proofErr w:type="spellStart"/>
      <w:r w:rsidRPr="0044074A">
        <w:rPr>
          <w:rFonts w:ascii="ITC Avant Garde" w:hAnsi="ITC Avant Garde"/>
          <w:sz w:val="22"/>
        </w:rPr>
        <w:t>Reason</w:t>
      </w:r>
      <w:proofErr w:type="spellEnd"/>
      <w:r w:rsidRPr="0044074A">
        <w:rPr>
          <w:rFonts w:ascii="ITC Avant Garde" w:hAnsi="ITC Avant Garde"/>
          <w:sz w:val="22"/>
        </w:rPr>
        <w:t>”, bajo la especificación Q.850.</w:t>
      </w:r>
    </w:p>
    <w:p w14:paraId="1D3DFFA9"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6E85AE4A" w14:textId="77777777" w:rsidR="005B31D2" w:rsidRPr="0044074A" w:rsidRDefault="005B31D2" w:rsidP="0044074A">
      <w:pPr>
        <w:pStyle w:val="Prrafodelista"/>
        <w:numPr>
          <w:ilvl w:val="0"/>
          <w:numId w:val="104"/>
        </w:numPr>
        <w:autoSpaceDE w:val="0"/>
        <w:autoSpaceDN w:val="0"/>
        <w:adjustRightInd w:val="0"/>
        <w:spacing w:line="276" w:lineRule="auto"/>
        <w:jc w:val="both"/>
        <w:rPr>
          <w:rFonts w:ascii="ITC Avant Garde" w:hAnsi="ITC Avant Garde"/>
          <w:sz w:val="22"/>
        </w:rPr>
      </w:pPr>
      <w:r w:rsidRPr="0044074A">
        <w:rPr>
          <w:rFonts w:ascii="ITC Avant Garde" w:hAnsi="ITC Avant Garde"/>
          <w:sz w:val="22"/>
        </w:rPr>
        <w:t xml:space="preserve">Cuando la llamada se encuentra en proceso de establecimiento, se utilizará el método CANCEL,  </w:t>
      </w:r>
    </w:p>
    <w:p w14:paraId="197C3A0E"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4DCBF796" w14:textId="77777777" w:rsidR="005B31D2" w:rsidRPr="0044074A" w:rsidRDefault="005B31D2" w:rsidP="0044074A">
      <w:pPr>
        <w:pStyle w:val="Prrafodelista"/>
        <w:numPr>
          <w:ilvl w:val="0"/>
          <w:numId w:val="104"/>
        </w:numPr>
        <w:autoSpaceDE w:val="0"/>
        <w:autoSpaceDN w:val="0"/>
        <w:adjustRightInd w:val="0"/>
        <w:spacing w:line="276" w:lineRule="auto"/>
        <w:jc w:val="both"/>
        <w:rPr>
          <w:rFonts w:ascii="ITC Avant Garde" w:hAnsi="ITC Avant Garde"/>
          <w:sz w:val="22"/>
        </w:rPr>
      </w:pPr>
      <w:r w:rsidRPr="0044074A">
        <w:rPr>
          <w:rFonts w:ascii="ITC Avant Garde" w:hAnsi="ITC Avant Garde"/>
          <w:sz w:val="22"/>
        </w:rPr>
        <w:t>Cuando se requiera terminar una llamada que se ha establecido exitosamente, se considerará con el mensaje de liberación (BYE). La recepción de BYE indica el fin de la tasación de la llamada.</w:t>
      </w:r>
    </w:p>
    <w:p w14:paraId="24E620CB" w14:textId="77777777" w:rsidR="005B31D2" w:rsidRPr="009B08D2" w:rsidRDefault="005B31D2" w:rsidP="005B31D2">
      <w:pPr>
        <w:autoSpaceDE w:val="0"/>
        <w:autoSpaceDN w:val="0"/>
        <w:adjustRightInd w:val="0"/>
        <w:jc w:val="both"/>
        <w:rPr>
          <w:rFonts w:ascii="Arial" w:hAnsi="Arial" w:cs="Arial"/>
        </w:rPr>
      </w:pPr>
    </w:p>
    <w:p w14:paraId="2B84C36B" w14:textId="77777777" w:rsidR="005B31D2" w:rsidRPr="001E4F79" w:rsidRDefault="005B31D2" w:rsidP="001E4F79">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Los valores de los números Origen (A) y destino (B), se enviarán en método SIP  INVITE como sigue:</w:t>
      </w:r>
    </w:p>
    <w:p w14:paraId="1F49B824"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6A29EF81" w14:textId="2070A604" w:rsidR="005B31D2" w:rsidRPr="00CB131A" w:rsidRDefault="005B31D2" w:rsidP="001E4F79">
      <w:pPr>
        <w:autoSpaceDE w:val="0"/>
        <w:autoSpaceDN w:val="0"/>
        <w:adjustRightInd w:val="0"/>
        <w:spacing w:line="276" w:lineRule="auto"/>
        <w:jc w:val="both"/>
        <w:rPr>
          <w:rFonts w:ascii="ITC Avant Garde" w:hAnsi="ITC Avant Garde"/>
          <w:sz w:val="22"/>
          <w:szCs w:val="22"/>
        </w:rPr>
      </w:pPr>
      <w:r w:rsidRPr="00CB131A">
        <w:rPr>
          <w:rFonts w:ascii="ITC Avant Garde" w:hAnsi="ITC Avant Garde"/>
          <w:sz w:val="22"/>
          <w:szCs w:val="22"/>
        </w:rPr>
        <w:t>Origen: Parámetro “</w:t>
      </w:r>
      <w:proofErr w:type="spellStart"/>
      <w:r w:rsidRPr="00CB131A">
        <w:rPr>
          <w:rFonts w:ascii="ITC Avant Garde" w:hAnsi="ITC Avant Garde"/>
          <w:sz w:val="22"/>
          <w:szCs w:val="22"/>
        </w:rPr>
        <w:t>user</w:t>
      </w:r>
      <w:proofErr w:type="spellEnd"/>
      <w:r w:rsidRPr="00CB131A">
        <w:rPr>
          <w:rFonts w:ascii="ITC Avant Garde" w:hAnsi="ITC Avant Garde"/>
          <w:sz w:val="22"/>
          <w:szCs w:val="22"/>
        </w:rPr>
        <w:t xml:space="preserve">” contenido en el </w:t>
      </w:r>
      <w:proofErr w:type="spellStart"/>
      <w:r w:rsidRPr="00CB131A">
        <w:rPr>
          <w:rFonts w:ascii="ITC Avant Garde" w:hAnsi="ITC Avant Garde"/>
          <w:sz w:val="22"/>
          <w:szCs w:val="22"/>
        </w:rPr>
        <w:t>header</w:t>
      </w:r>
      <w:proofErr w:type="spellEnd"/>
      <w:r w:rsidRPr="00CB131A">
        <w:rPr>
          <w:rFonts w:ascii="ITC Avant Garde" w:hAnsi="ITC Avant Garde"/>
          <w:sz w:val="22"/>
          <w:szCs w:val="22"/>
        </w:rPr>
        <w:t xml:space="preserve"> </w:t>
      </w:r>
      <w:proofErr w:type="spellStart"/>
      <w:r w:rsidRPr="00CB131A">
        <w:rPr>
          <w:rFonts w:ascii="ITC Avant Garde" w:hAnsi="ITC Avant Garde"/>
          <w:sz w:val="22"/>
          <w:szCs w:val="22"/>
        </w:rPr>
        <w:t>From</w:t>
      </w:r>
      <w:proofErr w:type="spellEnd"/>
      <w:r w:rsidRPr="00CB131A">
        <w:rPr>
          <w:rFonts w:ascii="ITC Avant Garde" w:hAnsi="ITC Avant Garde"/>
          <w:sz w:val="22"/>
          <w:szCs w:val="22"/>
        </w:rPr>
        <w:t xml:space="preserve"> y </w:t>
      </w:r>
      <w:proofErr w:type="spellStart"/>
      <w:r w:rsidR="00F7132C">
        <w:rPr>
          <w:rFonts w:ascii="ITC Avant Garde" w:hAnsi="ITC Avant Garde"/>
          <w:sz w:val="22"/>
          <w:szCs w:val="22"/>
        </w:rPr>
        <w:t>h</w:t>
      </w:r>
      <w:r w:rsidR="00795293">
        <w:rPr>
          <w:rFonts w:ascii="ITC Avant Garde" w:hAnsi="ITC Avant Garde"/>
          <w:sz w:val="22"/>
          <w:szCs w:val="22"/>
        </w:rPr>
        <w:t>eader</w:t>
      </w:r>
      <w:proofErr w:type="spellEnd"/>
      <w:r w:rsidR="00795293">
        <w:rPr>
          <w:rFonts w:ascii="ITC Avant Garde" w:hAnsi="ITC Avant Garde"/>
          <w:sz w:val="22"/>
          <w:szCs w:val="22"/>
        </w:rPr>
        <w:t xml:space="preserve"> P-</w:t>
      </w:r>
      <w:proofErr w:type="spellStart"/>
      <w:r w:rsidR="00795293">
        <w:rPr>
          <w:rFonts w:ascii="ITC Avant Garde" w:hAnsi="ITC Avant Garde"/>
          <w:sz w:val="22"/>
          <w:szCs w:val="22"/>
        </w:rPr>
        <w:t>Aserted</w:t>
      </w:r>
      <w:proofErr w:type="spellEnd"/>
      <w:r w:rsidR="00795293">
        <w:rPr>
          <w:rFonts w:ascii="ITC Avant Garde" w:hAnsi="ITC Avant Garde"/>
          <w:sz w:val="22"/>
          <w:szCs w:val="22"/>
        </w:rPr>
        <w:t xml:space="preserve">-Id </w:t>
      </w:r>
      <w:r w:rsidR="008575CD" w:rsidRPr="00CB131A">
        <w:rPr>
          <w:rFonts w:ascii="ITC Avant Garde" w:hAnsi="ITC Avant Garde"/>
          <w:sz w:val="22"/>
          <w:szCs w:val="22"/>
        </w:rPr>
        <w:t xml:space="preserve">para los casos de uso del encabezado </w:t>
      </w:r>
      <w:proofErr w:type="spellStart"/>
      <w:r w:rsidR="008575CD" w:rsidRPr="00CB131A">
        <w:rPr>
          <w:rFonts w:ascii="ITC Avant Garde" w:hAnsi="ITC Avant Garde"/>
          <w:sz w:val="22"/>
          <w:szCs w:val="22"/>
        </w:rPr>
        <w:t>Privacy</w:t>
      </w:r>
      <w:proofErr w:type="spellEnd"/>
      <w:r w:rsidR="008575CD" w:rsidRPr="00CB131A">
        <w:rPr>
          <w:rFonts w:ascii="ITC Avant Garde" w:hAnsi="ITC Avant Garde"/>
          <w:sz w:val="22"/>
          <w:szCs w:val="22"/>
        </w:rPr>
        <w:t xml:space="preserve"> se utilizará el </w:t>
      </w:r>
      <w:proofErr w:type="spellStart"/>
      <w:r w:rsidRPr="00CB131A">
        <w:rPr>
          <w:rFonts w:ascii="ITC Avant Garde" w:hAnsi="ITC Avant Garde"/>
          <w:sz w:val="22"/>
          <w:szCs w:val="22"/>
        </w:rPr>
        <w:t>header</w:t>
      </w:r>
      <w:proofErr w:type="spellEnd"/>
      <w:r w:rsidRPr="00CB131A">
        <w:rPr>
          <w:rFonts w:ascii="ITC Avant Garde" w:hAnsi="ITC Avant Garde"/>
          <w:sz w:val="22"/>
          <w:szCs w:val="22"/>
        </w:rPr>
        <w:t xml:space="preserve"> P-</w:t>
      </w:r>
      <w:proofErr w:type="spellStart"/>
      <w:r w:rsidRPr="00CB131A">
        <w:rPr>
          <w:rFonts w:ascii="ITC Avant Garde" w:hAnsi="ITC Avant Garde"/>
          <w:sz w:val="22"/>
          <w:szCs w:val="22"/>
        </w:rPr>
        <w:t>Aserted</w:t>
      </w:r>
      <w:proofErr w:type="spellEnd"/>
      <w:r w:rsidRPr="00CB131A">
        <w:rPr>
          <w:rFonts w:ascii="ITC Avant Garde" w:hAnsi="ITC Avant Garde"/>
          <w:sz w:val="22"/>
          <w:szCs w:val="22"/>
        </w:rPr>
        <w:t xml:space="preserve">-Id. En caso de discrepancia entre ellos, se utilizará el </w:t>
      </w:r>
      <w:r w:rsidR="00377F08">
        <w:rPr>
          <w:rFonts w:ascii="ITC Avant Garde" w:hAnsi="ITC Avant Garde"/>
          <w:sz w:val="22"/>
          <w:szCs w:val="22"/>
        </w:rPr>
        <w:t>P-</w:t>
      </w:r>
      <w:proofErr w:type="spellStart"/>
      <w:r w:rsidR="00377F08">
        <w:rPr>
          <w:rFonts w:ascii="ITC Avant Garde" w:hAnsi="ITC Avant Garde"/>
          <w:sz w:val="22"/>
          <w:szCs w:val="22"/>
        </w:rPr>
        <w:t>Asserted</w:t>
      </w:r>
      <w:proofErr w:type="spellEnd"/>
      <w:r w:rsidR="00377F08">
        <w:rPr>
          <w:rFonts w:ascii="ITC Avant Garde" w:hAnsi="ITC Avant Garde"/>
          <w:sz w:val="22"/>
          <w:szCs w:val="22"/>
        </w:rPr>
        <w:t xml:space="preserve">-Id </w:t>
      </w:r>
      <w:r w:rsidRPr="00CB131A">
        <w:rPr>
          <w:rFonts w:ascii="ITC Avant Garde" w:hAnsi="ITC Avant Garde"/>
          <w:sz w:val="22"/>
          <w:szCs w:val="22"/>
        </w:rPr>
        <w:t xml:space="preserve"> para facturación. Solo para el intercambio de tráfico entre </w:t>
      </w:r>
      <w:proofErr w:type="spellStart"/>
      <w:r w:rsidRPr="00CB131A">
        <w:rPr>
          <w:rFonts w:ascii="ITC Avant Garde" w:hAnsi="ITC Avant Garde" w:cs="Arial"/>
          <w:sz w:val="22"/>
          <w:szCs w:val="22"/>
        </w:rPr>
        <w:t>Telnor</w:t>
      </w:r>
      <w:proofErr w:type="spellEnd"/>
      <w:r w:rsidRPr="00CB131A">
        <w:rPr>
          <w:rFonts w:ascii="ITC Avant Garde" w:hAnsi="ITC Avant Garde"/>
          <w:sz w:val="22"/>
          <w:szCs w:val="22"/>
        </w:rPr>
        <w:t xml:space="preserve"> y [___________], </w:t>
      </w:r>
      <w:proofErr w:type="spellStart"/>
      <w:r w:rsidRPr="00CB131A">
        <w:rPr>
          <w:rFonts w:ascii="ITC Avant Garde" w:hAnsi="ITC Avant Garde" w:cs="Arial"/>
          <w:sz w:val="22"/>
          <w:szCs w:val="22"/>
        </w:rPr>
        <w:t>Telnor</w:t>
      </w:r>
      <w:proofErr w:type="spellEnd"/>
      <w:r w:rsidRPr="00CB131A">
        <w:rPr>
          <w:rFonts w:ascii="ITC Avant Garde" w:hAnsi="ITC Avant Garde"/>
          <w:sz w:val="22"/>
          <w:szCs w:val="22"/>
        </w:rPr>
        <w:t xml:space="preserve"> no es responsable del formato que utilicen otras redes que hagan tránsito hacia [___________].</w:t>
      </w:r>
    </w:p>
    <w:p w14:paraId="65D60B11"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5F7377E5" w14:textId="77777777" w:rsidR="005B31D2" w:rsidRPr="001E4F79" w:rsidRDefault="005B31D2" w:rsidP="001E4F79">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3" w:history="1">
        <w:r w:rsidRPr="001E4F79">
          <w:rPr>
            <w:rFonts w:ascii="ITC Avant Garde" w:hAnsi="ITC Avant Garde"/>
            <w:sz w:val="22"/>
          </w:rPr>
          <w:t>unknown@unknown.invalid</w:t>
        </w:r>
      </w:hyperlink>
      <w:r w:rsidRPr="001E4F79">
        <w:rPr>
          <w:rFonts w:ascii="ITC Avant Garde" w:hAnsi="ITC Avant Garde"/>
          <w:sz w:val="22"/>
        </w:rPr>
        <w:t>.</w:t>
      </w:r>
    </w:p>
    <w:p w14:paraId="6BCB7B88"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784F0D75" w14:textId="77777777" w:rsidR="005B31D2" w:rsidRPr="001E4F79" w:rsidRDefault="005B31D2" w:rsidP="001E4F79">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Destino: Parámetro “</w:t>
      </w:r>
      <w:proofErr w:type="spellStart"/>
      <w:r w:rsidRPr="001E4F79">
        <w:rPr>
          <w:rFonts w:ascii="ITC Avant Garde" w:hAnsi="ITC Avant Garde"/>
          <w:sz w:val="22"/>
        </w:rPr>
        <w:t>user</w:t>
      </w:r>
      <w:proofErr w:type="spellEnd"/>
      <w:r w:rsidRPr="001E4F79">
        <w:rPr>
          <w:rFonts w:ascii="ITC Avant Garde" w:hAnsi="ITC Avant Garde"/>
          <w:sz w:val="22"/>
        </w:rPr>
        <w:t xml:space="preserve">” contenido en el </w:t>
      </w:r>
      <w:proofErr w:type="spellStart"/>
      <w:r w:rsidRPr="001E4F79">
        <w:rPr>
          <w:rFonts w:ascii="ITC Avant Garde" w:hAnsi="ITC Avant Garde"/>
          <w:sz w:val="22"/>
        </w:rPr>
        <w:t>header</w:t>
      </w:r>
      <w:proofErr w:type="spellEnd"/>
      <w:r w:rsidRPr="001E4F79">
        <w:rPr>
          <w:rFonts w:ascii="ITC Avant Garde" w:hAnsi="ITC Avant Garde"/>
          <w:sz w:val="22"/>
        </w:rPr>
        <w:t xml:space="preserve"> </w:t>
      </w:r>
      <w:proofErr w:type="spellStart"/>
      <w:r w:rsidRPr="001E4F79">
        <w:rPr>
          <w:rFonts w:ascii="ITC Avant Garde" w:hAnsi="ITC Avant Garde"/>
          <w:sz w:val="22"/>
        </w:rPr>
        <w:t>Request</w:t>
      </w:r>
      <w:proofErr w:type="spellEnd"/>
      <w:r w:rsidRPr="001E4F79">
        <w:rPr>
          <w:rFonts w:ascii="ITC Avant Garde" w:hAnsi="ITC Avant Garde"/>
          <w:sz w:val="22"/>
        </w:rPr>
        <w:t xml:space="preserve"> URI.</w:t>
      </w:r>
    </w:p>
    <w:p w14:paraId="0BC447DB"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040543E6" w14:textId="77777777" w:rsidR="005B31D2" w:rsidRPr="001E4F79" w:rsidRDefault="005B31D2" w:rsidP="001E4F79">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El mensaje PRACK se utilizara cuando se requiera la transmisión confiable de respuestas SIP provisionales SIP</w:t>
      </w:r>
      <w:r w:rsidRPr="009B08D2">
        <w:rPr>
          <w:rFonts w:ascii="Arial" w:hAnsi="Arial"/>
          <w:w w:val="107"/>
        </w:rPr>
        <w:t>.(</w:t>
      </w:r>
      <w:r w:rsidRPr="001E4F79">
        <w:rPr>
          <w:rFonts w:ascii="ITC Avant Garde" w:hAnsi="ITC Avant Garde"/>
          <w:sz w:val="22"/>
        </w:rPr>
        <w:t>101-199)</w:t>
      </w:r>
    </w:p>
    <w:p w14:paraId="590A8FE4"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053F06A8" w14:textId="77777777" w:rsidR="005B31D2" w:rsidRPr="001E4F79" w:rsidRDefault="005B31D2" w:rsidP="001E4F79">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El mensaje UPDATE se utilizará para modificar el estado de la sesión sin cambiar el estado del diálogo o para la actualización de la sesión establecida (</w:t>
      </w:r>
      <w:proofErr w:type="spellStart"/>
      <w:r w:rsidRPr="001E4F79">
        <w:rPr>
          <w:rFonts w:ascii="ITC Avant Garde" w:hAnsi="ITC Avant Garde"/>
          <w:sz w:val="22"/>
        </w:rPr>
        <w:t>refresh</w:t>
      </w:r>
      <w:proofErr w:type="spellEnd"/>
      <w:r w:rsidRPr="009B08D2">
        <w:rPr>
          <w:rFonts w:ascii="Arial" w:hAnsi="Arial"/>
          <w:w w:val="107"/>
        </w:rPr>
        <w:t>)</w:t>
      </w:r>
      <w:r w:rsidRPr="00E45198">
        <w:rPr>
          <w:rFonts w:ascii="Arial" w:hAnsi="Arial" w:cs="Arial"/>
        </w:rPr>
        <w:t>.</w:t>
      </w:r>
    </w:p>
    <w:p w14:paraId="5DEF12ED"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37B5FB45" w14:textId="77777777" w:rsidR="005B31D2" w:rsidRPr="001E4F79" w:rsidRDefault="005B31D2" w:rsidP="005B31D2">
      <w:pPr>
        <w:adjustRightInd w:val="0"/>
        <w:jc w:val="both"/>
        <w:rPr>
          <w:rFonts w:ascii="ITC Avant Garde" w:hAnsi="ITC Avant Garde"/>
          <w:b/>
          <w:sz w:val="22"/>
        </w:rPr>
      </w:pPr>
      <w:bookmarkStart w:id="1" w:name="_Toc387239942"/>
      <w:bookmarkStart w:id="2" w:name="_Toc425761347"/>
      <w:r w:rsidRPr="001E4F79">
        <w:rPr>
          <w:rFonts w:ascii="ITC Avant Garde" w:hAnsi="ITC Avant Garde"/>
          <w:b/>
          <w:sz w:val="22"/>
        </w:rPr>
        <w:t>Envío de Medio prematuro para el Tono de Llamada Normal</w:t>
      </w:r>
      <w:bookmarkEnd w:id="1"/>
      <w:r w:rsidRPr="001E4F79">
        <w:rPr>
          <w:rFonts w:ascii="ITC Avant Garde" w:hAnsi="ITC Avant Garde"/>
          <w:b/>
          <w:sz w:val="22"/>
        </w:rPr>
        <w:t xml:space="preserve">  y Anuncios</w:t>
      </w:r>
      <w:bookmarkEnd w:id="2"/>
    </w:p>
    <w:p w14:paraId="5B75527E" w14:textId="77777777" w:rsidR="005B31D2" w:rsidRPr="001E4F79" w:rsidRDefault="005B31D2" w:rsidP="005B31D2">
      <w:pPr>
        <w:adjustRightInd w:val="0"/>
        <w:jc w:val="both"/>
        <w:rPr>
          <w:rFonts w:ascii="ITC Avant Garde" w:hAnsi="ITC Avant Garde"/>
          <w:b/>
          <w:sz w:val="22"/>
        </w:rPr>
      </w:pPr>
    </w:p>
    <w:p w14:paraId="3EEA901A" w14:textId="77777777" w:rsidR="005B31D2" w:rsidRPr="001E4F79" w:rsidRDefault="005B31D2" w:rsidP="005B31D2">
      <w:pPr>
        <w:adjustRightInd w:val="0"/>
        <w:jc w:val="both"/>
        <w:rPr>
          <w:rFonts w:ascii="ITC Avant Garde" w:hAnsi="ITC Avant Garde"/>
          <w:sz w:val="22"/>
        </w:rPr>
      </w:pPr>
      <w:r w:rsidRPr="001E4F79">
        <w:rPr>
          <w:rFonts w:ascii="ITC Avant Garde" w:hAnsi="ITC Avant Garde"/>
          <w:sz w:val="22"/>
        </w:rPr>
        <w:t>El medio temprano hacia atrás le permite a la red terminante proporcionar información a la parte llamante estrictamente para propósitos de progreso de la llamada y no involucra intercambio de datos entre los usuarios terminales.</w:t>
      </w:r>
    </w:p>
    <w:p w14:paraId="47A7179A" w14:textId="77777777" w:rsidR="005B31D2" w:rsidRPr="001E4F79" w:rsidRDefault="005B31D2" w:rsidP="005B31D2">
      <w:pPr>
        <w:adjustRightInd w:val="0"/>
        <w:jc w:val="both"/>
        <w:rPr>
          <w:rFonts w:ascii="ITC Avant Garde" w:hAnsi="ITC Avant Garde"/>
          <w:sz w:val="22"/>
        </w:rPr>
      </w:pPr>
    </w:p>
    <w:p w14:paraId="704146D5" w14:textId="77777777" w:rsidR="005B31D2" w:rsidRPr="001E4F79" w:rsidRDefault="005B31D2" w:rsidP="005B31D2">
      <w:pPr>
        <w:adjustRightInd w:val="0"/>
        <w:jc w:val="both"/>
        <w:rPr>
          <w:rFonts w:ascii="ITC Avant Garde" w:hAnsi="ITC Avant Garde"/>
          <w:sz w:val="22"/>
        </w:rPr>
      </w:pPr>
      <w:r w:rsidRPr="001E4F79">
        <w:rPr>
          <w:rFonts w:ascii="ITC Avant Garde" w:hAnsi="ITC Avant Garde"/>
          <w:sz w:val="22"/>
        </w:rPr>
        <w:t xml:space="preserve">Para propósitos de autorización de medio temprano se </w:t>
      </w:r>
      <w:r w:rsidR="008575CD" w:rsidRPr="00CF0EAF">
        <w:rPr>
          <w:rFonts w:ascii="ITC Avant Garde" w:hAnsi="ITC Avant Garde"/>
          <w:sz w:val="22"/>
          <w:szCs w:val="22"/>
        </w:rPr>
        <w:t xml:space="preserve">podrá utilizar el </w:t>
      </w:r>
      <w:r w:rsidRPr="001E4F79">
        <w:rPr>
          <w:rFonts w:ascii="ITC Avant Garde" w:hAnsi="ITC Avant Garde"/>
          <w:sz w:val="22"/>
        </w:rPr>
        <w:t xml:space="preserve"> encabezado P-</w:t>
      </w:r>
      <w:proofErr w:type="spellStart"/>
      <w:r w:rsidRPr="001E4F79">
        <w:rPr>
          <w:rFonts w:ascii="ITC Avant Garde" w:hAnsi="ITC Avant Garde"/>
          <w:sz w:val="22"/>
        </w:rPr>
        <w:t>Early</w:t>
      </w:r>
      <w:proofErr w:type="spellEnd"/>
      <w:r w:rsidRPr="001E4F79">
        <w:rPr>
          <w:rFonts w:ascii="ITC Avant Garde" w:hAnsi="ITC Avant Garde"/>
          <w:sz w:val="22"/>
        </w:rPr>
        <w:t xml:space="preserve">-Media (con valor </w:t>
      </w:r>
      <w:proofErr w:type="spellStart"/>
      <w:r w:rsidRPr="001E4F79">
        <w:rPr>
          <w:rFonts w:ascii="ITC Avant Garde" w:hAnsi="ITC Avant Garde"/>
          <w:sz w:val="22"/>
        </w:rPr>
        <w:t>sendonly</w:t>
      </w:r>
      <w:proofErr w:type="spellEnd"/>
      <w:r w:rsidRPr="001E4F79">
        <w:rPr>
          <w:rFonts w:ascii="ITC Avant Garde" w:hAnsi="ITC Avant Garde"/>
          <w:sz w:val="22"/>
        </w:rPr>
        <w:t xml:space="preserve">) y </w:t>
      </w:r>
      <w:proofErr w:type="spellStart"/>
      <w:r w:rsidRPr="001E4F79">
        <w:rPr>
          <w:rFonts w:ascii="ITC Avant Garde" w:hAnsi="ITC Avant Garde"/>
          <w:sz w:val="22"/>
        </w:rPr>
        <w:t>Require</w:t>
      </w:r>
      <w:proofErr w:type="spellEnd"/>
      <w:r w:rsidRPr="001E4F79">
        <w:rPr>
          <w:rFonts w:ascii="ITC Avant Garde" w:hAnsi="ITC Avant Garde"/>
          <w:sz w:val="22"/>
        </w:rPr>
        <w:t xml:space="preserve">: 100 </w:t>
      </w:r>
      <w:proofErr w:type="spellStart"/>
      <w:r w:rsidRPr="001E4F79">
        <w:rPr>
          <w:rFonts w:ascii="ITC Avant Garde" w:hAnsi="ITC Avant Garde"/>
          <w:sz w:val="22"/>
        </w:rPr>
        <w:t>rel</w:t>
      </w:r>
      <w:proofErr w:type="spellEnd"/>
      <w:r w:rsidRPr="001E4F79">
        <w:rPr>
          <w:rFonts w:ascii="ITC Avant Garde" w:hAnsi="ITC Avant Garde"/>
          <w:sz w:val="22"/>
        </w:rPr>
        <w:t xml:space="preserve"> en una respuesta 18x hacia la red </w:t>
      </w:r>
      <w:proofErr w:type="spellStart"/>
      <w:r w:rsidRPr="001E4F79">
        <w:rPr>
          <w:rFonts w:ascii="ITC Avant Garde" w:hAnsi="ITC Avant Garde"/>
          <w:sz w:val="22"/>
        </w:rPr>
        <w:t>originante</w:t>
      </w:r>
      <w:proofErr w:type="spellEnd"/>
      <w:r w:rsidRPr="001E4F79">
        <w:rPr>
          <w:rFonts w:ascii="ITC Avant Garde" w:hAnsi="ITC Avant Garde"/>
          <w:sz w:val="22"/>
        </w:rPr>
        <w:t>.</w:t>
      </w:r>
    </w:p>
    <w:p w14:paraId="13475C0F" w14:textId="77777777" w:rsidR="005B31D2" w:rsidRPr="001E4F79" w:rsidRDefault="005B31D2" w:rsidP="005B31D2">
      <w:pPr>
        <w:adjustRightInd w:val="0"/>
        <w:jc w:val="both"/>
        <w:rPr>
          <w:rFonts w:ascii="ITC Avant Garde" w:hAnsi="ITC Avant Garde"/>
          <w:sz w:val="22"/>
        </w:rPr>
      </w:pPr>
    </w:p>
    <w:p w14:paraId="33A35689" w14:textId="77777777" w:rsidR="005B31D2" w:rsidRPr="001E4F79" w:rsidRDefault="005B31D2" w:rsidP="005B31D2">
      <w:pPr>
        <w:adjustRightInd w:val="0"/>
        <w:jc w:val="both"/>
        <w:rPr>
          <w:rFonts w:ascii="ITC Avant Garde" w:hAnsi="ITC Avant Garde"/>
          <w:sz w:val="22"/>
        </w:rPr>
      </w:pPr>
      <w:r w:rsidRPr="001E4F79">
        <w:rPr>
          <w:rFonts w:ascii="ITC Avant Garde" w:hAnsi="ITC Avant Garde"/>
          <w:sz w:val="22"/>
        </w:rPr>
        <w:t xml:space="preserve">Cuando existe interacción con la RTPC, el medio temprano hacia atrás enviado por la RTPC comprende típicamente el envío del Tono de Llamada Normal (“ring-back”). </w:t>
      </w:r>
    </w:p>
    <w:p w14:paraId="1C3B8A42" w14:textId="77777777" w:rsidR="005B31D2" w:rsidRPr="001E4F79" w:rsidRDefault="005B31D2" w:rsidP="001E4F79">
      <w:pPr>
        <w:adjustRightInd w:val="0"/>
        <w:jc w:val="both"/>
        <w:rPr>
          <w:rFonts w:ascii="ITC Avant Garde" w:hAnsi="ITC Avant Garde"/>
          <w:sz w:val="22"/>
        </w:rPr>
      </w:pPr>
    </w:p>
    <w:p w14:paraId="3333BA34" w14:textId="77777777" w:rsidR="005B31D2" w:rsidRPr="001E4F79" w:rsidRDefault="005B31D2" w:rsidP="005B31D2">
      <w:pPr>
        <w:adjustRightInd w:val="0"/>
        <w:jc w:val="both"/>
        <w:rPr>
          <w:rFonts w:ascii="ITC Avant Garde" w:hAnsi="ITC Avant Garde"/>
          <w:sz w:val="22"/>
        </w:rPr>
      </w:pPr>
      <w:r w:rsidRPr="001E4F79">
        <w:rPr>
          <w:rFonts w:ascii="ITC Avant Garde" w:hAnsi="ITC Avant Garde"/>
          <w:sz w:val="22"/>
        </w:rPr>
        <w:t xml:space="preserve">La recepción de la respuesta PRACK al mensaje 18x permitirá a la red Terminante el envío del medio temprano. </w:t>
      </w:r>
    </w:p>
    <w:p w14:paraId="627B2784" w14:textId="77777777" w:rsidR="005B31D2" w:rsidRPr="00AF2B0B" w:rsidRDefault="005B31D2" w:rsidP="005B31D2">
      <w:pPr>
        <w:adjustRightInd w:val="0"/>
        <w:jc w:val="both"/>
        <w:rPr>
          <w:rFonts w:ascii="Arial" w:hAnsi="Arial" w:cs="Arial"/>
          <w:b/>
        </w:rPr>
      </w:pPr>
    </w:p>
    <w:p w14:paraId="29A7EFDC" w14:textId="77777777" w:rsidR="00B57705" w:rsidRDefault="00B57705" w:rsidP="005B31D2">
      <w:pPr>
        <w:adjustRightInd w:val="0"/>
        <w:jc w:val="both"/>
        <w:rPr>
          <w:rFonts w:ascii="ITC Avant Garde" w:hAnsi="ITC Avant Garde" w:cs="Arial"/>
          <w:sz w:val="22"/>
          <w:szCs w:val="22"/>
        </w:rPr>
      </w:pPr>
      <w:r w:rsidRPr="00BC4618">
        <w:rPr>
          <w:rFonts w:ascii="ITC Avant Garde" w:hAnsi="ITC Avant Garde"/>
          <w:sz w:val="22"/>
        </w:rPr>
        <w:t>Se podrá utilizar</w:t>
      </w:r>
      <w:r w:rsidR="00CB131A">
        <w:rPr>
          <w:rFonts w:ascii="ITC Avant Garde" w:hAnsi="ITC Avant Garde"/>
          <w:sz w:val="22"/>
        </w:rPr>
        <w:t xml:space="preserve"> </w:t>
      </w:r>
      <w:r w:rsidR="005B31D2" w:rsidRPr="001E4F79">
        <w:rPr>
          <w:rFonts w:ascii="ITC Avant Garde" w:hAnsi="ITC Avant Garde"/>
          <w:sz w:val="22"/>
        </w:rPr>
        <w:t>Respuesta SIP 183 (</w:t>
      </w:r>
      <w:proofErr w:type="spellStart"/>
      <w:r w:rsidR="005B31D2" w:rsidRPr="001E4F79">
        <w:rPr>
          <w:rFonts w:ascii="ITC Avant Garde" w:hAnsi="ITC Avant Garde"/>
          <w:sz w:val="22"/>
        </w:rPr>
        <w:t>Progress</w:t>
      </w:r>
      <w:proofErr w:type="spellEnd"/>
      <w:r w:rsidR="005B31D2" w:rsidRPr="001E4F79">
        <w:rPr>
          <w:rFonts w:ascii="ITC Avant Garde" w:hAnsi="ITC Avant Garde"/>
          <w:sz w:val="22"/>
        </w:rPr>
        <w:t>), incluyendo “</w:t>
      </w:r>
      <w:proofErr w:type="spellStart"/>
      <w:r w:rsidR="005B31D2" w:rsidRPr="001E4F79">
        <w:rPr>
          <w:rFonts w:ascii="ITC Avant Garde" w:hAnsi="ITC Avant Garde"/>
          <w:sz w:val="22"/>
        </w:rPr>
        <w:t>SDP”,de</w:t>
      </w:r>
      <w:proofErr w:type="spellEnd"/>
      <w:r w:rsidR="005B31D2" w:rsidRPr="001E4F79">
        <w:rPr>
          <w:rFonts w:ascii="ITC Avant Garde" w:hAnsi="ITC Avant Garde"/>
          <w:sz w:val="22"/>
        </w:rPr>
        <w:t xml:space="preserve"> tal manera que la Red </w:t>
      </w:r>
      <w:proofErr w:type="spellStart"/>
      <w:r w:rsidR="005B31D2" w:rsidRPr="001E4F79">
        <w:rPr>
          <w:rFonts w:ascii="ITC Avant Garde" w:hAnsi="ITC Avant Garde"/>
          <w:sz w:val="22"/>
        </w:rPr>
        <w:t>originante</w:t>
      </w:r>
      <w:proofErr w:type="spellEnd"/>
      <w:r w:rsidR="005B31D2" w:rsidRPr="001E4F79">
        <w:rPr>
          <w:rFonts w:ascii="ITC Avant Garde" w:hAnsi="ITC Avant Garde"/>
          <w:sz w:val="22"/>
        </w:rPr>
        <w:t xml:space="preserve"> que reciba este mensaje abrirá el canal de audio</w:t>
      </w:r>
      <w:r w:rsidR="00B51970">
        <w:rPr>
          <w:rFonts w:ascii="ITC Avant Garde" w:hAnsi="ITC Avant Garde"/>
          <w:sz w:val="22"/>
        </w:rPr>
        <w:t xml:space="preserve"> </w:t>
      </w:r>
      <w:r w:rsidR="00B51970" w:rsidRPr="00CF0EAF">
        <w:rPr>
          <w:rFonts w:ascii="ITC Avant Garde" w:hAnsi="ITC Avant Garde" w:cs="Arial"/>
          <w:sz w:val="22"/>
          <w:szCs w:val="22"/>
        </w:rPr>
        <w:t>para la reproducción de medio temprano.</w:t>
      </w:r>
    </w:p>
    <w:p w14:paraId="2AA99CE5" w14:textId="77777777" w:rsidR="00B57705" w:rsidRDefault="00B57705" w:rsidP="005B31D2">
      <w:pPr>
        <w:adjustRightInd w:val="0"/>
        <w:jc w:val="both"/>
        <w:rPr>
          <w:rFonts w:ascii="ITC Avant Garde" w:hAnsi="ITC Avant Garde" w:cs="Arial"/>
          <w:sz w:val="22"/>
          <w:szCs w:val="22"/>
        </w:rPr>
      </w:pPr>
    </w:p>
    <w:p w14:paraId="47F4CC17" w14:textId="77777777" w:rsidR="005B31D2" w:rsidRPr="001E4F79" w:rsidRDefault="00B51970" w:rsidP="005B31D2">
      <w:pPr>
        <w:adjustRightInd w:val="0"/>
        <w:jc w:val="both"/>
        <w:rPr>
          <w:rFonts w:ascii="ITC Avant Garde" w:hAnsi="ITC Avant Garde"/>
          <w:sz w:val="22"/>
        </w:rPr>
      </w:pPr>
      <w:r w:rsidRPr="00CF0EAF">
        <w:rPr>
          <w:rFonts w:ascii="ITC Avant Garde" w:hAnsi="ITC Avant Garde" w:cs="Arial"/>
          <w:sz w:val="22"/>
          <w:szCs w:val="22"/>
        </w:rPr>
        <w:t>Cuando</w:t>
      </w:r>
      <w:r w:rsidR="005B31D2" w:rsidRPr="001E4F79">
        <w:rPr>
          <w:rFonts w:ascii="ITC Avant Garde" w:hAnsi="ITC Avant Garde"/>
          <w:sz w:val="22"/>
        </w:rPr>
        <w:t xml:space="preserve"> no exista medio temprano la recepción de la respuesta 180 permitirá a la red </w:t>
      </w:r>
      <w:proofErr w:type="spellStart"/>
      <w:r w:rsidR="005B31D2" w:rsidRPr="001E4F79">
        <w:rPr>
          <w:rFonts w:ascii="ITC Avant Garde" w:hAnsi="ITC Avant Garde"/>
          <w:sz w:val="22"/>
        </w:rPr>
        <w:t>Originante</w:t>
      </w:r>
      <w:proofErr w:type="spellEnd"/>
      <w:r w:rsidR="005B31D2" w:rsidRPr="001E4F79">
        <w:rPr>
          <w:rFonts w:ascii="ITC Avant Garde" w:hAnsi="ITC Avant Garde"/>
          <w:sz w:val="22"/>
        </w:rPr>
        <w:t xml:space="preserve"> la reproducción de tono de llamada normal localmente conforme a la RFC 3960.</w:t>
      </w:r>
    </w:p>
    <w:p w14:paraId="15467276" w14:textId="77777777" w:rsidR="005B31D2" w:rsidRDefault="005B31D2" w:rsidP="005B31D2">
      <w:pPr>
        <w:adjustRightInd w:val="0"/>
        <w:jc w:val="both"/>
        <w:rPr>
          <w:rFonts w:ascii="Arial" w:hAnsi="Arial" w:cs="Arial"/>
        </w:rPr>
      </w:pPr>
    </w:p>
    <w:p w14:paraId="4AA1E61E" w14:textId="77777777" w:rsidR="005B31D2" w:rsidRPr="001E4F79" w:rsidRDefault="005B31D2" w:rsidP="005B31D2">
      <w:pPr>
        <w:adjustRightInd w:val="0"/>
        <w:jc w:val="both"/>
        <w:rPr>
          <w:rFonts w:ascii="ITC Avant Garde" w:hAnsi="ITC Avant Garde"/>
          <w:sz w:val="22"/>
        </w:rPr>
      </w:pPr>
      <w:r w:rsidRPr="001E4F79">
        <w:rPr>
          <w:rFonts w:ascii="ITC Avant Garde" w:hAnsi="ITC Avant Garde"/>
          <w:sz w:val="22"/>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008575CD">
        <w:rPr>
          <w:rFonts w:ascii="ITC Avant Garde" w:hAnsi="ITC Avant Garde"/>
          <w:sz w:val="22"/>
        </w:rPr>
        <w:t>a la evolución de</w:t>
      </w:r>
      <w:r w:rsidRPr="001E4F79">
        <w:rPr>
          <w:rFonts w:ascii="ITC Avant Garde" w:hAnsi="ITC Avant Garde"/>
          <w:sz w:val="22"/>
        </w:rPr>
        <w:t xml:space="preserve"> las </w:t>
      </w:r>
      <w:r w:rsidR="008575CD" w:rsidRPr="00CF0EAF">
        <w:rPr>
          <w:rFonts w:ascii="ITC Avant Garde" w:hAnsi="ITC Avant Garde" w:cs="Arial"/>
          <w:sz w:val="22"/>
          <w:szCs w:val="22"/>
        </w:rPr>
        <w:t xml:space="preserve">Recomendaciones de los organismos internacionales </w:t>
      </w:r>
      <w:r w:rsidRPr="001E4F79">
        <w:rPr>
          <w:rFonts w:ascii="ITC Avant Garde" w:hAnsi="ITC Avant Garde"/>
          <w:sz w:val="22"/>
        </w:rPr>
        <w:t xml:space="preserve"> o </w:t>
      </w:r>
      <w:r w:rsidR="008575CD">
        <w:rPr>
          <w:rFonts w:ascii="ITC Avant Garde" w:hAnsi="ITC Avant Garde"/>
          <w:sz w:val="22"/>
        </w:rPr>
        <w:t>de la norma o</w:t>
      </w:r>
      <w:r w:rsidRPr="001E4F79">
        <w:rPr>
          <w:rFonts w:ascii="ITC Avant Garde" w:hAnsi="ITC Avant Garde"/>
          <w:sz w:val="22"/>
        </w:rPr>
        <w:t xml:space="preserve"> disposición técnica que en su momento emita el Instituto Federal de Telecomunicaciones.</w:t>
      </w:r>
    </w:p>
    <w:p w14:paraId="4005F127" w14:textId="77777777" w:rsidR="005B31D2" w:rsidRPr="001E4F79" w:rsidRDefault="005B31D2" w:rsidP="005B31D2">
      <w:pPr>
        <w:autoSpaceDE w:val="0"/>
        <w:autoSpaceDN w:val="0"/>
        <w:adjustRightInd w:val="0"/>
        <w:spacing w:line="276" w:lineRule="auto"/>
        <w:ind w:left="567"/>
        <w:jc w:val="both"/>
        <w:rPr>
          <w:rFonts w:ascii="ITC Avant Garde" w:hAnsi="ITC Avant Garde"/>
          <w:sz w:val="22"/>
        </w:rPr>
      </w:pPr>
    </w:p>
    <w:p w14:paraId="3F01405B" w14:textId="77777777" w:rsidR="005B31D2" w:rsidRPr="001E4F79" w:rsidRDefault="005B31D2" w:rsidP="005B31D2">
      <w:pPr>
        <w:spacing w:line="276" w:lineRule="auto"/>
        <w:ind w:right="49"/>
        <w:rPr>
          <w:rFonts w:ascii="ITC Avant Garde" w:hAnsi="ITC Avant Garde"/>
          <w:sz w:val="22"/>
        </w:rPr>
      </w:pPr>
      <w:r w:rsidRPr="001E4F79">
        <w:rPr>
          <w:rFonts w:ascii="ITC Avant Garde" w:hAnsi="ITC Avant Garde"/>
          <w:sz w:val="22"/>
        </w:rPr>
        <w:t xml:space="preserve">Adicionalmente, se considerarán los siguientes encabezados:  </w:t>
      </w:r>
    </w:p>
    <w:p w14:paraId="2E0EBF12" w14:textId="77777777" w:rsidR="005B31D2" w:rsidRPr="001E4F79" w:rsidRDefault="005B31D2" w:rsidP="005B31D2">
      <w:pPr>
        <w:spacing w:line="276" w:lineRule="auto"/>
        <w:ind w:right="49"/>
        <w:rPr>
          <w:rFonts w:ascii="ITC Avant Garde" w:hAnsi="ITC Avant Garde"/>
          <w:sz w:val="22"/>
        </w:rPr>
      </w:pPr>
      <w:proofErr w:type="spellStart"/>
      <w:r w:rsidRPr="001E4F79">
        <w:rPr>
          <w:rFonts w:ascii="ITC Avant Garde" w:hAnsi="ITC Avant Garde"/>
          <w:sz w:val="22"/>
        </w:rPr>
        <w:t>Privacy</w:t>
      </w:r>
      <w:proofErr w:type="spellEnd"/>
      <w:r w:rsidRPr="001E4F79">
        <w:rPr>
          <w:rFonts w:ascii="ITC Avant Garde" w:hAnsi="ITC Avant Garde"/>
          <w:sz w:val="22"/>
        </w:rPr>
        <w:t xml:space="preserve">, </w:t>
      </w:r>
      <w:proofErr w:type="spellStart"/>
      <w:r w:rsidRPr="001E4F79">
        <w:rPr>
          <w:rFonts w:ascii="ITC Avant Garde" w:hAnsi="ITC Avant Garde"/>
          <w:sz w:val="22"/>
        </w:rPr>
        <w:t>Reason</w:t>
      </w:r>
      <w:proofErr w:type="spellEnd"/>
      <w:r w:rsidRPr="001E4F79">
        <w:rPr>
          <w:rFonts w:ascii="ITC Avant Garde" w:hAnsi="ITC Avant Garde"/>
          <w:sz w:val="22"/>
        </w:rPr>
        <w:t xml:space="preserve"> (en una respuesta), P-</w:t>
      </w:r>
      <w:proofErr w:type="spellStart"/>
      <w:r w:rsidRPr="001E4F79">
        <w:rPr>
          <w:rFonts w:ascii="ITC Avant Garde" w:hAnsi="ITC Avant Garde"/>
          <w:sz w:val="22"/>
        </w:rPr>
        <w:t>Asserted</w:t>
      </w:r>
      <w:proofErr w:type="spellEnd"/>
      <w:r w:rsidRPr="001E4F79">
        <w:rPr>
          <w:rFonts w:ascii="ITC Avant Garde" w:hAnsi="ITC Avant Garde"/>
          <w:sz w:val="22"/>
        </w:rPr>
        <w:t>-</w:t>
      </w:r>
      <w:proofErr w:type="spellStart"/>
      <w:r w:rsidRPr="001E4F79">
        <w:rPr>
          <w:rFonts w:ascii="ITC Avant Garde" w:hAnsi="ITC Avant Garde"/>
          <w:sz w:val="22"/>
        </w:rPr>
        <w:t>Identity</w:t>
      </w:r>
      <w:proofErr w:type="spellEnd"/>
      <w:r w:rsidRPr="0044074A">
        <w:rPr>
          <w:rFonts w:ascii="Arial" w:hAnsi="Arial"/>
          <w:color w:val="000000"/>
        </w:rPr>
        <w:t xml:space="preserve">, </w:t>
      </w:r>
      <w:r w:rsidRPr="001E4F79">
        <w:rPr>
          <w:rFonts w:ascii="ITC Avant Garde" w:hAnsi="ITC Avant Garde"/>
          <w:sz w:val="22"/>
        </w:rPr>
        <w:t xml:space="preserve">y </w:t>
      </w:r>
      <w:proofErr w:type="spellStart"/>
      <w:r w:rsidRPr="001E4F79">
        <w:rPr>
          <w:rFonts w:ascii="ITC Avant Garde" w:hAnsi="ITC Avant Garde"/>
          <w:sz w:val="22"/>
        </w:rPr>
        <w:t>From</w:t>
      </w:r>
      <w:proofErr w:type="spellEnd"/>
      <w:r w:rsidRPr="001E4F79">
        <w:rPr>
          <w:rFonts w:ascii="ITC Avant Garde" w:hAnsi="ITC Avant Garde"/>
          <w:sz w:val="22"/>
        </w:rPr>
        <w:t>.</w:t>
      </w:r>
    </w:p>
    <w:p w14:paraId="06C4F17B" w14:textId="77777777" w:rsidR="005B31D2" w:rsidRPr="001E4F79" w:rsidRDefault="005B31D2" w:rsidP="001E4F79">
      <w:pPr>
        <w:autoSpaceDE w:val="0"/>
        <w:autoSpaceDN w:val="0"/>
        <w:adjustRightInd w:val="0"/>
        <w:spacing w:line="276" w:lineRule="auto"/>
        <w:jc w:val="both"/>
        <w:rPr>
          <w:rFonts w:ascii="ITC Avant Garde" w:hAnsi="ITC Avant Garde"/>
          <w:sz w:val="22"/>
        </w:rPr>
      </w:pPr>
    </w:p>
    <w:p w14:paraId="4C70AA4A" w14:textId="77777777" w:rsidR="008575CD" w:rsidRDefault="008575CD" w:rsidP="005B31D2">
      <w:pPr>
        <w:autoSpaceDE w:val="0"/>
        <w:autoSpaceDN w:val="0"/>
        <w:adjustRightInd w:val="0"/>
        <w:spacing w:line="276" w:lineRule="auto"/>
        <w:jc w:val="both"/>
        <w:rPr>
          <w:rFonts w:ascii="ITC Avant Garde" w:hAnsi="ITC Avant Garde"/>
          <w:sz w:val="22"/>
          <w:szCs w:val="22"/>
        </w:rPr>
      </w:pPr>
      <w:r w:rsidRPr="00CF0EAF">
        <w:rPr>
          <w:rFonts w:ascii="ITC Avant Garde" w:hAnsi="ITC Avant Garde"/>
          <w:sz w:val="22"/>
          <w:szCs w:val="22"/>
        </w:rPr>
        <w:t>De forma opcional se podrá utilizar el encabezado P-</w:t>
      </w:r>
      <w:proofErr w:type="spellStart"/>
      <w:r w:rsidRPr="00CF0EAF">
        <w:rPr>
          <w:rFonts w:ascii="ITC Avant Garde" w:hAnsi="ITC Avant Garde"/>
          <w:sz w:val="22"/>
          <w:szCs w:val="22"/>
        </w:rPr>
        <w:t>Early</w:t>
      </w:r>
      <w:proofErr w:type="spellEnd"/>
      <w:r w:rsidRPr="00CF0EAF">
        <w:rPr>
          <w:rFonts w:ascii="ITC Avant Garde" w:hAnsi="ITC Avant Garde"/>
          <w:sz w:val="22"/>
          <w:szCs w:val="22"/>
        </w:rPr>
        <w:t>-Media.</w:t>
      </w:r>
    </w:p>
    <w:p w14:paraId="1941B1FA" w14:textId="77777777" w:rsidR="00CB131A" w:rsidRPr="00CF0EAF" w:rsidRDefault="00CB131A" w:rsidP="005B31D2">
      <w:pPr>
        <w:autoSpaceDE w:val="0"/>
        <w:autoSpaceDN w:val="0"/>
        <w:adjustRightInd w:val="0"/>
        <w:spacing w:line="276" w:lineRule="auto"/>
        <w:jc w:val="both"/>
        <w:rPr>
          <w:rFonts w:ascii="ITC Avant Garde" w:hAnsi="ITC Avant Garde"/>
          <w:sz w:val="22"/>
          <w:szCs w:val="22"/>
        </w:rPr>
      </w:pPr>
    </w:p>
    <w:p w14:paraId="0855762D" w14:textId="77777777" w:rsidR="00B57705" w:rsidRPr="0044074A" w:rsidRDefault="00B57705" w:rsidP="00B57705">
      <w:pPr>
        <w:spacing w:line="276" w:lineRule="auto"/>
        <w:ind w:right="49"/>
        <w:jc w:val="both"/>
        <w:rPr>
          <w:rFonts w:ascii="ITC Avant Garde" w:hAnsi="ITC Avant Garde"/>
          <w:b/>
          <w:color w:val="000000"/>
          <w:sz w:val="22"/>
        </w:rPr>
      </w:pPr>
      <w:r w:rsidRPr="0044074A">
        <w:rPr>
          <w:rFonts w:ascii="ITC Avant Garde" w:hAnsi="ITC Avant Garde"/>
          <w:b/>
          <w:color w:val="000000"/>
          <w:sz w:val="22"/>
        </w:rPr>
        <w:t>Oferta del SDP (</w:t>
      </w:r>
      <w:proofErr w:type="spellStart"/>
      <w:r w:rsidRPr="0044074A">
        <w:rPr>
          <w:rFonts w:ascii="ITC Avant Garde" w:hAnsi="ITC Avant Garde"/>
          <w:b/>
          <w:color w:val="000000"/>
          <w:sz w:val="22"/>
        </w:rPr>
        <w:t>Session</w:t>
      </w:r>
      <w:proofErr w:type="spellEnd"/>
      <w:r w:rsidRPr="0044074A">
        <w:rPr>
          <w:rFonts w:ascii="ITC Avant Garde" w:hAnsi="ITC Avant Garde"/>
          <w:b/>
          <w:color w:val="000000"/>
          <w:sz w:val="22"/>
        </w:rPr>
        <w:t xml:space="preserve"> </w:t>
      </w:r>
      <w:proofErr w:type="spellStart"/>
      <w:r w:rsidRPr="0044074A">
        <w:rPr>
          <w:rFonts w:ascii="ITC Avant Garde" w:hAnsi="ITC Avant Garde"/>
          <w:b/>
          <w:color w:val="000000"/>
          <w:sz w:val="22"/>
        </w:rPr>
        <w:t>Description</w:t>
      </w:r>
      <w:proofErr w:type="spellEnd"/>
      <w:r w:rsidRPr="0044074A">
        <w:rPr>
          <w:rFonts w:ascii="ITC Avant Garde" w:hAnsi="ITC Avant Garde"/>
          <w:b/>
          <w:color w:val="000000"/>
          <w:sz w:val="22"/>
        </w:rPr>
        <w:t xml:space="preserve"> </w:t>
      </w:r>
      <w:proofErr w:type="spellStart"/>
      <w:r w:rsidRPr="0044074A">
        <w:rPr>
          <w:rFonts w:ascii="ITC Avant Garde" w:hAnsi="ITC Avant Garde"/>
          <w:b/>
          <w:color w:val="000000"/>
          <w:sz w:val="22"/>
        </w:rPr>
        <w:t>Protocol</w:t>
      </w:r>
      <w:proofErr w:type="spellEnd"/>
      <w:r w:rsidRPr="0044074A">
        <w:rPr>
          <w:rFonts w:ascii="ITC Avant Garde" w:hAnsi="ITC Avant Garde"/>
          <w:b/>
          <w:color w:val="000000"/>
          <w:sz w:val="22"/>
        </w:rPr>
        <w:t>) para la Retención de Llamada</w:t>
      </w:r>
    </w:p>
    <w:p w14:paraId="51A35238" w14:textId="77777777" w:rsidR="00B57705" w:rsidRPr="0044074A" w:rsidRDefault="00B57705" w:rsidP="00B57705">
      <w:pPr>
        <w:spacing w:line="276" w:lineRule="auto"/>
        <w:ind w:right="49"/>
        <w:jc w:val="both"/>
        <w:rPr>
          <w:rFonts w:ascii="ITC Avant Garde" w:hAnsi="ITC Avant Garde"/>
          <w:color w:val="000000"/>
          <w:sz w:val="22"/>
        </w:rPr>
      </w:pPr>
    </w:p>
    <w:p w14:paraId="01961F31" w14:textId="77777777" w:rsidR="00B57705" w:rsidRPr="0044074A" w:rsidRDefault="00B57705" w:rsidP="00B57705">
      <w:pPr>
        <w:spacing w:line="276" w:lineRule="auto"/>
        <w:ind w:right="49"/>
        <w:jc w:val="both"/>
        <w:rPr>
          <w:rFonts w:ascii="ITC Avant Garde" w:hAnsi="ITC Avant Garde"/>
          <w:color w:val="000000"/>
          <w:sz w:val="22"/>
        </w:rPr>
      </w:pPr>
      <w:r w:rsidRPr="0044074A">
        <w:rPr>
          <w:rFonts w:ascii="ITC Avant Garde" w:hAnsi="ITC Avant Garde"/>
          <w:color w:val="000000"/>
          <w:sz w:val="22"/>
        </w:rPr>
        <w:t>Un flujo de medios se coloca “en retención” separadamente en cada dirección. Cada flujo se coloca “en retención” independientemente. De acuerdo al RFC 3264.</w:t>
      </w:r>
    </w:p>
    <w:p w14:paraId="77373D0A" w14:textId="77777777" w:rsidR="00B57705" w:rsidRPr="0044074A" w:rsidRDefault="00B57705" w:rsidP="00B57705">
      <w:pPr>
        <w:spacing w:line="276" w:lineRule="auto"/>
        <w:ind w:right="49"/>
        <w:jc w:val="both"/>
        <w:rPr>
          <w:rFonts w:ascii="ITC Avant Garde" w:hAnsi="ITC Avant Garde"/>
          <w:color w:val="000000"/>
          <w:sz w:val="22"/>
        </w:rPr>
      </w:pPr>
    </w:p>
    <w:p w14:paraId="1D2DA937" w14:textId="77777777" w:rsidR="00B57705" w:rsidRPr="0044074A" w:rsidRDefault="00B57705" w:rsidP="00B57705">
      <w:pPr>
        <w:spacing w:line="276" w:lineRule="auto"/>
        <w:ind w:right="49"/>
        <w:jc w:val="both"/>
        <w:rPr>
          <w:rFonts w:ascii="ITC Avant Garde" w:hAnsi="ITC Avant Garde"/>
          <w:color w:val="000000"/>
          <w:sz w:val="22"/>
        </w:rPr>
      </w:pPr>
      <w:r w:rsidRPr="0044074A">
        <w:rPr>
          <w:rFonts w:ascii="ITC Avant Garde" w:hAnsi="ITC Avant Garde"/>
          <w:color w:val="000000"/>
          <w:sz w:val="22"/>
        </w:rPr>
        <w:t>Para cada flujo de medios que se desea retener, la oferta SDP debe contener:</w:t>
      </w:r>
    </w:p>
    <w:p w14:paraId="7BC1564E" w14:textId="77777777" w:rsidR="00B57705" w:rsidRPr="0044074A" w:rsidRDefault="00B57705" w:rsidP="00B57705">
      <w:pPr>
        <w:tabs>
          <w:tab w:val="left" w:pos="993"/>
        </w:tabs>
        <w:spacing w:line="276" w:lineRule="auto"/>
        <w:ind w:left="993" w:right="49" w:hanging="284"/>
        <w:jc w:val="both"/>
        <w:rPr>
          <w:rFonts w:ascii="ITC Avant Garde" w:hAnsi="ITC Avant Garde"/>
          <w:color w:val="000000"/>
          <w:sz w:val="22"/>
        </w:rPr>
      </w:pPr>
      <w:r w:rsidRPr="0044074A">
        <w:rPr>
          <w:rFonts w:ascii="Cambria Math" w:hAnsi="Cambria Math"/>
          <w:color w:val="000000"/>
          <w:sz w:val="22"/>
        </w:rPr>
        <w:t>⁻</w:t>
      </w:r>
      <w:r w:rsidRPr="0044074A">
        <w:rPr>
          <w:rFonts w:ascii="ITC Avant Garde" w:hAnsi="ITC Avant Garde"/>
          <w:color w:val="000000"/>
          <w:sz w:val="22"/>
        </w:rPr>
        <w:tab/>
        <w:t>Un atributo SDP “</w:t>
      </w:r>
      <w:proofErr w:type="spellStart"/>
      <w:r w:rsidRPr="0044074A">
        <w:rPr>
          <w:rFonts w:ascii="ITC Avant Garde" w:hAnsi="ITC Avant Garde"/>
          <w:b/>
          <w:color w:val="000000"/>
          <w:sz w:val="22"/>
        </w:rPr>
        <w:t>sendonly</w:t>
      </w:r>
      <w:proofErr w:type="spellEnd"/>
      <w:r w:rsidRPr="0044074A">
        <w:rPr>
          <w:rFonts w:ascii="ITC Avant Garde" w:hAnsi="ITC Avant Garde"/>
          <w:color w:val="000000"/>
          <w:sz w:val="22"/>
        </w:rPr>
        <w:t>” si el flujo de medio se encontraba previamente establecido a “</w:t>
      </w:r>
      <w:proofErr w:type="spellStart"/>
      <w:r w:rsidRPr="0044074A">
        <w:rPr>
          <w:rFonts w:ascii="ITC Avant Garde" w:hAnsi="ITC Avant Garde"/>
          <w:b/>
          <w:color w:val="000000"/>
          <w:sz w:val="22"/>
        </w:rPr>
        <w:t>sendrecv</w:t>
      </w:r>
      <w:proofErr w:type="spellEnd"/>
      <w:r w:rsidRPr="0044074A">
        <w:rPr>
          <w:rFonts w:ascii="ITC Avant Garde" w:hAnsi="ITC Avant Garde"/>
          <w:color w:val="000000"/>
          <w:sz w:val="22"/>
        </w:rPr>
        <w:t xml:space="preserve">”. </w:t>
      </w:r>
    </w:p>
    <w:p w14:paraId="4318D86F" w14:textId="77777777" w:rsidR="00B57705" w:rsidRPr="0044074A" w:rsidRDefault="00B57705" w:rsidP="00B57705">
      <w:pPr>
        <w:tabs>
          <w:tab w:val="left" w:pos="993"/>
        </w:tabs>
        <w:spacing w:line="276" w:lineRule="auto"/>
        <w:ind w:left="993" w:right="49" w:hanging="284"/>
        <w:jc w:val="both"/>
        <w:rPr>
          <w:rFonts w:ascii="ITC Avant Garde" w:hAnsi="ITC Avant Garde"/>
          <w:color w:val="000000"/>
          <w:sz w:val="22"/>
        </w:rPr>
      </w:pPr>
      <w:r w:rsidRPr="0044074A">
        <w:rPr>
          <w:rFonts w:ascii="Cambria Math" w:hAnsi="Cambria Math"/>
          <w:color w:val="000000"/>
          <w:sz w:val="22"/>
        </w:rPr>
        <w:t>⁻</w:t>
      </w:r>
      <w:r w:rsidRPr="0044074A">
        <w:rPr>
          <w:rFonts w:ascii="ITC Avant Garde" w:hAnsi="ITC Avant Garde"/>
          <w:color w:val="000000"/>
          <w:sz w:val="22"/>
        </w:rPr>
        <w:tab/>
        <w:t>Un atributo SDP “</w:t>
      </w:r>
      <w:r w:rsidRPr="0044074A">
        <w:rPr>
          <w:rFonts w:ascii="ITC Avant Garde" w:hAnsi="ITC Avant Garde"/>
          <w:b/>
          <w:color w:val="000000"/>
          <w:sz w:val="22"/>
        </w:rPr>
        <w:t>inactive</w:t>
      </w:r>
      <w:r w:rsidRPr="0044074A">
        <w:rPr>
          <w:rFonts w:ascii="ITC Avant Garde" w:hAnsi="ITC Avant Garde"/>
          <w:color w:val="000000"/>
          <w:sz w:val="22"/>
        </w:rPr>
        <w:t>” si el flujo de medio se encontraba previamente establecido a “</w:t>
      </w:r>
      <w:proofErr w:type="spellStart"/>
      <w:r w:rsidRPr="0044074A">
        <w:rPr>
          <w:rFonts w:ascii="ITC Avant Garde" w:hAnsi="ITC Avant Garde"/>
          <w:b/>
          <w:color w:val="000000"/>
          <w:sz w:val="22"/>
        </w:rPr>
        <w:t>recvonly</w:t>
      </w:r>
      <w:proofErr w:type="spellEnd"/>
      <w:r w:rsidRPr="0044074A">
        <w:rPr>
          <w:rFonts w:ascii="ITC Avant Garde" w:hAnsi="ITC Avant Garde"/>
          <w:color w:val="000000"/>
          <w:sz w:val="22"/>
        </w:rPr>
        <w:t xml:space="preserve">”. </w:t>
      </w:r>
    </w:p>
    <w:p w14:paraId="2B33FBF5" w14:textId="77777777" w:rsidR="00B57705" w:rsidRPr="0044074A" w:rsidRDefault="00B57705" w:rsidP="00B57705">
      <w:pPr>
        <w:spacing w:line="276" w:lineRule="auto"/>
        <w:ind w:right="49"/>
        <w:jc w:val="both"/>
        <w:rPr>
          <w:rFonts w:ascii="ITC Avant Garde" w:hAnsi="ITC Avant Garde"/>
          <w:color w:val="000000"/>
          <w:sz w:val="22"/>
        </w:rPr>
      </w:pPr>
    </w:p>
    <w:p w14:paraId="0455B37C" w14:textId="77777777" w:rsidR="00B57705" w:rsidRPr="0044074A" w:rsidRDefault="00B57705" w:rsidP="00B57705">
      <w:pPr>
        <w:spacing w:line="276" w:lineRule="auto"/>
        <w:ind w:right="49"/>
        <w:jc w:val="both"/>
        <w:rPr>
          <w:rFonts w:ascii="ITC Avant Garde" w:hAnsi="ITC Avant Garde"/>
          <w:color w:val="000000"/>
          <w:sz w:val="22"/>
        </w:rPr>
      </w:pPr>
      <w:r w:rsidRPr="0044074A">
        <w:rPr>
          <w:rFonts w:ascii="ITC Avant Garde" w:hAnsi="ITC Avant Garde"/>
          <w:color w:val="000000"/>
          <w:sz w:val="22"/>
        </w:rPr>
        <w:t>Nota: Si la direccionalidad del atributo del medio actualmente se encuentra como “</w:t>
      </w:r>
      <w:proofErr w:type="spellStart"/>
      <w:r w:rsidRPr="0044074A">
        <w:rPr>
          <w:rFonts w:ascii="ITC Avant Garde" w:hAnsi="ITC Avant Garde"/>
          <w:color w:val="000000"/>
          <w:sz w:val="22"/>
        </w:rPr>
        <w:t>sendonly</w:t>
      </w:r>
      <w:proofErr w:type="spellEnd"/>
      <w:r w:rsidRPr="0044074A">
        <w:rPr>
          <w:rFonts w:ascii="ITC Avant Garde" w:hAnsi="ITC Avant Garde"/>
          <w:color w:val="000000"/>
          <w:sz w:val="22"/>
        </w:rPr>
        <w:t>” o “inactive”, entonces aquel flujo de medios no se pone en retención, en la oferta SDP, la direccionalidad para aquel flujo de medios permanece sin cambio.</w:t>
      </w:r>
    </w:p>
    <w:p w14:paraId="66D3487A" w14:textId="77777777" w:rsidR="00B57705" w:rsidRPr="0044074A" w:rsidRDefault="00B57705" w:rsidP="00B57705">
      <w:pPr>
        <w:spacing w:line="276" w:lineRule="auto"/>
        <w:ind w:right="49"/>
        <w:jc w:val="both"/>
        <w:rPr>
          <w:rFonts w:ascii="ITC Avant Garde" w:hAnsi="ITC Avant Garde"/>
          <w:color w:val="000000"/>
          <w:sz w:val="22"/>
        </w:rPr>
      </w:pPr>
    </w:p>
    <w:p w14:paraId="52906582" w14:textId="77777777" w:rsidR="00B57705" w:rsidRPr="0044074A" w:rsidRDefault="00B57705" w:rsidP="00B57705">
      <w:pPr>
        <w:spacing w:line="276" w:lineRule="auto"/>
        <w:ind w:right="49"/>
        <w:jc w:val="both"/>
        <w:rPr>
          <w:rFonts w:ascii="ITC Avant Garde" w:hAnsi="ITC Avant Garde"/>
          <w:color w:val="000000"/>
          <w:sz w:val="22"/>
        </w:rPr>
      </w:pPr>
      <w:r w:rsidRPr="0044074A">
        <w:rPr>
          <w:rFonts w:ascii="ITC Avant Garde" w:hAnsi="ITC Avant Garde"/>
          <w:color w:val="000000"/>
          <w:sz w:val="22"/>
        </w:rPr>
        <w:t>Para cada flujo de medio retenido que será reanudado, la oferta SDP debe contener:</w:t>
      </w:r>
    </w:p>
    <w:p w14:paraId="0893095E" w14:textId="77777777" w:rsidR="00B57705" w:rsidRPr="0044074A" w:rsidRDefault="00B57705" w:rsidP="00B57705">
      <w:pPr>
        <w:tabs>
          <w:tab w:val="left" w:pos="993"/>
        </w:tabs>
        <w:spacing w:line="276" w:lineRule="auto"/>
        <w:ind w:left="993" w:right="49" w:hanging="284"/>
        <w:jc w:val="both"/>
        <w:rPr>
          <w:rFonts w:ascii="ITC Avant Garde" w:hAnsi="ITC Avant Garde"/>
          <w:color w:val="000000"/>
          <w:sz w:val="22"/>
        </w:rPr>
      </w:pPr>
      <w:r w:rsidRPr="0044074A">
        <w:rPr>
          <w:rFonts w:ascii="Cambria Math" w:hAnsi="Cambria Math"/>
          <w:color w:val="000000"/>
          <w:sz w:val="22"/>
        </w:rPr>
        <w:t>⁻</w:t>
      </w:r>
      <w:r w:rsidRPr="0044074A">
        <w:rPr>
          <w:rFonts w:ascii="ITC Avant Garde" w:hAnsi="ITC Avant Garde"/>
          <w:color w:val="000000"/>
          <w:sz w:val="22"/>
        </w:rPr>
        <w:tab/>
        <w:t>Un atributo SDP “</w:t>
      </w:r>
      <w:proofErr w:type="spellStart"/>
      <w:r w:rsidRPr="0044074A">
        <w:rPr>
          <w:rFonts w:ascii="ITC Avant Garde" w:hAnsi="ITC Avant Garde"/>
          <w:b/>
          <w:color w:val="000000"/>
          <w:sz w:val="22"/>
        </w:rPr>
        <w:t>recvonly</w:t>
      </w:r>
      <w:proofErr w:type="spellEnd"/>
      <w:r w:rsidRPr="0044074A">
        <w:rPr>
          <w:rFonts w:ascii="ITC Avant Garde" w:hAnsi="ITC Avant Garde"/>
          <w:color w:val="000000"/>
          <w:sz w:val="22"/>
        </w:rPr>
        <w:t>” si el flujo de medio se encontraba previamente establecido como “</w:t>
      </w:r>
      <w:r w:rsidRPr="0044074A">
        <w:rPr>
          <w:rFonts w:ascii="ITC Avant Garde" w:hAnsi="ITC Avant Garde"/>
          <w:b/>
          <w:color w:val="000000"/>
          <w:sz w:val="22"/>
        </w:rPr>
        <w:t>inactive</w:t>
      </w:r>
      <w:r w:rsidRPr="0044074A">
        <w:rPr>
          <w:rFonts w:ascii="ITC Avant Garde" w:hAnsi="ITC Avant Garde"/>
          <w:color w:val="000000"/>
          <w:sz w:val="22"/>
        </w:rPr>
        <w:t xml:space="preserve">”. </w:t>
      </w:r>
    </w:p>
    <w:p w14:paraId="0BDB0629" w14:textId="77777777" w:rsidR="00B57705" w:rsidRPr="0044074A" w:rsidRDefault="00B57705" w:rsidP="00B57705">
      <w:pPr>
        <w:tabs>
          <w:tab w:val="left" w:pos="993"/>
        </w:tabs>
        <w:spacing w:line="276" w:lineRule="auto"/>
        <w:ind w:left="993" w:right="49" w:hanging="284"/>
        <w:jc w:val="both"/>
        <w:rPr>
          <w:rFonts w:ascii="ITC Avant Garde" w:hAnsi="ITC Avant Garde"/>
          <w:color w:val="000000"/>
          <w:sz w:val="22"/>
        </w:rPr>
      </w:pPr>
      <w:r w:rsidRPr="0044074A">
        <w:rPr>
          <w:rFonts w:ascii="Cambria Math" w:hAnsi="Cambria Math"/>
          <w:color w:val="000000"/>
          <w:sz w:val="22"/>
        </w:rPr>
        <w:t>⁻</w:t>
      </w:r>
      <w:r w:rsidRPr="0044074A">
        <w:rPr>
          <w:rFonts w:ascii="ITC Avant Garde" w:hAnsi="ITC Avant Garde"/>
          <w:color w:val="000000"/>
          <w:sz w:val="22"/>
        </w:rPr>
        <w:tab/>
        <w:t>Un atributo SDP “</w:t>
      </w:r>
      <w:proofErr w:type="spellStart"/>
      <w:r w:rsidRPr="0044074A">
        <w:rPr>
          <w:rFonts w:ascii="ITC Avant Garde" w:hAnsi="ITC Avant Garde"/>
          <w:b/>
          <w:color w:val="000000"/>
          <w:sz w:val="22"/>
        </w:rPr>
        <w:t>sendrecv</w:t>
      </w:r>
      <w:proofErr w:type="spellEnd"/>
      <w:r w:rsidRPr="0044074A">
        <w:rPr>
          <w:rFonts w:ascii="ITC Avant Garde" w:hAnsi="ITC Avant Garde"/>
          <w:color w:val="000000"/>
          <w:sz w:val="22"/>
        </w:rPr>
        <w:t>” si el flujo de medio se encontraba previamente establecido a “</w:t>
      </w:r>
      <w:proofErr w:type="spellStart"/>
      <w:r w:rsidRPr="0044074A">
        <w:rPr>
          <w:rFonts w:ascii="ITC Avant Garde" w:hAnsi="ITC Avant Garde"/>
          <w:b/>
          <w:color w:val="000000"/>
          <w:sz w:val="22"/>
        </w:rPr>
        <w:t>sendonly</w:t>
      </w:r>
      <w:proofErr w:type="spellEnd"/>
      <w:r w:rsidRPr="0044074A">
        <w:rPr>
          <w:rFonts w:ascii="ITC Avant Garde" w:hAnsi="ITC Avant Garde"/>
          <w:color w:val="000000"/>
          <w:sz w:val="22"/>
        </w:rPr>
        <w:t>”.</w:t>
      </w:r>
    </w:p>
    <w:p w14:paraId="6C881069" w14:textId="77777777" w:rsidR="005B31D2" w:rsidRPr="00430C07" w:rsidRDefault="005B31D2" w:rsidP="005B31D2">
      <w:pPr>
        <w:autoSpaceDE w:val="0"/>
        <w:autoSpaceDN w:val="0"/>
        <w:adjustRightInd w:val="0"/>
        <w:spacing w:line="276" w:lineRule="auto"/>
        <w:ind w:left="567"/>
        <w:jc w:val="both"/>
        <w:rPr>
          <w:rFonts w:ascii="Arial" w:hAnsi="Arial" w:cs="Arial"/>
        </w:rPr>
      </w:pPr>
    </w:p>
    <w:p w14:paraId="3AEA6ADB" w14:textId="77777777" w:rsidR="005B31D2" w:rsidRPr="00430C07" w:rsidRDefault="005B31D2" w:rsidP="005B31D2">
      <w:pPr>
        <w:autoSpaceDE w:val="0"/>
        <w:autoSpaceDN w:val="0"/>
        <w:adjustRightInd w:val="0"/>
        <w:spacing w:line="276" w:lineRule="auto"/>
        <w:ind w:left="567"/>
        <w:jc w:val="both"/>
        <w:rPr>
          <w:rFonts w:ascii="Arial" w:hAnsi="Arial" w:cs="Arial"/>
        </w:rPr>
      </w:pPr>
    </w:p>
    <w:p w14:paraId="280E8EA1" w14:textId="77777777" w:rsidR="005B31D2" w:rsidRPr="001E4F79" w:rsidRDefault="005B31D2" w:rsidP="005B31D2">
      <w:pPr>
        <w:autoSpaceDE w:val="0"/>
        <w:autoSpaceDN w:val="0"/>
        <w:adjustRightInd w:val="0"/>
        <w:spacing w:line="276" w:lineRule="auto"/>
        <w:jc w:val="both"/>
        <w:rPr>
          <w:rFonts w:ascii="ITC Avant Garde" w:hAnsi="ITC Avant Garde"/>
          <w:b/>
          <w:sz w:val="22"/>
        </w:rPr>
      </w:pPr>
      <w:r w:rsidRPr="001E4F79">
        <w:rPr>
          <w:rFonts w:ascii="ITC Avant Garde" w:hAnsi="ITC Avant Garde"/>
          <w:b/>
          <w:sz w:val="22"/>
        </w:rPr>
        <w:t>INCISO 2.2 Pruebas previas del protocolo de señalización</w:t>
      </w:r>
    </w:p>
    <w:p w14:paraId="518276B3" w14:textId="77777777" w:rsidR="005B31D2" w:rsidRPr="001E4F79" w:rsidRDefault="005B31D2" w:rsidP="005B31D2">
      <w:pPr>
        <w:autoSpaceDE w:val="0"/>
        <w:autoSpaceDN w:val="0"/>
        <w:adjustRightInd w:val="0"/>
        <w:spacing w:line="276" w:lineRule="auto"/>
        <w:jc w:val="both"/>
        <w:rPr>
          <w:rFonts w:ascii="ITC Avant Garde" w:hAnsi="ITC Avant Garde"/>
          <w:sz w:val="22"/>
        </w:rPr>
      </w:pPr>
    </w:p>
    <w:p w14:paraId="1510A46B" w14:textId="77777777" w:rsidR="005B31D2" w:rsidRPr="001E4F79" w:rsidRDefault="005B31D2" w:rsidP="005B31D2">
      <w:pPr>
        <w:autoSpaceDE w:val="0"/>
        <w:autoSpaceDN w:val="0"/>
        <w:adjustRightInd w:val="0"/>
        <w:spacing w:line="276" w:lineRule="auto"/>
        <w:ind w:left="567"/>
        <w:jc w:val="both"/>
        <w:rPr>
          <w:rFonts w:ascii="ITC Avant Garde" w:hAnsi="ITC Avant Garde"/>
          <w:sz w:val="22"/>
        </w:rPr>
      </w:pPr>
      <w:r w:rsidRPr="001E4F79">
        <w:rPr>
          <w:rFonts w:ascii="ITC Avant Garde" w:hAnsi="ITC Avant Garde"/>
          <w:sz w:val="22"/>
        </w:rPr>
        <w:t xml:space="preserve">Los Concesionarios aceptan los protocolos de señalización de acuerdo a la Norma </w:t>
      </w:r>
      <w:r w:rsidR="00B57705">
        <w:rPr>
          <w:rFonts w:ascii="ITC Avant Garde" w:hAnsi="ITC Avant Garde"/>
          <w:sz w:val="22"/>
        </w:rPr>
        <w:t xml:space="preserve">o Disposición </w:t>
      </w:r>
      <w:r w:rsidRPr="001E4F79">
        <w:rPr>
          <w:rFonts w:ascii="ITC Avant Garde" w:hAnsi="ITC Avant Garde"/>
          <w:sz w:val="22"/>
        </w:rPr>
        <w:t>Técnica que para tal efecto emita el Instituto y/o que acuerden entre ellos.</w:t>
      </w:r>
    </w:p>
    <w:p w14:paraId="3A806C39" w14:textId="77777777" w:rsidR="005B31D2" w:rsidRPr="001E4F79" w:rsidRDefault="005B31D2" w:rsidP="005B31D2">
      <w:pPr>
        <w:autoSpaceDE w:val="0"/>
        <w:autoSpaceDN w:val="0"/>
        <w:adjustRightInd w:val="0"/>
        <w:spacing w:line="276" w:lineRule="auto"/>
        <w:ind w:left="567"/>
        <w:jc w:val="both"/>
        <w:rPr>
          <w:rFonts w:ascii="ITC Avant Garde" w:hAnsi="ITC Avant Garde"/>
          <w:sz w:val="22"/>
        </w:rPr>
      </w:pPr>
    </w:p>
    <w:p w14:paraId="6BC487E4" w14:textId="054C0A91" w:rsidR="005B31D2" w:rsidRPr="001E4F79" w:rsidRDefault="005B31D2" w:rsidP="001E4F79">
      <w:pPr>
        <w:autoSpaceDE w:val="0"/>
        <w:autoSpaceDN w:val="0"/>
        <w:adjustRightInd w:val="0"/>
        <w:spacing w:line="276" w:lineRule="auto"/>
        <w:ind w:left="567"/>
        <w:jc w:val="both"/>
        <w:rPr>
          <w:rFonts w:ascii="ITC Avant Garde" w:hAnsi="ITC Avant Garde"/>
          <w:sz w:val="22"/>
        </w:rPr>
      </w:pPr>
      <w:r w:rsidRPr="001E4F79">
        <w:rPr>
          <w:rFonts w:ascii="ITC Avant Garde" w:hAnsi="ITC Avant Garde"/>
          <w:sz w:val="22"/>
        </w:rPr>
        <w:t>Previ</w:t>
      </w:r>
      <w:r w:rsidR="00DC288A">
        <w:rPr>
          <w:rFonts w:ascii="ITC Avant Garde" w:hAnsi="ITC Avant Garde"/>
          <w:sz w:val="22"/>
        </w:rPr>
        <w:t>amente</w:t>
      </w:r>
      <w:r w:rsidRPr="001E4F79">
        <w:rPr>
          <w:rFonts w:ascii="ITC Avant Garde" w:hAnsi="ITC Avant Garde"/>
          <w:sz w:val="22"/>
        </w:rPr>
        <w:t xml:space="preserve"> a cada nueva </w:t>
      </w:r>
      <w:r w:rsidR="00B57705">
        <w:rPr>
          <w:rFonts w:ascii="ITC Avant Garde" w:hAnsi="ITC Avant Garde" w:cs="Arial"/>
          <w:sz w:val="22"/>
          <w:szCs w:val="22"/>
        </w:rPr>
        <w:t>I</w:t>
      </w:r>
      <w:r w:rsidRPr="00932B1F">
        <w:rPr>
          <w:rFonts w:ascii="ITC Avant Garde" w:hAnsi="ITC Avant Garde" w:cs="Arial"/>
          <w:sz w:val="22"/>
          <w:szCs w:val="22"/>
        </w:rPr>
        <w:t>nterconexión</w:t>
      </w:r>
      <w:r w:rsidRPr="001E4F79">
        <w:rPr>
          <w:rFonts w:ascii="ITC Avant Garde" w:hAnsi="ITC Avant Garde"/>
          <w:sz w:val="22"/>
        </w:rPr>
        <w:t xml:space="preserve"> directa que se lleve a cabo</w:t>
      </w:r>
      <w:r w:rsidR="00EA379A">
        <w:rPr>
          <w:rFonts w:ascii="ITC Avant Garde" w:hAnsi="ITC Avant Garde"/>
          <w:sz w:val="22"/>
        </w:rPr>
        <w:t xml:space="preserve"> </w:t>
      </w:r>
      <w:r w:rsidRPr="00D36A04">
        <w:rPr>
          <w:rFonts w:ascii="ITC Avant Garde" w:hAnsi="ITC Avant Garde"/>
          <w:sz w:val="22"/>
        </w:rPr>
        <w:t>en SIP</w:t>
      </w:r>
      <w:r w:rsidRPr="001E4F79">
        <w:rPr>
          <w:rFonts w:ascii="ITC Avant Garde" w:hAnsi="ITC Avant Garde"/>
          <w:sz w:val="22"/>
        </w:rPr>
        <w:t xml:space="preserve">, ambas Partes </w:t>
      </w:r>
      <w:r w:rsidRPr="00B57705">
        <w:rPr>
          <w:rFonts w:ascii="ITC Avant Garde" w:hAnsi="ITC Avant Garde"/>
          <w:sz w:val="22"/>
        </w:rPr>
        <w:t>realizarán</w:t>
      </w:r>
      <w:r w:rsidRPr="001E4F79">
        <w:rPr>
          <w:rFonts w:ascii="ITC Avant Garde" w:hAnsi="ITC Avant Garde"/>
          <w:sz w:val="22"/>
        </w:rPr>
        <w:t xml:space="preserve"> pruebas de interoperabilidad entre las redes conforme al calendario que ambas acuerden para ello, que en ningún caso podrán demorar más de 90 </w:t>
      </w:r>
      <w:r w:rsidRPr="00B57705">
        <w:rPr>
          <w:rFonts w:ascii="ITC Avant Garde" w:hAnsi="ITC Avant Garde"/>
          <w:sz w:val="22"/>
        </w:rPr>
        <w:t xml:space="preserve">(noventa) </w:t>
      </w:r>
      <w:r w:rsidRPr="001E4F79">
        <w:rPr>
          <w:rFonts w:ascii="ITC Avant Garde" w:hAnsi="ITC Avant Garde"/>
          <w:sz w:val="22"/>
        </w:rPr>
        <w:t>días naturales.</w:t>
      </w:r>
    </w:p>
    <w:p w14:paraId="6D9E3714" w14:textId="77777777" w:rsidR="005B31D2" w:rsidRPr="001E4F79" w:rsidRDefault="005B31D2" w:rsidP="005B31D2">
      <w:pPr>
        <w:autoSpaceDE w:val="0"/>
        <w:autoSpaceDN w:val="0"/>
        <w:adjustRightInd w:val="0"/>
        <w:spacing w:line="276" w:lineRule="auto"/>
        <w:ind w:left="567"/>
        <w:jc w:val="both"/>
        <w:rPr>
          <w:rFonts w:ascii="ITC Avant Garde" w:hAnsi="ITC Avant Garde"/>
          <w:sz w:val="22"/>
        </w:rPr>
      </w:pPr>
    </w:p>
    <w:p w14:paraId="69B3E0D7" w14:textId="77777777" w:rsidR="005B31D2" w:rsidRPr="001E4F79" w:rsidRDefault="005B31D2" w:rsidP="005B31D2">
      <w:pPr>
        <w:autoSpaceDE w:val="0"/>
        <w:autoSpaceDN w:val="0"/>
        <w:adjustRightInd w:val="0"/>
        <w:spacing w:line="276" w:lineRule="auto"/>
        <w:ind w:left="567"/>
        <w:jc w:val="both"/>
        <w:rPr>
          <w:rFonts w:ascii="ITC Avant Garde" w:hAnsi="ITC Avant Garde"/>
          <w:sz w:val="22"/>
        </w:rPr>
      </w:pPr>
      <w:r w:rsidRPr="001E4F79">
        <w:rPr>
          <w:rFonts w:ascii="ITC Avant Garde" w:hAnsi="ITC Avant Garde"/>
          <w:sz w:val="22"/>
        </w:rPr>
        <w:t>Las partes informarán las direcciones IP de cada Punto de Interconexión IP.</w:t>
      </w:r>
    </w:p>
    <w:p w14:paraId="34C58B92" w14:textId="77777777" w:rsidR="005B31D2" w:rsidRPr="001E4F79" w:rsidRDefault="005B31D2" w:rsidP="005B31D2">
      <w:pPr>
        <w:autoSpaceDE w:val="0"/>
        <w:autoSpaceDN w:val="0"/>
        <w:adjustRightInd w:val="0"/>
        <w:spacing w:line="276" w:lineRule="auto"/>
        <w:jc w:val="both"/>
        <w:rPr>
          <w:rFonts w:ascii="ITC Avant Garde" w:hAnsi="ITC Avant Garde"/>
          <w:sz w:val="22"/>
        </w:rPr>
      </w:pPr>
    </w:p>
    <w:p w14:paraId="1988365C" w14:textId="77777777" w:rsidR="005B31D2" w:rsidRPr="001E4F79" w:rsidRDefault="005B31D2" w:rsidP="005B31D2">
      <w:pPr>
        <w:autoSpaceDE w:val="0"/>
        <w:autoSpaceDN w:val="0"/>
        <w:adjustRightInd w:val="0"/>
        <w:spacing w:line="276" w:lineRule="auto"/>
        <w:jc w:val="both"/>
        <w:rPr>
          <w:rFonts w:ascii="ITC Avant Garde" w:hAnsi="ITC Avant Garde"/>
          <w:b/>
          <w:sz w:val="22"/>
        </w:rPr>
      </w:pPr>
      <w:r w:rsidRPr="001E4F79">
        <w:rPr>
          <w:rFonts w:ascii="ITC Avant Garde" w:hAnsi="ITC Avant Garde"/>
          <w:b/>
          <w:sz w:val="22"/>
        </w:rPr>
        <w:t>INCISO: 2.3 Intercambio de Dígitos</w:t>
      </w:r>
    </w:p>
    <w:p w14:paraId="199A247E" w14:textId="77777777" w:rsidR="005B31D2" w:rsidRPr="001E4F79" w:rsidRDefault="005B31D2" w:rsidP="005B31D2">
      <w:pPr>
        <w:autoSpaceDE w:val="0"/>
        <w:autoSpaceDN w:val="0"/>
        <w:adjustRightInd w:val="0"/>
        <w:spacing w:line="276" w:lineRule="auto"/>
        <w:jc w:val="both"/>
        <w:rPr>
          <w:rFonts w:ascii="ITC Avant Garde" w:hAnsi="ITC Avant Garde"/>
          <w:sz w:val="22"/>
        </w:rPr>
      </w:pPr>
    </w:p>
    <w:p w14:paraId="4976AAAC" w14:textId="77777777" w:rsidR="005B31D2" w:rsidRPr="000A6D97" w:rsidRDefault="005B31D2" w:rsidP="005B31D2">
      <w:pPr>
        <w:autoSpaceDE w:val="0"/>
        <w:autoSpaceDN w:val="0"/>
        <w:adjustRightInd w:val="0"/>
        <w:spacing w:line="276" w:lineRule="auto"/>
        <w:ind w:left="426"/>
        <w:jc w:val="both"/>
        <w:rPr>
          <w:rFonts w:ascii="Arial" w:hAnsi="Arial" w:cs="Arial"/>
        </w:rPr>
      </w:pPr>
      <w:r w:rsidRPr="001E4F79">
        <w:rPr>
          <w:rFonts w:ascii="ITC Avant Garde" w:hAnsi="ITC Avant Garde"/>
          <w:sz w:val="22"/>
        </w:rPr>
        <w:t>A continuación se definen los dígitos que deberá enviar el concesionario origen al concesionario destino de la llamada.</w:t>
      </w:r>
    </w:p>
    <w:p w14:paraId="687E6B76" w14:textId="77777777" w:rsidR="005B31D2" w:rsidRPr="001E4F79" w:rsidRDefault="005B31D2" w:rsidP="005B31D2">
      <w:pPr>
        <w:autoSpaceDE w:val="0"/>
        <w:autoSpaceDN w:val="0"/>
        <w:adjustRightInd w:val="0"/>
        <w:spacing w:line="276" w:lineRule="auto"/>
        <w:jc w:val="both"/>
        <w:rPr>
          <w:rFonts w:ascii="ITC Avant Garde" w:hAnsi="ITC Avant Garde"/>
          <w:sz w:val="22"/>
        </w:rPr>
      </w:pP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161"/>
        <w:gridCol w:w="1993"/>
        <w:gridCol w:w="3674"/>
      </w:tblGrid>
      <w:tr w:rsidR="00195170" w:rsidRPr="007E3B77" w14:paraId="2D989C7A" w14:textId="77777777" w:rsidTr="00471928">
        <w:tc>
          <w:tcPr>
            <w:tcW w:w="1789" w:type="pct"/>
            <w:tcBorders>
              <w:top w:val="single" w:sz="4" w:space="0" w:color="auto"/>
              <w:bottom w:val="single" w:sz="4" w:space="0" w:color="auto"/>
              <w:right w:val="single" w:sz="4" w:space="0" w:color="auto"/>
            </w:tcBorders>
            <w:shd w:val="clear" w:color="auto" w:fill="BFBFBF"/>
          </w:tcPr>
          <w:p w14:paraId="54ED8C0C" w14:textId="77777777" w:rsidR="005B31D2" w:rsidRPr="007E3B77" w:rsidRDefault="005B31D2" w:rsidP="00471928">
            <w:pPr>
              <w:spacing w:line="276" w:lineRule="auto"/>
              <w:jc w:val="center"/>
              <w:rPr>
                <w:rFonts w:ascii="ITC Avant Garde" w:hAnsi="ITC Avant Garde"/>
                <w:b/>
                <w:sz w:val="18"/>
                <w:szCs w:val="18"/>
              </w:rPr>
            </w:pPr>
            <w:r w:rsidRPr="007E3B77">
              <w:rPr>
                <w:rFonts w:ascii="ITC Avant Garde" w:hAnsi="ITC Avant Garde"/>
                <w:b/>
                <w:spacing w:val="1"/>
                <w:w w:val="74"/>
                <w:sz w:val="18"/>
                <w:szCs w:val="18"/>
              </w:rPr>
              <w:t>S</w:t>
            </w:r>
            <w:r w:rsidRPr="007E3B77">
              <w:rPr>
                <w:rFonts w:ascii="ITC Avant Garde" w:hAnsi="ITC Avant Garde"/>
                <w:b/>
                <w:spacing w:val="1"/>
                <w:w w:val="80"/>
                <w:sz w:val="18"/>
                <w:szCs w:val="18"/>
              </w:rPr>
              <w:t>E</w:t>
            </w:r>
            <w:r w:rsidRPr="007E3B77">
              <w:rPr>
                <w:rFonts w:ascii="ITC Avant Garde" w:hAnsi="ITC Avant Garde"/>
                <w:b/>
                <w:w w:val="83"/>
                <w:sz w:val="18"/>
                <w:szCs w:val="18"/>
              </w:rPr>
              <w:t>R</w:t>
            </w:r>
            <w:r w:rsidRPr="007E3B77">
              <w:rPr>
                <w:rFonts w:ascii="ITC Avant Garde" w:hAnsi="ITC Avant Garde"/>
                <w:b/>
                <w:w w:val="104"/>
                <w:sz w:val="18"/>
                <w:szCs w:val="18"/>
              </w:rPr>
              <w:t>V</w:t>
            </w:r>
            <w:r w:rsidRPr="007E3B77">
              <w:rPr>
                <w:rFonts w:ascii="ITC Avant Garde" w:hAnsi="ITC Avant Garde"/>
                <w:b/>
                <w:spacing w:val="3"/>
                <w:w w:val="80"/>
                <w:sz w:val="18"/>
                <w:szCs w:val="18"/>
              </w:rPr>
              <w:t>I</w:t>
            </w:r>
            <w:r w:rsidRPr="007E3B77">
              <w:rPr>
                <w:rFonts w:ascii="ITC Avant Garde" w:hAnsi="ITC Avant Garde"/>
                <w:b/>
                <w:w w:val="112"/>
                <w:sz w:val="18"/>
                <w:szCs w:val="18"/>
              </w:rPr>
              <w:t>C</w:t>
            </w:r>
            <w:r w:rsidRPr="007E3B77">
              <w:rPr>
                <w:rFonts w:ascii="ITC Avant Garde" w:hAnsi="ITC Avant Garde"/>
                <w:b/>
                <w:w w:val="103"/>
                <w:sz w:val="18"/>
                <w:szCs w:val="18"/>
              </w:rPr>
              <w:t>IO</w:t>
            </w:r>
          </w:p>
        </w:tc>
        <w:tc>
          <w:tcPr>
            <w:tcW w:w="1129" w:type="pct"/>
            <w:tcBorders>
              <w:top w:val="single" w:sz="4" w:space="0" w:color="auto"/>
              <w:left w:val="single" w:sz="4" w:space="0" w:color="auto"/>
              <w:bottom w:val="single" w:sz="4" w:space="0" w:color="auto"/>
              <w:right w:val="single" w:sz="4" w:space="0" w:color="auto"/>
            </w:tcBorders>
            <w:shd w:val="clear" w:color="auto" w:fill="BFBFBF"/>
            <w:vAlign w:val="center"/>
          </w:tcPr>
          <w:p w14:paraId="38227DB4" w14:textId="77777777" w:rsidR="005B31D2" w:rsidRPr="007E3B77" w:rsidRDefault="005B31D2" w:rsidP="00471928">
            <w:pPr>
              <w:spacing w:line="276" w:lineRule="auto"/>
              <w:jc w:val="center"/>
              <w:rPr>
                <w:rFonts w:ascii="ITC Avant Garde" w:hAnsi="ITC Avant Garde"/>
                <w:b/>
                <w:sz w:val="18"/>
                <w:szCs w:val="18"/>
              </w:rPr>
            </w:pPr>
            <w:r w:rsidRPr="007E3B77">
              <w:rPr>
                <w:rFonts w:ascii="ITC Avant Garde" w:hAnsi="ITC Avant Garde"/>
                <w:b/>
                <w:spacing w:val="2"/>
                <w:w w:val="109"/>
                <w:sz w:val="18"/>
                <w:szCs w:val="18"/>
              </w:rPr>
              <w:t>M</w:t>
            </w:r>
            <w:r w:rsidRPr="007E3B77">
              <w:rPr>
                <w:rFonts w:ascii="ITC Avant Garde" w:hAnsi="ITC Avant Garde"/>
                <w:b/>
                <w:w w:val="107"/>
                <w:sz w:val="18"/>
                <w:szCs w:val="18"/>
              </w:rPr>
              <w:t>O</w:t>
            </w:r>
            <w:r w:rsidRPr="007E3B77">
              <w:rPr>
                <w:rFonts w:ascii="ITC Avant Garde" w:hAnsi="ITC Avant Garde"/>
                <w:b/>
                <w:spacing w:val="3"/>
                <w:w w:val="107"/>
                <w:sz w:val="18"/>
                <w:szCs w:val="18"/>
              </w:rPr>
              <w:t>D</w:t>
            </w:r>
            <w:r w:rsidRPr="007E3B77">
              <w:rPr>
                <w:rFonts w:ascii="ITC Avant Garde" w:hAnsi="ITC Avant Garde"/>
                <w:b/>
                <w:w w:val="110"/>
                <w:sz w:val="18"/>
                <w:szCs w:val="18"/>
              </w:rPr>
              <w:t>A</w:t>
            </w:r>
            <w:r w:rsidRPr="007E3B77">
              <w:rPr>
                <w:rFonts w:ascii="ITC Avant Garde" w:hAnsi="ITC Avant Garde"/>
                <w:b/>
                <w:w w:val="82"/>
                <w:sz w:val="18"/>
                <w:szCs w:val="18"/>
              </w:rPr>
              <w:t>L</w:t>
            </w:r>
            <w:r w:rsidRPr="007E3B77">
              <w:rPr>
                <w:rFonts w:ascii="ITC Avant Garde" w:hAnsi="ITC Avant Garde"/>
                <w:b/>
                <w:w w:val="96"/>
                <w:sz w:val="18"/>
                <w:szCs w:val="18"/>
              </w:rPr>
              <w:t>I</w:t>
            </w:r>
            <w:r w:rsidRPr="007E3B77">
              <w:rPr>
                <w:rFonts w:ascii="ITC Avant Garde" w:hAnsi="ITC Avant Garde"/>
                <w:b/>
                <w:spacing w:val="3"/>
                <w:w w:val="96"/>
                <w:sz w:val="18"/>
                <w:szCs w:val="18"/>
              </w:rPr>
              <w:t>D</w:t>
            </w:r>
            <w:r w:rsidRPr="007E3B77">
              <w:rPr>
                <w:rFonts w:ascii="ITC Avant Garde" w:hAnsi="ITC Avant Garde"/>
                <w:b/>
                <w:w w:val="110"/>
                <w:sz w:val="18"/>
                <w:szCs w:val="18"/>
              </w:rPr>
              <w:t>A</w:t>
            </w:r>
            <w:r w:rsidRPr="007E3B77">
              <w:rPr>
                <w:rFonts w:ascii="ITC Avant Garde" w:hAnsi="ITC Avant Garde"/>
                <w:b/>
                <w:w w:val="102"/>
                <w:sz w:val="18"/>
                <w:szCs w:val="18"/>
              </w:rPr>
              <w:t>D</w:t>
            </w:r>
          </w:p>
        </w:tc>
        <w:tc>
          <w:tcPr>
            <w:tcW w:w="2081" w:type="pct"/>
            <w:tcBorders>
              <w:top w:val="single" w:sz="4" w:space="0" w:color="auto"/>
              <w:left w:val="single" w:sz="4" w:space="0" w:color="auto"/>
              <w:bottom w:val="single" w:sz="4" w:space="0" w:color="auto"/>
            </w:tcBorders>
            <w:shd w:val="clear" w:color="auto" w:fill="BFBFBF"/>
            <w:vAlign w:val="center"/>
          </w:tcPr>
          <w:p w14:paraId="1E3D37F6" w14:textId="77777777" w:rsidR="005B31D2" w:rsidRPr="007E3B77" w:rsidRDefault="005B31D2" w:rsidP="00471928">
            <w:pPr>
              <w:spacing w:line="276" w:lineRule="auto"/>
              <w:jc w:val="center"/>
              <w:rPr>
                <w:rFonts w:ascii="ITC Avant Garde" w:hAnsi="ITC Avant Garde"/>
                <w:b/>
                <w:sz w:val="18"/>
                <w:szCs w:val="18"/>
              </w:rPr>
            </w:pPr>
            <w:r w:rsidRPr="007E3B77">
              <w:rPr>
                <w:rFonts w:ascii="ITC Avant Garde" w:hAnsi="ITC Avant Garde"/>
                <w:b/>
                <w:spacing w:val="1"/>
                <w:w w:val="102"/>
                <w:sz w:val="18"/>
                <w:szCs w:val="18"/>
              </w:rPr>
              <w:t>SEÑ</w:t>
            </w:r>
            <w:r w:rsidRPr="007E3B77">
              <w:rPr>
                <w:rFonts w:ascii="ITC Avant Garde" w:hAnsi="ITC Avant Garde"/>
                <w:b/>
                <w:w w:val="110"/>
                <w:sz w:val="18"/>
                <w:szCs w:val="18"/>
              </w:rPr>
              <w:t>A</w:t>
            </w:r>
            <w:r w:rsidRPr="007E3B77">
              <w:rPr>
                <w:rFonts w:ascii="ITC Avant Garde" w:hAnsi="ITC Avant Garde"/>
                <w:b/>
                <w:w w:val="82"/>
                <w:sz w:val="18"/>
                <w:szCs w:val="18"/>
              </w:rPr>
              <w:t>L</w:t>
            </w:r>
            <w:r w:rsidRPr="007E3B77">
              <w:rPr>
                <w:rFonts w:ascii="ITC Avant Garde" w:hAnsi="ITC Avant Garde"/>
                <w:b/>
                <w:w w:val="79"/>
                <w:sz w:val="18"/>
                <w:szCs w:val="18"/>
              </w:rPr>
              <w:t>I</w:t>
            </w:r>
            <w:r w:rsidRPr="007E3B77">
              <w:rPr>
                <w:rFonts w:ascii="ITC Avant Garde" w:hAnsi="ITC Avant Garde"/>
                <w:b/>
                <w:spacing w:val="3"/>
                <w:w w:val="79"/>
                <w:sz w:val="18"/>
                <w:szCs w:val="18"/>
              </w:rPr>
              <w:t>Z</w:t>
            </w:r>
            <w:r w:rsidRPr="007E3B77">
              <w:rPr>
                <w:rFonts w:ascii="ITC Avant Garde" w:hAnsi="ITC Avant Garde"/>
                <w:b/>
                <w:spacing w:val="1"/>
                <w:w w:val="110"/>
                <w:sz w:val="18"/>
                <w:szCs w:val="18"/>
              </w:rPr>
              <w:t>A</w:t>
            </w:r>
            <w:r w:rsidRPr="007E3B77">
              <w:rPr>
                <w:rFonts w:ascii="ITC Avant Garde" w:hAnsi="ITC Avant Garde"/>
                <w:b/>
                <w:w w:val="112"/>
                <w:sz w:val="18"/>
                <w:szCs w:val="18"/>
              </w:rPr>
              <w:t>C</w:t>
            </w:r>
            <w:r w:rsidRPr="007E3B77">
              <w:rPr>
                <w:rFonts w:ascii="ITC Avant Garde" w:hAnsi="ITC Avant Garde"/>
                <w:b/>
                <w:w w:val="103"/>
                <w:sz w:val="18"/>
                <w:szCs w:val="18"/>
              </w:rPr>
              <w:t>I</w:t>
            </w:r>
            <w:r w:rsidRPr="007E3B77">
              <w:rPr>
                <w:rFonts w:ascii="ITC Avant Garde" w:hAnsi="ITC Avant Garde"/>
                <w:b/>
                <w:spacing w:val="2"/>
                <w:w w:val="103"/>
                <w:sz w:val="18"/>
                <w:szCs w:val="18"/>
              </w:rPr>
              <w:t>Ó</w:t>
            </w:r>
            <w:r w:rsidRPr="007E3B77">
              <w:rPr>
                <w:rFonts w:ascii="ITC Avant Garde" w:hAnsi="ITC Avant Garde"/>
                <w:b/>
                <w:w w:val="102"/>
                <w:sz w:val="18"/>
                <w:szCs w:val="18"/>
              </w:rPr>
              <w:t>N</w:t>
            </w:r>
          </w:p>
        </w:tc>
      </w:tr>
      <w:tr w:rsidR="005B31D2" w:rsidRPr="007E3B77" w14:paraId="209D261C" w14:textId="77777777" w:rsidTr="0044074A">
        <w:tc>
          <w:tcPr>
            <w:tcW w:w="1790" w:type="pct"/>
            <w:tcBorders>
              <w:top w:val="single" w:sz="4" w:space="0" w:color="auto"/>
              <w:bottom w:val="single" w:sz="4" w:space="0" w:color="auto"/>
              <w:right w:val="single" w:sz="4" w:space="0" w:color="auto"/>
            </w:tcBorders>
          </w:tcPr>
          <w:p w14:paraId="52B7D26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7110A53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269E43D6"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+ 044 + NN</w:t>
            </w:r>
          </w:p>
        </w:tc>
      </w:tr>
      <w:tr w:rsidR="005B31D2" w:rsidRPr="007E3B77" w14:paraId="44E1ED20" w14:textId="77777777" w:rsidTr="0044074A">
        <w:tc>
          <w:tcPr>
            <w:tcW w:w="1790" w:type="pct"/>
            <w:tcBorders>
              <w:top w:val="single" w:sz="4" w:space="0" w:color="auto"/>
              <w:bottom w:val="single" w:sz="4" w:space="0" w:color="auto"/>
              <w:right w:val="single" w:sz="4" w:space="0" w:color="auto"/>
            </w:tcBorders>
          </w:tcPr>
          <w:p w14:paraId="47CBD0F2"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711BA668"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4CCBE375"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r>
      <w:tr w:rsidR="005B31D2" w:rsidRPr="007E3B77" w14:paraId="280740F5" w14:textId="77777777" w:rsidTr="0044074A">
        <w:tc>
          <w:tcPr>
            <w:tcW w:w="1790" w:type="pct"/>
            <w:tcBorders>
              <w:top w:val="single" w:sz="4" w:space="0" w:color="auto"/>
              <w:bottom w:val="single" w:sz="4" w:space="0" w:color="auto"/>
              <w:right w:val="single" w:sz="4" w:space="0" w:color="auto"/>
            </w:tcBorders>
          </w:tcPr>
          <w:p w14:paraId="2A52B480" w14:textId="513E061C"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41E35E1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4A9DEFD9"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+ 045 + NN</w:t>
            </w:r>
          </w:p>
        </w:tc>
      </w:tr>
      <w:tr w:rsidR="005B31D2" w:rsidRPr="007E3B77" w14:paraId="26DBAF66" w14:textId="77777777" w:rsidTr="0044074A">
        <w:tc>
          <w:tcPr>
            <w:tcW w:w="1790" w:type="pct"/>
            <w:tcBorders>
              <w:top w:val="single" w:sz="4" w:space="0" w:color="auto"/>
              <w:bottom w:val="single" w:sz="4" w:space="0" w:color="auto"/>
              <w:right w:val="single" w:sz="4" w:space="0" w:color="auto"/>
            </w:tcBorders>
          </w:tcPr>
          <w:p w14:paraId="3953CAC6" w14:textId="537D4B2B"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5E96EA9D"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5EB37D5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5B31D2" w:rsidRPr="007E3B77" w14:paraId="2F4D405B" w14:textId="77777777" w:rsidTr="0044074A">
        <w:tc>
          <w:tcPr>
            <w:tcW w:w="1790" w:type="pct"/>
            <w:tcBorders>
              <w:top w:val="single" w:sz="4" w:space="0" w:color="auto"/>
              <w:bottom w:val="single" w:sz="4" w:space="0" w:color="auto"/>
              <w:right w:val="single" w:sz="4" w:space="0" w:color="auto"/>
            </w:tcBorders>
          </w:tcPr>
          <w:p w14:paraId="54E4922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5FC7C18D"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0D5920D5"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+ 1 + NN</w:t>
            </w:r>
          </w:p>
        </w:tc>
      </w:tr>
      <w:tr w:rsidR="005B31D2" w:rsidRPr="007E3B77" w14:paraId="281F8FDF" w14:textId="77777777" w:rsidTr="0044074A">
        <w:tc>
          <w:tcPr>
            <w:tcW w:w="1790" w:type="pct"/>
            <w:tcBorders>
              <w:top w:val="single" w:sz="4" w:space="0" w:color="auto"/>
              <w:bottom w:val="single" w:sz="4" w:space="0" w:color="auto"/>
              <w:right w:val="single" w:sz="4" w:space="0" w:color="auto"/>
            </w:tcBorders>
          </w:tcPr>
          <w:p w14:paraId="41AAA6A5"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4AC7DBA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7041D1E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5B31D2" w:rsidRPr="007E3B77" w14:paraId="24595851" w14:textId="77777777" w:rsidTr="0044074A">
        <w:tc>
          <w:tcPr>
            <w:tcW w:w="1790" w:type="pct"/>
            <w:tcBorders>
              <w:top w:val="single" w:sz="4" w:space="0" w:color="auto"/>
              <w:bottom w:val="single" w:sz="4" w:space="0" w:color="auto"/>
              <w:right w:val="single" w:sz="4" w:space="0" w:color="auto"/>
            </w:tcBorders>
          </w:tcPr>
          <w:p w14:paraId="5DDF33F4" w14:textId="08B99926"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56D8FE9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2081" w:type="pct"/>
            <w:tcBorders>
              <w:top w:val="single" w:sz="4" w:space="0" w:color="auto"/>
              <w:left w:val="single" w:sz="4" w:space="0" w:color="auto"/>
              <w:bottom w:val="single" w:sz="4" w:space="0" w:color="auto"/>
            </w:tcBorders>
            <w:vAlign w:val="center"/>
          </w:tcPr>
          <w:p w14:paraId="5DABD6B9"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ABC + 045 + NN</w:t>
            </w:r>
          </w:p>
        </w:tc>
      </w:tr>
      <w:tr w:rsidR="005B31D2" w:rsidRPr="007E3B77" w14:paraId="074CE84B" w14:textId="77777777" w:rsidTr="0044074A">
        <w:tc>
          <w:tcPr>
            <w:tcW w:w="1790" w:type="pct"/>
            <w:tcBorders>
              <w:top w:val="single" w:sz="4" w:space="0" w:color="auto"/>
              <w:bottom w:val="single" w:sz="4" w:space="0" w:color="auto"/>
              <w:right w:val="single" w:sz="4" w:space="0" w:color="auto"/>
            </w:tcBorders>
          </w:tcPr>
          <w:p w14:paraId="129DDE7D" w14:textId="53350931"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4D6D2AB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700B948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ABC + NN</w:t>
            </w:r>
          </w:p>
        </w:tc>
      </w:tr>
      <w:tr w:rsidR="005B31D2" w:rsidRPr="007E3B77" w14:paraId="02F7EF5D" w14:textId="77777777" w:rsidTr="0044074A">
        <w:tc>
          <w:tcPr>
            <w:tcW w:w="1790" w:type="pct"/>
            <w:tcBorders>
              <w:top w:val="single" w:sz="4" w:space="0" w:color="auto"/>
              <w:bottom w:val="single" w:sz="4" w:space="0" w:color="auto"/>
              <w:right w:val="single" w:sz="4" w:space="0" w:color="auto"/>
            </w:tcBorders>
          </w:tcPr>
          <w:p w14:paraId="2C78270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Llamadas de cobro revertido</w:t>
            </w:r>
          </w:p>
        </w:tc>
        <w:tc>
          <w:tcPr>
            <w:tcW w:w="1129" w:type="pct"/>
            <w:tcBorders>
              <w:top w:val="single" w:sz="4" w:space="0" w:color="auto"/>
              <w:left w:val="single" w:sz="4" w:space="0" w:color="auto"/>
              <w:bottom w:val="single" w:sz="4" w:space="0" w:color="auto"/>
              <w:right w:val="single" w:sz="4" w:space="0" w:color="auto"/>
            </w:tcBorders>
            <w:vAlign w:val="center"/>
          </w:tcPr>
          <w:p w14:paraId="187E816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48370CE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01+ABC+IDO+800+7D</w:t>
            </w:r>
          </w:p>
        </w:tc>
      </w:tr>
      <w:tr w:rsidR="005B31D2" w:rsidRPr="007E3B77" w14:paraId="67CFD9E5" w14:textId="77777777" w:rsidTr="0044074A">
        <w:tc>
          <w:tcPr>
            <w:tcW w:w="1790" w:type="pct"/>
            <w:tcBorders>
              <w:top w:val="single" w:sz="4" w:space="0" w:color="auto"/>
              <w:bottom w:val="single" w:sz="4" w:space="0" w:color="auto"/>
              <w:right w:val="single" w:sz="4" w:space="0" w:color="auto"/>
            </w:tcBorders>
          </w:tcPr>
          <w:p w14:paraId="7CA681A6"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Llamadas a Números 900</w:t>
            </w:r>
          </w:p>
        </w:tc>
        <w:tc>
          <w:tcPr>
            <w:tcW w:w="1129" w:type="pct"/>
            <w:tcBorders>
              <w:top w:val="single" w:sz="4" w:space="0" w:color="auto"/>
              <w:left w:val="single" w:sz="4" w:space="0" w:color="auto"/>
              <w:bottom w:val="single" w:sz="4" w:space="0" w:color="auto"/>
              <w:right w:val="single" w:sz="4" w:space="0" w:color="auto"/>
            </w:tcBorders>
            <w:vAlign w:val="center"/>
          </w:tcPr>
          <w:p w14:paraId="1AC8A65C"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1EA2D4F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01+ABC+IDO+900+7D</w:t>
            </w:r>
          </w:p>
        </w:tc>
      </w:tr>
      <w:tr w:rsidR="005B31D2" w:rsidRPr="007E3B77" w14:paraId="7AEDB965" w14:textId="77777777" w:rsidTr="0044074A">
        <w:tc>
          <w:tcPr>
            <w:tcW w:w="1790" w:type="pct"/>
            <w:tcBorders>
              <w:top w:val="single" w:sz="4" w:space="0" w:color="auto"/>
              <w:bottom w:val="single" w:sz="4" w:space="0" w:color="auto"/>
              <w:right w:val="single" w:sz="4" w:space="0" w:color="auto"/>
            </w:tcBorders>
          </w:tcPr>
          <w:p w14:paraId="2BE716CF"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 xml:space="preserve">LD Internacional /Mundial presuscripción </w:t>
            </w:r>
          </w:p>
        </w:tc>
        <w:tc>
          <w:tcPr>
            <w:tcW w:w="1129" w:type="pct"/>
            <w:tcBorders>
              <w:top w:val="single" w:sz="4" w:space="0" w:color="auto"/>
              <w:left w:val="single" w:sz="4" w:space="0" w:color="auto"/>
              <w:bottom w:val="single" w:sz="4" w:space="0" w:color="auto"/>
              <w:right w:val="single" w:sz="4" w:space="0" w:color="auto"/>
            </w:tcBorders>
            <w:vAlign w:val="center"/>
          </w:tcPr>
          <w:p w14:paraId="5B62DD4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FIJO</w:t>
            </w:r>
          </w:p>
        </w:tc>
        <w:tc>
          <w:tcPr>
            <w:tcW w:w="2081" w:type="pct"/>
            <w:tcBorders>
              <w:top w:val="single" w:sz="4" w:space="0" w:color="auto"/>
              <w:left w:val="single" w:sz="4" w:space="0" w:color="auto"/>
              <w:bottom w:val="single" w:sz="4" w:space="0" w:color="auto"/>
            </w:tcBorders>
            <w:vAlign w:val="center"/>
          </w:tcPr>
          <w:p w14:paraId="7ACF39E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00+ABC+Numero Internacional/Mundial</w:t>
            </w:r>
          </w:p>
        </w:tc>
      </w:tr>
    </w:tbl>
    <w:p w14:paraId="0CEE4D68" w14:textId="77777777" w:rsidR="005B31D2" w:rsidRPr="001E4F79" w:rsidRDefault="005B31D2" w:rsidP="005B31D2">
      <w:pPr>
        <w:autoSpaceDE w:val="0"/>
        <w:autoSpaceDN w:val="0"/>
        <w:adjustRightInd w:val="0"/>
        <w:spacing w:line="276" w:lineRule="auto"/>
        <w:rPr>
          <w:rFonts w:ascii="ITC Avant Garde" w:hAnsi="ITC Avant Garde"/>
          <w:sz w:val="22"/>
        </w:rPr>
      </w:pPr>
    </w:p>
    <w:p w14:paraId="2D1C500C" w14:textId="77777777" w:rsidR="005B31D2" w:rsidRPr="001E4F79" w:rsidRDefault="005B31D2" w:rsidP="001E4F79">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323797DB" w14:textId="77777777" w:rsidR="005B31D2" w:rsidRPr="001E4F79" w:rsidRDefault="005B31D2" w:rsidP="005B31D2">
      <w:pPr>
        <w:autoSpaceDE w:val="0"/>
        <w:autoSpaceDN w:val="0"/>
        <w:adjustRightInd w:val="0"/>
        <w:spacing w:line="276" w:lineRule="auto"/>
        <w:rPr>
          <w:rFonts w:ascii="ITC Avant Garde" w:hAnsi="ITC Avant Garde"/>
          <w:sz w:val="22"/>
        </w:rPr>
      </w:pPr>
    </w:p>
    <w:p w14:paraId="19C96894" w14:textId="77777777" w:rsidR="005B31D2" w:rsidRPr="001E4F79" w:rsidRDefault="005B31D2" w:rsidP="001E4F79">
      <w:pPr>
        <w:autoSpaceDE w:val="0"/>
        <w:autoSpaceDN w:val="0"/>
        <w:adjustRightInd w:val="0"/>
        <w:spacing w:line="276" w:lineRule="auto"/>
        <w:jc w:val="both"/>
        <w:rPr>
          <w:rFonts w:ascii="ITC Avant Garde" w:hAnsi="ITC Avant Garde"/>
          <w:sz w:val="22"/>
        </w:rPr>
      </w:pPr>
      <w:r w:rsidRPr="001E4F79">
        <w:rPr>
          <w:rFonts w:ascii="ITC Avant Garde" w:hAnsi="ITC Avant Garde"/>
          <w:sz w:val="22"/>
        </w:rPr>
        <w:t>2) [_____] enviará IDO=XXX y BCD=XXX. TELNOR verificará que el puerto coincida con el Operador que entrega la llamada.</w:t>
      </w:r>
    </w:p>
    <w:p w14:paraId="5EBDBC32" w14:textId="77777777" w:rsidR="005B31D2" w:rsidRPr="001E4F79" w:rsidRDefault="005B31D2" w:rsidP="005B31D2">
      <w:pPr>
        <w:autoSpaceDE w:val="0"/>
        <w:autoSpaceDN w:val="0"/>
        <w:adjustRightInd w:val="0"/>
        <w:spacing w:line="276" w:lineRule="auto"/>
        <w:jc w:val="both"/>
        <w:rPr>
          <w:rFonts w:ascii="ITC Avant Garde" w:hAnsi="ITC Avant Garde"/>
          <w:sz w:val="22"/>
        </w:rPr>
      </w:pPr>
    </w:p>
    <w:p w14:paraId="2FE9C07A" w14:textId="77777777" w:rsidR="005B31D2" w:rsidRPr="004634C4" w:rsidRDefault="005B31D2" w:rsidP="005B31D2">
      <w:pPr>
        <w:autoSpaceDE w:val="0"/>
        <w:autoSpaceDN w:val="0"/>
        <w:adjustRightInd w:val="0"/>
        <w:spacing w:line="276" w:lineRule="auto"/>
        <w:jc w:val="both"/>
        <w:rPr>
          <w:rFonts w:ascii="ITC Avant Garde" w:hAnsi="ITC Avant Garde"/>
          <w:sz w:val="22"/>
        </w:rPr>
      </w:pPr>
      <w:r w:rsidRPr="004634C4">
        <w:rPr>
          <w:rFonts w:ascii="ITC Avant Garde" w:hAnsi="ITC Avant Garde"/>
          <w:sz w:val="22"/>
        </w:rPr>
        <w:t>Para escenarios de tránsito, el intercambio de dígitos será:</w:t>
      </w:r>
    </w:p>
    <w:p w14:paraId="3589DAE4" w14:textId="77777777" w:rsidR="005B31D2" w:rsidRPr="004634C4" w:rsidRDefault="005B31D2" w:rsidP="005B31D2">
      <w:pPr>
        <w:autoSpaceDE w:val="0"/>
        <w:autoSpaceDN w:val="0"/>
        <w:adjustRightInd w:val="0"/>
        <w:spacing w:line="276" w:lineRule="auto"/>
        <w:jc w:val="both"/>
        <w:rPr>
          <w:rFonts w:ascii="ITC Avant Garde" w:hAnsi="ITC Avant Garde"/>
          <w:sz w:val="22"/>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49"/>
        <w:gridCol w:w="843"/>
        <w:gridCol w:w="916"/>
        <w:gridCol w:w="2128"/>
        <w:gridCol w:w="9"/>
        <w:gridCol w:w="2120"/>
        <w:gridCol w:w="16"/>
        <w:gridCol w:w="2112"/>
        <w:gridCol w:w="9"/>
      </w:tblGrid>
      <w:tr w:rsidR="00195170" w:rsidRPr="007E3B77" w14:paraId="60F383E5" w14:textId="77777777" w:rsidTr="00471928">
        <w:tc>
          <w:tcPr>
            <w:tcW w:w="683" w:type="pct"/>
            <w:shd w:val="clear" w:color="auto" w:fill="BFBFBF"/>
            <w:vAlign w:val="center"/>
          </w:tcPr>
          <w:p w14:paraId="049F3D1D"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Origen</w:t>
            </w:r>
          </w:p>
        </w:tc>
        <w:tc>
          <w:tcPr>
            <w:tcW w:w="520" w:type="pct"/>
            <w:shd w:val="clear" w:color="auto" w:fill="BFBFBF"/>
            <w:vAlign w:val="center"/>
          </w:tcPr>
          <w:p w14:paraId="6BF844AB"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Modalidad</w:t>
            </w:r>
          </w:p>
        </w:tc>
        <w:tc>
          <w:tcPr>
            <w:tcW w:w="586" w:type="pct"/>
            <w:shd w:val="clear" w:color="auto" w:fill="BFBFBF"/>
            <w:vAlign w:val="center"/>
          </w:tcPr>
          <w:p w14:paraId="2E6F4ABC"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Intercambio</w:t>
            </w:r>
          </w:p>
          <w:p w14:paraId="7E92D673"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de dígitos</w:t>
            </w:r>
          </w:p>
          <w:p w14:paraId="6239F6E8"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entre redes</w:t>
            </w:r>
          </w:p>
        </w:tc>
        <w:tc>
          <w:tcPr>
            <w:tcW w:w="1069" w:type="pct"/>
            <w:gridSpan w:val="2"/>
            <w:shd w:val="clear" w:color="auto" w:fill="BFBFBF"/>
            <w:vAlign w:val="center"/>
          </w:tcPr>
          <w:p w14:paraId="64C2094E"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Red de Origen</w:t>
            </w:r>
          </w:p>
        </w:tc>
        <w:tc>
          <w:tcPr>
            <w:tcW w:w="1069" w:type="pct"/>
            <w:gridSpan w:val="2"/>
            <w:shd w:val="clear" w:color="auto" w:fill="BFBFBF"/>
            <w:vAlign w:val="center"/>
          </w:tcPr>
          <w:p w14:paraId="02EBEC2D"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Red de Transito</w:t>
            </w:r>
          </w:p>
        </w:tc>
        <w:tc>
          <w:tcPr>
            <w:tcW w:w="1074" w:type="pct"/>
            <w:gridSpan w:val="2"/>
            <w:shd w:val="clear" w:color="auto" w:fill="BFBFBF"/>
            <w:vAlign w:val="center"/>
          </w:tcPr>
          <w:p w14:paraId="2FD030F9" w14:textId="77777777" w:rsidR="005B31D2" w:rsidRPr="007E3B77" w:rsidRDefault="005B31D2" w:rsidP="00471928">
            <w:pPr>
              <w:spacing w:line="276" w:lineRule="auto"/>
              <w:jc w:val="center"/>
              <w:rPr>
                <w:rFonts w:ascii="ITC Avant Garde" w:hAnsi="ITC Avant Garde"/>
                <w:b/>
                <w:spacing w:val="1"/>
                <w:w w:val="74"/>
                <w:sz w:val="18"/>
                <w:szCs w:val="18"/>
              </w:rPr>
            </w:pPr>
            <w:r w:rsidRPr="007E3B77">
              <w:rPr>
                <w:rFonts w:ascii="ITC Avant Garde" w:hAnsi="ITC Avant Garde"/>
                <w:b/>
                <w:spacing w:val="1"/>
                <w:w w:val="74"/>
                <w:sz w:val="18"/>
                <w:szCs w:val="18"/>
              </w:rPr>
              <w:t>Red de Destino</w:t>
            </w:r>
          </w:p>
        </w:tc>
      </w:tr>
      <w:tr w:rsidR="005B31D2" w:rsidRPr="007E3B77" w14:paraId="41BD986C" w14:textId="77777777" w:rsidTr="0044074A">
        <w:trPr>
          <w:gridAfter w:val="1"/>
          <w:wAfter w:w="99" w:type="dxa"/>
          <w:trHeight w:val="283"/>
        </w:trPr>
        <w:tc>
          <w:tcPr>
            <w:tcW w:w="685" w:type="pct"/>
            <w:vMerge w:val="restart"/>
            <w:vAlign w:val="center"/>
          </w:tcPr>
          <w:p w14:paraId="7917C4F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Local</w:t>
            </w:r>
          </w:p>
        </w:tc>
        <w:tc>
          <w:tcPr>
            <w:tcW w:w="528" w:type="pct"/>
            <w:vMerge w:val="restart"/>
            <w:vAlign w:val="center"/>
          </w:tcPr>
          <w:p w14:paraId="1FEB9989"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592" w:type="pct"/>
            <w:vAlign w:val="center"/>
          </w:tcPr>
          <w:p w14:paraId="2C6DEEF8"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10755D8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IDD+IDO+044+NN</w:t>
            </w:r>
          </w:p>
        </w:tc>
        <w:tc>
          <w:tcPr>
            <w:tcW w:w="1065" w:type="pct"/>
            <w:gridSpan w:val="2"/>
            <w:vAlign w:val="center"/>
          </w:tcPr>
          <w:p w14:paraId="01922884"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IDD+IDO+044+NN</w:t>
            </w:r>
          </w:p>
        </w:tc>
        <w:tc>
          <w:tcPr>
            <w:tcW w:w="1065" w:type="pct"/>
            <w:gridSpan w:val="2"/>
            <w:vAlign w:val="center"/>
          </w:tcPr>
          <w:p w14:paraId="5F28F7F7"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64DA3D2B" w14:textId="77777777" w:rsidTr="0044074A">
        <w:trPr>
          <w:gridAfter w:val="1"/>
          <w:wAfter w:w="99" w:type="dxa"/>
          <w:trHeight w:val="283"/>
        </w:trPr>
        <w:tc>
          <w:tcPr>
            <w:tcW w:w="685" w:type="pct"/>
            <w:vMerge/>
            <w:vAlign w:val="center"/>
          </w:tcPr>
          <w:p w14:paraId="218D3670"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416E19F0"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37E5EF52"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0B1ADC2F"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207D9DD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IDD+IDO+044+NN</w:t>
            </w:r>
          </w:p>
        </w:tc>
        <w:tc>
          <w:tcPr>
            <w:tcW w:w="1065" w:type="pct"/>
            <w:gridSpan w:val="2"/>
            <w:vAlign w:val="center"/>
          </w:tcPr>
          <w:p w14:paraId="0E1C0AE2"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IDD+IDO+044+NN</w:t>
            </w:r>
          </w:p>
        </w:tc>
      </w:tr>
      <w:tr w:rsidR="005B31D2" w:rsidRPr="007E3B77" w14:paraId="7B978AB3" w14:textId="77777777" w:rsidTr="0044074A">
        <w:trPr>
          <w:gridAfter w:val="1"/>
          <w:wAfter w:w="99" w:type="dxa"/>
          <w:trHeight w:val="283"/>
        </w:trPr>
        <w:tc>
          <w:tcPr>
            <w:tcW w:w="685" w:type="pct"/>
            <w:vMerge/>
            <w:vAlign w:val="center"/>
          </w:tcPr>
          <w:p w14:paraId="236975E3" w14:textId="77777777" w:rsidR="005B31D2" w:rsidRPr="007E3B77" w:rsidRDefault="005B31D2" w:rsidP="00471928">
            <w:pPr>
              <w:spacing w:line="276" w:lineRule="auto"/>
              <w:rPr>
                <w:rFonts w:ascii="ITC Avant Garde" w:hAnsi="ITC Avant Garde"/>
                <w:w w:val="107"/>
                <w:sz w:val="18"/>
                <w:szCs w:val="18"/>
              </w:rPr>
            </w:pPr>
          </w:p>
        </w:tc>
        <w:tc>
          <w:tcPr>
            <w:tcW w:w="528" w:type="pct"/>
            <w:vMerge w:val="restart"/>
            <w:vAlign w:val="center"/>
          </w:tcPr>
          <w:p w14:paraId="1FDC4216"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EQRP</w:t>
            </w:r>
          </w:p>
        </w:tc>
        <w:tc>
          <w:tcPr>
            <w:tcW w:w="592" w:type="pct"/>
            <w:vAlign w:val="center"/>
          </w:tcPr>
          <w:p w14:paraId="5FDFF77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2E24A5C2"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065" w:type="pct"/>
            <w:gridSpan w:val="2"/>
            <w:vAlign w:val="center"/>
          </w:tcPr>
          <w:p w14:paraId="4EF7D90B"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065" w:type="pct"/>
            <w:gridSpan w:val="2"/>
            <w:vAlign w:val="center"/>
          </w:tcPr>
          <w:p w14:paraId="154E6579"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43DF1067" w14:textId="77777777" w:rsidTr="0044074A">
        <w:trPr>
          <w:gridAfter w:val="1"/>
          <w:wAfter w:w="99" w:type="dxa"/>
          <w:trHeight w:val="283"/>
        </w:trPr>
        <w:tc>
          <w:tcPr>
            <w:tcW w:w="685" w:type="pct"/>
            <w:vMerge/>
            <w:vAlign w:val="center"/>
          </w:tcPr>
          <w:p w14:paraId="7FB0FA9F"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438BA0DE"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5EA74F45"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5398F61D"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2E268D8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065" w:type="pct"/>
            <w:gridSpan w:val="2"/>
            <w:vAlign w:val="center"/>
          </w:tcPr>
          <w:p w14:paraId="1810497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r>
      <w:tr w:rsidR="005B31D2" w:rsidRPr="007E3B77" w14:paraId="262B7990" w14:textId="77777777" w:rsidTr="0044074A">
        <w:trPr>
          <w:gridAfter w:val="1"/>
          <w:wAfter w:w="99" w:type="dxa"/>
          <w:trHeight w:val="283"/>
        </w:trPr>
        <w:tc>
          <w:tcPr>
            <w:tcW w:w="685" w:type="pct"/>
            <w:vMerge/>
            <w:vAlign w:val="center"/>
          </w:tcPr>
          <w:p w14:paraId="5F8525C5" w14:textId="77777777" w:rsidR="005B31D2" w:rsidRPr="007E3B77" w:rsidRDefault="005B31D2" w:rsidP="00471928">
            <w:pPr>
              <w:spacing w:line="276" w:lineRule="auto"/>
              <w:rPr>
                <w:rFonts w:ascii="ITC Avant Garde" w:hAnsi="ITC Avant Garde"/>
                <w:w w:val="107"/>
                <w:sz w:val="18"/>
                <w:szCs w:val="18"/>
              </w:rPr>
            </w:pPr>
          </w:p>
        </w:tc>
        <w:tc>
          <w:tcPr>
            <w:tcW w:w="528" w:type="pct"/>
            <w:vMerge w:val="restart"/>
            <w:vAlign w:val="center"/>
          </w:tcPr>
          <w:p w14:paraId="1206D50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FIJO</w:t>
            </w:r>
          </w:p>
        </w:tc>
        <w:tc>
          <w:tcPr>
            <w:tcW w:w="592" w:type="pct"/>
            <w:vAlign w:val="center"/>
          </w:tcPr>
          <w:p w14:paraId="2B282F7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3FB09BC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065" w:type="pct"/>
            <w:gridSpan w:val="2"/>
            <w:vAlign w:val="center"/>
          </w:tcPr>
          <w:p w14:paraId="7553FA3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065" w:type="pct"/>
            <w:gridSpan w:val="2"/>
            <w:vAlign w:val="center"/>
          </w:tcPr>
          <w:p w14:paraId="31B2747C"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02D2A22C" w14:textId="77777777" w:rsidTr="0044074A">
        <w:trPr>
          <w:gridAfter w:val="1"/>
          <w:wAfter w:w="99" w:type="dxa"/>
          <w:trHeight w:val="283"/>
        </w:trPr>
        <w:tc>
          <w:tcPr>
            <w:tcW w:w="685" w:type="pct"/>
            <w:vMerge/>
            <w:vAlign w:val="center"/>
          </w:tcPr>
          <w:p w14:paraId="6CE34BD9"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66E1A90F"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7A1F8D92"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2787142D"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041DB8D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c>
          <w:tcPr>
            <w:tcW w:w="1065" w:type="pct"/>
            <w:gridSpan w:val="2"/>
            <w:vAlign w:val="center"/>
          </w:tcPr>
          <w:p w14:paraId="03482C28"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IDO + NN</w:t>
            </w:r>
          </w:p>
        </w:tc>
      </w:tr>
      <w:tr w:rsidR="005B31D2" w:rsidRPr="007E3B77" w14:paraId="61A8DB37" w14:textId="77777777" w:rsidTr="0044074A">
        <w:trPr>
          <w:gridAfter w:val="1"/>
          <w:wAfter w:w="99" w:type="dxa"/>
          <w:trHeight w:val="283"/>
        </w:trPr>
        <w:tc>
          <w:tcPr>
            <w:tcW w:w="685" w:type="pct"/>
            <w:vMerge w:val="restart"/>
            <w:vAlign w:val="center"/>
          </w:tcPr>
          <w:p w14:paraId="65A428D5" w14:textId="34AE7418"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Nacional</w:t>
            </w:r>
          </w:p>
        </w:tc>
        <w:tc>
          <w:tcPr>
            <w:tcW w:w="528" w:type="pct"/>
            <w:vMerge w:val="restart"/>
            <w:vAlign w:val="center"/>
          </w:tcPr>
          <w:p w14:paraId="65BF62B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592" w:type="pct"/>
            <w:vAlign w:val="center"/>
          </w:tcPr>
          <w:p w14:paraId="7A3AFBE4"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43DE4BD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IDD+BCD+045+NN</w:t>
            </w:r>
          </w:p>
        </w:tc>
        <w:tc>
          <w:tcPr>
            <w:tcW w:w="1065" w:type="pct"/>
            <w:gridSpan w:val="2"/>
            <w:vAlign w:val="center"/>
          </w:tcPr>
          <w:p w14:paraId="42116F2C"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IDD+BCD+045+NN</w:t>
            </w:r>
          </w:p>
        </w:tc>
        <w:tc>
          <w:tcPr>
            <w:tcW w:w="1065" w:type="pct"/>
            <w:gridSpan w:val="2"/>
            <w:vAlign w:val="center"/>
          </w:tcPr>
          <w:p w14:paraId="31E2B790"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45DAB2E8" w14:textId="77777777" w:rsidTr="0044074A">
        <w:trPr>
          <w:gridAfter w:val="1"/>
          <w:wAfter w:w="99" w:type="dxa"/>
          <w:trHeight w:val="283"/>
        </w:trPr>
        <w:tc>
          <w:tcPr>
            <w:tcW w:w="685" w:type="pct"/>
            <w:vMerge/>
            <w:vAlign w:val="center"/>
          </w:tcPr>
          <w:p w14:paraId="25EEA6E5"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4F8577D5"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4E52FBA6"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608CDDE7"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1729D584"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IDD+BCD+045+NN</w:t>
            </w:r>
          </w:p>
        </w:tc>
        <w:tc>
          <w:tcPr>
            <w:tcW w:w="1065" w:type="pct"/>
            <w:gridSpan w:val="2"/>
            <w:vAlign w:val="center"/>
          </w:tcPr>
          <w:p w14:paraId="3AF0E05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IDD+BCD+045+NN</w:t>
            </w:r>
          </w:p>
        </w:tc>
      </w:tr>
      <w:tr w:rsidR="005B31D2" w:rsidRPr="007E3B77" w14:paraId="209EE318" w14:textId="77777777" w:rsidTr="0044074A">
        <w:trPr>
          <w:gridAfter w:val="1"/>
          <w:wAfter w:w="99" w:type="dxa"/>
          <w:trHeight w:val="283"/>
        </w:trPr>
        <w:tc>
          <w:tcPr>
            <w:tcW w:w="685" w:type="pct"/>
            <w:vMerge/>
            <w:vAlign w:val="center"/>
          </w:tcPr>
          <w:p w14:paraId="720E578E" w14:textId="77777777" w:rsidR="005B31D2" w:rsidRPr="007E3B77" w:rsidRDefault="005B31D2" w:rsidP="00471928">
            <w:pPr>
              <w:spacing w:line="276" w:lineRule="auto"/>
              <w:rPr>
                <w:rFonts w:ascii="ITC Avant Garde" w:hAnsi="ITC Avant Garde"/>
                <w:w w:val="107"/>
                <w:sz w:val="18"/>
                <w:szCs w:val="18"/>
              </w:rPr>
            </w:pPr>
          </w:p>
        </w:tc>
        <w:tc>
          <w:tcPr>
            <w:tcW w:w="528" w:type="pct"/>
            <w:vMerge w:val="restart"/>
            <w:vAlign w:val="center"/>
          </w:tcPr>
          <w:p w14:paraId="2B41C44B"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EQRP</w:t>
            </w:r>
          </w:p>
        </w:tc>
        <w:tc>
          <w:tcPr>
            <w:tcW w:w="592" w:type="pct"/>
            <w:vAlign w:val="center"/>
          </w:tcPr>
          <w:p w14:paraId="151445B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45C265F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4DCEF705"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17E7546F"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234610B0" w14:textId="77777777" w:rsidTr="0044074A">
        <w:trPr>
          <w:gridAfter w:val="1"/>
          <w:wAfter w:w="99" w:type="dxa"/>
          <w:trHeight w:val="283"/>
        </w:trPr>
        <w:tc>
          <w:tcPr>
            <w:tcW w:w="685" w:type="pct"/>
            <w:vMerge/>
            <w:vAlign w:val="center"/>
          </w:tcPr>
          <w:p w14:paraId="0A7ACF1D"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24683246"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4C5D7DBF"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39ADEBD1"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603C8C3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0DDAF06C"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5B31D2" w:rsidRPr="007E3B77" w14:paraId="74CEA369" w14:textId="77777777" w:rsidTr="0044074A">
        <w:trPr>
          <w:gridAfter w:val="1"/>
          <w:wAfter w:w="99" w:type="dxa"/>
          <w:trHeight w:val="283"/>
        </w:trPr>
        <w:tc>
          <w:tcPr>
            <w:tcW w:w="685" w:type="pct"/>
            <w:vMerge/>
            <w:vAlign w:val="center"/>
          </w:tcPr>
          <w:p w14:paraId="51FB0548" w14:textId="77777777" w:rsidR="005B31D2" w:rsidRPr="007E3B77" w:rsidRDefault="005B31D2" w:rsidP="00471928">
            <w:pPr>
              <w:spacing w:line="276" w:lineRule="auto"/>
              <w:rPr>
                <w:rFonts w:ascii="ITC Avant Garde" w:hAnsi="ITC Avant Garde"/>
                <w:w w:val="107"/>
                <w:sz w:val="18"/>
                <w:szCs w:val="18"/>
              </w:rPr>
            </w:pPr>
          </w:p>
        </w:tc>
        <w:tc>
          <w:tcPr>
            <w:tcW w:w="528" w:type="pct"/>
            <w:vMerge w:val="restart"/>
            <w:vAlign w:val="center"/>
          </w:tcPr>
          <w:p w14:paraId="260670B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FIJO</w:t>
            </w:r>
          </w:p>
        </w:tc>
        <w:tc>
          <w:tcPr>
            <w:tcW w:w="592" w:type="pct"/>
            <w:vAlign w:val="center"/>
          </w:tcPr>
          <w:p w14:paraId="601F53A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2CDA185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45E3E106"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523C77D9"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1E8B1669" w14:textId="77777777" w:rsidTr="0044074A">
        <w:trPr>
          <w:gridAfter w:val="1"/>
          <w:wAfter w:w="99" w:type="dxa"/>
          <w:trHeight w:val="283"/>
        </w:trPr>
        <w:tc>
          <w:tcPr>
            <w:tcW w:w="685" w:type="pct"/>
            <w:vMerge/>
            <w:vAlign w:val="center"/>
          </w:tcPr>
          <w:p w14:paraId="365FDC58"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1694F6B6"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6BC9565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26015617"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1C50832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57C43DF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5B31D2" w:rsidRPr="007E3B77" w14:paraId="60706A66" w14:textId="77777777" w:rsidTr="0044074A">
        <w:trPr>
          <w:gridAfter w:val="1"/>
          <w:wAfter w:w="99" w:type="dxa"/>
          <w:trHeight w:val="283"/>
        </w:trPr>
        <w:tc>
          <w:tcPr>
            <w:tcW w:w="685" w:type="pct"/>
            <w:vMerge w:val="restart"/>
            <w:vAlign w:val="center"/>
          </w:tcPr>
          <w:p w14:paraId="58E78B84"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LD Internacional /Mundial</w:t>
            </w:r>
          </w:p>
        </w:tc>
        <w:tc>
          <w:tcPr>
            <w:tcW w:w="528" w:type="pct"/>
            <w:vMerge w:val="restart"/>
            <w:vAlign w:val="center"/>
          </w:tcPr>
          <w:p w14:paraId="45E02AD5"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EQLLP</w:t>
            </w:r>
          </w:p>
        </w:tc>
        <w:tc>
          <w:tcPr>
            <w:tcW w:w="592" w:type="pct"/>
            <w:vAlign w:val="center"/>
          </w:tcPr>
          <w:p w14:paraId="43D80C1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5254989C"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IDD+BCD+1+ NN</w:t>
            </w:r>
          </w:p>
        </w:tc>
        <w:tc>
          <w:tcPr>
            <w:tcW w:w="1065" w:type="pct"/>
            <w:gridSpan w:val="2"/>
            <w:vAlign w:val="center"/>
          </w:tcPr>
          <w:p w14:paraId="126F72BD"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+BCD +1 +NN</w:t>
            </w:r>
          </w:p>
        </w:tc>
        <w:tc>
          <w:tcPr>
            <w:tcW w:w="1065" w:type="pct"/>
            <w:gridSpan w:val="2"/>
            <w:vAlign w:val="center"/>
          </w:tcPr>
          <w:p w14:paraId="58917CDF"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4247BC45" w14:textId="77777777" w:rsidTr="0044074A">
        <w:trPr>
          <w:gridAfter w:val="1"/>
          <w:wAfter w:w="99" w:type="dxa"/>
          <w:trHeight w:val="283"/>
        </w:trPr>
        <w:tc>
          <w:tcPr>
            <w:tcW w:w="685" w:type="pct"/>
            <w:vMerge/>
            <w:vAlign w:val="center"/>
          </w:tcPr>
          <w:p w14:paraId="53AEC0C4"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722606C0"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37DDF50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590CE793"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5F1CE5C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+BCD +1 +NN</w:t>
            </w:r>
          </w:p>
        </w:tc>
        <w:tc>
          <w:tcPr>
            <w:tcW w:w="1065" w:type="pct"/>
            <w:gridSpan w:val="2"/>
            <w:vAlign w:val="center"/>
          </w:tcPr>
          <w:p w14:paraId="72A86C18"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+ 1 +NN</w:t>
            </w:r>
          </w:p>
        </w:tc>
      </w:tr>
      <w:tr w:rsidR="005B31D2" w:rsidRPr="007E3B77" w14:paraId="358DBD60" w14:textId="77777777" w:rsidTr="0044074A">
        <w:trPr>
          <w:gridAfter w:val="1"/>
          <w:wAfter w:w="99" w:type="dxa"/>
          <w:trHeight w:val="283"/>
        </w:trPr>
        <w:tc>
          <w:tcPr>
            <w:tcW w:w="685" w:type="pct"/>
            <w:vMerge/>
            <w:vAlign w:val="center"/>
          </w:tcPr>
          <w:p w14:paraId="550E7E1A" w14:textId="77777777" w:rsidR="005B31D2" w:rsidRPr="007E3B77" w:rsidRDefault="005B31D2" w:rsidP="00471928">
            <w:pPr>
              <w:spacing w:line="276" w:lineRule="auto"/>
              <w:rPr>
                <w:rFonts w:ascii="ITC Avant Garde" w:hAnsi="ITC Avant Garde"/>
                <w:w w:val="107"/>
                <w:sz w:val="18"/>
                <w:szCs w:val="18"/>
              </w:rPr>
            </w:pPr>
          </w:p>
        </w:tc>
        <w:tc>
          <w:tcPr>
            <w:tcW w:w="528" w:type="pct"/>
            <w:vMerge w:val="restart"/>
            <w:vAlign w:val="center"/>
          </w:tcPr>
          <w:p w14:paraId="28089FE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EQRP</w:t>
            </w:r>
          </w:p>
        </w:tc>
        <w:tc>
          <w:tcPr>
            <w:tcW w:w="592" w:type="pct"/>
            <w:vAlign w:val="center"/>
          </w:tcPr>
          <w:p w14:paraId="6DEA8547"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5907EF6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20771603"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1394264B"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32D1C0F8" w14:textId="77777777" w:rsidTr="0044074A">
        <w:trPr>
          <w:gridAfter w:val="1"/>
          <w:wAfter w:w="99" w:type="dxa"/>
          <w:trHeight w:val="283"/>
        </w:trPr>
        <w:tc>
          <w:tcPr>
            <w:tcW w:w="685" w:type="pct"/>
            <w:vMerge/>
            <w:vAlign w:val="center"/>
          </w:tcPr>
          <w:p w14:paraId="19A6D336"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30016F19"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420FD99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751A4E17"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0D32ADF6"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6C487588"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5B31D2" w:rsidRPr="007E3B77" w14:paraId="63C11E09" w14:textId="77777777" w:rsidTr="0044074A">
        <w:trPr>
          <w:gridAfter w:val="1"/>
          <w:wAfter w:w="99" w:type="dxa"/>
          <w:trHeight w:val="283"/>
        </w:trPr>
        <w:tc>
          <w:tcPr>
            <w:tcW w:w="685" w:type="pct"/>
            <w:vMerge/>
            <w:vAlign w:val="center"/>
          </w:tcPr>
          <w:p w14:paraId="33E4A690" w14:textId="77777777" w:rsidR="005B31D2" w:rsidRPr="007E3B77" w:rsidRDefault="005B31D2" w:rsidP="00471928">
            <w:pPr>
              <w:spacing w:line="276" w:lineRule="auto"/>
              <w:rPr>
                <w:rFonts w:ascii="ITC Avant Garde" w:hAnsi="ITC Avant Garde"/>
                <w:w w:val="107"/>
                <w:sz w:val="18"/>
                <w:szCs w:val="18"/>
              </w:rPr>
            </w:pPr>
          </w:p>
        </w:tc>
        <w:tc>
          <w:tcPr>
            <w:tcW w:w="528" w:type="pct"/>
            <w:vMerge w:val="restart"/>
            <w:vAlign w:val="center"/>
          </w:tcPr>
          <w:p w14:paraId="65D6AC3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FIJO</w:t>
            </w:r>
          </w:p>
        </w:tc>
        <w:tc>
          <w:tcPr>
            <w:tcW w:w="592" w:type="pct"/>
            <w:vAlign w:val="center"/>
          </w:tcPr>
          <w:p w14:paraId="7798B162"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37D9F7C9"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4003A52C"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66E469F1"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3E6A481D" w14:textId="77777777" w:rsidTr="0044074A">
        <w:trPr>
          <w:gridAfter w:val="1"/>
          <w:wAfter w:w="99" w:type="dxa"/>
          <w:trHeight w:val="283"/>
        </w:trPr>
        <w:tc>
          <w:tcPr>
            <w:tcW w:w="685" w:type="pct"/>
            <w:vMerge/>
            <w:vAlign w:val="center"/>
          </w:tcPr>
          <w:p w14:paraId="02AA3729" w14:textId="77777777" w:rsidR="005B31D2" w:rsidRPr="007E3B77" w:rsidRDefault="005B31D2" w:rsidP="00471928">
            <w:pPr>
              <w:spacing w:line="276" w:lineRule="auto"/>
              <w:rPr>
                <w:rFonts w:ascii="ITC Avant Garde" w:hAnsi="ITC Avant Garde"/>
                <w:w w:val="107"/>
                <w:sz w:val="18"/>
                <w:szCs w:val="18"/>
              </w:rPr>
            </w:pPr>
          </w:p>
        </w:tc>
        <w:tc>
          <w:tcPr>
            <w:tcW w:w="528" w:type="pct"/>
            <w:vMerge/>
            <w:vAlign w:val="center"/>
          </w:tcPr>
          <w:p w14:paraId="5712C4FC"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061BCE05"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73BB5175"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7430E5D2"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c>
          <w:tcPr>
            <w:tcW w:w="1065" w:type="pct"/>
            <w:gridSpan w:val="2"/>
            <w:vAlign w:val="center"/>
          </w:tcPr>
          <w:p w14:paraId="12ED8DEC"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IDD + BCD + NN</w:t>
            </w:r>
          </w:p>
        </w:tc>
      </w:tr>
      <w:tr w:rsidR="005B31D2" w:rsidRPr="007E3B77" w14:paraId="404C0311" w14:textId="77777777" w:rsidTr="0044074A">
        <w:trPr>
          <w:gridAfter w:val="1"/>
          <w:wAfter w:w="99" w:type="dxa"/>
          <w:trHeight w:val="315"/>
        </w:trPr>
        <w:tc>
          <w:tcPr>
            <w:tcW w:w="1213" w:type="pct"/>
            <w:gridSpan w:val="2"/>
            <w:vMerge w:val="restart"/>
            <w:vAlign w:val="center"/>
          </w:tcPr>
          <w:p w14:paraId="0E5D4EE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Llamadas de cobro revertido</w:t>
            </w:r>
          </w:p>
        </w:tc>
        <w:tc>
          <w:tcPr>
            <w:tcW w:w="592" w:type="pct"/>
            <w:vAlign w:val="center"/>
          </w:tcPr>
          <w:p w14:paraId="2CA91A56"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6E6418F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01+ABC+IDO+800+7D</w:t>
            </w:r>
          </w:p>
        </w:tc>
        <w:tc>
          <w:tcPr>
            <w:tcW w:w="1065" w:type="pct"/>
            <w:gridSpan w:val="2"/>
            <w:vAlign w:val="center"/>
          </w:tcPr>
          <w:p w14:paraId="111F1074"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01+ABC+IDO+800+7D</w:t>
            </w:r>
          </w:p>
        </w:tc>
        <w:tc>
          <w:tcPr>
            <w:tcW w:w="1065" w:type="pct"/>
            <w:gridSpan w:val="2"/>
            <w:vAlign w:val="center"/>
          </w:tcPr>
          <w:p w14:paraId="6FC6FFB0"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1D385C6C" w14:textId="77777777" w:rsidTr="0044074A">
        <w:trPr>
          <w:gridAfter w:val="1"/>
          <w:wAfter w:w="99" w:type="dxa"/>
          <w:trHeight w:val="199"/>
        </w:trPr>
        <w:tc>
          <w:tcPr>
            <w:tcW w:w="1213" w:type="pct"/>
            <w:gridSpan w:val="2"/>
            <w:vMerge/>
            <w:vAlign w:val="center"/>
          </w:tcPr>
          <w:p w14:paraId="3F1E6E08"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0D6FEDFE"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1A09EEE2"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0A1E2421"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01+ABC+IDO+800+7D</w:t>
            </w:r>
          </w:p>
        </w:tc>
        <w:tc>
          <w:tcPr>
            <w:tcW w:w="1065" w:type="pct"/>
            <w:gridSpan w:val="2"/>
            <w:vAlign w:val="center"/>
          </w:tcPr>
          <w:p w14:paraId="415CB92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01+ABC+IDO+800+7D</w:t>
            </w:r>
          </w:p>
        </w:tc>
      </w:tr>
      <w:tr w:rsidR="005B31D2" w:rsidRPr="007E3B77" w14:paraId="604ED35D" w14:textId="77777777" w:rsidTr="0044074A">
        <w:trPr>
          <w:gridAfter w:val="1"/>
          <w:wAfter w:w="99" w:type="dxa"/>
          <w:trHeight w:val="300"/>
        </w:trPr>
        <w:tc>
          <w:tcPr>
            <w:tcW w:w="1213" w:type="pct"/>
            <w:gridSpan w:val="2"/>
            <w:vMerge w:val="restart"/>
            <w:vAlign w:val="center"/>
          </w:tcPr>
          <w:p w14:paraId="163E5EBF"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Llamadas a Números 900</w:t>
            </w:r>
          </w:p>
        </w:tc>
        <w:tc>
          <w:tcPr>
            <w:tcW w:w="592" w:type="pct"/>
            <w:vAlign w:val="center"/>
          </w:tcPr>
          <w:p w14:paraId="71C5921C"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Envía</w:t>
            </w:r>
          </w:p>
        </w:tc>
        <w:tc>
          <w:tcPr>
            <w:tcW w:w="1065" w:type="pct"/>
            <w:vAlign w:val="center"/>
          </w:tcPr>
          <w:p w14:paraId="43833C6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01+ABC+IDO+900+7D</w:t>
            </w:r>
          </w:p>
        </w:tc>
        <w:tc>
          <w:tcPr>
            <w:tcW w:w="1065" w:type="pct"/>
            <w:gridSpan w:val="2"/>
            <w:vAlign w:val="center"/>
          </w:tcPr>
          <w:p w14:paraId="1CB000A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01+ABC+IDO+900+7D</w:t>
            </w:r>
          </w:p>
        </w:tc>
        <w:tc>
          <w:tcPr>
            <w:tcW w:w="1065" w:type="pct"/>
            <w:gridSpan w:val="2"/>
            <w:vAlign w:val="center"/>
          </w:tcPr>
          <w:p w14:paraId="2714B41F" w14:textId="77777777" w:rsidR="005B31D2" w:rsidRPr="007E3B77" w:rsidRDefault="005B31D2" w:rsidP="00471928">
            <w:pPr>
              <w:spacing w:line="276" w:lineRule="auto"/>
              <w:rPr>
                <w:rFonts w:ascii="ITC Avant Garde" w:hAnsi="ITC Avant Garde"/>
                <w:w w:val="107"/>
                <w:sz w:val="18"/>
                <w:szCs w:val="18"/>
              </w:rPr>
            </w:pPr>
          </w:p>
        </w:tc>
      </w:tr>
      <w:tr w:rsidR="005B31D2" w:rsidRPr="007E3B77" w14:paraId="6988B559" w14:textId="77777777" w:rsidTr="0044074A">
        <w:trPr>
          <w:gridAfter w:val="1"/>
          <w:wAfter w:w="99" w:type="dxa"/>
          <w:trHeight w:val="214"/>
        </w:trPr>
        <w:tc>
          <w:tcPr>
            <w:tcW w:w="1213" w:type="pct"/>
            <w:gridSpan w:val="2"/>
            <w:vMerge/>
            <w:vAlign w:val="center"/>
          </w:tcPr>
          <w:p w14:paraId="4B0F8946" w14:textId="77777777" w:rsidR="005B31D2" w:rsidRPr="007E3B77" w:rsidRDefault="005B31D2" w:rsidP="00471928">
            <w:pPr>
              <w:spacing w:line="276" w:lineRule="auto"/>
              <w:rPr>
                <w:rFonts w:ascii="ITC Avant Garde" w:hAnsi="ITC Avant Garde"/>
                <w:w w:val="107"/>
                <w:sz w:val="18"/>
                <w:szCs w:val="18"/>
              </w:rPr>
            </w:pPr>
          </w:p>
        </w:tc>
        <w:tc>
          <w:tcPr>
            <w:tcW w:w="592" w:type="pct"/>
            <w:vAlign w:val="center"/>
          </w:tcPr>
          <w:p w14:paraId="2E123140"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Recibe</w:t>
            </w:r>
          </w:p>
        </w:tc>
        <w:tc>
          <w:tcPr>
            <w:tcW w:w="1065" w:type="pct"/>
            <w:vAlign w:val="center"/>
          </w:tcPr>
          <w:p w14:paraId="0AF83088" w14:textId="77777777" w:rsidR="005B31D2" w:rsidRPr="007E3B77" w:rsidRDefault="005B31D2" w:rsidP="00471928">
            <w:pPr>
              <w:spacing w:line="276" w:lineRule="auto"/>
              <w:rPr>
                <w:rFonts w:ascii="ITC Avant Garde" w:hAnsi="ITC Avant Garde"/>
                <w:w w:val="107"/>
                <w:sz w:val="18"/>
                <w:szCs w:val="18"/>
              </w:rPr>
            </w:pPr>
          </w:p>
        </w:tc>
        <w:tc>
          <w:tcPr>
            <w:tcW w:w="1065" w:type="pct"/>
            <w:gridSpan w:val="2"/>
            <w:vAlign w:val="center"/>
          </w:tcPr>
          <w:p w14:paraId="6E6A816F"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01+ABC+IDO+900+7D</w:t>
            </w:r>
          </w:p>
        </w:tc>
        <w:tc>
          <w:tcPr>
            <w:tcW w:w="1065" w:type="pct"/>
            <w:gridSpan w:val="2"/>
            <w:vAlign w:val="center"/>
          </w:tcPr>
          <w:p w14:paraId="06F469BA" w14:textId="77777777" w:rsidR="005B31D2" w:rsidRPr="007E3B77" w:rsidRDefault="005B31D2" w:rsidP="00471928">
            <w:pPr>
              <w:spacing w:line="276" w:lineRule="auto"/>
              <w:rPr>
                <w:rFonts w:ascii="ITC Avant Garde" w:hAnsi="ITC Avant Garde"/>
                <w:w w:val="107"/>
                <w:sz w:val="18"/>
                <w:szCs w:val="18"/>
              </w:rPr>
            </w:pPr>
            <w:r w:rsidRPr="007E3B77">
              <w:rPr>
                <w:rFonts w:ascii="ITC Avant Garde" w:hAnsi="ITC Avant Garde"/>
                <w:w w:val="107"/>
                <w:sz w:val="18"/>
                <w:szCs w:val="18"/>
              </w:rPr>
              <w:t>01+ABC+IDO+900+7D</w:t>
            </w:r>
          </w:p>
        </w:tc>
      </w:tr>
    </w:tbl>
    <w:p w14:paraId="3CA1FAB0" w14:textId="77777777" w:rsidR="005B31D2" w:rsidRPr="00717FAE" w:rsidRDefault="005B31D2" w:rsidP="00717FAE">
      <w:pPr>
        <w:autoSpaceDE w:val="0"/>
        <w:autoSpaceDN w:val="0"/>
        <w:adjustRightInd w:val="0"/>
        <w:spacing w:line="276" w:lineRule="auto"/>
        <w:ind w:firstLine="284"/>
        <w:jc w:val="both"/>
        <w:rPr>
          <w:rFonts w:ascii="ITC Avant Garde" w:hAnsi="ITC Avant Garde"/>
          <w:sz w:val="22"/>
        </w:rPr>
      </w:pPr>
      <w:r w:rsidRPr="00717FAE">
        <w:rPr>
          <w:rFonts w:ascii="ITC Avant Garde" w:hAnsi="ITC Avant Garde"/>
          <w:sz w:val="22"/>
        </w:rPr>
        <w:t>NN = Numero Nacional</w:t>
      </w:r>
    </w:p>
    <w:p w14:paraId="2D1B063C" w14:textId="77777777" w:rsidR="005B31D2" w:rsidRPr="00717FAE" w:rsidRDefault="005B31D2" w:rsidP="005B31D2">
      <w:pPr>
        <w:autoSpaceDE w:val="0"/>
        <w:autoSpaceDN w:val="0"/>
        <w:adjustRightInd w:val="0"/>
        <w:spacing w:line="276" w:lineRule="auto"/>
        <w:jc w:val="both"/>
        <w:rPr>
          <w:rFonts w:ascii="ITC Avant Garde" w:hAnsi="ITC Avant Garde"/>
          <w:sz w:val="22"/>
        </w:rPr>
      </w:pPr>
      <w:r w:rsidRPr="00717FAE">
        <w:rPr>
          <w:rFonts w:ascii="ITC Avant Garde" w:hAnsi="ITC Avant Garde"/>
          <w:sz w:val="22"/>
        </w:rPr>
        <w:t>Número Nacional = Número de Identificación de Región + Número Local</w:t>
      </w:r>
    </w:p>
    <w:p w14:paraId="00CAEC8A" w14:textId="77777777" w:rsidR="005B31D2" w:rsidRPr="00717FAE" w:rsidRDefault="005B31D2" w:rsidP="005B31D2">
      <w:pPr>
        <w:autoSpaceDE w:val="0"/>
        <w:autoSpaceDN w:val="0"/>
        <w:adjustRightInd w:val="0"/>
        <w:spacing w:line="276" w:lineRule="auto"/>
        <w:jc w:val="both"/>
        <w:rPr>
          <w:rFonts w:ascii="ITC Avant Garde" w:hAnsi="ITC Avant Garde"/>
          <w:sz w:val="22"/>
        </w:rPr>
      </w:pPr>
      <w:r w:rsidRPr="00717FAE">
        <w:rPr>
          <w:rFonts w:ascii="ITC Avant Garde" w:hAnsi="ITC Avant Garde"/>
          <w:sz w:val="22"/>
        </w:rPr>
        <w:t>Notas:</w:t>
      </w:r>
    </w:p>
    <w:p w14:paraId="03E11B37" w14:textId="77777777" w:rsidR="005B31D2" w:rsidRPr="00717FAE" w:rsidRDefault="005B31D2" w:rsidP="005B31D2">
      <w:pPr>
        <w:numPr>
          <w:ilvl w:val="0"/>
          <w:numId w:val="60"/>
        </w:numPr>
        <w:autoSpaceDE w:val="0"/>
        <w:autoSpaceDN w:val="0"/>
        <w:adjustRightInd w:val="0"/>
        <w:spacing w:line="276" w:lineRule="auto"/>
        <w:jc w:val="both"/>
        <w:rPr>
          <w:rFonts w:ascii="ITC Avant Garde" w:hAnsi="ITC Avant Garde"/>
          <w:sz w:val="22"/>
        </w:rPr>
      </w:pPr>
      <w:r w:rsidRPr="00717FAE">
        <w:rPr>
          <w:rFonts w:ascii="ITC Avant Garde" w:hAnsi="ITC Avant Garde"/>
          <w:sz w:val="22"/>
        </w:rPr>
        <w:t xml:space="preserve">El punto de interconexión en el cual se entregará este tipo de </w:t>
      </w:r>
      <w:r w:rsidRPr="0062112C">
        <w:rPr>
          <w:rFonts w:ascii="ITC Avant Garde" w:hAnsi="ITC Avant Garde"/>
          <w:sz w:val="22"/>
        </w:rPr>
        <w:t>tráfico</w:t>
      </w:r>
      <w:r w:rsidRPr="00717FAE">
        <w:rPr>
          <w:rFonts w:ascii="ITC Avant Garde" w:hAnsi="ITC Avant Garde"/>
          <w:sz w:val="22"/>
        </w:rPr>
        <w:t xml:space="preserve"> será el acordado entre los concesionarios </w:t>
      </w:r>
    </w:p>
    <w:p w14:paraId="6DDDBF7B" w14:textId="77777777" w:rsidR="005B31D2" w:rsidRPr="00717FAE" w:rsidRDefault="005B31D2" w:rsidP="005B31D2">
      <w:pPr>
        <w:numPr>
          <w:ilvl w:val="0"/>
          <w:numId w:val="60"/>
        </w:numPr>
        <w:autoSpaceDE w:val="0"/>
        <w:autoSpaceDN w:val="0"/>
        <w:adjustRightInd w:val="0"/>
        <w:spacing w:line="276" w:lineRule="auto"/>
        <w:jc w:val="both"/>
        <w:rPr>
          <w:rFonts w:ascii="ITC Avant Garde" w:hAnsi="ITC Avant Garde"/>
          <w:sz w:val="22"/>
        </w:rPr>
      </w:pPr>
      <w:r w:rsidRPr="00717FAE">
        <w:rPr>
          <w:rFonts w:ascii="ITC Avant Garde" w:hAnsi="ITC Avant Garde"/>
          <w:sz w:val="22"/>
        </w:rPr>
        <w:t>Para todo el tráfico el Número real de “A” será intercambiado entre concesionarios como NN</w:t>
      </w:r>
    </w:p>
    <w:p w14:paraId="6F07C75A" w14:textId="77777777" w:rsidR="005B31D2" w:rsidRPr="00717FAE" w:rsidRDefault="005B31D2" w:rsidP="005B31D2">
      <w:pPr>
        <w:numPr>
          <w:ilvl w:val="0"/>
          <w:numId w:val="60"/>
        </w:numPr>
        <w:autoSpaceDE w:val="0"/>
        <w:autoSpaceDN w:val="0"/>
        <w:adjustRightInd w:val="0"/>
        <w:spacing w:line="276" w:lineRule="auto"/>
        <w:jc w:val="both"/>
        <w:rPr>
          <w:rFonts w:ascii="ITC Avant Garde" w:hAnsi="ITC Avant Garde"/>
          <w:sz w:val="22"/>
        </w:rPr>
      </w:pPr>
      <w:r w:rsidRPr="00717FAE">
        <w:rPr>
          <w:rFonts w:ascii="ITC Avant Garde" w:hAnsi="ITC Avant Garde"/>
          <w:sz w:val="22"/>
        </w:rPr>
        <w:t>Las marcaciones de llamadas LD erróneas deberán ser bloqueadas en la red de origen.</w:t>
      </w:r>
    </w:p>
    <w:p w14:paraId="43C430C1" w14:textId="77777777" w:rsidR="005B31D2" w:rsidRPr="00717FAE" w:rsidRDefault="005B31D2" w:rsidP="005B31D2">
      <w:pPr>
        <w:autoSpaceDE w:val="0"/>
        <w:autoSpaceDN w:val="0"/>
        <w:adjustRightInd w:val="0"/>
        <w:spacing w:line="276" w:lineRule="auto"/>
        <w:rPr>
          <w:rFonts w:ascii="ITC Avant Garde" w:hAnsi="ITC Avant Garde"/>
          <w:sz w:val="22"/>
        </w:rPr>
      </w:pPr>
      <w:r w:rsidRPr="00717FAE">
        <w:rPr>
          <w:rFonts w:ascii="ITC Avant Garde" w:hAnsi="ITC Avant Garde"/>
          <w:sz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88F2E62" w14:textId="77777777" w:rsidR="005B31D2" w:rsidRPr="00717FAE" w:rsidRDefault="005B31D2" w:rsidP="005B31D2">
      <w:pPr>
        <w:autoSpaceDE w:val="0"/>
        <w:autoSpaceDN w:val="0"/>
        <w:adjustRightInd w:val="0"/>
        <w:spacing w:line="276" w:lineRule="auto"/>
        <w:rPr>
          <w:rFonts w:ascii="ITC Avant Garde" w:hAnsi="ITC Avant Garde"/>
          <w:sz w:val="22"/>
        </w:rPr>
      </w:pPr>
    </w:p>
    <w:p w14:paraId="07F35061" w14:textId="77777777" w:rsidR="005B31D2" w:rsidRPr="00717FAE" w:rsidRDefault="005B31D2" w:rsidP="005B31D2">
      <w:pPr>
        <w:autoSpaceDE w:val="0"/>
        <w:autoSpaceDN w:val="0"/>
        <w:adjustRightInd w:val="0"/>
        <w:spacing w:line="276" w:lineRule="auto"/>
        <w:rPr>
          <w:rFonts w:ascii="ITC Avant Garde" w:hAnsi="ITC Avant Garde"/>
          <w:sz w:val="22"/>
        </w:rPr>
      </w:pPr>
      <w:r w:rsidRPr="00717FAE">
        <w:rPr>
          <w:rFonts w:ascii="ITC Avant Garde" w:hAnsi="ITC Avant Garde"/>
          <w:sz w:val="22"/>
        </w:rPr>
        <w:t>2) [_____] enviará IDO=XXX y BCD=XXX. TELNOR verificará que el puerto coincida con el Operador que entrega la llamada.</w:t>
      </w:r>
    </w:p>
    <w:p w14:paraId="1C5F467F" w14:textId="77777777" w:rsidR="005B31D2" w:rsidRPr="00717FAE" w:rsidRDefault="005B31D2" w:rsidP="005B31D2">
      <w:pPr>
        <w:autoSpaceDE w:val="0"/>
        <w:autoSpaceDN w:val="0"/>
        <w:adjustRightInd w:val="0"/>
        <w:spacing w:line="276" w:lineRule="auto"/>
        <w:rPr>
          <w:rFonts w:ascii="ITC Avant Garde" w:hAnsi="ITC Avant Garde"/>
          <w:sz w:val="22"/>
        </w:rPr>
      </w:pPr>
    </w:p>
    <w:p w14:paraId="0E2044E4" w14:textId="77777777" w:rsidR="005B31D2" w:rsidRPr="00717FAE" w:rsidRDefault="005B31D2" w:rsidP="005B31D2">
      <w:pPr>
        <w:autoSpaceDE w:val="0"/>
        <w:autoSpaceDN w:val="0"/>
        <w:adjustRightInd w:val="0"/>
        <w:spacing w:line="276" w:lineRule="auto"/>
        <w:rPr>
          <w:rFonts w:ascii="ITC Avant Garde" w:hAnsi="ITC Avant Garde"/>
          <w:sz w:val="22"/>
        </w:rPr>
      </w:pPr>
      <w:r w:rsidRPr="00717FAE">
        <w:rPr>
          <w:rFonts w:ascii="ITC Avant Garde" w:hAnsi="ITC Avant Garde"/>
          <w:sz w:val="22"/>
        </w:rPr>
        <w:t xml:space="preserve">3) En los escenarios de tránsito, </w:t>
      </w:r>
      <w:r w:rsidRPr="00ED76BF">
        <w:rPr>
          <w:rFonts w:ascii="ITC Avant Garde" w:hAnsi="ITC Avant Garde" w:cs="Arial"/>
        </w:rPr>
        <w:t>TELNOR</w:t>
      </w:r>
      <w:r w:rsidRPr="00717FAE">
        <w:rPr>
          <w:rFonts w:ascii="ITC Avant Garde" w:hAnsi="ITC Avant Garde"/>
        </w:rPr>
        <w:t xml:space="preserve"> </w:t>
      </w:r>
      <w:r w:rsidRPr="00717FAE">
        <w:rPr>
          <w:rFonts w:ascii="ITC Avant Garde" w:hAnsi="ITC Avant Garde"/>
          <w:sz w:val="22"/>
        </w:rPr>
        <w:t>conservará sin modificar el IDO Y BCD de origen.</w:t>
      </w:r>
    </w:p>
    <w:p w14:paraId="06FF8EA3" w14:textId="77777777" w:rsidR="005B31D2" w:rsidRPr="00717FAE" w:rsidRDefault="005B31D2" w:rsidP="00717FAE">
      <w:pPr>
        <w:autoSpaceDE w:val="0"/>
        <w:autoSpaceDN w:val="0"/>
        <w:adjustRightInd w:val="0"/>
        <w:spacing w:line="276" w:lineRule="auto"/>
        <w:ind w:firstLine="284"/>
        <w:jc w:val="both"/>
        <w:rPr>
          <w:rFonts w:ascii="ITC Avant Garde" w:hAnsi="ITC Avant Garde"/>
          <w:sz w:val="22"/>
        </w:rPr>
      </w:pPr>
    </w:p>
    <w:p w14:paraId="150FB259"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r w:rsidRPr="00717FAE">
        <w:rPr>
          <w:rFonts w:ascii="ITC Avant Garde" w:hAnsi="ITC Avant Garde"/>
          <w:b/>
          <w:sz w:val="22"/>
        </w:rPr>
        <w:t>TEMA 3. Interconexión</w:t>
      </w:r>
    </w:p>
    <w:p w14:paraId="1639BD7A" w14:textId="77777777" w:rsidR="005B31D2" w:rsidRPr="00717FAE" w:rsidRDefault="005B31D2" w:rsidP="005B31D2">
      <w:pPr>
        <w:autoSpaceDE w:val="0"/>
        <w:autoSpaceDN w:val="0"/>
        <w:adjustRightInd w:val="0"/>
        <w:spacing w:line="276" w:lineRule="auto"/>
        <w:jc w:val="both"/>
        <w:rPr>
          <w:rFonts w:ascii="ITC Avant Garde" w:hAnsi="ITC Avant Garde"/>
          <w:sz w:val="22"/>
        </w:rPr>
      </w:pPr>
    </w:p>
    <w:p w14:paraId="4026AD30"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r w:rsidRPr="00717FAE">
        <w:rPr>
          <w:rFonts w:ascii="ITC Avant Garde" w:hAnsi="ITC Avant Garde"/>
          <w:b/>
          <w:sz w:val="22"/>
        </w:rPr>
        <w:t>INCISO 3.1 Realización física</w:t>
      </w:r>
    </w:p>
    <w:p w14:paraId="26CEE94C" w14:textId="77777777" w:rsidR="005B31D2" w:rsidRDefault="005B31D2" w:rsidP="00391E07">
      <w:pPr>
        <w:autoSpaceDE w:val="0"/>
        <w:autoSpaceDN w:val="0"/>
        <w:adjustRightInd w:val="0"/>
        <w:spacing w:line="276" w:lineRule="auto"/>
        <w:jc w:val="both"/>
        <w:rPr>
          <w:rFonts w:ascii="ITC Avant Garde" w:hAnsi="ITC Avant Garde"/>
          <w:sz w:val="22"/>
        </w:rPr>
      </w:pPr>
      <w:r w:rsidRPr="00717FAE">
        <w:rPr>
          <w:rFonts w:ascii="ITC Avant Garde" w:hAnsi="ITC Avant Garde"/>
          <w:sz w:val="22"/>
        </w:rPr>
        <w:t xml:space="preserve">Cada Concesionario proveerá un enlace de fibra óptica tipo </w:t>
      </w:r>
      <w:proofErr w:type="spellStart"/>
      <w:r w:rsidRPr="00717FAE">
        <w:rPr>
          <w:rFonts w:ascii="ITC Avant Garde" w:hAnsi="ITC Avant Garde"/>
          <w:sz w:val="22"/>
        </w:rPr>
        <w:t>monomodo</w:t>
      </w:r>
      <w:proofErr w:type="spellEnd"/>
      <w:r w:rsidRPr="00717FAE">
        <w:rPr>
          <w:rFonts w:ascii="ITC Avant Garde" w:hAnsi="ITC Avant Garde"/>
          <w:sz w:val="22"/>
        </w:rPr>
        <w:t xml:space="preserve"> que podrá ser propio o arrendado y un Puerto de Acceso óptico para que se conecte el enlace de la otra parte.</w:t>
      </w:r>
    </w:p>
    <w:p w14:paraId="1BA79D3D" w14:textId="77777777" w:rsidR="00391E07" w:rsidRPr="00717FAE" w:rsidRDefault="00391E07" w:rsidP="00391E07">
      <w:pPr>
        <w:autoSpaceDE w:val="0"/>
        <w:autoSpaceDN w:val="0"/>
        <w:adjustRightInd w:val="0"/>
        <w:spacing w:line="276" w:lineRule="auto"/>
        <w:jc w:val="both"/>
        <w:rPr>
          <w:rFonts w:ascii="ITC Avant Garde" w:hAnsi="ITC Avant Garde"/>
          <w:sz w:val="22"/>
        </w:rPr>
      </w:pPr>
    </w:p>
    <w:p w14:paraId="1C9DAAD1" w14:textId="67AED2B7" w:rsidR="00391E07" w:rsidRDefault="005B31D2" w:rsidP="00391E07">
      <w:pPr>
        <w:autoSpaceDE w:val="0"/>
        <w:autoSpaceDN w:val="0"/>
        <w:adjustRightInd w:val="0"/>
        <w:spacing w:line="276" w:lineRule="auto"/>
        <w:jc w:val="both"/>
        <w:rPr>
          <w:rFonts w:ascii="ITC Avant Garde" w:hAnsi="ITC Avant Garde"/>
          <w:sz w:val="22"/>
        </w:rPr>
      </w:pPr>
      <w:r w:rsidRPr="00717FAE">
        <w:rPr>
          <w:rFonts w:ascii="ITC Avant Garde" w:hAnsi="ITC Avant Garde"/>
          <w:sz w:val="22"/>
        </w:rPr>
        <w:t>El enlace será tipo Ethernet dedicado con el estándar lEEE.802.3 versión 2012, con una interfaz activa 1000  Base - LX con un conector LC y un tamaño de trama de 1536 bytes.</w:t>
      </w:r>
    </w:p>
    <w:p w14:paraId="283F9215" w14:textId="52B102B8" w:rsidR="006331C4" w:rsidRPr="00F24BEB" w:rsidRDefault="006331C4" w:rsidP="006331C4">
      <w:pPr>
        <w:autoSpaceDE w:val="0"/>
        <w:autoSpaceDN w:val="0"/>
        <w:adjustRightInd w:val="0"/>
        <w:spacing w:before="120" w:line="276" w:lineRule="auto"/>
        <w:jc w:val="both"/>
        <w:rPr>
          <w:rFonts w:ascii="ITC Avant Garde" w:hAnsi="ITC Avant Garde" w:cs="Arial"/>
          <w:sz w:val="22"/>
          <w:szCs w:val="22"/>
        </w:rPr>
      </w:pPr>
      <w:r w:rsidRPr="00CB1EC3">
        <w:rPr>
          <w:rFonts w:ascii="ITC Avant Garde" w:hAnsi="ITC Avant Garde" w:cs="Arial"/>
          <w:sz w:val="22"/>
          <w:szCs w:val="22"/>
        </w:rPr>
        <w:t>Dentro de la interfaz activa se crecerá la cap</w:t>
      </w:r>
      <w:r>
        <w:rPr>
          <w:rFonts w:ascii="ITC Avant Garde" w:hAnsi="ITC Avant Garde" w:cs="Arial"/>
          <w:sz w:val="22"/>
          <w:szCs w:val="22"/>
        </w:rPr>
        <w:t xml:space="preserve">acidad de manejo de tráfico con </w:t>
      </w:r>
      <w:r w:rsidRPr="00CB1EC3">
        <w:rPr>
          <w:rFonts w:ascii="ITC Avant Garde" w:hAnsi="ITC Avant Garde" w:cs="Arial"/>
          <w:sz w:val="22"/>
          <w:szCs w:val="22"/>
        </w:rPr>
        <w:t>incrementos de 10 Mbps o 100 Mbps. Los crecimientos se realizarán al llegar al 85% de ocupación.</w:t>
      </w:r>
    </w:p>
    <w:p w14:paraId="38D69890" w14:textId="77777777" w:rsidR="00391E07" w:rsidRPr="00717FAE" w:rsidRDefault="00391E07" w:rsidP="00391E07">
      <w:pPr>
        <w:autoSpaceDE w:val="0"/>
        <w:autoSpaceDN w:val="0"/>
        <w:adjustRightInd w:val="0"/>
        <w:spacing w:line="276" w:lineRule="auto"/>
        <w:jc w:val="both"/>
        <w:rPr>
          <w:rFonts w:ascii="ITC Avant Garde" w:hAnsi="ITC Avant Garde"/>
          <w:sz w:val="22"/>
        </w:rPr>
      </w:pPr>
    </w:p>
    <w:p w14:paraId="1D34EA4C" w14:textId="77777777" w:rsidR="007E3B77" w:rsidRDefault="00702392" w:rsidP="00391E07">
      <w:pPr>
        <w:autoSpaceDE w:val="0"/>
        <w:autoSpaceDN w:val="0"/>
        <w:adjustRightInd w:val="0"/>
        <w:spacing w:line="276" w:lineRule="auto"/>
        <w:jc w:val="both"/>
        <w:rPr>
          <w:rFonts w:ascii="ITC Avant Garde" w:hAnsi="ITC Avant Garde" w:cs="Arial"/>
          <w:sz w:val="22"/>
          <w:szCs w:val="22"/>
        </w:rPr>
      </w:pPr>
      <w:r w:rsidRPr="00B27FB6">
        <w:rPr>
          <w:rFonts w:ascii="ITC Avant Garde" w:hAnsi="ITC Avant Garde" w:cs="Arial"/>
          <w:sz w:val="22"/>
          <w:szCs w:val="22"/>
        </w:rPr>
        <w:t>Los puertos de acceso que proporcione el Concesionario Solicitado serán de capacidades acordes a la capacidad del enlace de transmisión de interconexión</w:t>
      </w:r>
      <w:r w:rsidR="007E3B77">
        <w:rPr>
          <w:rFonts w:ascii="ITC Avant Garde" w:hAnsi="ITC Avant Garde" w:cs="Arial"/>
          <w:sz w:val="22"/>
          <w:szCs w:val="22"/>
        </w:rPr>
        <w:t>.</w:t>
      </w:r>
    </w:p>
    <w:p w14:paraId="120D2693" w14:textId="77777777" w:rsidR="005B31D2" w:rsidRPr="00717FAE" w:rsidRDefault="00702392">
      <w:pPr>
        <w:autoSpaceDE w:val="0"/>
        <w:autoSpaceDN w:val="0"/>
        <w:adjustRightInd w:val="0"/>
        <w:spacing w:line="276" w:lineRule="auto"/>
        <w:jc w:val="both"/>
        <w:rPr>
          <w:rFonts w:ascii="ITC Avant Garde" w:hAnsi="ITC Avant Garde"/>
          <w:b/>
          <w:sz w:val="22"/>
        </w:rPr>
      </w:pPr>
      <w:r w:rsidRPr="0062112C">
        <w:rPr>
          <w:rFonts w:ascii="ITC Avant Garde" w:hAnsi="ITC Avant Garde"/>
          <w:sz w:val="22"/>
        </w:rPr>
        <w:t xml:space="preserve"> </w:t>
      </w:r>
    </w:p>
    <w:p w14:paraId="1D8D9B63"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r w:rsidRPr="00717FAE">
        <w:rPr>
          <w:rFonts w:ascii="ITC Avant Garde" w:hAnsi="ITC Avant Garde"/>
          <w:b/>
          <w:sz w:val="22"/>
        </w:rPr>
        <w:t>TEMA 4. Suministro de Circuitos y Puertos</w:t>
      </w:r>
    </w:p>
    <w:p w14:paraId="5C8EF177" w14:textId="77777777" w:rsidR="005B31D2" w:rsidRPr="00717FAE" w:rsidRDefault="005B31D2" w:rsidP="005B31D2">
      <w:pPr>
        <w:autoSpaceDE w:val="0"/>
        <w:autoSpaceDN w:val="0"/>
        <w:adjustRightInd w:val="0"/>
        <w:spacing w:line="276" w:lineRule="auto"/>
        <w:jc w:val="both"/>
        <w:rPr>
          <w:rFonts w:ascii="ITC Avant Garde" w:hAnsi="ITC Avant Garde"/>
          <w:sz w:val="22"/>
        </w:rPr>
      </w:pPr>
    </w:p>
    <w:p w14:paraId="72D24D86" w14:textId="77777777" w:rsidR="005B31D2" w:rsidRPr="00717FAE" w:rsidRDefault="005B31D2" w:rsidP="005B31D2">
      <w:pPr>
        <w:autoSpaceDE w:val="0"/>
        <w:autoSpaceDN w:val="0"/>
        <w:adjustRightInd w:val="0"/>
        <w:spacing w:line="276" w:lineRule="auto"/>
        <w:jc w:val="both"/>
        <w:rPr>
          <w:rFonts w:ascii="ITC Avant Garde" w:hAnsi="ITC Avant Garde"/>
          <w:sz w:val="22"/>
        </w:rPr>
      </w:pPr>
      <w:r w:rsidRPr="00717FAE">
        <w:rPr>
          <w:rFonts w:ascii="ITC Avant Garde" w:hAnsi="ITC Avant Garde"/>
          <w:b/>
          <w:sz w:val="22"/>
        </w:rPr>
        <w:t>INCISO: 4.1 Recepción de Enlaces de Señalización y Puertos de Acceso</w:t>
      </w:r>
      <w:r w:rsidRPr="00717FAE">
        <w:rPr>
          <w:rFonts w:ascii="ITC Avant Garde" w:hAnsi="ITC Avant Garde"/>
          <w:sz w:val="22"/>
        </w:rPr>
        <w:t>.</w:t>
      </w:r>
    </w:p>
    <w:p w14:paraId="08F51215" w14:textId="77777777" w:rsidR="005B31D2" w:rsidRPr="00717FAE"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717FAE">
        <w:rPr>
          <w:rFonts w:ascii="ITC Avant Garde" w:hAnsi="ITC Avant Garde"/>
          <w:sz w:val="22"/>
        </w:rPr>
        <w:t>Los requerimientos de servicios de puertos y enlaces de señalización deberán ser contratados conforme a los plazos establecidos en el Anexo E</w:t>
      </w:r>
    </w:p>
    <w:p w14:paraId="3CC3619B" w14:textId="77777777" w:rsidR="005B31D2" w:rsidRPr="00717FAE"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717FAE">
        <w:rPr>
          <w:rFonts w:ascii="ITC Avant Garde" w:hAnsi="ITC Avant Garde"/>
          <w:sz w:val="22"/>
        </w:rPr>
        <w:t>Una vez realizado un contrato de puertos o enlaces de señalización, el Concesionario Contratante no podrá cancelar o modificar la ubicación de dichos puertos o enlaces de señalización antes del periodo mencionado en el punto anterior.</w:t>
      </w:r>
    </w:p>
    <w:p w14:paraId="2E845711" w14:textId="77777777" w:rsidR="005B31D2" w:rsidRPr="00717FAE"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717FAE">
        <w:rPr>
          <w:rFonts w:ascii="ITC Avant Garde" w:hAnsi="ITC Avant Garde"/>
          <w:sz w:val="22"/>
        </w:rPr>
        <w:t>Para la recepción de los puertos y enlaces de señalización se seguirá el procedimiento que las Partes acuerden.</w:t>
      </w:r>
    </w:p>
    <w:p w14:paraId="260D0643" w14:textId="77777777" w:rsidR="005B31D2" w:rsidRPr="00717FAE" w:rsidRDefault="005B31D2" w:rsidP="005B31D2">
      <w:pPr>
        <w:tabs>
          <w:tab w:val="left" w:pos="567"/>
        </w:tabs>
        <w:autoSpaceDE w:val="0"/>
        <w:autoSpaceDN w:val="0"/>
        <w:adjustRightInd w:val="0"/>
        <w:spacing w:before="120" w:line="276" w:lineRule="auto"/>
        <w:ind w:left="567"/>
        <w:jc w:val="both"/>
        <w:rPr>
          <w:rFonts w:ascii="ITC Avant Garde" w:hAnsi="ITC Avant Garde"/>
          <w:sz w:val="22"/>
        </w:rPr>
      </w:pPr>
      <w:r w:rsidRPr="00717FAE">
        <w:rPr>
          <w:rFonts w:ascii="ITC Avant Garde" w:hAnsi="ITC Avant Garde"/>
          <w:sz w:val="22"/>
        </w:rPr>
        <w:t>Se realizarán pruebas conjuntamente entre las Partes del medio de transmisión durante un tiempo de 15 minutos</w:t>
      </w:r>
    </w:p>
    <w:p w14:paraId="5CB5FF12" w14:textId="23A887A6" w:rsidR="005B31D2" w:rsidRPr="00717FAE" w:rsidRDefault="005B31D2" w:rsidP="005B31D2">
      <w:pPr>
        <w:tabs>
          <w:tab w:val="left" w:pos="567"/>
        </w:tabs>
        <w:autoSpaceDE w:val="0"/>
        <w:autoSpaceDN w:val="0"/>
        <w:adjustRightInd w:val="0"/>
        <w:spacing w:before="120" w:line="276" w:lineRule="auto"/>
        <w:ind w:left="567"/>
        <w:jc w:val="both"/>
        <w:rPr>
          <w:rFonts w:ascii="ITC Avant Garde" w:hAnsi="ITC Avant Garde"/>
          <w:sz w:val="22"/>
        </w:rPr>
      </w:pPr>
      <w:r w:rsidRPr="00717FAE">
        <w:rPr>
          <w:rFonts w:ascii="ITC Avant Garde" w:hAnsi="ITC Avant Garde"/>
          <w:sz w:val="22"/>
        </w:rPr>
        <w:t>Se llevará a cabo un monitoreo de 24 horas de los puertos y enlaces de señalización que se están recibiendo, previ</w:t>
      </w:r>
      <w:r w:rsidR="00DC288A">
        <w:rPr>
          <w:rFonts w:ascii="ITC Avant Garde" w:hAnsi="ITC Avant Garde"/>
          <w:sz w:val="22"/>
        </w:rPr>
        <w:t>amente</w:t>
      </w:r>
      <w:r w:rsidRPr="00717FAE">
        <w:rPr>
          <w:rFonts w:ascii="ITC Avant Garde" w:hAnsi="ITC Avant Garde"/>
          <w:sz w:val="22"/>
        </w:rPr>
        <w:t xml:space="preserve"> a la puesta en operación de los mismos. Dicho periodo de observación o monitoreo será responsabilidad del contratante.  En los casos en que el contratante no tenga acceso a uno de los dos extremos, el proveedor conectara en bucle dicho extremo.</w:t>
      </w:r>
    </w:p>
    <w:p w14:paraId="4D07415C" w14:textId="77777777" w:rsidR="005B31D2" w:rsidRPr="00717FAE" w:rsidRDefault="005B31D2" w:rsidP="005B31D2">
      <w:pPr>
        <w:autoSpaceDE w:val="0"/>
        <w:autoSpaceDN w:val="0"/>
        <w:adjustRightInd w:val="0"/>
        <w:spacing w:line="276" w:lineRule="auto"/>
        <w:jc w:val="both"/>
        <w:rPr>
          <w:rFonts w:ascii="ITC Avant Garde" w:hAnsi="ITC Avant Garde"/>
          <w:sz w:val="22"/>
        </w:rPr>
      </w:pPr>
    </w:p>
    <w:p w14:paraId="2A634EE0"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r w:rsidRPr="00717FAE">
        <w:rPr>
          <w:rFonts w:ascii="ITC Avant Garde" w:hAnsi="ITC Avant Garde"/>
          <w:b/>
          <w:sz w:val="22"/>
        </w:rPr>
        <w:t>TEMA 5. Operación y Mantenimiento</w:t>
      </w:r>
    </w:p>
    <w:p w14:paraId="3ED5A2CB"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p>
    <w:p w14:paraId="24D32129"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r w:rsidRPr="00717FAE">
        <w:rPr>
          <w:rFonts w:ascii="ITC Avant Garde" w:hAnsi="ITC Avant Garde"/>
          <w:b/>
          <w:sz w:val="22"/>
        </w:rPr>
        <w:t>INCISO 5.1. Premisas.</w:t>
      </w:r>
    </w:p>
    <w:p w14:paraId="52ABEC73" w14:textId="77777777" w:rsidR="005B31D2" w:rsidRPr="00717FAE" w:rsidRDefault="005B31D2" w:rsidP="005B31D2">
      <w:pPr>
        <w:tabs>
          <w:tab w:val="left" w:pos="567"/>
        </w:tabs>
        <w:autoSpaceDE w:val="0"/>
        <w:autoSpaceDN w:val="0"/>
        <w:adjustRightInd w:val="0"/>
        <w:spacing w:before="120" w:line="276" w:lineRule="auto"/>
        <w:ind w:left="567"/>
        <w:jc w:val="both"/>
        <w:rPr>
          <w:rFonts w:ascii="ITC Avant Garde" w:hAnsi="ITC Avant Garde"/>
          <w:sz w:val="22"/>
        </w:rPr>
      </w:pPr>
      <w:r w:rsidRPr="00717FAE">
        <w:rPr>
          <w:rFonts w:ascii="ITC Avant Garde" w:hAnsi="ITC Avant Garde"/>
          <w:sz w:val="22"/>
        </w:rPr>
        <w:t>Se considera aceptado un enlace de señalización para su operación cuando ha cumplido exitosamente el o los Procedimientos especificados en el inciso 4 anterior.</w:t>
      </w:r>
    </w:p>
    <w:p w14:paraId="289AC75A" w14:textId="77777777" w:rsidR="005B31D2" w:rsidRPr="00717FAE" w:rsidRDefault="005B31D2" w:rsidP="005B31D2">
      <w:pPr>
        <w:tabs>
          <w:tab w:val="left" w:pos="567"/>
        </w:tabs>
        <w:autoSpaceDE w:val="0"/>
        <w:autoSpaceDN w:val="0"/>
        <w:adjustRightInd w:val="0"/>
        <w:spacing w:before="120" w:line="276" w:lineRule="auto"/>
        <w:ind w:left="567"/>
        <w:jc w:val="both"/>
        <w:rPr>
          <w:rFonts w:ascii="ITC Avant Garde" w:hAnsi="ITC Avant Garde"/>
          <w:sz w:val="22"/>
        </w:rPr>
      </w:pPr>
      <w:r w:rsidRPr="00717FAE">
        <w:rPr>
          <w:rFonts w:ascii="ITC Avant Garde" w:hAnsi="ITC Avant Garde"/>
          <w:sz w:val="22"/>
        </w:rPr>
        <w:t>Todas las funciones de manejo de tráfico serán ejecutadas de manera no discriminatoria, sin excepción y bajo toda circunstancia.</w:t>
      </w:r>
    </w:p>
    <w:p w14:paraId="54DE9DC9" w14:textId="77777777" w:rsidR="005B31D2" w:rsidRPr="00717FAE" w:rsidRDefault="005B31D2" w:rsidP="005B31D2">
      <w:pPr>
        <w:autoSpaceDE w:val="0"/>
        <w:autoSpaceDN w:val="0"/>
        <w:adjustRightInd w:val="0"/>
        <w:spacing w:before="120" w:line="276" w:lineRule="auto"/>
        <w:ind w:left="567"/>
        <w:jc w:val="both"/>
        <w:rPr>
          <w:rFonts w:ascii="ITC Avant Garde" w:hAnsi="ITC Avant Garde"/>
          <w:sz w:val="22"/>
        </w:rPr>
      </w:pPr>
      <w:r w:rsidRPr="00717FAE">
        <w:rPr>
          <w:rFonts w:ascii="ITC Avant Garde" w:hAnsi="ITC Avant Garde"/>
          <w:sz w:val="22"/>
        </w:rPr>
        <w:t>Para una misma categoría de servicio los enlaces de señalización deberán ser tratados en forma no discriminatoria.</w:t>
      </w:r>
    </w:p>
    <w:p w14:paraId="7B581CE8" w14:textId="77777777" w:rsidR="005B31D2" w:rsidRPr="00717FAE" w:rsidRDefault="005B31D2" w:rsidP="005B31D2">
      <w:pPr>
        <w:autoSpaceDE w:val="0"/>
        <w:autoSpaceDN w:val="0"/>
        <w:adjustRightInd w:val="0"/>
        <w:spacing w:line="276" w:lineRule="auto"/>
        <w:jc w:val="both"/>
        <w:rPr>
          <w:rFonts w:ascii="ITC Avant Garde" w:hAnsi="ITC Avant Garde"/>
          <w:sz w:val="22"/>
        </w:rPr>
      </w:pPr>
    </w:p>
    <w:p w14:paraId="7E59D7E7"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r w:rsidRPr="00717FAE">
        <w:rPr>
          <w:rFonts w:ascii="ITC Avant Garde" w:hAnsi="ITC Avant Garde"/>
          <w:b/>
          <w:sz w:val="22"/>
        </w:rPr>
        <w:t>INCISO: 5.2 Mantenimiento Programado</w:t>
      </w:r>
    </w:p>
    <w:p w14:paraId="57BCC136"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p>
    <w:p w14:paraId="7F4D1E0A" w14:textId="77777777" w:rsidR="005B31D2" w:rsidRPr="00717FAE" w:rsidRDefault="005B31D2" w:rsidP="005B31D2">
      <w:pPr>
        <w:numPr>
          <w:ilvl w:val="0"/>
          <w:numId w:val="73"/>
        </w:numPr>
        <w:tabs>
          <w:tab w:val="clear" w:pos="2880"/>
          <w:tab w:val="left" w:pos="851"/>
        </w:tabs>
        <w:autoSpaceDE w:val="0"/>
        <w:autoSpaceDN w:val="0"/>
        <w:adjustRightInd w:val="0"/>
        <w:spacing w:before="80" w:line="276" w:lineRule="auto"/>
        <w:ind w:left="851"/>
        <w:jc w:val="both"/>
        <w:rPr>
          <w:rFonts w:ascii="ITC Avant Garde" w:hAnsi="ITC Avant Garde"/>
          <w:sz w:val="22"/>
        </w:rPr>
      </w:pPr>
      <w:r w:rsidRPr="00717FAE">
        <w:rPr>
          <w:rFonts w:ascii="ITC Avant Garde" w:hAnsi="ITC Avant Garde"/>
          <w:sz w:val="22"/>
        </w:rPr>
        <w:t>Se define como "Mantenimiento Programado" cualquier actividad programada con anticipación que se realice en la red de un Concesionario y pueda afectar el servicio de otro Concesionario.</w:t>
      </w:r>
    </w:p>
    <w:p w14:paraId="4C865547" w14:textId="77777777" w:rsidR="005B31D2" w:rsidRPr="00717FAE"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717FAE">
        <w:rPr>
          <w:rFonts w:ascii="ITC Avant Garde" w:hAnsi="ITC Avant Garde"/>
          <w:sz w:val="22"/>
        </w:rPr>
        <w:t>Cada Concesionario deberá establecer un Punto Único de Contacto Operativo que será responsable de notificar y coordinar los mantenimientos programados con el o los otros Concesionarios.</w:t>
      </w:r>
    </w:p>
    <w:p w14:paraId="58825125" w14:textId="77777777" w:rsidR="005B31D2" w:rsidRPr="00717FAE"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717FAE">
        <w:rPr>
          <w:rFonts w:ascii="ITC Avant Garde" w:hAnsi="ITC Avant Garde"/>
          <w:sz w:val="22"/>
        </w:rPr>
        <w:t>Todo Mantenimiento deberá:</w:t>
      </w:r>
    </w:p>
    <w:p w14:paraId="1A6FD5CE" w14:textId="77777777" w:rsidR="005B31D2" w:rsidRPr="00717FAE"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717FAE">
        <w:rPr>
          <w:rFonts w:ascii="ITC Avant Garde" w:hAnsi="ITC Avant Garde"/>
          <w:sz w:val="22"/>
        </w:rPr>
        <w:t>Ser notificado con 8 (ocho)  días naturales de anticipación.</w:t>
      </w:r>
    </w:p>
    <w:p w14:paraId="4F69FFC0" w14:textId="77777777" w:rsidR="005B31D2" w:rsidRPr="00717FAE"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717FAE">
        <w:rPr>
          <w:rFonts w:ascii="ITC Avant Garde" w:hAnsi="ITC Avant Garde"/>
          <w:sz w:val="22"/>
        </w:rPr>
        <w:t>Ser ejecutado preferentemente entre las 00:00 y las 06:00 horas (hora local).</w:t>
      </w:r>
    </w:p>
    <w:p w14:paraId="30854044" w14:textId="77777777" w:rsidR="005B31D2" w:rsidRPr="00717FAE"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717FAE">
        <w:rPr>
          <w:rFonts w:ascii="ITC Avant Garde" w:hAnsi="ITC Avant Garde"/>
          <w:sz w:val="22"/>
        </w:rPr>
        <w:t>Contener en la notificación, como mínimo:</w:t>
      </w:r>
    </w:p>
    <w:p w14:paraId="02FF508A" w14:textId="77777777" w:rsidR="005B31D2" w:rsidRPr="00717FAE"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rPr>
      </w:pPr>
      <w:r w:rsidRPr="00717FAE">
        <w:rPr>
          <w:rFonts w:ascii="ITC Avant Garde" w:hAnsi="ITC Avant Garde"/>
          <w:sz w:val="22"/>
        </w:rPr>
        <w:t>Nombre y cargo de la persona que notifica,</w:t>
      </w:r>
    </w:p>
    <w:p w14:paraId="17C17DD3" w14:textId="77777777" w:rsidR="005B31D2" w:rsidRPr="00717FAE"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rPr>
      </w:pPr>
      <w:r w:rsidRPr="00717FAE">
        <w:rPr>
          <w:rFonts w:ascii="ITC Avant Garde" w:hAnsi="ITC Avant Garde"/>
          <w:sz w:val="22"/>
        </w:rPr>
        <w:t>Día y hora de inicio.</w:t>
      </w:r>
    </w:p>
    <w:p w14:paraId="7504CA43" w14:textId="77777777" w:rsidR="005B31D2" w:rsidRPr="00717FAE"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rPr>
      </w:pPr>
      <w:r w:rsidRPr="00717FAE">
        <w:rPr>
          <w:rFonts w:ascii="ITC Avant Garde" w:hAnsi="ITC Avant Garde"/>
          <w:sz w:val="22"/>
        </w:rPr>
        <w:t>Tiempo estimado de duración del mantenimiento</w:t>
      </w:r>
    </w:p>
    <w:p w14:paraId="53D06F8A" w14:textId="77777777" w:rsidR="005B31D2" w:rsidRPr="00717FAE"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rPr>
      </w:pPr>
      <w:r w:rsidRPr="00717FAE">
        <w:rPr>
          <w:rFonts w:ascii="ITC Avant Garde" w:hAnsi="ITC Avant Garde"/>
          <w:sz w:val="22"/>
        </w:rPr>
        <w:t xml:space="preserve">Probable afectación o efectos en la Red del otro Concesionario durante las acciones de mantenimiento (incluir listado de servicios afectados por intervención) </w:t>
      </w:r>
    </w:p>
    <w:p w14:paraId="7E53DD11" w14:textId="77777777" w:rsidR="005B31D2" w:rsidRPr="00717FAE"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rPr>
      </w:pPr>
      <w:r w:rsidRPr="00717FAE">
        <w:rPr>
          <w:rFonts w:ascii="ITC Avant Garde" w:hAnsi="ITC Avant Garde"/>
          <w:sz w:val="22"/>
        </w:rPr>
        <w:t>Número(s) telefónicos de coordinación.</w:t>
      </w:r>
    </w:p>
    <w:p w14:paraId="7254D081" w14:textId="77777777" w:rsidR="005B31D2" w:rsidRPr="00717FAE"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ITC Avant Garde" w:hAnsi="ITC Avant Garde"/>
          <w:sz w:val="22"/>
        </w:rPr>
      </w:pPr>
      <w:r w:rsidRPr="00717FAE">
        <w:rPr>
          <w:rFonts w:ascii="ITC Avant Garde" w:hAnsi="ITC Avant Garde"/>
          <w:sz w:val="22"/>
        </w:rPr>
        <w:t>Acciones preventivas en caso de contingencia que ocurran durante las acciones de mantenimiento.</w:t>
      </w:r>
    </w:p>
    <w:p w14:paraId="3ACFE478" w14:textId="77777777" w:rsidR="005B31D2" w:rsidRPr="00717FAE"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717FAE">
        <w:rPr>
          <w:rFonts w:ascii="ITC Avant Garde" w:hAnsi="ITC Avant Garde"/>
          <w:sz w:val="22"/>
        </w:rPr>
        <w:t>La recepción de toda notificación deberá ser confirmada de forma inmediata y por escrito vía correo electrónico y debe contener como mínimo:</w:t>
      </w:r>
    </w:p>
    <w:p w14:paraId="547C8FF5" w14:textId="77777777" w:rsidR="005B31D2" w:rsidRPr="00717FAE"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717FAE">
        <w:rPr>
          <w:rFonts w:ascii="ITC Avant Garde" w:hAnsi="ITC Avant Garde"/>
          <w:sz w:val="22"/>
        </w:rPr>
        <w:t xml:space="preserve">Nombre y cargo de la persona que recibe la notificación. </w:t>
      </w:r>
    </w:p>
    <w:p w14:paraId="49AB84F7" w14:textId="77777777" w:rsidR="005B31D2" w:rsidRPr="00717FAE"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717FAE">
        <w:rPr>
          <w:rFonts w:ascii="ITC Avant Garde" w:hAnsi="ITC Avant Garde"/>
          <w:sz w:val="22"/>
        </w:rPr>
        <w:t>Día y hora de notificación.</w:t>
      </w:r>
    </w:p>
    <w:p w14:paraId="5418E533" w14:textId="77777777" w:rsidR="005B31D2" w:rsidRPr="00717FAE"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717FAE">
        <w:rPr>
          <w:rFonts w:ascii="ITC Avant Garde" w:hAnsi="ITC Avant Garde"/>
          <w:sz w:val="22"/>
        </w:rPr>
        <w:t>Número(s) telefónicos de coordinación.</w:t>
      </w:r>
    </w:p>
    <w:p w14:paraId="5A1DBDD4" w14:textId="77777777" w:rsidR="005B31D2" w:rsidRPr="00717FAE" w:rsidRDefault="005B31D2" w:rsidP="005B31D2">
      <w:pPr>
        <w:numPr>
          <w:ilvl w:val="1"/>
          <w:numId w:val="65"/>
        </w:numPr>
        <w:tabs>
          <w:tab w:val="clear" w:pos="1364"/>
          <w:tab w:val="num" w:pos="993"/>
        </w:tabs>
        <w:autoSpaceDE w:val="0"/>
        <w:autoSpaceDN w:val="0"/>
        <w:adjustRightInd w:val="0"/>
        <w:spacing w:line="276" w:lineRule="auto"/>
        <w:ind w:left="993"/>
        <w:jc w:val="both"/>
        <w:rPr>
          <w:rFonts w:ascii="ITC Avant Garde" w:hAnsi="ITC Avant Garde"/>
          <w:sz w:val="22"/>
        </w:rPr>
      </w:pPr>
      <w:r w:rsidRPr="00717FAE">
        <w:rPr>
          <w:rFonts w:ascii="ITC Avant Garde" w:hAnsi="ITC Avant Garde"/>
          <w:sz w:val="22"/>
        </w:rPr>
        <w:t>Número o clave de acuse de recibo.</w:t>
      </w:r>
    </w:p>
    <w:p w14:paraId="420841DC" w14:textId="77777777" w:rsidR="005B31D2" w:rsidRPr="00452F35" w:rsidRDefault="005B31D2" w:rsidP="005B31D2">
      <w:pPr>
        <w:autoSpaceDE w:val="0"/>
        <w:autoSpaceDN w:val="0"/>
        <w:adjustRightInd w:val="0"/>
        <w:spacing w:line="276" w:lineRule="auto"/>
        <w:jc w:val="both"/>
        <w:rPr>
          <w:rFonts w:ascii="Arial" w:hAnsi="Arial" w:cs="Arial"/>
          <w:sz w:val="20"/>
        </w:rPr>
      </w:pPr>
    </w:p>
    <w:p w14:paraId="51D37893" w14:textId="77777777" w:rsidR="005B31D2" w:rsidRPr="00717FAE" w:rsidRDefault="005B31D2" w:rsidP="005B31D2">
      <w:pPr>
        <w:autoSpaceDE w:val="0"/>
        <w:autoSpaceDN w:val="0"/>
        <w:adjustRightInd w:val="0"/>
        <w:spacing w:line="276" w:lineRule="auto"/>
        <w:jc w:val="both"/>
        <w:rPr>
          <w:rFonts w:ascii="ITC Avant Garde" w:hAnsi="ITC Avant Garde"/>
          <w:b/>
          <w:sz w:val="22"/>
        </w:rPr>
      </w:pPr>
      <w:r w:rsidRPr="00717FAE">
        <w:rPr>
          <w:rFonts w:ascii="ITC Avant Garde" w:hAnsi="ITC Avant Garde"/>
          <w:b/>
          <w:sz w:val="22"/>
        </w:rPr>
        <w:t>INCISO: 5.3 Mantenimiento Correctivo</w:t>
      </w:r>
    </w:p>
    <w:p w14:paraId="38C58F92" w14:textId="77777777" w:rsidR="005B31D2" w:rsidRPr="00717FAE"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717FAE">
        <w:rPr>
          <w:rFonts w:ascii="ITC Avant Garde" w:hAnsi="ITC Avant Garde"/>
          <w:sz w:val="22"/>
        </w:rPr>
        <w:t>Se define como "Mantenimiento Correctivo” el conjunto de acciones que se realizan desde que se detecta que los parámetros de operación están debajo de los niveles mínimos convenidos, hasta que dicha situación se corrija.</w:t>
      </w:r>
    </w:p>
    <w:p w14:paraId="0E21AAA9" w14:textId="77777777" w:rsidR="005B31D2" w:rsidRPr="00717FAE"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717FAE">
        <w:rPr>
          <w:rFonts w:ascii="ITC Avant Garde" w:hAnsi="ITC Avant Garde"/>
          <w:sz w:val="22"/>
        </w:rPr>
        <w:t>Notificación y recepción de reportes de fallas.</w:t>
      </w:r>
    </w:p>
    <w:p w14:paraId="3C9CC7F9" w14:textId="77777777" w:rsidR="005B31D2" w:rsidRPr="00717FAE" w:rsidRDefault="005B31D2" w:rsidP="005B31D2">
      <w:pPr>
        <w:autoSpaceDE w:val="0"/>
        <w:autoSpaceDN w:val="0"/>
        <w:adjustRightInd w:val="0"/>
        <w:spacing w:line="276" w:lineRule="auto"/>
        <w:ind w:left="900"/>
        <w:jc w:val="both"/>
        <w:rPr>
          <w:rFonts w:ascii="ITC Avant Garde" w:hAnsi="ITC Avant Garde"/>
          <w:sz w:val="22"/>
        </w:rPr>
      </w:pPr>
      <w:r w:rsidRPr="00717FAE">
        <w:rPr>
          <w:rFonts w:ascii="ITC Avant Garde" w:hAnsi="ITC Avant Garde"/>
          <w:sz w:val="22"/>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65B0663C" w14:textId="77777777" w:rsidR="005B31D2" w:rsidRPr="00452F35" w:rsidRDefault="005B31D2" w:rsidP="005B31D2">
      <w:pPr>
        <w:autoSpaceDE w:val="0"/>
        <w:autoSpaceDN w:val="0"/>
        <w:adjustRightInd w:val="0"/>
        <w:spacing w:line="276" w:lineRule="auto"/>
        <w:ind w:left="900"/>
        <w:jc w:val="both"/>
        <w:rPr>
          <w:rFonts w:ascii="ITC Avant Garde" w:hAnsi="ITC Avant Garde"/>
          <w:sz w:val="18"/>
        </w:rPr>
      </w:pPr>
    </w:p>
    <w:p w14:paraId="3B4EF047" w14:textId="77777777" w:rsidR="005B31D2" w:rsidRPr="00ED76BF" w:rsidRDefault="005B31D2" w:rsidP="005B31D2">
      <w:pPr>
        <w:autoSpaceDE w:val="0"/>
        <w:autoSpaceDN w:val="0"/>
        <w:adjustRightInd w:val="0"/>
        <w:spacing w:line="276" w:lineRule="auto"/>
        <w:ind w:left="900"/>
        <w:jc w:val="both"/>
        <w:rPr>
          <w:rFonts w:ascii="ITC Avant Garde" w:hAnsi="ITC Avant Garde" w:cs="Arial"/>
          <w:b/>
        </w:rPr>
      </w:pPr>
      <w:r w:rsidRPr="00ED76BF">
        <w:rPr>
          <w:rFonts w:ascii="ITC Avant Garde" w:hAnsi="ITC Avant Garde" w:cs="Arial"/>
          <w:b/>
          <w:i/>
        </w:rPr>
        <w:t>TELNOR</w:t>
      </w:r>
    </w:p>
    <w:p w14:paraId="5E649D85" w14:textId="77777777" w:rsidR="005B31D2" w:rsidRPr="00452F35" w:rsidRDefault="005B31D2" w:rsidP="005B31D2">
      <w:pPr>
        <w:autoSpaceDE w:val="0"/>
        <w:autoSpaceDN w:val="0"/>
        <w:adjustRightInd w:val="0"/>
        <w:spacing w:line="276" w:lineRule="auto"/>
        <w:ind w:left="900"/>
        <w:jc w:val="both"/>
        <w:rPr>
          <w:rFonts w:ascii="ITC Avant Garde" w:hAnsi="ITC Avant Garde" w:cs="Arial"/>
          <w:b/>
          <w:sz w:val="16"/>
          <w:szCs w:val="22"/>
        </w:rPr>
      </w:pPr>
    </w:p>
    <w:p w14:paraId="54FBED54"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Nombre del contacto: Centro de Atención a Operadores (CAO)</w:t>
      </w:r>
    </w:p>
    <w:p w14:paraId="5FCC8C93"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Puesto del contacto: Ingenieros de CAO</w:t>
      </w:r>
    </w:p>
    <w:p w14:paraId="4539D42B"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Teléfonos de localización del contacto (fijo y móvil):</w:t>
      </w:r>
    </w:p>
    <w:p w14:paraId="568D5D9F"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ab/>
        <w:t>Fijo: (55) 5490 3000</w:t>
      </w:r>
    </w:p>
    <w:p w14:paraId="084D7B1A"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Correo electrónico:</w:t>
      </w:r>
    </w:p>
    <w:p w14:paraId="1F783BDC" w14:textId="77777777" w:rsidR="005B31D2" w:rsidRPr="00452F35" w:rsidRDefault="005B31D2" w:rsidP="005B31D2">
      <w:pPr>
        <w:autoSpaceDE w:val="0"/>
        <w:autoSpaceDN w:val="0"/>
        <w:adjustRightInd w:val="0"/>
        <w:spacing w:line="276" w:lineRule="auto"/>
        <w:ind w:left="900"/>
        <w:jc w:val="both"/>
        <w:rPr>
          <w:rFonts w:ascii="ITC Avant Garde" w:hAnsi="ITC Avant Garde"/>
          <w:sz w:val="16"/>
        </w:rPr>
      </w:pPr>
    </w:p>
    <w:p w14:paraId="629D2F3A" w14:textId="77777777" w:rsidR="005B31D2" w:rsidRPr="00717FAE" w:rsidRDefault="005B31D2" w:rsidP="005B31D2">
      <w:pPr>
        <w:autoSpaceDE w:val="0"/>
        <w:autoSpaceDN w:val="0"/>
        <w:adjustRightInd w:val="0"/>
        <w:spacing w:line="276" w:lineRule="auto"/>
        <w:ind w:left="900"/>
        <w:jc w:val="both"/>
        <w:rPr>
          <w:rFonts w:ascii="ITC Avant Garde" w:hAnsi="ITC Avant Garde"/>
          <w:b/>
          <w:sz w:val="22"/>
        </w:rPr>
      </w:pPr>
      <w:r w:rsidRPr="00717FAE">
        <w:rPr>
          <w:rFonts w:ascii="ITC Avant Garde" w:hAnsi="ITC Avant Garde"/>
          <w:b/>
          <w:sz w:val="22"/>
        </w:rPr>
        <w:t>[ __________ ]</w:t>
      </w:r>
    </w:p>
    <w:p w14:paraId="4329A8C6" w14:textId="77777777" w:rsidR="005B31D2" w:rsidRPr="00717FAE" w:rsidRDefault="005B31D2" w:rsidP="005B31D2">
      <w:pPr>
        <w:autoSpaceDE w:val="0"/>
        <w:autoSpaceDN w:val="0"/>
        <w:adjustRightInd w:val="0"/>
        <w:spacing w:line="276" w:lineRule="auto"/>
        <w:ind w:left="900"/>
        <w:jc w:val="both"/>
        <w:rPr>
          <w:rFonts w:ascii="ITC Avant Garde" w:hAnsi="ITC Avant Garde"/>
          <w:sz w:val="22"/>
        </w:rPr>
      </w:pPr>
      <w:r w:rsidRPr="00717FAE">
        <w:rPr>
          <w:rFonts w:ascii="ITC Avant Garde" w:hAnsi="ITC Avant Garde"/>
          <w:sz w:val="22"/>
        </w:rPr>
        <w:t xml:space="preserve">- Nombre del contacto: </w:t>
      </w:r>
      <w:r w:rsidRPr="00717FAE">
        <w:rPr>
          <w:rFonts w:ascii="ITC Avant Garde" w:hAnsi="ITC Avant Garde"/>
          <w:sz w:val="22"/>
        </w:rPr>
        <w:tab/>
        <w:t>Centro de Operación de la Red (NOC)</w:t>
      </w:r>
    </w:p>
    <w:p w14:paraId="303C9291" w14:textId="77777777" w:rsidR="005B31D2" w:rsidRPr="00717FAE" w:rsidRDefault="005B31D2" w:rsidP="005B31D2">
      <w:pPr>
        <w:autoSpaceDE w:val="0"/>
        <w:autoSpaceDN w:val="0"/>
        <w:adjustRightInd w:val="0"/>
        <w:spacing w:line="276" w:lineRule="auto"/>
        <w:ind w:left="900"/>
        <w:jc w:val="both"/>
        <w:rPr>
          <w:rFonts w:ascii="ITC Avant Garde" w:hAnsi="ITC Avant Garde"/>
          <w:sz w:val="22"/>
        </w:rPr>
      </w:pPr>
      <w:r w:rsidRPr="00717FAE">
        <w:rPr>
          <w:rFonts w:ascii="ITC Avant Garde" w:hAnsi="ITC Avant Garde"/>
          <w:sz w:val="22"/>
        </w:rPr>
        <w:t xml:space="preserve">- Puesto del contacto: </w:t>
      </w:r>
      <w:r w:rsidRPr="00717FAE">
        <w:rPr>
          <w:rFonts w:ascii="ITC Avant Garde" w:hAnsi="ITC Avant Garde"/>
          <w:sz w:val="22"/>
        </w:rPr>
        <w:tab/>
        <w:t>Ingenieros de NOC</w:t>
      </w:r>
    </w:p>
    <w:p w14:paraId="1ECF87F7" w14:textId="77777777" w:rsidR="005B31D2" w:rsidRPr="00717FAE" w:rsidRDefault="005B31D2" w:rsidP="005B31D2">
      <w:pPr>
        <w:autoSpaceDE w:val="0"/>
        <w:autoSpaceDN w:val="0"/>
        <w:adjustRightInd w:val="0"/>
        <w:spacing w:line="276" w:lineRule="auto"/>
        <w:ind w:left="900"/>
        <w:jc w:val="both"/>
        <w:rPr>
          <w:rFonts w:ascii="ITC Avant Garde" w:hAnsi="ITC Avant Garde"/>
          <w:sz w:val="22"/>
        </w:rPr>
      </w:pPr>
      <w:r w:rsidRPr="00717FAE">
        <w:rPr>
          <w:rFonts w:ascii="ITC Avant Garde" w:hAnsi="ITC Avant Garde"/>
          <w:sz w:val="22"/>
        </w:rPr>
        <w:t>- Teléfonos de localización del contacto (fijo y móvil):</w:t>
      </w:r>
    </w:p>
    <w:p w14:paraId="1A9FC68E" w14:textId="77777777" w:rsidR="005B31D2" w:rsidRPr="00717FAE" w:rsidRDefault="005B31D2" w:rsidP="005B31D2">
      <w:pPr>
        <w:autoSpaceDE w:val="0"/>
        <w:autoSpaceDN w:val="0"/>
        <w:adjustRightInd w:val="0"/>
        <w:spacing w:line="276" w:lineRule="auto"/>
        <w:ind w:left="900" w:firstLine="516"/>
        <w:jc w:val="both"/>
        <w:rPr>
          <w:rFonts w:ascii="ITC Avant Garde" w:hAnsi="ITC Avant Garde"/>
          <w:sz w:val="22"/>
        </w:rPr>
      </w:pPr>
      <w:r w:rsidRPr="00717FAE">
        <w:rPr>
          <w:rFonts w:ascii="ITC Avant Garde" w:hAnsi="ITC Avant Garde"/>
          <w:sz w:val="22"/>
        </w:rPr>
        <w:t xml:space="preserve">Fijo </w:t>
      </w:r>
    </w:p>
    <w:p w14:paraId="7E90F56C" w14:textId="77777777" w:rsidR="005B31D2" w:rsidRPr="00717FAE" w:rsidRDefault="005B31D2" w:rsidP="005B31D2">
      <w:pPr>
        <w:autoSpaceDE w:val="0"/>
        <w:autoSpaceDN w:val="0"/>
        <w:adjustRightInd w:val="0"/>
        <w:spacing w:line="276" w:lineRule="auto"/>
        <w:ind w:left="900" w:firstLine="516"/>
        <w:jc w:val="both"/>
        <w:rPr>
          <w:rFonts w:ascii="ITC Avant Garde" w:hAnsi="ITC Avant Garde"/>
          <w:sz w:val="22"/>
        </w:rPr>
      </w:pPr>
      <w:proofErr w:type="spellStart"/>
      <w:r w:rsidRPr="00717FAE">
        <w:rPr>
          <w:rFonts w:ascii="ITC Avant Garde" w:hAnsi="ITC Avant Garde"/>
          <w:sz w:val="22"/>
        </w:rPr>
        <w:t>Cel</w:t>
      </w:r>
      <w:proofErr w:type="spellEnd"/>
      <w:r w:rsidRPr="00717FAE">
        <w:rPr>
          <w:rFonts w:ascii="ITC Avant Garde" w:hAnsi="ITC Avant Garde"/>
          <w:sz w:val="22"/>
        </w:rPr>
        <w:t xml:space="preserve"> </w:t>
      </w:r>
    </w:p>
    <w:p w14:paraId="1A242726" w14:textId="77777777" w:rsidR="005B31D2" w:rsidRPr="00717FAE" w:rsidRDefault="005B31D2" w:rsidP="005B31D2">
      <w:pPr>
        <w:autoSpaceDE w:val="0"/>
        <w:autoSpaceDN w:val="0"/>
        <w:adjustRightInd w:val="0"/>
        <w:spacing w:line="276" w:lineRule="auto"/>
        <w:ind w:left="900"/>
        <w:jc w:val="both"/>
        <w:rPr>
          <w:rFonts w:ascii="ITC Avant Garde" w:hAnsi="ITC Avant Garde"/>
          <w:sz w:val="22"/>
        </w:rPr>
      </w:pPr>
      <w:r w:rsidRPr="00717FAE">
        <w:rPr>
          <w:rFonts w:ascii="ITC Avant Garde" w:hAnsi="ITC Avant Garde"/>
          <w:sz w:val="22"/>
        </w:rPr>
        <w:t xml:space="preserve">- Correo electrónico: </w:t>
      </w:r>
      <w:r w:rsidRPr="00717FAE">
        <w:rPr>
          <w:rFonts w:ascii="ITC Avant Garde" w:hAnsi="ITC Avant Garde"/>
          <w:sz w:val="22"/>
        </w:rPr>
        <w:tab/>
      </w:r>
    </w:p>
    <w:p w14:paraId="77FE9A78" w14:textId="77777777" w:rsidR="005B31D2" w:rsidRPr="00717FAE"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717FAE">
        <w:rPr>
          <w:rFonts w:ascii="ITC Avant Garde" w:hAnsi="ITC Avant Garde"/>
          <w:sz w:val="22"/>
        </w:rPr>
        <w:t>Todo reporte de falla deberá contener como mínimo:</w:t>
      </w:r>
    </w:p>
    <w:p w14:paraId="7D78DA3D"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Nombre y cargo de la persona que notifica.</w:t>
      </w:r>
    </w:p>
    <w:p w14:paraId="20593EB0"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Día y hora de reporte</w:t>
      </w:r>
    </w:p>
    <w:p w14:paraId="1AC6A867"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Día y hora de la falla</w:t>
      </w:r>
    </w:p>
    <w:p w14:paraId="52372F50"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Tipo de falla, con todos los datos necesarios para su ubicación</w:t>
      </w:r>
    </w:p>
    <w:p w14:paraId="2A1EFD3C" w14:textId="1368B75C"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Servicio(s) y NIR afectado(s)</w:t>
      </w:r>
    </w:p>
    <w:p w14:paraId="01E5B33A"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Número(s) telefónicos de coordinación</w:t>
      </w:r>
    </w:p>
    <w:p w14:paraId="64197609"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Puntos de Interconexión afectados</w:t>
      </w:r>
    </w:p>
    <w:p w14:paraId="3FD2196E"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Según el tipo de falla se entregara la información disponible para su localización.</w:t>
      </w:r>
    </w:p>
    <w:p w14:paraId="7A26597D" w14:textId="77777777" w:rsidR="005B31D2" w:rsidRPr="00717FAE"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717FAE">
        <w:rPr>
          <w:rFonts w:ascii="ITC Avant Garde" w:hAnsi="ITC Avant Garde"/>
          <w:sz w:val="22"/>
        </w:rPr>
        <w:t>Las responsabilidades del Punto Único de Contacto serán:</w:t>
      </w:r>
    </w:p>
    <w:p w14:paraId="2C440A05"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xml:space="preserve">- </w:t>
      </w:r>
      <w:r w:rsidRPr="00717FAE">
        <w:rPr>
          <w:rFonts w:ascii="ITC Avant Garde" w:hAnsi="ITC Avant Garde"/>
          <w:sz w:val="22"/>
        </w:rPr>
        <w:tab/>
        <w:t>Recibir reporte de quejas.</w:t>
      </w:r>
    </w:p>
    <w:p w14:paraId="4941342A"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xml:space="preserve">- </w:t>
      </w:r>
      <w:r w:rsidRPr="00717FAE">
        <w:rPr>
          <w:rFonts w:ascii="ITC Avant Garde" w:hAnsi="ITC Avant Garde"/>
          <w:sz w:val="22"/>
        </w:rPr>
        <w:tab/>
        <w:t>Notificar, a más tardar una hora después de recibir un reporte de falla, un diagnóstico inicial y un tiempo estimado de reparación.</w:t>
      </w:r>
    </w:p>
    <w:p w14:paraId="657AFAA2"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xml:space="preserve">- </w:t>
      </w:r>
      <w:r w:rsidRPr="00717FAE">
        <w:rPr>
          <w:rFonts w:ascii="ITC Avant Garde" w:hAnsi="ITC Avant Garde"/>
          <w:sz w:val="22"/>
        </w:rPr>
        <w:tab/>
        <w:t>En caso de que cambie el tiempo estimado de reparación, o en su defecto, media hora antes de expirar el tiempo de reparación inicialmente señalado deberá existir una actualización y un nuevo tiempo estimado de solución de la falla.</w:t>
      </w:r>
    </w:p>
    <w:p w14:paraId="39EE0EB7"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Coordinar con las propias áreas de mantenimiento la ubicación y reparación de fallas</w:t>
      </w:r>
    </w:p>
    <w:p w14:paraId="7CB7519A"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xml:space="preserve">- </w:t>
      </w:r>
      <w:r w:rsidRPr="00717FAE">
        <w:rPr>
          <w:rFonts w:ascii="ITC Avant Garde" w:hAnsi="ITC Avant Garde"/>
          <w:sz w:val="22"/>
        </w:rPr>
        <w:tab/>
        <w:t>Coordinar actividades conjuntas entre Concesionarios para minimizar el impacto de las fallas en las redes</w:t>
      </w:r>
    </w:p>
    <w:p w14:paraId="1FC279F5"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Activación de los procedimientos de emergencia y contingencia acordados en el Anexo E del presente Convenio, en caso necesario.</w:t>
      </w:r>
    </w:p>
    <w:p w14:paraId="02CD6CF9"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Notificar sobre problemas o circunstancias que afecten el servicio, iniciar acción correctiva y proporcionar los reportes de estado de avance correspondientes.</w:t>
      </w:r>
    </w:p>
    <w:p w14:paraId="1DDA2C14" w14:textId="77777777" w:rsidR="005B31D2" w:rsidRPr="00717FAE" w:rsidRDefault="005B31D2" w:rsidP="005B31D2">
      <w:pPr>
        <w:autoSpaceDE w:val="0"/>
        <w:autoSpaceDN w:val="0"/>
        <w:adjustRightInd w:val="0"/>
        <w:spacing w:line="276" w:lineRule="auto"/>
        <w:ind w:left="1418" w:hanging="234"/>
        <w:jc w:val="both"/>
        <w:rPr>
          <w:rFonts w:ascii="ITC Avant Garde" w:hAnsi="ITC Avant Garde"/>
          <w:sz w:val="22"/>
        </w:rPr>
      </w:pPr>
      <w:r w:rsidRPr="00717FAE">
        <w:rPr>
          <w:rFonts w:ascii="ITC Avant Garde" w:hAnsi="ITC Avant Garde"/>
          <w:sz w:val="22"/>
        </w:rPr>
        <w:t xml:space="preserve">- </w:t>
      </w:r>
      <w:r w:rsidRPr="00717FAE">
        <w:rPr>
          <w:rFonts w:ascii="ITC Avant Garde" w:hAnsi="ITC Avant Garde"/>
          <w:sz w:val="22"/>
        </w:rPr>
        <w:tab/>
        <w:t>Coordinar con su contraparte la verificación y pruebas requeridas para asegurar que la falla ha sido reparada</w:t>
      </w:r>
    </w:p>
    <w:p w14:paraId="55D9C7C5" w14:textId="77777777" w:rsidR="005B31D2" w:rsidRPr="00717FAE"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717FAE">
        <w:rPr>
          <w:rFonts w:ascii="ITC Avant Garde" w:hAnsi="ITC Avant Garde"/>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1ED1AC81" w14:textId="77777777" w:rsidR="005B31D2" w:rsidRPr="00BE50F5"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717FAE">
        <w:rPr>
          <w:rFonts w:ascii="ITC Avant Garde" w:hAnsi="ITC Avant Garde"/>
          <w:sz w:val="22"/>
        </w:rPr>
        <w:t xml:space="preserve">En caso de que se detecten problemas con la </w:t>
      </w:r>
      <w:proofErr w:type="spellStart"/>
      <w:r w:rsidRPr="00717FAE">
        <w:rPr>
          <w:rFonts w:ascii="ITC Avant Garde" w:hAnsi="ITC Avant Garde"/>
          <w:sz w:val="22"/>
        </w:rPr>
        <w:t>completación</w:t>
      </w:r>
      <w:proofErr w:type="spellEnd"/>
      <w:r w:rsidRPr="00717FAE">
        <w:rPr>
          <w:rFonts w:ascii="ITC Avant Garde" w:hAnsi="ITC Avant Garde"/>
          <w:sz w:val="22"/>
        </w:rPr>
        <w:t xml:space="preserve"> de llamadas, ambas partes realizarán actividades conjuntas para el análisis de la falla, y establecerán conjuntamente las acciones para su corrección. En caso de que </w:t>
      </w:r>
      <w:r>
        <w:rPr>
          <w:rFonts w:ascii="ITC Avant Garde" w:hAnsi="ITC Avant Garde" w:cs="Arial"/>
          <w:sz w:val="22"/>
          <w:szCs w:val="22"/>
        </w:rPr>
        <w:t>TELNOR</w:t>
      </w:r>
      <w:r w:rsidRPr="00BE50F5">
        <w:rPr>
          <w:rFonts w:ascii="ITC Avant Garde" w:hAnsi="ITC Avant Garde"/>
          <w:sz w:val="22"/>
        </w:rPr>
        <w:t xml:space="preserve"> proporcione el servicio de Tránsito y que se presente una falla, </w:t>
      </w:r>
      <w:r>
        <w:rPr>
          <w:rFonts w:ascii="ITC Avant Garde" w:hAnsi="ITC Avant Garde" w:cs="Arial"/>
          <w:sz w:val="22"/>
          <w:szCs w:val="22"/>
        </w:rPr>
        <w:t>TELNOR</w:t>
      </w:r>
      <w:r w:rsidRPr="00BE50F5">
        <w:rPr>
          <w:rFonts w:ascii="ITC Avant Garde" w:hAnsi="ITC Avant Garde"/>
          <w:sz w:val="22"/>
        </w:rPr>
        <w:t xml:space="preserve"> deberá participar conjuntamente con los otros Concesionarios involucrados en las pruebas y solución de la misma.</w:t>
      </w:r>
    </w:p>
    <w:p w14:paraId="6CD3A5D4" w14:textId="77777777" w:rsidR="005B31D2" w:rsidRPr="00BE50F5" w:rsidRDefault="005B31D2" w:rsidP="005B31D2">
      <w:pPr>
        <w:pStyle w:val="Prrafodelista"/>
        <w:numPr>
          <w:ilvl w:val="5"/>
          <w:numId w:val="2"/>
        </w:numPr>
        <w:tabs>
          <w:tab w:val="clear" w:pos="4500"/>
        </w:tabs>
        <w:autoSpaceDE w:val="0"/>
        <w:autoSpaceDN w:val="0"/>
        <w:adjustRightInd w:val="0"/>
        <w:spacing w:before="120" w:line="276" w:lineRule="auto"/>
        <w:ind w:left="851"/>
        <w:contextualSpacing/>
        <w:jc w:val="both"/>
        <w:rPr>
          <w:rFonts w:ascii="ITC Avant Garde" w:hAnsi="ITC Avant Garde"/>
          <w:sz w:val="22"/>
        </w:rPr>
      </w:pPr>
      <w:r w:rsidRPr="00BE50F5">
        <w:rPr>
          <w:rFonts w:ascii="ITC Avant Garde" w:hAnsi="ITC Avant Garde"/>
          <w:sz w:val="22"/>
        </w:rPr>
        <w:t>El proceso y tiempos de atención por tipo de falla se indican a detalle en el Anexo E.</w:t>
      </w:r>
    </w:p>
    <w:p w14:paraId="0E8DB579" w14:textId="77777777" w:rsidR="005B31D2" w:rsidRDefault="005B31D2" w:rsidP="005B31D2">
      <w:pPr>
        <w:autoSpaceDE w:val="0"/>
        <w:autoSpaceDN w:val="0"/>
        <w:adjustRightInd w:val="0"/>
        <w:spacing w:line="276" w:lineRule="auto"/>
        <w:jc w:val="both"/>
        <w:rPr>
          <w:rFonts w:ascii="ITC Avant Garde" w:hAnsi="ITC Avant Garde"/>
          <w:sz w:val="22"/>
          <w:szCs w:val="22"/>
        </w:rPr>
      </w:pPr>
    </w:p>
    <w:p w14:paraId="6D779562" w14:textId="77777777" w:rsidR="005B31D2" w:rsidRPr="00BE50F5" w:rsidRDefault="005B31D2" w:rsidP="005B31D2">
      <w:pPr>
        <w:autoSpaceDE w:val="0"/>
        <w:autoSpaceDN w:val="0"/>
        <w:adjustRightInd w:val="0"/>
        <w:spacing w:line="276" w:lineRule="auto"/>
        <w:jc w:val="both"/>
        <w:rPr>
          <w:rFonts w:ascii="ITC Avant Garde" w:hAnsi="ITC Avant Garde"/>
          <w:b/>
          <w:sz w:val="22"/>
        </w:rPr>
      </w:pPr>
      <w:r w:rsidRPr="00BE50F5">
        <w:rPr>
          <w:rFonts w:ascii="ITC Avant Garde" w:hAnsi="ITC Avant Garde"/>
          <w:b/>
          <w:sz w:val="22"/>
        </w:rPr>
        <w:t xml:space="preserve">TEMA 6 </w:t>
      </w:r>
      <w:proofErr w:type="spellStart"/>
      <w:r w:rsidRPr="00BE50F5">
        <w:rPr>
          <w:rFonts w:ascii="ITC Avant Garde" w:hAnsi="ITC Avant Garde"/>
          <w:b/>
          <w:sz w:val="22"/>
        </w:rPr>
        <w:t>Coubicación</w:t>
      </w:r>
      <w:proofErr w:type="spellEnd"/>
      <w:r w:rsidRPr="00BE50F5">
        <w:rPr>
          <w:rFonts w:ascii="ITC Avant Garde" w:hAnsi="ITC Avant Garde"/>
          <w:b/>
          <w:sz w:val="22"/>
        </w:rPr>
        <w:t xml:space="preserve"> </w:t>
      </w:r>
    </w:p>
    <w:p w14:paraId="1FAAB3CF" w14:textId="77777777" w:rsidR="005B31D2" w:rsidRPr="004634C4" w:rsidRDefault="005B31D2" w:rsidP="005B31D2">
      <w:pPr>
        <w:autoSpaceDE w:val="0"/>
        <w:autoSpaceDN w:val="0"/>
        <w:adjustRightInd w:val="0"/>
        <w:spacing w:line="276" w:lineRule="auto"/>
        <w:jc w:val="both"/>
        <w:rPr>
          <w:rFonts w:ascii="ITC Avant Garde" w:hAnsi="ITC Avant Garde"/>
          <w:sz w:val="22"/>
        </w:rPr>
      </w:pPr>
    </w:p>
    <w:p w14:paraId="72C0D28E" w14:textId="77777777" w:rsidR="005B31D2" w:rsidRPr="004634C4" w:rsidRDefault="005B31D2" w:rsidP="005B31D2">
      <w:pPr>
        <w:autoSpaceDE w:val="0"/>
        <w:autoSpaceDN w:val="0"/>
        <w:adjustRightInd w:val="0"/>
        <w:spacing w:line="276" w:lineRule="auto"/>
        <w:jc w:val="both"/>
        <w:rPr>
          <w:rFonts w:ascii="ITC Avant Garde" w:hAnsi="ITC Avant Garde"/>
          <w:b/>
          <w:sz w:val="22"/>
        </w:rPr>
      </w:pPr>
      <w:r w:rsidRPr="004634C4">
        <w:rPr>
          <w:rFonts w:ascii="ITC Avant Garde" w:hAnsi="ITC Avant Garde"/>
          <w:b/>
          <w:sz w:val="22"/>
        </w:rPr>
        <w:t xml:space="preserve">INCISO 6.1 </w:t>
      </w:r>
      <w:proofErr w:type="spellStart"/>
      <w:r w:rsidRPr="004634C4">
        <w:rPr>
          <w:rFonts w:ascii="ITC Avant Garde" w:hAnsi="ITC Avant Garde"/>
          <w:b/>
          <w:sz w:val="22"/>
        </w:rPr>
        <w:t>Coubicación</w:t>
      </w:r>
      <w:proofErr w:type="spellEnd"/>
      <w:r w:rsidRPr="004634C4">
        <w:rPr>
          <w:rFonts w:ascii="ITC Avant Garde" w:hAnsi="ITC Avant Garde"/>
          <w:b/>
          <w:sz w:val="22"/>
        </w:rPr>
        <w:t xml:space="preserve"> </w:t>
      </w:r>
    </w:p>
    <w:p w14:paraId="6A5A80ED" w14:textId="77777777" w:rsidR="005B31D2" w:rsidRPr="004634C4" w:rsidRDefault="005B31D2" w:rsidP="005B31D2">
      <w:pPr>
        <w:autoSpaceDE w:val="0"/>
        <w:autoSpaceDN w:val="0"/>
        <w:adjustRightInd w:val="0"/>
        <w:spacing w:line="276" w:lineRule="auto"/>
        <w:jc w:val="both"/>
        <w:rPr>
          <w:rFonts w:ascii="ITC Avant Garde" w:hAnsi="ITC Avant Garde"/>
          <w:sz w:val="22"/>
        </w:rPr>
      </w:pPr>
    </w:p>
    <w:p w14:paraId="2D11014E" w14:textId="77777777" w:rsidR="005B31D2" w:rsidRPr="004634C4" w:rsidRDefault="005B31D2" w:rsidP="005B31D2">
      <w:pPr>
        <w:pStyle w:val="Textosinformato"/>
        <w:spacing w:line="276" w:lineRule="auto"/>
        <w:ind w:left="426"/>
        <w:jc w:val="both"/>
        <w:rPr>
          <w:rFonts w:ascii="ITC Avant Garde" w:hAnsi="ITC Avant Garde"/>
          <w:sz w:val="22"/>
          <w:lang w:val="es-MX"/>
        </w:rPr>
      </w:pPr>
      <w:r w:rsidRPr="004634C4">
        <w:rPr>
          <w:rFonts w:ascii="ITC Avant Garde" w:hAnsi="ITC Avant Garde"/>
          <w:sz w:val="22"/>
          <w:lang w:val="es-MX"/>
        </w:rPr>
        <w:t xml:space="preserve">Las condiciones técnicas de la </w:t>
      </w:r>
      <w:proofErr w:type="spellStart"/>
      <w:r w:rsidRPr="004634C4">
        <w:rPr>
          <w:rFonts w:ascii="ITC Avant Garde" w:hAnsi="ITC Avant Garde"/>
          <w:sz w:val="22"/>
          <w:lang w:val="es-MX"/>
        </w:rPr>
        <w:t>coubicación</w:t>
      </w:r>
      <w:proofErr w:type="spellEnd"/>
      <w:r w:rsidRPr="004634C4">
        <w:rPr>
          <w:rFonts w:ascii="ITC Avant Garde" w:hAnsi="ITC Avant Garde"/>
          <w:sz w:val="22"/>
          <w:lang w:val="es-MX"/>
        </w:rPr>
        <w:t xml:space="preserve"> son: Para cada espacio de </w:t>
      </w:r>
      <w:proofErr w:type="spellStart"/>
      <w:r w:rsidRPr="004634C4">
        <w:rPr>
          <w:rFonts w:ascii="ITC Avant Garde" w:hAnsi="ITC Avant Garde"/>
          <w:sz w:val="22"/>
          <w:lang w:val="es-MX"/>
        </w:rPr>
        <w:t>coubicación</w:t>
      </w:r>
      <w:proofErr w:type="spellEnd"/>
      <w:r w:rsidRPr="004634C4">
        <w:rPr>
          <w:rFonts w:ascii="ITC Avant Garde" w:hAnsi="ITC Avant Garde"/>
          <w:sz w:val="22"/>
          <w:lang w:val="es-MX"/>
        </w:rPr>
        <w:t xml:space="preserve"> la tarifa de arrendamiento garantizará un consumo mensual máximo de acuerdo a lo siguiente:</w:t>
      </w:r>
    </w:p>
    <w:p w14:paraId="006BD4D2" w14:textId="77777777" w:rsidR="005B31D2" w:rsidRPr="004634C4" w:rsidRDefault="005B31D2" w:rsidP="005B31D2">
      <w:pPr>
        <w:pStyle w:val="Textosinformato"/>
        <w:spacing w:line="276" w:lineRule="auto"/>
        <w:ind w:left="426"/>
        <w:jc w:val="both"/>
        <w:rPr>
          <w:rFonts w:ascii="ITC Avant Garde" w:hAnsi="ITC Avant Garde"/>
          <w:sz w:val="22"/>
          <w:lang w:val="es-MX"/>
        </w:rPr>
      </w:pPr>
    </w:p>
    <w:p w14:paraId="43D03AB4" w14:textId="77777777" w:rsidR="005B31D2" w:rsidRPr="004634C4" w:rsidRDefault="005B31D2" w:rsidP="005B31D2">
      <w:pPr>
        <w:pStyle w:val="Textosinformato"/>
        <w:spacing w:line="276" w:lineRule="auto"/>
        <w:ind w:left="426"/>
        <w:jc w:val="both"/>
        <w:rPr>
          <w:rFonts w:ascii="ITC Avant Garde" w:hAnsi="ITC Avant Garde"/>
          <w:sz w:val="22"/>
          <w:lang w:val="es-MX"/>
        </w:rPr>
      </w:pPr>
    </w:p>
    <w:tbl>
      <w:tblPr>
        <w:tblW w:w="0" w:type="auto"/>
        <w:tblInd w:w="421" w:type="dxa"/>
        <w:tblCellMar>
          <w:top w:w="57" w:type="dxa"/>
          <w:bottom w:w="57" w:type="dxa"/>
        </w:tblCellMar>
        <w:tblLook w:val="00A0" w:firstRow="1" w:lastRow="0" w:firstColumn="1" w:lastColumn="0" w:noHBand="0" w:noVBand="0"/>
      </w:tblPr>
      <w:tblGrid>
        <w:gridCol w:w="2913"/>
        <w:gridCol w:w="5504"/>
      </w:tblGrid>
      <w:tr w:rsidR="005B31D2" w:rsidRPr="00CD0EF0" w14:paraId="4058D43F" w14:textId="77777777" w:rsidTr="0044074A">
        <w:tc>
          <w:tcPr>
            <w:tcW w:w="2913" w:type="dxa"/>
          </w:tcPr>
          <w:p w14:paraId="2668F0FF" w14:textId="77777777" w:rsidR="005B31D2" w:rsidRPr="00CD0EF0" w:rsidRDefault="005B31D2" w:rsidP="00471928">
            <w:pPr>
              <w:pStyle w:val="Textosinformato"/>
              <w:numPr>
                <w:ilvl w:val="0"/>
                <w:numId w:val="75"/>
              </w:numPr>
              <w:tabs>
                <w:tab w:val="left" w:pos="276"/>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Espacio:</w:t>
            </w:r>
          </w:p>
        </w:tc>
        <w:tc>
          <w:tcPr>
            <w:tcW w:w="5504" w:type="dxa"/>
          </w:tcPr>
          <w:p w14:paraId="22F23144"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 xml:space="preserve">Delimitación física </w:t>
            </w:r>
          </w:p>
        </w:tc>
      </w:tr>
      <w:tr w:rsidR="005B31D2" w:rsidRPr="00CD0EF0" w14:paraId="12262DDD" w14:textId="77777777" w:rsidTr="0044074A">
        <w:tc>
          <w:tcPr>
            <w:tcW w:w="2913" w:type="dxa"/>
          </w:tcPr>
          <w:p w14:paraId="2AD346DC" w14:textId="77777777" w:rsidR="005B31D2" w:rsidRPr="00CD0EF0"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Área del local:</w:t>
            </w:r>
          </w:p>
        </w:tc>
        <w:tc>
          <w:tcPr>
            <w:tcW w:w="5504" w:type="dxa"/>
          </w:tcPr>
          <w:p w14:paraId="065234D3" w14:textId="77777777"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Tipo 1 (Local): Área de 4 m2 (2x2), con delimitación de tabla roca pudiendo utilizar las paredes existentes.</w:t>
            </w:r>
          </w:p>
          <w:p w14:paraId="1AC14065" w14:textId="77777777" w:rsidR="005B31D2" w:rsidRPr="00CD0EF0" w:rsidRDefault="005B31D2" w:rsidP="00CD0EF0">
            <w:pPr>
              <w:jc w:val="both"/>
              <w:rPr>
                <w:rFonts w:ascii="ITC Avant Garde" w:hAnsi="ITC Avant Garde"/>
                <w:sz w:val="20"/>
                <w:szCs w:val="20"/>
                <w:lang w:val="es-MX"/>
              </w:rPr>
            </w:pPr>
          </w:p>
          <w:p w14:paraId="02D02FF2" w14:textId="77777777"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Tipo 2 (Local): Área de 9 m2 (3x3), con delimitación de tabla roca pudiendo utilizar las paredes existentes.</w:t>
            </w:r>
          </w:p>
          <w:p w14:paraId="07CC14CF" w14:textId="77777777" w:rsidR="005B31D2" w:rsidRPr="00CD0EF0" w:rsidRDefault="005B31D2" w:rsidP="00CD0EF0">
            <w:pPr>
              <w:jc w:val="both"/>
              <w:rPr>
                <w:rFonts w:ascii="ITC Avant Garde" w:hAnsi="ITC Avant Garde"/>
                <w:sz w:val="20"/>
                <w:szCs w:val="20"/>
                <w:lang w:val="es-MX"/>
              </w:rPr>
            </w:pPr>
          </w:p>
          <w:p w14:paraId="3B46FE07" w14:textId="77777777"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2D8C1F30" w14:textId="77777777"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 xml:space="preserve">   • Altura: 2200 [mm]</w:t>
            </w:r>
          </w:p>
          <w:p w14:paraId="73953805" w14:textId="77777777"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 xml:space="preserve">   • Ancho: 600 [mm]</w:t>
            </w:r>
          </w:p>
          <w:p w14:paraId="3E9311E0" w14:textId="77777777"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 xml:space="preserve">   • Profundidad: 600 [mm]</w:t>
            </w:r>
          </w:p>
          <w:p w14:paraId="2B21942B" w14:textId="77777777" w:rsidR="005B31D2" w:rsidRPr="00CD0EF0" w:rsidRDefault="005B31D2" w:rsidP="00CD0EF0">
            <w:pPr>
              <w:jc w:val="both"/>
              <w:rPr>
                <w:rFonts w:ascii="ITC Avant Garde" w:hAnsi="ITC Avant Garde"/>
                <w:sz w:val="20"/>
                <w:szCs w:val="20"/>
                <w:lang w:val="es-MX"/>
              </w:rPr>
            </w:pPr>
          </w:p>
          <w:p w14:paraId="423E0EA3" w14:textId="77777777"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6 unidades de rack serán reservadas para el PDU (unidad de distribución de energía) y el sistema de ventilación.</w:t>
            </w:r>
          </w:p>
          <w:p w14:paraId="61C454F6" w14:textId="77777777" w:rsidR="00CD0EF0" w:rsidRDefault="00CD0EF0" w:rsidP="00CD0EF0">
            <w:pPr>
              <w:jc w:val="both"/>
              <w:rPr>
                <w:rFonts w:ascii="Arial" w:hAnsi="Arial" w:cs="Arial"/>
                <w:sz w:val="20"/>
                <w:szCs w:val="20"/>
                <w:lang w:val="es-MX" w:eastAsia="en-US"/>
              </w:rPr>
            </w:pPr>
          </w:p>
          <w:p w14:paraId="43FC41BA" w14:textId="77777777" w:rsidR="007E3B77" w:rsidRPr="00CD0EF0" w:rsidRDefault="007E3B77" w:rsidP="007E3B77">
            <w:pPr>
              <w:jc w:val="both"/>
              <w:rPr>
                <w:rFonts w:ascii="ITC Avant Garde" w:hAnsi="ITC Avant Garde" w:cs="Arial"/>
                <w:sz w:val="20"/>
                <w:szCs w:val="20"/>
              </w:rPr>
            </w:pPr>
            <w:proofErr w:type="spellStart"/>
            <w:r w:rsidRPr="00CD0EF0">
              <w:rPr>
                <w:rFonts w:ascii="ITC Avant Garde" w:hAnsi="ITC Avant Garde" w:cs="Arial"/>
                <w:sz w:val="20"/>
                <w:szCs w:val="20"/>
              </w:rPr>
              <w:t>Telnor</w:t>
            </w:r>
            <w:proofErr w:type="spellEnd"/>
            <w:r w:rsidRPr="00CD0EF0">
              <w:rPr>
                <w:rFonts w:ascii="ITC Avant Garde" w:hAnsi="ITC Avant Garde" w:cs="Arial"/>
                <w:sz w:val="20"/>
                <w:szCs w:val="20"/>
              </w:rPr>
              <w:t xml:space="preserve"> permitirá al Concesionario Solicitante compartir con otros Concesionarios que se lo requieran, el gabinete que al efecto </w:t>
            </w:r>
            <w:proofErr w:type="spellStart"/>
            <w:r w:rsidRPr="00CD0EF0">
              <w:rPr>
                <w:rFonts w:ascii="ITC Avant Garde" w:hAnsi="ITC Avant Garde" w:cs="Arial"/>
                <w:sz w:val="20"/>
                <w:szCs w:val="20"/>
              </w:rPr>
              <w:t>Telnor</w:t>
            </w:r>
            <w:proofErr w:type="spellEnd"/>
            <w:r w:rsidRPr="00CD0EF0">
              <w:rPr>
                <w:rFonts w:ascii="ITC Avant Garde" w:hAnsi="ITC Avant Garde" w:cs="Arial"/>
                <w:sz w:val="20"/>
                <w:szCs w:val="20"/>
              </w:rPr>
              <w:t xml:space="preserve"> le haya proporcionado. En cuyo caso el responsable del gabinete seguirá siendo el Concesionario Solicitante.</w:t>
            </w:r>
          </w:p>
          <w:p w14:paraId="3F7246AD" w14:textId="77777777" w:rsidR="007E3B77" w:rsidRPr="00CD0EF0" w:rsidRDefault="007E3B77" w:rsidP="00CD0EF0">
            <w:pPr>
              <w:jc w:val="both"/>
              <w:rPr>
                <w:rFonts w:ascii="Arial" w:hAnsi="Arial" w:cs="Arial"/>
                <w:sz w:val="20"/>
                <w:szCs w:val="20"/>
                <w:lang w:val="es-MX" w:eastAsia="en-US"/>
              </w:rPr>
            </w:pPr>
          </w:p>
          <w:p w14:paraId="1E0E26FA" w14:textId="334F05E9" w:rsidR="005B31D2" w:rsidRPr="00CD0EF0" w:rsidRDefault="005B31D2" w:rsidP="00CD0EF0">
            <w:pPr>
              <w:jc w:val="both"/>
              <w:rPr>
                <w:rFonts w:ascii="ITC Avant Garde" w:hAnsi="ITC Avant Garde"/>
                <w:sz w:val="20"/>
                <w:szCs w:val="20"/>
                <w:lang w:val="es-MX"/>
              </w:rPr>
            </w:pPr>
            <w:r w:rsidRPr="00CD0EF0">
              <w:rPr>
                <w:rFonts w:ascii="ITC Avant Garde" w:hAnsi="ITC Avant Garde"/>
                <w:sz w:val="20"/>
                <w:szCs w:val="20"/>
                <w:lang w:val="es-MX"/>
              </w:rPr>
              <w:t xml:space="preserve">Este tipo de </w:t>
            </w:r>
            <w:proofErr w:type="spellStart"/>
            <w:r w:rsidRPr="00CD0EF0">
              <w:rPr>
                <w:rFonts w:ascii="ITC Avant Garde" w:hAnsi="ITC Avant Garde"/>
                <w:sz w:val="20"/>
                <w:szCs w:val="20"/>
                <w:lang w:val="es-MX"/>
              </w:rPr>
              <w:t>coubicación</w:t>
            </w:r>
            <w:proofErr w:type="spellEnd"/>
            <w:r w:rsidRPr="00CD0EF0">
              <w:rPr>
                <w:rFonts w:ascii="ITC Avant Garde" w:hAnsi="ITC Avant Garde"/>
                <w:sz w:val="20"/>
                <w:szCs w:val="20"/>
                <w:lang w:val="es-MX"/>
              </w:rPr>
              <w:t xml:space="preserve"> </w:t>
            </w:r>
            <w:r w:rsidR="00DC288A">
              <w:rPr>
                <w:rFonts w:ascii="ITC Avant Garde" w:hAnsi="ITC Avant Garde"/>
                <w:sz w:val="20"/>
                <w:szCs w:val="20"/>
                <w:lang w:val="es-MX"/>
              </w:rPr>
              <w:t xml:space="preserve">se </w:t>
            </w:r>
            <w:r w:rsidRPr="00CD0EF0">
              <w:rPr>
                <w:rFonts w:ascii="ITC Avant Garde" w:hAnsi="ITC Avant Garde"/>
                <w:sz w:val="20"/>
                <w:szCs w:val="20"/>
                <w:lang w:val="es-MX"/>
              </w:rPr>
              <w:t xml:space="preserve">aplica únicamente en los puntos de interconexión indicados en el </w:t>
            </w:r>
            <w:proofErr w:type="spellStart"/>
            <w:r w:rsidR="00DC288A">
              <w:rPr>
                <w:rFonts w:ascii="ITC Avant Garde" w:hAnsi="ITC Avant Garde"/>
                <w:sz w:val="20"/>
                <w:szCs w:val="20"/>
                <w:lang w:val="es-MX"/>
              </w:rPr>
              <w:t>Subanexo</w:t>
            </w:r>
            <w:proofErr w:type="spellEnd"/>
            <w:r w:rsidRPr="00CD0EF0">
              <w:rPr>
                <w:rFonts w:ascii="ITC Avant Garde" w:hAnsi="ITC Avant Garde"/>
                <w:sz w:val="20"/>
                <w:szCs w:val="20"/>
                <w:lang w:val="es-MX"/>
              </w:rPr>
              <w:t xml:space="preserve"> A-1.</w:t>
            </w:r>
          </w:p>
          <w:p w14:paraId="1FFA0D47" w14:textId="77777777" w:rsidR="005B31D2" w:rsidRPr="00CD0EF0" w:rsidRDefault="005B31D2" w:rsidP="00CD0EF0">
            <w:pPr>
              <w:jc w:val="both"/>
              <w:rPr>
                <w:rFonts w:ascii="Arial" w:hAnsi="Arial" w:cs="Arial"/>
                <w:sz w:val="20"/>
                <w:szCs w:val="20"/>
                <w:lang w:val="es-MX" w:eastAsia="en-US"/>
              </w:rPr>
            </w:pPr>
          </w:p>
          <w:p w14:paraId="56DC2912" w14:textId="77777777" w:rsidR="005B31D2" w:rsidRPr="00CD0EF0" w:rsidRDefault="005B31D2" w:rsidP="00CD0EF0">
            <w:pPr>
              <w:jc w:val="both"/>
              <w:rPr>
                <w:rFonts w:ascii="Arial" w:hAnsi="Arial" w:cs="Arial"/>
                <w:sz w:val="20"/>
                <w:szCs w:val="20"/>
                <w:lang w:val="es-MX" w:eastAsia="en-US"/>
              </w:rPr>
            </w:pPr>
          </w:p>
          <w:p w14:paraId="57206DEE" w14:textId="77777777" w:rsidR="005B31D2" w:rsidRPr="00CD0EF0" w:rsidRDefault="005B31D2" w:rsidP="00CD0EF0">
            <w:pPr>
              <w:jc w:val="both"/>
              <w:rPr>
                <w:rFonts w:ascii="ITC Avant Garde" w:hAnsi="ITC Avant Garde"/>
                <w:sz w:val="20"/>
                <w:szCs w:val="20"/>
              </w:rPr>
            </w:pPr>
          </w:p>
        </w:tc>
      </w:tr>
      <w:tr w:rsidR="005B31D2" w:rsidRPr="00CD0EF0" w14:paraId="132832EB" w14:textId="77777777" w:rsidTr="0044074A">
        <w:tc>
          <w:tcPr>
            <w:tcW w:w="2913" w:type="dxa"/>
          </w:tcPr>
          <w:p w14:paraId="5DBA2810" w14:textId="77777777" w:rsidR="005B31D2" w:rsidRPr="00CD0EF0" w:rsidRDefault="005B31D2" w:rsidP="00471928">
            <w:pPr>
              <w:pStyle w:val="Textosinformato"/>
              <w:numPr>
                <w:ilvl w:val="0"/>
                <w:numId w:val="76"/>
              </w:numPr>
              <w:tabs>
                <w:tab w:val="left" w:pos="261"/>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Acceso:</w:t>
            </w:r>
          </w:p>
        </w:tc>
        <w:tc>
          <w:tcPr>
            <w:tcW w:w="5504" w:type="dxa"/>
          </w:tcPr>
          <w:p w14:paraId="499FD12B"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 xml:space="preserve">7X24 </w:t>
            </w:r>
            <w:proofErr w:type="spellStart"/>
            <w:r w:rsidRPr="00CD0EF0">
              <w:rPr>
                <w:rFonts w:ascii="ITC Avant Garde" w:hAnsi="ITC Avant Garde"/>
                <w:sz w:val="20"/>
                <w:szCs w:val="20"/>
                <w:lang w:val="es-MX"/>
              </w:rPr>
              <w:t>hrs</w:t>
            </w:r>
            <w:proofErr w:type="spellEnd"/>
            <w:r w:rsidRPr="00CD0EF0">
              <w:rPr>
                <w:rFonts w:ascii="ITC Avant Garde" w:hAnsi="ITC Avant Garde"/>
                <w:sz w:val="20"/>
                <w:szCs w:val="20"/>
                <w:lang w:val="es-MX"/>
              </w:rPr>
              <w:t>. Todos los días del año atendiendo los procedimientos correspondientes</w:t>
            </w:r>
          </w:p>
        </w:tc>
      </w:tr>
      <w:tr w:rsidR="005B31D2" w:rsidRPr="00CD0EF0" w14:paraId="3F4556E7" w14:textId="77777777" w:rsidTr="0044074A">
        <w:tc>
          <w:tcPr>
            <w:tcW w:w="2913" w:type="dxa"/>
          </w:tcPr>
          <w:p w14:paraId="0836221D" w14:textId="77777777" w:rsidR="005B31D2" w:rsidRPr="00CD0EF0" w:rsidRDefault="005B31D2" w:rsidP="00471928">
            <w:pPr>
              <w:pStyle w:val="Textosinformato"/>
              <w:numPr>
                <w:ilvl w:val="0"/>
                <w:numId w:val="76"/>
              </w:numPr>
              <w:tabs>
                <w:tab w:val="left" w:pos="261"/>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Contactos eléctricos:</w:t>
            </w:r>
          </w:p>
        </w:tc>
        <w:tc>
          <w:tcPr>
            <w:tcW w:w="5504" w:type="dxa"/>
          </w:tcPr>
          <w:p w14:paraId="1FC7639E"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2 contactos dobles polarizados, voltaje suministrado por la compañía comercial +/- 10% máximo</w:t>
            </w:r>
          </w:p>
        </w:tc>
      </w:tr>
      <w:tr w:rsidR="005B31D2" w:rsidRPr="00CD0EF0" w14:paraId="01EEE058" w14:textId="77777777" w:rsidTr="0044074A">
        <w:tc>
          <w:tcPr>
            <w:tcW w:w="2913" w:type="dxa"/>
          </w:tcPr>
          <w:p w14:paraId="62239FBA" w14:textId="77777777" w:rsidR="005B31D2" w:rsidRPr="00CD0EF0"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 xml:space="preserve">Corriente Directa: </w:t>
            </w:r>
          </w:p>
        </w:tc>
        <w:tc>
          <w:tcPr>
            <w:tcW w:w="5504" w:type="dxa"/>
          </w:tcPr>
          <w:p w14:paraId="0BB38B2C"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-48 volts, con 10 Amperes y respaldo de 4 horas, en su caso se podrá requerir respaldo opcional.</w:t>
            </w:r>
          </w:p>
        </w:tc>
      </w:tr>
      <w:tr w:rsidR="005B31D2" w:rsidRPr="00CD0EF0" w14:paraId="1850F21E" w14:textId="77777777" w:rsidTr="0044074A">
        <w:tc>
          <w:tcPr>
            <w:tcW w:w="2913" w:type="dxa"/>
          </w:tcPr>
          <w:p w14:paraId="44213CC7" w14:textId="77777777" w:rsidR="005B31D2" w:rsidRPr="00CD0EF0"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Corriente Alterna:</w:t>
            </w:r>
          </w:p>
        </w:tc>
        <w:tc>
          <w:tcPr>
            <w:tcW w:w="5504" w:type="dxa"/>
          </w:tcPr>
          <w:p w14:paraId="4A256999" w14:textId="77777777" w:rsidR="005B31D2" w:rsidRPr="00CD0EF0" w:rsidRDefault="005B31D2" w:rsidP="006914CD">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10 Amperes</w:t>
            </w:r>
            <w:r w:rsidR="00CD0EF0">
              <w:rPr>
                <w:rFonts w:ascii="ITC Avant Garde" w:hAnsi="ITC Avant Garde"/>
                <w:sz w:val="20"/>
                <w:szCs w:val="20"/>
                <w:lang w:val="es-MX"/>
              </w:rPr>
              <w:t xml:space="preserve">, </w:t>
            </w:r>
            <w:r w:rsidR="006914CD" w:rsidRPr="00CD0EF0">
              <w:rPr>
                <w:rFonts w:ascii="ITC Avant Garde" w:hAnsi="ITC Avant Garde"/>
                <w:sz w:val="20"/>
                <w:szCs w:val="20"/>
                <w:lang w:val="es-MX"/>
              </w:rPr>
              <w:t>con</w:t>
            </w:r>
            <w:r w:rsidRPr="00CD0EF0">
              <w:rPr>
                <w:rFonts w:ascii="ITC Avant Garde" w:hAnsi="ITC Avant Garde"/>
                <w:sz w:val="20"/>
                <w:szCs w:val="20"/>
                <w:lang w:val="es-MX"/>
              </w:rPr>
              <w:t xml:space="preserve"> dos contactos polarizados a 127 volts con respaldo opcional</w:t>
            </w:r>
          </w:p>
        </w:tc>
      </w:tr>
      <w:tr w:rsidR="005B31D2" w:rsidRPr="00CD0EF0" w14:paraId="70220931" w14:textId="77777777" w:rsidTr="0044074A">
        <w:tc>
          <w:tcPr>
            <w:tcW w:w="2913" w:type="dxa"/>
          </w:tcPr>
          <w:p w14:paraId="74653313" w14:textId="77777777" w:rsidR="005B31D2" w:rsidRPr="00CD0EF0"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Temperatura:</w:t>
            </w:r>
          </w:p>
        </w:tc>
        <w:tc>
          <w:tcPr>
            <w:tcW w:w="5504" w:type="dxa"/>
          </w:tcPr>
          <w:p w14:paraId="6965595C"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 xml:space="preserve">Menor a 25 grados centígrados, con un consumo máximo de 2500 </w:t>
            </w:r>
            <w:proofErr w:type="spellStart"/>
            <w:r w:rsidRPr="00CD0EF0">
              <w:rPr>
                <w:rFonts w:ascii="ITC Avant Garde" w:hAnsi="ITC Avant Garde"/>
                <w:sz w:val="20"/>
                <w:szCs w:val="20"/>
                <w:lang w:val="es-MX"/>
              </w:rPr>
              <w:t>Kwh</w:t>
            </w:r>
            <w:proofErr w:type="spellEnd"/>
            <w:r w:rsidRPr="00CD0EF0">
              <w:rPr>
                <w:rFonts w:ascii="ITC Avant Garde" w:hAnsi="ITC Avant Garde"/>
                <w:sz w:val="20"/>
                <w:szCs w:val="20"/>
                <w:lang w:val="es-MX"/>
              </w:rPr>
              <w:t>/mes.</w:t>
            </w:r>
          </w:p>
        </w:tc>
      </w:tr>
      <w:tr w:rsidR="005B31D2" w:rsidRPr="00CD0EF0" w14:paraId="3D633ABC" w14:textId="77777777" w:rsidTr="0044074A">
        <w:tc>
          <w:tcPr>
            <w:tcW w:w="2913" w:type="dxa"/>
            <w:vAlign w:val="center"/>
          </w:tcPr>
          <w:p w14:paraId="64C796C8" w14:textId="77777777" w:rsidR="005B31D2" w:rsidRPr="00CD0EF0" w:rsidRDefault="005B31D2" w:rsidP="00471928">
            <w:pPr>
              <w:pStyle w:val="Textosinformato"/>
              <w:numPr>
                <w:ilvl w:val="0"/>
                <w:numId w:val="76"/>
              </w:numPr>
              <w:tabs>
                <w:tab w:val="left" w:pos="276"/>
              </w:tabs>
              <w:spacing w:line="276" w:lineRule="auto"/>
              <w:ind w:hanging="720"/>
              <w:jc w:val="both"/>
              <w:rPr>
                <w:rFonts w:ascii="ITC Avant Garde" w:hAnsi="ITC Avant Garde"/>
                <w:w w:val="107"/>
                <w:sz w:val="20"/>
                <w:szCs w:val="20"/>
              </w:rPr>
            </w:pPr>
            <w:r w:rsidRPr="00CD0EF0">
              <w:rPr>
                <w:rFonts w:ascii="ITC Avant Garde" w:hAnsi="ITC Avant Garde"/>
                <w:sz w:val="20"/>
                <w:szCs w:val="20"/>
                <w:lang w:val="es-MX"/>
              </w:rPr>
              <w:t>Altura libre:</w:t>
            </w:r>
          </w:p>
        </w:tc>
        <w:tc>
          <w:tcPr>
            <w:tcW w:w="5504" w:type="dxa"/>
            <w:vAlign w:val="center"/>
          </w:tcPr>
          <w:p w14:paraId="57F06BC5" w14:textId="77777777" w:rsidR="005B31D2" w:rsidRPr="00CD0EF0" w:rsidRDefault="005B31D2" w:rsidP="00471928">
            <w:pPr>
              <w:pStyle w:val="Textosinformato"/>
              <w:spacing w:line="276" w:lineRule="auto"/>
              <w:jc w:val="both"/>
              <w:rPr>
                <w:rFonts w:ascii="ITC Avant Garde" w:hAnsi="ITC Avant Garde"/>
                <w:w w:val="107"/>
                <w:sz w:val="20"/>
                <w:szCs w:val="20"/>
                <w:lang w:val="es-MX"/>
              </w:rPr>
            </w:pPr>
            <w:smartTag w:uri="urn:schemas-microsoft-com:office:smarttags" w:element="metricconverter">
              <w:smartTagPr>
                <w:attr w:name="ProductID" w:val="3.0 m"/>
              </w:smartTagPr>
              <w:r w:rsidRPr="00CD0EF0">
                <w:rPr>
                  <w:rFonts w:ascii="ITC Avant Garde" w:hAnsi="ITC Avant Garde"/>
                  <w:sz w:val="20"/>
                  <w:szCs w:val="20"/>
                  <w:lang w:val="es-MX"/>
                </w:rPr>
                <w:t>3.0 m</w:t>
              </w:r>
            </w:smartTag>
            <w:r w:rsidRPr="00CD0EF0">
              <w:rPr>
                <w:rFonts w:ascii="ITC Avant Garde" w:hAnsi="ITC Avant Garde"/>
                <w:sz w:val="20"/>
                <w:szCs w:val="20"/>
                <w:lang w:val="es-MX"/>
              </w:rPr>
              <w:t xml:space="preserve"> para instalación de equipo. Los ductos y escalerillas estarán dentro de esta altura (</w:t>
            </w:r>
            <w:smartTag w:uri="urn:schemas-microsoft-com:office:smarttags" w:element="metricconverter">
              <w:smartTagPr>
                <w:attr w:name="ProductID" w:val="2.40 m"/>
              </w:smartTagPr>
              <w:r w:rsidRPr="00CD0EF0">
                <w:rPr>
                  <w:rFonts w:ascii="ITC Avant Garde" w:hAnsi="ITC Avant Garde"/>
                  <w:sz w:val="20"/>
                  <w:szCs w:val="20"/>
                  <w:lang w:val="es-MX"/>
                </w:rPr>
                <w:t>2.40 m</w:t>
              </w:r>
            </w:smartTag>
            <w:r w:rsidRPr="00CD0EF0">
              <w:rPr>
                <w:rFonts w:ascii="ITC Avant Garde" w:hAnsi="ITC Avant Garde"/>
                <w:sz w:val="20"/>
                <w:szCs w:val="20"/>
                <w:lang w:val="es-MX"/>
              </w:rPr>
              <w:t>)</w:t>
            </w:r>
          </w:p>
        </w:tc>
      </w:tr>
      <w:tr w:rsidR="005B31D2" w:rsidRPr="00CD0EF0" w14:paraId="3FFB59B2" w14:textId="77777777" w:rsidTr="0044074A">
        <w:tc>
          <w:tcPr>
            <w:tcW w:w="2913" w:type="dxa"/>
            <w:vAlign w:val="center"/>
          </w:tcPr>
          <w:p w14:paraId="22D113CB" w14:textId="77777777" w:rsidR="005B31D2" w:rsidRPr="00CD0EF0" w:rsidRDefault="005B31D2" w:rsidP="00471928">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sidRPr="00CD0EF0">
              <w:rPr>
                <w:rFonts w:ascii="ITC Avant Garde" w:hAnsi="ITC Avant Garde"/>
                <w:sz w:val="20"/>
                <w:szCs w:val="20"/>
                <w:lang w:val="es-MX"/>
              </w:rPr>
              <w:t>Sistema de tierras:</w:t>
            </w:r>
          </w:p>
        </w:tc>
        <w:tc>
          <w:tcPr>
            <w:tcW w:w="5504" w:type="dxa"/>
            <w:vAlign w:val="center"/>
          </w:tcPr>
          <w:p w14:paraId="49F10FE3"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 xml:space="preserve">Conductor principal de puesta a tierra calibre 1/0 AWG con derivación a cada local con cable calibre 6 AWG con un valor máximo de 5 </w:t>
            </w:r>
            <w:proofErr w:type="spellStart"/>
            <w:r w:rsidRPr="00CD0EF0">
              <w:rPr>
                <w:rFonts w:ascii="ITC Avant Garde" w:hAnsi="ITC Avant Garde"/>
                <w:sz w:val="20"/>
                <w:szCs w:val="20"/>
                <w:lang w:val="es-MX"/>
              </w:rPr>
              <w:t>ohms</w:t>
            </w:r>
            <w:proofErr w:type="spellEnd"/>
            <w:r w:rsidRPr="00CD0EF0">
              <w:rPr>
                <w:rFonts w:ascii="ITC Avant Garde" w:hAnsi="ITC Avant Garde"/>
                <w:sz w:val="20"/>
                <w:szCs w:val="20"/>
                <w:lang w:val="es-MX"/>
              </w:rPr>
              <w:t>.</w:t>
            </w:r>
          </w:p>
        </w:tc>
      </w:tr>
      <w:tr w:rsidR="005B31D2" w:rsidRPr="00CD0EF0" w14:paraId="01564AB6" w14:textId="77777777" w:rsidTr="0044074A">
        <w:tc>
          <w:tcPr>
            <w:tcW w:w="2913" w:type="dxa"/>
            <w:vAlign w:val="center"/>
          </w:tcPr>
          <w:p w14:paraId="28ACE086" w14:textId="77777777" w:rsidR="005B31D2" w:rsidRPr="00CD0EF0" w:rsidRDefault="00CD0EF0" w:rsidP="00CD0EF0">
            <w:pPr>
              <w:pStyle w:val="Textosinformato"/>
              <w:numPr>
                <w:ilvl w:val="0"/>
                <w:numId w:val="76"/>
              </w:numPr>
              <w:tabs>
                <w:tab w:val="left" w:pos="276"/>
              </w:tabs>
              <w:spacing w:line="276" w:lineRule="auto"/>
              <w:ind w:hanging="720"/>
              <w:jc w:val="both"/>
              <w:rPr>
                <w:rFonts w:ascii="ITC Avant Garde" w:hAnsi="ITC Avant Garde"/>
                <w:sz w:val="20"/>
                <w:szCs w:val="20"/>
                <w:lang w:val="es-MX"/>
              </w:rPr>
            </w:pPr>
            <w:r>
              <w:rPr>
                <w:rFonts w:ascii="ITC Avant Garde" w:hAnsi="ITC Avant Garde"/>
                <w:sz w:val="20"/>
                <w:szCs w:val="20"/>
                <w:lang w:val="es-MX"/>
              </w:rPr>
              <w:t xml:space="preserve">   </w:t>
            </w:r>
            <w:r w:rsidR="005B31D2" w:rsidRPr="00CD0EF0">
              <w:rPr>
                <w:rFonts w:ascii="ITC Avant Garde" w:hAnsi="ITC Avant Garde"/>
                <w:sz w:val="20"/>
                <w:szCs w:val="20"/>
                <w:lang w:val="es-MX"/>
              </w:rPr>
              <w:t xml:space="preserve">Acceso por </w:t>
            </w:r>
          </w:p>
          <w:p w14:paraId="0B2E4CE0" w14:textId="77777777" w:rsidR="005B31D2" w:rsidRPr="00CD0EF0" w:rsidRDefault="005B31D2" w:rsidP="00CD0EF0">
            <w:pPr>
              <w:pStyle w:val="Textosinformato"/>
              <w:spacing w:line="276" w:lineRule="auto"/>
              <w:ind w:left="322" w:hanging="720"/>
              <w:rPr>
                <w:rFonts w:ascii="ITC Avant Garde" w:hAnsi="ITC Avant Garde"/>
                <w:sz w:val="20"/>
                <w:szCs w:val="20"/>
                <w:lang w:val="es-MX"/>
              </w:rPr>
            </w:pPr>
            <w:r w:rsidRPr="00CD0EF0">
              <w:rPr>
                <w:rFonts w:ascii="ITC Avant Garde" w:hAnsi="ITC Avant Garde"/>
                <w:sz w:val="20"/>
                <w:szCs w:val="20"/>
                <w:lang w:val="es-MX"/>
              </w:rPr>
              <w:t xml:space="preserve">               mantenimiento:</w:t>
            </w:r>
          </w:p>
        </w:tc>
        <w:tc>
          <w:tcPr>
            <w:tcW w:w="5504" w:type="dxa"/>
            <w:vAlign w:val="center"/>
          </w:tcPr>
          <w:p w14:paraId="0A47D8D6" w14:textId="77777777" w:rsidR="005B31D2" w:rsidRPr="00CD0EF0" w:rsidRDefault="005B31D2" w:rsidP="00471928">
            <w:pPr>
              <w:pStyle w:val="Textosinformato"/>
              <w:spacing w:line="276" w:lineRule="auto"/>
              <w:jc w:val="both"/>
              <w:rPr>
                <w:rFonts w:ascii="ITC Avant Garde" w:hAnsi="ITC Avant Garde"/>
                <w:w w:val="107"/>
                <w:sz w:val="20"/>
                <w:szCs w:val="20"/>
                <w:lang w:val="es-MX"/>
              </w:rPr>
            </w:pPr>
            <w:r w:rsidRPr="00CD0EF0">
              <w:rPr>
                <w:rFonts w:ascii="ITC Avant Garde" w:hAnsi="ITC Avant Garde"/>
                <w:sz w:val="20"/>
                <w:szCs w:val="20"/>
                <w:lang w:val="es-MX"/>
              </w:rPr>
              <w:t>Avisar previamente al centro de control de la Red.</w:t>
            </w:r>
          </w:p>
        </w:tc>
      </w:tr>
      <w:tr w:rsidR="005B31D2" w:rsidRPr="00CD0EF0" w14:paraId="23809DA8" w14:textId="77777777" w:rsidTr="0044074A">
        <w:tc>
          <w:tcPr>
            <w:tcW w:w="2913" w:type="dxa"/>
            <w:vAlign w:val="center"/>
          </w:tcPr>
          <w:p w14:paraId="667CC7BC" w14:textId="77777777" w:rsidR="005B31D2" w:rsidRPr="00CD0EF0" w:rsidRDefault="005B31D2" w:rsidP="00471928">
            <w:pPr>
              <w:pStyle w:val="Textosinformato"/>
              <w:numPr>
                <w:ilvl w:val="0"/>
                <w:numId w:val="76"/>
              </w:numPr>
              <w:spacing w:line="276" w:lineRule="auto"/>
              <w:ind w:hanging="720"/>
              <w:rPr>
                <w:rFonts w:ascii="ITC Avant Garde" w:hAnsi="ITC Avant Garde"/>
                <w:sz w:val="20"/>
                <w:szCs w:val="20"/>
                <w:lang w:val="es-MX"/>
              </w:rPr>
            </w:pPr>
            <w:r w:rsidRPr="00CD0EF0">
              <w:rPr>
                <w:rFonts w:ascii="ITC Avant Garde" w:hAnsi="ITC Avant Garde"/>
                <w:sz w:val="20"/>
                <w:szCs w:val="20"/>
                <w:lang w:val="es-MX"/>
              </w:rPr>
              <w:t xml:space="preserve">Herraje y/o </w:t>
            </w:r>
            <w:proofErr w:type="spellStart"/>
            <w:r w:rsidRPr="00CD0EF0">
              <w:rPr>
                <w:rFonts w:ascii="ITC Avant Garde" w:hAnsi="ITC Avant Garde"/>
                <w:sz w:val="20"/>
                <w:szCs w:val="20"/>
                <w:lang w:val="es-MX"/>
              </w:rPr>
              <w:t>ductería</w:t>
            </w:r>
            <w:proofErr w:type="spellEnd"/>
            <w:r w:rsidRPr="00CD0EF0">
              <w:rPr>
                <w:rFonts w:ascii="ITC Avant Garde" w:hAnsi="ITC Avant Garde"/>
                <w:sz w:val="20"/>
                <w:szCs w:val="20"/>
                <w:lang w:val="es-MX"/>
              </w:rPr>
              <w:t>:</w:t>
            </w:r>
          </w:p>
        </w:tc>
        <w:tc>
          <w:tcPr>
            <w:tcW w:w="5504" w:type="dxa"/>
            <w:vAlign w:val="center"/>
          </w:tcPr>
          <w:p w14:paraId="5C076A29"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 xml:space="preserve">Será provisto por el propietario del edificio, para conectar el punto de llegada al edificio con las áreas asignadas y con otras </w:t>
            </w:r>
            <w:proofErr w:type="spellStart"/>
            <w:r w:rsidRPr="00CD0EF0">
              <w:rPr>
                <w:rFonts w:ascii="ITC Avant Garde" w:hAnsi="ITC Avant Garde"/>
                <w:sz w:val="20"/>
                <w:szCs w:val="20"/>
                <w:lang w:val="es-MX"/>
              </w:rPr>
              <w:t>coubicaciones</w:t>
            </w:r>
            <w:proofErr w:type="spellEnd"/>
            <w:r w:rsidRPr="00CD0EF0">
              <w:rPr>
                <w:rFonts w:ascii="ITC Avant Garde" w:hAnsi="ITC Avant Garde"/>
                <w:sz w:val="20"/>
                <w:szCs w:val="20"/>
                <w:lang w:val="es-MX"/>
              </w:rPr>
              <w:t xml:space="preserve"> en caso de requerirse.</w:t>
            </w:r>
          </w:p>
        </w:tc>
      </w:tr>
      <w:tr w:rsidR="005B31D2" w:rsidRPr="00CD0EF0" w14:paraId="50478D8A" w14:textId="77777777" w:rsidTr="0044074A">
        <w:tc>
          <w:tcPr>
            <w:tcW w:w="2913" w:type="dxa"/>
            <w:vAlign w:val="center"/>
          </w:tcPr>
          <w:p w14:paraId="182D0C0D" w14:textId="77777777" w:rsidR="005B31D2" w:rsidRPr="00CD0EF0" w:rsidRDefault="005B31D2" w:rsidP="00471928">
            <w:pPr>
              <w:pStyle w:val="Textosinformato"/>
              <w:numPr>
                <w:ilvl w:val="0"/>
                <w:numId w:val="76"/>
              </w:numPr>
              <w:spacing w:line="276" w:lineRule="auto"/>
              <w:ind w:hanging="720"/>
              <w:rPr>
                <w:rFonts w:ascii="ITC Avant Garde" w:hAnsi="ITC Avant Garde"/>
                <w:sz w:val="20"/>
                <w:szCs w:val="20"/>
                <w:lang w:val="es-MX"/>
              </w:rPr>
            </w:pPr>
            <w:r w:rsidRPr="00CD0EF0">
              <w:rPr>
                <w:rFonts w:ascii="ITC Avant Garde" w:hAnsi="ITC Avant Garde"/>
                <w:sz w:val="20"/>
                <w:szCs w:val="20"/>
                <w:lang w:val="es-MX"/>
              </w:rPr>
              <w:t>Identificación de Alimentación:</w:t>
            </w:r>
          </w:p>
        </w:tc>
        <w:tc>
          <w:tcPr>
            <w:tcW w:w="5504" w:type="dxa"/>
            <w:vAlign w:val="center"/>
          </w:tcPr>
          <w:p w14:paraId="13341648"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 xml:space="preserve">Identificación de los interruptores </w:t>
            </w:r>
            <w:proofErr w:type="spellStart"/>
            <w:r w:rsidRPr="00CD0EF0">
              <w:rPr>
                <w:rFonts w:ascii="ITC Avant Garde" w:hAnsi="ITC Avant Garde"/>
                <w:sz w:val="20"/>
                <w:szCs w:val="20"/>
                <w:lang w:val="es-MX"/>
              </w:rPr>
              <w:t>termomagnéticos</w:t>
            </w:r>
            <w:proofErr w:type="spellEnd"/>
            <w:r w:rsidRPr="00CD0EF0">
              <w:rPr>
                <w:rFonts w:ascii="ITC Avant Garde" w:hAnsi="ITC Avant Garde"/>
                <w:sz w:val="20"/>
                <w:szCs w:val="20"/>
                <w:lang w:val="es-MX"/>
              </w:rPr>
              <w:t xml:space="preserve"> asignados a los concesionarios en el tablero general de C.A.</w:t>
            </w:r>
          </w:p>
        </w:tc>
      </w:tr>
      <w:tr w:rsidR="005B31D2" w:rsidRPr="00CD0EF0" w14:paraId="52EE1639" w14:textId="77777777" w:rsidTr="0044074A">
        <w:tc>
          <w:tcPr>
            <w:tcW w:w="2913" w:type="dxa"/>
            <w:vAlign w:val="center"/>
          </w:tcPr>
          <w:p w14:paraId="640DC89D" w14:textId="77777777" w:rsidR="005B31D2" w:rsidRPr="00CD0EF0" w:rsidRDefault="005B31D2" w:rsidP="00471928">
            <w:pPr>
              <w:pStyle w:val="Textosinformato"/>
              <w:numPr>
                <w:ilvl w:val="0"/>
                <w:numId w:val="76"/>
              </w:numPr>
              <w:spacing w:line="276" w:lineRule="auto"/>
              <w:ind w:hanging="720"/>
              <w:rPr>
                <w:rFonts w:ascii="ITC Avant Garde" w:hAnsi="ITC Avant Garde"/>
                <w:sz w:val="20"/>
                <w:szCs w:val="20"/>
                <w:lang w:val="es-MX"/>
              </w:rPr>
            </w:pPr>
            <w:r w:rsidRPr="00CD0EF0">
              <w:rPr>
                <w:rFonts w:ascii="ITC Avant Garde" w:hAnsi="ITC Avant Garde"/>
                <w:sz w:val="20"/>
                <w:szCs w:val="20"/>
                <w:lang w:val="es-MX"/>
              </w:rPr>
              <w:t>Fijación del equipo:</w:t>
            </w:r>
          </w:p>
        </w:tc>
        <w:tc>
          <w:tcPr>
            <w:tcW w:w="5504" w:type="dxa"/>
            <w:vAlign w:val="center"/>
          </w:tcPr>
          <w:p w14:paraId="7FD614EF"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Anclaje a piso y/o techo de común acuerdo</w:t>
            </w:r>
          </w:p>
        </w:tc>
      </w:tr>
      <w:tr w:rsidR="005B31D2" w:rsidRPr="00CD0EF0" w14:paraId="411189DF" w14:textId="77777777" w:rsidTr="0044074A">
        <w:tc>
          <w:tcPr>
            <w:tcW w:w="2913" w:type="dxa"/>
            <w:vAlign w:val="center"/>
          </w:tcPr>
          <w:p w14:paraId="12D77D39" w14:textId="77777777" w:rsidR="005B31D2" w:rsidRPr="00CD0EF0" w:rsidRDefault="005B31D2" w:rsidP="00471928">
            <w:pPr>
              <w:pStyle w:val="Textosinformato"/>
              <w:numPr>
                <w:ilvl w:val="0"/>
                <w:numId w:val="76"/>
              </w:numPr>
              <w:spacing w:line="276" w:lineRule="auto"/>
              <w:ind w:hanging="720"/>
              <w:rPr>
                <w:rFonts w:ascii="ITC Avant Garde" w:hAnsi="ITC Avant Garde"/>
                <w:sz w:val="20"/>
                <w:szCs w:val="20"/>
                <w:lang w:val="es-MX"/>
              </w:rPr>
            </w:pPr>
            <w:r w:rsidRPr="00CD0EF0">
              <w:rPr>
                <w:rFonts w:ascii="ITC Avant Garde" w:hAnsi="ITC Avant Garde"/>
                <w:sz w:val="20"/>
                <w:szCs w:val="20"/>
                <w:lang w:val="es-MX"/>
              </w:rPr>
              <w:t>Acabado del piso:</w:t>
            </w:r>
          </w:p>
        </w:tc>
        <w:tc>
          <w:tcPr>
            <w:tcW w:w="5504" w:type="dxa"/>
            <w:vAlign w:val="center"/>
          </w:tcPr>
          <w:p w14:paraId="6FEBB87D" w14:textId="77777777" w:rsidR="005B31D2" w:rsidRPr="00CD0EF0" w:rsidRDefault="005B31D2" w:rsidP="00471928">
            <w:pPr>
              <w:pStyle w:val="Textosinformato"/>
              <w:spacing w:line="276" w:lineRule="auto"/>
              <w:jc w:val="both"/>
              <w:rPr>
                <w:rFonts w:ascii="ITC Avant Garde" w:hAnsi="ITC Avant Garde"/>
                <w:sz w:val="20"/>
                <w:szCs w:val="20"/>
                <w:lang w:val="es-MX"/>
              </w:rPr>
            </w:pPr>
            <w:r w:rsidRPr="00CD0EF0">
              <w:rPr>
                <w:rFonts w:ascii="ITC Avant Garde" w:hAnsi="ITC Avant Garde"/>
                <w:sz w:val="20"/>
                <w:szCs w:val="20"/>
                <w:lang w:val="es-MX"/>
              </w:rPr>
              <w:t>Firme de concreto 400Kg/m</w:t>
            </w:r>
            <w:r w:rsidRPr="00CD0EF0">
              <w:rPr>
                <w:rFonts w:ascii="ITC Avant Garde" w:hAnsi="ITC Avant Garde"/>
                <w:sz w:val="20"/>
                <w:szCs w:val="20"/>
                <w:vertAlign w:val="superscript"/>
                <w:lang w:val="es-MX"/>
              </w:rPr>
              <w:t>2</w:t>
            </w:r>
            <w:r w:rsidRPr="00CD0EF0">
              <w:rPr>
                <w:rFonts w:ascii="ITC Avant Garde" w:hAnsi="ITC Avant Garde"/>
                <w:sz w:val="20"/>
                <w:szCs w:val="20"/>
                <w:lang w:val="es-MX"/>
              </w:rPr>
              <w:t xml:space="preserve">, sin ondulaciones, </w:t>
            </w:r>
            <w:smartTag w:uri="urn:schemas-microsoft-com:office:smarttags" w:element="metricconverter">
              <w:smartTagPr>
                <w:attr w:name="ProductID" w:val="3 mm"/>
              </w:smartTagPr>
              <w:r w:rsidRPr="00CD0EF0">
                <w:rPr>
                  <w:rFonts w:ascii="ITC Avant Garde" w:hAnsi="ITC Avant Garde"/>
                  <w:sz w:val="20"/>
                  <w:szCs w:val="20"/>
                  <w:lang w:val="es-MX"/>
                </w:rPr>
                <w:t>3 mm</w:t>
              </w:r>
            </w:smartTag>
            <w:r w:rsidRPr="00CD0EF0">
              <w:rPr>
                <w:rFonts w:ascii="ITC Avant Garde" w:hAnsi="ITC Avant Garde"/>
                <w:sz w:val="20"/>
                <w:szCs w:val="20"/>
                <w:lang w:val="es-MX"/>
              </w:rPr>
              <w:t xml:space="preserve"> de desnivel cubierto con loseta vinílica.</w:t>
            </w:r>
          </w:p>
        </w:tc>
      </w:tr>
    </w:tbl>
    <w:p w14:paraId="58E31098" w14:textId="77777777" w:rsidR="00CD0EF0" w:rsidRPr="00653460" w:rsidRDefault="00CD0EF0" w:rsidP="00CD0EF0">
      <w:pPr>
        <w:autoSpaceDE w:val="0"/>
        <w:autoSpaceDN w:val="0"/>
        <w:adjustRightInd w:val="0"/>
        <w:spacing w:line="276" w:lineRule="auto"/>
        <w:ind w:left="426"/>
        <w:jc w:val="both"/>
        <w:rPr>
          <w:rFonts w:ascii="ITC Avant Garde" w:hAnsi="ITC Avant Garde" w:cs="Arial"/>
          <w:sz w:val="22"/>
          <w:szCs w:val="22"/>
          <w:lang w:val="es-MX"/>
        </w:rPr>
      </w:pPr>
      <w:r w:rsidRPr="00653460">
        <w:rPr>
          <w:rFonts w:ascii="ITC Avant Garde" w:hAnsi="ITC Avant Garde" w:cs="Arial"/>
          <w:sz w:val="22"/>
          <w:szCs w:val="22"/>
          <w:lang w:val="es-MX"/>
        </w:rPr>
        <w:t xml:space="preserve">En caso de que dos concesionarios tengan presencia en un mismo punto de interconexión y estén interesados en contratar un Enlace de Transmisión de Interconexión entre </w:t>
      </w:r>
      <w:proofErr w:type="spellStart"/>
      <w:r w:rsidRPr="00653460">
        <w:rPr>
          <w:rFonts w:ascii="ITC Avant Garde" w:hAnsi="ITC Avant Garde" w:cs="Arial"/>
          <w:sz w:val="22"/>
          <w:szCs w:val="22"/>
          <w:lang w:val="es-MX"/>
        </w:rPr>
        <w:t>Coubicaciones</w:t>
      </w:r>
      <w:proofErr w:type="spellEnd"/>
      <w:r w:rsidRPr="00653460">
        <w:rPr>
          <w:rFonts w:ascii="ITC Avant Garde" w:hAnsi="ITC Avant Garde" w:cs="Arial"/>
          <w:sz w:val="22"/>
          <w:szCs w:val="22"/>
          <w:lang w:val="es-MX"/>
        </w:rPr>
        <w:t xml:space="preserve"> (interconexión cruzada), es decir la interconexión directa entre </w:t>
      </w:r>
      <w:proofErr w:type="spellStart"/>
      <w:r w:rsidRPr="00653460">
        <w:rPr>
          <w:rFonts w:ascii="ITC Avant Garde" w:hAnsi="ITC Avant Garde" w:cs="Arial"/>
          <w:sz w:val="22"/>
          <w:szCs w:val="22"/>
          <w:lang w:val="es-MX"/>
        </w:rPr>
        <w:t>coubicaciones</w:t>
      </w:r>
      <w:proofErr w:type="spellEnd"/>
      <w:r w:rsidRPr="00653460">
        <w:rPr>
          <w:rFonts w:ascii="ITC Avant Garde" w:hAnsi="ITC Avant Garde" w:cs="Arial"/>
          <w:sz w:val="22"/>
          <w:szCs w:val="22"/>
          <w:lang w:val="es-MX"/>
        </w:rPr>
        <w:t xml:space="preserve">, ésta se realizará por medio de estructuras de soporte y enlaces de transmisión que deberán ser proporcionados y arrendados por el concesionario propietario de las instalaciones en que se encuentren </w:t>
      </w:r>
      <w:proofErr w:type="spellStart"/>
      <w:r w:rsidRPr="00653460">
        <w:rPr>
          <w:rFonts w:ascii="ITC Avant Garde" w:hAnsi="ITC Avant Garde" w:cs="Arial"/>
          <w:sz w:val="22"/>
          <w:szCs w:val="22"/>
          <w:lang w:val="es-MX"/>
        </w:rPr>
        <w:t>coubicados</w:t>
      </w:r>
      <w:proofErr w:type="spellEnd"/>
      <w:r w:rsidRPr="00653460">
        <w:rPr>
          <w:rFonts w:ascii="ITC Avant Garde" w:hAnsi="ITC Avant Garde" w:cs="Arial"/>
          <w:sz w:val="22"/>
          <w:szCs w:val="22"/>
          <w:lang w:val="es-MX"/>
        </w:rPr>
        <w:t xml:space="preserve"> los concesionarios interesados.</w:t>
      </w:r>
    </w:p>
    <w:p w14:paraId="1A00763B" w14:textId="77777777" w:rsidR="005B31D2" w:rsidRPr="00BE50F5" w:rsidRDefault="005B31D2" w:rsidP="005B31D2">
      <w:pPr>
        <w:pStyle w:val="Textosinformato"/>
        <w:spacing w:before="120" w:line="276" w:lineRule="auto"/>
        <w:ind w:left="425"/>
        <w:jc w:val="both"/>
        <w:rPr>
          <w:rFonts w:ascii="ITC Avant Garde" w:hAnsi="ITC Avant Garde"/>
          <w:sz w:val="22"/>
          <w:lang w:val="es-MX"/>
        </w:rPr>
      </w:pPr>
      <w:r w:rsidRPr="00BE50F5">
        <w:rPr>
          <w:rFonts w:ascii="ITC Avant Garde" w:hAnsi="ITC Avant Garde"/>
          <w:sz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14:paraId="1EC47533" w14:textId="77777777" w:rsidR="005B31D2" w:rsidRPr="00BE50F5" w:rsidRDefault="005B31D2" w:rsidP="005B31D2">
      <w:pPr>
        <w:autoSpaceDE w:val="0"/>
        <w:autoSpaceDN w:val="0"/>
        <w:adjustRightInd w:val="0"/>
        <w:spacing w:line="276" w:lineRule="auto"/>
        <w:jc w:val="both"/>
        <w:rPr>
          <w:rFonts w:ascii="ITC Avant Garde" w:hAnsi="ITC Avant Garde"/>
          <w:sz w:val="22"/>
        </w:rPr>
      </w:pPr>
    </w:p>
    <w:p w14:paraId="71D0EF1B" w14:textId="77777777" w:rsidR="005B31D2" w:rsidRPr="007E3B77" w:rsidRDefault="005B31D2" w:rsidP="005B31D2">
      <w:pPr>
        <w:autoSpaceDE w:val="0"/>
        <w:autoSpaceDN w:val="0"/>
        <w:adjustRightInd w:val="0"/>
        <w:spacing w:line="276" w:lineRule="auto"/>
        <w:jc w:val="both"/>
        <w:rPr>
          <w:rFonts w:ascii="ITC Avant Garde" w:hAnsi="ITC Avant Garde"/>
          <w:sz w:val="22"/>
          <w:szCs w:val="22"/>
        </w:rPr>
      </w:pPr>
    </w:p>
    <w:p w14:paraId="7771C6E2" w14:textId="77777777" w:rsidR="005B31D2" w:rsidRPr="007E3B77" w:rsidRDefault="005B31D2" w:rsidP="005B31D2">
      <w:pPr>
        <w:autoSpaceDE w:val="0"/>
        <w:autoSpaceDN w:val="0"/>
        <w:adjustRightInd w:val="0"/>
        <w:spacing w:line="276" w:lineRule="auto"/>
        <w:jc w:val="both"/>
        <w:rPr>
          <w:rFonts w:ascii="ITC Avant Garde" w:hAnsi="ITC Avant Garde"/>
          <w:sz w:val="22"/>
          <w:szCs w:val="22"/>
        </w:rPr>
      </w:pPr>
      <w:r w:rsidRPr="00E3109D">
        <w:rPr>
          <w:rFonts w:ascii="ITC Avant Garde" w:hAnsi="ITC Avant Garde"/>
          <w:sz w:val="22"/>
          <w:szCs w:val="22"/>
        </w:rPr>
        <w:t xml:space="preserve">El presente Anexo A, se firma por triplicado, por los representantes debidamente facultados de las partes, en la Ciudad de México, el _________ de __________ </w:t>
      </w:r>
      <w:r w:rsidRPr="00BC4618">
        <w:rPr>
          <w:rFonts w:ascii="ITC Avant Garde" w:hAnsi="ITC Avant Garde" w:cs="Arial"/>
          <w:sz w:val="22"/>
          <w:szCs w:val="22"/>
        </w:rPr>
        <w:t xml:space="preserve"> </w:t>
      </w:r>
      <w:proofErr w:type="spellStart"/>
      <w:r w:rsidRPr="007E3B77">
        <w:rPr>
          <w:rFonts w:ascii="ITC Avant Garde" w:hAnsi="ITC Avant Garde"/>
          <w:sz w:val="22"/>
          <w:szCs w:val="22"/>
        </w:rPr>
        <w:t>de</w:t>
      </w:r>
      <w:proofErr w:type="spellEnd"/>
      <w:r w:rsidRPr="007E3B77">
        <w:rPr>
          <w:rFonts w:ascii="ITC Avant Garde" w:hAnsi="ITC Avant Garde"/>
          <w:sz w:val="22"/>
          <w:szCs w:val="22"/>
        </w:rPr>
        <w:t xml:space="preserve"> </w:t>
      </w:r>
      <w:r w:rsidRPr="00BC4618">
        <w:rPr>
          <w:rFonts w:ascii="ITC Avant Garde" w:hAnsi="ITC Avant Garde" w:cs="Arial"/>
          <w:sz w:val="22"/>
          <w:szCs w:val="22"/>
        </w:rPr>
        <w:t>2018</w:t>
      </w:r>
      <w:r w:rsidRPr="007E3B77">
        <w:rPr>
          <w:rFonts w:ascii="ITC Avant Garde" w:hAnsi="ITC Avant Garde"/>
          <w:sz w:val="22"/>
          <w:szCs w:val="22"/>
        </w:rPr>
        <w:t>.</w:t>
      </w:r>
    </w:p>
    <w:p w14:paraId="62E7B17A" w14:textId="77777777" w:rsidR="005B31D2" w:rsidRDefault="005B31D2" w:rsidP="005B31D2">
      <w:pPr>
        <w:autoSpaceDE w:val="0"/>
        <w:autoSpaceDN w:val="0"/>
        <w:adjustRightInd w:val="0"/>
        <w:spacing w:line="276" w:lineRule="auto"/>
        <w:jc w:val="both"/>
        <w:rPr>
          <w:rFonts w:ascii="ITC Avant Garde" w:hAnsi="ITC Avant Garde"/>
          <w:sz w:val="22"/>
          <w:szCs w:val="22"/>
        </w:rPr>
      </w:pPr>
    </w:p>
    <w:p w14:paraId="570D6BD5" w14:textId="77777777" w:rsidR="00452F35" w:rsidRDefault="00452F35" w:rsidP="005B31D2">
      <w:pPr>
        <w:autoSpaceDE w:val="0"/>
        <w:autoSpaceDN w:val="0"/>
        <w:adjustRightInd w:val="0"/>
        <w:spacing w:line="276" w:lineRule="auto"/>
        <w:jc w:val="both"/>
        <w:rPr>
          <w:rFonts w:ascii="ITC Avant Garde" w:hAnsi="ITC Avant Garde"/>
          <w:sz w:val="22"/>
          <w:szCs w:val="22"/>
        </w:rPr>
      </w:pPr>
    </w:p>
    <w:p w14:paraId="38EEA1BF" w14:textId="77777777" w:rsidR="00452F35" w:rsidRDefault="00452F35" w:rsidP="005B31D2">
      <w:pPr>
        <w:autoSpaceDE w:val="0"/>
        <w:autoSpaceDN w:val="0"/>
        <w:adjustRightInd w:val="0"/>
        <w:spacing w:line="276" w:lineRule="auto"/>
        <w:jc w:val="both"/>
        <w:rPr>
          <w:rFonts w:ascii="ITC Avant Garde" w:hAnsi="ITC Avant Garde"/>
          <w:sz w:val="22"/>
          <w:szCs w:val="22"/>
        </w:rPr>
      </w:pPr>
    </w:p>
    <w:p w14:paraId="35BFEE49" w14:textId="77777777" w:rsidR="00452F35" w:rsidRPr="00E3109D" w:rsidRDefault="00452F35" w:rsidP="005B31D2">
      <w:pPr>
        <w:autoSpaceDE w:val="0"/>
        <w:autoSpaceDN w:val="0"/>
        <w:adjustRightInd w:val="0"/>
        <w:spacing w:line="276" w:lineRule="auto"/>
        <w:jc w:val="both"/>
        <w:rPr>
          <w:rFonts w:ascii="ITC Avant Garde" w:hAnsi="ITC Avant Garde"/>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7E3B77" w14:paraId="6910FF33" w14:textId="77777777" w:rsidTr="0044074A">
        <w:tc>
          <w:tcPr>
            <w:tcW w:w="4750" w:type="dxa"/>
          </w:tcPr>
          <w:p w14:paraId="6D908C61" w14:textId="77777777" w:rsidR="005B31D2" w:rsidRPr="00BC4618" w:rsidRDefault="005B31D2" w:rsidP="00471928">
            <w:pPr>
              <w:spacing w:line="276" w:lineRule="auto"/>
              <w:jc w:val="center"/>
              <w:rPr>
                <w:rFonts w:ascii="ITC Avant Garde" w:hAnsi="ITC Avant Garde" w:cs="Arial"/>
                <w:b/>
                <w:bCs/>
                <w:sz w:val="22"/>
                <w:szCs w:val="22"/>
              </w:rPr>
            </w:pPr>
            <w:r w:rsidRPr="00BC4618">
              <w:rPr>
                <w:rFonts w:ascii="ITC Avant Garde" w:hAnsi="ITC Avant Garde" w:cs="Arial"/>
                <w:b/>
                <w:bCs/>
                <w:sz w:val="22"/>
                <w:szCs w:val="22"/>
              </w:rPr>
              <w:t xml:space="preserve">TELÉFONOS DEL NOROESTE, </w:t>
            </w:r>
          </w:p>
          <w:p w14:paraId="5D665721" w14:textId="77777777" w:rsidR="005B31D2" w:rsidRPr="00BC4618" w:rsidRDefault="005B31D2" w:rsidP="00471928">
            <w:pPr>
              <w:spacing w:line="276" w:lineRule="auto"/>
              <w:jc w:val="center"/>
              <w:rPr>
                <w:rFonts w:ascii="ITC Avant Garde" w:hAnsi="ITC Avant Garde" w:cs="Arial"/>
                <w:b/>
                <w:sz w:val="22"/>
                <w:szCs w:val="22"/>
                <w:lang w:val="es-ES_tradnl"/>
              </w:rPr>
            </w:pPr>
            <w:r w:rsidRPr="00BC4618">
              <w:rPr>
                <w:rFonts w:ascii="ITC Avant Garde" w:hAnsi="ITC Avant Garde" w:cs="Arial"/>
                <w:b/>
                <w:bCs/>
                <w:sz w:val="22"/>
                <w:szCs w:val="22"/>
              </w:rPr>
              <w:t>S.A. DE C.V.</w:t>
            </w:r>
          </w:p>
          <w:p w14:paraId="3A296A6D" w14:textId="77777777" w:rsidR="005B31D2" w:rsidRPr="00BC4618" w:rsidRDefault="005B31D2" w:rsidP="00471928">
            <w:pPr>
              <w:spacing w:line="276" w:lineRule="auto"/>
              <w:jc w:val="center"/>
              <w:rPr>
                <w:rFonts w:ascii="ITC Avant Garde" w:hAnsi="ITC Avant Garde" w:cs="Arial"/>
                <w:b/>
                <w:sz w:val="22"/>
                <w:szCs w:val="22"/>
                <w:lang w:val="es-ES_tradnl"/>
              </w:rPr>
            </w:pPr>
          </w:p>
          <w:p w14:paraId="61E49E7A" w14:textId="77777777" w:rsidR="005B31D2" w:rsidRDefault="005B31D2" w:rsidP="00471928">
            <w:pPr>
              <w:spacing w:line="276" w:lineRule="auto"/>
              <w:jc w:val="center"/>
              <w:rPr>
                <w:rFonts w:ascii="ITC Avant Garde" w:hAnsi="ITC Avant Garde" w:cs="Arial"/>
                <w:b/>
                <w:sz w:val="22"/>
                <w:szCs w:val="22"/>
                <w:lang w:val="es-ES_tradnl"/>
              </w:rPr>
            </w:pPr>
          </w:p>
          <w:p w14:paraId="1F252E74" w14:textId="77777777" w:rsidR="00452F35" w:rsidRPr="00BC4618" w:rsidRDefault="00452F35" w:rsidP="00471928">
            <w:pPr>
              <w:spacing w:line="276" w:lineRule="auto"/>
              <w:jc w:val="center"/>
              <w:rPr>
                <w:rFonts w:ascii="ITC Avant Garde" w:hAnsi="ITC Avant Garde" w:cs="Arial"/>
                <w:b/>
                <w:sz w:val="22"/>
                <w:szCs w:val="22"/>
                <w:lang w:val="es-ES_tradnl"/>
              </w:rPr>
            </w:pPr>
          </w:p>
          <w:p w14:paraId="1AA0A815" w14:textId="77777777" w:rsidR="005B31D2" w:rsidRPr="00BC4618" w:rsidRDefault="005B31D2" w:rsidP="00471928">
            <w:pPr>
              <w:pBdr>
                <w:bottom w:val="single" w:sz="12" w:space="1" w:color="auto"/>
              </w:pBdr>
              <w:spacing w:line="276" w:lineRule="auto"/>
              <w:jc w:val="center"/>
              <w:rPr>
                <w:rFonts w:ascii="ITC Avant Garde" w:hAnsi="ITC Avant Garde" w:cs="Arial"/>
                <w:b/>
                <w:sz w:val="22"/>
                <w:szCs w:val="22"/>
                <w:lang w:val="es-ES_tradnl"/>
              </w:rPr>
            </w:pPr>
          </w:p>
          <w:p w14:paraId="205CE77A" w14:textId="77777777" w:rsidR="005B31D2" w:rsidRPr="00BC4618" w:rsidRDefault="005B31D2" w:rsidP="00471928">
            <w:pPr>
              <w:spacing w:line="276" w:lineRule="auto"/>
              <w:jc w:val="center"/>
              <w:rPr>
                <w:rFonts w:ascii="ITC Avant Garde" w:hAnsi="ITC Avant Garde" w:cs="Arial"/>
                <w:b/>
                <w:sz w:val="22"/>
                <w:szCs w:val="22"/>
                <w:lang w:val="es-ES_tradnl"/>
              </w:rPr>
            </w:pPr>
            <w:r w:rsidRPr="00BC4618">
              <w:rPr>
                <w:rFonts w:ascii="ITC Avant Garde" w:hAnsi="ITC Avant Garde" w:cs="Arial"/>
                <w:b/>
                <w:sz w:val="22"/>
                <w:szCs w:val="22"/>
                <w:lang w:val="es-ES_tradnl"/>
              </w:rPr>
              <w:t>LIC. ALEJANDRO COCA SÁNCHEZ</w:t>
            </w:r>
          </w:p>
          <w:p w14:paraId="2728EF7D" w14:textId="77777777" w:rsidR="005B31D2" w:rsidRPr="007E3B77" w:rsidRDefault="005B31D2" w:rsidP="00471928">
            <w:pPr>
              <w:spacing w:line="276" w:lineRule="auto"/>
              <w:jc w:val="center"/>
              <w:rPr>
                <w:rFonts w:ascii="ITC Avant Garde" w:hAnsi="ITC Avant Garde"/>
                <w:b/>
                <w:sz w:val="22"/>
                <w:szCs w:val="22"/>
                <w:lang w:val="es-ES_tradnl"/>
              </w:rPr>
            </w:pPr>
            <w:r w:rsidRPr="007E3B77">
              <w:rPr>
                <w:rFonts w:ascii="ITC Avant Garde" w:hAnsi="ITC Avant Garde"/>
                <w:b/>
                <w:sz w:val="22"/>
                <w:szCs w:val="22"/>
                <w:lang w:val="es-ES_tradnl"/>
              </w:rPr>
              <w:t>Apoderado Legal</w:t>
            </w:r>
          </w:p>
        </w:tc>
        <w:tc>
          <w:tcPr>
            <w:tcW w:w="4606" w:type="dxa"/>
          </w:tcPr>
          <w:p w14:paraId="687862C7" w14:textId="77777777" w:rsidR="005B31D2" w:rsidRPr="00E3109D" w:rsidRDefault="005B31D2" w:rsidP="00471928">
            <w:pPr>
              <w:spacing w:line="276" w:lineRule="auto"/>
              <w:jc w:val="center"/>
              <w:rPr>
                <w:rFonts w:ascii="ITC Avant Garde" w:hAnsi="ITC Avant Garde"/>
                <w:b/>
                <w:sz w:val="22"/>
                <w:szCs w:val="22"/>
                <w:lang w:val="es-ES_tradnl"/>
              </w:rPr>
            </w:pPr>
            <w:r w:rsidRPr="00E3109D">
              <w:rPr>
                <w:rFonts w:ascii="ITC Avant Garde" w:hAnsi="ITC Avant Garde"/>
                <w:b/>
                <w:sz w:val="22"/>
                <w:szCs w:val="22"/>
                <w:lang w:val="es-ES_tradnl"/>
              </w:rPr>
              <w:t>[ __________ ]</w:t>
            </w:r>
          </w:p>
          <w:p w14:paraId="6D725A5C" w14:textId="77777777" w:rsidR="005B31D2" w:rsidRPr="00E3109D" w:rsidRDefault="005B31D2" w:rsidP="00471928">
            <w:pPr>
              <w:spacing w:line="276" w:lineRule="auto"/>
              <w:jc w:val="center"/>
              <w:rPr>
                <w:rFonts w:ascii="ITC Avant Garde" w:hAnsi="ITC Avant Garde"/>
                <w:b/>
                <w:sz w:val="22"/>
                <w:szCs w:val="22"/>
                <w:lang w:val="es-ES_tradnl"/>
              </w:rPr>
            </w:pPr>
          </w:p>
          <w:p w14:paraId="5701751B" w14:textId="77777777" w:rsidR="005B31D2" w:rsidRDefault="005B31D2" w:rsidP="00471928">
            <w:pPr>
              <w:spacing w:line="276" w:lineRule="auto"/>
              <w:jc w:val="center"/>
              <w:rPr>
                <w:rFonts w:ascii="ITC Avant Garde" w:hAnsi="ITC Avant Garde"/>
                <w:b/>
                <w:sz w:val="22"/>
                <w:szCs w:val="22"/>
                <w:lang w:val="es-ES_tradnl"/>
              </w:rPr>
            </w:pPr>
          </w:p>
          <w:p w14:paraId="7073DA00" w14:textId="77777777" w:rsidR="00452F35" w:rsidRDefault="00452F35" w:rsidP="00471928">
            <w:pPr>
              <w:spacing w:line="276" w:lineRule="auto"/>
              <w:jc w:val="center"/>
              <w:rPr>
                <w:rFonts w:ascii="ITC Avant Garde" w:hAnsi="ITC Avant Garde"/>
                <w:b/>
                <w:sz w:val="22"/>
                <w:szCs w:val="22"/>
                <w:lang w:val="es-ES_tradnl"/>
              </w:rPr>
            </w:pPr>
          </w:p>
          <w:p w14:paraId="277F253E" w14:textId="77777777" w:rsidR="00452F35" w:rsidRPr="00BC4618" w:rsidRDefault="00452F35" w:rsidP="00471928">
            <w:pPr>
              <w:spacing w:line="276" w:lineRule="auto"/>
              <w:jc w:val="center"/>
              <w:rPr>
                <w:rFonts w:ascii="ITC Avant Garde" w:hAnsi="ITC Avant Garde"/>
                <w:b/>
                <w:sz w:val="22"/>
                <w:szCs w:val="22"/>
                <w:lang w:val="es-ES_tradnl"/>
              </w:rPr>
            </w:pPr>
          </w:p>
          <w:p w14:paraId="6DF6660C" w14:textId="77777777" w:rsidR="005B31D2" w:rsidRPr="00BC4618" w:rsidRDefault="005B31D2" w:rsidP="00BE50F5">
            <w:pPr>
              <w:pBdr>
                <w:bottom w:val="single" w:sz="12" w:space="1" w:color="auto"/>
              </w:pBdr>
              <w:spacing w:line="276" w:lineRule="auto"/>
              <w:jc w:val="center"/>
              <w:rPr>
                <w:rFonts w:ascii="ITC Avant Garde" w:hAnsi="ITC Avant Garde"/>
                <w:b/>
                <w:sz w:val="22"/>
                <w:szCs w:val="22"/>
                <w:lang w:val="es-ES_tradnl"/>
              </w:rPr>
            </w:pPr>
          </w:p>
          <w:p w14:paraId="20B5C103" w14:textId="77777777" w:rsidR="005B31D2" w:rsidRPr="00BC4618" w:rsidRDefault="005B31D2" w:rsidP="00BE50F5">
            <w:pPr>
              <w:spacing w:line="276" w:lineRule="auto"/>
              <w:jc w:val="center"/>
              <w:rPr>
                <w:rFonts w:ascii="ITC Avant Garde" w:hAnsi="ITC Avant Garde"/>
                <w:b/>
                <w:sz w:val="22"/>
                <w:szCs w:val="22"/>
                <w:lang w:val="es-ES_tradnl"/>
              </w:rPr>
            </w:pPr>
          </w:p>
          <w:p w14:paraId="77BA643B" w14:textId="77777777" w:rsidR="005B31D2" w:rsidRPr="00BC4618" w:rsidRDefault="005B31D2" w:rsidP="00471928">
            <w:pPr>
              <w:spacing w:line="276" w:lineRule="auto"/>
              <w:jc w:val="center"/>
              <w:rPr>
                <w:rFonts w:ascii="ITC Avant Garde" w:hAnsi="ITC Avant Garde" w:cs="Arial"/>
                <w:b/>
                <w:sz w:val="22"/>
                <w:szCs w:val="22"/>
                <w:lang w:val="es-ES_tradnl"/>
              </w:rPr>
            </w:pPr>
          </w:p>
          <w:p w14:paraId="44A42AF6" w14:textId="77777777" w:rsidR="005B31D2" w:rsidRPr="007E3B77" w:rsidRDefault="005B31D2" w:rsidP="00471928">
            <w:pPr>
              <w:spacing w:line="276" w:lineRule="auto"/>
              <w:jc w:val="center"/>
              <w:rPr>
                <w:rFonts w:ascii="ITC Avant Garde" w:hAnsi="ITC Avant Garde"/>
                <w:b/>
                <w:sz w:val="22"/>
                <w:szCs w:val="22"/>
                <w:lang w:val="es-ES_tradnl"/>
              </w:rPr>
            </w:pPr>
            <w:r w:rsidRPr="007E3B77">
              <w:rPr>
                <w:rFonts w:ascii="ITC Avant Garde" w:hAnsi="ITC Avant Garde"/>
                <w:b/>
                <w:sz w:val="22"/>
                <w:szCs w:val="22"/>
                <w:lang w:val="es-ES_tradnl"/>
              </w:rPr>
              <w:t>Apoderado Legal</w:t>
            </w:r>
          </w:p>
        </w:tc>
      </w:tr>
    </w:tbl>
    <w:p w14:paraId="4C1B2D94" w14:textId="77777777" w:rsidR="005B31D2" w:rsidRDefault="005B31D2" w:rsidP="005B31D2">
      <w:pPr>
        <w:autoSpaceDE w:val="0"/>
        <w:autoSpaceDN w:val="0"/>
        <w:adjustRightInd w:val="0"/>
        <w:spacing w:line="276" w:lineRule="auto"/>
        <w:jc w:val="both"/>
        <w:rPr>
          <w:rFonts w:ascii="ITC Avant Garde" w:hAnsi="ITC Avant Garde"/>
          <w:sz w:val="22"/>
          <w:szCs w:val="22"/>
        </w:rPr>
      </w:pPr>
    </w:p>
    <w:p w14:paraId="53C47D16" w14:textId="77777777" w:rsidR="00452F35" w:rsidRDefault="00452F35" w:rsidP="005B31D2">
      <w:pPr>
        <w:autoSpaceDE w:val="0"/>
        <w:autoSpaceDN w:val="0"/>
        <w:adjustRightInd w:val="0"/>
        <w:spacing w:line="276" w:lineRule="auto"/>
        <w:jc w:val="both"/>
        <w:rPr>
          <w:rFonts w:ascii="ITC Avant Garde" w:hAnsi="ITC Avant Garde"/>
          <w:sz w:val="22"/>
          <w:szCs w:val="22"/>
        </w:rPr>
      </w:pPr>
    </w:p>
    <w:p w14:paraId="33FF8C5C" w14:textId="77777777" w:rsidR="00452F35" w:rsidRPr="007E3B77" w:rsidRDefault="00452F35" w:rsidP="005B31D2">
      <w:pPr>
        <w:autoSpaceDE w:val="0"/>
        <w:autoSpaceDN w:val="0"/>
        <w:adjustRightInd w:val="0"/>
        <w:spacing w:line="276" w:lineRule="auto"/>
        <w:jc w:val="both"/>
        <w:rPr>
          <w:rFonts w:ascii="ITC Avant Garde" w:hAnsi="ITC Avant Garde"/>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7E3B77" w14:paraId="06D7637E" w14:textId="77777777" w:rsidTr="0044074A">
        <w:tc>
          <w:tcPr>
            <w:tcW w:w="4750" w:type="dxa"/>
          </w:tcPr>
          <w:p w14:paraId="49B06FBD" w14:textId="77777777" w:rsidR="005B31D2" w:rsidRPr="00E3109D" w:rsidRDefault="005B31D2" w:rsidP="00471928">
            <w:pPr>
              <w:spacing w:line="276" w:lineRule="auto"/>
              <w:jc w:val="center"/>
              <w:rPr>
                <w:rFonts w:ascii="ITC Avant Garde" w:hAnsi="ITC Avant Garde"/>
                <w:b/>
                <w:sz w:val="22"/>
                <w:szCs w:val="22"/>
                <w:lang w:val="es-ES_tradnl"/>
              </w:rPr>
            </w:pPr>
            <w:r w:rsidRPr="00E3109D">
              <w:rPr>
                <w:rFonts w:ascii="ITC Avant Garde" w:hAnsi="ITC Avant Garde"/>
                <w:b/>
                <w:sz w:val="22"/>
                <w:szCs w:val="22"/>
              </w:rPr>
              <w:t>Testigo</w:t>
            </w:r>
          </w:p>
        </w:tc>
        <w:tc>
          <w:tcPr>
            <w:tcW w:w="4606" w:type="dxa"/>
          </w:tcPr>
          <w:p w14:paraId="10BB91DC" w14:textId="77777777" w:rsidR="005B31D2" w:rsidRPr="00E3109D" w:rsidRDefault="005B31D2" w:rsidP="00471928">
            <w:pPr>
              <w:spacing w:line="276" w:lineRule="auto"/>
              <w:jc w:val="center"/>
              <w:rPr>
                <w:rFonts w:ascii="ITC Avant Garde" w:hAnsi="ITC Avant Garde"/>
                <w:b/>
                <w:sz w:val="22"/>
                <w:szCs w:val="22"/>
                <w:lang w:val="es-ES_tradnl"/>
              </w:rPr>
            </w:pPr>
            <w:r w:rsidRPr="00E3109D">
              <w:rPr>
                <w:rFonts w:ascii="ITC Avant Garde" w:hAnsi="ITC Avant Garde"/>
                <w:b/>
                <w:sz w:val="22"/>
                <w:szCs w:val="22"/>
              </w:rPr>
              <w:t>Testigo</w:t>
            </w:r>
          </w:p>
        </w:tc>
      </w:tr>
      <w:tr w:rsidR="005B31D2" w:rsidRPr="007E3B77" w14:paraId="724DE53E" w14:textId="77777777" w:rsidTr="0044074A">
        <w:tc>
          <w:tcPr>
            <w:tcW w:w="4750" w:type="dxa"/>
          </w:tcPr>
          <w:p w14:paraId="10107F97" w14:textId="77777777" w:rsidR="005B31D2" w:rsidRDefault="005B31D2" w:rsidP="00471928">
            <w:pPr>
              <w:spacing w:line="276" w:lineRule="auto"/>
              <w:jc w:val="center"/>
              <w:rPr>
                <w:rFonts w:ascii="ITC Avant Garde" w:hAnsi="ITC Avant Garde"/>
                <w:b/>
                <w:sz w:val="22"/>
                <w:szCs w:val="22"/>
              </w:rPr>
            </w:pPr>
          </w:p>
          <w:p w14:paraId="6DB87751" w14:textId="77777777" w:rsidR="00452F35" w:rsidRDefault="00452F35" w:rsidP="00471928">
            <w:pPr>
              <w:spacing w:line="276" w:lineRule="auto"/>
              <w:jc w:val="center"/>
              <w:rPr>
                <w:rFonts w:ascii="ITC Avant Garde" w:hAnsi="ITC Avant Garde"/>
                <w:b/>
                <w:sz w:val="22"/>
                <w:szCs w:val="22"/>
              </w:rPr>
            </w:pPr>
          </w:p>
          <w:p w14:paraId="58C64CB8" w14:textId="77777777" w:rsidR="00452F35" w:rsidRDefault="00452F35" w:rsidP="00471928">
            <w:pPr>
              <w:spacing w:line="276" w:lineRule="auto"/>
              <w:jc w:val="center"/>
              <w:rPr>
                <w:rFonts w:ascii="ITC Avant Garde" w:hAnsi="ITC Avant Garde"/>
                <w:b/>
                <w:sz w:val="22"/>
                <w:szCs w:val="22"/>
              </w:rPr>
            </w:pPr>
          </w:p>
          <w:p w14:paraId="4A7A1712" w14:textId="77777777" w:rsidR="00452F35" w:rsidRPr="007E3B77" w:rsidRDefault="00452F35" w:rsidP="00471928">
            <w:pPr>
              <w:spacing w:line="276" w:lineRule="auto"/>
              <w:jc w:val="center"/>
              <w:rPr>
                <w:rFonts w:ascii="ITC Avant Garde" w:hAnsi="ITC Avant Garde"/>
                <w:b/>
                <w:sz w:val="22"/>
                <w:szCs w:val="22"/>
              </w:rPr>
            </w:pPr>
          </w:p>
          <w:p w14:paraId="63FB7AC7" w14:textId="77777777" w:rsidR="005B31D2" w:rsidRPr="00E3109D" w:rsidRDefault="005B31D2" w:rsidP="00471928">
            <w:pPr>
              <w:spacing w:line="276" w:lineRule="auto"/>
              <w:jc w:val="center"/>
              <w:rPr>
                <w:rFonts w:ascii="ITC Avant Garde" w:hAnsi="ITC Avant Garde"/>
                <w:b/>
                <w:sz w:val="22"/>
                <w:szCs w:val="22"/>
              </w:rPr>
            </w:pPr>
            <w:r w:rsidRPr="00E3109D">
              <w:rPr>
                <w:rFonts w:ascii="ITC Avant Garde" w:hAnsi="ITC Avant Garde"/>
                <w:b/>
                <w:sz w:val="22"/>
                <w:szCs w:val="22"/>
              </w:rPr>
              <w:t>__________________________________</w:t>
            </w:r>
          </w:p>
          <w:p w14:paraId="41A2039A" w14:textId="77777777" w:rsidR="005B31D2" w:rsidRPr="00E3109D" w:rsidRDefault="005B31D2" w:rsidP="00471928">
            <w:pPr>
              <w:spacing w:line="276" w:lineRule="auto"/>
              <w:jc w:val="center"/>
              <w:rPr>
                <w:rFonts w:ascii="ITC Avant Garde" w:hAnsi="ITC Avant Garde"/>
                <w:b/>
                <w:sz w:val="22"/>
                <w:szCs w:val="22"/>
              </w:rPr>
            </w:pPr>
          </w:p>
          <w:p w14:paraId="7F710694" w14:textId="77777777" w:rsidR="005B31D2" w:rsidRPr="00BC4618" w:rsidRDefault="005B31D2" w:rsidP="00471928">
            <w:pPr>
              <w:spacing w:line="276" w:lineRule="auto"/>
              <w:jc w:val="center"/>
              <w:rPr>
                <w:rFonts w:ascii="ITC Avant Garde" w:hAnsi="ITC Avant Garde"/>
                <w:b/>
                <w:sz w:val="22"/>
                <w:szCs w:val="22"/>
              </w:rPr>
            </w:pPr>
            <w:r w:rsidRPr="00BC4618">
              <w:rPr>
                <w:rFonts w:ascii="ITC Avant Garde" w:hAnsi="ITC Avant Garde"/>
                <w:b/>
                <w:sz w:val="22"/>
                <w:szCs w:val="22"/>
              </w:rPr>
              <w:t>Por: Teléfonos del Noroeste, S.A. de C.V.</w:t>
            </w:r>
          </w:p>
        </w:tc>
        <w:tc>
          <w:tcPr>
            <w:tcW w:w="4606" w:type="dxa"/>
          </w:tcPr>
          <w:p w14:paraId="2E166197" w14:textId="77777777" w:rsidR="005B31D2" w:rsidRDefault="005B31D2" w:rsidP="00471928">
            <w:pPr>
              <w:spacing w:line="276" w:lineRule="auto"/>
              <w:jc w:val="center"/>
              <w:rPr>
                <w:rFonts w:ascii="ITC Avant Garde" w:hAnsi="ITC Avant Garde"/>
                <w:b/>
                <w:sz w:val="22"/>
                <w:szCs w:val="22"/>
              </w:rPr>
            </w:pPr>
          </w:p>
          <w:p w14:paraId="48D3DA6A" w14:textId="77777777" w:rsidR="00452F35" w:rsidRDefault="00452F35" w:rsidP="00471928">
            <w:pPr>
              <w:spacing w:line="276" w:lineRule="auto"/>
              <w:jc w:val="center"/>
              <w:rPr>
                <w:rFonts w:ascii="ITC Avant Garde" w:hAnsi="ITC Avant Garde"/>
                <w:b/>
                <w:sz w:val="22"/>
                <w:szCs w:val="22"/>
              </w:rPr>
            </w:pPr>
          </w:p>
          <w:p w14:paraId="026EFC4A" w14:textId="77777777" w:rsidR="00452F35" w:rsidRDefault="00452F35" w:rsidP="00471928">
            <w:pPr>
              <w:spacing w:line="276" w:lineRule="auto"/>
              <w:jc w:val="center"/>
              <w:rPr>
                <w:rFonts w:ascii="ITC Avant Garde" w:hAnsi="ITC Avant Garde"/>
                <w:b/>
                <w:sz w:val="22"/>
                <w:szCs w:val="22"/>
              </w:rPr>
            </w:pPr>
          </w:p>
          <w:p w14:paraId="76D145F2" w14:textId="77777777" w:rsidR="00452F35" w:rsidRPr="00BC4618" w:rsidRDefault="00452F35" w:rsidP="00471928">
            <w:pPr>
              <w:spacing w:line="276" w:lineRule="auto"/>
              <w:jc w:val="center"/>
              <w:rPr>
                <w:rFonts w:ascii="ITC Avant Garde" w:hAnsi="ITC Avant Garde"/>
                <w:b/>
                <w:sz w:val="22"/>
                <w:szCs w:val="22"/>
              </w:rPr>
            </w:pPr>
          </w:p>
          <w:p w14:paraId="2BAAA138" w14:textId="77777777" w:rsidR="005B31D2" w:rsidRPr="00BC4618" w:rsidRDefault="005B31D2" w:rsidP="00471928">
            <w:pPr>
              <w:spacing w:line="276" w:lineRule="auto"/>
              <w:jc w:val="center"/>
              <w:rPr>
                <w:rFonts w:ascii="ITC Avant Garde" w:hAnsi="ITC Avant Garde"/>
                <w:b/>
                <w:sz w:val="22"/>
                <w:szCs w:val="22"/>
              </w:rPr>
            </w:pP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r>
            <w:r w:rsidRPr="00BC4618">
              <w:rPr>
                <w:rFonts w:ascii="ITC Avant Garde" w:hAnsi="ITC Avant Garde"/>
                <w:b/>
                <w:sz w:val="22"/>
                <w:szCs w:val="22"/>
              </w:rPr>
              <w:softHyphen/>
              <w:t>_________________________________</w:t>
            </w:r>
          </w:p>
          <w:p w14:paraId="4BF7A022" w14:textId="77777777" w:rsidR="005B31D2" w:rsidRPr="00BC4618" w:rsidRDefault="005B31D2" w:rsidP="00471928">
            <w:pPr>
              <w:spacing w:line="276" w:lineRule="auto"/>
              <w:jc w:val="center"/>
              <w:rPr>
                <w:rFonts w:ascii="ITC Avant Garde" w:hAnsi="ITC Avant Garde"/>
                <w:b/>
                <w:sz w:val="22"/>
                <w:szCs w:val="22"/>
              </w:rPr>
            </w:pPr>
          </w:p>
          <w:p w14:paraId="75C71A6E" w14:textId="77777777" w:rsidR="005B31D2" w:rsidRPr="00BC4618" w:rsidRDefault="005B31D2" w:rsidP="00471928">
            <w:pPr>
              <w:spacing w:line="276" w:lineRule="auto"/>
              <w:jc w:val="center"/>
              <w:rPr>
                <w:rFonts w:ascii="ITC Avant Garde" w:hAnsi="ITC Avant Garde"/>
                <w:b/>
                <w:sz w:val="22"/>
                <w:szCs w:val="22"/>
              </w:rPr>
            </w:pPr>
            <w:r w:rsidRPr="00BC4618">
              <w:rPr>
                <w:rFonts w:ascii="ITC Avant Garde" w:hAnsi="ITC Avant Garde"/>
                <w:b/>
                <w:sz w:val="22"/>
                <w:szCs w:val="22"/>
              </w:rPr>
              <w:t>Por [ __________ ]</w:t>
            </w:r>
          </w:p>
        </w:tc>
      </w:tr>
      <w:bookmarkEnd w:id="0"/>
    </w:tbl>
    <w:p w14:paraId="31608252" w14:textId="77777777" w:rsidR="005B31D2" w:rsidRPr="00583419" w:rsidRDefault="005B31D2" w:rsidP="005B31D2">
      <w:pPr>
        <w:autoSpaceDE w:val="0"/>
        <w:autoSpaceDN w:val="0"/>
        <w:adjustRightInd w:val="0"/>
        <w:spacing w:line="276" w:lineRule="auto"/>
        <w:jc w:val="both"/>
        <w:rPr>
          <w:rFonts w:ascii="ITC Avant Garde" w:hAnsi="ITC Avant Garde"/>
          <w:sz w:val="22"/>
        </w:rPr>
      </w:pPr>
    </w:p>
    <w:p w14:paraId="5E7454EF" w14:textId="77777777" w:rsidR="005B31D2" w:rsidRPr="00583419" w:rsidRDefault="005B31D2" w:rsidP="00583419">
      <w:pPr>
        <w:autoSpaceDE w:val="0"/>
        <w:autoSpaceDN w:val="0"/>
        <w:adjustRightInd w:val="0"/>
        <w:spacing w:line="276" w:lineRule="auto"/>
        <w:jc w:val="both"/>
        <w:rPr>
          <w:rFonts w:ascii="ITC Avant Garde" w:hAnsi="ITC Avant Garde"/>
          <w:sz w:val="22"/>
        </w:rPr>
      </w:pPr>
    </w:p>
    <w:p w14:paraId="2FEB4A2A" w14:textId="77777777" w:rsidR="00A4707C" w:rsidRPr="00A4707C" w:rsidRDefault="00A4707C" w:rsidP="00A4707C">
      <w:pPr>
        <w:sectPr w:rsidR="00A4707C" w:rsidRPr="00A4707C" w:rsidSect="00797753">
          <w:pgSz w:w="12240" w:h="15840" w:code="1"/>
          <w:pgMar w:top="1843" w:right="1701" w:bottom="1418" w:left="1701" w:header="720" w:footer="720" w:gutter="0"/>
          <w:pgNumType w:start="1"/>
          <w:cols w:space="720"/>
          <w:noEndnote/>
        </w:sectPr>
      </w:pPr>
    </w:p>
    <w:p w14:paraId="7088F1F7" w14:textId="4D1AC813" w:rsidR="005B31D2" w:rsidRPr="00583419" w:rsidRDefault="002E4F48" w:rsidP="005B31D2">
      <w:pPr>
        <w:spacing w:before="140" w:line="260" w:lineRule="exact"/>
        <w:jc w:val="center"/>
        <w:rPr>
          <w:rFonts w:ascii="ITC Avant Garde" w:hAnsi="ITC Avant Garde"/>
          <w:b/>
          <w:sz w:val="22"/>
        </w:rPr>
      </w:pPr>
      <w:proofErr w:type="spellStart"/>
      <w:r>
        <w:rPr>
          <w:rFonts w:ascii="ITC Avant Garde" w:hAnsi="ITC Avant Garde"/>
          <w:b/>
          <w:sz w:val="22"/>
        </w:rPr>
        <w:t>Subanexo</w:t>
      </w:r>
      <w:proofErr w:type="spellEnd"/>
      <w:r w:rsidR="005B31D2" w:rsidRPr="00583419">
        <w:rPr>
          <w:rFonts w:ascii="ITC Avant Garde" w:hAnsi="ITC Avant Garde"/>
          <w:b/>
          <w:sz w:val="22"/>
        </w:rPr>
        <w:t xml:space="preserve"> A-1</w:t>
      </w:r>
      <w:r w:rsidR="005B31D2" w:rsidRPr="00932B1F">
        <w:rPr>
          <w:rFonts w:ascii="ITC Avant Garde" w:hAnsi="ITC Avant Garde"/>
          <w:b/>
          <w:sz w:val="22"/>
          <w:szCs w:val="22"/>
        </w:rPr>
        <w:t xml:space="preserve"> Puntos de Interconexión TDM en la red de </w:t>
      </w:r>
      <w:proofErr w:type="spellStart"/>
      <w:r w:rsidR="005B31D2">
        <w:rPr>
          <w:rFonts w:ascii="ITC Avant Garde" w:hAnsi="ITC Avant Garde"/>
          <w:b/>
          <w:sz w:val="22"/>
          <w:szCs w:val="22"/>
        </w:rPr>
        <w:t>Telnor</w:t>
      </w:r>
      <w:proofErr w:type="spellEnd"/>
      <w:r w:rsidR="005B31D2" w:rsidRPr="00932B1F">
        <w:rPr>
          <w:rFonts w:ascii="ITC Avant Garde" w:hAnsi="ITC Avant Garde"/>
          <w:b/>
          <w:sz w:val="22"/>
          <w:szCs w:val="22"/>
        </w:rPr>
        <w:t>.</w:t>
      </w:r>
    </w:p>
    <w:p w14:paraId="50B78039" w14:textId="77777777" w:rsidR="005B31D2" w:rsidRPr="00583419" w:rsidRDefault="005B31D2" w:rsidP="00583419">
      <w:pPr>
        <w:autoSpaceDE w:val="0"/>
        <w:autoSpaceDN w:val="0"/>
        <w:adjustRightInd w:val="0"/>
        <w:spacing w:line="276" w:lineRule="auto"/>
        <w:jc w:val="both"/>
        <w:rPr>
          <w:rFonts w:ascii="ITC Avant Garde" w:hAnsi="ITC Avant Garde"/>
          <w:b/>
          <w:sz w:val="22"/>
        </w:rPr>
      </w:pPr>
    </w:p>
    <w:p w14:paraId="2ABEEF56" w14:textId="77777777" w:rsidR="005B31D2" w:rsidRPr="00583419" w:rsidRDefault="005B31D2" w:rsidP="005B31D2">
      <w:pPr>
        <w:jc w:val="center"/>
        <w:rPr>
          <w:rFonts w:ascii="ITC Avant Garde" w:hAnsi="ITC Avant Garde"/>
          <w:b/>
          <w:sz w:val="22"/>
        </w:rPr>
      </w:pPr>
      <w:r w:rsidRPr="00583419">
        <w:rPr>
          <w:rFonts w:ascii="ITC Avant Garde" w:hAnsi="ITC Avant Garde"/>
          <w:b/>
          <w:sz w:val="22"/>
        </w:rPr>
        <w:t xml:space="preserve">Puntos de Interconexión IP en la red de </w:t>
      </w:r>
      <w:proofErr w:type="spellStart"/>
      <w:r w:rsidRPr="00583419">
        <w:rPr>
          <w:rFonts w:ascii="ITC Avant Garde" w:hAnsi="ITC Avant Garde"/>
          <w:b/>
          <w:sz w:val="22"/>
        </w:rPr>
        <w:t>Telnor</w:t>
      </w:r>
      <w:proofErr w:type="spellEnd"/>
      <w:r w:rsidRPr="00583419">
        <w:rPr>
          <w:rFonts w:ascii="ITC Avant Garde" w:hAnsi="ITC Avant Garde"/>
          <w:b/>
          <w:sz w:val="22"/>
        </w:rPr>
        <w:t>.</w:t>
      </w:r>
    </w:p>
    <w:p w14:paraId="1C80EB0E" w14:textId="77777777" w:rsidR="005B31D2" w:rsidRDefault="00195170" w:rsidP="005B31D2">
      <w:pPr>
        <w:jc w:val="center"/>
      </w:pPr>
      <w:r>
        <w:rPr>
          <w:noProof/>
          <w:lang w:val="es-MX" w:eastAsia="es-MX"/>
        </w:rPr>
        <w:drawing>
          <wp:anchor distT="0" distB="0" distL="114300" distR="114300" simplePos="0" relativeHeight="251657728" behindDoc="0" locked="0" layoutInCell="1" allowOverlap="1" wp14:anchorId="295E3187" wp14:editId="1D9EE302">
            <wp:simplePos x="0" y="0"/>
            <wp:positionH relativeFrom="column">
              <wp:posOffset>-296545</wp:posOffset>
            </wp:positionH>
            <wp:positionV relativeFrom="paragraph">
              <wp:posOffset>247015</wp:posOffset>
            </wp:positionV>
            <wp:extent cx="8952230" cy="961390"/>
            <wp:effectExtent l="0" t="0" r="1270" b="0"/>
            <wp:wrapSquare wrapText="bothSides"/>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62F9C" w14:textId="77777777" w:rsidR="005B31D2" w:rsidRDefault="005B31D2" w:rsidP="005B31D2">
      <w:pPr>
        <w:sectPr w:rsidR="005B31D2" w:rsidSect="00471928">
          <w:pgSz w:w="15840" w:h="12240" w:orient="landscape"/>
          <w:pgMar w:top="1701" w:right="1417" w:bottom="1701" w:left="1417" w:header="708" w:footer="708" w:gutter="0"/>
          <w:cols w:space="708"/>
          <w:docGrid w:linePitch="360"/>
        </w:sectPr>
      </w:pPr>
    </w:p>
    <w:p w14:paraId="061D3E01" w14:textId="77777777" w:rsidR="005B31D2" w:rsidRPr="00583419" w:rsidRDefault="005B31D2" w:rsidP="005B31D2">
      <w:pPr>
        <w:autoSpaceDE w:val="0"/>
        <w:autoSpaceDN w:val="0"/>
        <w:adjustRightInd w:val="0"/>
        <w:jc w:val="center"/>
        <w:rPr>
          <w:rFonts w:ascii="ITC Avant Garde" w:hAnsi="ITC Avant Garde"/>
          <w:b/>
          <w:sz w:val="22"/>
        </w:rPr>
      </w:pPr>
      <w:r w:rsidRPr="00583419">
        <w:rPr>
          <w:rFonts w:ascii="ITC Avant Garde" w:hAnsi="ITC Avant Garde"/>
          <w:b/>
          <w:sz w:val="22"/>
        </w:rPr>
        <w:t>ANEXO B</w:t>
      </w:r>
    </w:p>
    <w:p w14:paraId="2AE06709" w14:textId="77777777" w:rsidR="005B31D2" w:rsidRPr="00583419" w:rsidRDefault="005B31D2" w:rsidP="005B31D2">
      <w:pPr>
        <w:autoSpaceDE w:val="0"/>
        <w:autoSpaceDN w:val="0"/>
        <w:adjustRightInd w:val="0"/>
        <w:jc w:val="both"/>
        <w:rPr>
          <w:rFonts w:ascii="ITC Avant Garde" w:hAnsi="ITC Avant Garde"/>
          <w:sz w:val="22"/>
        </w:rPr>
      </w:pPr>
    </w:p>
    <w:p w14:paraId="7DDD805C" w14:textId="77777777" w:rsidR="005B31D2" w:rsidRPr="00583419" w:rsidRDefault="005B31D2" w:rsidP="005B31D2">
      <w:pPr>
        <w:autoSpaceDE w:val="0"/>
        <w:autoSpaceDN w:val="0"/>
        <w:adjustRightInd w:val="0"/>
        <w:jc w:val="both"/>
        <w:rPr>
          <w:rFonts w:ascii="ITC Avant Garde" w:hAnsi="ITC Avant Garde"/>
          <w:b/>
          <w:sz w:val="22"/>
        </w:rPr>
      </w:pPr>
      <w:r w:rsidRPr="00583419">
        <w:rPr>
          <w:rFonts w:ascii="ITC Avant Garde" w:hAnsi="ITC Avant Garde"/>
          <w:b/>
          <w:sz w:val="22"/>
        </w:rPr>
        <w:t xml:space="preserve">ANEXO DE PRECIOS Y TARIFAS QUE SE ADJUNTA AL CONVENIO MARCO DE INTERCONEXIÓN ENTRE LAS REDES DE TELÉFONOS DEL NOROESTE, S.A. DE C.V.  (EN ADELANTE “TELNOR”) CON </w:t>
      </w:r>
      <w:smartTag w:uri="urn:schemas-microsoft-com:office:smarttags" w:element="PersonName">
        <w:smartTagPr>
          <w:attr w:name="ProductID" w:val="LA RED PￚBLICA DE"/>
        </w:smartTagPr>
        <w:r w:rsidRPr="00583419">
          <w:rPr>
            <w:rFonts w:ascii="ITC Avant Garde" w:hAnsi="ITC Avant Garde"/>
            <w:b/>
            <w:sz w:val="22"/>
          </w:rPr>
          <w:t>LA RED PÚBLICA DE</w:t>
        </w:r>
      </w:smartTag>
      <w:r w:rsidRPr="00583419">
        <w:rPr>
          <w:rFonts w:ascii="ITC Avant Garde" w:hAnsi="ITC Avant Garde"/>
          <w:b/>
          <w:sz w:val="22"/>
        </w:rPr>
        <w:t xml:space="preserve"> TELECOMUNICACIONES DE [ __________ ] (EN ADELANTE “[ __________ ]”).</w:t>
      </w:r>
    </w:p>
    <w:p w14:paraId="35923D30" w14:textId="77777777" w:rsidR="005B31D2" w:rsidRPr="00583419" w:rsidRDefault="005B31D2" w:rsidP="005B31D2">
      <w:pPr>
        <w:autoSpaceDE w:val="0"/>
        <w:autoSpaceDN w:val="0"/>
        <w:adjustRightInd w:val="0"/>
        <w:jc w:val="both"/>
        <w:rPr>
          <w:rFonts w:ascii="ITC Avant Garde" w:hAnsi="ITC Avant Garde"/>
          <w:sz w:val="22"/>
        </w:rPr>
      </w:pPr>
    </w:p>
    <w:p w14:paraId="46422657" w14:textId="77777777" w:rsidR="005B31D2" w:rsidRPr="00583419" w:rsidRDefault="005B31D2" w:rsidP="005B31D2">
      <w:pPr>
        <w:autoSpaceDE w:val="0"/>
        <w:autoSpaceDN w:val="0"/>
        <w:adjustRightInd w:val="0"/>
        <w:jc w:val="both"/>
        <w:rPr>
          <w:rFonts w:ascii="ITC Avant Garde" w:hAnsi="ITC Avant Garde"/>
          <w:b/>
          <w:sz w:val="22"/>
        </w:rPr>
      </w:pPr>
      <w:r w:rsidRPr="00583419">
        <w:rPr>
          <w:rFonts w:ascii="ITC Avant Garde" w:hAnsi="ITC Avant Garde"/>
          <w:b/>
          <w:sz w:val="22"/>
        </w:rPr>
        <w:t>1</w:t>
      </w:r>
      <w:r w:rsidRPr="00583419">
        <w:rPr>
          <w:rFonts w:ascii="ITC Avant Garde" w:hAnsi="ITC Avant Garde"/>
          <w:sz w:val="22"/>
        </w:rPr>
        <w:t>.</w:t>
      </w:r>
      <w:r w:rsidRPr="00583419">
        <w:rPr>
          <w:rFonts w:ascii="ITC Avant Garde" w:hAnsi="ITC Avant Garde"/>
          <w:sz w:val="22"/>
        </w:rPr>
        <w:tab/>
      </w:r>
      <w:r w:rsidRPr="00583419">
        <w:rPr>
          <w:rFonts w:ascii="ITC Avant Garde" w:hAnsi="ITC Avant Garde"/>
          <w:b/>
          <w:sz w:val="22"/>
        </w:rPr>
        <w:t>Servicios Conmutados de Interconexión.</w:t>
      </w:r>
    </w:p>
    <w:p w14:paraId="72C5B184" w14:textId="77777777" w:rsidR="005B31D2" w:rsidRPr="004634C4" w:rsidRDefault="005B31D2" w:rsidP="005B31D2">
      <w:pPr>
        <w:autoSpaceDE w:val="0"/>
        <w:autoSpaceDN w:val="0"/>
        <w:adjustRightInd w:val="0"/>
        <w:jc w:val="both"/>
        <w:rPr>
          <w:rFonts w:ascii="ITC Avant Garde" w:hAnsi="ITC Avant Garde"/>
          <w:sz w:val="22"/>
        </w:rPr>
      </w:pPr>
    </w:p>
    <w:p w14:paraId="253813F5" w14:textId="77777777" w:rsidR="005B31D2" w:rsidRPr="004634C4" w:rsidRDefault="005B31D2" w:rsidP="005B31D2">
      <w:pPr>
        <w:ind w:left="2160" w:hanging="720"/>
        <w:jc w:val="both"/>
        <w:rPr>
          <w:rFonts w:ascii="ITC Avant Garde" w:hAnsi="ITC Avant Garde"/>
          <w:sz w:val="22"/>
          <w:lang w:val="es-MX"/>
        </w:rPr>
      </w:pPr>
    </w:p>
    <w:p w14:paraId="73627358" w14:textId="77777777" w:rsidR="005B31D2" w:rsidRPr="00583419" w:rsidRDefault="005B31D2" w:rsidP="005B31D2">
      <w:pPr>
        <w:numPr>
          <w:ilvl w:val="1"/>
          <w:numId w:val="15"/>
        </w:numPr>
        <w:ind w:left="1440"/>
        <w:jc w:val="both"/>
        <w:rPr>
          <w:rFonts w:ascii="ITC Avant Garde" w:hAnsi="ITC Avant Garde"/>
          <w:sz w:val="22"/>
          <w:lang w:val="es-MX"/>
        </w:rPr>
      </w:pPr>
      <w:r w:rsidRPr="004634C4">
        <w:rPr>
          <w:rFonts w:ascii="ITC Avant Garde" w:hAnsi="ITC Avant Garde"/>
          <w:sz w:val="22"/>
          <w:lang w:val="es-MX"/>
        </w:rPr>
        <w:t xml:space="preserve">TELNOR pagará a [ __________ ] la cantidad de $XXX (XXXX pesos M.N.), por minuto de interconexión por concepto de servicios de terminación del servicio local en usuarios fijos </w:t>
      </w:r>
      <w:r>
        <w:rPr>
          <w:rFonts w:ascii="Arial" w:hAnsi="Arial" w:cs="Arial"/>
          <w:lang w:val="es-MX"/>
        </w:rPr>
        <w:t>y</w:t>
      </w:r>
      <w:r w:rsidRPr="00583419">
        <w:rPr>
          <w:rFonts w:ascii="ITC Avant Garde" w:hAnsi="ITC Avant Garde"/>
          <w:sz w:val="22"/>
          <w:lang w:val="es-MX"/>
        </w:rPr>
        <w:t xml:space="preserve"> móviles.</w:t>
      </w:r>
    </w:p>
    <w:p w14:paraId="22EFF2E7" w14:textId="77777777" w:rsidR="005B31D2" w:rsidRPr="00583419" w:rsidRDefault="005B31D2" w:rsidP="005B31D2">
      <w:pPr>
        <w:ind w:left="720"/>
        <w:jc w:val="both"/>
        <w:rPr>
          <w:rFonts w:ascii="ITC Avant Garde" w:hAnsi="ITC Avant Garde"/>
          <w:sz w:val="22"/>
          <w:lang w:val="es-MX"/>
        </w:rPr>
      </w:pPr>
    </w:p>
    <w:p w14:paraId="6A464C2D" w14:textId="77777777" w:rsidR="005B31D2" w:rsidRPr="00583419" w:rsidRDefault="005B31D2" w:rsidP="005B31D2">
      <w:pPr>
        <w:numPr>
          <w:ilvl w:val="1"/>
          <w:numId w:val="15"/>
        </w:numPr>
        <w:ind w:left="1440"/>
        <w:jc w:val="both"/>
        <w:rPr>
          <w:rFonts w:ascii="ITC Avant Garde" w:hAnsi="ITC Avant Garde"/>
          <w:sz w:val="22"/>
          <w:lang w:val="es-MX"/>
        </w:rPr>
      </w:pPr>
      <w:r w:rsidRPr="00583419">
        <w:rPr>
          <w:rFonts w:ascii="ITC Avant Garde" w:hAnsi="ITC Avant Garde"/>
          <w:sz w:val="22"/>
          <w:lang w:val="es-MX"/>
        </w:rPr>
        <w:t xml:space="preserve">TELNOR pagará a [ __________ ] la cantidad de $XXX (XXXX pesos M.N.), por minuto de interconexión por servicios de </w:t>
      </w:r>
      <w:proofErr w:type="spellStart"/>
      <w:r w:rsidRPr="00583419">
        <w:rPr>
          <w:rFonts w:ascii="ITC Avant Garde" w:hAnsi="ITC Avant Garde"/>
          <w:sz w:val="22"/>
          <w:lang w:val="es-MX"/>
        </w:rPr>
        <w:t>originación</w:t>
      </w:r>
      <w:proofErr w:type="spellEnd"/>
      <w:r w:rsidRPr="00583419">
        <w:rPr>
          <w:rFonts w:ascii="ITC Avant Garde" w:hAnsi="ITC Avant Garde"/>
          <w:sz w:val="22"/>
          <w:lang w:val="es-MX"/>
        </w:rPr>
        <w:t xml:space="preserve"> del Servicio Local en usuarios fijos </w:t>
      </w:r>
      <w:r>
        <w:rPr>
          <w:rFonts w:ascii="Arial" w:hAnsi="Arial" w:cs="Arial"/>
          <w:lang w:val="es-MX"/>
        </w:rPr>
        <w:t>y</w:t>
      </w:r>
      <w:r w:rsidRPr="00583419">
        <w:rPr>
          <w:rFonts w:ascii="ITC Avant Garde" w:hAnsi="ITC Avant Garde"/>
          <w:sz w:val="22"/>
          <w:lang w:val="es-MX"/>
        </w:rPr>
        <w:t xml:space="preserve"> móviles.</w:t>
      </w:r>
    </w:p>
    <w:p w14:paraId="25E54665" w14:textId="77777777" w:rsidR="005B31D2" w:rsidRPr="00DB5457" w:rsidRDefault="005B31D2" w:rsidP="005B31D2">
      <w:pPr>
        <w:jc w:val="both"/>
        <w:rPr>
          <w:rFonts w:ascii="Arial" w:hAnsi="Arial" w:cs="Arial"/>
          <w:lang w:val="es-MX"/>
        </w:rPr>
      </w:pPr>
    </w:p>
    <w:p w14:paraId="67CA67AE" w14:textId="77777777" w:rsidR="005B31D2" w:rsidRPr="00583419" w:rsidRDefault="005B31D2" w:rsidP="005B31D2">
      <w:pPr>
        <w:ind w:left="2160"/>
        <w:jc w:val="both"/>
        <w:rPr>
          <w:rFonts w:ascii="ITC Avant Garde" w:hAnsi="ITC Avant Garde"/>
          <w:sz w:val="22"/>
          <w:lang w:val="es-MX"/>
        </w:rPr>
      </w:pPr>
    </w:p>
    <w:p w14:paraId="5AF879FE" w14:textId="77777777" w:rsidR="005B31D2" w:rsidRPr="00DB5457" w:rsidRDefault="005B31D2" w:rsidP="005B31D2">
      <w:pPr>
        <w:numPr>
          <w:ilvl w:val="1"/>
          <w:numId w:val="15"/>
        </w:numPr>
        <w:ind w:left="1440"/>
        <w:jc w:val="both"/>
        <w:rPr>
          <w:rFonts w:ascii="Arial" w:hAnsi="Arial" w:cs="Arial"/>
          <w:lang w:val="es-MX"/>
        </w:rPr>
      </w:pPr>
      <w:r w:rsidRPr="00583419">
        <w:rPr>
          <w:rFonts w:ascii="ITC Avant Garde" w:hAnsi="ITC Avant Garde"/>
          <w:sz w:val="22"/>
          <w:lang w:val="es-MX"/>
        </w:rPr>
        <w:t>[ __________ ] no pagará por servicios de terminación del servicio local en usuarios fijos mientras TELNOR tenga el carácter de agente económico preponderante que le fue determinado por el Instituto</w:t>
      </w:r>
      <w:r w:rsidR="00966FE3">
        <w:rPr>
          <w:rFonts w:ascii="ITC Avant Garde" w:hAnsi="ITC Avant Garde"/>
          <w:sz w:val="22"/>
          <w:lang w:val="es-MX"/>
        </w:rPr>
        <w:t>.</w:t>
      </w:r>
      <w:r w:rsidRPr="00DB5457">
        <w:rPr>
          <w:rFonts w:ascii="Arial" w:hAnsi="Arial" w:cs="Arial"/>
          <w:lang w:val="es-MX"/>
        </w:rPr>
        <w:t xml:space="preserve"> </w:t>
      </w:r>
    </w:p>
    <w:p w14:paraId="311FA88D" w14:textId="77777777" w:rsidR="005B31D2" w:rsidRPr="00583419" w:rsidRDefault="005B31D2" w:rsidP="005B31D2">
      <w:pPr>
        <w:jc w:val="both"/>
        <w:rPr>
          <w:rFonts w:ascii="ITC Avant Garde" w:hAnsi="ITC Avant Garde"/>
          <w:sz w:val="22"/>
          <w:lang w:val="es-MX"/>
        </w:rPr>
      </w:pPr>
    </w:p>
    <w:p w14:paraId="269207B6" w14:textId="77777777" w:rsidR="005B31D2" w:rsidRPr="00583419" w:rsidRDefault="005B31D2" w:rsidP="005B31D2">
      <w:pPr>
        <w:numPr>
          <w:ilvl w:val="1"/>
          <w:numId w:val="15"/>
        </w:numPr>
        <w:ind w:left="1440"/>
        <w:jc w:val="both"/>
        <w:rPr>
          <w:rFonts w:ascii="ITC Avant Garde" w:hAnsi="ITC Avant Garde"/>
          <w:sz w:val="22"/>
          <w:lang w:val="es-MX"/>
        </w:rPr>
      </w:pPr>
      <w:proofErr w:type="gramStart"/>
      <w:r w:rsidRPr="00583419">
        <w:rPr>
          <w:rFonts w:ascii="ITC Avant Garde" w:hAnsi="ITC Avant Garde"/>
          <w:sz w:val="22"/>
          <w:lang w:val="es-MX"/>
        </w:rPr>
        <w:t>[ _</w:t>
      </w:r>
      <w:proofErr w:type="gramEnd"/>
      <w:r w:rsidRPr="00583419">
        <w:rPr>
          <w:rFonts w:ascii="ITC Avant Garde" w:hAnsi="ITC Avant Garde"/>
          <w:sz w:val="22"/>
          <w:lang w:val="es-MX"/>
        </w:rPr>
        <w:t xml:space="preserve">_________ ] pagará a TELNOR la cantidad de $XXX (XXXX pesos M.N.), por minuto de interconexión por servicios de </w:t>
      </w:r>
      <w:proofErr w:type="spellStart"/>
      <w:r w:rsidRPr="00583419">
        <w:rPr>
          <w:rFonts w:ascii="ITC Avant Garde" w:hAnsi="ITC Avant Garde"/>
          <w:sz w:val="22"/>
          <w:lang w:val="es-MX"/>
        </w:rPr>
        <w:t>originación</w:t>
      </w:r>
      <w:proofErr w:type="spellEnd"/>
      <w:r w:rsidRPr="00583419">
        <w:rPr>
          <w:rFonts w:ascii="ITC Avant Garde" w:hAnsi="ITC Avant Garde"/>
          <w:sz w:val="22"/>
          <w:lang w:val="es-MX"/>
        </w:rPr>
        <w:t xml:space="preserve"> del Servicio Local en usuarios fijos.</w:t>
      </w:r>
    </w:p>
    <w:p w14:paraId="38B969A9" w14:textId="77777777" w:rsidR="005B31D2" w:rsidRPr="00DB5457" w:rsidRDefault="005B31D2" w:rsidP="00E3109D">
      <w:r w:rsidRPr="00DB5457">
        <w:rPr>
          <w:rFonts w:ascii="Arial" w:hAnsi="Arial" w:cs="Arial"/>
          <w:b/>
          <w:bCs/>
          <w:lang w:val="es-MX"/>
        </w:rPr>
        <w:tab/>
      </w:r>
    </w:p>
    <w:p w14:paraId="3C17377C" w14:textId="77777777" w:rsidR="005B31D2" w:rsidRPr="00583419" w:rsidRDefault="005B31D2" w:rsidP="005B31D2">
      <w:pPr>
        <w:pStyle w:val="Textoindependiente3"/>
        <w:ind w:hanging="1"/>
        <w:jc w:val="both"/>
        <w:rPr>
          <w:rFonts w:ascii="ITC Avant Garde" w:hAnsi="ITC Avant Garde"/>
          <w:sz w:val="22"/>
        </w:rPr>
      </w:pPr>
      <w:r w:rsidRPr="00583419">
        <w:rPr>
          <w:rFonts w:ascii="ITC Avant Garde" w:hAnsi="ITC Avant Garde"/>
          <w:sz w:val="22"/>
          <w:lang w:val="es-MX"/>
        </w:rPr>
        <w:t>2.</w:t>
      </w:r>
      <w:r w:rsidRPr="00583419">
        <w:rPr>
          <w:rFonts w:ascii="ITC Avant Garde" w:hAnsi="ITC Avant Garde"/>
          <w:sz w:val="22"/>
          <w:lang w:val="es-MX"/>
        </w:rPr>
        <w:tab/>
        <w:t>Contraprestaciones por Servicios de Tránsito.</w:t>
      </w:r>
    </w:p>
    <w:p w14:paraId="61B867A3" w14:textId="77777777" w:rsidR="005B31D2" w:rsidRPr="00583419" w:rsidRDefault="005B31D2" w:rsidP="005B31D2">
      <w:pPr>
        <w:ind w:left="720"/>
        <w:jc w:val="both"/>
        <w:rPr>
          <w:rFonts w:ascii="ITC Avant Garde" w:hAnsi="ITC Avant Garde"/>
          <w:sz w:val="22"/>
        </w:rPr>
      </w:pPr>
    </w:p>
    <w:p w14:paraId="7A6CBF03" w14:textId="77777777" w:rsidR="005B31D2" w:rsidRPr="00583419" w:rsidRDefault="005B31D2" w:rsidP="005B31D2">
      <w:pPr>
        <w:ind w:left="1418"/>
        <w:jc w:val="both"/>
        <w:rPr>
          <w:rFonts w:ascii="ITC Avant Garde" w:hAnsi="ITC Avant Garde"/>
          <w:sz w:val="22"/>
          <w:lang w:val="es-MX"/>
        </w:rPr>
      </w:pPr>
      <w:r w:rsidRPr="00583419">
        <w:rPr>
          <w:rFonts w:ascii="ITC Avant Garde" w:hAnsi="ITC Avant Garde"/>
          <w:sz w:val="22"/>
          <w:lang w:val="es-MX"/>
        </w:rPr>
        <w:t xml:space="preserve">[ __________ ] pagará a TELNOR la cantidad de $XXX (XXXX pesos M.N.), por minuto por concepto de servicios de tránsito. Las partes acuerdan que esta tarifa no incluye la contraprestación que </w:t>
      </w:r>
      <w:smartTag w:uri="urn:schemas-microsoft-com:office:smarttags" w:element="PersonName">
        <w:smartTagPr>
          <w:attr w:name="ProductID" w:val="la tercera Red Local"/>
        </w:smartTagPr>
        <w:r w:rsidRPr="00583419">
          <w:rPr>
            <w:rFonts w:ascii="ITC Avant Garde" w:hAnsi="ITC Avant Garde"/>
            <w:sz w:val="22"/>
            <w:lang w:val="es-MX"/>
          </w:rPr>
          <w:t>la tercera Red Local</w:t>
        </w:r>
      </w:smartTag>
      <w:r w:rsidRPr="00583419">
        <w:rPr>
          <w:rFonts w:ascii="ITC Avant Garde" w:hAnsi="ITC Avant Garde"/>
          <w:sz w:val="22"/>
          <w:lang w:val="es-MX"/>
        </w:rPr>
        <w:t xml:space="preserve"> cobre por la terminación conmutada en la central de destino del tráfico. Los acuerdos para realizar esta función de tránsito deberán establecerse por las tres partes involucradas.</w:t>
      </w:r>
    </w:p>
    <w:p w14:paraId="38E8DE63" w14:textId="77777777" w:rsidR="005B31D2" w:rsidRPr="007E3B77" w:rsidRDefault="005B31D2" w:rsidP="005B31D2">
      <w:pPr>
        <w:ind w:left="720"/>
        <w:jc w:val="both"/>
        <w:rPr>
          <w:rFonts w:ascii="ITC Avant Garde" w:hAnsi="ITC Avant Garde"/>
          <w:sz w:val="22"/>
          <w:lang w:val="es-MX"/>
        </w:rPr>
      </w:pPr>
    </w:p>
    <w:p w14:paraId="58A83F06" w14:textId="77777777" w:rsidR="005B31D2" w:rsidRPr="007E3B77" w:rsidRDefault="005B31D2" w:rsidP="005B31D2">
      <w:pPr>
        <w:ind w:left="720"/>
        <w:jc w:val="both"/>
        <w:rPr>
          <w:rFonts w:ascii="ITC Avant Garde" w:hAnsi="ITC Avant Garde"/>
          <w:sz w:val="22"/>
          <w:lang w:val="es-MX"/>
        </w:rPr>
      </w:pPr>
      <w:r w:rsidRPr="007E3B77">
        <w:rPr>
          <w:rFonts w:ascii="ITC Avant Garde" w:hAnsi="ITC Avant Garde"/>
          <w:sz w:val="22"/>
          <w:lang w:val="es-MX"/>
        </w:rPr>
        <w:t xml:space="preserve">Las tarifas mencionadas en los numerales 1 y 2 anteriores estarán vigentes durante el período comprendido entre el 1 de enero de </w:t>
      </w:r>
      <w:r w:rsidRPr="00BC4618">
        <w:rPr>
          <w:rFonts w:ascii="ITC Avant Garde" w:hAnsi="ITC Avant Garde" w:cs="Arial"/>
          <w:lang w:val="es-MX"/>
        </w:rPr>
        <w:t>2018</w:t>
      </w:r>
      <w:r w:rsidRPr="007E3B77">
        <w:rPr>
          <w:rFonts w:ascii="ITC Avant Garde" w:hAnsi="ITC Avant Garde"/>
          <w:sz w:val="22"/>
          <w:lang w:val="es-MX"/>
        </w:rPr>
        <w:t xml:space="preserve"> y el 31 de diciembre de </w:t>
      </w:r>
      <w:r w:rsidRPr="00BC4618">
        <w:rPr>
          <w:rFonts w:ascii="ITC Avant Garde" w:hAnsi="ITC Avant Garde" w:cs="Arial"/>
          <w:lang w:val="es-MX"/>
        </w:rPr>
        <w:t>2018</w:t>
      </w:r>
      <w:r w:rsidRPr="007E3B77">
        <w:rPr>
          <w:rFonts w:ascii="ITC Avant Garde" w:hAnsi="ITC Avant Garde"/>
          <w:sz w:val="22"/>
          <w:lang w:val="es-MX"/>
        </w:rPr>
        <w:t>.</w:t>
      </w:r>
    </w:p>
    <w:p w14:paraId="4986B8D3" w14:textId="77777777" w:rsidR="005B31D2" w:rsidRPr="00583419" w:rsidRDefault="005B31D2" w:rsidP="00E3109D">
      <w:pPr>
        <w:spacing w:before="100" w:beforeAutospacing="1" w:after="100" w:afterAutospacing="1"/>
        <w:ind w:left="720" w:firstLine="24"/>
        <w:jc w:val="both"/>
        <w:rPr>
          <w:rFonts w:ascii="ITC Avant Garde" w:hAnsi="ITC Avant Garde"/>
          <w:sz w:val="22"/>
          <w:lang w:val="es-MX"/>
        </w:rPr>
      </w:pPr>
      <w:r w:rsidRPr="00583419">
        <w:rPr>
          <w:rFonts w:ascii="ITC Avant Garde" w:hAnsi="ITC Avant Garde"/>
          <w:sz w:val="22"/>
          <w:lang w:val="es-MX"/>
        </w:rPr>
        <w:t>Las contraprestaciones a que se refieren los numerales 1 y 2 anteriores ya incluyen las tarifas correspondientes a los Servicios de Puertos de Interconexión en nivel de E1.</w:t>
      </w:r>
    </w:p>
    <w:p w14:paraId="506D42DB" w14:textId="77777777" w:rsidR="005B31D2" w:rsidRDefault="005B31D2" w:rsidP="005B31D2">
      <w:pPr>
        <w:tabs>
          <w:tab w:val="left" w:pos="709"/>
        </w:tabs>
        <w:ind w:left="720" w:hanging="11"/>
        <w:jc w:val="both"/>
        <w:rPr>
          <w:rFonts w:ascii="Arial" w:hAnsi="Arial" w:cs="Arial"/>
          <w:lang w:val="es-MX"/>
        </w:rPr>
      </w:pPr>
      <w:r w:rsidRPr="00CD3B15">
        <w:rPr>
          <w:rFonts w:ascii="Arial" w:hAnsi="Arial" w:cs="Arial"/>
          <w:lang w:val="es-MX"/>
        </w:rPr>
        <w:tab/>
      </w:r>
      <w:r w:rsidRPr="00583419">
        <w:rPr>
          <w:rFonts w:ascii="ITC Avant Garde" w:hAnsi="ITC Avant Garde"/>
          <w:sz w:val="22"/>
        </w:rPr>
        <w:t>En la aplicación de las tarifas indicadas en los numerales 1 y 2 anteriores, se calcularán con base en los términos descritos en el numeral 4 del presente anexo “B</w:t>
      </w:r>
      <w:r>
        <w:rPr>
          <w:rFonts w:ascii="Arial" w:hAnsi="Arial" w:cs="Arial"/>
          <w:lang w:val="es-MX"/>
        </w:rPr>
        <w:t>”.</w:t>
      </w:r>
    </w:p>
    <w:p w14:paraId="0AAA9AFC" w14:textId="77777777" w:rsidR="005B31D2" w:rsidRPr="009070F0" w:rsidRDefault="005B31D2" w:rsidP="005B31D2">
      <w:pPr>
        <w:tabs>
          <w:tab w:val="left" w:pos="709"/>
        </w:tabs>
        <w:ind w:left="720" w:hanging="11"/>
        <w:jc w:val="both"/>
        <w:rPr>
          <w:rFonts w:ascii="Arial" w:hAnsi="Arial"/>
        </w:rPr>
      </w:pPr>
    </w:p>
    <w:p w14:paraId="4E087DB4" w14:textId="77777777" w:rsidR="005B31D2" w:rsidRPr="00583419" w:rsidRDefault="005B31D2" w:rsidP="005B31D2">
      <w:pPr>
        <w:pStyle w:val="Textoindependiente3"/>
        <w:numPr>
          <w:ilvl w:val="0"/>
          <w:numId w:val="19"/>
        </w:numPr>
        <w:ind w:hanging="720"/>
        <w:jc w:val="both"/>
        <w:rPr>
          <w:rFonts w:ascii="ITC Avant Garde" w:hAnsi="ITC Avant Garde"/>
          <w:sz w:val="22"/>
          <w:lang w:val="es-MX"/>
        </w:rPr>
      </w:pPr>
      <w:r w:rsidRPr="00583419">
        <w:rPr>
          <w:rFonts w:ascii="ITC Avant Garde" w:hAnsi="ITC Avant Garde"/>
          <w:sz w:val="22"/>
          <w:lang w:val="es-MX"/>
        </w:rPr>
        <w:t xml:space="preserve"> Servicios Complementarios.</w:t>
      </w:r>
    </w:p>
    <w:p w14:paraId="36CB3929" w14:textId="77777777" w:rsidR="005B31D2" w:rsidRPr="00583419" w:rsidRDefault="005B31D2" w:rsidP="005B31D2">
      <w:pPr>
        <w:pStyle w:val="Textoindependiente3"/>
        <w:jc w:val="both"/>
        <w:rPr>
          <w:rFonts w:ascii="ITC Avant Garde" w:hAnsi="ITC Avant Garde"/>
          <w:b w:val="0"/>
          <w:sz w:val="22"/>
          <w:lang w:val="es-MX"/>
        </w:rPr>
      </w:pPr>
    </w:p>
    <w:p w14:paraId="2D5C9A69" w14:textId="77777777" w:rsidR="005B31D2" w:rsidRPr="00583419" w:rsidRDefault="005B31D2" w:rsidP="005B31D2">
      <w:pPr>
        <w:pStyle w:val="Textoindependiente3"/>
        <w:ind w:hanging="1"/>
        <w:jc w:val="both"/>
        <w:rPr>
          <w:rFonts w:ascii="ITC Avant Garde" w:hAnsi="ITC Avant Garde"/>
          <w:b w:val="0"/>
          <w:sz w:val="22"/>
        </w:rPr>
      </w:pPr>
      <w:r w:rsidRPr="00583419">
        <w:rPr>
          <w:rFonts w:ascii="ITC Avant Garde" w:hAnsi="ITC Avant Garde"/>
          <w:b w:val="0"/>
          <w:sz w:val="22"/>
          <w:lang w:val="es-MX"/>
        </w:rPr>
        <w:t xml:space="preserve"> Cada una de las partes será responsable de la infraestructura de transporte necesaria para </w:t>
      </w:r>
      <w:smartTag w:uri="urn:schemas-microsoft-com:office:smarttags" w:element="PersonName">
        <w:smartTagPr>
          <w:attr w:name="ProductID" w:val="la Interconexi￳n Local"/>
        </w:smartTagPr>
        <w:r w:rsidRPr="00583419">
          <w:rPr>
            <w:rFonts w:ascii="ITC Avant Garde" w:hAnsi="ITC Avant Garde"/>
            <w:b w:val="0"/>
            <w:sz w:val="22"/>
            <w:lang w:val="es-MX"/>
          </w:rPr>
          <w:t>la Interconexión Local</w:t>
        </w:r>
      </w:smartTag>
      <w:r w:rsidRPr="00583419">
        <w:rPr>
          <w:rFonts w:ascii="ITC Avant Garde" w:hAnsi="ITC Avant Garde"/>
          <w:b w:val="0"/>
          <w:sz w:val="22"/>
          <w:lang w:val="es-MX"/>
        </w:rPr>
        <w:t xml:space="preserve"> para terminar Tráfico en la Red de destino</w:t>
      </w:r>
      <w:r w:rsidRPr="00583419">
        <w:rPr>
          <w:rFonts w:ascii="ITC Avant Garde" w:hAnsi="ITC Avant Garde"/>
          <w:b w:val="0"/>
          <w:sz w:val="22"/>
        </w:rPr>
        <w:t xml:space="preserve">. </w:t>
      </w:r>
    </w:p>
    <w:p w14:paraId="549C70AE" w14:textId="77777777" w:rsidR="005B31D2" w:rsidRPr="00583419" w:rsidRDefault="005B31D2" w:rsidP="005B31D2">
      <w:pPr>
        <w:pStyle w:val="Textoindependiente3"/>
        <w:ind w:left="1413" w:hanging="705"/>
        <w:jc w:val="both"/>
        <w:rPr>
          <w:rFonts w:ascii="ITC Avant Garde" w:hAnsi="ITC Avant Garde"/>
          <w:b w:val="0"/>
          <w:sz w:val="22"/>
          <w:lang w:val="es-MX"/>
        </w:rPr>
      </w:pPr>
    </w:p>
    <w:p w14:paraId="109BA871" w14:textId="77777777" w:rsidR="005B31D2" w:rsidRPr="00583419" w:rsidRDefault="005B31D2" w:rsidP="005B31D2">
      <w:pPr>
        <w:pStyle w:val="Textoindependiente3"/>
        <w:jc w:val="both"/>
        <w:rPr>
          <w:rFonts w:ascii="ITC Avant Garde" w:hAnsi="ITC Avant Garde"/>
          <w:b w:val="0"/>
          <w:sz w:val="22"/>
          <w:lang w:val="es-MX"/>
        </w:rPr>
      </w:pPr>
      <w:r w:rsidRPr="00583419">
        <w:rPr>
          <w:rFonts w:ascii="ITC Avant Garde" w:hAnsi="ITC Avant Garde"/>
          <w:b w:val="0"/>
          <w:sz w:val="22"/>
          <w:lang w:val="es-MX"/>
        </w:rPr>
        <w:t xml:space="preserve">Las Partes también serán responsables de cubrir los costos asociados a Puertos de Señalización, Servicios de Enlaces de Interconexión Local, Servicios de Enlaces de Señalización Local y los Servicios de </w:t>
      </w:r>
      <w:proofErr w:type="spellStart"/>
      <w:r w:rsidRPr="00583419">
        <w:rPr>
          <w:rFonts w:ascii="ITC Avant Garde" w:hAnsi="ITC Avant Garde"/>
          <w:b w:val="0"/>
          <w:sz w:val="22"/>
          <w:lang w:val="es-MX"/>
        </w:rPr>
        <w:t>Coubicación</w:t>
      </w:r>
      <w:proofErr w:type="spellEnd"/>
      <w:r w:rsidRPr="00583419">
        <w:rPr>
          <w:rFonts w:ascii="ITC Avant Garde" w:hAnsi="ITC Avant Garde"/>
          <w:b w:val="0"/>
          <w:sz w:val="22"/>
          <w:lang w:val="es-MX"/>
        </w:rPr>
        <w:t xml:space="preserve"> que se requieran para llevar a cabo la Interconexión.</w:t>
      </w:r>
    </w:p>
    <w:p w14:paraId="2A775477" w14:textId="77777777" w:rsidR="005B31D2" w:rsidRPr="008A0286" w:rsidRDefault="005B31D2" w:rsidP="005B31D2">
      <w:pPr>
        <w:autoSpaceDE w:val="0"/>
        <w:autoSpaceDN w:val="0"/>
        <w:adjustRightInd w:val="0"/>
        <w:jc w:val="both"/>
        <w:rPr>
          <w:rFonts w:ascii="Arial" w:hAnsi="Arial" w:cs="Arial"/>
        </w:rPr>
      </w:pPr>
    </w:p>
    <w:p w14:paraId="3EF013AD" w14:textId="77777777" w:rsidR="005B31D2" w:rsidRPr="00583419" w:rsidRDefault="005B31D2" w:rsidP="005B31D2">
      <w:pPr>
        <w:numPr>
          <w:ilvl w:val="0"/>
          <w:numId w:val="19"/>
        </w:numPr>
        <w:autoSpaceDE w:val="0"/>
        <w:autoSpaceDN w:val="0"/>
        <w:adjustRightInd w:val="0"/>
        <w:ind w:hanging="720"/>
        <w:jc w:val="both"/>
        <w:rPr>
          <w:rFonts w:ascii="ITC Avant Garde" w:hAnsi="ITC Avant Garde"/>
          <w:b/>
          <w:sz w:val="22"/>
        </w:rPr>
      </w:pPr>
      <w:r w:rsidRPr="00583419">
        <w:rPr>
          <w:rFonts w:ascii="ITC Avant Garde" w:hAnsi="ITC Avant Garde"/>
          <w:b/>
          <w:sz w:val="22"/>
        </w:rPr>
        <w:t xml:space="preserve">Medición del Tráfico intercambiado entre las Redes. </w:t>
      </w:r>
    </w:p>
    <w:p w14:paraId="1B2FA167" w14:textId="77777777" w:rsidR="005B31D2" w:rsidRPr="00583419" w:rsidRDefault="005B31D2" w:rsidP="005B31D2">
      <w:pPr>
        <w:autoSpaceDE w:val="0"/>
        <w:autoSpaceDN w:val="0"/>
        <w:adjustRightInd w:val="0"/>
        <w:jc w:val="both"/>
        <w:rPr>
          <w:rFonts w:ascii="ITC Avant Garde" w:hAnsi="ITC Avant Garde"/>
          <w:sz w:val="22"/>
        </w:rPr>
      </w:pPr>
    </w:p>
    <w:p w14:paraId="0D4F9FD2" w14:textId="77777777" w:rsidR="005B31D2" w:rsidRPr="00583419" w:rsidRDefault="005B31D2" w:rsidP="005B31D2">
      <w:pPr>
        <w:autoSpaceDE w:val="0"/>
        <w:autoSpaceDN w:val="0"/>
        <w:adjustRightInd w:val="0"/>
        <w:jc w:val="both"/>
        <w:rPr>
          <w:rFonts w:ascii="ITC Avant Garde" w:hAnsi="ITC Avant Garde"/>
          <w:sz w:val="22"/>
        </w:rPr>
      </w:pPr>
      <w:r w:rsidRPr="00583419">
        <w:rPr>
          <w:rFonts w:ascii="ITC Avant Garde" w:hAnsi="ITC Avant Garde"/>
          <w:sz w:val="22"/>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42B305FE" w14:textId="77777777" w:rsidR="005B31D2" w:rsidRPr="00583419" w:rsidRDefault="005B31D2" w:rsidP="005B31D2">
      <w:pPr>
        <w:autoSpaceDE w:val="0"/>
        <w:autoSpaceDN w:val="0"/>
        <w:adjustRightInd w:val="0"/>
        <w:jc w:val="both"/>
        <w:rPr>
          <w:rFonts w:ascii="ITC Avant Garde" w:hAnsi="ITC Avant Garde"/>
          <w:sz w:val="22"/>
        </w:rPr>
      </w:pPr>
    </w:p>
    <w:p w14:paraId="68F9BEC8" w14:textId="77777777" w:rsidR="005B31D2" w:rsidRPr="00583419" w:rsidRDefault="005B31D2" w:rsidP="005B31D2">
      <w:pPr>
        <w:autoSpaceDE w:val="0"/>
        <w:autoSpaceDN w:val="0"/>
        <w:adjustRightInd w:val="0"/>
        <w:jc w:val="both"/>
        <w:rPr>
          <w:rFonts w:ascii="ITC Avant Garde" w:hAnsi="ITC Avant Garde"/>
          <w:sz w:val="22"/>
        </w:rPr>
      </w:pPr>
      <w:r w:rsidRPr="00583419">
        <w:rPr>
          <w:rFonts w:ascii="ITC Avant Garde" w:hAnsi="ITC Avant Garde"/>
          <w:sz w:val="22"/>
        </w:rPr>
        <w:t>Teléfonos del Noroeste, S.A. de C.V. y [ __________ ] no podrán establecer cargos adicionales por intentos de llamadas.</w:t>
      </w:r>
    </w:p>
    <w:p w14:paraId="5018F2DF" w14:textId="77777777" w:rsidR="005B31D2" w:rsidRPr="00583419" w:rsidRDefault="005B31D2" w:rsidP="005B31D2">
      <w:pPr>
        <w:autoSpaceDE w:val="0"/>
        <w:autoSpaceDN w:val="0"/>
        <w:adjustRightInd w:val="0"/>
        <w:jc w:val="both"/>
        <w:rPr>
          <w:rFonts w:ascii="ITC Avant Garde" w:hAnsi="ITC Avant Garde"/>
          <w:sz w:val="22"/>
        </w:rPr>
      </w:pPr>
    </w:p>
    <w:p w14:paraId="33BEE51A" w14:textId="77777777" w:rsidR="005B31D2" w:rsidRPr="00583419" w:rsidRDefault="005B31D2" w:rsidP="005B31D2">
      <w:pPr>
        <w:autoSpaceDE w:val="0"/>
        <w:autoSpaceDN w:val="0"/>
        <w:adjustRightInd w:val="0"/>
        <w:jc w:val="both"/>
        <w:rPr>
          <w:rFonts w:ascii="ITC Avant Garde" w:hAnsi="ITC Avant Garde"/>
          <w:b/>
          <w:sz w:val="22"/>
        </w:rPr>
      </w:pPr>
      <w:r w:rsidRPr="00583419">
        <w:rPr>
          <w:rFonts w:ascii="ITC Avant Garde" w:hAnsi="ITC Avant Garde"/>
          <w:b/>
          <w:sz w:val="22"/>
        </w:rPr>
        <w:t>Servicios No Conmutados de Interconexión.</w:t>
      </w:r>
    </w:p>
    <w:p w14:paraId="3D67F574" w14:textId="77777777" w:rsidR="005B31D2" w:rsidRPr="00583419" w:rsidRDefault="005B31D2" w:rsidP="005B31D2">
      <w:pPr>
        <w:autoSpaceDE w:val="0"/>
        <w:autoSpaceDN w:val="0"/>
        <w:adjustRightInd w:val="0"/>
        <w:jc w:val="both"/>
        <w:rPr>
          <w:rFonts w:ascii="ITC Avant Garde" w:hAnsi="ITC Avant Garde"/>
          <w:sz w:val="22"/>
        </w:rPr>
      </w:pPr>
    </w:p>
    <w:p w14:paraId="58404944" w14:textId="77777777" w:rsidR="005B31D2" w:rsidRPr="00DE4643" w:rsidRDefault="0015499D" w:rsidP="00DE4643">
      <w:pPr>
        <w:autoSpaceDE w:val="0"/>
        <w:autoSpaceDN w:val="0"/>
        <w:adjustRightInd w:val="0"/>
        <w:ind w:firstLine="709"/>
        <w:jc w:val="both"/>
        <w:rPr>
          <w:rFonts w:ascii="ITC Avant Garde" w:hAnsi="ITC Avant Garde" w:cs="Arial"/>
          <w:b/>
          <w:sz w:val="22"/>
          <w:szCs w:val="22"/>
        </w:rPr>
      </w:pPr>
      <w:r>
        <w:rPr>
          <w:rFonts w:ascii="ITC Avant Garde" w:hAnsi="ITC Avant Garde" w:cs="Arial"/>
          <w:b/>
          <w:sz w:val="22"/>
          <w:szCs w:val="22"/>
        </w:rPr>
        <w:t xml:space="preserve"> </w:t>
      </w:r>
      <w:r w:rsidR="005B31D2" w:rsidRPr="00DE4643">
        <w:rPr>
          <w:rFonts w:ascii="ITC Avant Garde" w:hAnsi="ITC Avant Garde" w:cs="Arial"/>
          <w:b/>
          <w:sz w:val="22"/>
          <w:szCs w:val="22"/>
        </w:rPr>
        <w:t>5</w:t>
      </w:r>
      <w:r>
        <w:rPr>
          <w:rFonts w:ascii="ITC Avant Garde" w:hAnsi="ITC Avant Garde" w:cs="Arial"/>
          <w:b/>
          <w:sz w:val="22"/>
          <w:szCs w:val="22"/>
        </w:rPr>
        <w:t>.</w:t>
      </w:r>
      <w:r w:rsidR="005B31D2" w:rsidRPr="00DE4643">
        <w:rPr>
          <w:rFonts w:ascii="ITC Avant Garde" w:hAnsi="ITC Avant Garde" w:cs="Arial"/>
          <w:b/>
          <w:sz w:val="22"/>
          <w:szCs w:val="22"/>
        </w:rPr>
        <w:t xml:space="preserve"> </w:t>
      </w:r>
      <w:r w:rsidR="005B31D2" w:rsidRPr="00DE4643">
        <w:rPr>
          <w:rFonts w:ascii="ITC Avant Garde" w:hAnsi="ITC Avant Garde" w:cs="Arial"/>
          <w:b/>
          <w:sz w:val="22"/>
          <w:szCs w:val="22"/>
        </w:rPr>
        <w:tab/>
      </w:r>
      <w:r w:rsidR="005B31D2" w:rsidRPr="0015499D">
        <w:rPr>
          <w:rFonts w:ascii="ITC Avant Garde" w:hAnsi="ITC Avant Garde"/>
          <w:b/>
          <w:sz w:val="22"/>
          <w:u w:val="single"/>
          <w:lang w:val="es-MX"/>
        </w:rPr>
        <w:t>Enlaces Dedicados de Interconexión E1.</w:t>
      </w:r>
    </w:p>
    <w:p w14:paraId="3547A5A6" w14:textId="77777777" w:rsidR="005B31D2" w:rsidRPr="007E3B77" w:rsidRDefault="005B31D2" w:rsidP="005B31D2">
      <w:pPr>
        <w:autoSpaceDE w:val="0"/>
        <w:autoSpaceDN w:val="0"/>
        <w:adjustRightInd w:val="0"/>
        <w:jc w:val="both"/>
        <w:rPr>
          <w:rFonts w:ascii="ITC Avant Garde" w:hAnsi="ITC Avant Garde"/>
          <w:sz w:val="22"/>
        </w:rPr>
      </w:pPr>
    </w:p>
    <w:p w14:paraId="18AA9305" w14:textId="77777777" w:rsidR="005B31D2" w:rsidRPr="007E3B77" w:rsidRDefault="005B31D2" w:rsidP="005B31D2">
      <w:pPr>
        <w:autoSpaceDE w:val="0"/>
        <w:autoSpaceDN w:val="0"/>
        <w:adjustRightInd w:val="0"/>
        <w:jc w:val="both"/>
        <w:rPr>
          <w:rFonts w:ascii="ITC Avant Garde" w:hAnsi="ITC Avant Garde"/>
          <w:sz w:val="22"/>
        </w:rPr>
      </w:pPr>
      <w:r w:rsidRPr="007E3B77">
        <w:rPr>
          <w:rFonts w:ascii="ITC Avant Garde" w:hAnsi="ITC Avant Garde"/>
          <w:sz w:val="22"/>
        </w:rPr>
        <w:t>[ __________ ] podrá requerir a TELNOR Enlaces de Transmisión en E1 y pagará las siguientes tarifas:</w:t>
      </w:r>
    </w:p>
    <w:p w14:paraId="62D6E5C1" w14:textId="77777777" w:rsidR="005B31D2" w:rsidRPr="007E3B77" w:rsidRDefault="005B31D2" w:rsidP="005B31D2">
      <w:pPr>
        <w:jc w:val="both"/>
        <w:rPr>
          <w:rFonts w:ascii="ITC Avant Garde" w:hAnsi="ITC Avant Garde"/>
          <w:sz w:val="22"/>
          <w:lang w:val="es-MX"/>
        </w:rPr>
      </w:pPr>
    </w:p>
    <w:p w14:paraId="69390D21" w14:textId="77777777" w:rsidR="005B31D2" w:rsidRPr="007E3B77" w:rsidRDefault="005B31D2" w:rsidP="005B31D2">
      <w:pPr>
        <w:ind w:left="1440" w:hanging="720"/>
        <w:jc w:val="both"/>
        <w:rPr>
          <w:rFonts w:ascii="ITC Avant Garde" w:hAnsi="ITC Avant Garde"/>
          <w:sz w:val="22"/>
          <w:lang w:val="es-MX"/>
        </w:rPr>
      </w:pPr>
      <w:r w:rsidRPr="007E3B77">
        <w:rPr>
          <w:rFonts w:ascii="ITC Avant Garde" w:hAnsi="ITC Avant Garde"/>
          <w:sz w:val="22"/>
          <w:lang w:val="es-MX"/>
        </w:rPr>
        <w:t>5.1</w:t>
      </w:r>
      <w:r w:rsidRPr="007E3B77">
        <w:rPr>
          <w:rFonts w:ascii="ITC Avant Garde" w:hAnsi="ITC Avant Garde"/>
          <w:sz w:val="22"/>
          <w:lang w:val="es-MX"/>
        </w:rPr>
        <w:tab/>
        <w:t xml:space="preserve">Servicios de Enlaces </w:t>
      </w:r>
      <w:r w:rsidRPr="007E3B77">
        <w:rPr>
          <w:rFonts w:ascii="ITC Avant Garde" w:hAnsi="ITC Avant Garde"/>
          <w:lang w:val="es-MX"/>
        </w:rPr>
        <w:t xml:space="preserve">Dedicados </w:t>
      </w:r>
      <w:r w:rsidRPr="007E3B77">
        <w:rPr>
          <w:rFonts w:ascii="ITC Avant Garde" w:hAnsi="ITC Avant Garde"/>
          <w:sz w:val="22"/>
          <w:lang w:val="es-MX"/>
        </w:rPr>
        <w:t>para la Interconexión Local (E1).</w:t>
      </w:r>
    </w:p>
    <w:p w14:paraId="4CB99A08" w14:textId="77777777" w:rsidR="005B31D2" w:rsidRPr="007E3B77" w:rsidRDefault="005B31D2" w:rsidP="005B31D2">
      <w:pPr>
        <w:ind w:left="2160" w:hanging="720"/>
        <w:jc w:val="both"/>
        <w:rPr>
          <w:rFonts w:ascii="ITC Avant Garde" w:hAnsi="ITC Avant Garde"/>
          <w:sz w:val="22"/>
          <w:lang w:val="es-MX"/>
        </w:rPr>
      </w:pPr>
    </w:p>
    <w:p w14:paraId="07570618" w14:textId="77777777" w:rsidR="005B31D2" w:rsidRPr="007E3B77" w:rsidRDefault="005B31D2" w:rsidP="005B31D2">
      <w:pPr>
        <w:ind w:left="2832" w:hanging="1392"/>
        <w:jc w:val="both"/>
        <w:rPr>
          <w:rFonts w:ascii="ITC Avant Garde" w:hAnsi="ITC Avant Garde"/>
          <w:sz w:val="22"/>
          <w:lang w:val="es-MX"/>
        </w:rPr>
      </w:pPr>
      <w:r w:rsidRPr="007E3B77">
        <w:rPr>
          <w:rFonts w:ascii="ITC Avant Garde" w:hAnsi="ITC Avant Garde"/>
          <w:sz w:val="22"/>
          <w:lang w:val="es-MX"/>
        </w:rPr>
        <w:t>5.1.1</w:t>
      </w:r>
      <w:r w:rsidRPr="007E3B77">
        <w:rPr>
          <w:rFonts w:ascii="ITC Avant Garde" w:hAnsi="ITC Avant Garde"/>
          <w:sz w:val="22"/>
          <w:lang w:val="es-MX"/>
        </w:rPr>
        <w:tab/>
        <w:t>Servicios de Enlaces</w:t>
      </w:r>
      <w:r w:rsidRPr="007E3B77">
        <w:rPr>
          <w:rFonts w:ascii="ITC Avant Garde" w:hAnsi="ITC Avant Garde"/>
          <w:lang w:val="es-MX"/>
        </w:rPr>
        <w:t xml:space="preserve"> Dedicados</w:t>
      </w:r>
      <w:r w:rsidRPr="007E3B77">
        <w:rPr>
          <w:rFonts w:ascii="ITC Avant Garde" w:hAnsi="ITC Avant Garde"/>
          <w:sz w:val="22"/>
          <w:lang w:val="es-MX"/>
        </w:rPr>
        <w:t xml:space="preserve"> de Interconexión Local (E1). La parte que requiera el servicio pagará a la Parte Prestadora, por cada Enlace </w:t>
      </w:r>
      <w:r w:rsidRPr="007E3B77">
        <w:rPr>
          <w:rFonts w:ascii="ITC Avant Garde" w:hAnsi="ITC Avant Garde"/>
          <w:lang w:val="es-MX"/>
        </w:rPr>
        <w:t xml:space="preserve">Dedicado </w:t>
      </w:r>
      <w:r w:rsidRPr="007E3B77">
        <w:rPr>
          <w:rFonts w:ascii="ITC Avant Garde" w:hAnsi="ITC Avant Garde"/>
          <w:sz w:val="22"/>
          <w:lang w:val="es-MX"/>
        </w:rPr>
        <w:t>de Interconexión Local (E1) las siguientes tarifas:</w:t>
      </w:r>
    </w:p>
    <w:p w14:paraId="30916A63" w14:textId="77777777" w:rsidR="005B31D2" w:rsidRPr="007E3B77" w:rsidRDefault="005B31D2" w:rsidP="005B31D2">
      <w:pPr>
        <w:ind w:left="2160"/>
        <w:jc w:val="both"/>
        <w:rPr>
          <w:rFonts w:ascii="ITC Avant Garde" w:hAnsi="ITC Avant Garde"/>
          <w:sz w:val="22"/>
          <w:lang w:val="es-MX"/>
        </w:rPr>
      </w:pPr>
    </w:p>
    <w:p w14:paraId="55AB1D1F" w14:textId="77777777" w:rsidR="005B31D2" w:rsidRPr="007E3B77" w:rsidRDefault="005B31D2" w:rsidP="005B31D2">
      <w:pPr>
        <w:pStyle w:val="Ttulo4"/>
        <w:ind w:left="2832" w:hanging="1392"/>
        <w:jc w:val="both"/>
        <w:rPr>
          <w:rFonts w:ascii="ITC Avant Garde" w:hAnsi="ITC Avant Garde"/>
          <w:sz w:val="22"/>
          <w:u w:val="none"/>
          <w:lang w:val="es-MX"/>
        </w:rPr>
      </w:pPr>
      <w:r w:rsidRPr="007E3B77">
        <w:rPr>
          <w:rFonts w:ascii="ITC Avant Garde" w:hAnsi="ITC Avant Garde"/>
          <w:sz w:val="22"/>
          <w:u w:val="none"/>
          <w:lang w:val="es-MX"/>
        </w:rPr>
        <w:t>5.1.1.1</w:t>
      </w:r>
      <w:r w:rsidRPr="007E3B77">
        <w:rPr>
          <w:rFonts w:ascii="ITC Avant Garde" w:hAnsi="ITC Avant Garde"/>
          <w:sz w:val="22"/>
          <w:u w:val="none"/>
          <w:lang w:val="es-MX"/>
        </w:rPr>
        <w:tab/>
        <w:t>Gastos de Instalación: $xxx (xxxx pesos</w:t>
      </w:r>
      <w:r w:rsidRPr="007E3B77">
        <w:rPr>
          <w:rFonts w:ascii="ITC Avant Garde" w:hAnsi="ITC Avant Garde"/>
          <w:noProof w:val="0"/>
          <w:sz w:val="24"/>
          <w:u w:val="none"/>
          <w:lang w:val="es-MX"/>
        </w:rPr>
        <w:t xml:space="preserve"> </w:t>
      </w:r>
      <w:r w:rsidRPr="007E3B77">
        <w:rPr>
          <w:rFonts w:ascii="ITC Avant Garde" w:hAnsi="ITC Avant Garde" w:cs="Arial"/>
          <w:u w:val="none"/>
          <w:lang w:val="es-MX"/>
        </w:rPr>
        <w:t>M.N.</w:t>
      </w:r>
      <w:r w:rsidRPr="007E3B77">
        <w:rPr>
          <w:rFonts w:ascii="ITC Avant Garde" w:hAnsi="ITC Avant Garde"/>
          <w:noProof w:val="0"/>
          <w:sz w:val="24"/>
          <w:u w:val="none"/>
          <w:lang w:val="es-MX"/>
        </w:rPr>
        <w:t>)</w:t>
      </w:r>
      <w:r w:rsidRPr="007E3B77">
        <w:rPr>
          <w:rFonts w:ascii="ITC Avant Garde" w:hAnsi="ITC Avant Garde"/>
          <w:sz w:val="22"/>
          <w:u w:val="none"/>
          <w:lang w:val="es-MX"/>
        </w:rPr>
        <w:t xml:space="preserve">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r w:rsidRPr="007E3B77">
        <w:rPr>
          <w:rFonts w:ascii="ITC Avant Garde" w:hAnsi="ITC Avant Garde"/>
          <w:sz w:val="22"/>
          <w:u w:val="none"/>
          <w:lang w:val="es-MX"/>
        </w:rPr>
        <w:t>.</w:t>
      </w:r>
    </w:p>
    <w:p w14:paraId="20892134" w14:textId="77777777" w:rsidR="005B31D2" w:rsidRPr="007E3B77" w:rsidRDefault="005B31D2" w:rsidP="005B31D2">
      <w:pPr>
        <w:pStyle w:val="Ttulo4"/>
        <w:ind w:left="1440"/>
        <w:jc w:val="both"/>
        <w:rPr>
          <w:rFonts w:ascii="ITC Avant Garde" w:hAnsi="ITC Avant Garde"/>
          <w:sz w:val="22"/>
          <w:u w:val="none"/>
          <w:lang w:val="es-MX"/>
        </w:rPr>
      </w:pPr>
    </w:p>
    <w:p w14:paraId="47CB93CB" w14:textId="77777777" w:rsidR="005B31D2" w:rsidRPr="007E3B77" w:rsidRDefault="005B31D2" w:rsidP="005B31D2">
      <w:pPr>
        <w:pStyle w:val="Ttulo4"/>
        <w:numPr>
          <w:ilvl w:val="3"/>
          <w:numId w:val="16"/>
        </w:numPr>
        <w:tabs>
          <w:tab w:val="clear" w:pos="2520"/>
          <w:tab w:val="num" w:pos="2880"/>
        </w:tabs>
        <w:ind w:left="2880" w:hanging="1440"/>
        <w:jc w:val="both"/>
        <w:rPr>
          <w:rFonts w:ascii="ITC Avant Garde" w:hAnsi="ITC Avant Garde"/>
          <w:sz w:val="22"/>
          <w:lang w:val="es-MX"/>
        </w:rPr>
      </w:pPr>
      <w:r w:rsidRPr="007E3B77">
        <w:rPr>
          <w:rFonts w:ascii="ITC Avant Garde" w:hAnsi="ITC Avant Garde"/>
          <w:sz w:val="22"/>
          <w:u w:val="none"/>
          <w:lang w:val="es-MX"/>
        </w:rPr>
        <w:t xml:space="preserve">Renta Mensual: $xxx (xxxxxx pesos M.N.)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r w:rsidRPr="007E3B77">
        <w:rPr>
          <w:rFonts w:ascii="ITC Avant Garde" w:hAnsi="ITC Avant Garde"/>
          <w:sz w:val="22"/>
          <w:u w:val="none"/>
          <w:lang w:val="es-MX"/>
        </w:rPr>
        <w:t>.</w:t>
      </w:r>
    </w:p>
    <w:p w14:paraId="7F303689" w14:textId="77777777" w:rsidR="005B31D2" w:rsidRPr="007E3B77" w:rsidRDefault="005B31D2" w:rsidP="005B31D2">
      <w:pPr>
        <w:autoSpaceDE w:val="0"/>
        <w:autoSpaceDN w:val="0"/>
        <w:adjustRightInd w:val="0"/>
        <w:jc w:val="both"/>
        <w:rPr>
          <w:rFonts w:ascii="ITC Avant Garde" w:hAnsi="ITC Avant Garde"/>
          <w:sz w:val="22"/>
        </w:rPr>
      </w:pPr>
    </w:p>
    <w:p w14:paraId="77A91ABB" w14:textId="177A6516" w:rsidR="005B31D2" w:rsidRPr="007E3B77" w:rsidRDefault="005B31D2" w:rsidP="005B31D2">
      <w:pPr>
        <w:autoSpaceDE w:val="0"/>
        <w:autoSpaceDN w:val="0"/>
        <w:adjustRightInd w:val="0"/>
        <w:jc w:val="both"/>
        <w:rPr>
          <w:rFonts w:ascii="ITC Avant Garde" w:hAnsi="ITC Avant Garde"/>
          <w:sz w:val="22"/>
        </w:rPr>
      </w:pPr>
      <w:r w:rsidRPr="007E3B77">
        <w:rPr>
          <w:rFonts w:ascii="ITC Avant Garde" w:hAnsi="ITC Avant Garde"/>
          <w:sz w:val="22"/>
        </w:rPr>
        <w:t xml:space="preserve">Las Partes se reservan el derecho de modificar estas tarifas, </w:t>
      </w:r>
      <w:r w:rsidR="0016120B">
        <w:rPr>
          <w:rFonts w:ascii="ITC Avant Garde" w:hAnsi="ITC Avant Garde"/>
          <w:sz w:val="22"/>
        </w:rPr>
        <w:t xml:space="preserve">una vez realizada la inscripción </w:t>
      </w:r>
      <w:r w:rsidRPr="007E3B77">
        <w:rPr>
          <w:rFonts w:ascii="ITC Avant Garde" w:hAnsi="ITC Avant Garde"/>
          <w:sz w:val="22"/>
        </w:rPr>
        <w:t xml:space="preserve">en el Registro de Telecomunicaciones que lleva el Instituto. </w:t>
      </w:r>
    </w:p>
    <w:p w14:paraId="2D73669B" w14:textId="77777777" w:rsidR="005B31D2" w:rsidRPr="007E3B77" w:rsidRDefault="005B31D2" w:rsidP="005B31D2">
      <w:pPr>
        <w:pStyle w:val="Ttulo4"/>
        <w:ind w:left="0"/>
        <w:jc w:val="both"/>
        <w:rPr>
          <w:rFonts w:ascii="ITC Avant Garde" w:hAnsi="ITC Avant Garde"/>
          <w:sz w:val="22"/>
          <w:u w:val="none"/>
          <w:lang w:val="es-MX"/>
        </w:rPr>
      </w:pPr>
    </w:p>
    <w:p w14:paraId="3F3406B9" w14:textId="77777777" w:rsidR="005B31D2" w:rsidRPr="007E3B77" w:rsidRDefault="005B31D2" w:rsidP="005B31D2">
      <w:pPr>
        <w:autoSpaceDE w:val="0"/>
        <w:autoSpaceDN w:val="0"/>
        <w:adjustRightInd w:val="0"/>
        <w:jc w:val="both"/>
        <w:rPr>
          <w:rFonts w:ascii="ITC Avant Garde" w:hAnsi="ITC Avant Garde"/>
          <w:sz w:val="22"/>
        </w:rPr>
      </w:pPr>
      <w:r w:rsidRPr="007E3B77">
        <w:rPr>
          <w:rFonts w:ascii="ITC Avant Garde" w:hAnsi="ITC Avant Garde"/>
          <w:sz w:val="22"/>
        </w:rPr>
        <w:t xml:space="preserve">Las tarifas mencionadas en el presente numeral 5 se actualizarán mensualmente durante el periodo comprendido entre el 1 de enero de </w:t>
      </w:r>
      <w:r w:rsidRPr="007E3B77">
        <w:rPr>
          <w:rFonts w:ascii="ITC Avant Garde" w:hAnsi="ITC Avant Garde" w:cs="Arial"/>
        </w:rPr>
        <w:t>2018</w:t>
      </w:r>
      <w:r w:rsidRPr="007E3B77">
        <w:rPr>
          <w:rFonts w:ascii="ITC Avant Garde" w:hAnsi="ITC Avant Garde"/>
          <w:sz w:val="22"/>
        </w:rPr>
        <w:t xml:space="preserve"> y el 31 de diciembre de </w:t>
      </w:r>
      <w:r w:rsidRPr="007E3B77">
        <w:rPr>
          <w:rFonts w:ascii="ITC Avant Garde" w:hAnsi="ITC Avant Garde" w:cs="Arial"/>
        </w:rPr>
        <w:t>2018</w:t>
      </w:r>
      <w:r w:rsidRPr="007E3B77">
        <w:rPr>
          <w:rFonts w:ascii="ITC Avant Garde" w:hAnsi="ITC Avant Garde"/>
          <w:sz w:val="22"/>
        </w:rPr>
        <w:t>, con base en la metodología de Actualización del numeral 8 descrita en el presente convenio.</w:t>
      </w:r>
    </w:p>
    <w:p w14:paraId="49F2CCCF" w14:textId="77777777" w:rsidR="005B31D2" w:rsidRPr="007E3B77" w:rsidRDefault="005B31D2" w:rsidP="005B31D2">
      <w:pPr>
        <w:autoSpaceDE w:val="0"/>
        <w:autoSpaceDN w:val="0"/>
        <w:adjustRightInd w:val="0"/>
        <w:jc w:val="both"/>
        <w:rPr>
          <w:rFonts w:ascii="ITC Avant Garde" w:hAnsi="ITC Avant Garde"/>
          <w:sz w:val="22"/>
        </w:rPr>
      </w:pPr>
    </w:p>
    <w:p w14:paraId="02A806BB" w14:textId="77777777" w:rsidR="005B31D2" w:rsidRPr="007E3B77" w:rsidRDefault="005B31D2" w:rsidP="005B31D2">
      <w:pPr>
        <w:autoSpaceDE w:val="0"/>
        <w:autoSpaceDN w:val="0"/>
        <w:adjustRightInd w:val="0"/>
        <w:jc w:val="both"/>
        <w:rPr>
          <w:rFonts w:ascii="ITC Avant Garde" w:hAnsi="ITC Avant Garde"/>
          <w:sz w:val="22"/>
        </w:rPr>
      </w:pPr>
      <w:r w:rsidRPr="007E3B77">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14:paraId="0316EC22" w14:textId="77777777" w:rsidR="005B31D2" w:rsidRPr="007E3B77" w:rsidRDefault="005B31D2" w:rsidP="005B31D2">
      <w:pPr>
        <w:pStyle w:val="Level4"/>
        <w:tabs>
          <w:tab w:val="left" w:pos="-1440"/>
        </w:tabs>
        <w:jc w:val="both"/>
        <w:rPr>
          <w:rFonts w:ascii="ITC Avant Garde" w:hAnsi="ITC Avant Garde"/>
          <w:lang w:val="es-MX"/>
        </w:rPr>
      </w:pPr>
      <w:r w:rsidRPr="007E3B77">
        <w:rPr>
          <w:rFonts w:ascii="ITC Avant Garde" w:hAnsi="ITC Avant Garde"/>
          <w:lang w:val="es-MX"/>
        </w:rPr>
        <w:tab/>
      </w:r>
    </w:p>
    <w:p w14:paraId="216D90AC" w14:textId="77777777" w:rsidR="005B31D2" w:rsidRPr="00047862" w:rsidRDefault="005B31D2" w:rsidP="005B31D2">
      <w:pPr>
        <w:ind w:firstLine="708"/>
        <w:jc w:val="both"/>
        <w:rPr>
          <w:rFonts w:ascii="ITC Avant Garde" w:hAnsi="ITC Avant Garde"/>
          <w:b/>
          <w:sz w:val="22"/>
          <w:u w:val="single"/>
          <w:lang w:val="es-MX"/>
        </w:rPr>
      </w:pPr>
      <w:r w:rsidRPr="00047862">
        <w:rPr>
          <w:rFonts w:ascii="ITC Avant Garde" w:hAnsi="ITC Avant Garde"/>
          <w:b/>
          <w:sz w:val="22"/>
          <w:lang w:val="es-MX"/>
        </w:rPr>
        <w:t>6.</w:t>
      </w:r>
      <w:r w:rsidRPr="00047862">
        <w:rPr>
          <w:rFonts w:ascii="ITC Avant Garde" w:hAnsi="ITC Avant Garde"/>
          <w:b/>
          <w:sz w:val="22"/>
          <w:lang w:val="es-MX"/>
        </w:rPr>
        <w:tab/>
      </w:r>
      <w:r w:rsidRPr="00047862">
        <w:rPr>
          <w:rFonts w:ascii="ITC Avant Garde" w:hAnsi="ITC Avant Garde"/>
          <w:b/>
          <w:sz w:val="22"/>
          <w:u w:val="single"/>
          <w:lang w:val="es-MX"/>
        </w:rPr>
        <w:t>Servicios de Señalización.</w:t>
      </w:r>
    </w:p>
    <w:p w14:paraId="0353E96E" w14:textId="77777777" w:rsidR="005B31D2" w:rsidRPr="00047862" w:rsidRDefault="005B31D2" w:rsidP="005B31D2">
      <w:pPr>
        <w:jc w:val="both"/>
        <w:rPr>
          <w:rFonts w:ascii="ITC Avant Garde" w:hAnsi="ITC Avant Garde"/>
          <w:sz w:val="22"/>
          <w:lang w:val="es-MX"/>
        </w:rPr>
      </w:pPr>
    </w:p>
    <w:p w14:paraId="452ECFB7" w14:textId="1F2EEEE3" w:rsidR="005B31D2" w:rsidRPr="007E3B77" w:rsidRDefault="005B31D2" w:rsidP="005B31D2">
      <w:pPr>
        <w:ind w:left="1416"/>
        <w:jc w:val="both"/>
        <w:rPr>
          <w:rFonts w:ascii="ITC Avant Garde" w:hAnsi="ITC Avant Garde"/>
          <w:sz w:val="22"/>
          <w:lang w:val="es-MX"/>
        </w:rPr>
      </w:pPr>
      <w:r w:rsidRPr="007E3B77">
        <w:rPr>
          <w:rFonts w:ascii="ITC Avant Garde" w:hAnsi="ITC Avant Garde"/>
          <w:sz w:val="22"/>
          <w:lang w:val="es-MX"/>
        </w:rPr>
        <w:t>En caso de interconexión utilizando PAUSI–MX y que las redes de las partes cuenten con puntos de transferencia de señalización, la interconexión de estos se realizará bajo el principio de que cada una de las partes cubrirá sus propios costos, compartiendo el enlace correspondiente, o bien, utilizando los enlaces de transmisión existentes para el manejo de tráfico público conmutado cuando sea técnicamente factible, previ</w:t>
      </w:r>
      <w:r w:rsidR="0016120B">
        <w:rPr>
          <w:rFonts w:ascii="ITC Avant Garde" w:hAnsi="ITC Avant Garde"/>
          <w:sz w:val="22"/>
          <w:lang w:val="es-MX"/>
        </w:rPr>
        <w:t>amente</w:t>
      </w:r>
      <w:r w:rsidRPr="007E3B77">
        <w:rPr>
          <w:rFonts w:ascii="ITC Avant Garde" w:hAnsi="ITC Avant Garde"/>
          <w:sz w:val="22"/>
          <w:lang w:val="es-MX"/>
        </w:rPr>
        <w:t xml:space="preserve"> ac</w:t>
      </w:r>
      <w:r w:rsidR="0016120B">
        <w:rPr>
          <w:rFonts w:ascii="ITC Avant Garde" w:hAnsi="ITC Avant Garde"/>
          <w:sz w:val="22"/>
          <w:lang w:val="es-MX"/>
        </w:rPr>
        <w:t>o</w:t>
      </w:r>
      <w:r w:rsidRPr="007E3B77">
        <w:rPr>
          <w:rFonts w:ascii="ITC Avant Garde" w:hAnsi="ITC Avant Garde"/>
          <w:sz w:val="22"/>
          <w:lang w:val="es-MX"/>
        </w:rPr>
        <w:t>rd</w:t>
      </w:r>
      <w:r w:rsidR="0016120B">
        <w:rPr>
          <w:rFonts w:ascii="ITC Avant Garde" w:hAnsi="ITC Avant Garde"/>
          <w:sz w:val="22"/>
          <w:lang w:val="es-MX"/>
        </w:rPr>
        <w:t>ado</w:t>
      </w:r>
      <w:r w:rsidRPr="007E3B77">
        <w:rPr>
          <w:rFonts w:ascii="ITC Avant Garde" w:hAnsi="ITC Avant Garde"/>
          <w:sz w:val="22"/>
          <w:lang w:val="es-MX"/>
        </w:rPr>
        <w:t xml:space="preserve"> en cada caso.</w:t>
      </w:r>
    </w:p>
    <w:p w14:paraId="2FE38683" w14:textId="77777777" w:rsidR="005B31D2" w:rsidRPr="007E3B77" w:rsidRDefault="005B31D2" w:rsidP="005B31D2">
      <w:pPr>
        <w:ind w:left="1416"/>
        <w:jc w:val="both"/>
        <w:rPr>
          <w:rFonts w:ascii="ITC Avant Garde" w:hAnsi="ITC Avant Garde"/>
          <w:sz w:val="22"/>
          <w:lang w:val="es-MX"/>
        </w:rPr>
      </w:pPr>
    </w:p>
    <w:p w14:paraId="46AC10B4" w14:textId="77777777" w:rsidR="005B31D2" w:rsidRPr="007E3B77" w:rsidRDefault="005B31D2" w:rsidP="005B31D2">
      <w:pPr>
        <w:ind w:left="1416"/>
        <w:jc w:val="both"/>
        <w:rPr>
          <w:rFonts w:ascii="ITC Avant Garde" w:hAnsi="ITC Avant Garde"/>
          <w:sz w:val="22"/>
          <w:lang w:val="es-MX"/>
        </w:rPr>
      </w:pPr>
      <w:r w:rsidRPr="007E3B77">
        <w:rPr>
          <w:rFonts w:ascii="ITC Avant Garde" w:hAnsi="ITC Avant Garde"/>
          <w:sz w:val="22"/>
          <w:lang w:val="es-MX"/>
        </w:rPr>
        <w:t xml:space="preserve">Las partes reconocen y acuerdan que ambas redes cuentan con al menos un punto de transferencia de señalización, por lo que cada una cubrirá sus propios costos, en los términos del primer párrafo de este numeral 6. Asimismo, acuerdan que construirán los enlaces de señalización y los puertos de señalización necesarios para proveer el servicio de señalización con diversidad en los puntos de transferencia de señalización. Cada parte indicará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w:t>
      </w:r>
      <w:r w:rsidRPr="007E3B77">
        <w:rPr>
          <w:rFonts w:ascii="ITC Avant Garde" w:hAnsi="ITC Avant Garde" w:cs="Arial"/>
          <w:lang w:val="es-MX"/>
        </w:rPr>
        <w:t>En el entendido que el costo de los puertos de señalización será por cuenta de cada una de las partes, pagando las siguientes tarifas.</w:t>
      </w:r>
    </w:p>
    <w:p w14:paraId="52099D4F" w14:textId="77777777" w:rsidR="005B31D2" w:rsidRPr="007E3B77" w:rsidRDefault="005B31D2" w:rsidP="005B31D2">
      <w:pPr>
        <w:ind w:left="1416"/>
        <w:jc w:val="both"/>
        <w:rPr>
          <w:rFonts w:ascii="ITC Avant Garde" w:hAnsi="ITC Avant Garde" w:cs="Arial"/>
          <w:lang w:val="es-MX"/>
        </w:rPr>
      </w:pPr>
    </w:p>
    <w:p w14:paraId="55E4CA52" w14:textId="77777777" w:rsidR="005B31D2" w:rsidRPr="007E3B77" w:rsidRDefault="005B31D2" w:rsidP="005B31D2">
      <w:pPr>
        <w:ind w:left="1416"/>
        <w:jc w:val="both"/>
        <w:rPr>
          <w:rFonts w:ascii="ITC Avant Garde" w:hAnsi="ITC Avant Garde" w:cs="Arial"/>
          <w:lang w:val="es-MX"/>
        </w:rPr>
      </w:pPr>
    </w:p>
    <w:p w14:paraId="453297D6" w14:textId="77777777" w:rsidR="005B31D2" w:rsidRPr="007E3B77" w:rsidRDefault="005B31D2" w:rsidP="005B31D2">
      <w:pPr>
        <w:pStyle w:val="Level3"/>
        <w:numPr>
          <w:ilvl w:val="1"/>
          <w:numId w:val="17"/>
        </w:numPr>
        <w:tabs>
          <w:tab w:val="left" w:pos="-1440"/>
        </w:tabs>
        <w:jc w:val="both"/>
        <w:rPr>
          <w:rFonts w:ascii="ITC Avant Garde" w:hAnsi="ITC Avant Garde"/>
          <w:lang w:val="es-MX"/>
        </w:rPr>
      </w:pPr>
      <w:r w:rsidRPr="007E3B77">
        <w:rPr>
          <w:rFonts w:ascii="ITC Avant Garde" w:hAnsi="ITC Avant Garde"/>
          <w:b/>
          <w:u w:val="single"/>
          <w:lang w:val="es-MX"/>
        </w:rPr>
        <w:t>Servicios de Puertos de Señalización</w:t>
      </w:r>
      <w:r w:rsidRPr="007E3B77">
        <w:rPr>
          <w:rFonts w:ascii="ITC Avant Garde" w:hAnsi="ITC Avant Garde"/>
          <w:lang w:val="es-MX"/>
        </w:rPr>
        <w:t xml:space="preserve">. El concesionario solicitante del servicio pagará a la parte prestadora, por cada Puerto de Señalización de 64 Kilobits por segundo de señalización local con capacidad de 0.4 </w:t>
      </w:r>
      <w:proofErr w:type="spellStart"/>
      <w:r w:rsidRPr="007E3B77">
        <w:rPr>
          <w:rFonts w:ascii="ITC Avant Garde" w:hAnsi="ITC Avant Garde"/>
          <w:lang w:val="es-MX"/>
        </w:rPr>
        <w:t>erlangs</w:t>
      </w:r>
      <w:proofErr w:type="spellEnd"/>
      <w:r w:rsidRPr="007E3B77">
        <w:rPr>
          <w:rFonts w:ascii="ITC Avant Garde" w:hAnsi="ITC Avant Garde"/>
          <w:lang w:val="es-MX"/>
        </w:rPr>
        <w:t>, las siguientes tarifas:</w:t>
      </w:r>
    </w:p>
    <w:p w14:paraId="40F7C3BC" w14:textId="77777777" w:rsidR="005B31D2" w:rsidRPr="007E3B77" w:rsidRDefault="005B31D2" w:rsidP="005B31D2">
      <w:pPr>
        <w:pStyle w:val="Ttulo4"/>
        <w:ind w:left="3534" w:hanging="1410"/>
        <w:jc w:val="both"/>
        <w:rPr>
          <w:rFonts w:ascii="ITC Avant Garde" w:hAnsi="ITC Avant Garde"/>
          <w:noProof w:val="0"/>
          <w:u w:val="none"/>
          <w:lang w:val="es-MX"/>
        </w:rPr>
      </w:pPr>
    </w:p>
    <w:p w14:paraId="7C1CD8B6" w14:textId="77777777" w:rsidR="005B31D2" w:rsidRPr="007E3B77" w:rsidRDefault="005B31D2" w:rsidP="005B31D2">
      <w:pPr>
        <w:pStyle w:val="Ttulo4"/>
        <w:ind w:left="2880" w:hanging="720"/>
        <w:jc w:val="both"/>
        <w:rPr>
          <w:rFonts w:ascii="ITC Avant Garde" w:hAnsi="ITC Avant Garde"/>
          <w:strike/>
          <w:noProof w:val="0"/>
          <w:sz w:val="24"/>
          <w:szCs w:val="20"/>
          <w:u w:val="none"/>
          <w:lang w:val="es-MX"/>
        </w:rPr>
      </w:pPr>
      <w:r w:rsidRPr="007E3B77">
        <w:rPr>
          <w:rFonts w:ascii="ITC Avant Garde" w:hAnsi="ITC Avant Garde"/>
          <w:b/>
          <w:noProof w:val="0"/>
          <w:sz w:val="24"/>
          <w:szCs w:val="20"/>
          <w:u w:val="none"/>
          <w:lang w:val="es-MX"/>
        </w:rPr>
        <w:t>6.1.1.</w:t>
      </w:r>
      <w:r w:rsidRPr="007E3B77">
        <w:rPr>
          <w:rFonts w:ascii="ITC Avant Garde" w:hAnsi="ITC Avant Garde"/>
          <w:b/>
          <w:noProof w:val="0"/>
          <w:sz w:val="24"/>
          <w:szCs w:val="20"/>
          <w:u w:val="none"/>
          <w:lang w:val="es-MX"/>
        </w:rPr>
        <w:tab/>
      </w:r>
      <w:r w:rsidRPr="007E3B77">
        <w:rPr>
          <w:rFonts w:ascii="ITC Avant Garde" w:hAnsi="ITC Avant Garde"/>
          <w:b/>
          <w:noProof w:val="0"/>
          <w:sz w:val="24"/>
          <w:szCs w:val="20"/>
          <w:lang w:val="es-MX"/>
        </w:rPr>
        <w:t>Gastos de Instalación</w:t>
      </w:r>
      <w:r w:rsidRPr="007E3B77">
        <w:rPr>
          <w:rFonts w:ascii="ITC Avant Garde" w:hAnsi="ITC Avant Garde"/>
          <w:noProof w:val="0"/>
          <w:sz w:val="24"/>
          <w:szCs w:val="20"/>
          <w:u w:val="none"/>
          <w:lang w:val="es-MX"/>
        </w:rPr>
        <w:t>: $xxx (</w:t>
      </w:r>
      <w:proofErr w:type="spellStart"/>
      <w:r w:rsidRPr="007E3B77">
        <w:rPr>
          <w:rFonts w:ascii="ITC Avant Garde" w:hAnsi="ITC Avant Garde"/>
          <w:noProof w:val="0"/>
          <w:sz w:val="24"/>
          <w:szCs w:val="20"/>
          <w:u w:val="none"/>
          <w:lang w:val="es-MX"/>
        </w:rPr>
        <w:t>xxxx</w:t>
      </w:r>
      <w:proofErr w:type="spellEnd"/>
      <w:r w:rsidRPr="007E3B77">
        <w:rPr>
          <w:rFonts w:ascii="ITC Avant Garde" w:hAnsi="ITC Avant Garde"/>
          <w:noProof w:val="0"/>
          <w:sz w:val="24"/>
          <w:szCs w:val="20"/>
          <w:u w:val="none"/>
          <w:lang w:val="es-MX"/>
        </w:rPr>
        <w:t xml:space="preserve"> pesos </w:t>
      </w:r>
      <w:r w:rsidRPr="007E3B77">
        <w:rPr>
          <w:rFonts w:ascii="ITC Avant Garde" w:hAnsi="ITC Avant Garde" w:cs="Arial"/>
          <w:u w:val="none"/>
          <w:lang w:val="es-MX"/>
        </w:rPr>
        <w:t>M.N.</w:t>
      </w:r>
      <w:r w:rsidRPr="007E3B77">
        <w:rPr>
          <w:rFonts w:ascii="ITC Avant Garde" w:hAnsi="ITC Avant Garde"/>
          <w:noProof w:val="0"/>
          <w:sz w:val="24"/>
          <w:szCs w:val="20"/>
          <w:u w:val="none"/>
          <w:lang w:val="es-MX"/>
        </w:rPr>
        <w:t>)</w:t>
      </w:r>
    </w:p>
    <w:p w14:paraId="79B2C104" w14:textId="77777777" w:rsidR="005B31D2" w:rsidRPr="007E3B77" w:rsidRDefault="005B31D2" w:rsidP="005B31D2">
      <w:pPr>
        <w:ind w:left="2160"/>
        <w:jc w:val="both"/>
        <w:rPr>
          <w:rFonts w:ascii="ITC Avant Garde" w:hAnsi="ITC Avant Garde"/>
          <w:szCs w:val="20"/>
          <w:lang w:val="es-MX"/>
        </w:rPr>
      </w:pPr>
    </w:p>
    <w:p w14:paraId="59A39CE1" w14:textId="77777777" w:rsidR="005B31D2" w:rsidRPr="007E3B77" w:rsidRDefault="005B31D2" w:rsidP="005B31D2">
      <w:pPr>
        <w:pStyle w:val="Ttulo4"/>
        <w:ind w:left="2124"/>
        <w:jc w:val="both"/>
        <w:rPr>
          <w:rFonts w:ascii="ITC Avant Garde" w:hAnsi="ITC Avant Garde"/>
          <w:noProof w:val="0"/>
          <w:sz w:val="24"/>
          <w:szCs w:val="20"/>
          <w:u w:val="none"/>
          <w:lang w:val="es-MX"/>
        </w:rPr>
      </w:pPr>
      <w:r w:rsidRPr="007E3B77">
        <w:rPr>
          <w:rFonts w:ascii="ITC Avant Garde" w:hAnsi="ITC Avant Garde"/>
          <w:b/>
          <w:noProof w:val="0"/>
          <w:sz w:val="24"/>
          <w:szCs w:val="20"/>
          <w:u w:val="none"/>
          <w:lang w:val="es-MX"/>
        </w:rPr>
        <w:t xml:space="preserve">6.1.2 </w:t>
      </w:r>
      <w:r w:rsidRPr="007E3B77">
        <w:rPr>
          <w:rFonts w:ascii="ITC Avant Garde" w:hAnsi="ITC Avant Garde"/>
          <w:b/>
          <w:noProof w:val="0"/>
          <w:sz w:val="24"/>
          <w:szCs w:val="20"/>
          <w:u w:val="none"/>
          <w:lang w:val="es-MX"/>
        </w:rPr>
        <w:tab/>
      </w:r>
      <w:r w:rsidRPr="007E3B77">
        <w:rPr>
          <w:rFonts w:ascii="ITC Avant Garde" w:hAnsi="ITC Avant Garde"/>
          <w:b/>
          <w:noProof w:val="0"/>
          <w:sz w:val="24"/>
          <w:szCs w:val="20"/>
          <w:lang w:val="es-MX"/>
        </w:rPr>
        <w:t>Renta Mensual</w:t>
      </w:r>
      <w:r w:rsidRPr="007E3B77">
        <w:rPr>
          <w:rFonts w:ascii="ITC Avant Garde" w:hAnsi="ITC Avant Garde"/>
          <w:noProof w:val="0"/>
          <w:sz w:val="24"/>
          <w:szCs w:val="20"/>
          <w:u w:val="none"/>
          <w:lang w:val="es-MX"/>
        </w:rPr>
        <w:t>: $</w:t>
      </w:r>
      <w:proofErr w:type="spellStart"/>
      <w:r w:rsidRPr="007E3B77">
        <w:rPr>
          <w:rFonts w:ascii="ITC Avant Garde" w:hAnsi="ITC Avant Garde"/>
          <w:noProof w:val="0"/>
          <w:sz w:val="24"/>
          <w:szCs w:val="20"/>
          <w:u w:val="none"/>
          <w:lang w:val="es-MX"/>
        </w:rPr>
        <w:t>xxxx</w:t>
      </w:r>
      <w:proofErr w:type="spellEnd"/>
      <w:r w:rsidRPr="007E3B77">
        <w:rPr>
          <w:rFonts w:ascii="ITC Avant Garde" w:hAnsi="ITC Avant Garde"/>
          <w:noProof w:val="0"/>
          <w:sz w:val="24"/>
          <w:szCs w:val="20"/>
          <w:u w:val="none"/>
          <w:lang w:val="es-MX"/>
        </w:rPr>
        <w:t xml:space="preserve"> (</w:t>
      </w:r>
      <w:proofErr w:type="spellStart"/>
      <w:r w:rsidRPr="007E3B77">
        <w:rPr>
          <w:rFonts w:ascii="ITC Avant Garde" w:hAnsi="ITC Avant Garde"/>
          <w:noProof w:val="0"/>
          <w:sz w:val="24"/>
          <w:szCs w:val="20"/>
          <w:u w:val="none"/>
          <w:lang w:val="es-MX"/>
        </w:rPr>
        <w:t>xxxxx</w:t>
      </w:r>
      <w:proofErr w:type="spellEnd"/>
      <w:r w:rsidRPr="007E3B77">
        <w:rPr>
          <w:rFonts w:ascii="ITC Avant Garde" w:hAnsi="ITC Avant Garde"/>
          <w:noProof w:val="0"/>
          <w:sz w:val="24"/>
          <w:szCs w:val="20"/>
          <w:u w:val="none"/>
          <w:lang w:val="es-MX"/>
        </w:rPr>
        <w:t xml:space="preserve"> pesos </w:t>
      </w:r>
      <w:r w:rsidRPr="007E3B77">
        <w:rPr>
          <w:rFonts w:ascii="ITC Avant Garde" w:hAnsi="ITC Avant Garde" w:cs="Arial"/>
          <w:u w:val="none"/>
          <w:lang w:val="es-MX"/>
        </w:rPr>
        <w:t>M.N.</w:t>
      </w:r>
      <w:r w:rsidRPr="007E3B77">
        <w:rPr>
          <w:rFonts w:ascii="ITC Avant Garde" w:hAnsi="ITC Avant Garde"/>
          <w:noProof w:val="0"/>
          <w:sz w:val="24"/>
          <w:szCs w:val="20"/>
          <w:u w:val="none"/>
          <w:lang w:val="es-MX"/>
        </w:rPr>
        <w:t>)</w:t>
      </w:r>
    </w:p>
    <w:p w14:paraId="74C64943" w14:textId="77777777" w:rsidR="005B31D2" w:rsidRPr="007E3B77" w:rsidRDefault="005B31D2" w:rsidP="00047862">
      <w:pPr>
        <w:pStyle w:val="Ttulo4"/>
        <w:ind w:left="0"/>
        <w:jc w:val="both"/>
        <w:rPr>
          <w:rFonts w:ascii="ITC Avant Garde" w:hAnsi="ITC Avant Garde"/>
          <w:strike/>
          <w:sz w:val="22"/>
          <w:u w:val="none"/>
          <w:lang w:val="es-MX"/>
        </w:rPr>
      </w:pPr>
    </w:p>
    <w:p w14:paraId="75F59442" w14:textId="77777777" w:rsidR="005B31D2" w:rsidRPr="007E3B77" w:rsidRDefault="005B31D2" w:rsidP="005B31D2">
      <w:pPr>
        <w:ind w:left="2124" w:hanging="708"/>
        <w:jc w:val="both"/>
        <w:rPr>
          <w:rFonts w:ascii="ITC Avant Garde" w:hAnsi="ITC Avant Garde"/>
          <w:sz w:val="22"/>
          <w:lang w:val="es-MX"/>
        </w:rPr>
      </w:pPr>
      <w:r w:rsidRPr="007E3B77">
        <w:rPr>
          <w:rFonts w:ascii="ITC Avant Garde" w:hAnsi="ITC Avant Garde"/>
          <w:b/>
          <w:sz w:val="22"/>
          <w:lang w:val="es-MX"/>
        </w:rPr>
        <w:t>6.2.</w:t>
      </w:r>
      <w:r w:rsidRPr="007E3B77">
        <w:rPr>
          <w:rFonts w:ascii="ITC Avant Garde" w:hAnsi="ITC Avant Garde"/>
          <w:b/>
          <w:sz w:val="22"/>
          <w:lang w:val="es-MX"/>
        </w:rPr>
        <w:tab/>
      </w:r>
      <w:r w:rsidRPr="007E3B77">
        <w:rPr>
          <w:rFonts w:ascii="ITC Avant Garde" w:hAnsi="ITC Avant Garde"/>
          <w:b/>
          <w:sz w:val="22"/>
          <w:u w:val="single"/>
          <w:lang w:val="es-MX"/>
        </w:rPr>
        <w:t>Servicios de Enlaces de Señalización Local (E1)</w:t>
      </w:r>
      <w:r w:rsidRPr="007E3B77">
        <w:rPr>
          <w:rFonts w:ascii="ITC Avant Garde" w:hAnsi="ITC Avant Garde"/>
          <w:sz w:val="22"/>
          <w:lang w:val="es-MX"/>
        </w:rPr>
        <w:t xml:space="preserve">. La parte que requiera el servicio pagará a </w:t>
      </w:r>
      <w:smartTag w:uri="urn:schemas-microsoft-com:office:smarttags" w:element="PersonName">
        <w:smartTagPr>
          <w:attr w:name="ProductID" w:val="la Parte Prestadora"/>
        </w:smartTagPr>
        <w:r w:rsidRPr="007E3B77">
          <w:rPr>
            <w:rFonts w:ascii="ITC Avant Garde" w:hAnsi="ITC Avant Garde"/>
            <w:sz w:val="22"/>
            <w:lang w:val="es-MX"/>
          </w:rPr>
          <w:t>la Parte Prestadora</w:t>
        </w:r>
      </w:smartTag>
      <w:r w:rsidRPr="007E3B77">
        <w:rPr>
          <w:rFonts w:ascii="ITC Avant Garde" w:hAnsi="ITC Avant Garde"/>
          <w:sz w:val="22"/>
          <w:lang w:val="es-MX"/>
        </w:rPr>
        <w:t>, por cada Enlace de Señalización Local (E1) las siguientes tarifas:</w:t>
      </w:r>
    </w:p>
    <w:p w14:paraId="6945B12B" w14:textId="77777777" w:rsidR="005B31D2" w:rsidRPr="007E3B77" w:rsidRDefault="005B31D2" w:rsidP="005B31D2">
      <w:pPr>
        <w:ind w:left="3534" w:hanging="1410"/>
        <w:jc w:val="both"/>
        <w:rPr>
          <w:rFonts w:ascii="ITC Avant Garde" w:hAnsi="ITC Avant Garde"/>
          <w:sz w:val="22"/>
          <w:lang w:val="es-MX"/>
        </w:rPr>
      </w:pPr>
    </w:p>
    <w:p w14:paraId="31AAAEF1" w14:textId="77777777" w:rsidR="005B31D2" w:rsidRPr="007E3B77" w:rsidRDefault="005B31D2" w:rsidP="005B31D2">
      <w:pPr>
        <w:ind w:left="3534" w:hanging="1410"/>
        <w:jc w:val="both"/>
        <w:rPr>
          <w:rFonts w:ascii="ITC Avant Garde" w:hAnsi="ITC Avant Garde"/>
          <w:sz w:val="22"/>
          <w:lang w:val="es-MX"/>
        </w:rPr>
      </w:pPr>
      <w:r w:rsidRPr="007E3B77">
        <w:rPr>
          <w:rFonts w:ascii="ITC Avant Garde" w:hAnsi="ITC Avant Garde"/>
          <w:b/>
          <w:sz w:val="22"/>
          <w:lang w:val="es-MX"/>
        </w:rPr>
        <w:t>6.2.1</w:t>
      </w:r>
      <w:r w:rsidRPr="007E3B77">
        <w:rPr>
          <w:rFonts w:ascii="ITC Avant Garde" w:hAnsi="ITC Avant Garde"/>
          <w:b/>
          <w:sz w:val="22"/>
          <w:lang w:val="es-MX"/>
        </w:rPr>
        <w:tab/>
      </w:r>
      <w:r w:rsidRPr="007E3B77">
        <w:rPr>
          <w:rFonts w:ascii="ITC Avant Garde" w:hAnsi="ITC Avant Garde"/>
          <w:b/>
          <w:sz w:val="22"/>
          <w:u w:val="single"/>
          <w:lang w:val="es-MX"/>
        </w:rPr>
        <w:t>Gastos de Instalación</w:t>
      </w:r>
      <w:r w:rsidRPr="007E3B77">
        <w:rPr>
          <w:rFonts w:ascii="ITC Avant Garde" w:hAnsi="ITC Avant Garde"/>
          <w:sz w:val="22"/>
          <w:lang w:val="es-MX"/>
        </w:rPr>
        <w:t>: $</w:t>
      </w:r>
      <w:proofErr w:type="spellStart"/>
      <w:r w:rsidRPr="007E3B77">
        <w:rPr>
          <w:rFonts w:ascii="ITC Avant Garde" w:hAnsi="ITC Avant Garde"/>
          <w:sz w:val="22"/>
          <w:lang w:val="es-MX"/>
        </w:rPr>
        <w:t>xxxx</w:t>
      </w:r>
      <w:proofErr w:type="spellEnd"/>
      <w:r w:rsidRPr="007E3B77">
        <w:rPr>
          <w:rFonts w:ascii="ITC Avant Garde" w:hAnsi="ITC Avant Garde"/>
          <w:sz w:val="22"/>
          <w:lang w:val="es-MX"/>
        </w:rPr>
        <w:t xml:space="preserve"> (</w:t>
      </w:r>
      <w:proofErr w:type="spellStart"/>
      <w:r w:rsidRPr="007E3B77">
        <w:rPr>
          <w:rFonts w:ascii="ITC Avant Garde" w:hAnsi="ITC Avant Garde"/>
          <w:sz w:val="22"/>
          <w:lang w:val="es-MX"/>
        </w:rPr>
        <w:t>xxxx</w:t>
      </w:r>
      <w:proofErr w:type="spellEnd"/>
      <w:r w:rsidRPr="007E3B77">
        <w:rPr>
          <w:rFonts w:ascii="ITC Avant Garde" w:hAnsi="ITC Avant Garde"/>
          <w:sz w:val="22"/>
          <w:lang w:val="es-MX"/>
        </w:rPr>
        <w:t xml:space="preserve"> pesos M.N.) desde el 1 de enero de </w:t>
      </w:r>
      <w:r w:rsidRPr="007E3B77">
        <w:rPr>
          <w:rFonts w:ascii="ITC Avant Garde" w:hAnsi="ITC Avant Garde"/>
          <w:lang w:val="es-MX"/>
        </w:rPr>
        <w:t>2018</w:t>
      </w:r>
      <w:r w:rsidRPr="007E3B77">
        <w:rPr>
          <w:rFonts w:ascii="ITC Avant Garde" w:hAnsi="ITC Avant Garde"/>
          <w:sz w:val="22"/>
          <w:lang w:val="es-MX"/>
        </w:rPr>
        <w:t xml:space="preserve"> y hasta el 31 de diciembre del </w:t>
      </w:r>
      <w:r w:rsidRPr="007E3B77">
        <w:rPr>
          <w:rFonts w:ascii="ITC Avant Garde" w:hAnsi="ITC Avant Garde"/>
          <w:lang w:val="es-MX"/>
        </w:rPr>
        <w:t>2018</w:t>
      </w:r>
      <w:r w:rsidRPr="007E3B77">
        <w:rPr>
          <w:rFonts w:ascii="ITC Avant Garde" w:hAnsi="ITC Avant Garde"/>
          <w:sz w:val="22"/>
          <w:lang w:val="es-MX"/>
        </w:rPr>
        <w:t>.</w:t>
      </w:r>
    </w:p>
    <w:p w14:paraId="7C0611BD" w14:textId="77777777" w:rsidR="005B31D2" w:rsidRPr="007E3B77" w:rsidRDefault="005B31D2" w:rsidP="005B31D2">
      <w:pPr>
        <w:ind w:left="3534" w:hanging="1410"/>
        <w:jc w:val="both"/>
        <w:rPr>
          <w:rFonts w:ascii="ITC Avant Garde" w:hAnsi="ITC Avant Garde"/>
          <w:sz w:val="22"/>
          <w:lang w:val="es-MX"/>
        </w:rPr>
      </w:pPr>
    </w:p>
    <w:p w14:paraId="0FE376B9" w14:textId="77777777" w:rsidR="005B31D2" w:rsidRPr="007E3B77" w:rsidRDefault="005B31D2" w:rsidP="005B31D2">
      <w:pPr>
        <w:ind w:left="3534" w:hanging="1410"/>
        <w:jc w:val="both"/>
        <w:rPr>
          <w:rFonts w:ascii="ITC Avant Garde" w:hAnsi="ITC Avant Garde"/>
          <w:sz w:val="22"/>
          <w:lang w:val="es-MX"/>
        </w:rPr>
      </w:pPr>
      <w:r w:rsidRPr="007E3B77">
        <w:rPr>
          <w:rFonts w:ascii="ITC Avant Garde" w:hAnsi="ITC Avant Garde"/>
          <w:b/>
          <w:sz w:val="22"/>
          <w:lang w:val="es-MX"/>
        </w:rPr>
        <w:t>6.2.2</w:t>
      </w:r>
      <w:r w:rsidRPr="007E3B77">
        <w:rPr>
          <w:rFonts w:ascii="ITC Avant Garde" w:hAnsi="ITC Avant Garde"/>
          <w:b/>
          <w:sz w:val="22"/>
          <w:lang w:val="es-MX"/>
        </w:rPr>
        <w:tab/>
      </w:r>
      <w:r w:rsidRPr="007E3B77">
        <w:rPr>
          <w:rFonts w:ascii="ITC Avant Garde" w:hAnsi="ITC Avant Garde"/>
          <w:b/>
          <w:sz w:val="22"/>
          <w:u w:val="single"/>
          <w:lang w:val="es-MX"/>
        </w:rPr>
        <w:t>Renta Mensual</w:t>
      </w:r>
      <w:r w:rsidRPr="007E3B77">
        <w:rPr>
          <w:rFonts w:ascii="ITC Avant Garde" w:hAnsi="ITC Avant Garde"/>
          <w:sz w:val="22"/>
          <w:lang w:val="es-MX"/>
        </w:rPr>
        <w:t>: $</w:t>
      </w:r>
      <w:proofErr w:type="spellStart"/>
      <w:r w:rsidRPr="007E3B77">
        <w:rPr>
          <w:rFonts w:ascii="ITC Avant Garde" w:hAnsi="ITC Avant Garde"/>
          <w:sz w:val="22"/>
          <w:lang w:val="es-MX"/>
        </w:rPr>
        <w:t>xxxx</w:t>
      </w:r>
      <w:proofErr w:type="spellEnd"/>
      <w:r w:rsidRPr="007E3B77">
        <w:rPr>
          <w:rFonts w:ascii="ITC Avant Garde" w:hAnsi="ITC Avant Garde"/>
          <w:sz w:val="22"/>
          <w:lang w:val="es-MX"/>
        </w:rPr>
        <w:t xml:space="preserve"> (</w:t>
      </w:r>
      <w:proofErr w:type="spellStart"/>
      <w:r w:rsidRPr="007E3B77">
        <w:rPr>
          <w:rFonts w:ascii="ITC Avant Garde" w:hAnsi="ITC Avant Garde"/>
          <w:sz w:val="22"/>
          <w:lang w:val="es-MX"/>
        </w:rPr>
        <w:t>xxxxx</w:t>
      </w:r>
      <w:proofErr w:type="spellEnd"/>
      <w:r w:rsidRPr="007E3B77">
        <w:rPr>
          <w:rFonts w:ascii="ITC Avant Garde" w:hAnsi="ITC Avant Garde"/>
          <w:sz w:val="22"/>
          <w:lang w:val="es-MX"/>
        </w:rPr>
        <w:t xml:space="preserve"> pesos M.N.) desde el 1 de enero de </w:t>
      </w:r>
      <w:r w:rsidRPr="007E3B77">
        <w:rPr>
          <w:rFonts w:ascii="ITC Avant Garde" w:hAnsi="ITC Avant Garde"/>
          <w:lang w:val="es-MX"/>
        </w:rPr>
        <w:t>2018</w:t>
      </w:r>
      <w:r w:rsidRPr="007E3B77">
        <w:rPr>
          <w:rFonts w:ascii="ITC Avant Garde" w:hAnsi="ITC Avant Garde"/>
          <w:sz w:val="22"/>
          <w:lang w:val="es-MX"/>
        </w:rPr>
        <w:t xml:space="preserve"> y hasta el 31 de diciembre del </w:t>
      </w:r>
      <w:r w:rsidRPr="007E3B77">
        <w:rPr>
          <w:rFonts w:ascii="ITC Avant Garde" w:hAnsi="ITC Avant Garde"/>
          <w:lang w:val="es-MX"/>
        </w:rPr>
        <w:t>2018</w:t>
      </w:r>
      <w:r w:rsidRPr="007E3B77">
        <w:rPr>
          <w:rFonts w:ascii="ITC Avant Garde" w:hAnsi="ITC Avant Garde"/>
          <w:sz w:val="22"/>
          <w:lang w:val="es-MX"/>
        </w:rPr>
        <w:t>.</w:t>
      </w:r>
    </w:p>
    <w:p w14:paraId="244E62D0" w14:textId="77777777" w:rsidR="005B31D2" w:rsidRPr="007E3B77" w:rsidRDefault="005B31D2" w:rsidP="005B31D2">
      <w:pPr>
        <w:pStyle w:val="Ttulo4"/>
        <w:jc w:val="both"/>
        <w:rPr>
          <w:rFonts w:ascii="ITC Avant Garde" w:hAnsi="ITC Avant Garde"/>
          <w:strike/>
          <w:sz w:val="22"/>
          <w:u w:val="none"/>
          <w:lang w:val="es-MX"/>
        </w:rPr>
      </w:pPr>
    </w:p>
    <w:p w14:paraId="6E31839A" w14:textId="77777777" w:rsidR="005B31D2" w:rsidRPr="007E3B77" w:rsidRDefault="005B31D2" w:rsidP="005B31D2">
      <w:pPr>
        <w:pStyle w:val="Level4"/>
        <w:tabs>
          <w:tab w:val="left" w:pos="-1440"/>
        </w:tabs>
        <w:ind w:left="1440" w:firstLine="0"/>
        <w:jc w:val="both"/>
        <w:rPr>
          <w:rFonts w:ascii="ITC Avant Garde" w:hAnsi="ITC Avant Garde"/>
          <w:sz w:val="22"/>
          <w:lang w:val="es-MX"/>
        </w:rPr>
      </w:pPr>
      <w:r w:rsidRPr="007E3B77">
        <w:rPr>
          <w:rFonts w:ascii="ITC Avant Garde" w:hAnsi="ITC Avant Garde"/>
          <w:sz w:val="22"/>
          <w:lang w:val="es-MX"/>
        </w:rPr>
        <w:t xml:space="preserve">Las tarifas mencionadas en el presente numeral 6 se actualizarán mensualmente durante el periodo comprendido entre el 1 de enero de </w:t>
      </w:r>
      <w:r w:rsidRPr="007E3B77">
        <w:rPr>
          <w:rFonts w:ascii="ITC Avant Garde" w:hAnsi="ITC Avant Garde"/>
          <w:lang w:val="es-MX"/>
        </w:rPr>
        <w:t>2018</w:t>
      </w:r>
      <w:r w:rsidRPr="007E3B77">
        <w:rPr>
          <w:rFonts w:ascii="ITC Avant Garde" w:hAnsi="ITC Avant Garde"/>
          <w:sz w:val="22"/>
          <w:lang w:val="es-MX"/>
        </w:rPr>
        <w:t xml:space="preserve"> y el 31 de diciembre de </w:t>
      </w:r>
      <w:r w:rsidRPr="007E3B77">
        <w:rPr>
          <w:rFonts w:ascii="ITC Avant Garde" w:hAnsi="ITC Avant Garde"/>
          <w:lang w:val="es-MX"/>
        </w:rPr>
        <w:t>2018</w:t>
      </w:r>
      <w:r w:rsidRPr="007E3B77">
        <w:rPr>
          <w:rFonts w:ascii="ITC Avant Garde" w:hAnsi="ITC Avant Garde"/>
          <w:sz w:val="22"/>
          <w:lang w:val="es-MX"/>
        </w:rPr>
        <w:t>, con base en la metodología de Actualización del numeral 8 descrita en el presente convenio.</w:t>
      </w:r>
    </w:p>
    <w:p w14:paraId="7C929411" w14:textId="77777777" w:rsidR="005B31D2" w:rsidRPr="007E3B77" w:rsidRDefault="005B31D2" w:rsidP="005B31D2">
      <w:pPr>
        <w:pStyle w:val="Level4"/>
        <w:tabs>
          <w:tab w:val="left" w:pos="-1440"/>
        </w:tabs>
        <w:ind w:left="1440" w:firstLine="0"/>
        <w:jc w:val="both"/>
        <w:rPr>
          <w:rFonts w:ascii="ITC Avant Garde" w:hAnsi="ITC Avant Garde"/>
          <w:sz w:val="22"/>
          <w:lang w:val="es-MX"/>
        </w:rPr>
      </w:pPr>
    </w:p>
    <w:p w14:paraId="1E474A63" w14:textId="77777777" w:rsidR="005B31D2" w:rsidRPr="007E3B77" w:rsidRDefault="005B31D2" w:rsidP="005B31D2">
      <w:pPr>
        <w:autoSpaceDE w:val="0"/>
        <w:autoSpaceDN w:val="0"/>
        <w:adjustRightInd w:val="0"/>
        <w:ind w:left="1418"/>
        <w:jc w:val="both"/>
        <w:rPr>
          <w:rFonts w:ascii="ITC Avant Garde" w:hAnsi="ITC Avant Garde"/>
          <w:sz w:val="22"/>
        </w:rPr>
      </w:pPr>
      <w:r w:rsidRPr="007E3B77">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14:paraId="2FFD7555" w14:textId="77777777" w:rsidR="005B31D2" w:rsidRPr="007E3B77" w:rsidRDefault="005B31D2" w:rsidP="005B31D2">
      <w:pPr>
        <w:pStyle w:val="Level4"/>
        <w:tabs>
          <w:tab w:val="left" w:pos="-1440"/>
        </w:tabs>
        <w:ind w:left="1440" w:firstLine="0"/>
        <w:jc w:val="both"/>
        <w:rPr>
          <w:rFonts w:ascii="ITC Avant Garde" w:hAnsi="ITC Avant Garde"/>
          <w:lang w:val="es-ES"/>
        </w:rPr>
      </w:pPr>
    </w:p>
    <w:p w14:paraId="298B0EA7" w14:textId="77777777" w:rsidR="005B31D2" w:rsidRPr="007E3B77" w:rsidRDefault="005B31D2" w:rsidP="005B31D2">
      <w:pPr>
        <w:pStyle w:val="Level4"/>
        <w:tabs>
          <w:tab w:val="left" w:pos="-1440"/>
        </w:tabs>
        <w:ind w:left="1440" w:firstLine="0"/>
        <w:jc w:val="both"/>
        <w:rPr>
          <w:rFonts w:ascii="ITC Avant Garde" w:hAnsi="ITC Avant Garde"/>
          <w:sz w:val="22"/>
          <w:lang w:val="es-MX"/>
        </w:rPr>
      </w:pPr>
    </w:p>
    <w:p w14:paraId="56BDEF2A" w14:textId="77777777" w:rsidR="005B31D2" w:rsidRPr="007E3B77" w:rsidRDefault="005B31D2" w:rsidP="005B31D2">
      <w:pPr>
        <w:ind w:left="1440" w:hanging="720"/>
        <w:jc w:val="both"/>
        <w:rPr>
          <w:rFonts w:ascii="ITC Avant Garde" w:hAnsi="ITC Avant Garde"/>
          <w:sz w:val="22"/>
          <w:lang w:val="es-MX"/>
        </w:rPr>
      </w:pPr>
      <w:r w:rsidRPr="007E3B77">
        <w:rPr>
          <w:rFonts w:ascii="ITC Avant Garde" w:hAnsi="ITC Avant Garde"/>
          <w:b/>
          <w:sz w:val="22"/>
          <w:lang w:val="es-MX"/>
        </w:rPr>
        <w:t>7.</w:t>
      </w:r>
      <w:r w:rsidRPr="007E3B77">
        <w:rPr>
          <w:rFonts w:ascii="ITC Avant Garde" w:hAnsi="ITC Avant Garde"/>
          <w:b/>
          <w:sz w:val="22"/>
          <w:lang w:val="es-MX"/>
        </w:rPr>
        <w:tab/>
      </w:r>
      <w:r w:rsidRPr="007E3B77">
        <w:rPr>
          <w:rFonts w:ascii="ITC Avant Garde" w:hAnsi="ITC Avant Garde"/>
          <w:b/>
          <w:sz w:val="22"/>
          <w:u w:val="single"/>
          <w:lang w:val="es-MX"/>
        </w:rPr>
        <w:t xml:space="preserve">Servicios de </w:t>
      </w:r>
      <w:proofErr w:type="spellStart"/>
      <w:r w:rsidRPr="007E3B77">
        <w:rPr>
          <w:rFonts w:ascii="ITC Avant Garde" w:hAnsi="ITC Avant Garde"/>
          <w:b/>
          <w:sz w:val="22"/>
          <w:u w:val="single"/>
          <w:lang w:val="es-MX"/>
        </w:rPr>
        <w:t>Coubicación</w:t>
      </w:r>
      <w:proofErr w:type="spellEnd"/>
      <w:r w:rsidRPr="007E3B77">
        <w:rPr>
          <w:rFonts w:ascii="ITC Avant Garde" w:hAnsi="ITC Avant Garde"/>
          <w:sz w:val="22"/>
          <w:lang w:val="es-MX"/>
        </w:rPr>
        <w:t xml:space="preserve">. La parte que requiera el servicio pagará a </w:t>
      </w:r>
      <w:smartTag w:uri="urn:schemas-microsoft-com:office:smarttags" w:element="PersonName">
        <w:smartTagPr>
          <w:attr w:name="ProductID" w:val="la Parte Prestadora"/>
        </w:smartTagPr>
        <w:r w:rsidRPr="007E3B77">
          <w:rPr>
            <w:rFonts w:ascii="ITC Avant Garde" w:hAnsi="ITC Avant Garde"/>
            <w:sz w:val="22"/>
            <w:lang w:val="es-MX"/>
          </w:rPr>
          <w:t>la Parte Prestadora</w:t>
        </w:r>
      </w:smartTag>
      <w:r w:rsidRPr="007E3B77">
        <w:rPr>
          <w:rFonts w:ascii="ITC Avant Garde" w:hAnsi="ITC Avant Garde"/>
          <w:sz w:val="22"/>
          <w:lang w:val="es-MX"/>
        </w:rPr>
        <w:t xml:space="preserve">, por Servicios de </w:t>
      </w:r>
      <w:proofErr w:type="spellStart"/>
      <w:r w:rsidRPr="007E3B77">
        <w:rPr>
          <w:rFonts w:ascii="ITC Avant Garde" w:hAnsi="ITC Avant Garde"/>
          <w:sz w:val="22"/>
          <w:lang w:val="es-MX"/>
        </w:rPr>
        <w:t>Coubicación</w:t>
      </w:r>
      <w:proofErr w:type="spellEnd"/>
      <w:r w:rsidRPr="007E3B77">
        <w:rPr>
          <w:rFonts w:ascii="ITC Avant Garde" w:hAnsi="ITC Avant Garde"/>
          <w:sz w:val="22"/>
          <w:lang w:val="es-MX"/>
        </w:rPr>
        <w:t xml:space="preserve"> las siguientes tarifas:</w:t>
      </w:r>
    </w:p>
    <w:p w14:paraId="4F8CF792" w14:textId="77777777" w:rsidR="005B31D2" w:rsidRPr="007E3B77" w:rsidRDefault="005B31D2" w:rsidP="005B31D2">
      <w:pPr>
        <w:ind w:left="2160" w:hanging="720"/>
        <w:jc w:val="both"/>
        <w:rPr>
          <w:rFonts w:ascii="ITC Avant Garde" w:hAnsi="ITC Avant Garde"/>
          <w:sz w:val="22"/>
          <w:lang w:val="es-MX"/>
        </w:rPr>
      </w:pPr>
    </w:p>
    <w:p w14:paraId="6E0289A8" w14:textId="77777777" w:rsidR="005B31D2" w:rsidRPr="007E3B77" w:rsidRDefault="005B31D2" w:rsidP="005B31D2">
      <w:pPr>
        <w:ind w:left="2160" w:hanging="720"/>
        <w:jc w:val="both"/>
        <w:rPr>
          <w:rFonts w:ascii="ITC Avant Garde" w:hAnsi="ITC Avant Garde"/>
          <w:sz w:val="22"/>
          <w:lang w:val="es-MX"/>
        </w:rPr>
      </w:pPr>
      <w:r w:rsidRPr="007E3B77">
        <w:rPr>
          <w:rFonts w:ascii="ITC Avant Garde" w:hAnsi="ITC Avant Garde"/>
          <w:b/>
          <w:sz w:val="22"/>
          <w:lang w:val="es-MX"/>
        </w:rPr>
        <w:t>7.1.</w:t>
      </w:r>
      <w:r w:rsidRPr="007E3B77">
        <w:rPr>
          <w:rFonts w:ascii="ITC Avant Garde" w:hAnsi="ITC Avant Garde"/>
          <w:b/>
          <w:sz w:val="22"/>
          <w:lang w:val="es-MX"/>
        </w:rPr>
        <w:tab/>
      </w:r>
      <w:r w:rsidRPr="007E3B77">
        <w:rPr>
          <w:rFonts w:ascii="ITC Avant Garde" w:hAnsi="ITC Avant Garde"/>
          <w:b/>
          <w:sz w:val="22"/>
          <w:u w:val="single"/>
          <w:lang w:val="es-MX"/>
        </w:rPr>
        <w:t>Gastos de Instalación</w:t>
      </w:r>
      <w:r w:rsidRPr="007E3B77">
        <w:rPr>
          <w:rFonts w:ascii="ITC Avant Garde" w:hAnsi="ITC Avant Garde"/>
          <w:sz w:val="22"/>
          <w:lang w:val="es-MX"/>
        </w:rPr>
        <w:t>: $xxx (</w:t>
      </w:r>
      <w:proofErr w:type="spellStart"/>
      <w:r w:rsidRPr="007E3B77">
        <w:rPr>
          <w:rFonts w:ascii="ITC Avant Garde" w:hAnsi="ITC Avant Garde"/>
          <w:sz w:val="22"/>
          <w:lang w:val="es-MX"/>
        </w:rPr>
        <w:t>xxxxx</w:t>
      </w:r>
      <w:proofErr w:type="spellEnd"/>
      <w:r w:rsidRPr="007E3B77">
        <w:rPr>
          <w:rFonts w:ascii="ITC Avant Garde" w:hAnsi="ITC Avant Garde"/>
          <w:sz w:val="22"/>
          <w:lang w:val="es-MX"/>
        </w:rPr>
        <w:t xml:space="preserve"> pesos M.N.), por </w:t>
      </w:r>
      <w:smartTag w:uri="urn:schemas-microsoft-com:office:smarttags" w:element="metricconverter">
        <w:smartTagPr>
          <w:attr w:name="ProductID" w:val="4.00 m2"/>
        </w:smartTagPr>
        <w:r w:rsidRPr="007E3B77">
          <w:rPr>
            <w:rFonts w:ascii="ITC Avant Garde" w:hAnsi="ITC Avant Garde"/>
            <w:sz w:val="22"/>
            <w:lang w:val="es-MX"/>
          </w:rPr>
          <w:t>4.00 m</w:t>
        </w:r>
        <w:r w:rsidRPr="007E3B77">
          <w:rPr>
            <w:rFonts w:ascii="ITC Avant Garde" w:hAnsi="ITC Avant Garde"/>
            <w:sz w:val="22"/>
            <w:vertAlign w:val="superscript"/>
            <w:lang w:val="es-MX"/>
          </w:rPr>
          <w:t>2</w:t>
        </w:r>
      </w:smartTag>
      <w:r w:rsidRPr="007E3B77">
        <w:rPr>
          <w:rFonts w:ascii="ITC Avant Garde" w:hAnsi="ITC Avant Garde"/>
          <w:sz w:val="22"/>
          <w:lang w:val="es-MX"/>
        </w:rPr>
        <w:t xml:space="preserve"> (2m x 2m) de espacio en Sitios de </w:t>
      </w:r>
      <w:proofErr w:type="spellStart"/>
      <w:r w:rsidRPr="007E3B77">
        <w:rPr>
          <w:rFonts w:ascii="ITC Avant Garde" w:hAnsi="ITC Avant Garde"/>
          <w:sz w:val="22"/>
          <w:lang w:val="es-MX"/>
        </w:rPr>
        <w:t>Coubicación</w:t>
      </w:r>
      <w:proofErr w:type="spellEnd"/>
      <w:r w:rsidRPr="007E3B77">
        <w:rPr>
          <w:rFonts w:ascii="ITC Avant Garde" w:hAnsi="ITC Avant Garde"/>
          <w:sz w:val="22"/>
          <w:lang w:val="es-MX"/>
        </w:rPr>
        <w:t>.</w:t>
      </w:r>
    </w:p>
    <w:p w14:paraId="7267E844" w14:textId="77777777" w:rsidR="005B31D2" w:rsidRPr="007E3B77" w:rsidRDefault="005B31D2" w:rsidP="005B31D2">
      <w:pPr>
        <w:ind w:left="2160" w:hanging="720"/>
        <w:jc w:val="both"/>
        <w:rPr>
          <w:rFonts w:ascii="ITC Avant Garde" w:hAnsi="ITC Avant Garde"/>
          <w:sz w:val="22"/>
          <w:lang w:val="es-MX"/>
        </w:rPr>
      </w:pPr>
    </w:p>
    <w:p w14:paraId="17466AD2" w14:textId="668F4FBB" w:rsidR="005B31D2" w:rsidRPr="007E3B77" w:rsidRDefault="005B31D2" w:rsidP="005B31D2">
      <w:pPr>
        <w:ind w:left="2160" w:hanging="720"/>
        <w:jc w:val="both"/>
        <w:rPr>
          <w:rFonts w:ascii="ITC Avant Garde" w:hAnsi="ITC Avant Garde"/>
          <w:sz w:val="22"/>
          <w:lang w:val="es-MX"/>
        </w:rPr>
      </w:pPr>
      <w:r w:rsidRPr="007E3B77">
        <w:rPr>
          <w:rFonts w:ascii="ITC Avant Garde" w:hAnsi="ITC Avant Garde"/>
          <w:b/>
          <w:sz w:val="22"/>
          <w:lang w:val="es-MX"/>
        </w:rPr>
        <w:t>7.2.</w:t>
      </w:r>
      <w:r w:rsidRPr="007E3B77">
        <w:rPr>
          <w:rFonts w:ascii="ITC Avant Garde" w:hAnsi="ITC Avant Garde"/>
          <w:b/>
          <w:sz w:val="22"/>
          <w:lang w:val="es-MX"/>
        </w:rPr>
        <w:tab/>
      </w:r>
      <w:r w:rsidRPr="007E3B77">
        <w:rPr>
          <w:rFonts w:ascii="ITC Avant Garde" w:hAnsi="ITC Avant Garde"/>
          <w:b/>
          <w:sz w:val="22"/>
          <w:u w:val="single"/>
          <w:lang w:val="es-MX"/>
        </w:rPr>
        <w:t>Renta Mensual por metro cuadrado</w:t>
      </w:r>
      <w:r w:rsidRPr="007E3B77">
        <w:rPr>
          <w:rFonts w:ascii="ITC Avant Garde" w:hAnsi="ITC Avant Garde"/>
          <w:sz w:val="22"/>
          <w:lang w:val="es-MX"/>
        </w:rPr>
        <w:t xml:space="preserve">: Dependerá del nivel de costo de la región económica de que se trata, conforme al </w:t>
      </w:r>
      <w:proofErr w:type="spellStart"/>
      <w:r w:rsidR="0016120B">
        <w:rPr>
          <w:rFonts w:ascii="ITC Avant Garde" w:hAnsi="ITC Avant Garde"/>
          <w:sz w:val="22"/>
          <w:lang w:val="es-MX"/>
        </w:rPr>
        <w:t>Subanexo</w:t>
      </w:r>
      <w:proofErr w:type="spellEnd"/>
      <w:r w:rsidRPr="007E3B77">
        <w:rPr>
          <w:rFonts w:ascii="ITC Avant Garde" w:hAnsi="ITC Avant Garde"/>
          <w:sz w:val="22"/>
          <w:lang w:val="es-MX"/>
        </w:rPr>
        <w:t xml:space="preserve"> B-1 adjunto al presente, siendo éstas:</w:t>
      </w:r>
    </w:p>
    <w:p w14:paraId="037CC658" w14:textId="77777777" w:rsidR="005B31D2" w:rsidRPr="007E3B77" w:rsidRDefault="005B31D2" w:rsidP="005B31D2">
      <w:pPr>
        <w:ind w:left="2160" w:hanging="720"/>
        <w:jc w:val="both"/>
        <w:rPr>
          <w:rFonts w:ascii="ITC Avant Garde" w:hAnsi="ITC Avant Garde"/>
          <w:sz w:val="22"/>
          <w:lang w:val="es-MX"/>
        </w:rPr>
      </w:pPr>
    </w:p>
    <w:p w14:paraId="64D1DF74" w14:textId="77777777" w:rsidR="005B31D2" w:rsidRPr="007E3B77" w:rsidRDefault="005B31D2" w:rsidP="005B31D2">
      <w:pPr>
        <w:pStyle w:val="Ttulo4"/>
        <w:ind w:left="3600" w:hanging="1440"/>
        <w:jc w:val="both"/>
        <w:rPr>
          <w:rFonts w:ascii="ITC Avant Garde" w:hAnsi="ITC Avant Garde"/>
          <w:sz w:val="22"/>
          <w:u w:val="none"/>
          <w:lang w:val="es-MX"/>
        </w:rPr>
      </w:pPr>
      <w:r w:rsidRPr="007E3B77">
        <w:rPr>
          <w:rFonts w:ascii="ITC Avant Garde" w:hAnsi="ITC Avant Garde"/>
          <w:b/>
          <w:sz w:val="22"/>
          <w:u w:val="none"/>
          <w:lang w:val="es-MX"/>
        </w:rPr>
        <w:t>7.2.1</w:t>
      </w:r>
      <w:r w:rsidRPr="007E3B77">
        <w:rPr>
          <w:rFonts w:ascii="ITC Avant Garde" w:hAnsi="ITC Avant Garde"/>
          <w:sz w:val="22"/>
          <w:u w:val="none"/>
          <w:lang w:val="es-MX"/>
        </w:rPr>
        <w:tab/>
      </w:r>
      <w:r w:rsidRPr="007E3B77">
        <w:rPr>
          <w:rFonts w:ascii="ITC Avant Garde" w:hAnsi="ITC Avant Garde"/>
          <w:b/>
          <w:sz w:val="22"/>
          <w:lang w:val="es-MX"/>
        </w:rPr>
        <w:t>Región de costo alto</w:t>
      </w:r>
      <w:r w:rsidRPr="007E3B77">
        <w:rPr>
          <w:rFonts w:ascii="ITC Avant Garde" w:hAnsi="ITC Avant Garde"/>
          <w:b/>
          <w:sz w:val="22"/>
          <w:u w:val="none"/>
          <w:lang w:val="es-MX"/>
        </w:rPr>
        <w:t>:</w:t>
      </w:r>
      <w:r w:rsidRPr="007E3B77">
        <w:rPr>
          <w:rFonts w:ascii="ITC Avant Garde" w:hAnsi="ITC Avant Garde"/>
          <w:sz w:val="22"/>
          <w:u w:val="none"/>
          <w:lang w:val="es-MX"/>
        </w:rPr>
        <w:t xml:space="preserve"> $xxx (xxxxx pesos M.N.).</w:t>
      </w:r>
    </w:p>
    <w:p w14:paraId="62765BE6" w14:textId="77777777" w:rsidR="005B31D2" w:rsidRPr="007E3B77" w:rsidRDefault="005B31D2" w:rsidP="005B31D2">
      <w:pPr>
        <w:ind w:left="2160" w:hanging="720"/>
        <w:jc w:val="both"/>
        <w:rPr>
          <w:rFonts w:ascii="ITC Avant Garde" w:hAnsi="ITC Avant Garde"/>
          <w:sz w:val="22"/>
          <w:lang w:val="es-MX"/>
        </w:rPr>
      </w:pPr>
    </w:p>
    <w:p w14:paraId="71B082EF" w14:textId="77777777" w:rsidR="005B31D2" w:rsidRPr="007E3B77" w:rsidRDefault="005B31D2" w:rsidP="005B31D2">
      <w:pPr>
        <w:pStyle w:val="Ttulo4"/>
        <w:ind w:left="3600" w:hanging="1440"/>
        <w:jc w:val="both"/>
        <w:rPr>
          <w:rFonts w:ascii="ITC Avant Garde" w:hAnsi="ITC Avant Garde"/>
          <w:sz w:val="22"/>
          <w:u w:val="none"/>
          <w:lang w:val="es-MX"/>
        </w:rPr>
      </w:pPr>
      <w:r w:rsidRPr="007E3B77">
        <w:rPr>
          <w:rFonts w:ascii="ITC Avant Garde" w:hAnsi="ITC Avant Garde"/>
          <w:b/>
          <w:sz w:val="22"/>
          <w:u w:val="none"/>
          <w:lang w:val="es-MX"/>
        </w:rPr>
        <w:t>7.2.2</w:t>
      </w:r>
      <w:r w:rsidRPr="007E3B77">
        <w:rPr>
          <w:rFonts w:ascii="ITC Avant Garde" w:hAnsi="ITC Avant Garde"/>
          <w:sz w:val="22"/>
          <w:u w:val="none"/>
          <w:lang w:val="es-MX"/>
        </w:rPr>
        <w:tab/>
      </w:r>
      <w:r w:rsidRPr="007E3B77">
        <w:rPr>
          <w:rFonts w:ascii="ITC Avant Garde" w:hAnsi="ITC Avant Garde"/>
          <w:b/>
          <w:sz w:val="22"/>
          <w:lang w:val="es-MX"/>
        </w:rPr>
        <w:t>Región de costo medio</w:t>
      </w:r>
      <w:r w:rsidRPr="007E3B77">
        <w:rPr>
          <w:rFonts w:ascii="ITC Avant Garde" w:hAnsi="ITC Avant Garde"/>
          <w:b/>
          <w:sz w:val="22"/>
          <w:u w:val="none"/>
          <w:lang w:val="es-MX"/>
        </w:rPr>
        <w:t xml:space="preserve">: </w:t>
      </w:r>
      <w:r w:rsidRPr="007E3B77">
        <w:rPr>
          <w:rFonts w:ascii="ITC Avant Garde" w:hAnsi="ITC Avant Garde"/>
          <w:sz w:val="22"/>
          <w:u w:val="none"/>
          <w:lang w:val="es-MX"/>
        </w:rPr>
        <w:t>$xxxx (xxxxx pesos M.N.).</w:t>
      </w:r>
    </w:p>
    <w:p w14:paraId="1B9BF8BF" w14:textId="77777777" w:rsidR="005B31D2" w:rsidRPr="007E3B77" w:rsidRDefault="005B31D2" w:rsidP="005B31D2">
      <w:pPr>
        <w:ind w:left="2160"/>
        <w:jc w:val="both"/>
        <w:rPr>
          <w:rFonts w:ascii="ITC Avant Garde" w:hAnsi="ITC Avant Garde"/>
          <w:sz w:val="22"/>
          <w:lang w:val="es-MX"/>
        </w:rPr>
      </w:pPr>
    </w:p>
    <w:p w14:paraId="49A27CD8" w14:textId="77777777" w:rsidR="005B31D2" w:rsidRPr="007E3B77" w:rsidRDefault="005B31D2" w:rsidP="005B31D2">
      <w:pPr>
        <w:ind w:left="3534" w:hanging="1410"/>
        <w:jc w:val="both"/>
        <w:rPr>
          <w:rFonts w:ascii="ITC Avant Garde" w:hAnsi="ITC Avant Garde"/>
          <w:sz w:val="22"/>
          <w:lang w:val="es-MX"/>
        </w:rPr>
      </w:pPr>
      <w:r w:rsidRPr="007E3B77">
        <w:rPr>
          <w:rFonts w:ascii="ITC Avant Garde" w:hAnsi="ITC Avant Garde"/>
          <w:b/>
          <w:sz w:val="22"/>
          <w:lang w:val="es-MX"/>
        </w:rPr>
        <w:t>7.2.3</w:t>
      </w:r>
      <w:r w:rsidRPr="007E3B77">
        <w:rPr>
          <w:rFonts w:ascii="ITC Avant Garde" w:hAnsi="ITC Avant Garde"/>
          <w:sz w:val="22"/>
          <w:lang w:val="es-MX"/>
        </w:rPr>
        <w:tab/>
      </w:r>
      <w:r w:rsidRPr="007E3B77">
        <w:rPr>
          <w:rFonts w:ascii="ITC Avant Garde" w:hAnsi="ITC Avant Garde"/>
          <w:b/>
          <w:sz w:val="22"/>
          <w:u w:val="single"/>
          <w:lang w:val="es-MX"/>
        </w:rPr>
        <w:t>Región de costo bajo</w:t>
      </w:r>
      <w:r w:rsidRPr="007E3B77">
        <w:rPr>
          <w:rFonts w:ascii="ITC Avant Garde" w:hAnsi="ITC Avant Garde"/>
          <w:b/>
          <w:sz w:val="22"/>
          <w:lang w:val="es-MX"/>
        </w:rPr>
        <w:t>:</w:t>
      </w:r>
      <w:r w:rsidRPr="007E3B77">
        <w:rPr>
          <w:rFonts w:ascii="ITC Avant Garde" w:hAnsi="ITC Avant Garde"/>
          <w:sz w:val="22"/>
          <w:lang w:val="es-MX"/>
        </w:rPr>
        <w:t xml:space="preserve"> $xxx (</w:t>
      </w:r>
      <w:proofErr w:type="spellStart"/>
      <w:r w:rsidRPr="007E3B77">
        <w:rPr>
          <w:rFonts w:ascii="ITC Avant Garde" w:hAnsi="ITC Avant Garde"/>
          <w:sz w:val="22"/>
          <w:lang w:val="es-MX"/>
        </w:rPr>
        <w:t>xxxx</w:t>
      </w:r>
      <w:proofErr w:type="spellEnd"/>
      <w:r w:rsidRPr="007E3B77">
        <w:rPr>
          <w:rFonts w:ascii="ITC Avant Garde" w:hAnsi="ITC Avant Garde"/>
          <w:sz w:val="22"/>
          <w:lang w:val="es-MX"/>
        </w:rPr>
        <w:t xml:space="preserve"> pesos M.N.).</w:t>
      </w:r>
    </w:p>
    <w:p w14:paraId="799C52EA" w14:textId="77777777" w:rsidR="005B31D2" w:rsidRPr="007E3B77" w:rsidRDefault="005B31D2" w:rsidP="005B31D2">
      <w:pPr>
        <w:ind w:left="2124"/>
        <w:jc w:val="both"/>
        <w:rPr>
          <w:rFonts w:ascii="ITC Avant Garde" w:hAnsi="ITC Avant Garde"/>
          <w:sz w:val="22"/>
          <w:lang w:val="es-MX"/>
        </w:rPr>
      </w:pPr>
    </w:p>
    <w:p w14:paraId="7D25E326" w14:textId="77777777" w:rsidR="005B31D2" w:rsidRPr="007E3B77" w:rsidRDefault="005B31D2" w:rsidP="005B31D2">
      <w:pPr>
        <w:ind w:left="2124"/>
        <w:jc w:val="both"/>
        <w:rPr>
          <w:rFonts w:ascii="ITC Avant Garde" w:hAnsi="ITC Avant Garde"/>
          <w:sz w:val="22"/>
          <w:lang w:val="es-MX"/>
        </w:rPr>
      </w:pPr>
    </w:p>
    <w:p w14:paraId="4AAC98E8" w14:textId="77777777" w:rsidR="00554761" w:rsidRPr="00653460" w:rsidRDefault="00554761" w:rsidP="00554761">
      <w:pPr>
        <w:ind w:left="2160" w:hanging="720"/>
        <w:jc w:val="both"/>
        <w:rPr>
          <w:rFonts w:ascii="ITC Avant Garde" w:hAnsi="ITC Avant Garde" w:cs="Arial"/>
          <w:sz w:val="22"/>
          <w:szCs w:val="22"/>
          <w:lang w:val="es-MX"/>
        </w:rPr>
      </w:pPr>
      <w:r>
        <w:rPr>
          <w:rFonts w:ascii="ITC Avant Garde" w:hAnsi="ITC Avant Garde" w:cs="Arial"/>
          <w:b/>
          <w:sz w:val="22"/>
          <w:szCs w:val="22"/>
          <w:lang w:val="es-MX"/>
        </w:rPr>
        <w:t>7.3</w:t>
      </w:r>
      <w:r w:rsidRPr="00653460">
        <w:rPr>
          <w:rFonts w:ascii="ITC Avant Garde" w:hAnsi="ITC Avant Garde" w:cs="Arial"/>
          <w:b/>
          <w:sz w:val="22"/>
          <w:szCs w:val="22"/>
          <w:lang w:val="es-MX"/>
        </w:rPr>
        <w:t>.</w:t>
      </w:r>
      <w:r w:rsidRPr="00653460">
        <w:rPr>
          <w:rFonts w:ascii="ITC Avant Garde" w:hAnsi="ITC Avant Garde" w:cs="Arial"/>
          <w:b/>
          <w:sz w:val="22"/>
          <w:szCs w:val="22"/>
          <w:lang w:val="es-MX"/>
        </w:rPr>
        <w:tab/>
      </w:r>
      <w:r w:rsidRPr="00653460">
        <w:rPr>
          <w:rFonts w:ascii="ITC Avant Garde" w:hAnsi="ITC Avant Garde" w:cs="Arial"/>
          <w:b/>
          <w:sz w:val="22"/>
          <w:szCs w:val="22"/>
          <w:u w:val="single"/>
          <w:lang w:val="es-MX"/>
        </w:rPr>
        <w:t>Gastos de Instalación</w:t>
      </w:r>
      <w:r w:rsidRPr="00653460">
        <w:rPr>
          <w:rFonts w:ascii="ITC Avant Garde" w:hAnsi="ITC Avant Garde" w:cs="Arial"/>
          <w:sz w:val="22"/>
          <w:szCs w:val="22"/>
          <w:lang w:val="es-MX"/>
        </w:rPr>
        <w:t>: $xxx (</w:t>
      </w:r>
      <w:proofErr w:type="spellStart"/>
      <w:r w:rsidRPr="00653460">
        <w:rPr>
          <w:rFonts w:ascii="ITC Avant Garde" w:hAnsi="ITC Avant Garde" w:cs="Arial"/>
          <w:sz w:val="22"/>
          <w:szCs w:val="22"/>
          <w:lang w:val="es-MX"/>
        </w:rPr>
        <w:t>xxxxx</w:t>
      </w:r>
      <w:proofErr w:type="spellEnd"/>
      <w:r w:rsidRPr="00653460">
        <w:rPr>
          <w:rFonts w:ascii="ITC Avant Garde" w:hAnsi="ITC Avant Garde" w:cs="Arial"/>
          <w:sz w:val="22"/>
          <w:szCs w:val="22"/>
          <w:lang w:val="es-MX"/>
        </w:rPr>
        <w:t xml:space="preserve"> pesos M.N.), </w:t>
      </w:r>
      <w:r>
        <w:rPr>
          <w:rFonts w:ascii="ITC Avant Garde" w:hAnsi="ITC Avant Garde" w:cs="Arial"/>
          <w:sz w:val="22"/>
          <w:szCs w:val="22"/>
          <w:lang w:val="es-MX"/>
        </w:rPr>
        <w:t>por 9</w:t>
      </w:r>
      <w:r w:rsidRPr="00653460">
        <w:rPr>
          <w:rFonts w:ascii="ITC Avant Garde" w:hAnsi="ITC Avant Garde" w:cs="Arial"/>
          <w:sz w:val="22"/>
          <w:szCs w:val="22"/>
          <w:lang w:val="es-MX"/>
        </w:rPr>
        <w:t>.00 m</w:t>
      </w:r>
      <w:r w:rsidRPr="00653460">
        <w:rPr>
          <w:rFonts w:ascii="ITC Avant Garde" w:hAnsi="ITC Avant Garde" w:cs="Arial"/>
          <w:sz w:val="22"/>
          <w:szCs w:val="22"/>
          <w:vertAlign w:val="superscript"/>
          <w:lang w:val="es-MX"/>
        </w:rPr>
        <w:t>2</w:t>
      </w:r>
      <w:r>
        <w:rPr>
          <w:rFonts w:ascii="ITC Avant Garde" w:hAnsi="ITC Avant Garde" w:cs="Arial"/>
          <w:sz w:val="22"/>
          <w:szCs w:val="22"/>
          <w:lang w:val="es-MX"/>
        </w:rPr>
        <w:t xml:space="preserve"> (3m x 3</w:t>
      </w:r>
      <w:r w:rsidRPr="00653460">
        <w:rPr>
          <w:rFonts w:ascii="ITC Avant Garde" w:hAnsi="ITC Avant Garde" w:cs="Arial"/>
          <w:sz w:val="22"/>
          <w:szCs w:val="22"/>
          <w:lang w:val="es-MX"/>
        </w:rPr>
        <w:t xml:space="preserve">m) de espacio en Sitios de </w:t>
      </w:r>
      <w:proofErr w:type="spellStart"/>
      <w:r w:rsidRPr="00653460">
        <w:rPr>
          <w:rFonts w:ascii="ITC Avant Garde" w:hAnsi="ITC Avant Garde" w:cs="Arial"/>
          <w:sz w:val="22"/>
          <w:szCs w:val="22"/>
          <w:lang w:val="es-MX"/>
        </w:rPr>
        <w:t>Coubicación</w:t>
      </w:r>
      <w:proofErr w:type="spellEnd"/>
      <w:r w:rsidRPr="00653460">
        <w:rPr>
          <w:rFonts w:ascii="ITC Avant Garde" w:hAnsi="ITC Avant Garde" w:cs="Arial"/>
          <w:sz w:val="22"/>
          <w:szCs w:val="22"/>
          <w:lang w:val="es-MX"/>
        </w:rPr>
        <w:t>.</w:t>
      </w:r>
    </w:p>
    <w:p w14:paraId="5A72E554" w14:textId="77777777" w:rsidR="00554761" w:rsidRPr="00653460" w:rsidRDefault="00554761" w:rsidP="00554761">
      <w:pPr>
        <w:ind w:left="2160" w:hanging="720"/>
        <w:jc w:val="both"/>
        <w:rPr>
          <w:rFonts w:ascii="ITC Avant Garde" w:hAnsi="ITC Avant Garde" w:cs="Arial"/>
          <w:sz w:val="22"/>
          <w:szCs w:val="22"/>
          <w:lang w:val="es-MX"/>
        </w:rPr>
      </w:pPr>
    </w:p>
    <w:p w14:paraId="04D4BAAF" w14:textId="22F2ADE6" w:rsidR="00554761" w:rsidRPr="00653460" w:rsidRDefault="00554761" w:rsidP="00554761">
      <w:pPr>
        <w:ind w:left="2160" w:hanging="720"/>
        <w:jc w:val="both"/>
        <w:rPr>
          <w:rFonts w:ascii="ITC Avant Garde" w:hAnsi="ITC Avant Garde" w:cs="Arial"/>
          <w:sz w:val="22"/>
          <w:szCs w:val="22"/>
          <w:lang w:val="es-MX"/>
        </w:rPr>
      </w:pPr>
      <w:r>
        <w:rPr>
          <w:rFonts w:ascii="ITC Avant Garde" w:hAnsi="ITC Avant Garde" w:cs="Arial"/>
          <w:b/>
          <w:sz w:val="22"/>
          <w:szCs w:val="22"/>
          <w:lang w:val="es-MX"/>
        </w:rPr>
        <w:t>7.4</w:t>
      </w:r>
      <w:r w:rsidRPr="00653460">
        <w:rPr>
          <w:rFonts w:ascii="ITC Avant Garde" w:hAnsi="ITC Avant Garde" w:cs="Arial"/>
          <w:b/>
          <w:sz w:val="22"/>
          <w:szCs w:val="22"/>
          <w:lang w:val="es-MX"/>
        </w:rPr>
        <w:t>.</w:t>
      </w:r>
      <w:r w:rsidRPr="00653460">
        <w:rPr>
          <w:rFonts w:ascii="ITC Avant Garde" w:hAnsi="ITC Avant Garde" w:cs="Arial"/>
          <w:b/>
          <w:sz w:val="22"/>
          <w:szCs w:val="22"/>
          <w:lang w:val="es-MX"/>
        </w:rPr>
        <w:tab/>
      </w:r>
      <w:r w:rsidRPr="00653460">
        <w:rPr>
          <w:rFonts w:ascii="ITC Avant Garde" w:hAnsi="ITC Avant Garde" w:cs="Arial"/>
          <w:b/>
          <w:sz w:val="22"/>
          <w:szCs w:val="22"/>
          <w:u w:val="single"/>
          <w:lang w:val="es-MX"/>
        </w:rPr>
        <w:t>Renta Mensual por metro cuadrado</w:t>
      </w:r>
      <w:r w:rsidRPr="00653460">
        <w:rPr>
          <w:rFonts w:ascii="ITC Avant Garde" w:hAnsi="ITC Avant Garde" w:cs="Arial"/>
          <w:sz w:val="22"/>
          <w:szCs w:val="22"/>
          <w:lang w:val="es-MX"/>
        </w:rPr>
        <w:t xml:space="preserve">: Dependerá del nivel de costo de la región económica de que se trata, conforme al </w:t>
      </w:r>
      <w:proofErr w:type="spellStart"/>
      <w:r w:rsidR="0016120B">
        <w:rPr>
          <w:rFonts w:ascii="ITC Avant Garde" w:hAnsi="ITC Avant Garde" w:cs="Arial"/>
          <w:sz w:val="22"/>
          <w:szCs w:val="22"/>
          <w:lang w:val="es-MX"/>
        </w:rPr>
        <w:t>Subanexo</w:t>
      </w:r>
      <w:proofErr w:type="spellEnd"/>
      <w:r w:rsidRPr="00653460">
        <w:rPr>
          <w:rFonts w:ascii="ITC Avant Garde" w:hAnsi="ITC Avant Garde" w:cs="Arial"/>
          <w:sz w:val="22"/>
          <w:szCs w:val="22"/>
          <w:lang w:val="es-MX"/>
        </w:rPr>
        <w:t xml:space="preserve"> B-1 adjunto al presente, siendo éstas:</w:t>
      </w:r>
    </w:p>
    <w:p w14:paraId="700A8604" w14:textId="77777777" w:rsidR="00554761" w:rsidRPr="00653460" w:rsidRDefault="00554761" w:rsidP="00554761">
      <w:pPr>
        <w:ind w:left="2160" w:hanging="720"/>
        <w:jc w:val="both"/>
        <w:rPr>
          <w:rFonts w:ascii="ITC Avant Garde" w:hAnsi="ITC Avant Garde" w:cs="Arial"/>
          <w:sz w:val="22"/>
          <w:szCs w:val="22"/>
          <w:lang w:val="es-MX"/>
        </w:rPr>
      </w:pPr>
    </w:p>
    <w:p w14:paraId="5EC43B5E" w14:textId="77777777" w:rsidR="00554761" w:rsidRPr="00653460" w:rsidRDefault="00554761" w:rsidP="00554761">
      <w:pPr>
        <w:pStyle w:val="Ttulo4"/>
        <w:ind w:left="3600" w:hanging="1440"/>
        <w:jc w:val="both"/>
        <w:rPr>
          <w:rFonts w:ascii="ITC Avant Garde" w:hAnsi="ITC Avant Garde" w:cs="Arial"/>
          <w:noProof w:val="0"/>
          <w:sz w:val="22"/>
          <w:szCs w:val="22"/>
          <w:u w:val="none"/>
          <w:lang w:val="es-MX"/>
        </w:rPr>
      </w:pPr>
      <w:r>
        <w:rPr>
          <w:rFonts w:ascii="ITC Avant Garde" w:hAnsi="ITC Avant Garde" w:cs="Arial"/>
          <w:b/>
          <w:noProof w:val="0"/>
          <w:sz w:val="22"/>
          <w:szCs w:val="22"/>
          <w:u w:val="none"/>
          <w:lang w:val="es-MX"/>
        </w:rPr>
        <w:t>7.4</w:t>
      </w:r>
      <w:r w:rsidRPr="00653460">
        <w:rPr>
          <w:rFonts w:ascii="ITC Avant Garde" w:hAnsi="ITC Avant Garde" w:cs="Arial"/>
          <w:b/>
          <w:noProof w:val="0"/>
          <w:sz w:val="22"/>
          <w:szCs w:val="22"/>
          <w:u w:val="none"/>
          <w:lang w:val="es-MX"/>
        </w:rPr>
        <w:t>.1</w:t>
      </w:r>
      <w:r w:rsidRPr="00653460">
        <w:rPr>
          <w:rFonts w:ascii="ITC Avant Garde" w:hAnsi="ITC Avant Garde" w:cs="Arial"/>
          <w:noProof w:val="0"/>
          <w:sz w:val="22"/>
          <w:szCs w:val="22"/>
          <w:u w:val="none"/>
          <w:lang w:val="es-MX"/>
        </w:rPr>
        <w:tab/>
      </w:r>
      <w:r w:rsidRPr="00653460">
        <w:rPr>
          <w:rFonts w:ascii="ITC Avant Garde" w:hAnsi="ITC Avant Garde" w:cs="Arial"/>
          <w:b/>
          <w:noProof w:val="0"/>
          <w:sz w:val="22"/>
          <w:szCs w:val="22"/>
          <w:lang w:val="es-MX"/>
        </w:rPr>
        <w:t>Región de costo alto</w:t>
      </w:r>
      <w:r w:rsidRPr="00653460">
        <w:rPr>
          <w:rFonts w:ascii="ITC Avant Garde" w:hAnsi="ITC Avant Garde" w:cs="Arial"/>
          <w:b/>
          <w:noProof w:val="0"/>
          <w:sz w:val="22"/>
          <w:szCs w:val="22"/>
          <w:u w:val="none"/>
          <w:lang w:val="es-MX"/>
        </w:rPr>
        <w:t>:</w:t>
      </w:r>
      <w:r w:rsidRPr="00653460">
        <w:rPr>
          <w:rFonts w:ascii="ITC Avant Garde" w:hAnsi="ITC Avant Garde" w:cs="Arial"/>
          <w:noProof w:val="0"/>
          <w:sz w:val="22"/>
          <w:szCs w:val="22"/>
          <w:u w:val="none"/>
          <w:lang w:val="es-MX"/>
        </w:rPr>
        <w:t xml:space="preserve"> $xxx (</w:t>
      </w:r>
      <w:proofErr w:type="spellStart"/>
      <w:r w:rsidRPr="00653460">
        <w:rPr>
          <w:rFonts w:ascii="ITC Avant Garde" w:hAnsi="ITC Avant Garde" w:cs="Arial"/>
          <w:noProof w:val="0"/>
          <w:sz w:val="22"/>
          <w:szCs w:val="22"/>
          <w:u w:val="none"/>
          <w:lang w:val="es-MX"/>
        </w:rPr>
        <w:t>xxxxx</w:t>
      </w:r>
      <w:proofErr w:type="spellEnd"/>
      <w:r w:rsidRPr="00653460">
        <w:rPr>
          <w:rFonts w:ascii="ITC Avant Garde" w:hAnsi="ITC Avant Garde" w:cs="Arial"/>
          <w:noProof w:val="0"/>
          <w:sz w:val="22"/>
          <w:szCs w:val="22"/>
          <w:u w:val="none"/>
          <w:lang w:val="es-MX"/>
        </w:rPr>
        <w:t xml:space="preserve"> pesos </w:t>
      </w:r>
      <w:r w:rsidRPr="00653460">
        <w:rPr>
          <w:rFonts w:ascii="ITC Avant Garde" w:hAnsi="ITC Avant Garde" w:cs="Arial"/>
          <w:sz w:val="22"/>
          <w:szCs w:val="22"/>
          <w:u w:val="none"/>
          <w:lang w:val="es-MX"/>
        </w:rPr>
        <w:t>M.N.</w:t>
      </w:r>
      <w:r w:rsidRPr="00653460">
        <w:rPr>
          <w:rFonts w:ascii="ITC Avant Garde" w:hAnsi="ITC Avant Garde" w:cs="Arial"/>
          <w:noProof w:val="0"/>
          <w:sz w:val="22"/>
          <w:szCs w:val="22"/>
          <w:u w:val="none"/>
          <w:lang w:val="es-MX"/>
        </w:rPr>
        <w:t>).</w:t>
      </w:r>
    </w:p>
    <w:p w14:paraId="29265EFD" w14:textId="77777777" w:rsidR="00554761" w:rsidRPr="00653460" w:rsidRDefault="00554761" w:rsidP="00554761">
      <w:pPr>
        <w:ind w:left="2160" w:hanging="720"/>
        <w:jc w:val="both"/>
        <w:rPr>
          <w:rFonts w:ascii="ITC Avant Garde" w:hAnsi="ITC Avant Garde" w:cs="Arial"/>
          <w:sz w:val="22"/>
          <w:szCs w:val="22"/>
          <w:lang w:val="es-MX"/>
        </w:rPr>
      </w:pPr>
    </w:p>
    <w:p w14:paraId="4016E195" w14:textId="77777777" w:rsidR="00554761" w:rsidRPr="00653460" w:rsidRDefault="00554761" w:rsidP="00554761">
      <w:pPr>
        <w:pStyle w:val="Ttulo4"/>
        <w:ind w:left="3600" w:hanging="1440"/>
        <w:jc w:val="both"/>
        <w:rPr>
          <w:rFonts w:ascii="ITC Avant Garde" w:hAnsi="ITC Avant Garde" w:cs="Arial"/>
          <w:noProof w:val="0"/>
          <w:sz w:val="22"/>
          <w:szCs w:val="22"/>
          <w:u w:val="none"/>
          <w:lang w:val="es-MX"/>
        </w:rPr>
      </w:pPr>
      <w:r>
        <w:rPr>
          <w:rFonts w:ascii="ITC Avant Garde" w:hAnsi="ITC Avant Garde" w:cs="Arial"/>
          <w:b/>
          <w:noProof w:val="0"/>
          <w:sz w:val="22"/>
          <w:szCs w:val="22"/>
          <w:u w:val="none"/>
          <w:lang w:val="es-MX"/>
        </w:rPr>
        <w:t>7.4</w:t>
      </w:r>
      <w:r w:rsidRPr="00653460">
        <w:rPr>
          <w:rFonts w:ascii="ITC Avant Garde" w:hAnsi="ITC Avant Garde" w:cs="Arial"/>
          <w:b/>
          <w:noProof w:val="0"/>
          <w:sz w:val="22"/>
          <w:szCs w:val="22"/>
          <w:u w:val="none"/>
          <w:lang w:val="es-MX"/>
        </w:rPr>
        <w:t>.2</w:t>
      </w:r>
      <w:r w:rsidRPr="00653460">
        <w:rPr>
          <w:rFonts w:ascii="ITC Avant Garde" w:hAnsi="ITC Avant Garde" w:cs="Arial"/>
          <w:noProof w:val="0"/>
          <w:sz w:val="22"/>
          <w:szCs w:val="22"/>
          <w:u w:val="none"/>
          <w:lang w:val="es-MX"/>
        </w:rPr>
        <w:tab/>
      </w:r>
      <w:r w:rsidRPr="00653460">
        <w:rPr>
          <w:rFonts w:ascii="ITC Avant Garde" w:hAnsi="ITC Avant Garde" w:cs="Arial"/>
          <w:b/>
          <w:noProof w:val="0"/>
          <w:sz w:val="22"/>
          <w:szCs w:val="22"/>
          <w:lang w:val="es-MX"/>
        </w:rPr>
        <w:t>Región de costo medio</w:t>
      </w:r>
      <w:r w:rsidRPr="00653460">
        <w:rPr>
          <w:rFonts w:ascii="ITC Avant Garde" w:hAnsi="ITC Avant Garde" w:cs="Arial"/>
          <w:b/>
          <w:noProof w:val="0"/>
          <w:sz w:val="22"/>
          <w:szCs w:val="22"/>
          <w:u w:val="none"/>
          <w:lang w:val="es-MX"/>
        </w:rPr>
        <w:t xml:space="preserve">: </w:t>
      </w:r>
      <w:r w:rsidRPr="00653460">
        <w:rPr>
          <w:rFonts w:ascii="ITC Avant Garde" w:hAnsi="ITC Avant Garde" w:cs="Arial"/>
          <w:noProof w:val="0"/>
          <w:sz w:val="22"/>
          <w:szCs w:val="22"/>
          <w:u w:val="none"/>
          <w:lang w:val="es-MX"/>
        </w:rPr>
        <w:t>$</w:t>
      </w:r>
      <w:proofErr w:type="spellStart"/>
      <w:r w:rsidRPr="00653460">
        <w:rPr>
          <w:rFonts w:ascii="ITC Avant Garde" w:hAnsi="ITC Avant Garde" w:cs="Arial"/>
          <w:noProof w:val="0"/>
          <w:sz w:val="22"/>
          <w:szCs w:val="22"/>
          <w:u w:val="none"/>
          <w:lang w:val="es-MX"/>
        </w:rPr>
        <w:t>xxxx</w:t>
      </w:r>
      <w:proofErr w:type="spellEnd"/>
      <w:r w:rsidRPr="00653460">
        <w:rPr>
          <w:rFonts w:ascii="ITC Avant Garde" w:hAnsi="ITC Avant Garde" w:cs="Arial"/>
          <w:noProof w:val="0"/>
          <w:sz w:val="22"/>
          <w:szCs w:val="22"/>
          <w:u w:val="none"/>
          <w:lang w:val="es-MX"/>
        </w:rPr>
        <w:t xml:space="preserve"> (</w:t>
      </w:r>
      <w:proofErr w:type="spellStart"/>
      <w:r w:rsidRPr="00653460">
        <w:rPr>
          <w:rFonts w:ascii="ITC Avant Garde" w:hAnsi="ITC Avant Garde" w:cs="Arial"/>
          <w:noProof w:val="0"/>
          <w:sz w:val="22"/>
          <w:szCs w:val="22"/>
          <w:u w:val="none"/>
          <w:lang w:val="es-MX"/>
        </w:rPr>
        <w:t>xxxxx</w:t>
      </w:r>
      <w:proofErr w:type="spellEnd"/>
      <w:r w:rsidRPr="00653460">
        <w:rPr>
          <w:rFonts w:ascii="ITC Avant Garde" w:hAnsi="ITC Avant Garde" w:cs="Arial"/>
          <w:noProof w:val="0"/>
          <w:sz w:val="22"/>
          <w:szCs w:val="22"/>
          <w:u w:val="none"/>
          <w:lang w:val="es-MX"/>
        </w:rPr>
        <w:t xml:space="preserve"> pesos </w:t>
      </w:r>
      <w:r w:rsidRPr="00653460">
        <w:rPr>
          <w:rFonts w:ascii="ITC Avant Garde" w:hAnsi="ITC Avant Garde" w:cs="Arial"/>
          <w:sz w:val="22"/>
          <w:szCs w:val="22"/>
          <w:u w:val="none"/>
          <w:lang w:val="es-MX"/>
        </w:rPr>
        <w:t>M.N.</w:t>
      </w:r>
      <w:r w:rsidRPr="00653460">
        <w:rPr>
          <w:rFonts w:ascii="ITC Avant Garde" w:hAnsi="ITC Avant Garde" w:cs="Arial"/>
          <w:noProof w:val="0"/>
          <w:sz w:val="22"/>
          <w:szCs w:val="22"/>
          <w:u w:val="none"/>
          <w:lang w:val="es-MX"/>
        </w:rPr>
        <w:t>).</w:t>
      </w:r>
    </w:p>
    <w:p w14:paraId="48D8EA85" w14:textId="77777777" w:rsidR="00554761" w:rsidRPr="00653460" w:rsidRDefault="00554761" w:rsidP="00554761">
      <w:pPr>
        <w:ind w:left="2160"/>
        <w:jc w:val="both"/>
        <w:rPr>
          <w:rFonts w:ascii="ITC Avant Garde" w:hAnsi="ITC Avant Garde" w:cs="Arial"/>
          <w:sz w:val="22"/>
          <w:szCs w:val="22"/>
          <w:lang w:val="es-MX"/>
        </w:rPr>
      </w:pPr>
    </w:p>
    <w:p w14:paraId="44A9BE8B" w14:textId="77777777" w:rsidR="00554761" w:rsidRPr="00653460" w:rsidRDefault="00554761" w:rsidP="00554761">
      <w:pPr>
        <w:ind w:left="3534" w:hanging="1410"/>
        <w:jc w:val="both"/>
        <w:rPr>
          <w:rFonts w:ascii="ITC Avant Garde" w:hAnsi="ITC Avant Garde" w:cs="Arial"/>
          <w:sz w:val="22"/>
          <w:szCs w:val="22"/>
          <w:lang w:val="es-MX"/>
        </w:rPr>
      </w:pPr>
      <w:r>
        <w:rPr>
          <w:rFonts w:ascii="ITC Avant Garde" w:hAnsi="ITC Avant Garde" w:cs="Arial"/>
          <w:b/>
          <w:sz w:val="22"/>
          <w:szCs w:val="22"/>
          <w:lang w:val="es-MX"/>
        </w:rPr>
        <w:t>7.4.</w:t>
      </w:r>
      <w:r w:rsidRPr="00653460">
        <w:rPr>
          <w:rFonts w:ascii="ITC Avant Garde" w:hAnsi="ITC Avant Garde" w:cs="Arial"/>
          <w:b/>
          <w:sz w:val="22"/>
          <w:szCs w:val="22"/>
          <w:lang w:val="es-MX"/>
        </w:rPr>
        <w:t>3</w:t>
      </w:r>
      <w:r w:rsidRPr="00653460">
        <w:rPr>
          <w:rFonts w:ascii="ITC Avant Garde" w:hAnsi="ITC Avant Garde" w:cs="Arial"/>
          <w:sz w:val="22"/>
          <w:szCs w:val="22"/>
          <w:lang w:val="es-MX"/>
        </w:rPr>
        <w:tab/>
      </w:r>
      <w:r w:rsidRPr="00653460">
        <w:rPr>
          <w:rFonts w:ascii="ITC Avant Garde" w:hAnsi="ITC Avant Garde" w:cs="Arial"/>
          <w:b/>
          <w:sz w:val="22"/>
          <w:szCs w:val="22"/>
          <w:u w:val="single"/>
          <w:lang w:val="es-MX"/>
        </w:rPr>
        <w:t>Región de costo bajo</w:t>
      </w:r>
      <w:r w:rsidRPr="00653460">
        <w:rPr>
          <w:rFonts w:ascii="ITC Avant Garde" w:hAnsi="ITC Avant Garde" w:cs="Arial"/>
          <w:b/>
          <w:sz w:val="22"/>
          <w:szCs w:val="22"/>
          <w:lang w:val="es-MX"/>
        </w:rPr>
        <w:t>:</w:t>
      </w:r>
      <w:r w:rsidRPr="00653460">
        <w:rPr>
          <w:rFonts w:ascii="ITC Avant Garde" w:hAnsi="ITC Avant Garde" w:cs="Arial"/>
          <w:sz w:val="22"/>
          <w:szCs w:val="22"/>
          <w:lang w:val="es-MX"/>
        </w:rPr>
        <w:t xml:space="preserve"> $xxx (</w:t>
      </w:r>
      <w:proofErr w:type="spellStart"/>
      <w:r w:rsidRPr="00653460">
        <w:rPr>
          <w:rFonts w:ascii="ITC Avant Garde" w:hAnsi="ITC Avant Garde" w:cs="Arial"/>
          <w:sz w:val="22"/>
          <w:szCs w:val="22"/>
          <w:lang w:val="es-MX"/>
        </w:rPr>
        <w:t>xxxx</w:t>
      </w:r>
      <w:proofErr w:type="spellEnd"/>
      <w:r w:rsidRPr="00653460">
        <w:rPr>
          <w:rFonts w:ascii="ITC Avant Garde" w:hAnsi="ITC Avant Garde" w:cs="Arial"/>
          <w:sz w:val="22"/>
          <w:szCs w:val="22"/>
          <w:lang w:val="es-MX"/>
        </w:rPr>
        <w:t xml:space="preserve"> pesos M.N.).</w:t>
      </w:r>
    </w:p>
    <w:p w14:paraId="3EFFA640" w14:textId="77777777" w:rsidR="00554761" w:rsidRDefault="00554761" w:rsidP="00554761">
      <w:pPr>
        <w:jc w:val="both"/>
        <w:rPr>
          <w:rFonts w:ascii="ITC Avant Garde" w:hAnsi="ITC Avant Garde" w:cs="Arial"/>
          <w:sz w:val="22"/>
          <w:szCs w:val="22"/>
          <w:lang w:val="es-MX"/>
        </w:rPr>
      </w:pPr>
    </w:p>
    <w:p w14:paraId="7099B13A" w14:textId="77777777" w:rsidR="00554761" w:rsidRDefault="00554761" w:rsidP="00554761">
      <w:pPr>
        <w:jc w:val="both"/>
        <w:rPr>
          <w:rFonts w:ascii="ITC Avant Garde" w:hAnsi="ITC Avant Garde" w:cs="Arial"/>
          <w:sz w:val="22"/>
          <w:szCs w:val="22"/>
          <w:lang w:val="es-MX"/>
        </w:rPr>
      </w:pPr>
    </w:p>
    <w:p w14:paraId="5330DEF4" w14:textId="77777777" w:rsidR="00554761" w:rsidRPr="00653460" w:rsidRDefault="00554761" w:rsidP="00554761">
      <w:pPr>
        <w:ind w:left="2160" w:hanging="720"/>
        <w:jc w:val="both"/>
        <w:rPr>
          <w:rFonts w:ascii="ITC Avant Garde" w:hAnsi="ITC Avant Garde" w:cs="Arial"/>
          <w:sz w:val="22"/>
          <w:szCs w:val="22"/>
          <w:lang w:val="es-MX"/>
        </w:rPr>
      </w:pPr>
      <w:r>
        <w:rPr>
          <w:rFonts w:ascii="ITC Avant Garde" w:hAnsi="ITC Avant Garde" w:cs="Arial"/>
          <w:b/>
          <w:sz w:val="22"/>
          <w:szCs w:val="22"/>
          <w:u w:val="single"/>
          <w:lang w:val="es-MX"/>
        </w:rPr>
        <w:t>7.5</w:t>
      </w:r>
      <w:r>
        <w:rPr>
          <w:rFonts w:ascii="ITC Avant Garde" w:hAnsi="ITC Avant Garde" w:cs="Arial"/>
          <w:b/>
          <w:sz w:val="22"/>
          <w:szCs w:val="22"/>
          <w:u w:val="single"/>
          <w:lang w:val="es-MX"/>
        </w:rPr>
        <w:tab/>
      </w:r>
      <w:r w:rsidRPr="00653460">
        <w:rPr>
          <w:rFonts w:ascii="ITC Avant Garde" w:hAnsi="ITC Avant Garde" w:cs="Arial"/>
          <w:b/>
          <w:sz w:val="22"/>
          <w:szCs w:val="22"/>
          <w:u w:val="single"/>
          <w:lang w:val="es-MX"/>
        </w:rPr>
        <w:t>Gastos de Instalación</w:t>
      </w:r>
      <w:r w:rsidRPr="00653460">
        <w:rPr>
          <w:rFonts w:ascii="ITC Avant Garde" w:hAnsi="ITC Avant Garde" w:cs="Arial"/>
          <w:sz w:val="22"/>
          <w:szCs w:val="22"/>
          <w:lang w:val="es-MX"/>
        </w:rPr>
        <w:t>: $xxx (</w:t>
      </w:r>
      <w:proofErr w:type="spellStart"/>
      <w:r w:rsidRPr="00653460">
        <w:rPr>
          <w:rFonts w:ascii="ITC Avant Garde" w:hAnsi="ITC Avant Garde" w:cs="Arial"/>
          <w:sz w:val="22"/>
          <w:szCs w:val="22"/>
          <w:lang w:val="es-MX"/>
        </w:rPr>
        <w:t>xxxxx</w:t>
      </w:r>
      <w:proofErr w:type="spellEnd"/>
      <w:r w:rsidRPr="00653460">
        <w:rPr>
          <w:rFonts w:ascii="ITC Avant Garde" w:hAnsi="ITC Avant Garde" w:cs="Arial"/>
          <w:sz w:val="22"/>
          <w:szCs w:val="22"/>
          <w:lang w:val="es-MX"/>
        </w:rPr>
        <w:t xml:space="preserve"> pesos M.N.), </w:t>
      </w:r>
      <w:r>
        <w:rPr>
          <w:rFonts w:ascii="ITC Avant Garde" w:hAnsi="ITC Avant Garde" w:cs="Arial"/>
          <w:sz w:val="22"/>
          <w:szCs w:val="22"/>
          <w:lang w:val="es-MX"/>
        </w:rPr>
        <w:t>por 9</w:t>
      </w:r>
      <w:r w:rsidRPr="00653460">
        <w:rPr>
          <w:rFonts w:ascii="ITC Avant Garde" w:hAnsi="ITC Avant Garde" w:cs="Arial"/>
          <w:sz w:val="22"/>
          <w:szCs w:val="22"/>
          <w:lang w:val="es-MX"/>
        </w:rPr>
        <w:t>.00 m</w:t>
      </w:r>
      <w:r w:rsidRPr="00653460">
        <w:rPr>
          <w:rFonts w:ascii="ITC Avant Garde" w:hAnsi="ITC Avant Garde" w:cs="Arial"/>
          <w:sz w:val="22"/>
          <w:szCs w:val="22"/>
          <w:vertAlign w:val="superscript"/>
          <w:lang w:val="es-MX"/>
        </w:rPr>
        <w:t>2</w:t>
      </w:r>
      <w:r>
        <w:rPr>
          <w:rFonts w:ascii="ITC Avant Garde" w:hAnsi="ITC Avant Garde" w:cs="Arial"/>
          <w:sz w:val="22"/>
          <w:szCs w:val="22"/>
          <w:lang w:val="es-MX"/>
        </w:rPr>
        <w:t xml:space="preserve"> (3m x 3</w:t>
      </w:r>
      <w:r w:rsidRPr="00653460">
        <w:rPr>
          <w:rFonts w:ascii="ITC Avant Garde" w:hAnsi="ITC Avant Garde" w:cs="Arial"/>
          <w:sz w:val="22"/>
          <w:szCs w:val="22"/>
          <w:lang w:val="es-MX"/>
        </w:rPr>
        <w:t xml:space="preserve">m) de espacio en Sitios de </w:t>
      </w:r>
      <w:proofErr w:type="spellStart"/>
      <w:r w:rsidRPr="00653460">
        <w:rPr>
          <w:rFonts w:ascii="ITC Avant Garde" w:hAnsi="ITC Avant Garde" w:cs="Arial"/>
          <w:sz w:val="22"/>
          <w:szCs w:val="22"/>
          <w:lang w:val="es-MX"/>
        </w:rPr>
        <w:t>Coubicación</w:t>
      </w:r>
      <w:proofErr w:type="spellEnd"/>
      <w:r w:rsidRPr="00653460">
        <w:rPr>
          <w:rFonts w:ascii="ITC Avant Garde" w:hAnsi="ITC Avant Garde" w:cs="Arial"/>
          <w:sz w:val="22"/>
          <w:szCs w:val="22"/>
          <w:lang w:val="es-MX"/>
        </w:rPr>
        <w:t>.</w:t>
      </w:r>
    </w:p>
    <w:p w14:paraId="14E60B3D" w14:textId="77777777" w:rsidR="00554761" w:rsidRPr="00653460" w:rsidRDefault="00554761" w:rsidP="00554761">
      <w:pPr>
        <w:ind w:left="2160" w:hanging="720"/>
        <w:jc w:val="both"/>
        <w:rPr>
          <w:rFonts w:ascii="ITC Avant Garde" w:hAnsi="ITC Avant Garde" w:cs="Arial"/>
          <w:sz w:val="22"/>
          <w:szCs w:val="22"/>
          <w:lang w:val="es-MX"/>
        </w:rPr>
      </w:pPr>
    </w:p>
    <w:p w14:paraId="5849D968" w14:textId="530618C9" w:rsidR="00554761" w:rsidRPr="002A7656" w:rsidRDefault="00554761" w:rsidP="00554761">
      <w:pPr>
        <w:ind w:left="2160" w:hanging="720"/>
        <w:jc w:val="both"/>
        <w:rPr>
          <w:rFonts w:ascii="ITC Avant Garde" w:hAnsi="ITC Avant Garde" w:cs="Arial"/>
          <w:sz w:val="22"/>
          <w:szCs w:val="22"/>
          <w:lang w:val="es-MX"/>
        </w:rPr>
      </w:pPr>
      <w:r>
        <w:rPr>
          <w:rFonts w:ascii="ITC Avant Garde" w:hAnsi="ITC Avant Garde" w:cs="Arial"/>
          <w:b/>
          <w:sz w:val="22"/>
          <w:szCs w:val="22"/>
          <w:u w:val="single"/>
          <w:lang w:val="es-MX"/>
        </w:rPr>
        <w:t xml:space="preserve">7.6     </w:t>
      </w:r>
      <w:r w:rsidRPr="002A7656">
        <w:rPr>
          <w:rFonts w:ascii="ITC Avant Garde" w:hAnsi="ITC Avant Garde" w:cs="Arial"/>
          <w:b/>
          <w:sz w:val="22"/>
          <w:szCs w:val="22"/>
          <w:u w:val="single"/>
          <w:lang w:val="es-MX"/>
        </w:rPr>
        <w:t>Renta Mensual por metro cuadrado</w:t>
      </w:r>
      <w:r w:rsidRPr="002A7656">
        <w:rPr>
          <w:rFonts w:ascii="ITC Avant Garde" w:hAnsi="ITC Avant Garde" w:cs="Arial"/>
          <w:sz w:val="22"/>
          <w:szCs w:val="22"/>
          <w:lang w:val="es-MX"/>
        </w:rPr>
        <w:t xml:space="preserve">: Dependerá del nivel de costo de la región económica de que se trata, conforme al </w:t>
      </w:r>
      <w:proofErr w:type="spellStart"/>
      <w:r w:rsidR="0016120B">
        <w:rPr>
          <w:rFonts w:ascii="ITC Avant Garde" w:hAnsi="ITC Avant Garde" w:cs="Arial"/>
          <w:sz w:val="22"/>
          <w:szCs w:val="22"/>
          <w:lang w:val="es-MX"/>
        </w:rPr>
        <w:t>Subanexo</w:t>
      </w:r>
      <w:proofErr w:type="spellEnd"/>
      <w:r w:rsidRPr="002A7656">
        <w:rPr>
          <w:rFonts w:ascii="ITC Avant Garde" w:hAnsi="ITC Avant Garde" w:cs="Arial"/>
          <w:sz w:val="22"/>
          <w:szCs w:val="22"/>
          <w:lang w:val="es-MX"/>
        </w:rPr>
        <w:t xml:space="preserve"> B-1 adjunto al presente, siendo éstas:</w:t>
      </w:r>
    </w:p>
    <w:p w14:paraId="2426581B" w14:textId="77777777" w:rsidR="00554761" w:rsidRPr="00653460" w:rsidRDefault="00554761" w:rsidP="00554761">
      <w:pPr>
        <w:ind w:left="2160" w:hanging="720"/>
        <w:jc w:val="both"/>
        <w:rPr>
          <w:rFonts w:ascii="ITC Avant Garde" w:hAnsi="ITC Avant Garde" w:cs="Arial"/>
          <w:sz w:val="22"/>
          <w:szCs w:val="22"/>
          <w:lang w:val="es-MX"/>
        </w:rPr>
      </w:pPr>
    </w:p>
    <w:p w14:paraId="6E0EB7CE" w14:textId="77777777" w:rsidR="00554761" w:rsidRPr="00653460" w:rsidRDefault="00554761" w:rsidP="00554761">
      <w:pPr>
        <w:pStyle w:val="Ttulo4"/>
        <w:ind w:left="3600" w:hanging="1440"/>
        <w:jc w:val="both"/>
        <w:rPr>
          <w:rFonts w:ascii="ITC Avant Garde" w:hAnsi="ITC Avant Garde" w:cs="Arial"/>
          <w:noProof w:val="0"/>
          <w:sz w:val="22"/>
          <w:szCs w:val="22"/>
          <w:u w:val="none"/>
          <w:lang w:val="es-MX"/>
        </w:rPr>
      </w:pPr>
      <w:r>
        <w:rPr>
          <w:rFonts w:ascii="ITC Avant Garde" w:hAnsi="ITC Avant Garde" w:cs="Arial"/>
          <w:b/>
          <w:noProof w:val="0"/>
          <w:sz w:val="22"/>
          <w:szCs w:val="22"/>
          <w:u w:val="none"/>
          <w:lang w:val="es-MX"/>
        </w:rPr>
        <w:t>7.6</w:t>
      </w:r>
      <w:r w:rsidRPr="00653460">
        <w:rPr>
          <w:rFonts w:ascii="ITC Avant Garde" w:hAnsi="ITC Avant Garde" w:cs="Arial"/>
          <w:b/>
          <w:noProof w:val="0"/>
          <w:sz w:val="22"/>
          <w:szCs w:val="22"/>
          <w:u w:val="none"/>
          <w:lang w:val="es-MX"/>
        </w:rPr>
        <w:t>.1</w:t>
      </w:r>
      <w:r w:rsidRPr="00653460">
        <w:rPr>
          <w:rFonts w:ascii="ITC Avant Garde" w:hAnsi="ITC Avant Garde" w:cs="Arial"/>
          <w:noProof w:val="0"/>
          <w:sz w:val="22"/>
          <w:szCs w:val="22"/>
          <w:u w:val="none"/>
          <w:lang w:val="es-MX"/>
        </w:rPr>
        <w:tab/>
      </w:r>
      <w:r w:rsidRPr="00653460">
        <w:rPr>
          <w:rFonts w:ascii="ITC Avant Garde" w:hAnsi="ITC Avant Garde" w:cs="Arial"/>
          <w:b/>
          <w:noProof w:val="0"/>
          <w:sz w:val="22"/>
          <w:szCs w:val="22"/>
          <w:lang w:val="es-MX"/>
        </w:rPr>
        <w:t>Región de costo alto</w:t>
      </w:r>
      <w:r w:rsidRPr="00653460">
        <w:rPr>
          <w:rFonts w:ascii="ITC Avant Garde" w:hAnsi="ITC Avant Garde" w:cs="Arial"/>
          <w:b/>
          <w:noProof w:val="0"/>
          <w:sz w:val="22"/>
          <w:szCs w:val="22"/>
          <w:u w:val="none"/>
          <w:lang w:val="es-MX"/>
        </w:rPr>
        <w:t>:</w:t>
      </w:r>
      <w:r w:rsidRPr="00653460">
        <w:rPr>
          <w:rFonts w:ascii="ITC Avant Garde" w:hAnsi="ITC Avant Garde" w:cs="Arial"/>
          <w:noProof w:val="0"/>
          <w:sz w:val="22"/>
          <w:szCs w:val="22"/>
          <w:u w:val="none"/>
          <w:lang w:val="es-MX"/>
        </w:rPr>
        <w:t xml:space="preserve"> $xxx (</w:t>
      </w:r>
      <w:proofErr w:type="spellStart"/>
      <w:r w:rsidRPr="00653460">
        <w:rPr>
          <w:rFonts w:ascii="ITC Avant Garde" w:hAnsi="ITC Avant Garde" w:cs="Arial"/>
          <w:noProof w:val="0"/>
          <w:sz w:val="22"/>
          <w:szCs w:val="22"/>
          <w:u w:val="none"/>
          <w:lang w:val="es-MX"/>
        </w:rPr>
        <w:t>xxxxx</w:t>
      </w:r>
      <w:proofErr w:type="spellEnd"/>
      <w:r w:rsidRPr="00653460">
        <w:rPr>
          <w:rFonts w:ascii="ITC Avant Garde" w:hAnsi="ITC Avant Garde" w:cs="Arial"/>
          <w:noProof w:val="0"/>
          <w:sz w:val="22"/>
          <w:szCs w:val="22"/>
          <w:u w:val="none"/>
          <w:lang w:val="es-MX"/>
        </w:rPr>
        <w:t xml:space="preserve"> pesos </w:t>
      </w:r>
      <w:r w:rsidRPr="00653460">
        <w:rPr>
          <w:rFonts w:ascii="ITC Avant Garde" w:hAnsi="ITC Avant Garde" w:cs="Arial"/>
          <w:sz w:val="22"/>
          <w:szCs w:val="22"/>
          <w:u w:val="none"/>
          <w:lang w:val="es-MX"/>
        </w:rPr>
        <w:t>M.N.</w:t>
      </w:r>
      <w:r w:rsidRPr="00653460">
        <w:rPr>
          <w:rFonts w:ascii="ITC Avant Garde" w:hAnsi="ITC Avant Garde" w:cs="Arial"/>
          <w:noProof w:val="0"/>
          <w:sz w:val="22"/>
          <w:szCs w:val="22"/>
          <w:u w:val="none"/>
          <w:lang w:val="es-MX"/>
        </w:rPr>
        <w:t>).</w:t>
      </w:r>
    </w:p>
    <w:p w14:paraId="45AE5C49" w14:textId="77777777" w:rsidR="00554761" w:rsidRPr="00653460" w:rsidRDefault="00554761" w:rsidP="00554761">
      <w:pPr>
        <w:ind w:left="2160" w:hanging="720"/>
        <w:jc w:val="both"/>
        <w:rPr>
          <w:rFonts w:ascii="ITC Avant Garde" w:hAnsi="ITC Avant Garde" w:cs="Arial"/>
          <w:sz w:val="22"/>
          <w:szCs w:val="22"/>
          <w:lang w:val="es-MX"/>
        </w:rPr>
      </w:pPr>
    </w:p>
    <w:p w14:paraId="4D173F80" w14:textId="77777777" w:rsidR="00554761" w:rsidRPr="00653460" w:rsidRDefault="00554761" w:rsidP="00554761">
      <w:pPr>
        <w:pStyle w:val="Ttulo4"/>
        <w:ind w:left="3600" w:hanging="1440"/>
        <w:jc w:val="both"/>
        <w:rPr>
          <w:rFonts w:ascii="ITC Avant Garde" w:hAnsi="ITC Avant Garde" w:cs="Arial"/>
          <w:noProof w:val="0"/>
          <w:sz w:val="22"/>
          <w:szCs w:val="22"/>
          <w:u w:val="none"/>
          <w:lang w:val="es-MX"/>
        </w:rPr>
      </w:pPr>
      <w:r>
        <w:rPr>
          <w:rFonts w:ascii="ITC Avant Garde" w:hAnsi="ITC Avant Garde" w:cs="Arial"/>
          <w:b/>
          <w:noProof w:val="0"/>
          <w:sz w:val="22"/>
          <w:szCs w:val="22"/>
          <w:u w:val="none"/>
          <w:lang w:val="es-MX"/>
        </w:rPr>
        <w:t>7.6</w:t>
      </w:r>
      <w:r w:rsidRPr="00653460">
        <w:rPr>
          <w:rFonts w:ascii="ITC Avant Garde" w:hAnsi="ITC Avant Garde" w:cs="Arial"/>
          <w:b/>
          <w:noProof w:val="0"/>
          <w:sz w:val="22"/>
          <w:szCs w:val="22"/>
          <w:u w:val="none"/>
          <w:lang w:val="es-MX"/>
        </w:rPr>
        <w:t>.2</w:t>
      </w:r>
      <w:r w:rsidRPr="00653460">
        <w:rPr>
          <w:rFonts w:ascii="ITC Avant Garde" w:hAnsi="ITC Avant Garde" w:cs="Arial"/>
          <w:noProof w:val="0"/>
          <w:sz w:val="22"/>
          <w:szCs w:val="22"/>
          <w:u w:val="none"/>
          <w:lang w:val="es-MX"/>
        </w:rPr>
        <w:tab/>
      </w:r>
      <w:r w:rsidRPr="00653460">
        <w:rPr>
          <w:rFonts w:ascii="ITC Avant Garde" w:hAnsi="ITC Avant Garde" w:cs="Arial"/>
          <w:b/>
          <w:noProof w:val="0"/>
          <w:sz w:val="22"/>
          <w:szCs w:val="22"/>
          <w:lang w:val="es-MX"/>
        </w:rPr>
        <w:t>Región de costo medio</w:t>
      </w:r>
      <w:r w:rsidRPr="00653460">
        <w:rPr>
          <w:rFonts w:ascii="ITC Avant Garde" w:hAnsi="ITC Avant Garde" w:cs="Arial"/>
          <w:b/>
          <w:noProof w:val="0"/>
          <w:sz w:val="22"/>
          <w:szCs w:val="22"/>
          <w:u w:val="none"/>
          <w:lang w:val="es-MX"/>
        </w:rPr>
        <w:t xml:space="preserve">: </w:t>
      </w:r>
      <w:r w:rsidRPr="00653460">
        <w:rPr>
          <w:rFonts w:ascii="ITC Avant Garde" w:hAnsi="ITC Avant Garde" w:cs="Arial"/>
          <w:noProof w:val="0"/>
          <w:sz w:val="22"/>
          <w:szCs w:val="22"/>
          <w:u w:val="none"/>
          <w:lang w:val="es-MX"/>
        </w:rPr>
        <w:t>$</w:t>
      </w:r>
      <w:proofErr w:type="spellStart"/>
      <w:r w:rsidRPr="00653460">
        <w:rPr>
          <w:rFonts w:ascii="ITC Avant Garde" w:hAnsi="ITC Avant Garde" w:cs="Arial"/>
          <w:noProof w:val="0"/>
          <w:sz w:val="22"/>
          <w:szCs w:val="22"/>
          <w:u w:val="none"/>
          <w:lang w:val="es-MX"/>
        </w:rPr>
        <w:t>xxxx</w:t>
      </w:r>
      <w:proofErr w:type="spellEnd"/>
      <w:r w:rsidRPr="00653460">
        <w:rPr>
          <w:rFonts w:ascii="ITC Avant Garde" w:hAnsi="ITC Avant Garde" w:cs="Arial"/>
          <w:noProof w:val="0"/>
          <w:sz w:val="22"/>
          <w:szCs w:val="22"/>
          <w:u w:val="none"/>
          <w:lang w:val="es-MX"/>
        </w:rPr>
        <w:t xml:space="preserve"> (</w:t>
      </w:r>
      <w:proofErr w:type="spellStart"/>
      <w:r w:rsidRPr="00653460">
        <w:rPr>
          <w:rFonts w:ascii="ITC Avant Garde" w:hAnsi="ITC Avant Garde" w:cs="Arial"/>
          <w:noProof w:val="0"/>
          <w:sz w:val="22"/>
          <w:szCs w:val="22"/>
          <w:u w:val="none"/>
          <w:lang w:val="es-MX"/>
        </w:rPr>
        <w:t>xxxxx</w:t>
      </w:r>
      <w:proofErr w:type="spellEnd"/>
      <w:r w:rsidRPr="00653460">
        <w:rPr>
          <w:rFonts w:ascii="ITC Avant Garde" w:hAnsi="ITC Avant Garde" w:cs="Arial"/>
          <w:noProof w:val="0"/>
          <w:sz w:val="22"/>
          <w:szCs w:val="22"/>
          <w:u w:val="none"/>
          <w:lang w:val="es-MX"/>
        </w:rPr>
        <w:t xml:space="preserve"> pesos </w:t>
      </w:r>
      <w:r w:rsidRPr="00653460">
        <w:rPr>
          <w:rFonts w:ascii="ITC Avant Garde" w:hAnsi="ITC Avant Garde" w:cs="Arial"/>
          <w:sz w:val="22"/>
          <w:szCs w:val="22"/>
          <w:u w:val="none"/>
          <w:lang w:val="es-MX"/>
        </w:rPr>
        <w:t>M.N.</w:t>
      </w:r>
      <w:r w:rsidRPr="00653460">
        <w:rPr>
          <w:rFonts w:ascii="ITC Avant Garde" w:hAnsi="ITC Avant Garde" w:cs="Arial"/>
          <w:noProof w:val="0"/>
          <w:sz w:val="22"/>
          <w:szCs w:val="22"/>
          <w:u w:val="none"/>
          <w:lang w:val="es-MX"/>
        </w:rPr>
        <w:t>).</w:t>
      </w:r>
    </w:p>
    <w:p w14:paraId="0FEBE952" w14:textId="77777777" w:rsidR="00554761" w:rsidRPr="00653460" w:rsidRDefault="00554761" w:rsidP="00554761">
      <w:pPr>
        <w:ind w:left="2160"/>
        <w:jc w:val="both"/>
        <w:rPr>
          <w:rFonts w:ascii="ITC Avant Garde" w:hAnsi="ITC Avant Garde" w:cs="Arial"/>
          <w:sz w:val="22"/>
          <w:szCs w:val="22"/>
          <w:lang w:val="es-MX"/>
        </w:rPr>
      </w:pPr>
    </w:p>
    <w:p w14:paraId="47E22B86" w14:textId="68629DC4" w:rsidR="00554761" w:rsidRDefault="00554761" w:rsidP="0044074A">
      <w:pPr>
        <w:ind w:left="2160" w:hanging="33"/>
        <w:jc w:val="both"/>
        <w:rPr>
          <w:rFonts w:ascii="ITC Avant Garde" w:hAnsi="ITC Avant Garde" w:cs="Arial"/>
          <w:sz w:val="22"/>
          <w:szCs w:val="22"/>
          <w:lang w:val="es-MX"/>
        </w:rPr>
      </w:pPr>
      <w:r>
        <w:rPr>
          <w:rFonts w:ascii="ITC Avant Garde" w:hAnsi="ITC Avant Garde" w:cs="Arial"/>
          <w:b/>
          <w:sz w:val="22"/>
          <w:szCs w:val="22"/>
          <w:lang w:val="es-MX"/>
        </w:rPr>
        <w:t>7.6</w:t>
      </w:r>
      <w:r w:rsidRPr="00653460">
        <w:rPr>
          <w:rFonts w:ascii="ITC Avant Garde" w:hAnsi="ITC Avant Garde" w:cs="Arial"/>
          <w:b/>
          <w:sz w:val="22"/>
          <w:szCs w:val="22"/>
          <w:lang w:val="es-MX"/>
        </w:rPr>
        <w:t>.3</w:t>
      </w:r>
      <w:r w:rsidRPr="00653460">
        <w:rPr>
          <w:rFonts w:ascii="ITC Avant Garde" w:hAnsi="ITC Avant Garde" w:cs="Arial"/>
          <w:sz w:val="22"/>
          <w:szCs w:val="22"/>
          <w:lang w:val="es-MX"/>
        </w:rPr>
        <w:tab/>
      </w:r>
      <w:r w:rsidRPr="00653460">
        <w:rPr>
          <w:rFonts w:ascii="ITC Avant Garde" w:hAnsi="ITC Avant Garde" w:cs="Arial"/>
          <w:b/>
          <w:sz w:val="22"/>
          <w:szCs w:val="22"/>
          <w:u w:val="single"/>
          <w:lang w:val="es-MX"/>
        </w:rPr>
        <w:t>Región de costo bajo</w:t>
      </w:r>
      <w:r w:rsidRPr="00653460">
        <w:rPr>
          <w:rFonts w:ascii="ITC Avant Garde" w:hAnsi="ITC Avant Garde" w:cs="Arial"/>
          <w:b/>
          <w:sz w:val="22"/>
          <w:szCs w:val="22"/>
          <w:lang w:val="es-MX"/>
        </w:rPr>
        <w:t>:</w:t>
      </w:r>
      <w:r w:rsidRPr="00653460">
        <w:rPr>
          <w:rFonts w:ascii="ITC Avant Garde" w:hAnsi="ITC Avant Garde" w:cs="Arial"/>
          <w:sz w:val="22"/>
          <w:szCs w:val="22"/>
          <w:lang w:val="es-MX"/>
        </w:rPr>
        <w:t xml:space="preserve"> $xxx (</w:t>
      </w:r>
      <w:proofErr w:type="spellStart"/>
      <w:r w:rsidRPr="00653460">
        <w:rPr>
          <w:rFonts w:ascii="ITC Avant Garde" w:hAnsi="ITC Avant Garde" w:cs="Arial"/>
          <w:sz w:val="22"/>
          <w:szCs w:val="22"/>
          <w:lang w:val="es-MX"/>
        </w:rPr>
        <w:t>xxxx</w:t>
      </w:r>
      <w:proofErr w:type="spellEnd"/>
      <w:r w:rsidRPr="00653460">
        <w:rPr>
          <w:rFonts w:ascii="ITC Avant Garde" w:hAnsi="ITC Avant Garde" w:cs="Arial"/>
          <w:sz w:val="22"/>
          <w:szCs w:val="22"/>
          <w:lang w:val="es-MX"/>
        </w:rPr>
        <w:t xml:space="preserve"> pesos M.N.).</w:t>
      </w:r>
    </w:p>
    <w:p w14:paraId="2A4B6423" w14:textId="77777777" w:rsidR="00554761" w:rsidRDefault="00554761" w:rsidP="0044074A">
      <w:pPr>
        <w:ind w:left="2160" w:hanging="33"/>
        <w:jc w:val="both"/>
        <w:rPr>
          <w:rFonts w:ascii="ITC Avant Garde" w:hAnsi="ITC Avant Garde"/>
          <w:b/>
          <w:sz w:val="22"/>
          <w:lang w:val="es-MX"/>
        </w:rPr>
      </w:pPr>
    </w:p>
    <w:p w14:paraId="31882AA8" w14:textId="3077CFD3" w:rsidR="005B31D2" w:rsidRPr="007E3B77" w:rsidRDefault="005B31D2" w:rsidP="005B31D2">
      <w:pPr>
        <w:ind w:left="2160" w:hanging="720"/>
        <w:jc w:val="both"/>
        <w:rPr>
          <w:rFonts w:ascii="ITC Avant Garde" w:hAnsi="ITC Avant Garde"/>
          <w:b/>
          <w:sz w:val="22"/>
          <w:lang w:val="es-MX"/>
        </w:rPr>
      </w:pPr>
      <w:r w:rsidRPr="007E3B77">
        <w:rPr>
          <w:rFonts w:ascii="ITC Avant Garde" w:hAnsi="ITC Avant Garde"/>
          <w:b/>
          <w:sz w:val="22"/>
          <w:lang w:val="es-MX"/>
        </w:rPr>
        <w:t>7.</w:t>
      </w:r>
      <w:r w:rsidR="00554761">
        <w:rPr>
          <w:rFonts w:ascii="ITC Avant Garde" w:hAnsi="ITC Avant Garde"/>
          <w:b/>
          <w:sz w:val="22"/>
          <w:lang w:val="es-MX"/>
        </w:rPr>
        <w:t>7</w:t>
      </w:r>
      <w:r w:rsidRPr="007E3B77">
        <w:rPr>
          <w:rFonts w:ascii="ITC Avant Garde" w:hAnsi="ITC Avant Garde"/>
          <w:b/>
          <w:sz w:val="22"/>
          <w:lang w:val="es-MX"/>
        </w:rPr>
        <w:tab/>
        <w:t xml:space="preserve">Por el servicio de enlace de transmisión de interconexión entre </w:t>
      </w:r>
      <w:proofErr w:type="spellStart"/>
      <w:r w:rsidRPr="007E3B77">
        <w:rPr>
          <w:rFonts w:ascii="ITC Avant Garde" w:hAnsi="ITC Avant Garde"/>
          <w:b/>
          <w:sz w:val="22"/>
          <w:lang w:val="es-MX"/>
        </w:rPr>
        <w:t>coubicaciones</w:t>
      </w:r>
      <w:proofErr w:type="spellEnd"/>
      <w:r w:rsidRPr="007E3B77">
        <w:rPr>
          <w:rFonts w:ascii="ITC Avant Garde" w:hAnsi="ITC Avant Garde"/>
          <w:b/>
          <w:sz w:val="22"/>
          <w:lang w:val="es-MX"/>
        </w:rPr>
        <w:t xml:space="preserve"> gestionado, se tienen las siguientes tarifas:</w:t>
      </w:r>
    </w:p>
    <w:p w14:paraId="4FD940A1" w14:textId="77777777" w:rsidR="005B31D2" w:rsidRPr="007E3B77" w:rsidRDefault="005B31D2" w:rsidP="005B31D2">
      <w:pPr>
        <w:ind w:left="1440" w:hanging="720"/>
        <w:jc w:val="both"/>
        <w:rPr>
          <w:rFonts w:ascii="ITC Avant Garde" w:hAnsi="ITC Avant Garde"/>
          <w:sz w:val="22"/>
          <w:lang w:val="es-MX"/>
        </w:rPr>
      </w:pPr>
    </w:p>
    <w:p w14:paraId="5C9132E8" w14:textId="77777777" w:rsidR="005B31D2" w:rsidRPr="007E3B77" w:rsidRDefault="005B31D2" w:rsidP="00DE4643">
      <w:pPr>
        <w:ind w:left="2123"/>
        <w:jc w:val="both"/>
        <w:rPr>
          <w:rFonts w:ascii="ITC Avant Garde" w:hAnsi="ITC Avant Garde" w:cs="Arial"/>
          <w:sz w:val="22"/>
          <w:szCs w:val="22"/>
          <w:lang w:val="es-MX"/>
        </w:rPr>
      </w:pPr>
      <w:r w:rsidRPr="007E3B77">
        <w:rPr>
          <w:rFonts w:ascii="ITC Avant Garde" w:hAnsi="ITC Avant Garde" w:cs="Arial"/>
          <w:sz w:val="22"/>
          <w:szCs w:val="22"/>
          <w:lang w:val="es-MX"/>
        </w:rPr>
        <w:t>Por costos de instalación de una sola vez y dependiendo de la velocidad del enlace contratado:</w:t>
      </w:r>
    </w:p>
    <w:p w14:paraId="495AE6FE" w14:textId="77777777" w:rsidR="005B31D2" w:rsidRPr="007E3B77" w:rsidRDefault="005B31D2" w:rsidP="005B31D2">
      <w:pPr>
        <w:ind w:left="1440" w:hanging="720"/>
        <w:jc w:val="both"/>
        <w:rPr>
          <w:rFonts w:ascii="ITC Avant Garde" w:hAnsi="ITC Avant Garde" w:cs="Arial"/>
          <w:lang w:val="es-MX"/>
        </w:rPr>
      </w:pPr>
    </w:p>
    <w:p w14:paraId="3F5C69A7" w14:textId="77777777" w:rsidR="005B31D2" w:rsidRPr="007E3B77" w:rsidRDefault="005B31D2" w:rsidP="00047862">
      <w:pPr>
        <w:pStyle w:val="Ttulo4"/>
        <w:numPr>
          <w:ilvl w:val="0"/>
          <w:numId w:val="22"/>
        </w:numPr>
        <w:jc w:val="both"/>
        <w:rPr>
          <w:rFonts w:ascii="ITC Avant Garde" w:hAnsi="ITC Avant Garde"/>
          <w:sz w:val="22"/>
          <w:u w:val="none"/>
          <w:lang w:val="es-MX"/>
        </w:rPr>
      </w:pPr>
      <w:r w:rsidRPr="007E3B77">
        <w:rPr>
          <w:rFonts w:ascii="ITC Avant Garde" w:hAnsi="ITC Avant Garde"/>
          <w:sz w:val="22"/>
          <w:u w:val="none"/>
          <w:lang w:val="es-MX"/>
        </w:rPr>
        <w:t>Por cada coubicacion y tratándose de un enlace de 1 Gbps: $xxx (xxxxx pesos M.N.).</w:t>
      </w:r>
    </w:p>
    <w:p w14:paraId="574DFB2A" w14:textId="77777777" w:rsidR="005B31D2" w:rsidRPr="007E3B77" w:rsidRDefault="005B31D2" w:rsidP="00047862">
      <w:pPr>
        <w:pStyle w:val="Ttulo4"/>
        <w:numPr>
          <w:ilvl w:val="0"/>
          <w:numId w:val="22"/>
        </w:numPr>
        <w:jc w:val="both"/>
        <w:rPr>
          <w:rFonts w:ascii="ITC Avant Garde" w:hAnsi="ITC Avant Garde"/>
          <w:sz w:val="22"/>
          <w:u w:val="none"/>
          <w:lang w:val="es-MX"/>
        </w:rPr>
      </w:pPr>
      <w:r w:rsidRPr="007E3B77">
        <w:rPr>
          <w:rFonts w:ascii="ITC Avant Garde" w:hAnsi="ITC Avant Garde"/>
          <w:sz w:val="22"/>
          <w:u w:val="none"/>
          <w:lang w:val="es-MX"/>
        </w:rPr>
        <w:t>Por cada coubicacion y tratándose de un enlace de 10 Gbps: $xxx (xxxxx pesos M.N.)</w:t>
      </w:r>
    </w:p>
    <w:p w14:paraId="65A96FBE" w14:textId="77777777" w:rsidR="005B31D2" w:rsidRPr="007E3B77" w:rsidRDefault="005B31D2" w:rsidP="00047862">
      <w:pPr>
        <w:pStyle w:val="Ttulo4"/>
        <w:numPr>
          <w:ilvl w:val="0"/>
          <w:numId w:val="22"/>
        </w:numPr>
        <w:jc w:val="both"/>
        <w:rPr>
          <w:rFonts w:ascii="ITC Avant Garde" w:hAnsi="ITC Avant Garde"/>
          <w:sz w:val="22"/>
          <w:u w:val="none"/>
          <w:lang w:val="es-MX"/>
        </w:rPr>
      </w:pPr>
      <w:r w:rsidRPr="007E3B77">
        <w:rPr>
          <w:rFonts w:ascii="ITC Avant Garde" w:hAnsi="ITC Avant Garde"/>
          <w:sz w:val="22"/>
          <w:u w:val="none"/>
          <w:lang w:val="es-MX"/>
        </w:rPr>
        <w:t>Despliegue de fibra por metro lineal: $xxx (xxxxx pesos M.N.)</w:t>
      </w:r>
    </w:p>
    <w:p w14:paraId="3030C509" w14:textId="77777777" w:rsidR="005B31D2" w:rsidRPr="007E3B77" w:rsidRDefault="005B31D2" w:rsidP="00047862">
      <w:pPr>
        <w:pStyle w:val="Ttulo4"/>
        <w:numPr>
          <w:ilvl w:val="0"/>
          <w:numId w:val="22"/>
        </w:numPr>
        <w:jc w:val="both"/>
        <w:rPr>
          <w:rFonts w:ascii="ITC Avant Garde" w:hAnsi="ITC Avant Garde"/>
          <w:sz w:val="22"/>
          <w:u w:val="none"/>
          <w:lang w:val="es-MX"/>
        </w:rPr>
      </w:pPr>
      <w:r w:rsidRPr="007E3B77">
        <w:rPr>
          <w:rFonts w:ascii="ITC Avant Garde" w:hAnsi="ITC Avant Garde"/>
          <w:sz w:val="22"/>
          <w:u w:val="none"/>
          <w:lang w:val="es-MX"/>
        </w:rPr>
        <w:t>Construccion de escalerilla por metro lineal: $xxx (xxxxx pesos M.N.)</w:t>
      </w:r>
    </w:p>
    <w:p w14:paraId="5A03AB28" w14:textId="77777777" w:rsidR="005B31D2" w:rsidRPr="007E3B77" w:rsidRDefault="005B31D2" w:rsidP="005B31D2">
      <w:pPr>
        <w:pStyle w:val="Ttulo4"/>
        <w:jc w:val="both"/>
        <w:rPr>
          <w:rFonts w:ascii="ITC Avant Garde" w:hAnsi="ITC Avant Garde"/>
          <w:sz w:val="22"/>
          <w:u w:val="none"/>
          <w:lang w:val="es-MX"/>
        </w:rPr>
      </w:pPr>
    </w:p>
    <w:p w14:paraId="59CA02E8" w14:textId="77777777" w:rsidR="005B31D2" w:rsidRPr="007E3B77" w:rsidRDefault="005B31D2" w:rsidP="00DE4643">
      <w:pPr>
        <w:ind w:left="2123"/>
        <w:jc w:val="both"/>
        <w:rPr>
          <w:rFonts w:ascii="ITC Avant Garde" w:hAnsi="ITC Avant Garde" w:cs="Arial"/>
          <w:sz w:val="22"/>
          <w:szCs w:val="22"/>
          <w:lang w:val="es-MX"/>
        </w:rPr>
      </w:pPr>
      <w:r w:rsidRPr="007E3B77">
        <w:rPr>
          <w:rFonts w:ascii="ITC Avant Garde" w:hAnsi="ITC Avant Garde" w:cs="Arial"/>
          <w:sz w:val="22"/>
          <w:szCs w:val="22"/>
          <w:lang w:val="es-MX"/>
        </w:rPr>
        <w:t>Por gastos de mantenimiento mensuales:</w:t>
      </w:r>
    </w:p>
    <w:p w14:paraId="35DE7545" w14:textId="77777777" w:rsidR="005B31D2" w:rsidRPr="007E3B77" w:rsidRDefault="005B31D2" w:rsidP="005B31D2">
      <w:pPr>
        <w:pStyle w:val="Ttulo4"/>
        <w:jc w:val="both"/>
        <w:rPr>
          <w:rFonts w:ascii="ITC Avant Garde" w:hAnsi="ITC Avant Garde"/>
          <w:sz w:val="22"/>
          <w:u w:val="none"/>
          <w:lang w:val="es-MX"/>
        </w:rPr>
      </w:pPr>
    </w:p>
    <w:p w14:paraId="32459CA1" w14:textId="77777777" w:rsidR="005B31D2" w:rsidRPr="007E3B77" w:rsidRDefault="005B31D2" w:rsidP="00047862">
      <w:pPr>
        <w:pStyle w:val="Ttulo4"/>
        <w:numPr>
          <w:ilvl w:val="0"/>
          <w:numId w:val="23"/>
        </w:numPr>
        <w:jc w:val="both"/>
        <w:rPr>
          <w:rFonts w:ascii="ITC Avant Garde" w:hAnsi="ITC Avant Garde"/>
          <w:sz w:val="22"/>
          <w:u w:val="none"/>
          <w:lang w:val="es-MX"/>
        </w:rPr>
      </w:pPr>
      <w:r w:rsidRPr="007E3B77">
        <w:rPr>
          <w:rFonts w:ascii="ITC Avant Garde" w:hAnsi="ITC Avant Garde"/>
          <w:sz w:val="22"/>
          <w:u w:val="none"/>
          <w:lang w:val="es-MX"/>
        </w:rPr>
        <w:t>Por cada coubicacion y tratándose de un enlace de 1 Gbps: $xxx (xxxxx pesos M.N.).</w:t>
      </w:r>
    </w:p>
    <w:p w14:paraId="339687AF" w14:textId="77777777" w:rsidR="005B31D2" w:rsidRPr="007E3B77" w:rsidRDefault="005B31D2" w:rsidP="00047862">
      <w:pPr>
        <w:pStyle w:val="Ttulo4"/>
        <w:numPr>
          <w:ilvl w:val="0"/>
          <w:numId w:val="23"/>
        </w:numPr>
        <w:jc w:val="both"/>
        <w:rPr>
          <w:rFonts w:ascii="ITC Avant Garde" w:hAnsi="ITC Avant Garde"/>
          <w:sz w:val="22"/>
          <w:u w:val="none"/>
          <w:lang w:val="es-MX"/>
        </w:rPr>
      </w:pPr>
      <w:r w:rsidRPr="007E3B77">
        <w:rPr>
          <w:rFonts w:ascii="ITC Avant Garde" w:hAnsi="ITC Avant Garde"/>
          <w:sz w:val="22"/>
          <w:u w:val="none"/>
          <w:lang w:val="es-MX"/>
        </w:rPr>
        <w:t>Por cada coubicacion y tratándose de un enlace de 10 Gbps: $xxx (xxxxx pesos M.N.)</w:t>
      </w:r>
    </w:p>
    <w:p w14:paraId="30E00B15" w14:textId="77777777" w:rsidR="005B31D2" w:rsidRPr="007E3B77" w:rsidRDefault="005B31D2" w:rsidP="00047862">
      <w:pPr>
        <w:pStyle w:val="Ttulo4"/>
        <w:numPr>
          <w:ilvl w:val="0"/>
          <w:numId w:val="23"/>
        </w:numPr>
        <w:jc w:val="both"/>
        <w:rPr>
          <w:rFonts w:ascii="ITC Avant Garde" w:hAnsi="ITC Avant Garde"/>
          <w:sz w:val="22"/>
          <w:u w:val="none"/>
          <w:lang w:val="es-MX"/>
        </w:rPr>
      </w:pPr>
      <w:r w:rsidRPr="007E3B77">
        <w:rPr>
          <w:rFonts w:ascii="ITC Avant Garde" w:hAnsi="ITC Avant Garde"/>
          <w:sz w:val="22"/>
          <w:u w:val="none"/>
          <w:lang w:val="es-MX"/>
        </w:rPr>
        <w:t>Escalerilla y fibra por metro lineal: $xxx (xxxxx pesos M.N.)</w:t>
      </w:r>
    </w:p>
    <w:p w14:paraId="1E15FB8C" w14:textId="77777777" w:rsidR="005B31D2" w:rsidRPr="007E3B77" w:rsidRDefault="005B31D2" w:rsidP="00047862">
      <w:pPr>
        <w:pStyle w:val="Ttulo4"/>
        <w:jc w:val="both"/>
        <w:rPr>
          <w:rFonts w:ascii="ITC Avant Garde" w:hAnsi="ITC Avant Garde"/>
          <w:sz w:val="22"/>
          <w:u w:val="none"/>
          <w:lang w:val="es-MX"/>
        </w:rPr>
      </w:pPr>
    </w:p>
    <w:p w14:paraId="4C5FF84F" w14:textId="77777777" w:rsidR="005B31D2" w:rsidRPr="007E3B77" w:rsidRDefault="005B31D2" w:rsidP="00DE4643">
      <w:pPr>
        <w:ind w:left="1418" w:firstLine="11"/>
        <w:jc w:val="both"/>
        <w:rPr>
          <w:rFonts w:ascii="ITC Avant Garde" w:hAnsi="ITC Avant Garde" w:cs="Arial"/>
          <w:sz w:val="22"/>
          <w:szCs w:val="22"/>
          <w:lang w:val="es-MX"/>
        </w:rPr>
      </w:pPr>
      <w:r w:rsidRPr="007E3B77">
        <w:rPr>
          <w:rFonts w:ascii="ITC Avant Garde" w:hAnsi="ITC Avant Garde" w:cs="Arial"/>
          <w:sz w:val="22"/>
          <w:szCs w:val="22"/>
          <w:lang w:val="es-MX"/>
        </w:rPr>
        <w:t>Las tarifas anteriores estarán vigentes del 1 de enero de 2018 al 31 de diciembre de 2018.</w:t>
      </w:r>
    </w:p>
    <w:p w14:paraId="18C5CF5C" w14:textId="77777777" w:rsidR="005B31D2" w:rsidRPr="007E3B77" w:rsidRDefault="005B31D2" w:rsidP="005B31D2">
      <w:pPr>
        <w:ind w:left="1440" w:hanging="720"/>
        <w:jc w:val="both"/>
        <w:rPr>
          <w:rFonts w:ascii="ITC Avant Garde" w:hAnsi="ITC Avant Garde"/>
          <w:sz w:val="22"/>
          <w:lang w:val="es-MX"/>
        </w:rPr>
      </w:pPr>
    </w:p>
    <w:p w14:paraId="77B0BC08" w14:textId="77777777" w:rsidR="005B31D2" w:rsidRPr="007E3B77" w:rsidRDefault="005B31D2" w:rsidP="005B31D2">
      <w:pPr>
        <w:ind w:left="1440" w:hanging="720"/>
        <w:jc w:val="both"/>
        <w:rPr>
          <w:rFonts w:ascii="ITC Avant Garde" w:hAnsi="ITC Avant Garde"/>
          <w:sz w:val="22"/>
          <w:lang w:val="es-MX"/>
        </w:rPr>
      </w:pPr>
    </w:p>
    <w:p w14:paraId="522A8746" w14:textId="6018F0FE" w:rsidR="005B31D2" w:rsidRPr="007E3B77" w:rsidRDefault="005B31D2" w:rsidP="00DE4643">
      <w:pPr>
        <w:ind w:left="2160" w:hanging="720"/>
        <w:jc w:val="both"/>
        <w:rPr>
          <w:rFonts w:ascii="ITC Avant Garde" w:hAnsi="ITC Avant Garde" w:cs="Arial"/>
          <w:b/>
          <w:sz w:val="22"/>
          <w:szCs w:val="22"/>
          <w:lang w:val="es-MX"/>
        </w:rPr>
      </w:pPr>
      <w:r w:rsidRPr="007E3B77">
        <w:rPr>
          <w:rFonts w:ascii="ITC Avant Garde" w:hAnsi="ITC Avant Garde" w:cs="Arial"/>
          <w:b/>
          <w:sz w:val="22"/>
          <w:szCs w:val="22"/>
          <w:lang w:val="es-MX"/>
        </w:rPr>
        <w:t>7.</w:t>
      </w:r>
      <w:r w:rsidR="00554761">
        <w:rPr>
          <w:rFonts w:ascii="ITC Avant Garde" w:hAnsi="ITC Avant Garde" w:cs="Arial"/>
          <w:b/>
          <w:sz w:val="22"/>
          <w:szCs w:val="22"/>
          <w:lang w:val="es-MX"/>
        </w:rPr>
        <w:t>8</w:t>
      </w:r>
      <w:r w:rsidRPr="007E3B77">
        <w:rPr>
          <w:rFonts w:ascii="ITC Avant Garde" w:hAnsi="ITC Avant Garde" w:cs="Arial"/>
          <w:b/>
          <w:sz w:val="22"/>
          <w:szCs w:val="22"/>
          <w:lang w:val="es-MX"/>
        </w:rPr>
        <w:tab/>
        <w:t xml:space="preserve">Por el servicio de enlace de transmisión de interconexión entre </w:t>
      </w:r>
      <w:proofErr w:type="spellStart"/>
      <w:r w:rsidRPr="007E3B77">
        <w:rPr>
          <w:rFonts w:ascii="ITC Avant Garde" w:hAnsi="ITC Avant Garde" w:cs="Arial"/>
          <w:b/>
          <w:sz w:val="22"/>
          <w:szCs w:val="22"/>
          <w:lang w:val="es-MX"/>
        </w:rPr>
        <w:t>coubicaciones</w:t>
      </w:r>
      <w:proofErr w:type="spellEnd"/>
      <w:r w:rsidRPr="007E3B77">
        <w:rPr>
          <w:rFonts w:ascii="ITC Avant Garde" w:hAnsi="ITC Avant Garde" w:cs="Arial"/>
          <w:b/>
          <w:sz w:val="22"/>
          <w:szCs w:val="22"/>
          <w:lang w:val="es-MX"/>
        </w:rPr>
        <w:t xml:space="preserve"> no gestionado, se tienen las siguientes tarifas:</w:t>
      </w:r>
    </w:p>
    <w:p w14:paraId="449478BF" w14:textId="77777777" w:rsidR="005B31D2" w:rsidRPr="007E3B77" w:rsidRDefault="005B31D2" w:rsidP="005B31D2">
      <w:pPr>
        <w:ind w:left="2160" w:hanging="720"/>
        <w:jc w:val="both"/>
        <w:rPr>
          <w:rFonts w:ascii="ITC Avant Garde" w:hAnsi="ITC Avant Garde"/>
          <w:b/>
          <w:sz w:val="22"/>
          <w:lang w:val="es-MX"/>
        </w:rPr>
      </w:pPr>
    </w:p>
    <w:p w14:paraId="0EE91BF2" w14:textId="77777777" w:rsidR="005B31D2" w:rsidRPr="007E3B77" w:rsidRDefault="005B31D2" w:rsidP="00DE4643">
      <w:pPr>
        <w:ind w:left="1417" w:firstLine="707"/>
        <w:jc w:val="both"/>
        <w:rPr>
          <w:rFonts w:ascii="ITC Avant Garde" w:hAnsi="ITC Avant Garde"/>
          <w:sz w:val="22"/>
          <w:lang w:val="es-MX"/>
        </w:rPr>
      </w:pPr>
      <w:r w:rsidRPr="007E3B77">
        <w:rPr>
          <w:rFonts w:ascii="ITC Avant Garde" w:hAnsi="ITC Avant Garde"/>
          <w:sz w:val="22"/>
          <w:lang w:val="es-MX"/>
        </w:rPr>
        <w:t>Por costos de instalación de una sola vez:</w:t>
      </w:r>
    </w:p>
    <w:p w14:paraId="1FE1BD40" w14:textId="77777777" w:rsidR="005B31D2" w:rsidRPr="007E3B77" w:rsidRDefault="005B31D2" w:rsidP="005B31D2">
      <w:pPr>
        <w:ind w:left="1440" w:hanging="720"/>
        <w:jc w:val="both"/>
        <w:rPr>
          <w:rFonts w:ascii="ITC Avant Garde" w:hAnsi="ITC Avant Garde"/>
          <w:sz w:val="22"/>
          <w:lang w:val="es-MX"/>
        </w:rPr>
      </w:pPr>
    </w:p>
    <w:p w14:paraId="32260BC7" w14:textId="77777777" w:rsidR="005B31D2" w:rsidRPr="007E3B77" w:rsidRDefault="005B31D2" w:rsidP="00047862">
      <w:pPr>
        <w:pStyle w:val="Ttulo4"/>
        <w:numPr>
          <w:ilvl w:val="0"/>
          <w:numId w:val="24"/>
        </w:numPr>
        <w:jc w:val="both"/>
        <w:rPr>
          <w:rFonts w:ascii="ITC Avant Garde" w:hAnsi="ITC Avant Garde"/>
          <w:sz w:val="22"/>
          <w:u w:val="none"/>
          <w:lang w:val="es-MX"/>
        </w:rPr>
      </w:pPr>
      <w:r w:rsidRPr="007E3B77">
        <w:rPr>
          <w:rFonts w:ascii="ITC Avant Garde" w:hAnsi="ITC Avant Garde"/>
          <w:sz w:val="22"/>
          <w:u w:val="none"/>
          <w:lang w:val="es-MX"/>
        </w:rPr>
        <w:t>Despliegue de fibra por metro lineal: $xxx (xxxxx pesos M.N.)</w:t>
      </w:r>
    </w:p>
    <w:p w14:paraId="789EAEBA" w14:textId="77777777" w:rsidR="005B31D2" w:rsidRPr="007E3B77" w:rsidRDefault="005B31D2" w:rsidP="00047862">
      <w:pPr>
        <w:pStyle w:val="Ttulo4"/>
        <w:numPr>
          <w:ilvl w:val="0"/>
          <w:numId w:val="24"/>
        </w:numPr>
        <w:jc w:val="both"/>
        <w:rPr>
          <w:rFonts w:ascii="ITC Avant Garde" w:hAnsi="ITC Avant Garde"/>
          <w:sz w:val="22"/>
          <w:u w:val="none"/>
          <w:lang w:val="es-MX"/>
        </w:rPr>
      </w:pPr>
      <w:r w:rsidRPr="007E3B77">
        <w:rPr>
          <w:rFonts w:ascii="ITC Avant Garde" w:hAnsi="ITC Avant Garde"/>
          <w:sz w:val="22"/>
          <w:u w:val="none"/>
          <w:lang w:val="es-MX"/>
        </w:rPr>
        <w:t>Construccion de escalerilla por metro lineal: $xxx (xxxxx pesos M.N.)</w:t>
      </w:r>
    </w:p>
    <w:p w14:paraId="7AA202D0" w14:textId="77777777" w:rsidR="005B31D2" w:rsidRPr="007E3B77" w:rsidRDefault="005B31D2" w:rsidP="005B31D2">
      <w:pPr>
        <w:ind w:left="2160" w:hanging="720"/>
        <w:jc w:val="both"/>
        <w:rPr>
          <w:rFonts w:ascii="ITC Avant Garde" w:hAnsi="ITC Avant Garde"/>
          <w:b/>
          <w:sz w:val="22"/>
          <w:lang w:val="es-MX"/>
        </w:rPr>
      </w:pPr>
    </w:p>
    <w:p w14:paraId="3452DF79" w14:textId="77777777" w:rsidR="005B31D2" w:rsidRPr="007E3B77" w:rsidRDefault="005B31D2" w:rsidP="00DE4643">
      <w:pPr>
        <w:ind w:left="1417" w:firstLine="707"/>
        <w:jc w:val="both"/>
        <w:rPr>
          <w:rFonts w:ascii="ITC Avant Garde" w:hAnsi="ITC Avant Garde"/>
          <w:sz w:val="22"/>
          <w:lang w:val="es-MX"/>
        </w:rPr>
      </w:pPr>
      <w:r w:rsidRPr="007E3B77">
        <w:rPr>
          <w:rFonts w:ascii="ITC Avant Garde" w:hAnsi="ITC Avant Garde"/>
          <w:sz w:val="22"/>
          <w:lang w:val="es-MX"/>
        </w:rPr>
        <w:t>Por gastos de mantenimiento mensuales:</w:t>
      </w:r>
    </w:p>
    <w:p w14:paraId="6A53ECD0" w14:textId="77777777" w:rsidR="005B31D2" w:rsidRPr="007E3B77" w:rsidRDefault="005B31D2" w:rsidP="005B31D2">
      <w:pPr>
        <w:pStyle w:val="Ttulo4"/>
        <w:jc w:val="both"/>
        <w:rPr>
          <w:rFonts w:ascii="ITC Avant Garde" w:hAnsi="ITC Avant Garde"/>
          <w:sz w:val="22"/>
          <w:u w:val="none"/>
          <w:lang w:val="es-MX"/>
        </w:rPr>
      </w:pPr>
    </w:p>
    <w:p w14:paraId="30B0C8D2" w14:textId="77777777" w:rsidR="005B31D2" w:rsidRPr="007E3B77" w:rsidRDefault="005B31D2" w:rsidP="0015499D">
      <w:pPr>
        <w:pStyle w:val="Ttulo4"/>
        <w:numPr>
          <w:ilvl w:val="0"/>
          <w:numId w:val="25"/>
        </w:numPr>
        <w:ind w:left="2552" w:hanging="425"/>
        <w:jc w:val="both"/>
        <w:rPr>
          <w:rFonts w:ascii="ITC Avant Garde" w:hAnsi="ITC Avant Garde" w:cs="Arial"/>
          <w:sz w:val="22"/>
          <w:szCs w:val="22"/>
          <w:u w:val="none"/>
          <w:lang w:val="es-MX"/>
        </w:rPr>
      </w:pPr>
      <w:r w:rsidRPr="007E3B77">
        <w:rPr>
          <w:rFonts w:ascii="ITC Avant Garde" w:hAnsi="ITC Avant Garde" w:cs="Arial"/>
          <w:sz w:val="22"/>
          <w:szCs w:val="22"/>
          <w:u w:val="none"/>
          <w:lang w:val="es-MX"/>
        </w:rPr>
        <w:t>Escalerilla y fibra por metro lineal: $xxx (xxxxx pesos M.N.)</w:t>
      </w:r>
    </w:p>
    <w:p w14:paraId="0914F14A" w14:textId="77777777" w:rsidR="005B31D2" w:rsidRPr="007E3B77" w:rsidRDefault="005B31D2" w:rsidP="005B31D2">
      <w:pPr>
        <w:pStyle w:val="Ttulo4"/>
        <w:jc w:val="both"/>
        <w:rPr>
          <w:rFonts w:ascii="ITC Avant Garde" w:hAnsi="ITC Avant Garde"/>
          <w:sz w:val="22"/>
          <w:u w:val="none"/>
          <w:lang w:val="es-MX"/>
        </w:rPr>
      </w:pPr>
    </w:p>
    <w:p w14:paraId="037964ED" w14:textId="77777777" w:rsidR="005B31D2" w:rsidRPr="007E3B77" w:rsidRDefault="005B31D2" w:rsidP="00DE4643">
      <w:pPr>
        <w:ind w:left="1418" w:firstLine="11"/>
        <w:jc w:val="both"/>
        <w:rPr>
          <w:rFonts w:ascii="ITC Avant Garde" w:hAnsi="ITC Avant Garde" w:cs="Arial"/>
          <w:sz w:val="22"/>
          <w:szCs w:val="22"/>
          <w:lang w:val="es-MX"/>
        </w:rPr>
      </w:pPr>
      <w:r w:rsidRPr="007E3B77">
        <w:rPr>
          <w:rFonts w:ascii="ITC Avant Garde" w:hAnsi="ITC Avant Garde" w:cs="Arial"/>
          <w:sz w:val="22"/>
          <w:szCs w:val="22"/>
          <w:lang w:val="es-MX"/>
        </w:rPr>
        <w:t>Las tarifas anteriores estarán vigentes del 1 de enero de 2018 al 31 de diciembre de 2018</w:t>
      </w:r>
    </w:p>
    <w:p w14:paraId="63217EAF" w14:textId="77777777" w:rsidR="005B31D2" w:rsidRPr="007E3B77" w:rsidRDefault="005B31D2" w:rsidP="005B31D2">
      <w:pPr>
        <w:ind w:left="1440" w:hanging="720"/>
        <w:jc w:val="both"/>
        <w:rPr>
          <w:rFonts w:ascii="ITC Avant Garde" w:hAnsi="ITC Avant Garde"/>
          <w:sz w:val="22"/>
          <w:lang w:val="es-MX"/>
        </w:rPr>
      </w:pPr>
    </w:p>
    <w:p w14:paraId="1705EE52" w14:textId="2640D92D" w:rsidR="005B31D2" w:rsidRPr="007E3B77" w:rsidRDefault="005B31D2" w:rsidP="00DE4643">
      <w:pPr>
        <w:ind w:left="1418" w:firstLine="22"/>
        <w:jc w:val="both"/>
        <w:rPr>
          <w:rFonts w:ascii="ITC Avant Garde" w:hAnsi="ITC Avant Garde" w:cs="Arial"/>
          <w:sz w:val="22"/>
          <w:szCs w:val="22"/>
          <w:lang w:val="es-MX"/>
        </w:rPr>
      </w:pPr>
      <w:r w:rsidRPr="007E3B77">
        <w:rPr>
          <w:rFonts w:ascii="ITC Avant Garde" w:hAnsi="ITC Avant Garde" w:cs="Arial"/>
          <w:b/>
          <w:sz w:val="22"/>
          <w:szCs w:val="22"/>
          <w:lang w:val="es-MX"/>
        </w:rPr>
        <w:t>7.</w:t>
      </w:r>
      <w:r w:rsidR="00554761">
        <w:rPr>
          <w:rFonts w:ascii="ITC Avant Garde" w:hAnsi="ITC Avant Garde" w:cs="Arial"/>
          <w:b/>
          <w:sz w:val="22"/>
          <w:szCs w:val="22"/>
          <w:lang w:val="es-MX"/>
        </w:rPr>
        <w:t>9</w:t>
      </w:r>
      <w:r w:rsidR="00554761" w:rsidRPr="007E3B77">
        <w:rPr>
          <w:rFonts w:ascii="ITC Avant Garde" w:hAnsi="ITC Avant Garde" w:cs="Arial"/>
          <w:b/>
          <w:sz w:val="22"/>
          <w:szCs w:val="22"/>
          <w:lang w:val="es-MX"/>
        </w:rPr>
        <w:t xml:space="preserve"> </w:t>
      </w:r>
      <w:r w:rsidRPr="007E3B77">
        <w:rPr>
          <w:rFonts w:ascii="ITC Avant Garde" w:hAnsi="ITC Avant Garde" w:cs="Arial"/>
          <w:b/>
          <w:sz w:val="22"/>
          <w:szCs w:val="22"/>
          <w:lang w:val="es-MX"/>
        </w:rPr>
        <w:tab/>
      </w:r>
      <w:r w:rsidRPr="007E3B77">
        <w:rPr>
          <w:rFonts w:ascii="ITC Avant Garde" w:hAnsi="ITC Avant Garde" w:cs="Arial"/>
          <w:sz w:val="22"/>
          <w:szCs w:val="22"/>
          <w:lang w:val="es-MX"/>
        </w:rPr>
        <w:t xml:space="preserve">[ __________ ] podrá elegir la utilización de enlaces de transmisión entre </w:t>
      </w:r>
      <w:proofErr w:type="spellStart"/>
      <w:r w:rsidRPr="007E3B77">
        <w:rPr>
          <w:rFonts w:ascii="ITC Avant Garde" w:hAnsi="ITC Avant Garde" w:cs="Arial"/>
          <w:sz w:val="22"/>
          <w:szCs w:val="22"/>
          <w:lang w:val="es-MX"/>
        </w:rPr>
        <w:t>Coubicaciones</w:t>
      </w:r>
      <w:proofErr w:type="spellEnd"/>
      <w:r w:rsidRPr="007E3B77">
        <w:rPr>
          <w:rFonts w:ascii="ITC Avant Garde" w:hAnsi="ITC Avant Garde" w:cs="Arial"/>
          <w:sz w:val="22"/>
          <w:szCs w:val="22"/>
          <w:lang w:val="es-MX"/>
        </w:rPr>
        <w:t xml:space="preserve"> gestionados o enlaces de transmisión entre </w:t>
      </w:r>
      <w:proofErr w:type="spellStart"/>
      <w:r w:rsidRPr="007E3B77">
        <w:rPr>
          <w:rFonts w:ascii="ITC Avant Garde" w:hAnsi="ITC Avant Garde" w:cs="Arial"/>
          <w:sz w:val="22"/>
          <w:szCs w:val="22"/>
          <w:lang w:val="es-MX"/>
        </w:rPr>
        <w:t>Coubicaciones</w:t>
      </w:r>
      <w:proofErr w:type="spellEnd"/>
      <w:r w:rsidRPr="007E3B77">
        <w:rPr>
          <w:rFonts w:ascii="ITC Avant Garde" w:hAnsi="ITC Avant Garde" w:cs="Arial"/>
          <w:sz w:val="22"/>
          <w:szCs w:val="22"/>
          <w:lang w:val="es-MX"/>
        </w:rPr>
        <w:t xml:space="preserve"> no gestionados, mismos que deberán ser ofrecidos por </w:t>
      </w:r>
      <w:proofErr w:type="spellStart"/>
      <w:r w:rsidRPr="007E3B77">
        <w:rPr>
          <w:rFonts w:ascii="ITC Avant Garde" w:hAnsi="ITC Avant Garde" w:cs="Arial"/>
          <w:sz w:val="22"/>
          <w:szCs w:val="22"/>
          <w:lang w:val="es-MX"/>
        </w:rPr>
        <w:t>Telnor</w:t>
      </w:r>
      <w:proofErr w:type="spellEnd"/>
      <w:r w:rsidRPr="007E3B77">
        <w:rPr>
          <w:rFonts w:ascii="ITC Avant Garde" w:hAnsi="ITC Avant Garde" w:cs="Arial"/>
          <w:sz w:val="22"/>
          <w:szCs w:val="22"/>
          <w:lang w:val="es-MX"/>
        </w:rPr>
        <w:t>, en términos del Convenio marco de Interconexión y aplicando las tarifas establecidas en los numerales 7.3 y 7.4.</w:t>
      </w:r>
    </w:p>
    <w:p w14:paraId="59948519" w14:textId="77777777" w:rsidR="005B31D2" w:rsidRPr="007E3B77" w:rsidRDefault="005B31D2" w:rsidP="005B31D2">
      <w:pPr>
        <w:ind w:left="2160" w:hanging="720"/>
        <w:jc w:val="both"/>
        <w:rPr>
          <w:rFonts w:ascii="ITC Avant Garde" w:hAnsi="ITC Avant Garde"/>
          <w:b/>
          <w:sz w:val="22"/>
          <w:lang w:val="es-MX"/>
        </w:rPr>
      </w:pPr>
    </w:p>
    <w:p w14:paraId="31C2EA99" w14:textId="77777777" w:rsidR="005B31D2" w:rsidRPr="007E3B77" w:rsidRDefault="005B31D2" w:rsidP="005B31D2">
      <w:pPr>
        <w:ind w:left="1418" w:firstLine="22"/>
        <w:jc w:val="both"/>
        <w:rPr>
          <w:rFonts w:ascii="ITC Avant Garde" w:hAnsi="ITC Avant Garde" w:cs="Arial"/>
          <w:b/>
          <w:lang w:val="es-MX"/>
        </w:rPr>
      </w:pPr>
      <w:r w:rsidRPr="007E3B77">
        <w:rPr>
          <w:rFonts w:ascii="ITC Avant Garde" w:hAnsi="ITC Avant Garde"/>
          <w:sz w:val="22"/>
          <w:lang w:val="es-MX"/>
        </w:rPr>
        <w:t xml:space="preserve">La prestación de los servicios de enlaces de transmisión entre </w:t>
      </w:r>
      <w:proofErr w:type="spellStart"/>
      <w:r w:rsidRPr="007E3B77">
        <w:rPr>
          <w:rFonts w:ascii="ITC Avant Garde" w:hAnsi="ITC Avant Garde"/>
          <w:sz w:val="22"/>
          <w:lang w:val="es-MX"/>
        </w:rPr>
        <w:t>Coubicaciones</w:t>
      </w:r>
      <w:proofErr w:type="spellEnd"/>
      <w:r w:rsidRPr="007E3B77">
        <w:rPr>
          <w:rFonts w:ascii="ITC Avant Garde" w:hAnsi="ITC Avant Garde"/>
          <w:sz w:val="22"/>
          <w:lang w:val="es-MX"/>
        </w:rPr>
        <w:t xml:space="preserve"> gestionados o enlaces de transmisión entre </w:t>
      </w:r>
      <w:proofErr w:type="spellStart"/>
      <w:r w:rsidRPr="007E3B77">
        <w:rPr>
          <w:rFonts w:ascii="ITC Avant Garde" w:hAnsi="ITC Avant Garde"/>
          <w:sz w:val="22"/>
          <w:lang w:val="es-MX"/>
        </w:rPr>
        <w:t>Coubicaciones</w:t>
      </w:r>
      <w:proofErr w:type="spellEnd"/>
      <w:r w:rsidRPr="007E3B77">
        <w:rPr>
          <w:rFonts w:ascii="ITC Avant Garde" w:hAnsi="ITC Avant Garde"/>
          <w:sz w:val="22"/>
          <w:lang w:val="es-MX"/>
        </w:rPr>
        <w:t xml:space="preserve"> no gestionados, se realizará de conformidad con lo establecido en el Convenio Marco de Interconexión y Anexos vigentes firmados entre las partes,</w:t>
      </w:r>
      <w:r w:rsidRPr="007E3B77">
        <w:rPr>
          <w:rFonts w:ascii="ITC Avant Garde" w:hAnsi="ITC Avant Garde" w:cs="Arial"/>
          <w:lang w:val="es-MX"/>
        </w:rPr>
        <w:t xml:space="preserve"> </w:t>
      </w:r>
    </w:p>
    <w:p w14:paraId="1DAEB33F" w14:textId="77777777" w:rsidR="005B31D2" w:rsidRPr="007E3B77" w:rsidRDefault="005B31D2" w:rsidP="00047862">
      <w:pPr>
        <w:ind w:left="1418" w:firstLine="22"/>
        <w:jc w:val="both"/>
        <w:rPr>
          <w:rFonts w:ascii="ITC Avant Garde" w:hAnsi="ITC Avant Garde"/>
          <w:b/>
          <w:sz w:val="22"/>
          <w:lang w:val="es-MX"/>
        </w:rPr>
      </w:pPr>
    </w:p>
    <w:p w14:paraId="521F2C30" w14:textId="77777777" w:rsidR="005B31D2" w:rsidRPr="007E3B77" w:rsidRDefault="005B31D2" w:rsidP="0044074A">
      <w:pPr>
        <w:ind w:left="1418"/>
        <w:jc w:val="both"/>
        <w:rPr>
          <w:rFonts w:ascii="ITC Avant Garde" w:hAnsi="ITC Avant Garde"/>
          <w:sz w:val="22"/>
          <w:lang w:val="es-MX"/>
        </w:rPr>
      </w:pPr>
      <w:r w:rsidRPr="007E3B77">
        <w:rPr>
          <w:rFonts w:ascii="ITC Avant Garde" w:hAnsi="ITC Avant Garde"/>
          <w:sz w:val="22"/>
          <w:lang w:val="es-MX"/>
        </w:rPr>
        <w:t>Las cantidades descritas en las tarifas registradas en el presente Anexo, relativas a los Servicios No Conmutados objeto de la Interconexión Local, son las aplicables al mes de enero de 1999 por lo que están expresadas en unidades monetarias de valor constante del mes de noviembre de 1998.</w:t>
      </w:r>
    </w:p>
    <w:p w14:paraId="10EEFF0A" w14:textId="77777777" w:rsidR="005B31D2" w:rsidRPr="007E3B77" w:rsidRDefault="005B31D2" w:rsidP="005B31D2">
      <w:pPr>
        <w:ind w:left="2124"/>
        <w:jc w:val="both"/>
        <w:rPr>
          <w:rFonts w:ascii="ITC Avant Garde" w:hAnsi="ITC Avant Garde"/>
          <w:sz w:val="22"/>
          <w:lang w:val="es-MX"/>
        </w:rPr>
      </w:pPr>
    </w:p>
    <w:p w14:paraId="514261AF" w14:textId="77777777" w:rsidR="005B31D2" w:rsidRPr="007E3B77" w:rsidRDefault="005B31D2" w:rsidP="005B31D2">
      <w:pPr>
        <w:pStyle w:val="Level4"/>
        <w:tabs>
          <w:tab w:val="left" w:pos="-1440"/>
        </w:tabs>
        <w:ind w:left="1440" w:firstLine="0"/>
        <w:jc w:val="both"/>
        <w:rPr>
          <w:rFonts w:ascii="ITC Avant Garde" w:hAnsi="ITC Avant Garde"/>
          <w:sz w:val="22"/>
          <w:lang w:val="es-MX"/>
        </w:rPr>
      </w:pPr>
      <w:r w:rsidRPr="007E3B77">
        <w:rPr>
          <w:rFonts w:ascii="ITC Avant Garde" w:hAnsi="ITC Avant Garde"/>
          <w:sz w:val="22"/>
          <w:lang w:val="es-MX"/>
        </w:rPr>
        <w:t>Las tarifas mencionadas en el presente numeral 7 se actualizarán mensualmente durante el periodo comprendido entre el 1 de enero de 2018 y el 31 de diciembre de 2018, con base en la metodología de Actualización del numeral 8 descrita en el presente convenio.</w:t>
      </w:r>
    </w:p>
    <w:p w14:paraId="7AAA4612" w14:textId="77777777" w:rsidR="005B31D2" w:rsidRPr="007E3B77" w:rsidRDefault="005B31D2" w:rsidP="005B31D2">
      <w:pPr>
        <w:pStyle w:val="Level4"/>
        <w:tabs>
          <w:tab w:val="left" w:pos="-1440"/>
        </w:tabs>
        <w:ind w:left="1440" w:firstLine="0"/>
        <w:jc w:val="both"/>
        <w:rPr>
          <w:rFonts w:ascii="ITC Avant Garde" w:hAnsi="ITC Avant Garde"/>
          <w:sz w:val="22"/>
          <w:lang w:val="es-MX"/>
        </w:rPr>
      </w:pPr>
    </w:p>
    <w:p w14:paraId="714F1606" w14:textId="77777777" w:rsidR="005B31D2" w:rsidRPr="007E3B77" w:rsidRDefault="005B31D2" w:rsidP="005B31D2">
      <w:pPr>
        <w:autoSpaceDE w:val="0"/>
        <w:autoSpaceDN w:val="0"/>
        <w:adjustRightInd w:val="0"/>
        <w:ind w:left="1418"/>
        <w:jc w:val="both"/>
        <w:rPr>
          <w:rFonts w:ascii="ITC Avant Garde" w:hAnsi="ITC Avant Garde"/>
          <w:sz w:val="22"/>
        </w:rPr>
      </w:pPr>
      <w:r w:rsidRPr="007E3B77">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14:paraId="020CDD31" w14:textId="77777777" w:rsidR="005B31D2" w:rsidRPr="007E3B77" w:rsidRDefault="005B31D2" w:rsidP="005B31D2">
      <w:pPr>
        <w:pStyle w:val="Level4"/>
        <w:tabs>
          <w:tab w:val="left" w:pos="-1440"/>
        </w:tabs>
        <w:ind w:left="1440" w:firstLine="0"/>
        <w:jc w:val="both"/>
        <w:rPr>
          <w:rFonts w:ascii="ITC Avant Garde" w:hAnsi="ITC Avant Garde"/>
          <w:sz w:val="22"/>
          <w:lang w:val="es-ES"/>
        </w:rPr>
      </w:pPr>
    </w:p>
    <w:p w14:paraId="428E61C4" w14:textId="77777777" w:rsidR="005B31D2" w:rsidRPr="007E3B77" w:rsidRDefault="005B31D2" w:rsidP="005B31D2">
      <w:pPr>
        <w:ind w:left="1418" w:hanging="710"/>
        <w:jc w:val="both"/>
        <w:rPr>
          <w:rFonts w:ascii="ITC Avant Garde" w:hAnsi="ITC Avant Garde"/>
          <w:b/>
          <w:sz w:val="22"/>
          <w:lang w:val="es-MX"/>
        </w:rPr>
      </w:pPr>
      <w:r w:rsidRPr="007E3B77">
        <w:rPr>
          <w:rFonts w:ascii="ITC Avant Garde" w:hAnsi="ITC Avant Garde"/>
          <w:b/>
          <w:sz w:val="22"/>
          <w:lang w:val="es-MX"/>
        </w:rPr>
        <w:t>8.</w:t>
      </w:r>
      <w:r w:rsidRPr="007E3B77">
        <w:rPr>
          <w:rFonts w:ascii="ITC Avant Garde" w:hAnsi="ITC Avant Garde"/>
          <w:b/>
          <w:sz w:val="22"/>
          <w:lang w:val="es-MX"/>
        </w:rPr>
        <w:tab/>
      </w:r>
      <w:r w:rsidRPr="007E3B77">
        <w:rPr>
          <w:rFonts w:ascii="ITC Avant Garde" w:hAnsi="ITC Avant Garde"/>
          <w:b/>
          <w:sz w:val="22"/>
          <w:u w:val="single"/>
          <w:lang w:val="es-MX"/>
        </w:rPr>
        <w:t>Actualización</w:t>
      </w:r>
      <w:r w:rsidRPr="007E3B77">
        <w:rPr>
          <w:rFonts w:ascii="ITC Avant Garde" w:hAnsi="ITC Avant Garde"/>
          <w:b/>
          <w:sz w:val="22"/>
          <w:lang w:val="es-MX"/>
        </w:rPr>
        <w:t>.</w:t>
      </w:r>
    </w:p>
    <w:p w14:paraId="6B496230" w14:textId="77777777" w:rsidR="005B31D2" w:rsidRPr="007E3B77" w:rsidRDefault="005B31D2" w:rsidP="005B31D2">
      <w:pPr>
        <w:pStyle w:val="Sangradetextonormal"/>
        <w:spacing w:after="0"/>
        <w:ind w:hanging="3"/>
        <w:rPr>
          <w:rFonts w:ascii="ITC Avant Garde" w:hAnsi="ITC Avant Garde"/>
          <w:sz w:val="22"/>
        </w:rPr>
      </w:pPr>
    </w:p>
    <w:p w14:paraId="7948AEF0" w14:textId="77777777" w:rsidR="005B31D2" w:rsidRPr="007E3B77" w:rsidRDefault="005B31D2" w:rsidP="0022611B">
      <w:pPr>
        <w:pStyle w:val="Sangradetextonormal"/>
        <w:spacing w:after="0"/>
        <w:ind w:hanging="3"/>
        <w:jc w:val="both"/>
        <w:rPr>
          <w:rFonts w:ascii="ITC Avant Garde" w:hAnsi="ITC Avant Garde"/>
          <w:sz w:val="22"/>
          <w:szCs w:val="22"/>
        </w:rPr>
      </w:pPr>
      <w:r w:rsidRPr="007E3B77">
        <w:rPr>
          <w:rFonts w:ascii="ITC Avant Garde" w:hAnsi="ITC Avant Garde"/>
          <w:sz w:val="22"/>
          <w:szCs w:val="22"/>
        </w:rPr>
        <w:t xml:space="preserve">Las tarifas para los servicios indicados, convenidas por las partes, en los puntos 5, 6 y 7 anteriores, corresponden a noviembre de 1998 y servirán como base para su actualización mensual, observando la mecánica siguiente: Se obtendrá un factor de actualización dividiendo el Índice Nacional de Precios al Consumidor (INPC) publicado por el Banco de México en el Diario Oficial de la Federación de dos meses anteriores al de aplicación, entre el INPC de noviembre de 1998; este factor de actualización se multiplicará siempre por las tarifas base (noviembre de 1998), dando como resultado las tarifas del mes requerido. </w:t>
      </w:r>
    </w:p>
    <w:p w14:paraId="746C35C7" w14:textId="77777777" w:rsidR="005B31D2" w:rsidRPr="007E3B77" w:rsidRDefault="005B31D2" w:rsidP="005B31D2">
      <w:pPr>
        <w:ind w:left="2124"/>
        <w:jc w:val="both"/>
        <w:rPr>
          <w:rFonts w:ascii="ITC Avant Garde" w:hAnsi="ITC Avant Garde"/>
          <w:sz w:val="22"/>
          <w:lang w:val="es-MX"/>
        </w:rPr>
      </w:pPr>
    </w:p>
    <w:p w14:paraId="76581896" w14:textId="77777777" w:rsidR="005B31D2" w:rsidRPr="007E3B77" w:rsidRDefault="005B31D2" w:rsidP="005B31D2">
      <w:pPr>
        <w:numPr>
          <w:ilvl w:val="0"/>
          <w:numId w:val="18"/>
        </w:numPr>
        <w:jc w:val="both"/>
        <w:rPr>
          <w:rFonts w:ascii="ITC Avant Garde" w:hAnsi="ITC Avant Garde"/>
          <w:b/>
          <w:sz w:val="22"/>
        </w:rPr>
      </w:pPr>
      <w:r w:rsidRPr="007E3B77">
        <w:rPr>
          <w:rFonts w:ascii="ITC Avant Garde" w:hAnsi="ITC Avant Garde"/>
          <w:b/>
          <w:sz w:val="22"/>
          <w:u w:val="single"/>
        </w:rPr>
        <w:t>Enlaces de Interconexión (E3, STM1, Ethernet).</w:t>
      </w:r>
      <w:r w:rsidRPr="007E3B77">
        <w:rPr>
          <w:rFonts w:ascii="ITC Avant Garde" w:hAnsi="ITC Avant Garde"/>
          <w:b/>
          <w:sz w:val="22"/>
        </w:rPr>
        <w:t xml:space="preserve"> </w:t>
      </w:r>
    </w:p>
    <w:p w14:paraId="2CB43817" w14:textId="77777777" w:rsidR="005B31D2" w:rsidRPr="007E3B77" w:rsidRDefault="005B31D2" w:rsidP="005B31D2">
      <w:pPr>
        <w:ind w:left="720"/>
        <w:jc w:val="both"/>
        <w:rPr>
          <w:rFonts w:ascii="ITC Avant Garde" w:hAnsi="ITC Avant Garde"/>
          <w:b/>
          <w:sz w:val="22"/>
        </w:rPr>
      </w:pPr>
    </w:p>
    <w:p w14:paraId="18D89F1A" w14:textId="362B25EB" w:rsidR="005B31D2" w:rsidRPr="007E3B77" w:rsidRDefault="005B31D2" w:rsidP="005B31D2">
      <w:pPr>
        <w:ind w:left="1410"/>
        <w:jc w:val="both"/>
        <w:rPr>
          <w:rFonts w:ascii="ITC Avant Garde" w:hAnsi="ITC Avant Garde"/>
          <w:sz w:val="22"/>
        </w:rPr>
      </w:pPr>
      <w:r w:rsidRPr="007E3B77">
        <w:rPr>
          <w:rFonts w:ascii="ITC Avant Garde" w:hAnsi="ITC Avant Garde"/>
          <w:b/>
          <w:sz w:val="22"/>
        </w:rPr>
        <w:t xml:space="preserve">9.1. </w:t>
      </w:r>
      <w:r w:rsidRPr="007E3B77">
        <w:rPr>
          <w:rFonts w:ascii="ITC Avant Garde" w:hAnsi="ITC Avant Garde"/>
          <w:b/>
          <w:sz w:val="22"/>
          <w:u w:val="single"/>
        </w:rPr>
        <w:t>Gastos de Instalación</w:t>
      </w:r>
      <w:r w:rsidRPr="007E3B77">
        <w:rPr>
          <w:rFonts w:ascii="ITC Avant Garde" w:hAnsi="ITC Avant Garde"/>
          <w:sz w:val="22"/>
        </w:rPr>
        <w:t xml:space="preserve">: [ __________ ] pagará a TELNOR por concepto de Gastos de Instalación correspondiente a los Enlaces Dedicados de Interconexión E3, STM1 y Ethernet </w:t>
      </w:r>
      <w:r w:rsidR="0022611B" w:rsidRPr="007E3B77">
        <w:rPr>
          <w:rFonts w:ascii="ITC Avant Garde" w:hAnsi="ITC Avant Garde"/>
          <w:sz w:val="22"/>
        </w:rPr>
        <w:t xml:space="preserve">de 1 </w:t>
      </w:r>
      <w:proofErr w:type="spellStart"/>
      <w:r w:rsidR="0022611B" w:rsidRPr="007E3B77">
        <w:rPr>
          <w:rFonts w:ascii="ITC Avant Garde" w:hAnsi="ITC Avant Garde"/>
          <w:sz w:val="22"/>
        </w:rPr>
        <w:t>Gbps</w:t>
      </w:r>
      <w:proofErr w:type="spellEnd"/>
      <w:r w:rsidRPr="007E3B77">
        <w:rPr>
          <w:rFonts w:ascii="ITC Avant Garde" w:hAnsi="ITC Avant Garde"/>
          <w:sz w:val="22"/>
        </w:rPr>
        <w:t>, las tarifas que se muestran en la Tabla siguiente:</w:t>
      </w:r>
    </w:p>
    <w:p w14:paraId="495C6CA1" w14:textId="77777777" w:rsidR="005B31D2" w:rsidRPr="007E3B77" w:rsidRDefault="005B31D2" w:rsidP="005B31D2">
      <w:pPr>
        <w:ind w:left="720"/>
        <w:jc w:val="both"/>
        <w:rPr>
          <w:rFonts w:ascii="ITC Avant Garde" w:hAnsi="ITC Avant Garde"/>
          <w:sz w:val="22"/>
        </w:rPr>
      </w:pPr>
    </w:p>
    <w:p w14:paraId="79C04190" w14:textId="77777777" w:rsidR="005B31D2" w:rsidRPr="007E3B77" w:rsidRDefault="005B31D2" w:rsidP="005B31D2">
      <w:pPr>
        <w:ind w:left="720"/>
        <w:jc w:val="both"/>
        <w:rPr>
          <w:rFonts w:ascii="ITC Avant Garde" w:hAnsi="ITC Avant Garde"/>
          <w:sz w:val="22"/>
        </w:rPr>
      </w:pPr>
    </w:p>
    <w:p w14:paraId="5FA032C9" w14:textId="77777777" w:rsidR="005B31D2" w:rsidRPr="007E3B77" w:rsidRDefault="005B31D2" w:rsidP="005B31D2">
      <w:pPr>
        <w:ind w:left="1440" w:hanging="720"/>
        <w:jc w:val="both"/>
        <w:rPr>
          <w:rFonts w:ascii="ITC Avant Garde" w:hAnsi="ITC Avant Garde"/>
          <w:sz w:val="22"/>
          <w:lang w:val="es-MX"/>
        </w:rPr>
      </w:pPr>
      <w:r w:rsidRPr="007E3B77">
        <w:rPr>
          <w:rFonts w:ascii="ITC Avant Garde" w:hAnsi="ITC Avant Garde"/>
          <w:sz w:val="22"/>
          <w:lang w:val="es-MX"/>
        </w:rPr>
        <w:t>9.1.1</w:t>
      </w:r>
      <w:r w:rsidRPr="007E3B77">
        <w:rPr>
          <w:rFonts w:ascii="ITC Avant Garde" w:hAnsi="ITC Avant Garde"/>
          <w:sz w:val="22"/>
          <w:lang w:val="es-MX"/>
        </w:rPr>
        <w:tab/>
        <w:t xml:space="preserve">Servicios de Enlaces para </w:t>
      </w:r>
      <w:smartTag w:uri="urn:schemas-microsoft-com:office:smarttags" w:element="PersonName">
        <w:smartTagPr>
          <w:attr w:name="ProductID" w:val="la Interconexi￳n Local"/>
        </w:smartTagPr>
        <w:r w:rsidRPr="007E3B77">
          <w:rPr>
            <w:rFonts w:ascii="ITC Avant Garde" w:hAnsi="ITC Avant Garde"/>
            <w:sz w:val="22"/>
            <w:lang w:val="es-MX"/>
          </w:rPr>
          <w:t>la Interconexión Local</w:t>
        </w:r>
      </w:smartTag>
      <w:r w:rsidRPr="007E3B77">
        <w:rPr>
          <w:rFonts w:ascii="ITC Avant Garde" w:hAnsi="ITC Avant Garde"/>
          <w:sz w:val="22"/>
          <w:lang w:val="es-MX"/>
        </w:rPr>
        <w:t xml:space="preserve"> (E3).</w:t>
      </w:r>
    </w:p>
    <w:p w14:paraId="1FC9446E" w14:textId="77777777" w:rsidR="005B31D2" w:rsidRPr="007E3B77" w:rsidRDefault="005B31D2" w:rsidP="005B31D2">
      <w:pPr>
        <w:ind w:left="2160" w:hanging="720"/>
        <w:jc w:val="both"/>
        <w:rPr>
          <w:rFonts w:ascii="ITC Avant Garde" w:hAnsi="ITC Avant Garde"/>
          <w:sz w:val="22"/>
          <w:lang w:val="es-MX"/>
        </w:rPr>
      </w:pPr>
    </w:p>
    <w:p w14:paraId="0752E9A9" w14:textId="77777777" w:rsidR="005B31D2" w:rsidRPr="007E3B77" w:rsidRDefault="005B31D2" w:rsidP="005B31D2">
      <w:pPr>
        <w:ind w:left="2832" w:hanging="1392"/>
        <w:jc w:val="both"/>
        <w:rPr>
          <w:rFonts w:ascii="ITC Avant Garde" w:hAnsi="ITC Avant Garde"/>
          <w:sz w:val="22"/>
          <w:lang w:val="es-MX"/>
        </w:rPr>
      </w:pPr>
      <w:r w:rsidRPr="007E3B77">
        <w:rPr>
          <w:rFonts w:ascii="ITC Avant Garde" w:hAnsi="ITC Avant Garde"/>
          <w:sz w:val="22"/>
          <w:lang w:val="es-MX"/>
        </w:rPr>
        <w:t>9.1.1.1</w:t>
      </w:r>
      <w:r w:rsidRPr="007E3B77">
        <w:rPr>
          <w:rFonts w:ascii="ITC Avant Garde" w:hAnsi="ITC Avant Garde"/>
          <w:sz w:val="22"/>
          <w:lang w:val="es-MX"/>
        </w:rPr>
        <w:tab/>
        <w:t xml:space="preserve">Servicios de Enlaces de Interconexión Local (E3). La parte que requiera el servicio pagará a </w:t>
      </w:r>
      <w:smartTag w:uri="urn:schemas-microsoft-com:office:smarttags" w:element="PersonName">
        <w:smartTagPr>
          <w:attr w:name="ProductID" w:val="la Parte Prestadora"/>
        </w:smartTagPr>
        <w:r w:rsidRPr="007E3B77">
          <w:rPr>
            <w:rFonts w:ascii="ITC Avant Garde" w:hAnsi="ITC Avant Garde"/>
            <w:sz w:val="22"/>
            <w:lang w:val="es-MX"/>
          </w:rPr>
          <w:t>la Parte Prestadora</w:t>
        </w:r>
      </w:smartTag>
      <w:r w:rsidRPr="007E3B77">
        <w:rPr>
          <w:rFonts w:ascii="ITC Avant Garde" w:hAnsi="ITC Avant Garde"/>
          <w:sz w:val="22"/>
          <w:lang w:val="es-MX"/>
        </w:rPr>
        <w:t>, por cada Enlace de Interconexión Local (E3) las siguientes tarifas:</w:t>
      </w:r>
    </w:p>
    <w:p w14:paraId="12DAA6A1" w14:textId="77777777" w:rsidR="005B31D2" w:rsidRPr="007E3B77" w:rsidRDefault="005B31D2" w:rsidP="005B31D2">
      <w:pPr>
        <w:ind w:left="2160"/>
        <w:jc w:val="both"/>
        <w:rPr>
          <w:rFonts w:ascii="ITC Avant Garde" w:hAnsi="ITC Avant Garde"/>
          <w:sz w:val="22"/>
          <w:lang w:val="es-MX"/>
        </w:rPr>
      </w:pPr>
    </w:p>
    <w:p w14:paraId="693724BC" w14:textId="77777777" w:rsidR="005B31D2" w:rsidRPr="007E3B77" w:rsidRDefault="005B31D2" w:rsidP="005B31D2">
      <w:pPr>
        <w:pStyle w:val="Ttulo4"/>
        <w:ind w:left="2832" w:hanging="1392"/>
        <w:jc w:val="both"/>
        <w:rPr>
          <w:rFonts w:ascii="ITC Avant Garde" w:hAnsi="ITC Avant Garde"/>
          <w:sz w:val="22"/>
          <w:u w:val="none"/>
          <w:lang w:val="es-MX"/>
        </w:rPr>
      </w:pPr>
      <w:r w:rsidRPr="007E3B77">
        <w:rPr>
          <w:rFonts w:ascii="ITC Avant Garde" w:hAnsi="ITC Avant Garde"/>
          <w:sz w:val="22"/>
          <w:u w:val="none"/>
          <w:lang w:val="es-MX"/>
        </w:rPr>
        <w:t>9.1.1.2</w:t>
      </w:r>
      <w:r w:rsidRPr="007E3B77">
        <w:rPr>
          <w:rFonts w:ascii="ITC Avant Garde" w:hAnsi="ITC Avant Garde"/>
          <w:sz w:val="22"/>
          <w:u w:val="none"/>
          <w:lang w:val="es-MX"/>
        </w:rPr>
        <w:tab/>
        <w:t xml:space="preserve">Gastos de Instalación: $xxx (xxxx </w:t>
      </w:r>
      <w:r w:rsidRPr="007E3B77">
        <w:rPr>
          <w:rFonts w:ascii="ITC Avant Garde" w:hAnsi="ITC Avant Garde"/>
          <w:noProof w:val="0"/>
          <w:sz w:val="24"/>
          <w:u w:val="none"/>
          <w:lang w:val="es-MX"/>
        </w:rPr>
        <w:t xml:space="preserve">pesos </w:t>
      </w:r>
      <w:r w:rsidRPr="007E3B77">
        <w:rPr>
          <w:rFonts w:ascii="ITC Avant Garde" w:hAnsi="ITC Avant Garde" w:cs="Arial"/>
          <w:u w:val="none"/>
          <w:lang w:val="es-MX"/>
        </w:rPr>
        <w:t>M</w:t>
      </w:r>
      <w:r w:rsidRPr="007E3B77">
        <w:rPr>
          <w:rFonts w:ascii="ITC Avant Garde" w:hAnsi="ITC Avant Garde"/>
          <w:sz w:val="22"/>
          <w:u w:val="none"/>
          <w:lang w:val="es-MX"/>
        </w:rPr>
        <w:t xml:space="preserve">.N.)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r w:rsidRPr="007E3B77">
        <w:rPr>
          <w:rFonts w:ascii="ITC Avant Garde" w:hAnsi="ITC Avant Garde"/>
          <w:sz w:val="22"/>
          <w:u w:val="none"/>
          <w:lang w:val="es-MX"/>
        </w:rPr>
        <w:t>.</w:t>
      </w:r>
    </w:p>
    <w:p w14:paraId="03892D9F" w14:textId="77777777" w:rsidR="005B31D2" w:rsidRPr="007E3B77" w:rsidRDefault="005B31D2" w:rsidP="005B31D2">
      <w:pPr>
        <w:pStyle w:val="Ttulo4"/>
        <w:ind w:left="1440"/>
        <w:jc w:val="both"/>
        <w:rPr>
          <w:rFonts w:ascii="ITC Avant Garde" w:hAnsi="ITC Avant Garde"/>
          <w:sz w:val="22"/>
          <w:u w:val="none"/>
          <w:lang w:val="es-MX"/>
        </w:rPr>
      </w:pPr>
    </w:p>
    <w:p w14:paraId="40A7E0C3" w14:textId="77777777" w:rsidR="005B31D2" w:rsidRPr="007E3B77" w:rsidRDefault="005B31D2" w:rsidP="005B31D2">
      <w:pPr>
        <w:pStyle w:val="Ttulo4"/>
        <w:numPr>
          <w:ilvl w:val="3"/>
          <w:numId w:val="18"/>
        </w:numPr>
        <w:tabs>
          <w:tab w:val="clear" w:pos="2520"/>
          <w:tab w:val="num" w:pos="2880"/>
        </w:tabs>
        <w:ind w:left="2880" w:hanging="1440"/>
        <w:jc w:val="both"/>
        <w:rPr>
          <w:rFonts w:ascii="ITC Avant Garde" w:hAnsi="ITC Avant Garde"/>
          <w:noProof w:val="0"/>
          <w:sz w:val="24"/>
          <w:u w:val="none"/>
          <w:lang w:val="es-MX"/>
        </w:rPr>
      </w:pPr>
      <w:r w:rsidRPr="007E3B77">
        <w:rPr>
          <w:rFonts w:ascii="ITC Avant Garde" w:hAnsi="ITC Avant Garde"/>
          <w:sz w:val="22"/>
          <w:u w:val="none"/>
          <w:lang w:val="es-MX"/>
        </w:rPr>
        <w:t xml:space="preserve">Renta Mensual: $xxx (xxxxxx pesos M.N.)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p>
    <w:p w14:paraId="036674EE" w14:textId="77777777" w:rsidR="005B31D2" w:rsidRPr="007E3B77" w:rsidRDefault="005B31D2" w:rsidP="00A4707C">
      <w:pPr>
        <w:pStyle w:val="Ttulo4"/>
        <w:jc w:val="both"/>
        <w:rPr>
          <w:rFonts w:ascii="ITC Avant Garde" w:hAnsi="ITC Avant Garde"/>
          <w:sz w:val="22"/>
          <w:u w:val="none"/>
          <w:lang w:val="es-MX"/>
        </w:rPr>
      </w:pPr>
    </w:p>
    <w:p w14:paraId="0CA08B02" w14:textId="77777777" w:rsidR="005B31D2" w:rsidRPr="007E3B77" w:rsidRDefault="005B31D2" w:rsidP="005B31D2">
      <w:pPr>
        <w:pStyle w:val="Ttulo4"/>
        <w:jc w:val="both"/>
        <w:rPr>
          <w:rFonts w:ascii="ITC Avant Garde" w:hAnsi="ITC Avant Garde"/>
          <w:sz w:val="22"/>
          <w:u w:val="none"/>
          <w:lang w:val="es-MX"/>
        </w:rPr>
      </w:pPr>
    </w:p>
    <w:p w14:paraId="06017637" w14:textId="77777777" w:rsidR="005B31D2" w:rsidRPr="007E3B77" w:rsidRDefault="005B31D2" w:rsidP="005B31D2">
      <w:pPr>
        <w:ind w:left="1440" w:hanging="720"/>
        <w:jc w:val="both"/>
        <w:rPr>
          <w:rFonts w:ascii="ITC Avant Garde" w:hAnsi="ITC Avant Garde"/>
          <w:sz w:val="22"/>
          <w:lang w:val="es-MX"/>
        </w:rPr>
      </w:pPr>
      <w:r w:rsidRPr="007E3B77">
        <w:rPr>
          <w:rFonts w:ascii="ITC Avant Garde" w:hAnsi="ITC Avant Garde"/>
          <w:sz w:val="22"/>
          <w:lang w:val="es-MX"/>
        </w:rPr>
        <w:t>9.1.2</w:t>
      </w:r>
      <w:r w:rsidRPr="007E3B77">
        <w:rPr>
          <w:rFonts w:ascii="ITC Avant Garde" w:hAnsi="ITC Avant Garde"/>
          <w:sz w:val="22"/>
          <w:lang w:val="es-MX"/>
        </w:rPr>
        <w:tab/>
        <w:t xml:space="preserve">Servicios de Enlaces para </w:t>
      </w:r>
      <w:smartTag w:uri="urn:schemas-microsoft-com:office:smarttags" w:element="PersonName">
        <w:smartTagPr>
          <w:attr w:name="ProductID" w:val="la Interconexi￳n Local"/>
        </w:smartTagPr>
        <w:r w:rsidRPr="007E3B77">
          <w:rPr>
            <w:rFonts w:ascii="ITC Avant Garde" w:hAnsi="ITC Avant Garde"/>
            <w:sz w:val="22"/>
            <w:lang w:val="es-MX"/>
          </w:rPr>
          <w:t>la Interconexión Local</w:t>
        </w:r>
      </w:smartTag>
      <w:r w:rsidRPr="007E3B77">
        <w:rPr>
          <w:rFonts w:ascii="ITC Avant Garde" w:hAnsi="ITC Avant Garde"/>
          <w:sz w:val="22"/>
          <w:lang w:val="es-MX"/>
        </w:rPr>
        <w:t xml:space="preserve"> (STM1).</w:t>
      </w:r>
    </w:p>
    <w:p w14:paraId="0120CF16" w14:textId="77777777" w:rsidR="005B31D2" w:rsidRPr="007E3B77" w:rsidRDefault="005B31D2" w:rsidP="005B31D2">
      <w:pPr>
        <w:ind w:left="2160" w:hanging="720"/>
        <w:jc w:val="both"/>
        <w:rPr>
          <w:rFonts w:ascii="ITC Avant Garde" w:hAnsi="ITC Avant Garde"/>
          <w:sz w:val="22"/>
          <w:lang w:val="es-MX"/>
        </w:rPr>
      </w:pPr>
    </w:p>
    <w:p w14:paraId="62B52DD2" w14:textId="77777777" w:rsidR="005B31D2" w:rsidRPr="007E3B77" w:rsidRDefault="005B31D2" w:rsidP="005B31D2">
      <w:pPr>
        <w:ind w:left="2832" w:hanging="1392"/>
        <w:jc w:val="both"/>
        <w:rPr>
          <w:rFonts w:ascii="ITC Avant Garde" w:hAnsi="ITC Avant Garde"/>
          <w:sz w:val="22"/>
          <w:lang w:val="es-MX"/>
        </w:rPr>
      </w:pPr>
      <w:r w:rsidRPr="007E3B77">
        <w:rPr>
          <w:rFonts w:ascii="ITC Avant Garde" w:hAnsi="ITC Avant Garde"/>
          <w:sz w:val="22"/>
          <w:lang w:val="es-MX"/>
        </w:rPr>
        <w:t>9.1.2.1</w:t>
      </w:r>
      <w:r w:rsidRPr="007E3B77">
        <w:rPr>
          <w:rFonts w:ascii="ITC Avant Garde" w:hAnsi="ITC Avant Garde"/>
          <w:sz w:val="22"/>
          <w:lang w:val="es-MX"/>
        </w:rPr>
        <w:tab/>
        <w:t xml:space="preserve">Servicios de Enlaces de Interconexión Local (STM1). La parte que requiera el servicio pagará a </w:t>
      </w:r>
      <w:smartTag w:uri="urn:schemas-microsoft-com:office:smarttags" w:element="PersonName">
        <w:smartTagPr>
          <w:attr w:name="ProductID" w:val="la Parte Prestadora"/>
        </w:smartTagPr>
        <w:r w:rsidRPr="007E3B77">
          <w:rPr>
            <w:rFonts w:ascii="ITC Avant Garde" w:hAnsi="ITC Avant Garde"/>
            <w:sz w:val="22"/>
            <w:lang w:val="es-MX"/>
          </w:rPr>
          <w:t>la Parte Prestadora</w:t>
        </w:r>
      </w:smartTag>
      <w:r w:rsidRPr="007E3B77">
        <w:rPr>
          <w:rFonts w:ascii="ITC Avant Garde" w:hAnsi="ITC Avant Garde"/>
          <w:sz w:val="22"/>
          <w:lang w:val="es-MX"/>
        </w:rPr>
        <w:t>, por cada Enlace de Interconexión Local (STM1) las siguientes tarifas:</w:t>
      </w:r>
    </w:p>
    <w:p w14:paraId="5BABBF49" w14:textId="77777777" w:rsidR="005B31D2" w:rsidRPr="007E3B77" w:rsidRDefault="005B31D2" w:rsidP="005B31D2">
      <w:pPr>
        <w:ind w:left="2160"/>
        <w:jc w:val="both"/>
        <w:rPr>
          <w:rFonts w:ascii="ITC Avant Garde" w:hAnsi="ITC Avant Garde"/>
          <w:sz w:val="22"/>
          <w:lang w:val="es-MX"/>
        </w:rPr>
      </w:pPr>
    </w:p>
    <w:p w14:paraId="66D62B55" w14:textId="77777777" w:rsidR="005B31D2" w:rsidRPr="007E3B77" w:rsidRDefault="005B31D2" w:rsidP="005B31D2">
      <w:pPr>
        <w:pStyle w:val="Ttulo4"/>
        <w:ind w:left="2832" w:hanging="1392"/>
        <w:jc w:val="both"/>
        <w:rPr>
          <w:rFonts w:ascii="ITC Avant Garde" w:hAnsi="ITC Avant Garde"/>
          <w:sz w:val="22"/>
          <w:u w:val="none"/>
          <w:lang w:val="es-MX"/>
        </w:rPr>
      </w:pPr>
      <w:r w:rsidRPr="007E3B77">
        <w:rPr>
          <w:rFonts w:ascii="ITC Avant Garde" w:hAnsi="ITC Avant Garde"/>
          <w:sz w:val="22"/>
          <w:u w:val="none"/>
          <w:lang w:val="es-MX"/>
        </w:rPr>
        <w:t>9.1.2.2</w:t>
      </w:r>
      <w:r w:rsidRPr="007E3B77">
        <w:rPr>
          <w:rFonts w:ascii="ITC Avant Garde" w:hAnsi="ITC Avant Garde"/>
          <w:sz w:val="22"/>
          <w:u w:val="none"/>
          <w:lang w:val="es-MX"/>
        </w:rPr>
        <w:tab/>
        <w:t xml:space="preserve">Gastos de Instalación: $xxx (xxxx </w:t>
      </w:r>
      <w:r w:rsidRPr="007E3B77">
        <w:rPr>
          <w:rFonts w:ascii="ITC Avant Garde" w:hAnsi="ITC Avant Garde"/>
          <w:noProof w:val="0"/>
          <w:sz w:val="24"/>
          <w:u w:val="none"/>
          <w:lang w:val="es-MX"/>
        </w:rPr>
        <w:t xml:space="preserve">pesos </w:t>
      </w:r>
      <w:r w:rsidRPr="007E3B77">
        <w:rPr>
          <w:rFonts w:ascii="ITC Avant Garde" w:hAnsi="ITC Avant Garde" w:cs="Arial"/>
          <w:u w:val="none"/>
          <w:lang w:val="es-MX"/>
        </w:rPr>
        <w:t>M</w:t>
      </w:r>
      <w:r w:rsidRPr="007E3B77">
        <w:rPr>
          <w:rFonts w:ascii="ITC Avant Garde" w:hAnsi="ITC Avant Garde"/>
          <w:sz w:val="22"/>
          <w:u w:val="none"/>
          <w:lang w:val="es-MX"/>
        </w:rPr>
        <w:t xml:space="preserve">.N.)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r w:rsidRPr="007E3B77">
        <w:rPr>
          <w:rFonts w:ascii="ITC Avant Garde" w:hAnsi="ITC Avant Garde"/>
          <w:sz w:val="22"/>
          <w:u w:val="none"/>
          <w:lang w:val="es-MX"/>
        </w:rPr>
        <w:t>.</w:t>
      </w:r>
    </w:p>
    <w:p w14:paraId="41495796" w14:textId="77777777" w:rsidR="005B31D2" w:rsidRPr="007E3B77" w:rsidRDefault="005B31D2" w:rsidP="005B31D2">
      <w:pPr>
        <w:pStyle w:val="Ttulo4"/>
        <w:ind w:left="1440"/>
        <w:jc w:val="both"/>
        <w:rPr>
          <w:rFonts w:ascii="ITC Avant Garde" w:hAnsi="ITC Avant Garde"/>
          <w:sz w:val="22"/>
          <w:u w:val="none"/>
          <w:lang w:val="es-MX"/>
        </w:rPr>
      </w:pPr>
    </w:p>
    <w:p w14:paraId="35B1EB10" w14:textId="77777777" w:rsidR="005B31D2" w:rsidRPr="007E3B77" w:rsidRDefault="005B31D2" w:rsidP="005B31D2">
      <w:pPr>
        <w:pStyle w:val="Ttulo4"/>
        <w:numPr>
          <w:ilvl w:val="3"/>
          <w:numId w:val="20"/>
        </w:numPr>
        <w:tabs>
          <w:tab w:val="clear" w:pos="2520"/>
        </w:tabs>
        <w:ind w:left="2880" w:hanging="1440"/>
        <w:jc w:val="both"/>
        <w:rPr>
          <w:rFonts w:ascii="ITC Avant Garde" w:hAnsi="ITC Avant Garde"/>
          <w:sz w:val="22"/>
          <w:u w:val="none"/>
          <w:lang w:val="es-MX"/>
        </w:rPr>
      </w:pPr>
      <w:r w:rsidRPr="007E3B77">
        <w:rPr>
          <w:rFonts w:ascii="ITC Avant Garde" w:hAnsi="ITC Avant Garde"/>
          <w:sz w:val="22"/>
          <w:u w:val="none"/>
          <w:lang w:val="es-MX"/>
        </w:rPr>
        <w:t xml:space="preserve">Renta Mensual: $xxx (xxxxxx pesos M.N.)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r w:rsidRPr="007E3B77">
        <w:rPr>
          <w:rFonts w:ascii="ITC Avant Garde" w:hAnsi="ITC Avant Garde"/>
          <w:sz w:val="22"/>
          <w:u w:val="none"/>
          <w:lang w:val="es-MX"/>
        </w:rPr>
        <w:t>.</w:t>
      </w:r>
    </w:p>
    <w:p w14:paraId="059388ED" w14:textId="77777777" w:rsidR="005B31D2" w:rsidRPr="007E3B77" w:rsidRDefault="005B31D2" w:rsidP="005B31D2">
      <w:pPr>
        <w:pStyle w:val="Ttulo4"/>
        <w:ind w:left="708"/>
        <w:jc w:val="both"/>
        <w:rPr>
          <w:rFonts w:ascii="ITC Avant Garde" w:hAnsi="ITC Avant Garde"/>
          <w:sz w:val="22"/>
          <w:u w:val="none"/>
          <w:lang w:val="es-MX"/>
        </w:rPr>
      </w:pPr>
    </w:p>
    <w:p w14:paraId="07F8A3D9" w14:textId="77777777" w:rsidR="005B31D2" w:rsidRPr="007E3B77" w:rsidRDefault="005B31D2" w:rsidP="005B31D2">
      <w:pPr>
        <w:pStyle w:val="Ttulo4"/>
        <w:jc w:val="both"/>
        <w:rPr>
          <w:rFonts w:ascii="ITC Avant Garde" w:hAnsi="ITC Avant Garde"/>
          <w:sz w:val="22"/>
          <w:u w:val="none"/>
          <w:lang w:val="es-MX"/>
        </w:rPr>
      </w:pPr>
    </w:p>
    <w:p w14:paraId="68B274B3" w14:textId="77777777" w:rsidR="005B31D2" w:rsidRPr="007E3B77" w:rsidRDefault="005B31D2" w:rsidP="005B31D2">
      <w:pPr>
        <w:ind w:left="1440" w:hanging="720"/>
        <w:jc w:val="both"/>
        <w:rPr>
          <w:rFonts w:ascii="ITC Avant Garde" w:hAnsi="ITC Avant Garde"/>
          <w:sz w:val="22"/>
          <w:lang w:val="es-MX"/>
        </w:rPr>
      </w:pPr>
      <w:r w:rsidRPr="007E3B77">
        <w:rPr>
          <w:rFonts w:ascii="ITC Avant Garde" w:hAnsi="ITC Avant Garde"/>
          <w:sz w:val="22"/>
          <w:lang w:val="es-MX"/>
        </w:rPr>
        <w:t>9.1.3</w:t>
      </w:r>
      <w:r w:rsidRPr="007E3B77">
        <w:rPr>
          <w:rFonts w:ascii="ITC Avant Garde" w:hAnsi="ITC Avant Garde"/>
          <w:sz w:val="22"/>
          <w:lang w:val="es-MX"/>
        </w:rPr>
        <w:tab/>
        <w:t xml:space="preserve">Servicios de Enlaces para la Interconexión Local (Ethernet de 1 </w:t>
      </w:r>
      <w:proofErr w:type="spellStart"/>
      <w:r w:rsidRPr="007E3B77">
        <w:rPr>
          <w:rFonts w:ascii="ITC Avant Garde" w:hAnsi="ITC Avant Garde"/>
          <w:sz w:val="22"/>
          <w:lang w:val="es-MX"/>
        </w:rPr>
        <w:t>Gbps</w:t>
      </w:r>
      <w:proofErr w:type="spellEnd"/>
      <w:r w:rsidRPr="007E3B77">
        <w:rPr>
          <w:rFonts w:ascii="ITC Avant Garde" w:hAnsi="ITC Avant Garde"/>
          <w:sz w:val="22"/>
          <w:lang w:val="es-MX"/>
        </w:rPr>
        <w:t>).</w:t>
      </w:r>
    </w:p>
    <w:p w14:paraId="2133F210" w14:textId="77777777" w:rsidR="005B31D2" w:rsidRPr="007E3B77" w:rsidRDefault="005B31D2" w:rsidP="005B31D2">
      <w:pPr>
        <w:ind w:left="2160" w:hanging="720"/>
        <w:jc w:val="both"/>
        <w:rPr>
          <w:rFonts w:ascii="ITC Avant Garde" w:hAnsi="ITC Avant Garde"/>
          <w:sz w:val="22"/>
          <w:lang w:val="es-MX"/>
        </w:rPr>
      </w:pPr>
    </w:p>
    <w:p w14:paraId="60DA0D07" w14:textId="77777777" w:rsidR="005B31D2" w:rsidRPr="007E3B77" w:rsidRDefault="005B31D2" w:rsidP="005B31D2">
      <w:pPr>
        <w:ind w:left="2832" w:hanging="1392"/>
        <w:jc w:val="both"/>
        <w:rPr>
          <w:rFonts w:ascii="ITC Avant Garde" w:hAnsi="ITC Avant Garde"/>
          <w:sz w:val="22"/>
          <w:lang w:val="es-MX"/>
        </w:rPr>
      </w:pPr>
      <w:r w:rsidRPr="007E3B77">
        <w:rPr>
          <w:rFonts w:ascii="ITC Avant Garde" w:hAnsi="ITC Avant Garde"/>
          <w:sz w:val="22"/>
          <w:lang w:val="es-MX"/>
        </w:rPr>
        <w:t>9.1.3.1</w:t>
      </w:r>
      <w:r w:rsidRPr="007E3B77">
        <w:rPr>
          <w:rFonts w:ascii="ITC Avant Garde" w:hAnsi="ITC Avant Garde"/>
          <w:sz w:val="22"/>
          <w:lang w:val="es-MX"/>
        </w:rPr>
        <w:tab/>
        <w:t xml:space="preserve">Servicios de Enlaces de Interconexión Local (Ethernet de 1 </w:t>
      </w:r>
      <w:proofErr w:type="spellStart"/>
      <w:r w:rsidRPr="007E3B77">
        <w:rPr>
          <w:rFonts w:ascii="ITC Avant Garde" w:hAnsi="ITC Avant Garde"/>
          <w:sz w:val="22"/>
          <w:lang w:val="es-MX"/>
        </w:rPr>
        <w:t>Gbps</w:t>
      </w:r>
      <w:proofErr w:type="spellEnd"/>
      <w:r w:rsidRPr="007E3B77">
        <w:rPr>
          <w:rFonts w:ascii="ITC Avant Garde" w:hAnsi="ITC Avant Garde"/>
          <w:sz w:val="22"/>
          <w:lang w:val="es-MX"/>
        </w:rPr>
        <w:t xml:space="preserve">). La parte que requiera el servicio pagará a </w:t>
      </w:r>
      <w:smartTag w:uri="urn:schemas-microsoft-com:office:smarttags" w:element="PersonName">
        <w:smartTagPr>
          <w:attr w:name="ProductID" w:val="la Parte Prestadora"/>
        </w:smartTagPr>
        <w:r w:rsidRPr="007E3B77">
          <w:rPr>
            <w:rFonts w:ascii="ITC Avant Garde" w:hAnsi="ITC Avant Garde"/>
            <w:sz w:val="22"/>
            <w:lang w:val="es-MX"/>
          </w:rPr>
          <w:t>la Parte Prestadora</w:t>
        </w:r>
      </w:smartTag>
      <w:r w:rsidRPr="007E3B77">
        <w:rPr>
          <w:rFonts w:ascii="ITC Avant Garde" w:hAnsi="ITC Avant Garde"/>
          <w:sz w:val="22"/>
          <w:lang w:val="es-MX"/>
        </w:rPr>
        <w:t xml:space="preserve">, por cada Enlace de Interconexión Local (Ethernet de 1 </w:t>
      </w:r>
      <w:proofErr w:type="spellStart"/>
      <w:r w:rsidRPr="007E3B77">
        <w:rPr>
          <w:rFonts w:ascii="ITC Avant Garde" w:hAnsi="ITC Avant Garde"/>
          <w:sz w:val="22"/>
          <w:lang w:val="es-MX"/>
        </w:rPr>
        <w:t>Gbps</w:t>
      </w:r>
      <w:proofErr w:type="spellEnd"/>
      <w:r w:rsidRPr="007E3B77">
        <w:rPr>
          <w:rFonts w:ascii="ITC Avant Garde" w:hAnsi="ITC Avant Garde"/>
          <w:sz w:val="22"/>
          <w:lang w:val="es-MX"/>
        </w:rPr>
        <w:t>) las siguientes tarifas:</w:t>
      </w:r>
    </w:p>
    <w:p w14:paraId="2832AEBE" w14:textId="77777777" w:rsidR="005B31D2" w:rsidRPr="007E3B77" w:rsidRDefault="005B31D2" w:rsidP="005B31D2">
      <w:pPr>
        <w:ind w:left="2160"/>
        <w:jc w:val="both"/>
        <w:rPr>
          <w:rFonts w:ascii="ITC Avant Garde" w:hAnsi="ITC Avant Garde"/>
          <w:sz w:val="22"/>
          <w:lang w:val="es-MX"/>
        </w:rPr>
      </w:pPr>
    </w:p>
    <w:p w14:paraId="3B6689C3" w14:textId="77777777" w:rsidR="005B31D2" w:rsidRPr="007E3B77" w:rsidRDefault="005B31D2" w:rsidP="005B31D2">
      <w:pPr>
        <w:pStyle w:val="Ttulo4"/>
        <w:ind w:left="2832" w:hanging="1392"/>
        <w:jc w:val="both"/>
        <w:rPr>
          <w:rFonts w:ascii="ITC Avant Garde" w:hAnsi="ITC Avant Garde"/>
          <w:sz w:val="22"/>
          <w:u w:val="none"/>
          <w:lang w:val="es-MX"/>
        </w:rPr>
      </w:pPr>
      <w:r w:rsidRPr="007E3B77">
        <w:rPr>
          <w:rFonts w:ascii="ITC Avant Garde" w:hAnsi="ITC Avant Garde"/>
          <w:sz w:val="22"/>
          <w:u w:val="none"/>
          <w:lang w:val="es-MX"/>
        </w:rPr>
        <w:t>9.1.3.2</w:t>
      </w:r>
      <w:r w:rsidRPr="007E3B77">
        <w:rPr>
          <w:rFonts w:ascii="ITC Avant Garde" w:hAnsi="ITC Avant Garde"/>
          <w:sz w:val="22"/>
          <w:u w:val="none"/>
          <w:lang w:val="es-MX"/>
        </w:rPr>
        <w:tab/>
        <w:t xml:space="preserve">Gastos de Instalación: $xxx (xxxx pesos M.N.)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r w:rsidRPr="007E3B77">
        <w:rPr>
          <w:rFonts w:ascii="ITC Avant Garde" w:hAnsi="ITC Avant Garde"/>
          <w:sz w:val="22"/>
          <w:u w:val="none"/>
          <w:lang w:val="es-MX"/>
        </w:rPr>
        <w:t>.</w:t>
      </w:r>
    </w:p>
    <w:p w14:paraId="67BFD667" w14:textId="77777777" w:rsidR="005B31D2" w:rsidRPr="007E3B77" w:rsidRDefault="005B31D2" w:rsidP="005B31D2">
      <w:pPr>
        <w:pStyle w:val="Ttulo4"/>
        <w:ind w:left="1440"/>
        <w:jc w:val="both"/>
        <w:rPr>
          <w:rFonts w:ascii="ITC Avant Garde" w:hAnsi="ITC Avant Garde"/>
          <w:sz w:val="22"/>
          <w:u w:val="none"/>
          <w:lang w:val="es-MX"/>
        </w:rPr>
      </w:pPr>
    </w:p>
    <w:p w14:paraId="45912215" w14:textId="77777777" w:rsidR="005B31D2" w:rsidRPr="007E3B77" w:rsidRDefault="005B31D2" w:rsidP="005B31D2">
      <w:pPr>
        <w:pStyle w:val="Ttulo4"/>
        <w:ind w:left="2835" w:hanging="1395"/>
        <w:jc w:val="both"/>
        <w:rPr>
          <w:rFonts w:ascii="ITC Avant Garde" w:hAnsi="ITC Avant Garde"/>
          <w:noProof w:val="0"/>
          <w:sz w:val="24"/>
          <w:u w:val="none"/>
          <w:lang w:val="es-MX"/>
        </w:rPr>
      </w:pPr>
      <w:r w:rsidRPr="007E3B77">
        <w:rPr>
          <w:rFonts w:ascii="ITC Avant Garde" w:hAnsi="ITC Avant Garde"/>
          <w:sz w:val="22"/>
          <w:u w:val="none"/>
          <w:lang w:val="es-MX"/>
        </w:rPr>
        <w:t>9.1.3.3</w:t>
      </w:r>
      <w:r w:rsidRPr="007E3B77">
        <w:rPr>
          <w:rFonts w:ascii="ITC Avant Garde" w:hAnsi="ITC Avant Garde"/>
          <w:sz w:val="22"/>
          <w:u w:val="none"/>
          <w:lang w:val="es-MX"/>
        </w:rPr>
        <w:tab/>
        <w:t xml:space="preserve">Renta Mensual: $xxx (xxxxxx pesos M.N.) desde el 1 de enero de </w:t>
      </w:r>
      <w:r w:rsidRPr="007E3B77">
        <w:rPr>
          <w:rFonts w:ascii="ITC Avant Garde" w:hAnsi="ITC Avant Garde"/>
          <w:noProof w:val="0"/>
          <w:sz w:val="24"/>
          <w:u w:val="none"/>
          <w:lang w:val="es-MX"/>
        </w:rPr>
        <w:t>2018</w:t>
      </w:r>
      <w:r w:rsidRPr="007E3B77">
        <w:rPr>
          <w:rFonts w:ascii="ITC Avant Garde" w:hAnsi="ITC Avant Garde"/>
          <w:sz w:val="22"/>
          <w:u w:val="none"/>
          <w:lang w:val="es-MX"/>
        </w:rPr>
        <w:t xml:space="preserve"> y hasta el 31 de diciembre del </w:t>
      </w:r>
      <w:r w:rsidRPr="007E3B77">
        <w:rPr>
          <w:rFonts w:ascii="ITC Avant Garde" w:hAnsi="ITC Avant Garde"/>
          <w:noProof w:val="0"/>
          <w:sz w:val="24"/>
          <w:u w:val="none"/>
          <w:lang w:val="es-MX"/>
        </w:rPr>
        <w:t>2018.</w:t>
      </w:r>
    </w:p>
    <w:p w14:paraId="6BD55259" w14:textId="77777777" w:rsidR="005B31D2" w:rsidRPr="007E3B77" w:rsidRDefault="005B31D2" w:rsidP="005B31D2">
      <w:pPr>
        <w:pStyle w:val="Ttulo4"/>
        <w:jc w:val="both"/>
        <w:rPr>
          <w:rFonts w:ascii="ITC Avant Garde" w:hAnsi="ITC Avant Garde"/>
          <w:noProof w:val="0"/>
          <w:sz w:val="24"/>
          <w:u w:val="none"/>
          <w:lang w:val="es-MX"/>
        </w:rPr>
      </w:pPr>
    </w:p>
    <w:p w14:paraId="71C50E8D" w14:textId="77777777" w:rsidR="005B31D2" w:rsidRPr="007E3B77" w:rsidRDefault="005B31D2" w:rsidP="00E3109D">
      <w:pPr>
        <w:autoSpaceDE w:val="0"/>
        <w:autoSpaceDN w:val="0"/>
        <w:adjustRightInd w:val="0"/>
        <w:ind w:left="2832" w:hanging="1416"/>
        <w:jc w:val="both"/>
        <w:rPr>
          <w:rFonts w:ascii="ITC Avant Garde" w:hAnsi="ITC Avant Garde"/>
          <w:sz w:val="22"/>
        </w:rPr>
      </w:pPr>
      <w:r w:rsidRPr="007E3B77">
        <w:rPr>
          <w:rFonts w:ascii="ITC Avant Garde" w:hAnsi="ITC Avant Garde"/>
          <w:sz w:val="22"/>
        </w:rPr>
        <w:t>Para los Enlaces Dedicados de Interconexión no aplican  cargos por bajas anticipadas.</w:t>
      </w:r>
    </w:p>
    <w:p w14:paraId="2FCC188E" w14:textId="77777777" w:rsidR="005B31D2" w:rsidRPr="007E3B77" w:rsidRDefault="005B31D2" w:rsidP="005B31D2">
      <w:pPr>
        <w:ind w:left="1413"/>
        <w:jc w:val="both"/>
        <w:rPr>
          <w:rFonts w:ascii="ITC Avant Garde" w:hAnsi="ITC Avant Garde"/>
          <w:sz w:val="22"/>
        </w:rPr>
      </w:pPr>
    </w:p>
    <w:p w14:paraId="43D6D7A0" w14:textId="77777777" w:rsidR="005B31D2" w:rsidRPr="007E3B77" w:rsidRDefault="005B31D2" w:rsidP="005B31D2">
      <w:pPr>
        <w:pStyle w:val="Level4"/>
        <w:tabs>
          <w:tab w:val="left" w:pos="-1440"/>
        </w:tabs>
        <w:ind w:left="1440" w:firstLine="0"/>
        <w:jc w:val="both"/>
        <w:rPr>
          <w:rFonts w:ascii="ITC Avant Garde" w:hAnsi="ITC Avant Garde"/>
          <w:sz w:val="22"/>
          <w:lang w:val="es-ES"/>
        </w:rPr>
      </w:pPr>
      <w:r w:rsidRPr="007E3B77">
        <w:rPr>
          <w:rFonts w:ascii="ITC Avant Garde" w:hAnsi="ITC Avant Garde"/>
          <w:sz w:val="22"/>
          <w:lang w:val="es-MX"/>
        </w:rPr>
        <w:t xml:space="preserve">Las tarifas mencionadas en el presente numeral </w:t>
      </w:r>
      <w:r w:rsidR="00AC7D65" w:rsidRPr="007E3B77">
        <w:rPr>
          <w:rFonts w:ascii="ITC Avant Garde" w:hAnsi="ITC Avant Garde"/>
          <w:sz w:val="22"/>
          <w:lang w:val="es-MX"/>
        </w:rPr>
        <w:t>7</w:t>
      </w:r>
      <w:r w:rsidRPr="007E3B77">
        <w:rPr>
          <w:rFonts w:ascii="ITC Avant Garde" w:hAnsi="ITC Avant Garde"/>
          <w:sz w:val="22"/>
          <w:lang w:val="es-MX"/>
        </w:rPr>
        <w:t xml:space="preserve"> se actualizarán mensualmente durante el periodo comprendido entre el 1 de enero de </w:t>
      </w:r>
      <w:r w:rsidRPr="007E3B77">
        <w:rPr>
          <w:rFonts w:ascii="ITC Avant Garde" w:hAnsi="ITC Avant Garde"/>
          <w:lang w:val="es-MX"/>
        </w:rPr>
        <w:t>2018</w:t>
      </w:r>
      <w:r w:rsidRPr="007E3B77">
        <w:rPr>
          <w:rFonts w:ascii="ITC Avant Garde" w:hAnsi="ITC Avant Garde"/>
          <w:sz w:val="22"/>
          <w:lang w:val="es-MX"/>
        </w:rPr>
        <w:t xml:space="preserve"> y el 31 de diciembre de </w:t>
      </w:r>
      <w:r w:rsidRPr="007E3B77">
        <w:rPr>
          <w:rFonts w:ascii="ITC Avant Garde" w:hAnsi="ITC Avant Garde"/>
          <w:lang w:val="es-MX"/>
        </w:rPr>
        <w:t>2018</w:t>
      </w:r>
      <w:r w:rsidRPr="007E3B77">
        <w:rPr>
          <w:rFonts w:ascii="ITC Avant Garde" w:hAnsi="ITC Avant Garde"/>
          <w:sz w:val="22"/>
          <w:lang w:val="es-MX"/>
        </w:rPr>
        <w:t>, con base en la metodología de Actualización del numeral 8 descrita en el presente convenio.</w:t>
      </w:r>
    </w:p>
    <w:p w14:paraId="241AFF60" w14:textId="77777777" w:rsidR="005B31D2" w:rsidRPr="007E3B77" w:rsidRDefault="005B31D2" w:rsidP="00D6506C">
      <w:pPr>
        <w:autoSpaceDE w:val="0"/>
        <w:autoSpaceDN w:val="0"/>
        <w:adjustRightInd w:val="0"/>
        <w:jc w:val="both"/>
        <w:rPr>
          <w:rFonts w:ascii="ITC Avant Garde" w:hAnsi="ITC Avant Garde"/>
          <w:sz w:val="22"/>
        </w:rPr>
      </w:pPr>
    </w:p>
    <w:p w14:paraId="3AC3CF15" w14:textId="77777777" w:rsidR="005B31D2" w:rsidRPr="007E3B77" w:rsidRDefault="005B31D2" w:rsidP="00D6506C">
      <w:pPr>
        <w:autoSpaceDE w:val="0"/>
        <w:autoSpaceDN w:val="0"/>
        <w:adjustRightInd w:val="0"/>
        <w:jc w:val="both"/>
        <w:rPr>
          <w:rFonts w:ascii="ITC Avant Garde" w:hAnsi="ITC Avant Garde"/>
          <w:sz w:val="22"/>
        </w:rPr>
      </w:pPr>
      <w:r w:rsidRPr="007E3B77">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14:paraId="71427AD4" w14:textId="0F946C49" w:rsidR="005B31D2" w:rsidRPr="007E3B77" w:rsidRDefault="005B31D2" w:rsidP="00323D7B">
      <w:pPr>
        <w:jc w:val="both"/>
        <w:rPr>
          <w:rFonts w:ascii="ITC Avant Garde" w:hAnsi="ITC Avant Garde"/>
          <w:sz w:val="22"/>
          <w:lang w:val="es-MX"/>
        </w:rPr>
      </w:pPr>
      <w:r w:rsidRPr="007E3B77">
        <w:rPr>
          <w:rFonts w:ascii="ITC Avant Garde" w:hAnsi="ITC Avant Garde"/>
          <w:sz w:val="22"/>
          <w:lang w:val="es-MX"/>
        </w:rPr>
        <w:tab/>
      </w:r>
    </w:p>
    <w:p w14:paraId="3D59C29C" w14:textId="77777777" w:rsidR="005B31D2" w:rsidRPr="007E3B77" w:rsidRDefault="005B31D2" w:rsidP="0016120B">
      <w:pPr>
        <w:numPr>
          <w:ilvl w:val="0"/>
          <w:numId w:val="20"/>
        </w:numPr>
        <w:tabs>
          <w:tab w:val="clear" w:pos="735"/>
        </w:tabs>
        <w:jc w:val="both"/>
        <w:rPr>
          <w:rFonts w:ascii="ITC Avant Garde" w:hAnsi="ITC Avant Garde"/>
          <w:sz w:val="22"/>
          <w:lang w:val="es-MX"/>
        </w:rPr>
      </w:pPr>
      <w:r w:rsidRPr="007E3B77">
        <w:rPr>
          <w:rFonts w:ascii="ITC Avant Garde" w:hAnsi="ITC Avant Garde"/>
          <w:sz w:val="22"/>
        </w:rPr>
        <w:t>Las partes se obligan a negociar la modificación  del presente Anexo B en todo lo que sea necesario, en el momento en que TELNOR deje de tener el carácter de agente económico preponderante en telecomunicaciones que le fue determinado por el Instituto, ya sea porque así le sea notificado a TELNOR por el propio Instituto o porque TELNOR haya obtenido resolución favorable en cualesquiera de los litigios que a que se hace mención en la cláusula respectiva de este Convenio, obligándose a aplicar  las tarifas que para tales efectos acuerden las partes.</w:t>
      </w:r>
    </w:p>
    <w:p w14:paraId="378BABE5" w14:textId="77777777" w:rsidR="005B31D2" w:rsidRPr="007E3B77" w:rsidRDefault="005B31D2" w:rsidP="005B31D2">
      <w:pPr>
        <w:jc w:val="both"/>
        <w:rPr>
          <w:rFonts w:ascii="ITC Avant Garde" w:hAnsi="ITC Avant Garde"/>
          <w:sz w:val="22"/>
        </w:rPr>
      </w:pPr>
    </w:p>
    <w:p w14:paraId="044E4623" w14:textId="77777777" w:rsidR="005B31D2" w:rsidRPr="007E3B77" w:rsidRDefault="005B31D2" w:rsidP="005B31D2">
      <w:pPr>
        <w:jc w:val="both"/>
        <w:rPr>
          <w:rFonts w:ascii="ITC Avant Garde" w:hAnsi="ITC Avant Garde"/>
          <w:sz w:val="22"/>
          <w:szCs w:val="22"/>
        </w:rPr>
      </w:pPr>
    </w:p>
    <w:p w14:paraId="49E56D4E" w14:textId="3A7579E1" w:rsidR="005B31D2" w:rsidRPr="007E3B77" w:rsidRDefault="00323D7B" w:rsidP="005B31D2">
      <w:pPr>
        <w:ind w:left="705" w:hanging="705"/>
        <w:jc w:val="both"/>
        <w:rPr>
          <w:rFonts w:ascii="ITC Avant Garde" w:hAnsi="ITC Avant Garde"/>
          <w:sz w:val="22"/>
        </w:rPr>
      </w:pPr>
      <w:r w:rsidRPr="00323D7B">
        <w:rPr>
          <w:rFonts w:ascii="ITC Avant Garde" w:hAnsi="ITC Avant Garde"/>
          <w:b/>
          <w:sz w:val="22"/>
        </w:rPr>
        <w:t>11</w:t>
      </w:r>
      <w:r w:rsidR="0016120B">
        <w:rPr>
          <w:rFonts w:ascii="ITC Avant Garde" w:hAnsi="ITC Avant Garde"/>
          <w:b/>
          <w:sz w:val="22"/>
        </w:rPr>
        <w:t>.</w:t>
      </w:r>
      <w:r w:rsidR="005B31D2" w:rsidRPr="007E3B77">
        <w:rPr>
          <w:rFonts w:ascii="ITC Avant Garde" w:hAnsi="ITC Avant Garde"/>
          <w:sz w:val="22"/>
        </w:rPr>
        <w:tab/>
        <w:t>C</w:t>
      </w:r>
      <w:proofErr w:type="spellStart"/>
      <w:r w:rsidR="005B31D2" w:rsidRPr="007E3B77">
        <w:rPr>
          <w:rFonts w:ascii="ITC Avant Garde" w:hAnsi="ITC Avant Garde"/>
          <w:sz w:val="22"/>
          <w:lang w:val="es-MX"/>
        </w:rPr>
        <w:t>apacidad</w:t>
      </w:r>
      <w:proofErr w:type="spellEnd"/>
      <w:r w:rsidR="005B31D2" w:rsidRPr="007E3B77">
        <w:rPr>
          <w:rFonts w:ascii="ITC Avant Garde" w:hAnsi="ITC Avant Garde"/>
          <w:sz w:val="22"/>
          <w:lang w:val="es-MX"/>
        </w:rPr>
        <w:t xml:space="preserve"> adicional de Corriente Directa, Corriente Alterna o clima en la </w:t>
      </w:r>
      <w:proofErr w:type="spellStart"/>
      <w:r w:rsidR="005B31D2" w:rsidRPr="007E3B77">
        <w:rPr>
          <w:rFonts w:ascii="ITC Avant Garde" w:hAnsi="ITC Avant Garde"/>
          <w:sz w:val="22"/>
          <w:lang w:val="es-MX"/>
        </w:rPr>
        <w:t>Coubicación</w:t>
      </w:r>
      <w:proofErr w:type="spellEnd"/>
      <w:r w:rsidR="005B31D2" w:rsidRPr="007E3B77">
        <w:rPr>
          <w:rFonts w:ascii="ITC Avant Garde" w:hAnsi="ITC Avant Garde"/>
          <w:sz w:val="22"/>
          <w:lang w:val="es-MX"/>
        </w:rPr>
        <w:t xml:space="preserve">. Para cada una de las capacidades adicionales se tendrá una tarifa independiente, contemplando: </w:t>
      </w:r>
    </w:p>
    <w:p w14:paraId="019F12D8" w14:textId="77777777" w:rsidR="005B31D2" w:rsidRPr="007E3B77" w:rsidRDefault="005B31D2" w:rsidP="005B31D2">
      <w:pPr>
        <w:jc w:val="both"/>
        <w:rPr>
          <w:rFonts w:ascii="ITC Avant Garde" w:hAnsi="ITC Avant Garde"/>
          <w:sz w:val="22"/>
        </w:rPr>
      </w:pPr>
      <w:r w:rsidRPr="007E3B77">
        <w:rPr>
          <w:rFonts w:ascii="ITC Avant Garde" w:hAnsi="ITC Avant Garde"/>
          <w:sz w:val="22"/>
        </w:rPr>
        <w:tab/>
      </w:r>
    </w:p>
    <w:p w14:paraId="4EA2A336" w14:textId="77777777" w:rsidR="005B31D2" w:rsidRPr="007E3B77" w:rsidRDefault="005B31D2" w:rsidP="005B31D2">
      <w:pPr>
        <w:autoSpaceDE w:val="0"/>
        <w:autoSpaceDN w:val="0"/>
        <w:adjustRightInd w:val="0"/>
        <w:ind w:left="2832" w:hanging="1416"/>
        <w:jc w:val="both"/>
        <w:rPr>
          <w:rFonts w:ascii="ITC Avant Garde" w:hAnsi="ITC Avant Garde"/>
          <w:sz w:val="22"/>
        </w:rPr>
      </w:pPr>
      <w:r w:rsidRPr="007E3B77">
        <w:rPr>
          <w:rFonts w:ascii="ITC Avant Garde" w:hAnsi="ITC Avant Garde"/>
          <w:sz w:val="22"/>
        </w:rPr>
        <w:t>12.1</w:t>
      </w:r>
      <w:r w:rsidRPr="007E3B77">
        <w:rPr>
          <w:rFonts w:ascii="ITC Avant Garde" w:hAnsi="ITC Avant Garde"/>
          <w:sz w:val="22"/>
        </w:rPr>
        <w:tab/>
        <w:t xml:space="preserve">Gastos de Instalación: $xxx (xxx  </w:t>
      </w:r>
      <w:r w:rsidRPr="007E3B77">
        <w:rPr>
          <w:rFonts w:ascii="ITC Avant Garde" w:hAnsi="ITC Avant Garde" w:cs="Arial"/>
        </w:rPr>
        <w:t xml:space="preserve">pesos </w:t>
      </w:r>
      <w:r w:rsidRPr="007E3B77">
        <w:rPr>
          <w:rFonts w:ascii="ITC Avant Garde" w:hAnsi="ITC Avant Garde" w:cs="Arial"/>
          <w:lang w:val="es-MX"/>
        </w:rPr>
        <w:t>M</w:t>
      </w:r>
      <w:r w:rsidRPr="007E3B77">
        <w:rPr>
          <w:rFonts w:ascii="ITC Avant Garde" w:hAnsi="ITC Avant Garde"/>
          <w:sz w:val="22"/>
          <w:lang w:val="es-MX"/>
        </w:rPr>
        <w:t>.N.</w:t>
      </w:r>
      <w:r w:rsidRPr="007E3B77">
        <w:rPr>
          <w:rFonts w:ascii="ITC Avant Garde" w:hAnsi="ITC Avant Garde"/>
          <w:sz w:val="22"/>
        </w:rPr>
        <w:t>).</w:t>
      </w:r>
    </w:p>
    <w:p w14:paraId="505C380B" w14:textId="77777777" w:rsidR="005B31D2" w:rsidRPr="007E3B77" w:rsidRDefault="005B31D2" w:rsidP="005B31D2">
      <w:pPr>
        <w:autoSpaceDE w:val="0"/>
        <w:autoSpaceDN w:val="0"/>
        <w:adjustRightInd w:val="0"/>
        <w:ind w:left="708"/>
        <w:jc w:val="both"/>
        <w:rPr>
          <w:rFonts w:ascii="ITC Avant Garde" w:hAnsi="ITC Avant Garde"/>
          <w:sz w:val="22"/>
        </w:rPr>
      </w:pPr>
    </w:p>
    <w:p w14:paraId="7CDED2BD" w14:textId="77777777" w:rsidR="005B31D2" w:rsidRPr="007E3B77" w:rsidRDefault="005B31D2" w:rsidP="005B31D2">
      <w:pPr>
        <w:autoSpaceDE w:val="0"/>
        <w:autoSpaceDN w:val="0"/>
        <w:adjustRightInd w:val="0"/>
        <w:ind w:left="2832" w:hanging="1416"/>
        <w:jc w:val="both"/>
        <w:rPr>
          <w:rFonts w:ascii="ITC Avant Garde" w:hAnsi="ITC Avant Garde"/>
          <w:sz w:val="22"/>
        </w:rPr>
      </w:pPr>
      <w:r w:rsidRPr="007E3B77">
        <w:rPr>
          <w:rFonts w:ascii="ITC Avant Garde" w:hAnsi="ITC Avant Garde"/>
          <w:sz w:val="22"/>
        </w:rPr>
        <w:t>12.2</w:t>
      </w:r>
      <w:r w:rsidRPr="007E3B77">
        <w:rPr>
          <w:rFonts w:ascii="ITC Avant Garde" w:hAnsi="ITC Avant Garde"/>
          <w:sz w:val="22"/>
        </w:rPr>
        <w:tab/>
        <w:t>Renta Mensual: $xxx (</w:t>
      </w:r>
      <w:proofErr w:type="spellStart"/>
      <w:r w:rsidRPr="007E3B77">
        <w:rPr>
          <w:rFonts w:ascii="ITC Avant Garde" w:hAnsi="ITC Avant Garde"/>
          <w:sz w:val="22"/>
        </w:rPr>
        <w:t>xxxxx</w:t>
      </w:r>
      <w:proofErr w:type="spellEnd"/>
      <w:r w:rsidRPr="007E3B77">
        <w:rPr>
          <w:rFonts w:ascii="ITC Avant Garde" w:hAnsi="ITC Avant Garde"/>
          <w:sz w:val="22"/>
        </w:rPr>
        <w:t xml:space="preserve"> pesos </w:t>
      </w:r>
      <w:r w:rsidRPr="007E3B77">
        <w:rPr>
          <w:rFonts w:ascii="ITC Avant Garde" w:hAnsi="ITC Avant Garde"/>
          <w:sz w:val="22"/>
          <w:lang w:val="es-MX"/>
        </w:rPr>
        <w:t>M.N.</w:t>
      </w:r>
      <w:r w:rsidRPr="007E3B77">
        <w:rPr>
          <w:rFonts w:ascii="ITC Avant Garde" w:hAnsi="ITC Avant Garde"/>
          <w:sz w:val="22"/>
        </w:rPr>
        <w:t>).</w:t>
      </w:r>
    </w:p>
    <w:p w14:paraId="0B478736" w14:textId="77777777" w:rsidR="005B31D2" w:rsidRDefault="005B31D2" w:rsidP="005B31D2">
      <w:pPr>
        <w:jc w:val="both"/>
        <w:rPr>
          <w:rFonts w:ascii="ITC Avant Garde" w:hAnsi="ITC Avant Garde"/>
          <w:sz w:val="22"/>
        </w:rPr>
      </w:pPr>
    </w:p>
    <w:p w14:paraId="5575556B" w14:textId="77777777" w:rsidR="00452F35" w:rsidRPr="007E3B77" w:rsidRDefault="00452F35" w:rsidP="005B31D2">
      <w:pPr>
        <w:jc w:val="both"/>
        <w:rPr>
          <w:rFonts w:ascii="ITC Avant Garde" w:hAnsi="ITC Avant Garde"/>
          <w:sz w:val="22"/>
        </w:rPr>
      </w:pPr>
    </w:p>
    <w:p w14:paraId="521AE17B" w14:textId="7E932B15" w:rsidR="005B31D2" w:rsidRPr="007E3B77" w:rsidRDefault="00323D7B" w:rsidP="005B31D2">
      <w:pPr>
        <w:autoSpaceDE w:val="0"/>
        <w:autoSpaceDN w:val="0"/>
        <w:adjustRightInd w:val="0"/>
        <w:jc w:val="both"/>
        <w:rPr>
          <w:rFonts w:ascii="ITC Avant Garde" w:hAnsi="ITC Avant Garde"/>
          <w:sz w:val="22"/>
        </w:rPr>
      </w:pPr>
      <w:r>
        <w:rPr>
          <w:rFonts w:ascii="ITC Avant Garde" w:hAnsi="ITC Avant Garde"/>
          <w:b/>
          <w:sz w:val="22"/>
        </w:rPr>
        <w:t>12</w:t>
      </w:r>
      <w:r w:rsidR="005B31D2" w:rsidRPr="007E3B77">
        <w:rPr>
          <w:rFonts w:ascii="ITC Avant Garde" w:hAnsi="ITC Avant Garde"/>
          <w:b/>
          <w:sz w:val="22"/>
        </w:rPr>
        <w:t xml:space="preserve">. </w:t>
      </w:r>
      <w:r w:rsidR="005B31D2" w:rsidRPr="007E3B77">
        <w:rPr>
          <w:rFonts w:ascii="ITC Avant Garde" w:hAnsi="ITC Avant Garde"/>
          <w:b/>
          <w:sz w:val="22"/>
        </w:rPr>
        <w:tab/>
        <w:t>Facturación y cobranza</w:t>
      </w:r>
      <w:r w:rsidR="005B31D2" w:rsidRPr="007E3B77">
        <w:rPr>
          <w:rFonts w:ascii="ITC Avant Garde" w:hAnsi="ITC Avant Garde"/>
          <w:sz w:val="22"/>
        </w:rPr>
        <w:t>.</w:t>
      </w:r>
    </w:p>
    <w:p w14:paraId="6C4914BB" w14:textId="77777777" w:rsidR="005B31D2" w:rsidRPr="007E3B77" w:rsidRDefault="005B31D2" w:rsidP="005B31D2">
      <w:pPr>
        <w:autoSpaceDE w:val="0"/>
        <w:autoSpaceDN w:val="0"/>
        <w:adjustRightInd w:val="0"/>
        <w:jc w:val="both"/>
        <w:rPr>
          <w:rFonts w:ascii="ITC Avant Garde" w:hAnsi="ITC Avant Garde"/>
          <w:sz w:val="22"/>
        </w:rPr>
      </w:pPr>
    </w:p>
    <w:p w14:paraId="4AAD3D19" w14:textId="77777777" w:rsidR="005B31D2" w:rsidRPr="007E3B77" w:rsidRDefault="005B31D2" w:rsidP="005B31D2">
      <w:pPr>
        <w:autoSpaceDE w:val="0"/>
        <w:autoSpaceDN w:val="0"/>
        <w:adjustRightInd w:val="0"/>
        <w:jc w:val="both"/>
        <w:rPr>
          <w:rFonts w:ascii="ITC Avant Garde" w:hAnsi="ITC Avant Garde" w:cs="Arial"/>
          <w:sz w:val="22"/>
          <w:szCs w:val="22"/>
        </w:rPr>
      </w:pPr>
    </w:p>
    <w:p w14:paraId="730DC8F6" w14:textId="77777777" w:rsidR="005B31D2" w:rsidRPr="00A60EC7" w:rsidRDefault="005B31D2" w:rsidP="005B31D2">
      <w:pPr>
        <w:autoSpaceDE w:val="0"/>
        <w:autoSpaceDN w:val="0"/>
        <w:adjustRightInd w:val="0"/>
        <w:jc w:val="both"/>
        <w:rPr>
          <w:rFonts w:ascii="ITC Avant Garde" w:hAnsi="ITC Avant Garde"/>
          <w:sz w:val="22"/>
        </w:rPr>
      </w:pPr>
      <w:r w:rsidRPr="00A60EC7">
        <w:rPr>
          <w:rFonts w:ascii="ITC Avant Garde" w:hAnsi="ITC Avant Garde"/>
          <w:sz w:val="22"/>
        </w:rPr>
        <w:t xml:space="preserve">[_____] pagará a </w:t>
      </w:r>
      <w:proofErr w:type="spellStart"/>
      <w:r w:rsidRPr="00A60EC7">
        <w:rPr>
          <w:rFonts w:ascii="ITC Avant Garde" w:hAnsi="ITC Avant Garde"/>
          <w:sz w:val="22"/>
        </w:rPr>
        <w:t>Telnor</w:t>
      </w:r>
      <w:proofErr w:type="spellEnd"/>
      <w:r w:rsidRPr="00A60EC7">
        <w:rPr>
          <w:rFonts w:ascii="ITC Avant Garde" w:hAnsi="ITC Avant Garde"/>
          <w:sz w:val="22"/>
        </w:rPr>
        <w:t xml:space="preserve"> por el servicio de facturación y cobranza la cantidad de  XXXXXX ( XXXX pesos</w:t>
      </w:r>
      <w:r>
        <w:rPr>
          <w:rFonts w:ascii="Arial" w:hAnsi="Arial" w:cs="Arial"/>
        </w:rPr>
        <w:t xml:space="preserve"> </w:t>
      </w:r>
      <w:r w:rsidRPr="009205E9">
        <w:rPr>
          <w:rFonts w:ascii="Arial" w:hAnsi="Arial" w:cs="Arial"/>
          <w:lang w:val="es-MX"/>
        </w:rPr>
        <w:t>M.N.</w:t>
      </w:r>
      <w:r>
        <w:rPr>
          <w:rFonts w:ascii="Arial" w:hAnsi="Arial" w:cs="Arial"/>
        </w:rPr>
        <w:t>)</w:t>
      </w:r>
    </w:p>
    <w:p w14:paraId="3203B708" w14:textId="77777777" w:rsidR="002E4F48" w:rsidRDefault="002E4F48" w:rsidP="005B31D2">
      <w:pPr>
        <w:autoSpaceDE w:val="0"/>
        <w:autoSpaceDN w:val="0"/>
        <w:adjustRightInd w:val="0"/>
        <w:jc w:val="both"/>
        <w:rPr>
          <w:rFonts w:ascii="ITC Avant Garde" w:hAnsi="ITC Avant Garde" w:cs="Arial"/>
          <w:b/>
          <w:sz w:val="22"/>
          <w:szCs w:val="22"/>
        </w:rPr>
      </w:pPr>
    </w:p>
    <w:p w14:paraId="72E3803F" w14:textId="778B0DD9" w:rsidR="005B31D2" w:rsidRPr="00A60EC7" w:rsidRDefault="002E4F48" w:rsidP="005B31D2">
      <w:pPr>
        <w:autoSpaceDE w:val="0"/>
        <w:autoSpaceDN w:val="0"/>
        <w:adjustRightInd w:val="0"/>
        <w:jc w:val="both"/>
        <w:rPr>
          <w:rFonts w:ascii="ITC Avant Garde" w:hAnsi="ITC Avant Garde"/>
          <w:sz w:val="22"/>
        </w:rPr>
      </w:pPr>
      <w:r w:rsidRPr="0016120B">
        <w:rPr>
          <w:rFonts w:ascii="ITC Avant Garde" w:hAnsi="ITC Avant Garde" w:cs="Arial"/>
          <w:b/>
          <w:sz w:val="22"/>
          <w:szCs w:val="22"/>
        </w:rPr>
        <w:t>13.</w:t>
      </w:r>
      <w:r>
        <w:rPr>
          <w:rFonts w:ascii="ITC Avant Garde" w:hAnsi="ITC Avant Garde" w:cs="Arial"/>
          <w:sz w:val="22"/>
          <w:szCs w:val="22"/>
        </w:rPr>
        <w:t xml:space="preserve">  De conformidad con la medida Trigésima Sexta de la Resolución de Preponderancia, </w:t>
      </w:r>
      <w:r w:rsidRPr="00F64142">
        <w:rPr>
          <w:rFonts w:ascii="ITC Avant Garde" w:hAnsi="ITC Avant Garde" w:cs="Arial"/>
          <w:sz w:val="22"/>
          <w:szCs w:val="22"/>
        </w:rPr>
        <w:t>las tarifas aplicables a los Servicios de Interconexión</w:t>
      </w:r>
      <w:r>
        <w:rPr>
          <w:rFonts w:ascii="ITC Avant Garde" w:hAnsi="ITC Avant Garde" w:cs="Arial"/>
          <w:sz w:val="22"/>
          <w:szCs w:val="22"/>
        </w:rPr>
        <w:t xml:space="preserve"> prestados por Telmex</w:t>
      </w:r>
      <w:r w:rsidRPr="00F64142">
        <w:rPr>
          <w:rFonts w:ascii="ITC Avant Garde" w:hAnsi="ITC Avant Garde" w:cs="Arial"/>
          <w:sz w:val="22"/>
          <w:szCs w:val="22"/>
        </w:rPr>
        <w:t xml:space="preserve"> se determinarán de conformidad a lo establecido en el Título V, Capítulo III “Del Acceso y la Interconexión” de la Ley Federal de Telecomunicaciones y Radiodifusión, o con la legislación que la sustituya o modifique</w:t>
      </w:r>
      <w:r w:rsidR="006331C4">
        <w:rPr>
          <w:rFonts w:ascii="ITC Avant Garde" w:hAnsi="ITC Avant Garde" w:cs="Arial"/>
          <w:sz w:val="22"/>
          <w:szCs w:val="22"/>
        </w:rPr>
        <w:t>;</w:t>
      </w:r>
      <w:r w:rsidR="006331C4" w:rsidRPr="005C6F0E">
        <w:rPr>
          <w:rFonts w:ascii="ITC Avant Garde" w:hAnsi="ITC Avant Garde" w:cs="Arial"/>
          <w:sz w:val="22"/>
          <w:szCs w:val="22"/>
        </w:rPr>
        <w:t xml:space="preserve"> por lo que las tarifas que al efecto publique el Instituto de conformidad con el artículo 137 de la LFTR deberán ser </w:t>
      </w:r>
      <w:r w:rsidR="006331C4">
        <w:rPr>
          <w:rFonts w:ascii="ITC Avant Garde" w:hAnsi="ITC Avant Garde" w:cs="Arial"/>
          <w:sz w:val="22"/>
          <w:szCs w:val="22"/>
        </w:rPr>
        <w:t>aplica</w:t>
      </w:r>
      <w:r w:rsidR="001D2114">
        <w:rPr>
          <w:rFonts w:ascii="ITC Avant Garde" w:hAnsi="ITC Avant Garde" w:cs="Arial"/>
          <w:sz w:val="22"/>
          <w:szCs w:val="22"/>
        </w:rPr>
        <w:t>bles</w:t>
      </w:r>
      <w:r w:rsidR="006331C4">
        <w:rPr>
          <w:rFonts w:ascii="ITC Avant Garde" w:hAnsi="ITC Avant Garde" w:cs="Arial"/>
          <w:sz w:val="22"/>
          <w:szCs w:val="22"/>
        </w:rPr>
        <w:t xml:space="preserve"> </w:t>
      </w:r>
      <w:r w:rsidR="001D2114">
        <w:rPr>
          <w:rFonts w:ascii="ITC Avant Garde" w:hAnsi="ITC Avant Garde" w:cs="Arial"/>
          <w:sz w:val="22"/>
          <w:szCs w:val="22"/>
        </w:rPr>
        <w:t>a</w:t>
      </w:r>
      <w:r w:rsidR="006D0718">
        <w:rPr>
          <w:rFonts w:ascii="ITC Avant Garde" w:hAnsi="ITC Avant Garde" w:cs="Arial"/>
          <w:sz w:val="22"/>
          <w:szCs w:val="22"/>
        </w:rPr>
        <w:t xml:space="preserve"> </w:t>
      </w:r>
      <w:proofErr w:type="spellStart"/>
      <w:r w:rsidR="006331C4">
        <w:rPr>
          <w:rFonts w:ascii="ITC Avant Garde" w:hAnsi="ITC Avant Garde" w:cs="Arial"/>
          <w:sz w:val="22"/>
          <w:szCs w:val="22"/>
        </w:rPr>
        <w:t>Telnor</w:t>
      </w:r>
      <w:proofErr w:type="spellEnd"/>
      <w:r>
        <w:rPr>
          <w:rFonts w:ascii="ITC Avant Garde" w:hAnsi="ITC Avant Garde" w:cs="Arial"/>
          <w:sz w:val="22"/>
          <w:szCs w:val="22"/>
        </w:rPr>
        <w:t>.</w:t>
      </w:r>
    </w:p>
    <w:p w14:paraId="53917397" w14:textId="77777777" w:rsidR="002E4F48" w:rsidRDefault="002E4F48" w:rsidP="005B31D2">
      <w:pPr>
        <w:autoSpaceDE w:val="0"/>
        <w:autoSpaceDN w:val="0"/>
        <w:adjustRightInd w:val="0"/>
        <w:jc w:val="both"/>
        <w:rPr>
          <w:rFonts w:ascii="ITC Avant Garde" w:hAnsi="ITC Avant Garde"/>
          <w:sz w:val="22"/>
        </w:rPr>
      </w:pPr>
    </w:p>
    <w:p w14:paraId="1CBBECE5" w14:textId="77777777" w:rsidR="005B31D2" w:rsidRPr="00A60EC7" w:rsidRDefault="005B31D2" w:rsidP="005B31D2">
      <w:pPr>
        <w:autoSpaceDE w:val="0"/>
        <w:autoSpaceDN w:val="0"/>
        <w:adjustRightInd w:val="0"/>
        <w:jc w:val="both"/>
        <w:rPr>
          <w:rFonts w:ascii="ITC Avant Garde" w:hAnsi="ITC Avant Garde"/>
          <w:sz w:val="22"/>
        </w:rPr>
      </w:pPr>
      <w:r w:rsidRPr="00A60EC7">
        <w:rPr>
          <w:rFonts w:ascii="ITC Avant Garde" w:hAnsi="ITC Avant Garde"/>
          <w:sz w:val="22"/>
        </w:rPr>
        <w:t xml:space="preserve">El presente Anexo B se firma por triplicado, por los representantes debidamente facultados de las partes, en la Ciudad de México, el ____ de ______________________ </w:t>
      </w:r>
      <w:proofErr w:type="spellStart"/>
      <w:r w:rsidRPr="00A60EC7">
        <w:rPr>
          <w:rFonts w:ascii="ITC Avant Garde" w:hAnsi="ITC Avant Garde"/>
          <w:sz w:val="22"/>
        </w:rPr>
        <w:t>de</w:t>
      </w:r>
      <w:proofErr w:type="spellEnd"/>
      <w:r w:rsidRPr="00A60EC7">
        <w:rPr>
          <w:rFonts w:ascii="ITC Avant Garde" w:hAnsi="ITC Avant Garde"/>
          <w:sz w:val="22"/>
        </w:rPr>
        <w:t xml:space="preserve"> 20___.</w:t>
      </w:r>
    </w:p>
    <w:p w14:paraId="707BD858" w14:textId="77777777" w:rsidR="005B31D2" w:rsidRPr="00A60EC7" w:rsidRDefault="005B31D2" w:rsidP="005B31D2">
      <w:pPr>
        <w:autoSpaceDE w:val="0"/>
        <w:autoSpaceDN w:val="0"/>
        <w:adjustRightInd w:val="0"/>
        <w:jc w:val="both"/>
        <w:rPr>
          <w:rFonts w:ascii="ITC Avant Garde" w:hAnsi="ITC Avant Garde"/>
          <w:sz w:val="22"/>
        </w:rPr>
      </w:pPr>
    </w:p>
    <w:p w14:paraId="39BCC7BC" w14:textId="77777777" w:rsidR="005B31D2" w:rsidRPr="007E3B77" w:rsidRDefault="005B31D2" w:rsidP="005B31D2">
      <w:pPr>
        <w:autoSpaceDE w:val="0"/>
        <w:autoSpaceDN w:val="0"/>
        <w:adjustRightInd w:val="0"/>
        <w:jc w:val="both"/>
        <w:rPr>
          <w:rFonts w:ascii="ITC Avant Garde" w:hAnsi="ITC Avant Gard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254"/>
        <w:gridCol w:w="4197"/>
        <w:gridCol w:w="467"/>
      </w:tblGrid>
      <w:tr w:rsidR="005B31D2" w:rsidRPr="007E3B77" w14:paraId="0A12B371" w14:textId="77777777" w:rsidTr="0044074A">
        <w:trPr>
          <w:gridAfter w:val="1"/>
          <w:wAfter w:w="513" w:type="dxa"/>
        </w:trPr>
        <w:tc>
          <w:tcPr>
            <w:tcW w:w="4489" w:type="dxa"/>
          </w:tcPr>
          <w:p w14:paraId="1A4756C2" w14:textId="77777777" w:rsidR="005B31D2" w:rsidRPr="007E3B77" w:rsidRDefault="005B31D2" w:rsidP="00471928">
            <w:pPr>
              <w:jc w:val="center"/>
              <w:rPr>
                <w:rFonts w:ascii="ITC Avant Garde" w:hAnsi="ITC Avant Garde" w:cs="Arial"/>
                <w:b/>
                <w:bCs/>
                <w:w w:val="110"/>
              </w:rPr>
            </w:pPr>
            <w:r w:rsidRPr="007E3B77">
              <w:rPr>
                <w:rFonts w:ascii="ITC Avant Garde" w:hAnsi="ITC Avant Garde"/>
                <w:b/>
                <w:sz w:val="22"/>
              </w:rPr>
              <w:t>TELÉFONOS DEL NOROESTE,</w:t>
            </w:r>
          </w:p>
          <w:p w14:paraId="3DD813B0" w14:textId="77777777" w:rsidR="005B31D2" w:rsidRPr="007E3B77" w:rsidRDefault="005B31D2" w:rsidP="00A60EC7">
            <w:pPr>
              <w:autoSpaceDE w:val="0"/>
              <w:autoSpaceDN w:val="0"/>
              <w:adjustRightInd w:val="0"/>
              <w:jc w:val="center"/>
              <w:rPr>
                <w:rFonts w:ascii="ITC Avant Garde" w:hAnsi="ITC Avant Garde"/>
                <w:sz w:val="22"/>
              </w:rPr>
            </w:pPr>
            <w:r w:rsidRPr="007E3B77">
              <w:rPr>
                <w:rFonts w:ascii="ITC Avant Garde" w:hAnsi="ITC Avant Garde"/>
                <w:b/>
                <w:sz w:val="22"/>
              </w:rPr>
              <w:t xml:space="preserve"> S.A. DE C.V.</w:t>
            </w:r>
          </w:p>
          <w:p w14:paraId="25781E28" w14:textId="77777777" w:rsidR="005B31D2" w:rsidRPr="007E3B77" w:rsidRDefault="005B31D2" w:rsidP="00A60EC7">
            <w:pPr>
              <w:autoSpaceDE w:val="0"/>
              <w:autoSpaceDN w:val="0"/>
              <w:adjustRightInd w:val="0"/>
              <w:jc w:val="center"/>
              <w:rPr>
                <w:rFonts w:ascii="ITC Avant Garde" w:hAnsi="ITC Avant Garde"/>
                <w:sz w:val="22"/>
              </w:rPr>
            </w:pPr>
          </w:p>
          <w:p w14:paraId="0C29A87F" w14:textId="77777777" w:rsidR="005B31D2" w:rsidRPr="007E3B77" w:rsidRDefault="005B31D2" w:rsidP="00A60EC7">
            <w:pPr>
              <w:autoSpaceDE w:val="0"/>
              <w:autoSpaceDN w:val="0"/>
              <w:adjustRightInd w:val="0"/>
              <w:jc w:val="center"/>
              <w:rPr>
                <w:rFonts w:ascii="ITC Avant Garde" w:hAnsi="ITC Avant Garde"/>
                <w:sz w:val="22"/>
              </w:rPr>
            </w:pPr>
          </w:p>
          <w:p w14:paraId="3531B9F3" w14:textId="77777777" w:rsidR="005B31D2" w:rsidRPr="007E3B77" w:rsidRDefault="005B31D2" w:rsidP="00471928">
            <w:pPr>
              <w:pBdr>
                <w:bottom w:val="single" w:sz="12" w:space="1" w:color="auto"/>
              </w:pBdr>
              <w:jc w:val="center"/>
              <w:rPr>
                <w:rFonts w:ascii="ITC Avant Garde" w:hAnsi="ITC Avant Garde" w:cs="Arial"/>
                <w:b/>
                <w:lang w:val="es-ES_tradnl"/>
              </w:rPr>
            </w:pPr>
          </w:p>
          <w:p w14:paraId="4FB76064"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LIC. ALEJANDRO COCA SÁNCHEZ</w:t>
            </w:r>
          </w:p>
          <w:p w14:paraId="48F9B03F" w14:textId="77777777" w:rsidR="005B31D2" w:rsidRPr="007E3B77" w:rsidRDefault="005B31D2" w:rsidP="00A60EC7">
            <w:pPr>
              <w:autoSpaceDE w:val="0"/>
              <w:autoSpaceDN w:val="0"/>
              <w:adjustRightInd w:val="0"/>
              <w:jc w:val="center"/>
              <w:rPr>
                <w:rFonts w:ascii="ITC Avant Garde" w:hAnsi="ITC Avant Garde"/>
                <w:sz w:val="22"/>
              </w:rPr>
            </w:pPr>
            <w:r w:rsidRPr="007E3B77">
              <w:rPr>
                <w:rFonts w:ascii="ITC Avant Garde" w:hAnsi="ITC Avant Garde"/>
                <w:sz w:val="22"/>
              </w:rPr>
              <w:t>Apoderado Legal</w:t>
            </w:r>
          </w:p>
        </w:tc>
        <w:tc>
          <w:tcPr>
            <w:tcW w:w="4489" w:type="dxa"/>
            <w:gridSpan w:val="2"/>
          </w:tcPr>
          <w:p w14:paraId="2DEB4B83" w14:textId="77777777" w:rsidR="005B31D2" w:rsidRPr="007E3B77" w:rsidRDefault="005B31D2" w:rsidP="00A60EC7">
            <w:pPr>
              <w:autoSpaceDE w:val="0"/>
              <w:autoSpaceDN w:val="0"/>
              <w:adjustRightInd w:val="0"/>
              <w:jc w:val="center"/>
              <w:rPr>
                <w:rFonts w:ascii="ITC Avant Garde" w:hAnsi="ITC Avant Garde"/>
                <w:sz w:val="22"/>
              </w:rPr>
            </w:pPr>
            <w:r w:rsidRPr="007E3B77">
              <w:rPr>
                <w:rFonts w:ascii="ITC Avant Garde" w:hAnsi="ITC Avant Garde"/>
                <w:b/>
                <w:sz w:val="22"/>
              </w:rPr>
              <w:t>[ __________ ]</w:t>
            </w:r>
          </w:p>
          <w:p w14:paraId="36BCA646" w14:textId="77777777" w:rsidR="005B31D2" w:rsidRPr="007E3B77" w:rsidRDefault="005B31D2" w:rsidP="00A60EC7">
            <w:pPr>
              <w:autoSpaceDE w:val="0"/>
              <w:autoSpaceDN w:val="0"/>
              <w:adjustRightInd w:val="0"/>
              <w:jc w:val="center"/>
              <w:rPr>
                <w:rFonts w:ascii="ITC Avant Garde" w:hAnsi="ITC Avant Garde"/>
                <w:sz w:val="22"/>
              </w:rPr>
            </w:pPr>
          </w:p>
          <w:p w14:paraId="7E43A26B" w14:textId="77777777" w:rsidR="005B31D2" w:rsidRPr="007E3B77" w:rsidRDefault="005B31D2" w:rsidP="00A60EC7">
            <w:pPr>
              <w:autoSpaceDE w:val="0"/>
              <w:autoSpaceDN w:val="0"/>
              <w:adjustRightInd w:val="0"/>
              <w:jc w:val="center"/>
              <w:rPr>
                <w:rFonts w:ascii="ITC Avant Garde" w:hAnsi="ITC Avant Garde"/>
                <w:sz w:val="22"/>
              </w:rPr>
            </w:pPr>
          </w:p>
          <w:p w14:paraId="03BADEA8" w14:textId="77777777" w:rsidR="005B31D2" w:rsidRPr="007E3B77" w:rsidRDefault="005B31D2" w:rsidP="00A60EC7">
            <w:pPr>
              <w:autoSpaceDE w:val="0"/>
              <w:autoSpaceDN w:val="0"/>
              <w:adjustRightInd w:val="0"/>
              <w:jc w:val="center"/>
              <w:rPr>
                <w:rFonts w:ascii="ITC Avant Garde" w:hAnsi="ITC Avant Garde"/>
                <w:sz w:val="22"/>
              </w:rPr>
            </w:pPr>
          </w:p>
          <w:p w14:paraId="32FC8935" w14:textId="77777777" w:rsidR="005B31D2" w:rsidRPr="007E3B77" w:rsidRDefault="005B31D2" w:rsidP="00471928">
            <w:pPr>
              <w:pBdr>
                <w:bottom w:val="single" w:sz="12" w:space="1" w:color="auto"/>
              </w:pBdr>
              <w:jc w:val="center"/>
              <w:rPr>
                <w:rFonts w:ascii="ITC Avant Garde" w:hAnsi="ITC Avant Garde" w:cs="Arial"/>
                <w:b/>
                <w:lang w:val="es-ES_tradnl"/>
              </w:rPr>
            </w:pPr>
          </w:p>
          <w:p w14:paraId="1D28763F" w14:textId="77777777" w:rsidR="005B31D2" w:rsidRPr="007E3B77" w:rsidRDefault="005B31D2" w:rsidP="00471928">
            <w:pPr>
              <w:jc w:val="center"/>
              <w:rPr>
                <w:rFonts w:ascii="ITC Avant Garde" w:hAnsi="ITC Avant Garde" w:cs="Arial"/>
                <w:b/>
                <w:lang w:val="es-ES_tradnl"/>
              </w:rPr>
            </w:pPr>
          </w:p>
          <w:p w14:paraId="344D0702" w14:textId="77777777" w:rsidR="005B31D2" w:rsidRPr="007E3B77" w:rsidRDefault="005B31D2" w:rsidP="00A60EC7">
            <w:pPr>
              <w:autoSpaceDE w:val="0"/>
              <w:autoSpaceDN w:val="0"/>
              <w:adjustRightInd w:val="0"/>
              <w:jc w:val="center"/>
              <w:rPr>
                <w:rFonts w:ascii="ITC Avant Garde" w:hAnsi="ITC Avant Garde"/>
                <w:sz w:val="22"/>
              </w:rPr>
            </w:pPr>
            <w:r w:rsidRPr="007E3B77">
              <w:rPr>
                <w:rFonts w:ascii="ITC Avant Garde" w:hAnsi="ITC Avant Garde"/>
                <w:sz w:val="22"/>
              </w:rPr>
              <w:t>Apoderado Legal</w:t>
            </w:r>
          </w:p>
        </w:tc>
      </w:tr>
      <w:tr w:rsidR="005B31D2" w:rsidRPr="007E3B77" w14:paraId="7E9B5CE7" w14:textId="77777777" w:rsidTr="0044074A">
        <w:trPr>
          <w:gridAfter w:val="1"/>
          <w:wAfter w:w="513" w:type="dxa"/>
        </w:trPr>
        <w:tc>
          <w:tcPr>
            <w:tcW w:w="4489" w:type="dxa"/>
          </w:tcPr>
          <w:p w14:paraId="0A7AB61E" w14:textId="77777777" w:rsidR="005B31D2" w:rsidRPr="007E3B77" w:rsidRDefault="005B31D2" w:rsidP="00A60EC7">
            <w:pPr>
              <w:autoSpaceDE w:val="0"/>
              <w:autoSpaceDN w:val="0"/>
              <w:adjustRightInd w:val="0"/>
              <w:jc w:val="center"/>
              <w:rPr>
                <w:rFonts w:ascii="ITC Avant Garde" w:hAnsi="ITC Avant Garde"/>
                <w:sz w:val="22"/>
              </w:rPr>
            </w:pPr>
          </w:p>
          <w:p w14:paraId="20A95BFE" w14:textId="77777777" w:rsidR="005B31D2" w:rsidRPr="007E3B77" w:rsidRDefault="005B31D2" w:rsidP="00A60EC7">
            <w:pPr>
              <w:autoSpaceDE w:val="0"/>
              <w:autoSpaceDN w:val="0"/>
              <w:adjustRightInd w:val="0"/>
              <w:jc w:val="center"/>
              <w:rPr>
                <w:rFonts w:ascii="ITC Avant Garde" w:hAnsi="ITC Avant Garde"/>
                <w:sz w:val="22"/>
              </w:rPr>
            </w:pPr>
            <w:r w:rsidRPr="007E3B77">
              <w:rPr>
                <w:rFonts w:ascii="ITC Avant Garde" w:hAnsi="ITC Avant Garde"/>
                <w:sz w:val="22"/>
              </w:rPr>
              <w:t>Testigo</w:t>
            </w:r>
          </w:p>
        </w:tc>
        <w:tc>
          <w:tcPr>
            <w:tcW w:w="4489" w:type="dxa"/>
            <w:gridSpan w:val="2"/>
          </w:tcPr>
          <w:p w14:paraId="1C3AD081" w14:textId="77777777" w:rsidR="005B31D2" w:rsidRPr="007E3B77" w:rsidRDefault="005B31D2" w:rsidP="00A60EC7">
            <w:pPr>
              <w:autoSpaceDE w:val="0"/>
              <w:autoSpaceDN w:val="0"/>
              <w:adjustRightInd w:val="0"/>
              <w:jc w:val="center"/>
              <w:rPr>
                <w:rFonts w:ascii="ITC Avant Garde" w:hAnsi="ITC Avant Garde"/>
                <w:sz w:val="22"/>
              </w:rPr>
            </w:pPr>
          </w:p>
          <w:p w14:paraId="175DA54E" w14:textId="77777777" w:rsidR="005B31D2" w:rsidRPr="007E3B77" w:rsidRDefault="005B31D2" w:rsidP="00A60EC7">
            <w:pPr>
              <w:autoSpaceDE w:val="0"/>
              <w:autoSpaceDN w:val="0"/>
              <w:adjustRightInd w:val="0"/>
              <w:jc w:val="center"/>
              <w:rPr>
                <w:rFonts w:ascii="ITC Avant Garde" w:hAnsi="ITC Avant Garde"/>
                <w:sz w:val="22"/>
              </w:rPr>
            </w:pPr>
            <w:r w:rsidRPr="007E3B77">
              <w:rPr>
                <w:rFonts w:ascii="ITC Avant Garde" w:hAnsi="ITC Avant Garde"/>
                <w:sz w:val="22"/>
              </w:rPr>
              <w:t>Testigo</w:t>
            </w:r>
          </w:p>
        </w:tc>
      </w:tr>
      <w:tr w:rsidR="005B31D2" w:rsidRPr="007E3B77" w14:paraId="7CA90F55" w14:textId="77777777" w:rsidTr="0044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4750" w:type="dxa"/>
            <w:gridSpan w:val="2"/>
          </w:tcPr>
          <w:p w14:paraId="2947F345" w14:textId="77777777" w:rsidR="005B31D2" w:rsidRPr="007E3B77" w:rsidRDefault="005B31D2" w:rsidP="00471928">
            <w:pPr>
              <w:jc w:val="center"/>
              <w:rPr>
                <w:rFonts w:ascii="ITC Avant Garde" w:hAnsi="ITC Avant Garde" w:cs="Arial"/>
                <w:b/>
                <w:bCs/>
              </w:rPr>
            </w:pPr>
          </w:p>
          <w:p w14:paraId="484C6087" w14:textId="77777777" w:rsidR="005B31D2" w:rsidRPr="007E3B77" w:rsidRDefault="005B31D2" w:rsidP="00471928">
            <w:pPr>
              <w:jc w:val="center"/>
              <w:rPr>
                <w:rFonts w:ascii="ITC Avant Garde" w:hAnsi="ITC Avant Garde" w:cs="Arial"/>
                <w:b/>
                <w:bCs/>
              </w:rPr>
            </w:pPr>
          </w:p>
          <w:p w14:paraId="351FF94E" w14:textId="77777777" w:rsidR="005B31D2" w:rsidRPr="007E3B77" w:rsidRDefault="005B31D2" w:rsidP="00471928">
            <w:pPr>
              <w:jc w:val="center"/>
              <w:rPr>
                <w:rFonts w:ascii="ITC Avant Garde" w:hAnsi="ITC Avant Garde" w:cs="Arial"/>
                <w:b/>
                <w:bCs/>
              </w:rPr>
            </w:pPr>
          </w:p>
          <w:p w14:paraId="26ABEC25" w14:textId="77777777" w:rsidR="005B31D2" w:rsidRPr="007E3B77" w:rsidRDefault="005B31D2" w:rsidP="00471928">
            <w:pPr>
              <w:jc w:val="center"/>
              <w:rPr>
                <w:rFonts w:ascii="ITC Avant Garde" w:hAnsi="ITC Avant Garde" w:cs="Arial"/>
                <w:b/>
                <w:bCs/>
              </w:rPr>
            </w:pPr>
            <w:r w:rsidRPr="007E3B77">
              <w:rPr>
                <w:rFonts w:ascii="ITC Avant Garde" w:hAnsi="ITC Avant Garde" w:cs="Arial"/>
                <w:b/>
                <w:bCs/>
              </w:rPr>
              <w:t>__________________________________</w:t>
            </w:r>
          </w:p>
          <w:p w14:paraId="2C8F13DF" w14:textId="77777777" w:rsidR="005B31D2" w:rsidRPr="007E3B77" w:rsidRDefault="005B31D2" w:rsidP="00471928">
            <w:pPr>
              <w:jc w:val="center"/>
              <w:rPr>
                <w:rFonts w:ascii="ITC Avant Garde" w:hAnsi="ITC Avant Garde" w:cs="Arial"/>
                <w:b/>
                <w:bCs/>
              </w:rPr>
            </w:pPr>
          </w:p>
          <w:p w14:paraId="07FA0FFB" w14:textId="77777777" w:rsidR="005B31D2" w:rsidRPr="007E3B77" w:rsidRDefault="005B31D2" w:rsidP="00471928">
            <w:pPr>
              <w:jc w:val="center"/>
              <w:rPr>
                <w:rFonts w:ascii="ITC Avant Garde" w:hAnsi="ITC Avant Garde" w:cs="Arial"/>
                <w:b/>
              </w:rPr>
            </w:pPr>
            <w:r w:rsidRPr="007E3B77">
              <w:rPr>
                <w:rFonts w:ascii="ITC Avant Garde" w:hAnsi="ITC Avant Garde" w:cs="Arial"/>
                <w:b/>
                <w:bCs/>
              </w:rPr>
              <w:t>Por: Teléfonos del Noroeste, S.A. de C.V.</w:t>
            </w:r>
          </w:p>
        </w:tc>
        <w:tc>
          <w:tcPr>
            <w:tcW w:w="4606" w:type="dxa"/>
            <w:gridSpan w:val="2"/>
          </w:tcPr>
          <w:p w14:paraId="1F43CBFB" w14:textId="77777777" w:rsidR="005B31D2" w:rsidRPr="007E3B77" w:rsidRDefault="005B31D2" w:rsidP="00471928">
            <w:pPr>
              <w:jc w:val="center"/>
              <w:rPr>
                <w:rFonts w:ascii="ITC Avant Garde" w:hAnsi="ITC Avant Garde" w:cs="Arial"/>
                <w:b/>
                <w:bCs/>
              </w:rPr>
            </w:pPr>
          </w:p>
          <w:p w14:paraId="06F50DB7" w14:textId="77777777" w:rsidR="005B31D2" w:rsidRPr="007E3B77" w:rsidRDefault="005B31D2" w:rsidP="00471928">
            <w:pPr>
              <w:jc w:val="center"/>
              <w:rPr>
                <w:rFonts w:ascii="ITC Avant Garde" w:hAnsi="ITC Avant Garde" w:cs="Arial"/>
                <w:b/>
                <w:bCs/>
              </w:rPr>
            </w:pPr>
          </w:p>
          <w:p w14:paraId="021BDB6F" w14:textId="77777777" w:rsidR="005B31D2" w:rsidRPr="007E3B77" w:rsidRDefault="005B31D2" w:rsidP="00471928">
            <w:pPr>
              <w:rPr>
                <w:rFonts w:ascii="ITC Avant Garde" w:hAnsi="ITC Avant Garde" w:cs="Arial"/>
                <w:b/>
                <w:bCs/>
              </w:rPr>
            </w:pPr>
          </w:p>
          <w:p w14:paraId="01BDDC6A" w14:textId="77777777" w:rsidR="005B31D2" w:rsidRPr="007E3B77" w:rsidRDefault="005B31D2" w:rsidP="00471928">
            <w:pPr>
              <w:jc w:val="center"/>
              <w:rPr>
                <w:rFonts w:ascii="ITC Avant Garde" w:hAnsi="ITC Avant Garde" w:cs="Arial"/>
                <w:b/>
                <w:bCs/>
              </w:rPr>
            </w:pPr>
            <w:r w:rsidRPr="007E3B77">
              <w:rPr>
                <w:rFonts w:ascii="ITC Avant Garde" w:hAnsi="ITC Avant Garde" w:cs="Arial"/>
                <w:b/>
                <w:bCs/>
              </w:rPr>
              <w:t>_________________________________</w:t>
            </w:r>
          </w:p>
          <w:p w14:paraId="6BBD6CA1" w14:textId="77777777" w:rsidR="005B31D2" w:rsidRPr="007E3B77" w:rsidRDefault="005B31D2" w:rsidP="00471928">
            <w:pPr>
              <w:jc w:val="center"/>
              <w:rPr>
                <w:rFonts w:ascii="ITC Avant Garde" w:hAnsi="ITC Avant Garde" w:cs="Arial"/>
                <w:b/>
                <w:bCs/>
              </w:rPr>
            </w:pPr>
            <w:r w:rsidRPr="007E3B77">
              <w:rPr>
                <w:rFonts w:ascii="ITC Avant Garde" w:hAnsi="ITC Avant Garde" w:cs="Arial"/>
                <w:b/>
                <w:bCs/>
              </w:rPr>
              <w:t xml:space="preserve"> </w:t>
            </w:r>
          </w:p>
          <w:p w14:paraId="5CFD4E13" w14:textId="77777777" w:rsidR="005B31D2" w:rsidRPr="007E3B77" w:rsidRDefault="005B31D2" w:rsidP="00471928">
            <w:pPr>
              <w:jc w:val="center"/>
              <w:rPr>
                <w:rFonts w:ascii="ITC Avant Garde" w:hAnsi="ITC Avant Garde" w:cs="Arial"/>
                <w:b/>
              </w:rPr>
            </w:pPr>
            <w:r w:rsidRPr="007E3B77">
              <w:rPr>
                <w:rFonts w:ascii="ITC Avant Garde" w:hAnsi="ITC Avant Garde" w:cs="Arial"/>
                <w:b/>
                <w:bCs/>
              </w:rPr>
              <w:t>Por [ __________ ]</w:t>
            </w:r>
          </w:p>
        </w:tc>
      </w:tr>
    </w:tbl>
    <w:p w14:paraId="7CBE2750" w14:textId="77777777" w:rsidR="007E3B77" w:rsidRDefault="007E3B77" w:rsidP="005B31D2">
      <w:pPr>
        <w:rPr>
          <w:rFonts w:ascii="ITC Avant Garde" w:hAnsi="ITC Avant Garde"/>
          <w:sz w:val="22"/>
        </w:rPr>
        <w:sectPr w:rsidR="007E3B77" w:rsidSect="00A60EC7">
          <w:headerReference w:type="default" r:id="rId15"/>
          <w:footerReference w:type="even" r:id="rId16"/>
          <w:footerReference w:type="default" r:id="rId17"/>
          <w:pgSz w:w="12240" w:h="15840" w:code="1"/>
          <w:pgMar w:top="1843" w:right="1440" w:bottom="1440" w:left="1440" w:header="720" w:footer="720" w:gutter="0"/>
          <w:pgNumType w:start="1"/>
          <w:cols w:space="720"/>
          <w:noEndnote/>
          <w:docGrid w:linePitch="326"/>
        </w:sectPr>
      </w:pPr>
    </w:p>
    <w:p w14:paraId="25F71695" w14:textId="77777777" w:rsidR="005B31D2" w:rsidRPr="00A60EC7" w:rsidRDefault="005B31D2" w:rsidP="005B31D2">
      <w:pPr>
        <w:rPr>
          <w:rFonts w:ascii="ITC Avant Garde" w:hAnsi="ITC Avant Garde"/>
          <w:sz w:val="22"/>
        </w:rPr>
      </w:pPr>
    </w:p>
    <w:p w14:paraId="132A28F9" w14:textId="2BF1B4C2" w:rsidR="005B31D2" w:rsidRPr="00A60EC7" w:rsidRDefault="002E4F48" w:rsidP="00A60EC7">
      <w:pPr>
        <w:jc w:val="center"/>
        <w:rPr>
          <w:rFonts w:ascii="ITC Avant Garde" w:hAnsi="ITC Avant Garde"/>
          <w:b/>
          <w:color w:val="FF0000"/>
          <w:sz w:val="22"/>
        </w:rPr>
      </w:pPr>
      <w:proofErr w:type="spellStart"/>
      <w:r>
        <w:rPr>
          <w:rFonts w:ascii="ITC Avant Garde" w:hAnsi="ITC Avant Garde"/>
          <w:b/>
          <w:sz w:val="22"/>
        </w:rPr>
        <w:t>Subanexo</w:t>
      </w:r>
      <w:proofErr w:type="spellEnd"/>
      <w:r w:rsidR="005B31D2" w:rsidRPr="00A60EC7">
        <w:rPr>
          <w:rFonts w:ascii="ITC Avant Garde" w:hAnsi="ITC Avant Garde"/>
          <w:b/>
          <w:sz w:val="22"/>
        </w:rPr>
        <w:t xml:space="preserve"> B-1</w:t>
      </w:r>
    </w:p>
    <w:p w14:paraId="53729FF0" w14:textId="77777777" w:rsidR="005B31D2" w:rsidRPr="00A60EC7" w:rsidRDefault="005B31D2" w:rsidP="005B31D2">
      <w:pPr>
        <w:jc w:val="center"/>
        <w:rPr>
          <w:rFonts w:ascii="ITC Avant Garde" w:hAnsi="ITC Avant Garde"/>
          <w:b/>
          <w:sz w:val="22"/>
        </w:rPr>
      </w:pPr>
    </w:p>
    <w:p w14:paraId="6F6E9EF7" w14:textId="77777777" w:rsidR="005B31D2" w:rsidRPr="00A60EC7" w:rsidRDefault="005B31D2" w:rsidP="005B31D2">
      <w:pPr>
        <w:jc w:val="center"/>
        <w:rPr>
          <w:rFonts w:ascii="ITC Avant Garde" w:hAnsi="ITC Avant Garde"/>
          <w:b/>
          <w:sz w:val="22"/>
        </w:rPr>
      </w:pPr>
      <w:r w:rsidRPr="00A60EC7">
        <w:rPr>
          <w:rFonts w:ascii="ITC Avant Garde" w:hAnsi="ITC Avant Garde"/>
          <w:b/>
          <w:sz w:val="22"/>
        </w:rPr>
        <w:t xml:space="preserve">Niveles de Costo de </w:t>
      </w:r>
      <w:proofErr w:type="spellStart"/>
      <w:r w:rsidRPr="00A60EC7">
        <w:rPr>
          <w:rFonts w:ascii="ITC Avant Garde" w:hAnsi="ITC Avant Garde"/>
          <w:b/>
          <w:sz w:val="22"/>
        </w:rPr>
        <w:t>Coubicación</w:t>
      </w:r>
      <w:proofErr w:type="spellEnd"/>
      <w:r w:rsidRPr="00A60EC7">
        <w:rPr>
          <w:rFonts w:ascii="ITC Avant Garde" w:hAnsi="ITC Avant Garde"/>
          <w:b/>
          <w:sz w:val="22"/>
        </w:rPr>
        <w:t xml:space="preserve"> de </w:t>
      </w:r>
      <w:smartTag w:uri="urn:schemas-microsoft-com:office:smarttags" w:element="PersonName">
        <w:smartTagPr>
          <w:attr w:name="ProductID" w:val="la Regi￳n Econ￳mica"/>
        </w:smartTagPr>
        <w:r w:rsidRPr="00A60EC7">
          <w:rPr>
            <w:rFonts w:ascii="ITC Avant Garde" w:hAnsi="ITC Avant Garde"/>
            <w:b/>
            <w:sz w:val="22"/>
          </w:rPr>
          <w:t>la Región Económica</w:t>
        </w:r>
      </w:smartTag>
    </w:p>
    <w:p w14:paraId="01D54F56" w14:textId="77777777" w:rsidR="005B31D2" w:rsidRPr="00A60EC7" w:rsidRDefault="005B31D2" w:rsidP="005B31D2">
      <w:pPr>
        <w:jc w:val="center"/>
        <w:rPr>
          <w:rFonts w:ascii="ITC Avant Garde" w:hAnsi="ITC Avant Garde"/>
          <w:b/>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1843"/>
        <w:gridCol w:w="2835"/>
      </w:tblGrid>
      <w:tr w:rsidR="005B31D2" w14:paraId="401529CE" w14:textId="77777777" w:rsidTr="0044074A">
        <w:trPr>
          <w:tblHeader/>
        </w:trPr>
        <w:tc>
          <w:tcPr>
            <w:tcW w:w="709" w:type="dxa"/>
          </w:tcPr>
          <w:p w14:paraId="6F515567" w14:textId="77777777" w:rsidR="005B31D2" w:rsidRPr="00A60EC7" w:rsidRDefault="005B31D2" w:rsidP="00471928">
            <w:pPr>
              <w:jc w:val="both"/>
              <w:rPr>
                <w:rFonts w:ascii="ITC Avant Garde" w:hAnsi="ITC Avant Garde"/>
                <w:b/>
                <w:sz w:val="22"/>
              </w:rPr>
            </w:pPr>
            <w:r w:rsidRPr="00A60EC7">
              <w:rPr>
                <w:rFonts w:ascii="ITC Avant Garde" w:hAnsi="ITC Avant Garde"/>
                <w:b/>
                <w:sz w:val="22"/>
              </w:rPr>
              <w:t>No.</w:t>
            </w:r>
          </w:p>
        </w:tc>
        <w:tc>
          <w:tcPr>
            <w:tcW w:w="3402" w:type="dxa"/>
          </w:tcPr>
          <w:p w14:paraId="1E465558" w14:textId="77777777" w:rsidR="005B31D2" w:rsidRPr="00A60EC7" w:rsidRDefault="005B31D2" w:rsidP="00471928">
            <w:pPr>
              <w:jc w:val="both"/>
              <w:rPr>
                <w:rFonts w:ascii="ITC Avant Garde" w:hAnsi="ITC Avant Garde"/>
                <w:b/>
                <w:sz w:val="22"/>
              </w:rPr>
            </w:pPr>
            <w:r w:rsidRPr="00A60EC7">
              <w:rPr>
                <w:rFonts w:ascii="ITC Avant Garde" w:hAnsi="ITC Avant Garde"/>
                <w:b/>
                <w:sz w:val="22"/>
              </w:rPr>
              <w:t>CIUDAD</w:t>
            </w:r>
          </w:p>
        </w:tc>
        <w:tc>
          <w:tcPr>
            <w:tcW w:w="1843" w:type="dxa"/>
          </w:tcPr>
          <w:p w14:paraId="0B44E45E" w14:textId="77777777" w:rsidR="005B31D2" w:rsidRPr="00A60EC7" w:rsidRDefault="005B31D2" w:rsidP="00471928">
            <w:pPr>
              <w:jc w:val="both"/>
              <w:rPr>
                <w:rFonts w:ascii="ITC Avant Garde" w:hAnsi="ITC Avant Garde"/>
                <w:b/>
                <w:sz w:val="22"/>
              </w:rPr>
            </w:pPr>
            <w:r w:rsidRPr="00A60EC7">
              <w:rPr>
                <w:rFonts w:ascii="ITC Avant Garde" w:hAnsi="ITC Avant Garde"/>
                <w:b/>
                <w:sz w:val="22"/>
              </w:rPr>
              <w:t>ESTADO</w:t>
            </w:r>
          </w:p>
        </w:tc>
        <w:tc>
          <w:tcPr>
            <w:tcW w:w="2835" w:type="dxa"/>
          </w:tcPr>
          <w:p w14:paraId="6CF9A3FE" w14:textId="77777777" w:rsidR="005B31D2" w:rsidRPr="00A60EC7" w:rsidRDefault="005B31D2" w:rsidP="00471928">
            <w:pPr>
              <w:jc w:val="both"/>
              <w:rPr>
                <w:rFonts w:ascii="ITC Avant Garde" w:hAnsi="ITC Avant Garde"/>
                <w:b/>
                <w:sz w:val="22"/>
              </w:rPr>
            </w:pPr>
            <w:r w:rsidRPr="00A60EC7">
              <w:rPr>
                <w:rFonts w:ascii="ITC Avant Garde" w:hAnsi="ITC Avant Garde"/>
                <w:b/>
                <w:sz w:val="22"/>
              </w:rPr>
              <w:t>NIVEL DE COUBICACION</w:t>
            </w:r>
          </w:p>
        </w:tc>
      </w:tr>
      <w:tr w:rsidR="005B31D2" w14:paraId="68ECF13D" w14:textId="77777777" w:rsidTr="0044074A">
        <w:tc>
          <w:tcPr>
            <w:tcW w:w="709" w:type="dxa"/>
          </w:tcPr>
          <w:p w14:paraId="06F1984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w:t>
            </w:r>
          </w:p>
        </w:tc>
        <w:tc>
          <w:tcPr>
            <w:tcW w:w="3402" w:type="dxa"/>
          </w:tcPr>
          <w:p w14:paraId="7D6BD0D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ACAPULCO</w:t>
            </w:r>
          </w:p>
        </w:tc>
        <w:tc>
          <w:tcPr>
            <w:tcW w:w="1843" w:type="dxa"/>
          </w:tcPr>
          <w:p w14:paraId="2C374A9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6034E97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7A294812" w14:textId="77777777" w:rsidTr="0044074A">
        <w:tc>
          <w:tcPr>
            <w:tcW w:w="709" w:type="dxa"/>
          </w:tcPr>
          <w:p w14:paraId="64EF92C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w:t>
            </w:r>
          </w:p>
        </w:tc>
        <w:tc>
          <w:tcPr>
            <w:tcW w:w="3402" w:type="dxa"/>
          </w:tcPr>
          <w:p w14:paraId="55DF433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AGUASCALIENTES</w:t>
            </w:r>
          </w:p>
        </w:tc>
        <w:tc>
          <w:tcPr>
            <w:tcW w:w="1843" w:type="dxa"/>
          </w:tcPr>
          <w:p w14:paraId="7122B48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AGS</w:t>
            </w:r>
          </w:p>
        </w:tc>
        <w:tc>
          <w:tcPr>
            <w:tcW w:w="2835" w:type="dxa"/>
          </w:tcPr>
          <w:p w14:paraId="5B7387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0280E587" w14:textId="77777777" w:rsidTr="0044074A">
        <w:tc>
          <w:tcPr>
            <w:tcW w:w="709" w:type="dxa"/>
          </w:tcPr>
          <w:p w14:paraId="1CBED24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w:t>
            </w:r>
          </w:p>
        </w:tc>
        <w:tc>
          <w:tcPr>
            <w:tcW w:w="3402" w:type="dxa"/>
          </w:tcPr>
          <w:p w14:paraId="5F95AB7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CAMPECHE</w:t>
            </w:r>
          </w:p>
        </w:tc>
        <w:tc>
          <w:tcPr>
            <w:tcW w:w="1843" w:type="dxa"/>
          </w:tcPr>
          <w:p w14:paraId="0BDF942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CAMP</w:t>
            </w:r>
          </w:p>
        </w:tc>
        <w:tc>
          <w:tcPr>
            <w:tcW w:w="2835" w:type="dxa"/>
          </w:tcPr>
          <w:p w14:paraId="1B435E2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6FF79C1" w14:textId="77777777" w:rsidTr="0044074A">
        <w:tc>
          <w:tcPr>
            <w:tcW w:w="709" w:type="dxa"/>
          </w:tcPr>
          <w:p w14:paraId="25F2253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w:t>
            </w:r>
          </w:p>
        </w:tc>
        <w:tc>
          <w:tcPr>
            <w:tcW w:w="3402" w:type="dxa"/>
          </w:tcPr>
          <w:p w14:paraId="558A792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CANCUN</w:t>
            </w:r>
          </w:p>
        </w:tc>
        <w:tc>
          <w:tcPr>
            <w:tcW w:w="1843" w:type="dxa"/>
          </w:tcPr>
          <w:p w14:paraId="3C5703F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QROO</w:t>
            </w:r>
          </w:p>
        </w:tc>
        <w:tc>
          <w:tcPr>
            <w:tcW w:w="2835" w:type="dxa"/>
          </w:tcPr>
          <w:p w14:paraId="714108E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6642688" w14:textId="77777777" w:rsidTr="0044074A">
        <w:tc>
          <w:tcPr>
            <w:tcW w:w="709" w:type="dxa"/>
          </w:tcPr>
          <w:p w14:paraId="71EEDA6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w:t>
            </w:r>
          </w:p>
        </w:tc>
        <w:tc>
          <w:tcPr>
            <w:tcW w:w="3402" w:type="dxa"/>
          </w:tcPr>
          <w:p w14:paraId="733E3DF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MEXICO</w:t>
            </w:r>
          </w:p>
        </w:tc>
        <w:tc>
          <w:tcPr>
            <w:tcW w:w="1843" w:type="dxa"/>
          </w:tcPr>
          <w:p w14:paraId="35DD34AE" w14:textId="77777777" w:rsidR="005B31D2" w:rsidRPr="00A60EC7" w:rsidRDefault="005B31D2" w:rsidP="00471928">
            <w:pPr>
              <w:jc w:val="both"/>
              <w:rPr>
                <w:rFonts w:ascii="ITC Avant Garde" w:hAnsi="ITC Avant Garde"/>
                <w:sz w:val="22"/>
              </w:rPr>
            </w:pPr>
            <w:r>
              <w:t>CD MEX</w:t>
            </w:r>
          </w:p>
        </w:tc>
        <w:tc>
          <w:tcPr>
            <w:tcW w:w="2835" w:type="dxa"/>
          </w:tcPr>
          <w:p w14:paraId="023AD75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6AC6A7A1" w14:textId="77777777" w:rsidTr="0044074A">
        <w:tc>
          <w:tcPr>
            <w:tcW w:w="709" w:type="dxa"/>
          </w:tcPr>
          <w:p w14:paraId="6B2707E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w:t>
            </w:r>
          </w:p>
        </w:tc>
        <w:tc>
          <w:tcPr>
            <w:tcW w:w="3402" w:type="dxa"/>
          </w:tcPr>
          <w:p w14:paraId="5366E0E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JUAREZ</w:t>
            </w:r>
          </w:p>
        </w:tc>
        <w:tc>
          <w:tcPr>
            <w:tcW w:w="1843" w:type="dxa"/>
          </w:tcPr>
          <w:p w14:paraId="2CCE58A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032CDA7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7E739F2F" w14:textId="77777777" w:rsidTr="0044074A">
        <w:tc>
          <w:tcPr>
            <w:tcW w:w="709" w:type="dxa"/>
          </w:tcPr>
          <w:p w14:paraId="6219AA7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w:t>
            </w:r>
          </w:p>
        </w:tc>
        <w:tc>
          <w:tcPr>
            <w:tcW w:w="3402" w:type="dxa"/>
          </w:tcPr>
          <w:p w14:paraId="0DAEC75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CD OBREGON </w:t>
            </w:r>
          </w:p>
        </w:tc>
        <w:tc>
          <w:tcPr>
            <w:tcW w:w="1843" w:type="dxa"/>
          </w:tcPr>
          <w:p w14:paraId="0522427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0E5C1A8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9B8D56E" w14:textId="77777777" w:rsidTr="0044074A">
        <w:tc>
          <w:tcPr>
            <w:tcW w:w="709" w:type="dxa"/>
          </w:tcPr>
          <w:p w14:paraId="34AED9F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w:t>
            </w:r>
          </w:p>
        </w:tc>
        <w:tc>
          <w:tcPr>
            <w:tcW w:w="3402" w:type="dxa"/>
          </w:tcPr>
          <w:p w14:paraId="32ECB75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VICTORIA</w:t>
            </w:r>
          </w:p>
        </w:tc>
        <w:tc>
          <w:tcPr>
            <w:tcW w:w="1843" w:type="dxa"/>
          </w:tcPr>
          <w:p w14:paraId="3E43546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TAMPS</w:t>
            </w:r>
          </w:p>
        </w:tc>
        <w:tc>
          <w:tcPr>
            <w:tcW w:w="2835" w:type="dxa"/>
          </w:tcPr>
          <w:p w14:paraId="380B048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58DB54F" w14:textId="77777777" w:rsidTr="0044074A">
        <w:tc>
          <w:tcPr>
            <w:tcW w:w="709" w:type="dxa"/>
          </w:tcPr>
          <w:p w14:paraId="62E0AD8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w:t>
            </w:r>
          </w:p>
        </w:tc>
        <w:tc>
          <w:tcPr>
            <w:tcW w:w="3402" w:type="dxa"/>
          </w:tcPr>
          <w:p w14:paraId="606D382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CELAYA </w:t>
            </w:r>
          </w:p>
        </w:tc>
        <w:tc>
          <w:tcPr>
            <w:tcW w:w="1843" w:type="dxa"/>
          </w:tcPr>
          <w:p w14:paraId="5911226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01611C7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5AD96214" w14:textId="77777777" w:rsidTr="0044074A">
        <w:tc>
          <w:tcPr>
            <w:tcW w:w="709" w:type="dxa"/>
          </w:tcPr>
          <w:p w14:paraId="2871546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w:t>
            </w:r>
          </w:p>
        </w:tc>
        <w:tc>
          <w:tcPr>
            <w:tcW w:w="3402" w:type="dxa"/>
          </w:tcPr>
          <w:p w14:paraId="1EBF6A9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CHALCO</w:t>
            </w:r>
          </w:p>
        </w:tc>
        <w:tc>
          <w:tcPr>
            <w:tcW w:w="1843" w:type="dxa"/>
          </w:tcPr>
          <w:p w14:paraId="3069BAE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6333F20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F279FB3" w14:textId="77777777" w:rsidTr="0044074A">
        <w:tc>
          <w:tcPr>
            <w:tcW w:w="709" w:type="dxa"/>
          </w:tcPr>
          <w:p w14:paraId="609485C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w:t>
            </w:r>
          </w:p>
        </w:tc>
        <w:tc>
          <w:tcPr>
            <w:tcW w:w="3402" w:type="dxa"/>
          </w:tcPr>
          <w:p w14:paraId="3CDC644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CHIHUAHUA</w:t>
            </w:r>
          </w:p>
        </w:tc>
        <w:tc>
          <w:tcPr>
            <w:tcW w:w="1843" w:type="dxa"/>
          </w:tcPr>
          <w:p w14:paraId="6DFFDAD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0B7B959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6D8BB637" w14:textId="77777777" w:rsidTr="0044074A">
        <w:tc>
          <w:tcPr>
            <w:tcW w:w="709" w:type="dxa"/>
          </w:tcPr>
          <w:p w14:paraId="4E264C9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w:t>
            </w:r>
          </w:p>
        </w:tc>
        <w:tc>
          <w:tcPr>
            <w:tcW w:w="3402" w:type="dxa"/>
          </w:tcPr>
          <w:p w14:paraId="2E54863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CHILPANCINGO</w:t>
            </w:r>
          </w:p>
        </w:tc>
        <w:tc>
          <w:tcPr>
            <w:tcW w:w="1843" w:type="dxa"/>
          </w:tcPr>
          <w:p w14:paraId="7BAE75A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6EE54B6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546FAB6" w14:textId="77777777" w:rsidTr="0044074A">
        <w:tc>
          <w:tcPr>
            <w:tcW w:w="709" w:type="dxa"/>
          </w:tcPr>
          <w:p w14:paraId="23DA548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w:t>
            </w:r>
          </w:p>
        </w:tc>
        <w:tc>
          <w:tcPr>
            <w:tcW w:w="3402" w:type="dxa"/>
          </w:tcPr>
          <w:p w14:paraId="09EA160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MANTE</w:t>
            </w:r>
          </w:p>
        </w:tc>
        <w:tc>
          <w:tcPr>
            <w:tcW w:w="1843" w:type="dxa"/>
          </w:tcPr>
          <w:p w14:paraId="745B4FC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TAMPS</w:t>
            </w:r>
          </w:p>
        </w:tc>
        <w:tc>
          <w:tcPr>
            <w:tcW w:w="2835" w:type="dxa"/>
          </w:tcPr>
          <w:p w14:paraId="6E1135B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48EC736" w14:textId="77777777" w:rsidTr="0044074A">
        <w:tc>
          <w:tcPr>
            <w:tcW w:w="709" w:type="dxa"/>
          </w:tcPr>
          <w:p w14:paraId="2F0CDF6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w:t>
            </w:r>
          </w:p>
        </w:tc>
        <w:tc>
          <w:tcPr>
            <w:tcW w:w="3402" w:type="dxa"/>
          </w:tcPr>
          <w:p w14:paraId="1BE235C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COATZACOALCOS</w:t>
            </w:r>
          </w:p>
        </w:tc>
        <w:tc>
          <w:tcPr>
            <w:tcW w:w="1843" w:type="dxa"/>
          </w:tcPr>
          <w:p w14:paraId="5034D25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1576AB1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72BC2529" w14:textId="77777777" w:rsidTr="0044074A">
        <w:tc>
          <w:tcPr>
            <w:tcW w:w="709" w:type="dxa"/>
          </w:tcPr>
          <w:p w14:paraId="747D100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w:t>
            </w:r>
          </w:p>
        </w:tc>
        <w:tc>
          <w:tcPr>
            <w:tcW w:w="3402" w:type="dxa"/>
          </w:tcPr>
          <w:p w14:paraId="7CDC92D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COLIMA</w:t>
            </w:r>
          </w:p>
        </w:tc>
        <w:tc>
          <w:tcPr>
            <w:tcW w:w="1843" w:type="dxa"/>
          </w:tcPr>
          <w:p w14:paraId="34FB1CA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COL</w:t>
            </w:r>
          </w:p>
        </w:tc>
        <w:tc>
          <w:tcPr>
            <w:tcW w:w="2835" w:type="dxa"/>
          </w:tcPr>
          <w:p w14:paraId="2086E99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23D693E" w14:textId="77777777" w:rsidTr="0044074A">
        <w:tc>
          <w:tcPr>
            <w:tcW w:w="709" w:type="dxa"/>
          </w:tcPr>
          <w:p w14:paraId="36EA97E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w:t>
            </w:r>
          </w:p>
        </w:tc>
        <w:tc>
          <w:tcPr>
            <w:tcW w:w="3402" w:type="dxa"/>
          </w:tcPr>
          <w:p w14:paraId="60D20BB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CORDOBA</w:t>
            </w:r>
          </w:p>
        </w:tc>
        <w:tc>
          <w:tcPr>
            <w:tcW w:w="1843" w:type="dxa"/>
          </w:tcPr>
          <w:p w14:paraId="7518A8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4E0EA0D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BF9CB00" w14:textId="77777777" w:rsidTr="0044074A">
        <w:tc>
          <w:tcPr>
            <w:tcW w:w="709" w:type="dxa"/>
          </w:tcPr>
          <w:p w14:paraId="28FB432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w:t>
            </w:r>
          </w:p>
        </w:tc>
        <w:tc>
          <w:tcPr>
            <w:tcW w:w="3402" w:type="dxa"/>
          </w:tcPr>
          <w:p w14:paraId="4A4BB13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CUAUTLA </w:t>
            </w:r>
          </w:p>
        </w:tc>
        <w:tc>
          <w:tcPr>
            <w:tcW w:w="1843" w:type="dxa"/>
          </w:tcPr>
          <w:p w14:paraId="54D97A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MOR</w:t>
            </w:r>
          </w:p>
        </w:tc>
        <w:tc>
          <w:tcPr>
            <w:tcW w:w="2835" w:type="dxa"/>
          </w:tcPr>
          <w:p w14:paraId="364F519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5DC13A1" w14:textId="77777777" w:rsidTr="0044074A">
        <w:tc>
          <w:tcPr>
            <w:tcW w:w="709" w:type="dxa"/>
          </w:tcPr>
          <w:p w14:paraId="58ED7AD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w:t>
            </w:r>
          </w:p>
        </w:tc>
        <w:tc>
          <w:tcPr>
            <w:tcW w:w="3402" w:type="dxa"/>
          </w:tcPr>
          <w:p w14:paraId="298F758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CUERNAVACA</w:t>
            </w:r>
          </w:p>
        </w:tc>
        <w:tc>
          <w:tcPr>
            <w:tcW w:w="1843" w:type="dxa"/>
          </w:tcPr>
          <w:p w14:paraId="7F9BD46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MOR</w:t>
            </w:r>
          </w:p>
        </w:tc>
        <w:tc>
          <w:tcPr>
            <w:tcW w:w="2835" w:type="dxa"/>
          </w:tcPr>
          <w:p w14:paraId="1830DEB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36EF1F7E" w14:textId="77777777" w:rsidTr="0044074A">
        <w:tc>
          <w:tcPr>
            <w:tcW w:w="709" w:type="dxa"/>
          </w:tcPr>
          <w:p w14:paraId="06E9CD7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w:t>
            </w:r>
          </w:p>
        </w:tc>
        <w:tc>
          <w:tcPr>
            <w:tcW w:w="3402" w:type="dxa"/>
          </w:tcPr>
          <w:p w14:paraId="527C677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CULIACAN </w:t>
            </w:r>
          </w:p>
        </w:tc>
        <w:tc>
          <w:tcPr>
            <w:tcW w:w="1843" w:type="dxa"/>
          </w:tcPr>
          <w:p w14:paraId="0999DEC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SIN</w:t>
            </w:r>
          </w:p>
        </w:tc>
        <w:tc>
          <w:tcPr>
            <w:tcW w:w="2835" w:type="dxa"/>
          </w:tcPr>
          <w:p w14:paraId="6F053C8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3C751F51" w14:textId="77777777" w:rsidTr="0044074A">
        <w:tc>
          <w:tcPr>
            <w:tcW w:w="709" w:type="dxa"/>
          </w:tcPr>
          <w:p w14:paraId="0E97FDB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20</w:t>
            </w:r>
          </w:p>
        </w:tc>
        <w:tc>
          <w:tcPr>
            <w:tcW w:w="3402" w:type="dxa"/>
          </w:tcPr>
          <w:p w14:paraId="77ED204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DURANGO</w:t>
            </w:r>
          </w:p>
        </w:tc>
        <w:tc>
          <w:tcPr>
            <w:tcW w:w="1843" w:type="dxa"/>
          </w:tcPr>
          <w:p w14:paraId="5EFB687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DGO</w:t>
            </w:r>
          </w:p>
        </w:tc>
        <w:tc>
          <w:tcPr>
            <w:tcW w:w="2835" w:type="dxa"/>
          </w:tcPr>
          <w:p w14:paraId="6DE31A4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1255DD92" w14:textId="77777777" w:rsidTr="0044074A">
        <w:tc>
          <w:tcPr>
            <w:tcW w:w="709" w:type="dxa"/>
          </w:tcPr>
          <w:p w14:paraId="743F3F5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21</w:t>
            </w:r>
          </w:p>
        </w:tc>
        <w:tc>
          <w:tcPr>
            <w:tcW w:w="3402" w:type="dxa"/>
          </w:tcPr>
          <w:p w14:paraId="396EC3E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ENSENADA</w:t>
            </w:r>
          </w:p>
        </w:tc>
        <w:tc>
          <w:tcPr>
            <w:tcW w:w="1843" w:type="dxa"/>
          </w:tcPr>
          <w:p w14:paraId="695F3FB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BCN</w:t>
            </w:r>
          </w:p>
        </w:tc>
        <w:tc>
          <w:tcPr>
            <w:tcW w:w="2835" w:type="dxa"/>
          </w:tcPr>
          <w:p w14:paraId="061C9A3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4595252" w14:textId="77777777" w:rsidTr="0044074A">
        <w:tc>
          <w:tcPr>
            <w:tcW w:w="709" w:type="dxa"/>
          </w:tcPr>
          <w:p w14:paraId="0321E17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22</w:t>
            </w:r>
          </w:p>
        </w:tc>
        <w:tc>
          <w:tcPr>
            <w:tcW w:w="3402" w:type="dxa"/>
          </w:tcPr>
          <w:p w14:paraId="45D43BC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FRESNILLO</w:t>
            </w:r>
          </w:p>
        </w:tc>
        <w:tc>
          <w:tcPr>
            <w:tcW w:w="1843" w:type="dxa"/>
          </w:tcPr>
          <w:p w14:paraId="7A05D9B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ZAC</w:t>
            </w:r>
          </w:p>
        </w:tc>
        <w:tc>
          <w:tcPr>
            <w:tcW w:w="2835" w:type="dxa"/>
          </w:tcPr>
          <w:p w14:paraId="4D7E60E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1840CA2" w14:textId="77777777" w:rsidTr="0044074A">
        <w:tc>
          <w:tcPr>
            <w:tcW w:w="709" w:type="dxa"/>
          </w:tcPr>
          <w:p w14:paraId="71B7CEA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23</w:t>
            </w:r>
          </w:p>
        </w:tc>
        <w:tc>
          <w:tcPr>
            <w:tcW w:w="3402" w:type="dxa"/>
          </w:tcPr>
          <w:p w14:paraId="3380E09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GUADALAJARA</w:t>
            </w:r>
          </w:p>
        </w:tc>
        <w:tc>
          <w:tcPr>
            <w:tcW w:w="1843" w:type="dxa"/>
          </w:tcPr>
          <w:p w14:paraId="7234288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560323D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2326C0DF" w14:textId="77777777" w:rsidTr="0044074A">
        <w:tc>
          <w:tcPr>
            <w:tcW w:w="709" w:type="dxa"/>
          </w:tcPr>
          <w:p w14:paraId="51E58EE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24</w:t>
            </w:r>
          </w:p>
        </w:tc>
        <w:tc>
          <w:tcPr>
            <w:tcW w:w="3402" w:type="dxa"/>
          </w:tcPr>
          <w:p w14:paraId="6EA7E48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GUANAJUATO</w:t>
            </w:r>
          </w:p>
        </w:tc>
        <w:tc>
          <w:tcPr>
            <w:tcW w:w="1843" w:type="dxa"/>
          </w:tcPr>
          <w:p w14:paraId="39F7A44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6C66145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4D75155D" w14:textId="77777777" w:rsidTr="0044074A">
        <w:tc>
          <w:tcPr>
            <w:tcW w:w="709" w:type="dxa"/>
          </w:tcPr>
          <w:p w14:paraId="20C1E34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25</w:t>
            </w:r>
          </w:p>
        </w:tc>
        <w:tc>
          <w:tcPr>
            <w:tcW w:w="3402" w:type="dxa"/>
          </w:tcPr>
          <w:p w14:paraId="49392AC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HERMOSILLO</w:t>
            </w:r>
          </w:p>
        </w:tc>
        <w:tc>
          <w:tcPr>
            <w:tcW w:w="1843" w:type="dxa"/>
          </w:tcPr>
          <w:p w14:paraId="312BFF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7FE3490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08952583" w14:textId="77777777" w:rsidTr="0044074A">
        <w:tc>
          <w:tcPr>
            <w:tcW w:w="709" w:type="dxa"/>
          </w:tcPr>
          <w:p w14:paraId="1FC174D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26</w:t>
            </w:r>
          </w:p>
        </w:tc>
        <w:tc>
          <w:tcPr>
            <w:tcW w:w="3402" w:type="dxa"/>
          </w:tcPr>
          <w:p w14:paraId="5BAB3C3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HIDALGO DEL PARRAL</w:t>
            </w:r>
          </w:p>
        </w:tc>
        <w:tc>
          <w:tcPr>
            <w:tcW w:w="1843" w:type="dxa"/>
          </w:tcPr>
          <w:p w14:paraId="5331A5A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32ABEC4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0830588" w14:textId="77777777" w:rsidTr="0044074A">
        <w:tc>
          <w:tcPr>
            <w:tcW w:w="709" w:type="dxa"/>
          </w:tcPr>
          <w:p w14:paraId="5CCCB66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27</w:t>
            </w:r>
          </w:p>
        </w:tc>
        <w:tc>
          <w:tcPr>
            <w:tcW w:w="3402" w:type="dxa"/>
          </w:tcPr>
          <w:p w14:paraId="347E86E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IRAPUATO</w:t>
            </w:r>
          </w:p>
        </w:tc>
        <w:tc>
          <w:tcPr>
            <w:tcW w:w="1843" w:type="dxa"/>
          </w:tcPr>
          <w:p w14:paraId="75092A1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7B9FE78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15238AD" w14:textId="77777777" w:rsidTr="0044074A">
        <w:tc>
          <w:tcPr>
            <w:tcW w:w="709" w:type="dxa"/>
          </w:tcPr>
          <w:p w14:paraId="7D780F3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28</w:t>
            </w:r>
          </w:p>
        </w:tc>
        <w:tc>
          <w:tcPr>
            <w:tcW w:w="3402" w:type="dxa"/>
          </w:tcPr>
          <w:p w14:paraId="01ED996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JALAPA</w:t>
            </w:r>
          </w:p>
        </w:tc>
        <w:tc>
          <w:tcPr>
            <w:tcW w:w="1843" w:type="dxa"/>
          </w:tcPr>
          <w:p w14:paraId="1322391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22F5F8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79104093" w14:textId="77777777" w:rsidTr="0044074A">
        <w:tc>
          <w:tcPr>
            <w:tcW w:w="709" w:type="dxa"/>
          </w:tcPr>
          <w:p w14:paraId="5A551C4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29</w:t>
            </w:r>
          </w:p>
        </w:tc>
        <w:tc>
          <w:tcPr>
            <w:tcW w:w="3402" w:type="dxa"/>
          </w:tcPr>
          <w:p w14:paraId="0E2B1BC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LA PAZ</w:t>
            </w:r>
          </w:p>
        </w:tc>
        <w:tc>
          <w:tcPr>
            <w:tcW w:w="1843" w:type="dxa"/>
          </w:tcPr>
          <w:p w14:paraId="26D4589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BCS</w:t>
            </w:r>
          </w:p>
        </w:tc>
        <w:tc>
          <w:tcPr>
            <w:tcW w:w="2835" w:type="dxa"/>
          </w:tcPr>
          <w:p w14:paraId="3B564E8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2DF2B91" w14:textId="77777777" w:rsidTr="0044074A">
        <w:tc>
          <w:tcPr>
            <w:tcW w:w="709" w:type="dxa"/>
          </w:tcPr>
          <w:p w14:paraId="7F8A40E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30</w:t>
            </w:r>
          </w:p>
        </w:tc>
        <w:tc>
          <w:tcPr>
            <w:tcW w:w="3402" w:type="dxa"/>
          </w:tcPr>
          <w:p w14:paraId="75EA02A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LEON</w:t>
            </w:r>
          </w:p>
        </w:tc>
        <w:tc>
          <w:tcPr>
            <w:tcW w:w="1843" w:type="dxa"/>
          </w:tcPr>
          <w:p w14:paraId="2D74241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5B9A8B4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59848CB9" w14:textId="77777777" w:rsidTr="0044074A">
        <w:tc>
          <w:tcPr>
            <w:tcW w:w="709" w:type="dxa"/>
          </w:tcPr>
          <w:p w14:paraId="569739A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31</w:t>
            </w:r>
          </w:p>
        </w:tc>
        <w:tc>
          <w:tcPr>
            <w:tcW w:w="3402" w:type="dxa"/>
          </w:tcPr>
          <w:p w14:paraId="028BD6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LERMA</w:t>
            </w:r>
          </w:p>
        </w:tc>
        <w:tc>
          <w:tcPr>
            <w:tcW w:w="1843" w:type="dxa"/>
          </w:tcPr>
          <w:p w14:paraId="499E5E8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5B9E0DC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93E9764" w14:textId="77777777" w:rsidTr="0044074A">
        <w:tc>
          <w:tcPr>
            <w:tcW w:w="709" w:type="dxa"/>
          </w:tcPr>
          <w:p w14:paraId="4D177CD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32</w:t>
            </w:r>
          </w:p>
        </w:tc>
        <w:tc>
          <w:tcPr>
            <w:tcW w:w="3402" w:type="dxa"/>
          </w:tcPr>
          <w:p w14:paraId="191CD93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LOS MOCHIS</w:t>
            </w:r>
          </w:p>
        </w:tc>
        <w:tc>
          <w:tcPr>
            <w:tcW w:w="1843" w:type="dxa"/>
          </w:tcPr>
          <w:p w14:paraId="02C6B52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SIN</w:t>
            </w:r>
          </w:p>
        </w:tc>
        <w:tc>
          <w:tcPr>
            <w:tcW w:w="2835" w:type="dxa"/>
          </w:tcPr>
          <w:p w14:paraId="1C216C2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19D7740" w14:textId="77777777" w:rsidTr="0044074A">
        <w:tc>
          <w:tcPr>
            <w:tcW w:w="709" w:type="dxa"/>
          </w:tcPr>
          <w:p w14:paraId="0142C0E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33</w:t>
            </w:r>
          </w:p>
        </w:tc>
        <w:tc>
          <w:tcPr>
            <w:tcW w:w="3402" w:type="dxa"/>
          </w:tcPr>
          <w:p w14:paraId="78EF352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MATAMOROS </w:t>
            </w:r>
          </w:p>
        </w:tc>
        <w:tc>
          <w:tcPr>
            <w:tcW w:w="1843" w:type="dxa"/>
          </w:tcPr>
          <w:p w14:paraId="0BD643A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TAMPS</w:t>
            </w:r>
          </w:p>
        </w:tc>
        <w:tc>
          <w:tcPr>
            <w:tcW w:w="2835" w:type="dxa"/>
          </w:tcPr>
          <w:p w14:paraId="35EF1FA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68F3EA9" w14:textId="77777777" w:rsidTr="0044074A">
        <w:tc>
          <w:tcPr>
            <w:tcW w:w="709" w:type="dxa"/>
          </w:tcPr>
          <w:p w14:paraId="00F48D3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34</w:t>
            </w:r>
          </w:p>
        </w:tc>
        <w:tc>
          <w:tcPr>
            <w:tcW w:w="3402" w:type="dxa"/>
          </w:tcPr>
          <w:p w14:paraId="40DA754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MAZATLAN</w:t>
            </w:r>
          </w:p>
        </w:tc>
        <w:tc>
          <w:tcPr>
            <w:tcW w:w="1843" w:type="dxa"/>
          </w:tcPr>
          <w:p w14:paraId="17D33AF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SIN</w:t>
            </w:r>
          </w:p>
        </w:tc>
        <w:tc>
          <w:tcPr>
            <w:tcW w:w="2835" w:type="dxa"/>
          </w:tcPr>
          <w:p w14:paraId="1D8A87F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5AAAC7AB" w14:textId="77777777" w:rsidTr="0044074A">
        <w:tc>
          <w:tcPr>
            <w:tcW w:w="709" w:type="dxa"/>
          </w:tcPr>
          <w:p w14:paraId="2063C61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35</w:t>
            </w:r>
          </w:p>
        </w:tc>
        <w:tc>
          <w:tcPr>
            <w:tcW w:w="3402" w:type="dxa"/>
          </w:tcPr>
          <w:p w14:paraId="2EB435E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MERIDA </w:t>
            </w:r>
          </w:p>
        </w:tc>
        <w:tc>
          <w:tcPr>
            <w:tcW w:w="1843" w:type="dxa"/>
          </w:tcPr>
          <w:p w14:paraId="5283CF6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YUC</w:t>
            </w:r>
          </w:p>
        </w:tc>
        <w:tc>
          <w:tcPr>
            <w:tcW w:w="2835" w:type="dxa"/>
          </w:tcPr>
          <w:p w14:paraId="25B98ED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7A29C0C6" w14:textId="77777777" w:rsidTr="0044074A">
        <w:tc>
          <w:tcPr>
            <w:tcW w:w="709" w:type="dxa"/>
          </w:tcPr>
          <w:p w14:paraId="64BACFF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36</w:t>
            </w:r>
          </w:p>
        </w:tc>
        <w:tc>
          <w:tcPr>
            <w:tcW w:w="3402" w:type="dxa"/>
          </w:tcPr>
          <w:p w14:paraId="6DC9700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MEXICALI</w:t>
            </w:r>
          </w:p>
        </w:tc>
        <w:tc>
          <w:tcPr>
            <w:tcW w:w="1843" w:type="dxa"/>
          </w:tcPr>
          <w:p w14:paraId="63DB9DF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BCN</w:t>
            </w:r>
          </w:p>
        </w:tc>
        <w:tc>
          <w:tcPr>
            <w:tcW w:w="2835" w:type="dxa"/>
          </w:tcPr>
          <w:p w14:paraId="7B47523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5F18F99E" w14:textId="77777777" w:rsidTr="0044074A">
        <w:tc>
          <w:tcPr>
            <w:tcW w:w="709" w:type="dxa"/>
          </w:tcPr>
          <w:p w14:paraId="2ED5602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37</w:t>
            </w:r>
          </w:p>
        </w:tc>
        <w:tc>
          <w:tcPr>
            <w:tcW w:w="3402" w:type="dxa"/>
          </w:tcPr>
          <w:p w14:paraId="4AD63AC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MONTERREY</w:t>
            </w:r>
          </w:p>
        </w:tc>
        <w:tc>
          <w:tcPr>
            <w:tcW w:w="1843" w:type="dxa"/>
          </w:tcPr>
          <w:p w14:paraId="179A3EF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NL</w:t>
            </w:r>
          </w:p>
        </w:tc>
        <w:tc>
          <w:tcPr>
            <w:tcW w:w="2835" w:type="dxa"/>
          </w:tcPr>
          <w:p w14:paraId="136D31B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447B6B02" w14:textId="77777777" w:rsidTr="0044074A">
        <w:tc>
          <w:tcPr>
            <w:tcW w:w="709" w:type="dxa"/>
          </w:tcPr>
          <w:p w14:paraId="5C2D0ED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38</w:t>
            </w:r>
          </w:p>
        </w:tc>
        <w:tc>
          <w:tcPr>
            <w:tcW w:w="3402" w:type="dxa"/>
          </w:tcPr>
          <w:p w14:paraId="479E61C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MORELIA</w:t>
            </w:r>
          </w:p>
        </w:tc>
        <w:tc>
          <w:tcPr>
            <w:tcW w:w="1843" w:type="dxa"/>
          </w:tcPr>
          <w:p w14:paraId="221936A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3C52831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3C26CC5D" w14:textId="77777777" w:rsidTr="0044074A">
        <w:tc>
          <w:tcPr>
            <w:tcW w:w="709" w:type="dxa"/>
          </w:tcPr>
          <w:p w14:paraId="4DC5164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39</w:t>
            </w:r>
          </w:p>
        </w:tc>
        <w:tc>
          <w:tcPr>
            <w:tcW w:w="3402" w:type="dxa"/>
          </w:tcPr>
          <w:p w14:paraId="1CF4608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NUEVO LAREDO</w:t>
            </w:r>
          </w:p>
        </w:tc>
        <w:tc>
          <w:tcPr>
            <w:tcW w:w="1843" w:type="dxa"/>
          </w:tcPr>
          <w:p w14:paraId="6627365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TAMPS</w:t>
            </w:r>
          </w:p>
        </w:tc>
        <w:tc>
          <w:tcPr>
            <w:tcW w:w="2835" w:type="dxa"/>
          </w:tcPr>
          <w:p w14:paraId="095C7CA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2152271" w14:textId="77777777" w:rsidTr="0044074A">
        <w:tc>
          <w:tcPr>
            <w:tcW w:w="709" w:type="dxa"/>
          </w:tcPr>
          <w:p w14:paraId="377AE06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40</w:t>
            </w:r>
          </w:p>
        </w:tc>
        <w:tc>
          <w:tcPr>
            <w:tcW w:w="3402" w:type="dxa"/>
          </w:tcPr>
          <w:p w14:paraId="7FFEC5D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OAXACA</w:t>
            </w:r>
          </w:p>
        </w:tc>
        <w:tc>
          <w:tcPr>
            <w:tcW w:w="1843" w:type="dxa"/>
          </w:tcPr>
          <w:p w14:paraId="6BF9032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OAX</w:t>
            </w:r>
          </w:p>
        </w:tc>
        <w:tc>
          <w:tcPr>
            <w:tcW w:w="2835" w:type="dxa"/>
          </w:tcPr>
          <w:p w14:paraId="4AFAC99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8B88D95" w14:textId="77777777" w:rsidTr="0044074A">
        <w:tc>
          <w:tcPr>
            <w:tcW w:w="709" w:type="dxa"/>
          </w:tcPr>
          <w:p w14:paraId="4FD7087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41</w:t>
            </w:r>
          </w:p>
        </w:tc>
        <w:tc>
          <w:tcPr>
            <w:tcW w:w="3402" w:type="dxa"/>
          </w:tcPr>
          <w:p w14:paraId="076BA42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PACHUCA</w:t>
            </w:r>
          </w:p>
        </w:tc>
        <w:tc>
          <w:tcPr>
            <w:tcW w:w="1843" w:type="dxa"/>
          </w:tcPr>
          <w:p w14:paraId="4785427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HGO</w:t>
            </w:r>
          </w:p>
        </w:tc>
        <w:tc>
          <w:tcPr>
            <w:tcW w:w="2835" w:type="dxa"/>
          </w:tcPr>
          <w:p w14:paraId="5E54727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398CA2F" w14:textId="77777777" w:rsidTr="0044074A">
        <w:tc>
          <w:tcPr>
            <w:tcW w:w="709" w:type="dxa"/>
          </w:tcPr>
          <w:p w14:paraId="0B1C701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42</w:t>
            </w:r>
          </w:p>
        </w:tc>
        <w:tc>
          <w:tcPr>
            <w:tcW w:w="3402" w:type="dxa"/>
          </w:tcPr>
          <w:p w14:paraId="5D05B9F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POZA RICA</w:t>
            </w:r>
          </w:p>
        </w:tc>
        <w:tc>
          <w:tcPr>
            <w:tcW w:w="1843" w:type="dxa"/>
          </w:tcPr>
          <w:p w14:paraId="3FBCF44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4EF3372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BCDB7A9" w14:textId="77777777" w:rsidTr="0044074A">
        <w:tc>
          <w:tcPr>
            <w:tcW w:w="709" w:type="dxa"/>
          </w:tcPr>
          <w:p w14:paraId="77914B2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43</w:t>
            </w:r>
          </w:p>
        </w:tc>
        <w:tc>
          <w:tcPr>
            <w:tcW w:w="3402" w:type="dxa"/>
          </w:tcPr>
          <w:p w14:paraId="1BFE295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PUEBLA</w:t>
            </w:r>
          </w:p>
        </w:tc>
        <w:tc>
          <w:tcPr>
            <w:tcW w:w="1843" w:type="dxa"/>
          </w:tcPr>
          <w:p w14:paraId="0083907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w:t>
            </w:r>
          </w:p>
        </w:tc>
        <w:tc>
          <w:tcPr>
            <w:tcW w:w="2835" w:type="dxa"/>
          </w:tcPr>
          <w:p w14:paraId="5249299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64D7D069" w14:textId="77777777" w:rsidTr="0044074A">
        <w:tc>
          <w:tcPr>
            <w:tcW w:w="709" w:type="dxa"/>
          </w:tcPr>
          <w:p w14:paraId="7E0BB4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44</w:t>
            </w:r>
          </w:p>
        </w:tc>
        <w:tc>
          <w:tcPr>
            <w:tcW w:w="3402" w:type="dxa"/>
          </w:tcPr>
          <w:p w14:paraId="222A817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PUERTO VALLARTA</w:t>
            </w:r>
          </w:p>
        </w:tc>
        <w:tc>
          <w:tcPr>
            <w:tcW w:w="1843" w:type="dxa"/>
          </w:tcPr>
          <w:p w14:paraId="53B6416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11F7A73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93CE2CB" w14:textId="77777777" w:rsidTr="0044074A">
        <w:tc>
          <w:tcPr>
            <w:tcW w:w="709" w:type="dxa"/>
          </w:tcPr>
          <w:p w14:paraId="466332A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45</w:t>
            </w:r>
          </w:p>
        </w:tc>
        <w:tc>
          <w:tcPr>
            <w:tcW w:w="3402" w:type="dxa"/>
          </w:tcPr>
          <w:p w14:paraId="669AD05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QUERETARO</w:t>
            </w:r>
          </w:p>
        </w:tc>
        <w:tc>
          <w:tcPr>
            <w:tcW w:w="1843" w:type="dxa"/>
          </w:tcPr>
          <w:p w14:paraId="5C38534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QRO</w:t>
            </w:r>
          </w:p>
        </w:tc>
        <w:tc>
          <w:tcPr>
            <w:tcW w:w="2835" w:type="dxa"/>
          </w:tcPr>
          <w:p w14:paraId="77DECBC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2E9050DA" w14:textId="77777777" w:rsidTr="0044074A">
        <w:tc>
          <w:tcPr>
            <w:tcW w:w="709" w:type="dxa"/>
          </w:tcPr>
          <w:p w14:paraId="6FD55A7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46</w:t>
            </w:r>
          </w:p>
        </w:tc>
        <w:tc>
          <w:tcPr>
            <w:tcW w:w="3402" w:type="dxa"/>
          </w:tcPr>
          <w:p w14:paraId="66FD57F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REYNOSA</w:t>
            </w:r>
          </w:p>
        </w:tc>
        <w:tc>
          <w:tcPr>
            <w:tcW w:w="1843" w:type="dxa"/>
          </w:tcPr>
          <w:p w14:paraId="2024373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TAMPS</w:t>
            </w:r>
          </w:p>
        </w:tc>
        <w:tc>
          <w:tcPr>
            <w:tcW w:w="2835" w:type="dxa"/>
          </w:tcPr>
          <w:p w14:paraId="2867BB7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A049B55" w14:textId="77777777" w:rsidTr="0044074A">
        <w:tc>
          <w:tcPr>
            <w:tcW w:w="709" w:type="dxa"/>
          </w:tcPr>
          <w:p w14:paraId="717A75A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47</w:t>
            </w:r>
          </w:p>
        </w:tc>
        <w:tc>
          <w:tcPr>
            <w:tcW w:w="3402" w:type="dxa"/>
          </w:tcPr>
          <w:p w14:paraId="01FFE22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SALTILLO</w:t>
            </w:r>
          </w:p>
        </w:tc>
        <w:tc>
          <w:tcPr>
            <w:tcW w:w="1843" w:type="dxa"/>
          </w:tcPr>
          <w:p w14:paraId="5092E5D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2E87C7B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7B8BB012" w14:textId="77777777" w:rsidTr="0044074A">
        <w:tc>
          <w:tcPr>
            <w:tcW w:w="709" w:type="dxa"/>
          </w:tcPr>
          <w:p w14:paraId="0DC7D10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48</w:t>
            </w:r>
          </w:p>
        </w:tc>
        <w:tc>
          <w:tcPr>
            <w:tcW w:w="3402" w:type="dxa"/>
          </w:tcPr>
          <w:p w14:paraId="45AB393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LUIS POTOSI</w:t>
            </w:r>
          </w:p>
        </w:tc>
        <w:tc>
          <w:tcPr>
            <w:tcW w:w="1843" w:type="dxa"/>
          </w:tcPr>
          <w:p w14:paraId="54BE988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SLP</w:t>
            </w:r>
          </w:p>
        </w:tc>
        <w:tc>
          <w:tcPr>
            <w:tcW w:w="2835" w:type="dxa"/>
          </w:tcPr>
          <w:p w14:paraId="2EEE003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17A6ECB7" w14:textId="77777777" w:rsidTr="0044074A">
        <w:tc>
          <w:tcPr>
            <w:tcW w:w="709" w:type="dxa"/>
          </w:tcPr>
          <w:p w14:paraId="38EE9E2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49</w:t>
            </w:r>
          </w:p>
        </w:tc>
        <w:tc>
          <w:tcPr>
            <w:tcW w:w="3402" w:type="dxa"/>
          </w:tcPr>
          <w:p w14:paraId="3536CCB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TAMPICO</w:t>
            </w:r>
          </w:p>
        </w:tc>
        <w:tc>
          <w:tcPr>
            <w:tcW w:w="1843" w:type="dxa"/>
          </w:tcPr>
          <w:p w14:paraId="12591E7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TAMPS</w:t>
            </w:r>
          </w:p>
        </w:tc>
        <w:tc>
          <w:tcPr>
            <w:tcW w:w="2835" w:type="dxa"/>
          </w:tcPr>
          <w:p w14:paraId="7FF290B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07D581D4" w14:textId="77777777" w:rsidTr="0044074A">
        <w:tc>
          <w:tcPr>
            <w:tcW w:w="709" w:type="dxa"/>
          </w:tcPr>
          <w:p w14:paraId="79D3E45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50</w:t>
            </w:r>
          </w:p>
        </w:tc>
        <w:tc>
          <w:tcPr>
            <w:tcW w:w="3402" w:type="dxa"/>
          </w:tcPr>
          <w:p w14:paraId="50EC093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TEPIC</w:t>
            </w:r>
          </w:p>
        </w:tc>
        <w:tc>
          <w:tcPr>
            <w:tcW w:w="1843" w:type="dxa"/>
          </w:tcPr>
          <w:p w14:paraId="0A29752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NAY</w:t>
            </w:r>
          </w:p>
        </w:tc>
        <w:tc>
          <w:tcPr>
            <w:tcW w:w="2835" w:type="dxa"/>
          </w:tcPr>
          <w:p w14:paraId="737FC5D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A5AD9C4" w14:textId="77777777" w:rsidTr="0044074A">
        <w:tc>
          <w:tcPr>
            <w:tcW w:w="709" w:type="dxa"/>
          </w:tcPr>
          <w:p w14:paraId="24E268D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51</w:t>
            </w:r>
          </w:p>
        </w:tc>
        <w:tc>
          <w:tcPr>
            <w:tcW w:w="3402" w:type="dxa"/>
          </w:tcPr>
          <w:p w14:paraId="1CDC331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TEXCOCO</w:t>
            </w:r>
          </w:p>
        </w:tc>
        <w:tc>
          <w:tcPr>
            <w:tcW w:w="1843" w:type="dxa"/>
          </w:tcPr>
          <w:p w14:paraId="46A06A9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13262B6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FD2F5DC" w14:textId="77777777" w:rsidTr="0044074A">
        <w:tc>
          <w:tcPr>
            <w:tcW w:w="709" w:type="dxa"/>
          </w:tcPr>
          <w:p w14:paraId="4A61108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52</w:t>
            </w:r>
          </w:p>
        </w:tc>
        <w:tc>
          <w:tcPr>
            <w:tcW w:w="3402" w:type="dxa"/>
          </w:tcPr>
          <w:p w14:paraId="08C3696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TIJUANA</w:t>
            </w:r>
          </w:p>
        </w:tc>
        <w:tc>
          <w:tcPr>
            <w:tcW w:w="1843" w:type="dxa"/>
          </w:tcPr>
          <w:p w14:paraId="4BAF58E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BCN</w:t>
            </w:r>
          </w:p>
        </w:tc>
        <w:tc>
          <w:tcPr>
            <w:tcW w:w="2835" w:type="dxa"/>
          </w:tcPr>
          <w:p w14:paraId="20F2708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54E713BC" w14:textId="77777777" w:rsidTr="0044074A">
        <w:tc>
          <w:tcPr>
            <w:tcW w:w="709" w:type="dxa"/>
          </w:tcPr>
          <w:p w14:paraId="2B2EA91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53</w:t>
            </w:r>
          </w:p>
        </w:tc>
        <w:tc>
          <w:tcPr>
            <w:tcW w:w="3402" w:type="dxa"/>
          </w:tcPr>
          <w:p w14:paraId="381A1C6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TLAXCALA</w:t>
            </w:r>
          </w:p>
        </w:tc>
        <w:tc>
          <w:tcPr>
            <w:tcW w:w="1843" w:type="dxa"/>
          </w:tcPr>
          <w:p w14:paraId="5CC103C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TLAX</w:t>
            </w:r>
          </w:p>
        </w:tc>
        <w:tc>
          <w:tcPr>
            <w:tcW w:w="2835" w:type="dxa"/>
          </w:tcPr>
          <w:p w14:paraId="73BA80A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200D065" w14:textId="77777777" w:rsidTr="0044074A">
        <w:tc>
          <w:tcPr>
            <w:tcW w:w="709" w:type="dxa"/>
          </w:tcPr>
          <w:p w14:paraId="3FECF7A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54</w:t>
            </w:r>
          </w:p>
        </w:tc>
        <w:tc>
          <w:tcPr>
            <w:tcW w:w="3402" w:type="dxa"/>
          </w:tcPr>
          <w:p w14:paraId="00E4974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TOLUCA</w:t>
            </w:r>
          </w:p>
        </w:tc>
        <w:tc>
          <w:tcPr>
            <w:tcW w:w="1843" w:type="dxa"/>
          </w:tcPr>
          <w:p w14:paraId="5C8C7D0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14A611A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48ADB602" w14:textId="77777777" w:rsidTr="0044074A">
        <w:tc>
          <w:tcPr>
            <w:tcW w:w="709" w:type="dxa"/>
          </w:tcPr>
          <w:p w14:paraId="344795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55</w:t>
            </w:r>
          </w:p>
        </w:tc>
        <w:tc>
          <w:tcPr>
            <w:tcW w:w="3402" w:type="dxa"/>
          </w:tcPr>
          <w:p w14:paraId="393FFF8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TORREON</w:t>
            </w:r>
          </w:p>
        </w:tc>
        <w:tc>
          <w:tcPr>
            <w:tcW w:w="1843" w:type="dxa"/>
          </w:tcPr>
          <w:p w14:paraId="673BEE8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013AD29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w:t>
            </w:r>
          </w:p>
        </w:tc>
      </w:tr>
      <w:tr w:rsidR="005B31D2" w14:paraId="2FFD5B1A" w14:textId="77777777" w:rsidTr="0044074A">
        <w:tc>
          <w:tcPr>
            <w:tcW w:w="709" w:type="dxa"/>
          </w:tcPr>
          <w:p w14:paraId="4B2C4BA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56</w:t>
            </w:r>
          </w:p>
        </w:tc>
        <w:tc>
          <w:tcPr>
            <w:tcW w:w="3402" w:type="dxa"/>
          </w:tcPr>
          <w:p w14:paraId="7D605F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TUXTLA GUTIERREZ</w:t>
            </w:r>
          </w:p>
        </w:tc>
        <w:tc>
          <w:tcPr>
            <w:tcW w:w="1843" w:type="dxa"/>
          </w:tcPr>
          <w:p w14:paraId="753D878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CHIS</w:t>
            </w:r>
          </w:p>
        </w:tc>
        <w:tc>
          <w:tcPr>
            <w:tcW w:w="2835" w:type="dxa"/>
          </w:tcPr>
          <w:p w14:paraId="5485E70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4FE22C4" w14:textId="77777777" w:rsidTr="0044074A">
        <w:tc>
          <w:tcPr>
            <w:tcW w:w="709" w:type="dxa"/>
          </w:tcPr>
          <w:p w14:paraId="259CC09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57</w:t>
            </w:r>
          </w:p>
        </w:tc>
        <w:tc>
          <w:tcPr>
            <w:tcW w:w="3402" w:type="dxa"/>
          </w:tcPr>
          <w:p w14:paraId="09948FD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VERACRUZ</w:t>
            </w:r>
          </w:p>
        </w:tc>
        <w:tc>
          <w:tcPr>
            <w:tcW w:w="1843" w:type="dxa"/>
          </w:tcPr>
          <w:p w14:paraId="235FB73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2A03F5E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MEDIA</w:t>
            </w:r>
          </w:p>
        </w:tc>
      </w:tr>
      <w:tr w:rsidR="005B31D2" w14:paraId="5C3A8B86" w14:textId="77777777" w:rsidTr="0044074A">
        <w:tc>
          <w:tcPr>
            <w:tcW w:w="709" w:type="dxa"/>
          </w:tcPr>
          <w:p w14:paraId="5488B6B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58</w:t>
            </w:r>
          </w:p>
        </w:tc>
        <w:tc>
          <w:tcPr>
            <w:tcW w:w="3402" w:type="dxa"/>
          </w:tcPr>
          <w:p w14:paraId="1BD6213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VILLAHERMOSA</w:t>
            </w:r>
          </w:p>
        </w:tc>
        <w:tc>
          <w:tcPr>
            <w:tcW w:w="1843" w:type="dxa"/>
          </w:tcPr>
          <w:p w14:paraId="00C3E35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TAB</w:t>
            </w:r>
          </w:p>
        </w:tc>
        <w:tc>
          <w:tcPr>
            <w:tcW w:w="2835" w:type="dxa"/>
          </w:tcPr>
          <w:p w14:paraId="75F53D3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AA44FF7" w14:textId="77777777" w:rsidTr="0044074A">
        <w:tc>
          <w:tcPr>
            <w:tcW w:w="709" w:type="dxa"/>
          </w:tcPr>
          <w:p w14:paraId="4D07749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59</w:t>
            </w:r>
          </w:p>
        </w:tc>
        <w:tc>
          <w:tcPr>
            <w:tcW w:w="3402" w:type="dxa"/>
          </w:tcPr>
          <w:p w14:paraId="320F8CD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ZACATECAS</w:t>
            </w:r>
          </w:p>
        </w:tc>
        <w:tc>
          <w:tcPr>
            <w:tcW w:w="1843" w:type="dxa"/>
          </w:tcPr>
          <w:p w14:paraId="199A9D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ZAC</w:t>
            </w:r>
          </w:p>
        </w:tc>
        <w:tc>
          <w:tcPr>
            <w:tcW w:w="2835" w:type="dxa"/>
          </w:tcPr>
          <w:p w14:paraId="5B86BA4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2384532" w14:textId="77777777" w:rsidTr="0044074A">
        <w:tc>
          <w:tcPr>
            <w:tcW w:w="709" w:type="dxa"/>
          </w:tcPr>
          <w:p w14:paraId="6C9C965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60</w:t>
            </w:r>
          </w:p>
        </w:tc>
        <w:tc>
          <w:tcPr>
            <w:tcW w:w="3402" w:type="dxa"/>
          </w:tcPr>
          <w:p w14:paraId="4E4058C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ZAMORA</w:t>
            </w:r>
          </w:p>
        </w:tc>
        <w:tc>
          <w:tcPr>
            <w:tcW w:w="1843" w:type="dxa"/>
          </w:tcPr>
          <w:p w14:paraId="1599B32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447B1DE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65F893C" w14:textId="77777777" w:rsidTr="0044074A">
        <w:tc>
          <w:tcPr>
            <w:tcW w:w="709" w:type="dxa"/>
          </w:tcPr>
          <w:p w14:paraId="03C3742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61</w:t>
            </w:r>
          </w:p>
        </w:tc>
        <w:tc>
          <w:tcPr>
            <w:tcW w:w="3402" w:type="dxa"/>
          </w:tcPr>
          <w:p w14:paraId="7C4C69C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ORIZABA</w:t>
            </w:r>
          </w:p>
        </w:tc>
        <w:tc>
          <w:tcPr>
            <w:tcW w:w="1843" w:type="dxa"/>
          </w:tcPr>
          <w:p w14:paraId="1A825D5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1644BEF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CC3B54F" w14:textId="77777777" w:rsidTr="0044074A">
        <w:tc>
          <w:tcPr>
            <w:tcW w:w="709" w:type="dxa"/>
          </w:tcPr>
          <w:p w14:paraId="7A20ABC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62</w:t>
            </w:r>
          </w:p>
        </w:tc>
        <w:tc>
          <w:tcPr>
            <w:tcW w:w="3402" w:type="dxa"/>
          </w:tcPr>
          <w:p w14:paraId="526A90C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MONCLOVA</w:t>
            </w:r>
          </w:p>
        </w:tc>
        <w:tc>
          <w:tcPr>
            <w:tcW w:w="1843" w:type="dxa"/>
          </w:tcPr>
          <w:p w14:paraId="5D406DC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0BBFEB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8C1B009" w14:textId="77777777" w:rsidTr="0044074A">
        <w:tc>
          <w:tcPr>
            <w:tcW w:w="709" w:type="dxa"/>
          </w:tcPr>
          <w:p w14:paraId="5B0F770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63</w:t>
            </w:r>
          </w:p>
        </w:tc>
        <w:tc>
          <w:tcPr>
            <w:tcW w:w="3402" w:type="dxa"/>
          </w:tcPr>
          <w:p w14:paraId="7B55635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URUAPAN</w:t>
            </w:r>
          </w:p>
        </w:tc>
        <w:tc>
          <w:tcPr>
            <w:tcW w:w="1843" w:type="dxa"/>
          </w:tcPr>
          <w:p w14:paraId="15D1C63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2BAF224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5A3D446" w14:textId="77777777" w:rsidTr="0044074A">
        <w:tc>
          <w:tcPr>
            <w:tcW w:w="709" w:type="dxa"/>
          </w:tcPr>
          <w:p w14:paraId="398B51B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64</w:t>
            </w:r>
          </w:p>
        </w:tc>
        <w:tc>
          <w:tcPr>
            <w:tcW w:w="3402" w:type="dxa"/>
          </w:tcPr>
          <w:p w14:paraId="30CAAA7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NOGALES </w:t>
            </w:r>
          </w:p>
        </w:tc>
        <w:tc>
          <w:tcPr>
            <w:tcW w:w="1843" w:type="dxa"/>
          </w:tcPr>
          <w:p w14:paraId="69FAF1B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5B18132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F82CEDA" w14:textId="77777777" w:rsidTr="0044074A">
        <w:tc>
          <w:tcPr>
            <w:tcW w:w="709" w:type="dxa"/>
          </w:tcPr>
          <w:p w14:paraId="39136D1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65</w:t>
            </w:r>
          </w:p>
        </w:tc>
        <w:tc>
          <w:tcPr>
            <w:tcW w:w="3402" w:type="dxa"/>
          </w:tcPr>
          <w:p w14:paraId="394D58F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SALAMANCA</w:t>
            </w:r>
          </w:p>
        </w:tc>
        <w:tc>
          <w:tcPr>
            <w:tcW w:w="1843" w:type="dxa"/>
          </w:tcPr>
          <w:p w14:paraId="675A99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19AD7C3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DD1F698" w14:textId="77777777" w:rsidTr="0044074A">
        <w:tc>
          <w:tcPr>
            <w:tcW w:w="709" w:type="dxa"/>
          </w:tcPr>
          <w:p w14:paraId="4846539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66</w:t>
            </w:r>
          </w:p>
        </w:tc>
        <w:tc>
          <w:tcPr>
            <w:tcW w:w="3402" w:type="dxa"/>
          </w:tcPr>
          <w:p w14:paraId="4D02A6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GUAYMAS</w:t>
            </w:r>
          </w:p>
        </w:tc>
        <w:tc>
          <w:tcPr>
            <w:tcW w:w="1843" w:type="dxa"/>
          </w:tcPr>
          <w:p w14:paraId="79C3B8C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649406B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A0F4FFC" w14:textId="77777777" w:rsidTr="0044074A">
        <w:tc>
          <w:tcPr>
            <w:tcW w:w="709" w:type="dxa"/>
          </w:tcPr>
          <w:p w14:paraId="1AEDD87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67</w:t>
            </w:r>
          </w:p>
        </w:tc>
        <w:tc>
          <w:tcPr>
            <w:tcW w:w="3402" w:type="dxa"/>
          </w:tcPr>
          <w:p w14:paraId="319656B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MINATITLAN </w:t>
            </w:r>
          </w:p>
        </w:tc>
        <w:tc>
          <w:tcPr>
            <w:tcW w:w="1843" w:type="dxa"/>
          </w:tcPr>
          <w:p w14:paraId="6F89DCF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16EE967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0E970E2" w14:textId="77777777" w:rsidTr="0044074A">
        <w:tc>
          <w:tcPr>
            <w:tcW w:w="709" w:type="dxa"/>
          </w:tcPr>
          <w:p w14:paraId="187C60F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68</w:t>
            </w:r>
          </w:p>
        </w:tc>
        <w:tc>
          <w:tcPr>
            <w:tcW w:w="3402" w:type="dxa"/>
          </w:tcPr>
          <w:p w14:paraId="769FFB0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TEHUACAN</w:t>
            </w:r>
          </w:p>
        </w:tc>
        <w:tc>
          <w:tcPr>
            <w:tcW w:w="1843" w:type="dxa"/>
          </w:tcPr>
          <w:p w14:paraId="726F2B7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w:t>
            </w:r>
          </w:p>
        </w:tc>
        <w:tc>
          <w:tcPr>
            <w:tcW w:w="2835" w:type="dxa"/>
          </w:tcPr>
          <w:p w14:paraId="2DE2627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DA5EF0E" w14:textId="77777777" w:rsidTr="0044074A">
        <w:tc>
          <w:tcPr>
            <w:tcW w:w="709" w:type="dxa"/>
          </w:tcPr>
          <w:p w14:paraId="769C8AA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69</w:t>
            </w:r>
          </w:p>
        </w:tc>
        <w:tc>
          <w:tcPr>
            <w:tcW w:w="3402" w:type="dxa"/>
          </w:tcPr>
          <w:p w14:paraId="6E7F3E5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TULANCINGO</w:t>
            </w:r>
          </w:p>
        </w:tc>
        <w:tc>
          <w:tcPr>
            <w:tcW w:w="1843" w:type="dxa"/>
          </w:tcPr>
          <w:p w14:paraId="2287998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HGO</w:t>
            </w:r>
          </w:p>
        </w:tc>
        <w:tc>
          <w:tcPr>
            <w:tcW w:w="2835" w:type="dxa"/>
          </w:tcPr>
          <w:p w14:paraId="471A792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BFA6A8C" w14:textId="77777777" w:rsidTr="0044074A">
        <w:tc>
          <w:tcPr>
            <w:tcW w:w="709" w:type="dxa"/>
          </w:tcPr>
          <w:p w14:paraId="41D0E6E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70</w:t>
            </w:r>
          </w:p>
        </w:tc>
        <w:tc>
          <w:tcPr>
            <w:tcW w:w="3402" w:type="dxa"/>
          </w:tcPr>
          <w:p w14:paraId="0636ADD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IGUALA</w:t>
            </w:r>
          </w:p>
        </w:tc>
        <w:tc>
          <w:tcPr>
            <w:tcW w:w="1843" w:type="dxa"/>
          </w:tcPr>
          <w:p w14:paraId="7AB8ECD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23631A7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04A2295" w14:textId="77777777" w:rsidTr="0044074A">
        <w:tc>
          <w:tcPr>
            <w:tcW w:w="709" w:type="dxa"/>
          </w:tcPr>
          <w:p w14:paraId="40D63C4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71</w:t>
            </w:r>
          </w:p>
        </w:tc>
        <w:tc>
          <w:tcPr>
            <w:tcW w:w="3402" w:type="dxa"/>
          </w:tcPr>
          <w:p w14:paraId="75D2305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PIEDRAS NEGRAS</w:t>
            </w:r>
          </w:p>
        </w:tc>
        <w:tc>
          <w:tcPr>
            <w:tcW w:w="1843" w:type="dxa"/>
          </w:tcPr>
          <w:p w14:paraId="1B95C30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5B672D8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31CFE42" w14:textId="77777777" w:rsidTr="0044074A">
        <w:tc>
          <w:tcPr>
            <w:tcW w:w="709" w:type="dxa"/>
          </w:tcPr>
          <w:p w14:paraId="571D6A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72</w:t>
            </w:r>
          </w:p>
        </w:tc>
        <w:tc>
          <w:tcPr>
            <w:tcW w:w="3402" w:type="dxa"/>
          </w:tcPr>
          <w:p w14:paraId="1E94F93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MANZANILLO</w:t>
            </w:r>
          </w:p>
        </w:tc>
        <w:tc>
          <w:tcPr>
            <w:tcW w:w="1843" w:type="dxa"/>
          </w:tcPr>
          <w:p w14:paraId="5429153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COL</w:t>
            </w:r>
          </w:p>
        </w:tc>
        <w:tc>
          <w:tcPr>
            <w:tcW w:w="2835" w:type="dxa"/>
          </w:tcPr>
          <w:p w14:paraId="4720745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919372D" w14:textId="77777777" w:rsidTr="0044074A">
        <w:tc>
          <w:tcPr>
            <w:tcW w:w="709" w:type="dxa"/>
          </w:tcPr>
          <w:p w14:paraId="4A53081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73</w:t>
            </w:r>
          </w:p>
        </w:tc>
        <w:tc>
          <w:tcPr>
            <w:tcW w:w="3402" w:type="dxa"/>
          </w:tcPr>
          <w:p w14:paraId="6E6A133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LA PIEDAD</w:t>
            </w:r>
          </w:p>
        </w:tc>
        <w:tc>
          <w:tcPr>
            <w:tcW w:w="1843" w:type="dxa"/>
          </w:tcPr>
          <w:p w14:paraId="76706CB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5208726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D26940B" w14:textId="77777777" w:rsidTr="0044074A">
        <w:tc>
          <w:tcPr>
            <w:tcW w:w="709" w:type="dxa"/>
          </w:tcPr>
          <w:p w14:paraId="476692D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74</w:t>
            </w:r>
          </w:p>
        </w:tc>
        <w:tc>
          <w:tcPr>
            <w:tcW w:w="3402" w:type="dxa"/>
          </w:tcPr>
          <w:p w14:paraId="451B0AC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LUIS RIO COLORADO</w:t>
            </w:r>
          </w:p>
        </w:tc>
        <w:tc>
          <w:tcPr>
            <w:tcW w:w="1843" w:type="dxa"/>
          </w:tcPr>
          <w:p w14:paraId="39787C1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5E3E0A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65DB4BD" w14:textId="77777777" w:rsidTr="0044074A">
        <w:tc>
          <w:tcPr>
            <w:tcW w:w="709" w:type="dxa"/>
          </w:tcPr>
          <w:p w14:paraId="1C0A29E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75</w:t>
            </w:r>
          </w:p>
        </w:tc>
        <w:tc>
          <w:tcPr>
            <w:tcW w:w="3402" w:type="dxa"/>
          </w:tcPr>
          <w:p w14:paraId="4CF6A72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GUZMAN</w:t>
            </w:r>
          </w:p>
        </w:tc>
        <w:tc>
          <w:tcPr>
            <w:tcW w:w="1843" w:type="dxa"/>
          </w:tcPr>
          <w:p w14:paraId="2D77AFB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639D589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F4E9191" w14:textId="77777777" w:rsidTr="0044074A">
        <w:tc>
          <w:tcPr>
            <w:tcW w:w="709" w:type="dxa"/>
          </w:tcPr>
          <w:p w14:paraId="73EB7C7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76</w:t>
            </w:r>
          </w:p>
        </w:tc>
        <w:tc>
          <w:tcPr>
            <w:tcW w:w="3402" w:type="dxa"/>
          </w:tcPr>
          <w:p w14:paraId="2C13D2B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CUAUHTEMOC</w:t>
            </w:r>
          </w:p>
        </w:tc>
        <w:tc>
          <w:tcPr>
            <w:tcW w:w="1843" w:type="dxa"/>
          </w:tcPr>
          <w:p w14:paraId="0F8710A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4B9647D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0414D2B" w14:textId="77777777" w:rsidTr="0044074A">
        <w:tc>
          <w:tcPr>
            <w:tcW w:w="709" w:type="dxa"/>
          </w:tcPr>
          <w:p w14:paraId="643343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77</w:t>
            </w:r>
          </w:p>
        </w:tc>
        <w:tc>
          <w:tcPr>
            <w:tcW w:w="3402" w:type="dxa"/>
          </w:tcPr>
          <w:p w14:paraId="1DB892E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JUAN DEL RIO</w:t>
            </w:r>
          </w:p>
        </w:tc>
        <w:tc>
          <w:tcPr>
            <w:tcW w:w="1843" w:type="dxa"/>
          </w:tcPr>
          <w:p w14:paraId="4CE7705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QRO</w:t>
            </w:r>
          </w:p>
        </w:tc>
        <w:tc>
          <w:tcPr>
            <w:tcW w:w="2835" w:type="dxa"/>
          </w:tcPr>
          <w:p w14:paraId="65CDB90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19DDBEA" w14:textId="77777777" w:rsidTr="0044074A">
        <w:tc>
          <w:tcPr>
            <w:tcW w:w="709" w:type="dxa"/>
          </w:tcPr>
          <w:p w14:paraId="043A208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78</w:t>
            </w:r>
          </w:p>
        </w:tc>
        <w:tc>
          <w:tcPr>
            <w:tcW w:w="3402" w:type="dxa"/>
          </w:tcPr>
          <w:p w14:paraId="44FD729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NAVOJOA</w:t>
            </w:r>
          </w:p>
        </w:tc>
        <w:tc>
          <w:tcPr>
            <w:tcW w:w="1843" w:type="dxa"/>
          </w:tcPr>
          <w:p w14:paraId="4A22E00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36F8609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1430E81" w14:textId="77777777" w:rsidTr="0044074A">
        <w:tc>
          <w:tcPr>
            <w:tcW w:w="709" w:type="dxa"/>
          </w:tcPr>
          <w:p w14:paraId="500A8B2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79</w:t>
            </w:r>
          </w:p>
        </w:tc>
        <w:tc>
          <w:tcPr>
            <w:tcW w:w="3402" w:type="dxa"/>
          </w:tcPr>
          <w:p w14:paraId="3F894DC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SAHUAYO</w:t>
            </w:r>
          </w:p>
        </w:tc>
        <w:tc>
          <w:tcPr>
            <w:tcW w:w="1843" w:type="dxa"/>
          </w:tcPr>
          <w:p w14:paraId="1179B9B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05D7577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443CCD4" w14:textId="77777777" w:rsidTr="0044074A">
        <w:tc>
          <w:tcPr>
            <w:tcW w:w="709" w:type="dxa"/>
          </w:tcPr>
          <w:p w14:paraId="74902D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80</w:t>
            </w:r>
          </w:p>
        </w:tc>
        <w:tc>
          <w:tcPr>
            <w:tcW w:w="3402" w:type="dxa"/>
          </w:tcPr>
          <w:p w14:paraId="5A1C27E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ATLIXCO</w:t>
            </w:r>
          </w:p>
        </w:tc>
        <w:tc>
          <w:tcPr>
            <w:tcW w:w="1843" w:type="dxa"/>
          </w:tcPr>
          <w:p w14:paraId="0534ACE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w:t>
            </w:r>
          </w:p>
        </w:tc>
        <w:tc>
          <w:tcPr>
            <w:tcW w:w="2835" w:type="dxa"/>
          </w:tcPr>
          <w:p w14:paraId="50D9F2C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2E5B42F" w14:textId="77777777" w:rsidTr="0044074A">
        <w:tc>
          <w:tcPr>
            <w:tcW w:w="709" w:type="dxa"/>
          </w:tcPr>
          <w:p w14:paraId="4815C99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81</w:t>
            </w:r>
          </w:p>
        </w:tc>
        <w:tc>
          <w:tcPr>
            <w:tcW w:w="3402" w:type="dxa"/>
          </w:tcPr>
          <w:p w14:paraId="06E47BC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APIZACO</w:t>
            </w:r>
          </w:p>
        </w:tc>
        <w:tc>
          <w:tcPr>
            <w:tcW w:w="1843" w:type="dxa"/>
          </w:tcPr>
          <w:p w14:paraId="066C6E4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TLAX</w:t>
            </w:r>
          </w:p>
        </w:tc>
        <w:tc>
          <w:tcPr>
            <w:tcW w:w="2835" w:type="dxa"/>
          </w:tcPr>
          <w:p w14:paraId="08CFB1D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E79F344" w14:textId="77777777" w:rsidTr="0044074A">
        <w:tc>
          <w:tcPr>
            <w:tcW w:w="709" w:type="dxa"/>
          </w:tcPr>
          <w:p w14:paraId="613E425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82</w:t>
            </w:r>
          </w:p>
        </w:tc>
        <w:tc>
          <w:tcPr>
            <w:tcW w:w="3402" w:type="dxa"/>
          </w:tcPr>
          <w:p w14:paraId="2C83161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VALLES</w:t>
            </w:r>
          </w:p>
        </w:tc>
        <w:tc>
          <w:tcPr>
            <w:tcW w:w="1843" w:type="dxa"/>
          </w:tcPr>
          <w:p w14:paraId="3BF2283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SLP</w:t>
            </w:r>
          </w:p>
        </w:tc>
        <w:tc>
          <w:tcPr>
            <w:tcW w:w="2835" w:type="dxa"/>
          </w:tcPr>
          <w:p w14:paraId="53FDE65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CD29519" w14:textId="77777777" w:rsidTr="0044074A">
        <w:tc>
          <w:tcPr>
            <w:tcW w:w="709" w:type="dxa"/>
          </w:tcPr>
          <w:p w14:paraId="37764DD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83</w:t>
            </w:r>
          </w:p>
        </w:tc>
        <w:tc>
          <w:tcPr>
            <w:tcW w:w="3402" w:type="dxa"/>
          </w:tcPr>
          <w:p w14:paraId="5096398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TEPATITLAN</w:t>
            </w:r>
          </w:p>
        </w:tc>
        <w:tc>
          <w:tcPr>
            <w:tcW w:w="1843" w:type="dxa"/>
          </w:tcPr>
          <w:p w14:paraId="2E28ED5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7327116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C440CEC" w14:textId="77777777" w:rsidTr="0044074A">
        <w:tc>
          <w:tcPr>
            <w:tcW w:w="709" w:type="dxa"/>
          </w:tcPr>
          <w:p w14:paraId="75AEB86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84</w:t>
            </w:r>
          </w:p>
        </w:tc>
        <w:tc>
          <w:tcPr>
            <w:tcW w:w="3402" w:type="dxa"/>
          </w:tcPr>
          <w:p w14:paraId="4AE5E6F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OCOTLAN </w:t>
            </w:r>
          </w:p>
        </w:tc>
        <w:tc>
          <w:tcPr>
            <w:tcW w:w="1843" w:type="dxa"/>
          </w:tcPr>
          <w:p w14:paraId="70DB7D8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2F6AB8E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6B72310" w14:textId="77777777" w:rsidTr="0044074A">
        <w:tc>
          <w:tcPr>
            <w:tcW w:w="709" w:type="dxa"/>
          </w:tcPr>
          <w:p w14:paraId="49B08A8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85</w:t>
            </w:r>
          </w:p>
        </w:tc>
        <w:tc>
          <w:tcPr>
            <w:tcW w:w="3402" w:type="dxa"/>
          </w:tcPr>
          <w:p w14:paraId="14BE6FB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TAXCO</w:t>
            </w:r>
          </w:p>
        </w:tc>
        <w:tc>
          <w:tcPr>
            <w:tcW w:w="1843" w:type="dxa"/>
          </w:tcPr>
          <w:p w14:paraId="68D0E58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31020CF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EA5E5CC" w14:textId="77777777" w:rsidTr="0044074A">
        <w:tc>
          <w:tcPr>
            <w:tcW w:w="709" w:type="dxa"/>
          </w:tcPr>
          <w:p w14:paraId="2AC8E86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86</w:t>
            </w:r>
          </w:p>
        </w:tc>
        <w:tc>
          <w:tcPr>
            <w:tcW w:w="3402" w:type="dxa"/>
          </w:tcPr>
          <w:p w14:paraId="78890EE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LAGOS DE MORENO</w:t>
            </w:r>
          </w:p>
        </w:tc>
        <w:tc>
          <w:tcPr>
            <w:tcW w:w="1843" w:type="dxa"/>
          </w:tcPr>
          <w:p w14:paraId="3D0DE9C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59CDFE6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811EA0D" w14:textId="77777777" w:rsidTr="0044074A">
        <w:tc>
          <w:tcPr>
            <w:tcW w:w="709" w:type="dxa"/>
          </w:tcPr>
          <w:p w14:paraId="4D6DB34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87</w:t>
            </w:r>
          </w:p>
        </w:tc>
        <w:tc>
          <w:tcPr>
            <w:tcW w:w="3402" w:type="dxa"/>
          </w:tcPr>
          <w:p w14:paraId="0483816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APATZINGAN </w:t>
            </w:r>
          </w:p>
        </w:tc>
        <w:tc>
          <w:tcPr>
            <w:tcW w:w="1843" w:type="dxa"/>
          </w:tcPr>
          <w:p w14:paraId="4408721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130D80C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F614500" w14:textId="77777777" w:rsidTr="0044074A">
        <w:tc>
          <w:tcPr>
            <w:tcW w:w="709" w:type="dxa"/>
          </w:tcPr>
          <w:p w14:paraId="324C981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88</w:t>
            </w:r>
          </w:p>
        </w:tc>
        <w:tc>
          <w:tcPr>
            <w:tcW w:w="3402" w:type="dxa"/>
          </w:tcPr>
          <w:p w14:paraId="3F737A0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GUASAVE</w:t>
            </w:r>
          </w:p>
        </w:tc>
        <w:tc>
          <w:tcPr>
            <w:tcW w:w="1843" w:type="dxa"/>
          </w:tcPr>
          <w:p w14:paraId="4C1C556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7606010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F43035D" w14:textId="77777777" w:rsidTr="0044074A">
        <w:tc>
          <w:tcPr>
            <w:tcW w:w="709" w:type="dxa"/>
          </w:tcPr>
          <w:p w14:paraId="31A0EF5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89</w:t>
            </w:r>
          </w:p>
        </w:tc>
        <w:tc>
          <w:tcPr>
            <w:tcW w:w="3402" w:type="dxa"/>
          </w:tcPr>
          <w:p w14:paraId="060A84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MIGUEL ALLENDE</w:t>
            </w:r>
          </w:p>
        </w:tc>
        <w:tc>
          <w:tcPr>
            <w:tcW w:w="1843" w:type="dxa"/>
          </w:tcPr>
          <w:p w14:paraId="5C777C1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6EE195F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AC54B7E" w14:textId="77777777" w:rsidTr="0044074A">
        <w:tc>
          <w:tcPr>
            <w:tcW w:w="709" w:type="dxa"/>
          </w:tcPr>
          <w:p w14:paraId="28E4F08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90</w:t>
            </w:r>
          </w:p>
        </w:tc>
        <w:tc>
          <w:tcPr>
            <w:tcW w:w="3402" w:type="dxa"/>
          </w:tcPr>
          <w:p w14:paraId="71EB906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TEZIUTLAN</w:t>
            </w:r>
          </w:p>
        </w:tc>
        <w:tc>
          <w:tcPr>
            <w:tcW w:w="1843" w:type="dxa"/>
          </w:tcPr>
          <w:p w14:paraId="750EBB5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w:t>
            </w:r>
          </w:p>
        </w:tc>
        <w:tc>
          <w:tcPr>
            <w:tcW w:w="2835" w:type="dxa"/>
          </w:tcPr>
          <w:p w14:paraId="513509C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DE5C4B1" w14:textId="77777777" w:rsidTr="0044074A">
        <w:tc>
          <w:tcPr>
            <w:tcW w:w="709" w:type="dxa"/>
          </w:tcPr>
          <w:p w14:paraId="7DEE1B0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91</w:t>
            </w:r>
          </w:p>
        </w:tc>
        <w:tc>
          <w:tcPr>
            <w:tcW w:w="3402" w:type="dxa"/>
          </w:tcPr>
          <w:p w14:paraId="3290D2B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ROSARITO</w:t>
            </w:r>
          </w:p>
        </w:tc>
        <w:tc>
          <w:tcPr>
            <w:tcW w:w="1843" w:type="dxa"/>
          </w:tcPr>
          <w:p w14:paraId="78F055D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BCN</w:t>
            </w:r>
          </w:p>
        </w:tc>
        <w:tc>
          <w:tcPr>
            <w:tcW w:w="2835" w:type="dxa"/>
          </w:tcPr>
          <w:p w14:paraId="371B505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A3EF7ED" w14:textId="77777777" w:rsidTr="0044074A">
        <w:tc>
          <w:tcPr>
            <w:tcW w:w="709" w:type="dxa"/>
          </w:tcPr>
          <w:p w14:paraId="62B77EC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92</w:t>
            </w:r>
          </w:p>
        </w:tc>
        <w:tc>
          <w:tcPr>
            <w:tcW w:w="3402" w:type="dxa"/>
          </w:tcPr>
          <w:p w14:paraId="3487BF9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TULA</w:t>
            </w:r>
          </w:p>
        </w:tc>
        <w:tc>
          <w:tcPr>
            <w:tcW w:w="1843" w:type="dxa"/>
          </w:tcPr>
          <w:p w14:paraId="56CE8E4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HGO</w:t>
            </w:r>
          </w:p>
        </w:tc>
        <w:tc>
          <w:tcPr>
            <w:tcW w:w="2835" w:type="dxa"/>
          </w:tcPr>
          <w:p w14:paraId="4D35F68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29066C2" w14:textId="77777777" w:rsidTr="0044074A">
        <w:tc>
          <w:tcPr>
            <w:tcW w:w="709" w:type="dxa"/>
          </w:tcPr>
          <w:p w14:paraId="4CBA0DF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93</w:t>
            </w:r>
          </w:p>
        </w:tc>
        <w:tc>
          <w:tcPr>
            <w:tcW w:w="3402" w:type="dxa"/>
          </w:tcPr>
          <w:p w14:paraId="18B7D3B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OAXTEPEC</w:t>
            </w:r>
          </w:p>
        </w:tc>
        <w:tc>
          <w:tcPr>
            <w:tcW w:w="1843" w:type="dxa"/>
          </w:tcPr>
          <w:p w14:paraId="5F42ED4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MOR</w:t>
            </w:r>
          </w:p>
        </w:tc>
        <w:tc>
          <w:tcPr>
            <w:tcW w:w="2835" w:type="dxa"/>
          </w:tcPr>
          <w:p w14:paraId="25957A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6C06474" w14:textId="77777777" w:rsidTr="0044074A">
        <w:tc>
          <w:tcPr>
            <w:tcW w:w="709" w:type="dxa"/>
          </w:tcPr>
          <w:p w14:paraId="28C322D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94</w:t>
            </w:r>
          </w:p>
        </w:tc>
        <w:tc>
          <w:tcPr>
            <w:tcW w:w="3402" w:type="dxa"/>
          </w:tcPr>
          <w:p w14:paraId="611CE12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TUXPAN</w:t>
            </w:r>
          </w:p>
        </w:tc>
        <w:tc>
          <w:tcPr>
            <w:tcW w:w="1843" w:type="dxa"/>
          </w:tcPr>
          <w:p w14:paraId="2BF5AA5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0A93E4E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5399735" w14:textId="77777777" w:rsidTr="0044074A">
        <w:tc>
          <w:tcPr>
            <w:tcW w:w="709" w:type="dxa"/>
          </w:tcPr>
          <w:p w14:paraId="7DDA926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95</w:t>
            </w:r>
          </w:p>
        </w:tc>
        <w:tc>
          <w:tcPr>
            <w:tcW w:w="3402" w:type="dxa"/>
          </w:tcPr>
          <w:p w14:paraId="452E5DB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MOROLEON</w:t>
            </w:r>
          </w:p>
        </w:tc>
        <w:tc>
          <w:tcPr>
            <w:tcW w:w="1843" w:type="dxa"/>
          </w:tcPr>
          <w:p w14:paraId="1ECE249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655EE9B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7F5934C" w14:textId="77777777" w:rsidTr="0044074A">
        <w:tc>
          <w:tcPr>
            <w:tcW w:w="709" w:type="dxa"/>
          </w:tcPr>
          <w:p w14:paraId="0D6A91C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96</w:t>
            </w:r>
          </w:p>
        </w:tc>
        <w:tc>
          <w:tcPr>
            <w:tcW w:w="3402" w:type="dxa"/>
          </w:tcPr>
          <w:p w14:paraId="4C67BB7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LAZARO CARDENAS</w:t>
            </w:r>
          </w:p>
        </w:tc>
        <w:tc>
          <w:tcPr>
            <w:tcW w:w="1843" w:type="dxa"/>
          </w:tcPr>
          <w:p w14:paraId="428E955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7304531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1B70D58" w14:textId="77777777" w:rsidTr="0044074A">
        <w:tc>
          <w:tcPr>
            <w:tcW w:w="709" w:type="dxa"/>
          </w:tcPr>
          <w:p w14:paraId="7320859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97</w:t>
            </w:r>
          </w:p>
        </w:tc>
        <w:tc>
          <w:tcPr>
            <w:tcW w:w="3402" w:type="dxa"/>
          </w:tcPr>
          <w:p w14:paraId="41B156B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ZITACUARO</w:t>
            </w:r>
          </w:p>
        </w:tc>
        <w:tc>
          <w:tcPr>
            <w:tcW w:w="1843" w:type="dxa"/>
          </w:tcPr>
          <w:p w14:paraId="4B59275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3647F60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7BA0B1B" w14:textId="77777777" w:rsidTr="0044074A">
        <w:tc>
          <w:tcPr>
            <w:tcW w:w="709" w:type="dxa"/>
          </w:tcPr>
          <w:p w14:paraId="66879A6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98</w:t>
            </w:r>
          </w:p>
        </w:tc>
        <w:tc>
          <w:tcPr>
            <w:tcW w:w="3402" w:type="dxa"/>
          </w:tcPr>
          <w:p w14:paraId="7B3BF69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LINARES</w:t>
            </w:r>
          </w:p>
        </w:tc>
        <w:tc>
          <w:tcPr>
            <w:tcW w:w="1843" w:type="dxa"/>
          </w:tcPr>
          <w:p w14:paraId="466F785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NL</w:t>
            </w:r>
          </w:p>
        </w:tc>
        <w:tc>
          <w:tcPr>
            <w:tcW w:w="2835" w:type="dxa"/>
          </w:tcPr>
          <w:p w14:paraId="3D685CB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A54D6EB" w14:textId="77777777" w:rsidTr="0044074A">
        <w:tc>
          <w:tcPr>
            <w:tcW w:w="709" w:type="dxa"/>
          </w:tcPr>
          <w:p w14:paraId="67490C3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99</w:t>
            </w:r>
          </w:p>
        </w:tc>
        <w:tc>
          <w:tcPr>
            <w:tcW w:w="3402" w:type="dxa"/>
          </w:tcPr>
          <w:p w14:paraId="786641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SANTIAGO TIANGUIESTENCO</w:t>
            </w:r>
          </w:p>
        </w:tc>
        <w:tc>
          <w:tcPr>
            <w:tcW w:w="1843" w:type="dxa"/>
          </w:tcPr>
          <w:p w14:paraId="05F3077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5772CDF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A87E4C6" w14:textId="77777777" w:rsidTr="0044074A">
        <w:tc>
          <w:tcPr>
            <w:tcW w:w="709" w:type="dxa"/>
          </w:tcPr>
          <w:p w14:paraId="53C5F32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100</w:t>
            </w:r>
          </w:p>
        </w:tc>
        <w:tc>
          <w:tcPr>
            <w:tcW w:w="3402" w:type="dxa"/>
          </w:tcPr>
          <w:p w14:paraId="6C0EDE3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MATEHUALA</w:t>
            </w:r>
          </w:p>
        </w:tc>
        <w:tc>
          <w:tcPr>
            <w:tcW w:w="1843" w:type="dxa"/>
          </w:tcPr>
          <w:p w14:paraId="116FA7C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SLP</w:t>
            </w:r>
          </w:p>
        </w:tc>
        <w:tc>
          <w:tcPr>
            <w:tcW w:w="2835" w:type="dxa"/>
          </w:tcPr>
          <w:p w14:paraId="0384D91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5C2B666" w14:textId="77777777" w:rsidTr="0044074A">
        <w:tc>
          <w:tcPr>
            <w:tcW w:w="709" w:type="dxa"/>
          </w:tcPr>
          <w:p w14:paraId="6A604EF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101</w:t>
            </w:r>
          </w:p>
        </w:tc>
        <w:tc>
          <w:tcPr>
            <w:tcW w:w="3402" w:type="dxa"/>
          </w:tcPr>
          <w:p w14:paraId="0BC2BED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CAMARGO</w:t>
            </w:r>
          </w:p>
        </w:tc>
        <w:tc>
          <w:tcPr>
            <w:tcW w:w="1843" w:type="dxa"/>
          </w:tcPr>
          <w:p w14:paraId="4920E94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0EA2C74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50B1D69" w14:textId="77777777" w:rsidTr="0044074A">
        <w:tc>
          <w:tcPr>
            <w:tcW w:w="709" w:type="dxa"/>
          </w:tcPr>
          <w:p w14:paraId="69DC19D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102</w:t>
            </w:r>
          </w:p>
        </w:tc>
        <w:tc>
          <w:tcPr>
            <w:tcW w:w="3402" w:type="dxa"/>
          </w:tcPr>
          <w:p w14:paraId="3BD8C63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DELICIAS</w:t>
            </w:r>
          </w:p>
        </w:tc>
        <w:tc>
          <w:tcPr>
            <w:tcW w:w="1843" w:type="dxa"/>
          </w:tcPr>
          <w:p w14:paraId="063A10A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7C9D2E6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AB7878B" w14:textId="77777777" w:rsidTr="0044074A">
        <w:tc>
          <w:tcPr>
            <w:tcW w:w="709" w:type="dxa"/>
          </w:tcPr>
          <w:p w14:paraId="06740AE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103</w:t>
            </w:r>
          </w:p>
        </w:tc>
        <w:tc>
          <w:tcPr>
            <w:tcW w:w="3402" w:type="dxa"/>
          </w:tcPr>
          <w:p w14:paraId="2CD31DE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NUEVO CASAS GRANDES</w:t>
            </w:r>
          </w:p>
        </w:tc>
        <w:tc>
          <w:tcPr>
            <w:tcW w:w="1843" w:type="dxa"/>
          </w:tcPr>
          <w:p w14:paraId="3A2E120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1476C02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AF10663" w14:textId="77777777" w:rsidTr="0044074A">
        <w:tc>
          <w:tcPr>
            <w:tcW w:w="709" w:type="dxa"/>
          </w:tcPr>
          <w:p w14:paraId="5DD7A96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104</w:t>
            </w:r>
          </w:p>
        </w:tc>
        <w:tc>
          <w:tcPr>
            <w:tcW w:w="3402" w:type="dxa"/>
          </w:tcPr>
          <w:p w14:paraId="3589A57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OJINAGA</w:t>
            </w:r>
          </w:p>
        </w:tc>
        <w:tc>
          <w:tcPr>
            <w:tcW w:w="1843" w:type="dxa"/>
          </w:tcPr>
          <w:p w14:paraId="7C9D74A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CHIH</w:t>
            </w:r>
          </w:p>
        </w:tc>
        <w:tc>
          <w:tcPr>
            <w:tcW w:w="2835" w:type="dxa"/>
          </w:tcPr>
          <w:p w14:paraId="3F924F1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CD46576" w14:textId="77777777" w:rsidTr="0044074A">
        <w:tc>
          <w:tcPr>
            <w:tcW w:w="709" w:type="dxa"/>
          </w:tcPr>
          <w:p w14:paraId="3B8EE66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105</w:t>
            </w:r>
          </w:p>
        </w:tc>
        <w:tc>
          <w:tcPr>
            <w:tcW w:w="3402" w:type="dxa"/>
          </w:tcPr>
          <w:p w14:paraId="742A8AC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AUTLAN</w:t>
            </w:r>
          </w:p>
        </w:tc>
        <w:tc>
          <w:tcPr>
            <w:tcW w:w="1843" w:type="dxa"/>
          </w:tcPr>
          <w:p w14:paraId="1F1B1AC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6DDF5BD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35B9B5D" w14:textId="77777777" w:rsidTr="0044074A">
        <w:tc>
          <w:tcPr>
            <w:tcW w:w="709" w:type="dxa"/>
          </w:tcPr>
          <w:p w14:paraId="6B4525A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106</w:t>
            </w:r>
          </w:p>
        </w:tc>
        <w:tc>
          <w:tcPr>
            <w:tcW w:w="3402" w:type="dxa"/>
          </w:tcPr>
          <w:p w14:paraId="56C1491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JEREZ DE GARCIA SALINAS</w:t>
            </w:r>
          </w:p>
        </w:tc>
        <w:tc>
          <w:tcPr>
            <w:tcW w:w="1843" w:type="dxa"/>
          </w:tcPr>
          <w:p w14:paraId="501DA27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ZAC</w:t>
            </w:r>
          </w:p>
        </w:tc>
        <w:tc>
          <w:tcPr>
            <w:tcW w:w="2835" w:type="dxa"/>
          </w:tcPr>
          <w:p w14:paraId="1BED8D8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301AE62" w14:textId="77777777" w:rsidTr="0044074A">
        <w:tc>
          <w:tcPr>
            <w:tcW w:w="709" w:type="dxa"/>
          </w:tcPr>
          <w:p w14:paraId="6C63E30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107</w:t>
            </w:r>
          </w:p>
        </w:tc>
        <w:tc>
          <w:tcPr>
            <w:tcW w:w="3402" w:type="dxa"/>
          </w:tcPr>
          <w:p w14:paraId="4F0A404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LA BARCA</w:t>
            </w:r>
          </w:p>
        </w:tc>
        <w:tc>
          <w:tcPr>
            <w:tcW w:w="1843" w:type="dxa"/>
          </w:tcPr>
          <w:p w14:paraId="575042C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3D1D959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4A8EFCE" w14:textId="77777777" w:rsidTr="0044074A">
        <w:tc>
          <w:tcPr>
            <w:tcW w:w="709" w:type="dxa"/>
          </w:tcPr>
          <w:p w14:paraId="628BB33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108</w:t>
            </w:r>
          </w:p>
        </w:tc>
        <w:tc>
          <w:tcPr>
            <w:tcW w:w="3402" w:type="dxa"/>
          </w:tcPr>
          <w:p w14:paraId="246798C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RIO GRANDE </w:t>
            </w:r>
          </w:p>
        </w:tc>
        <w:tc>
          <w:tcPr>
            <w:tcW w:w="1843" w:type="dxa"/>
          </w:tcPr>
          <w:p w14:paraId="355DDD6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ZAC</w:t>
            </w:r>
          </w:p>
        </w:tc>
        <w:tc>
          <w:tcPr>
            <w:tcW w:w="2835" w:type="dxa"/>
          </w:tcPr>
          <w:p w14:paraId="6D042FC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53D6903" w14:textId="77777777" w:rsidTr="0044074A">
        <w:tc>
          <w:tcPr>
            <w:tcW w:w="709" w:type="dxa"/>
          </w:tcPr>
          <w:p w14:paraId="700492D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109</w:t>
            </w:r>
          </w:p>
        </w:tc>
        <w:tc>
          <w:tcPr>
            <w:tcW w:w="3402" w:type="dxa"/>
          </w:tcPr>
          <w:p w14:paraId="7A83311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SANTIAGO IXCUINTLA</w:t>
            </w:r>
          </w:p>
        </w:tc>
        <w:tc>
          <w:tcPr>
            <w:tcW w:w="1843" w:type="dxa"/>
          </w:tcPr>
          <w:p w14:paraId="15FFA65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NAY</w:t>
            </w:r>
          </w:p>
        </w:tc>
        <w:tc>
          <w:tcPr>
            <w:tcW w:w="2835" w:type="dxa"/>
          </w:tcPr>
          <w:p w14:paraId="0B9DF14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E17E7A8" w14:textId="77777777" w:rsidTr="0044074A">
        <w:tc>
          <w:tcPr>
            <w:tcW w:w="709" w:type="dxa"/>
          </w:tcPr>
          <w:p w14:paraId="5FF2717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110</w:t>
            </w:r>
          </w:p>
        </w:tc>
        <w:tc>
          <w:tcPr>
            <w:tcW w:w="3402" w:type="dxa"/>
          </w:tcPr>
          <w:p w14:paraId="72F849E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TALA</w:t>
            </w:r>
          </w:p>
        </w:tc>
        <w:tc>
          <w:tcPr>
            <w:tcW w:w="1843" w:type="dxa"/>
          </w:tcPr>
          <w:p w14:paraId="3A383B6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1A4B841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4CD46A6" w14:textId="77777777" w:rsidTr="0044074A">
        <w:tc>
          <w:tcPr>
            <w:tcW w:w="709" w:type="dxa"/>
          </w:tcPr>
          <w:p w14:paraId="561F0EC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111</w:t>
            </w:r>
          </w:p>
        </w:tc>
        <w:tc>
          <w:tcPr>
            <w:tcW w:w="3402" w:type="dxa"/>
          </w:tcPr>
          <w:p w14:paraId="008757C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TECOMAN</w:t>
            </w:r>
          </w:p>
        </w:tc>
        <w:tc>
          <w:tcPr>
            <w:tcW w:w="1843" w:type="dxa"/>
          </w:tcPr>
          <w:p w14:paraId="633EC1C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COL</w:t>
            </w:r>
          </w:p>
        </w:tc>
        <w:tc>
          <w:tcPr>
            <w:tcW w:w="2835" w:type="dxa"/>
          </w:tcPr>
          <w:p w14:paraId="799C1B3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83499FE" w14:textId="77777777" w:rsidTr="0044074A">
        <w:tc>
          <w:tcPr>
            <w:tcW w:w="709" w:type="dxa"/>
          </w:tcPr>
          <w:p w14:paraId="021C52B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112</w:t>
            </w:r>
          </w:p>
        </w:tc>
        <w:tc>
          <w:tcPr>
            <w:tcW w:w="3402" w:type="dxa"/>
          </w:tcPr>
          <w:p w14:paraId="139D9BB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AGUA PRIETA</w:t>
            </w:r>
          </w:p>
        </w:tc>
        <w:tc>
          <w:tcPr>
            <w:tcW w:w="1843" w:type="dxa"/>
          </w:tcPr>
          <w:p w14:paraId="206C34B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722E606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BEAD14E" w14:textId="77777777" w:rsidTr="0044074A">
        <w:tc>
          <w:tcPr>
            <w:tcW w:w="709" w:type="dxa"/>
          </w:tcPr>
          <w:p w14:paraId="150491F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113</w:t>
            </w:r>
          </w:p>
        </w:tc>
        <w:tc>
          <w:tcPr>
            <w:tcW w:w="3402" w:type="dxa"/>
          </w:tcPr>
          <w:p w14:paraId="6B61ACB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CONSTITUCION</w:t>
            </w:r>
          </w:p>
        </w:tc>
        <w:tc>
          <w:tcPr>
            <w:tcW w:w="1843" w:type="dxa"/>
          </w:tcPr>
          <w:p w14:paraId="1D2ADFF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BCS</w:t>
            </w:r>
          </w:p>
        </w:tc>
        <w:tc>
          <w:tcPr>
            <w:tcW w:w="2835" w:type="dxa"/>
          </w:tcPr>
          <w:p w14:paraId="10DEBC4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8AF2B9E" w14:textId="77777777" w:rsidTr="0044074A">
        <w:tc>
          <w:tcPr>
            <w:tcW w:w="709" w:type="dxa"/>
          </w:tcPr>
          <w:p w14:paraId="0A6C766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114</w:t>
            </w:r>
          </w:p>
        </w:tc>
        <w:tc>
          <w:tcPr>
            <w:tcW w:w="3402" w:type="dxa"/>
          </w:tcPr>
          <w:p w14:paraId="7E080C4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HUATABAMPO</w:t>
            </w:r>
          </w:p>
        </w:tc>
        <w:tc>
          <w:tcPr>
            <w:tcW w:w="1843" w:type="dxa"/>
          </w:tcPr>
          <w:p w14:paraId="15CD354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7C8295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346AFC9" w14:textId="77777777" w:rsidTr="0044074A">
        <w:tc>
          <w:tcPr>
            <w:tcW w:w="709" w:type="dxa"/>
          </w:tcPr>
          <w:p w14:paraId="332922A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115</w:t>
            </w:r>
          </w:p>
        </w:tc>
        <w:tc>
          <w:tcPr>
            <w:tcW w:w="3402" w:type="dxa"/>
          </w:tcPr>
          <w:p w14:paraId="4C22CA0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MAGDALENA</w:t>
            </w:r>
          </w:p>
        </w:tc>
        <w:tc>
          <w:tcPr>
            <w:tcW w:w="1843" w:type="dxa"/>
          </w:tcPr>
          <w:p w14:paraId="6DADC10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3DD2990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612E1A4" w14:textId="77777777" w:rsidTr="0044074A">
        <w:tc>
          <w:tcPr>
            <w:tcW w:w="709" w:type="dxa"/>
          </w:tcPr>
          <w:p w14:paraId="59D29B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116</w:t>
            </w:r>
          </w:p>
        </w:tc>
        <w:tc>
          <w:tcPr>
            <w:tcW w:w="3402" w:type="dxa"/>
          </w:tcPr>
          <w:p w14:paraId="7FB64CC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PUERTO PEÑASCO</w:t>
            </w:r>
          </w:p>
        </w:tc>
        <w:tc>
          <w:tcPr>
            <w:tcW w:w="1843" w:type="dxa"/>
          </w:tcPr>
          <w:p w14:paraId="0FACB71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6FF9327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B45A80D" w14:textId="77777777" w:rsidTr="0044074A">
        <w:tc>
          <w:tcPr>
            <w:tcW w:w="709" w:type="dxa"/>
          </w:tcPr>
          <w:p w14:paraId="5D6730B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117</w:t>
            </w:r>
          </w:p>
        </w:tc>
        <w:tc>
          <w:tcPr>
            <w:tcW w:w="3402" w:type="dxa"/>
          </w:tcPr>
          <w:p w14:paraId="5AC491A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JOSE DEL CABO</w:t>
            </w:r>
          </w:p>
        </w:tc>
        <w:tc>
          <w:tcPr>
            <w:tcW w:w="1843" w:type="dxa"/>
          </w:tcPr>
          <w:p w14:paraId="421598B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BCS</w:t>
            </w:r>
          </w:p>
        </w:tc>
        <w:tc>
          <w:tcPr>
            <w:tcW w:w="2835" w:type="dxa"/>
          </w:tcPr>
          <w:p w14:paraId="518FF8B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4A5AADB" w14:textId="77777777" w:rsidTr="0044074A">
        <w:tc>
          <w:tcPr>
            <w:tcW w:w="709" w:type="dxa"/>
          </w:tcPr>
          <w:p w14:paraId="5A4CC23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118</w:t>
            </w:r>
          </w:p>
        </w:tc>
        <w:tc>
          <w:tcPr>
            <w:tcW w:w="3402" w:type="dxa"/>
          </w:tcPr>
          <w:p w14:paraId="4DC329A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DEL CARMEN</w:t>
            </w:r>
          </w:p>
        </w:tc>
        <w:tc>
          <w:tcPr>
            <w:tcW w:w="1843" w:type="dxa"/>
          </w:tcPr>
          <w:p w14:paraId="53226AB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CAMP</w:t>
            </w:r>
          </w:p>
        </w:tc>
        <w:tc>
          <w:tcPr>
            <w:tcW w:w="2835" w:type="dxa"/>
          </w:tcPr>
          <w:p w14:paraId="6A6520B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0ACEEAA" w14:textId="77777777" w:rsidTr="0044074A">
        <w:tc>
          <w:tcPr>
            <w:tcW w:w="709" w:type="dxa"/>
          </w:tcPr>
          <w:p w14:paraId="2298763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119</w:t>
            </w:r>
          </w:p>
        </w:tc>
        <w:tc>
          <w:tcPr>
            <w:tcW w:w="3402" w:type="dxa"/>
          </w:tcPr>
          <w:p w14:paraId="4DFCE47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CHETUMAL</w:t>
            </w:r>
          </w:p>
        </w:tc>
        <w:tc>
          <w:tcPr>
            <w:tcW w:w="1843" w:type="dxa"/>
          </w:tcPr>
          <w:p w14:paraId="79D58F0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QROO</w:t>
            </w:r>
          </w:p>
        </w:tc>
        <w:tc>
          <w:tcPr>
            <w:tcW w:w="2835" w:type="dxa"/>
          </w:tcPr>
          <w:p w14:paraId="10DE06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FC57F49" w14:textId="77777777" w:rsidTr="0044074A">
        <w:tc>
          <w:tcPr>
            <w:tcW w:w="709" w:type="dxa"/>
          </w:tcPr>
          <w:p w14:paraId="754CBB2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120</w:t>
            </w:r>
          </w:p>
        </w:tc>
        <w:tc>
          <w:tcPr>
            <w:tcW w:w="3402" w:type="dxa"/>
          </w:tcPr>
          <w:p w14:paraId="1BB3FD3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JUCHITAN</w:t>
            </w:r>
          </w:p>
        </w:tc>
        <w:tc>
          <w:tcPr>
            <w:tcW w:w="1843" w:type="dxa"/>
          </w:tcPr>
          <w:p w14:paraId="6305F62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OAX</w:t>
            </w:r>
          </w:p>
        </w:tc>
        <w:tc>
          <w:tcPr>
            <w:tcW w:w="2835" w:type="dxa"/>
          </w:tcPr>
          <w:p w14:paraId="76C21C5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29DF8EC" w14:textId="77777777" w:rsidTr="0044074A">
        <w:tc>
          <w:tcPr>
            <w:tcW w:w="709" w:type="dxa"/>
          </w:tcPr>
          <w:p w14:paraId="26B0D2F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121</w:t>
            </w:r>
          </w:p>
        </w:tc>
        <w:tc>
          <w:tcPr>
            <w:tcW w:w="3402" w:type="dxa"/>
          </w:tcPr>
          <w:p w14:paraId="689AE19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TAPACHULA </w:t>
            </w:r>
          </w:p>
        </w:tc>
        <w:tc>
          <w:tcPr>
            <w:tcW w:w="1843" w:type="dxa"/>
          </w:tcPr>
          <w:p w14:paraId="18CE3C9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CHIS</w:t>
            </w:r>
          </w:p>
        </w:tc>
        <w:tc>
          <w:tcPr>
            <w:tcW w:w="2835" w:type="dxa"/>
          </w:tcPr>
          <w:p w14:paraId="3AF777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52BB342" w14:textId="77777777" w:rsidTr="0044074A">
        <w:tc>
          <w:tcPr>
            <w:tcW w:w="709" w:type="dxa"/>
          </w:tcPr>
          <w:p w14:paraId="4163441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122</w:t>
            </w:r>
          </w:p>
        </w:tc>
        <w:tc>
          <w:tcPr>
            <w:tcW w:w="3402" w:type="dxa"/>
          </w:tcPr>
          <w:p w14:paraId="1838BFD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AMECAMECA</w:t>
            </w:r>
          </w:p>
        </w:tc>
        <w:tc>
          <w:tcPr>
            <w:tcW w:w="1843" w:type="dxa"/>
          </w:tcPr>
          <w:p w14:paraId="5425450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34D5B27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90F42B6" w14:textId="77777777" w:rsidTr="0044074A">
        <w:tc>
          <w:tcPr>
            <w:tcW w:w="709" w:type="dxa"/>
          </w:tcPr>
          <w:p w14:paraId="7888976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123</w:t>
            </w:r>
          </w:p>
        </w:tc>
        <w:tc>
          <w:tcPr>
            <w:tcW w:w="3402" w:type="dxa"/>
          </w:tcPr>
          <w:p w14:paraId="2B2565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IXTAPAN DE LA SAL</w:t>
            </w:r>
          </w:p>
        </w:tc>
        <w:tc>
          <w:tcPr>
            <w:tcW w:w="1843" w:type="dxa"/>
          </w:tcPr>
          <w:p w14:paraId="54C5B83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403980C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62F95A1" w14:textId="77777777" w:rsidTr="0044074A">
        <w:tc>
          <w:tcPr>
            <w:tcW w:w="709" w:type="dxa"/>
          </w:tcPr>
          <w:p w14:paraId="597F453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124</w:t>
            </w:r>
          </w:p>
        </w:tc>
        <w:tc>
          <w:tcPr>
            <w:tcW w:w="3402" w:type="dxa"/>
          </w:tcPr>
          <w:p w14:paraId="028E330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TENANCINGO</w:t>
            </w:r>
          </w:p>
        </w:tc>
        <w:tc>
          <w:tcPr>
            <w:tcW w:w="1843" w:type="dxa"/>
          </w:tcPr>
          <w:p w14:paraId="24497A2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31DFEA6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681344D" w14:textId="77777777" w:rsidTr="0044074A">
        <w:tc>
          <w:tcPr>
            <w:tcW w:w="709" w:type="dxa"/>
          </w:tcPr>
          <w:p w14:paraId="1A8C2E2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125</w:t>
            </w:r>
          </w:p>
        </w:tc>
        <w:tc>
          <w:tcPr>
            <w:tcW w:w="3402" w:type="dxa"/>
          </w:tcPr>
          <w:p w14:paraId="0ED2B6E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VALLE DE BRAVO</w:t>
            </w:r>
          </w:p>
        </w:tc>
        <w:tc>
          <w:tcPr>
            <w:tcW w:w="1843" w:type="dxa"/>
          </w:tcPr>
          <w:p w14:paraId="44BE982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5EDEDAE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D9BB390" w14:textId="77777777" w:rsidTr="0044074A">
        <w:tc>
          <w:tcPr>
            <w:tcW w:w="709" w:type="dxa"/>
          </w:tcPr>
          <w:p w14:paraId="45C03A0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126</w:t>
            </w:r>
          </w:p>
        </w:tc>
        <w:tc>
          <w:tcPr>
            <w:tcW w:w="3402" w:type="dxa"/>
          </w:tcPr>
          <w:p w14:paraId="7A7EE00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ZUMPANGO</w:t>
            </w:r>
          </w:p>
        </w:tc>
        <w:tc>
          <w:tcPr>
            <w:tcW w:w="1843" w:type="dxa"/>
          </w:tcPr>
          <w:p w14:paraId="7065634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MEX</w:t>
            </w:r>
          </w:p>
        </w:tc>
        <w:tc>
          <w:tcPr>
            <w:tcW w:w="2835" w:type="dxa"/>
          </w:tcPr>
          <w:p w14:paraId="7C9F7D6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DB5C832" w14:textId="77777777" w:rsidTr="0044074A">
        <w:tc>
          <w:tcPr>
            <w:tcW w:w="709" w:type="dxa"/>
          </w:tcPr>
          <w:p w14:paraId="2944639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127</w:t>
            </w:r>
          </w:p>
        </w:tc>
        <w:tc>
          <w:tcPr>
            <w:tcW w:w="3402" w:type="dxa"/>
          </w:tcPr>
          <w:p w14:paraId="3FAE891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ACUÑA</w:t>
            </w:r>
          </w:p>
        </w:tc>
        <w:tc>
          <w:tcPr>
            <w:tcW w:w="1843" w:type="dxa"/>
          </w:tcPr>
          <w:p w14:paraId="25CE891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7F6DADE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EBFA0D8" w14:textId="77777777" w:rsidTr="0044074A">
        <w:tc>
          <w:tcPr>
            <w:tcW w:w="709" w:type="dxa"/>
          </w:tcPr>
          <w:p w14:paraId="31CDE61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128</w:t>
            </w:r>
          </w:p>
        </w:tc>
        <w:tc>
          <w:tcPr>
            <w:tcW w:w="3402" w:type="dxa"/>
          </w:tcPr>
          <w:p w14:paraId="430064C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ALLENDE </w:t>
            </w:r>
          </w:p>
        </w:tc>
        <w:tc>
          <w:tcPr>
            <w:tcW w:w="1843" w:type="dxa"/>
          </w:tcPr>
          <w:p w14:paraId="01272C7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56E29D7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88E4822" w14:textId="77777777" w:rsidTr="0044074A">
        <w:tc>
          <w:tcPr>
            <w:tcW w:w="709" w:type="dxa"/>
          </w:tcPr>
          <w:p w14:paraId="288A4FC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129</w:t>
            </w:r>
          </w:p>
        </w:tc>
        <w:tc>
          <w:tcPr>
            <w:tcW w:w="3402" w:type="dxa"/>
          </w:tcPr>
          <w:p w14:paraId="5D22EF1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CADEREYTA</w:t>
            </w:r>
          </w:p>
        </w:tc>
        <w:tc>
          <w:tcPr>
            <w:tcW w:w="1843" w:type="dxa"/>
          </w:tcPr>
          <w:p w14:paraId="203C0E5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NL</w:t>
            </w:r>
          </w:p>
        </w:tc>
        <w:tc>
          <w:tcPr>
            <w:tcW w:w="2835" w:type="dxa"/>
          </w:tcPr>
          <w:p w14:paraId="3AFFF60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3DE4D0E" w14:textId="77777777" w:rsidTr="0044074A">
        <w:tc>
          <w:tcPr>
            <w:tcW w:w="709" w:type="dxa"/>
          </w:tcPr>
          <w:p w14:paraId="5571EEC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130</w:t>
            </w:r>
          </w:p>
        </w:tc>
        <w:tc>
          <w:tcPr>
            <w:tcW w:w="3402" w:type="dxa"/>
          </w:tcPr>
          <w:p w14:paraId="0EE3465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 xml:space="preserve">MONTEMORELOS </w:t>
            </w:r>
          </w:p>
        </w:tc>
        <w:tc>
          <w:tcPr>
            <w:tcW w:w="1843" w:type="dxa"/>
          </w:tcPr>
          <w:p w14:paraId="400ECBA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NL</w:t>
            </w:r>
          </w:p>
        </w:tc>
        <w:tc>
          <w:tcPr>
            <w:tcW w:w="2835" w:type="dxa"/>
          </w:tcPr>
          <w:p w14:paraId="12A7A12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A1DCACE" w14:textId="77777777" w:rsidTr="0044074A">
        <w:tc>
          <w:tcPr>
            <w:tcW w:w="709" w:type="dxa"/>
          </w:tcPr>
          <w:p w14:paraId="423EDD8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131</w:t>
            </w:r>
          </w:p>
        </w:tc>
        <w:tc>
          <w:tcPr>
            <w:tcW w:w="3402" w:type="dxa"/>
          </w:tcPr>
          <w:p w14:paraId="00C5CD9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PARRAS DE LA FUENTE</w:t>
            </w:r>
          </w:p>
        </w:tc>
        <w:tc>
          <w:tcPr>
            <w:tcW w:w="1843" w:type="dxa"/>
          </w:tcPr>
          <w:p w14:paraId="3F6D57F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60D3D84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D1FE0CF" w14:textId="77777777" w:rsidTr="0044074A">
        <w:tc>
          <w:tcPr>
            <w:tcW w:w="709" w:type="dxa"/>
          </w:tcPr>
          <w:p w14:paraId="23FA099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132</w:t>
            </w:r>
          </w:p>
        </w:tc>
        <w:tc>
          <w:tcPr>
            <w:tcW w:w="3402" w:type="dxa"/>
          </w:tcPr>
          <w:p w14:paraId="4A4ECE0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FERNANDO</w:t>
            </w:r>
          </w:p>
        </w:tc>
        <w:tc>
          <w:tcPr>
            <w:tcW w:w="1843" w:type="dxa"/>
          </w:tcPr>
          <w:p w14:paraId="4C41E8A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TAMPS</w:t>
            </w:r>
          </w:p>
        </w:tc>
        <w:tc>
          <w:tcPr>
            <w:tcW w:w="2835" w:type="dxa"/>
          </w:tcPr>
          <w:p w14:paraId="17867AC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9CA4084" w14:textId="77777777" w:rsidTr="0044074A">
        <w:tc>
          <w:tcPr>
            <w:tcW w:w="709" w:type="dxa"/>
          </w:tcPr>
          <w:p w14:paraId="6B001C7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133</w:t>
            </w:r>
          </w:p>
        </w:tc>
        <w:tc>
          <w:tcPr>
            <w:tcW w:w="3402" w:type="dxa"/>
          </w:tcPr>
          <w:p w14:paraId="7E520FE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ACTOPAN</w:t>
            </w:r>
          </w:p>
        </w:tc>
        <w:tc>
          <w:tcPr>
            <w:tcW w:w="1843" w:type="dxa"/>
          </w:tcPr>
          <w:p w14:paraId="2D39BE3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HGO</w:t>
            </w:r>
          </w:p>
        </w:tc>
        <w:tc>
          <w:tcPr>
            <w:tcW w:w="2835" w:type="dxa"/>
          </w:tcPr>
          <w:p w14:paraId="1B42B94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CF1226A" w14:textId="77777777" w:rsidTr="0044074A">
        <w:tc>
          <w:tcPr>
            <w:tcW w:w="709" w:type="dxa"/>
          </w:tcPr>
          <w:p w14:paraId="0F19E77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134</w:t>
            </w:r>
          </w:p>
        </w:tc>
        <w:tc>
          <w:tcPr>
            <w:tcW w:w="3402" w:type="dxa"/>
          </w:tcPr>
          <w:p w14:paraId="6FD2709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SAHAGUN</w:t>
            </w:r>
          </w:p>
        </w:tc>
        <w:tc>
          <w:tcPr>
            <w:tcW w:w="1843" w:type="dxa"/>
          </w:tcPr>
          <w:p w14:paraId="773623F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HGO</w:t>
            </w:r>
          </w:p>
        </w:tc>
        <w:tc>
          <w:tcPr>
            <w:tcW w:w="2835" w:type="dxa"/>
          </w:tcPr>
          <w:p w14:paraId="730E0C0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D73FB90" w14:textId="77777777" w:rsidTr="0044074A">
        <w:tc>
          <w:tcPr>
            <w:tcW w:w="709" w:type="dxa"/>
          </w:tcPr>
          <w:p w14:paraId="49C238A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135</w:t>
            </w:r>
          </w:p>
        </w:tc>
        <w:tc>
          <w:tcPr>
            <w:tcW w:w="3402" w:type="dxa"/>
          </w:tcPr>
          <w:p w14:paraId="3B04AAD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IXTAPA</w:t>
            </w:r>
          </w:p>
        </w:tc>
        <w:tc>
          <w:tcPr>
            <w:tcW w:w="1843" w:type="dxa"/>
          </w:tcPr>
          <w:p w14:paraId="3D1B1F8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54961A1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853CDD2" w14:textId="77777777" w:rsidTr="0044074A">
        <w:tc>
          <w:tcPr>
            <w:tcW w:w="709" w:type="dxa"/>
          </w:tcPr>
          <w:p w14:paraId="05868BE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136</w:t>
            </w:r>
          </w:p>
        </w:tc>
        <w:tc>
          <w:tcPr>
            <w:tcW w:w="3402" w:type="dxa"/>
          </w:tcPr>
          <w:p w14:paraId="15B2909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IZUCAR DE  MATAMOROS</w:t>
            </w:r>
          </w:p>
        </w:tc>
        <w:tc>
          <w:tcPr>
            <w:tcW w:w="1843" w:type="dxa"/>
          </w:tcPr>
          <w:p w14:paraId="7E6198A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PUE</w:t>
            </w:r>
          </w:p>
        </w:tc>
        <w:tc>
          <w:tcPr>
            <w:tcW w:w="2835" w:type="dxa"/>
          </w:tcPr>
          <w:p w14:paraId="0129B6B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0767081" w14:textId="77777777" w:rsidTr="0044074A">
        <w:tc>
          <w:tcPr>
            <w:tcW w:w="709" w:type="dxa"/>
          </w:tcPr>
          <w:p w14:paraId="020BB96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137</w:t>
            </w:r>
          </w:p>
        </w:tc>
        <w:tc>
          <w:tcPr>
            <w:tcW w:w="3402" w:type="dxa"/>
          </w:tcPr>
          <w:p w14:paraId="16D34CC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JOJUTLA</w:t>
            </w:r>
          </w:p>
        </w:tc>
        <w:tc>
          <w:tcPr>
            <w:tcW w:w="1843" w:type="dxa"/>
          </w:tcPr>
          <w:p w14:paraId="43352AE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MOR</w:t>
            </w:r>
          </w:p>
        </w:tc>
        <w:tc>
          <w:tcPr>
            <w:tcW w:w="2835" w:type="dxa"/>
          </w:tcPr>
          <w:p w14:paraId="69BC1B7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4DEE5CF" w14:textId="77777777" w:rsidTr="0044074A">
        <w:tc>
          <w:tcPr>
            <w:tcW w:w="709" w:type="dxa"/>
          </w:tcPr>
          <w:p w14:paraId="0AC7019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138</w:t>
            </w:r>
          </w:p>
        </w:tc>
        <w:tc>
          <w:tcPr>
            <w:tcW w:w="3402" w:type="dxa"/>
          </w:tcPr>
          <w:p w14:paraId="0F95F4E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MARTINEZ DE LA TORRE</w:t>
            </w:r>
          </w:p>
        </w:tc>
        <w:tc>
          <w:tcPr>
            <w:tcW w:w="1843" w:type="dxa"/>
          </w:tcPr>
          <w:p w14:paraId="06DFED2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57989D7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0A70DE9" w14:textId="77777777" w:rsidTr="0044074A">
        <w:tc>
          <w:tcPr>
            <w:tcW w:w="709" w:type="dxa"/>
          </w:tcPr>
          <w:p w14:paraId="4622F36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139</w:t>
            </w:r>
          </w:p>
        </w:tc>
        <w:tc>
          <w:tcPr>
            <w:tcW w:w="3402" w:type="dxa"/>
          </w:tcPr>
          <w:p w14:paraId="45E112B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TUXTEPEC</w:t>
            </w:r>
          </w:p>
        </w:tc>
        <w:tc>
          <w:tcPr>
            <w:tcW w:w="1843" w:type="dxa"/>
          </w:tcPr>
          <w:p w14:paraId="6697847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OAX</w:t>
            </w:r>
          </w:p>
        </w:tc>
        <w:tc>
          <w:tcPr>
            <w:tcW w:w="2835" w:type="dxa"/>
          </w:tcPr>
          <w:p w14:paraId="5DC2AE5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CFC65D8" w14:textId="77777777" w:rsidTr="0044074A">
        <w:tc>
          <w:tcPr>
            <w:tcW w:w="709" w:type="dxa"/>
          </w:tcPr>
          <w:p w14:paraId="73CD500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140</w:t>
            </w:r>
          </w:p>
        </w:tc>
        <w:tc>
          <w:tcPr>
            <w:tcW w:w="3402" w:type="dxa"/>
          </w:tcPr>
          <w:p w14:paraId="2682FE3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HIDALGO</w:t>
            </w:r>
          </w:p>
        </w:tc>
        <w:tc>
          <w:tcPr>
            <w:tcW w:w="1843" w:type="dxa"/>
          </w:tcPr>
          <w:p w14:paraId="0A5F8BA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0E7E43D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E301293" w14:textId="77777777" w:rsidTr="0044074A">
        <w:tc>
          <w:tcPr>
            <w:tcW w:w="709" w:type="dxa"/>
          </w:tcPr>
          <w:p w14:paraId="19DBDCC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141</w:t>
            </w:r>
          </w:p>
        </w:tc>
        <w:tc>
          <w:tcPr>
            <w:tcW w:w="3402" w:type="dxa"/>
          </w:tcPr>
          <w:p w14:paraId="22B242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LOS REYES</w:t>
            </w:r>
          </w:p>
        </w:tc>
        <w:tc>
          <w:tcPr>
            <w:tcW w:w="1843" w:type="dxa"/>
          </w:tcPr>
          <w:p w14:paraId="2BBFFB2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7F13304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548C4DC" w14:textId="77777777" w:rsidTr="0044074A">
        <w:tc>
          <w:tcPr>
            <w:tcW w:w="709" w:type="dxa"/>
          </w:tcPr>
          <w:p w14:paraId="354551C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142</w:t>
            </w:r>
          </w:p>
        </w:tc>
        <w:tc>
          <w:tcPr>
            <w:tcW w:w="3402" w:type="dxa"/>
          </w:tcPr>
          <w:p w14:paraId="3F5EA72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PATZCUARO</w:t>
            </w:r>
          </w:p>
        </w:tc>
        <w:tc>
          <w:tcPr>
            <w:tcW w:w="1843" w:type="dxa"/>
          </w:tcPr>
          <w:p w14:paraId="2D3FE3B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07103EE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0EEF050" w14:textId="77777777" w:rsidTr="0044074A">
        <w:tc>
          <w:tcPr>
            <w:tcW w:w="709" w:type="dxa"/>
          </w:tcPr>
          <w:p w14:paraId="23B4E93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143</w:t>
            </w:r>
          </w:p>
        </w:tc>
        <w:tc>
          <w:tcPr>
            <w:tcW w:w="3402" w:type="dxa"/>
          </w:tcPr>
          <w:p w14:paraId="6E63ACC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PENJAMO</w:t>
            </w:r>
          </w:p>
        </w:tc>
        <w:tc>
          <w:tcPr>
            <w:tcW w:w="1843" w:type="dxa"/>
          </w:tcPr>
          <w:p w14:paraId="00E871A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705C532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4340A75" w14:textId="77777777" w:rsidTr="0044074A">
        <w:tc>
          <w:tcPr>
            <w:tcW w:w="709" w:type="dxa"/>
          </w:tcPr>
          <w:p w14:paraId="0985F6B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144</w:t>
            </w:r>
          </w:p>
        </w:tc>
        <w:tc>
          <w:tcPr>
            <w:tcW w:w="3402" w:type="dxa"/>
          </w:tcPr>
          <w:p w14:paraId="7356B98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PURUANDIRO</w:t>
            </w:r>
          </w:p>
        </w:tc>
        <w:tc>
          <w:tcPr>
            <w:tcW w:w="1843" w:type="dxa"/>
          </w:tcPr>
          <w:p w14:paraId="61182AD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77312A6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A7614F0" w14:textId="77777777" w:rsidTr="0044074A">
        <w:tc>
          <w:tcPr>
            <w:tcW w:w="709" w:type="dxa"/>
          </w:tcPr>
          <w:p w14:paraId="4B81F2F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145</w:t>
            </w:r>
          </w:p>
        </w:tc>
        <w:tc>
          <w:tcPr>
            <w:tcW w:w="3402" w:type="dxa"/>
          </w:tcPr>
          <w:p w14:paraId="535293A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RIO VERDE</w:t>
            </w:r>
          </w:p>
        </w:tc>
        <w:tc>
          <w:tcPr>
            <w:tcW w:w="1843" w:type="dxa"/>
          </w:tcPr>
          <w:p w14:paraId="21F6F75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SLP</w:t>
            </w:r>
          </w:p>
        </w:tc>
        <w:tc>
          <w:tcPr>
            <w:tcW w:w="2835" w:type="dxa"/>
          </w:tcPr>
          <w:p w14:paraId="1A7B624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80BCF3E" w14:textId="77777777" w:rsidTr="0044074A">
        <w:tc>
          <w:tcPr>
            <w:tcW w:w="709" w:type="dxa"/>
          </w:tcPr>
          <w:p w14:paraId="6F0DF82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146</w:t>
            </w:r>
          </w:p>
        </w:tc>
        <w:tc>
          <w:tcPr>
            <w:tcW w:w="3402" w:type="dxa"/>
          </w:tcPr>
          <w:p w14:paraId="05F6D10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SALVATIERRA</w:t>
            </w:r>
          </w:p>
        </w:tc>
        <w:tc>
          <w:tcPr>
            <w:tcW w:w="1843" w:type="dxa"/>
          </w:tcPr>
          <w:p w14:paraId="68BCFA8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34E45E8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D88EAFB" w14:textId="77777777" w:rsidTr="0044074A">
        <w:tc>
          <w:tcPr>
            <w:tcW w:w="709" w:type="dxa"/>
          </w:tcPr>
          <w:p w14:paraId="381A41B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147</w:t>
            </w:r>
          </w:p>
        </w:tc>
        <w:tc>
          <w:tcPr>
            <w:tcW w:w="3402" w:type="dxa"/>
          </w:tcPr>
          <w:p w14:paraId="6257A1D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LUIS DE LA PAZ</w:t>
            </w:r>
          </w:p>
        </w:tc>
        <w:tc>
          <w:tcPr>
            <w:tcW w:w="1843" w:type="dxa"/>
          </w:tcPr>
          <w:p w14:paraId="56E8437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27720DD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7775FD8" w14:textId="77777777" w:rsidTr="0044074A">
        <w:tc>
          <w:tcPr>
            <w:tcW w:w="709" w:type="dxa"/>
          </w:tcPr>
          <w:p w14:paraId="68AB9A2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148</w:t>
            </w:r>
          </w:p>
        </w:tc>
        <w:tc>
          <w:tcPr>
            <w:tcW w:w="3402" w:type="dxa"/>
          </w:tcPr>
          <w:p w14:paraId="1A4533B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SILAO</w:t>
            </w:r>
          </w:p>
        </w:tc>
        <w:tc>
          <w:tcPr>
            <w:tcW w:w="1843" w:type="dxa"/>
          </w:tcPr>
          <w:p w14:paraId="6BDCD44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GTO</w:t>
            </w:r>
          </w:p>
        </w:tc>
        <w:tc>
          <w:tcPr>
            <w:tcW w:w="2835" w:type="dxa"/>
          </w:tcPr>
          <w:p w14:paraId="11C7C25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007F671" w14:textId="77777777" w:rsidTr="0044074A">
        <w:tc>
          <w:tcPr>
            <w:tcW w:w="709" w:type="dxa"/>
          </w:tcPr>
          <w:p w14:paraId="79A4ABF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149</w:t>
            </w:r>
          </w:p>
        </w:tc>
        <w:tc>
          <w:tcPr>
            <w:tcW w:w="3402" w:type="dxa"/>
          </w:tcPr>
          <w:p w14:paraId="3D6551E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ZACAPU</w:t>
            </w:r>
          </w:p>
        </w:tc>
        <w:tc>
          <w:tcPr>
            <w:tcW w:w="1843" w:type="dxa"/>
          </w:tcPr>
          <w:p w14:paraId="7303256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5ABE427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576A1B8" w14:textId="77777777" w:rsidTr="0044074A">
        <w:tc>
          <w:tcPr>
            <w:tcW w:w="709" w:type="dxa"/>
          </w:tcPr>
          <w:p w14:paraId="5C861D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150</w:t>
            </w:r>
          </w:p>
        </w:tc>
        <w:tc>
          <w:tcPr>
            <w:tcW w:w="3402" w:type="dxa"/>
          </w:tcPr>
          <w:p w14:paraId="20277AA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TECATE</w:t>
            </w:r>
          </w:p>
        </w:tc>
        <w:tc>
          <w:tcPr>
            <w:tcW w:w="1843" w:type="dxa"/>
          </w:tcPr>
          <w:p w14:paraId="2599B58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BCN</w:t>
            </w:r>
          </w:p>
        </w:tc>
        <w:tc>
          <w:tcPr>
            <w:tcW w:w="2835" w:type="dxa"/>
          </w:tcPr>
          <w:p w14:paraId="14D6F4B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EA252E0" w14:textId="77777777" w:rsidTr="0044074A">
        <w:tc>
          <w:tcPr>
            <w:tcW w:w="709" w:type="dxa"/>
          </w:tcPr>
          <w:p w14:paraId="0326BAC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151</w:t>
            </w:r>
          </w:p>
        </w:tc>
        <w:tc>
          <w:tcPr>
            <w:tcW w:w="3402" w:type="dxa"/>
          </w:tcPr>
          <w:p w14:paraId="7FD8413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GUADALUPE VICTORIA</w:t>
            </w:r>
          </w:p>
        </w:tc>
        <w:tc>
          <w:tcPr>
            <w:tcW w:w="1843" w:type="dxa"/>
          </w:tcPr>
          <w:p w14:paraId="264A4AB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DGO</w:t>
            </w:r>
          </w:p>
        </w:tc>
        <w:tc>
          <w:tcPr>
            <w:tcW w:w="2835" w:type="dxa"/>
          </w:tcPr>
          <w:p w14:paraId="0B217C1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20EA4D0" w14:textId="77777777" w:rsidTr="0044074A">
        <w:tc>
          <w:tcPr>
            <w:tcW w:w="709" w:type="dxa"/>
          </w:tcPr>
          <w:p w14:paraId="5452310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152</w:t>
            </w:r>
          </w:p>
        </w:tc>
        <w:tc>
          <w:tcPr>
            <w:tcW w:w="3402" w:type="dxa"/>
          </w:tcPr>
          <w:p w14:paraId="702F57E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ENCARNACIÓN DE DIAZ</w:t>
            </w:r>
          </w:p>
        </w:tc>
        <w:tc>
          <w:tcPr>
            <w:tcW w:w="1843" w:type="dxa"/>
          </w:tcPr>
          <w:p w14:paraId="634BC62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6CFEB26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F1F194E" w14:textId="77777777" w:rsidTr="0044074A">
        <w:tc>
          <w:tcPr>
            <w:tcW w:w="709" w:type="dxa"/>
          </w:tcPr>
          <w:p w14:paraId="06D5640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153</w:t>
            </w:r>
          </w:p>
        </w:tc>
        <w:tc>
          <w:tcPr>
            <w:tcW w:w="3402" w:type="dxa"/>
          </w:tcPr>
          <w:p w14:paraId="436C322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CABORCA</w:t>
            </w:r>
          </w:p>
        </w:tc>
        <w:tc>
          <w:tcPr>
            <w:tcW w:w="1843" w:type="dxa"/>
          </w:tcPr>
          <w:p w14:paraId="28CD9E9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7349BE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CB211E0" w14:textId="77777777" w:rsidTr="0044074A">
        <w:tc>
          <w:tcPr>
            <w:tcW w:w="709" w:type="dxa"/>
          </w:tcPr>
          <w:p w14:paraId="171AC4A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154</w:t>
            </w:r>
          </w:p>
        </w:tc>
        <w:tc>
          <w:tcPr>
            <w:tcW w:w="3402" w:type="dxa"/>
          </w:tcPr>
          <w:p w14:paraId="78F6926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CANANEA</w:t>
            </w:r>
          </w:p>
        </w:tc>
        <w:tc>
          <w:tcPr>
            <w:tcW w:w="1843" w:type="dxa"/>
          </w:tcPr>
          <w:p w14:paraId="265C716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43778EE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A218977" w14:textId="77777777" w:rsidTr="0044074A">
        <w:tc>
          <w:tcPr>
            <w:tcW w:w="709" w:type="dxa"/>
          </w:tcPr>
          <w:p w14:paraId="3664B60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155</w:t>
            </w:r>
          </w:p>
        </w:tc>
        <w:tc>
          <w:tcPr>
            <w:tcW w:w="3402" w:type="dxa"/>
          </w:tcPr>
          <w:p w14:paraId="50A8542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GUAMUCHIL</w:t>
            </w:r>
          </w:p>
        </w:tc>
        <w:tc>
          <w:tcPr>
            <w:tcW w:w="1843" w:type="dxa"/>
          </w:tcPr>
          <w:p w14:paraId="64B24B8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SIN</w:t>
            </w:r>
          </w:p>
        </w:tc>
        <w:tc>
          <w:tcPr>
            <w:tcW w:w="2835" w:type="dxa"/>
          </w:tcPr>
          <w:p w14:paraId="2708DD6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9F7F490" w14:textId="77777777" w:rsidTr="0044074A">
        <w:tc>
          <w:tcPr>
            <w:tcW w:w="709" w:type="dxa"/>
          </w:tcPr>
          <w:p w14:paraId="13A348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156</w:t>
            </w:r>
          </w:p>
        </w:tc>
        <w:tc>
          <w:tcPr>
            <w:tcW w:w="3402" w:type="dxa"/>
          </w:tcPr>
          <w:p w14:paraId="7A28531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COZUMEL</w:t>
            </w:r>
          </w:p>
        </w:tc>
        <w:tc>
          <w:tcPr>
            <w:tcW w:w="1843" w:type="dxa"/>
          </w:tcPr>
          <w:p w14:paraId="78087A4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Q.R.</w:t>
            </w:r>
          </w:p>
        </w:tc>
        <w:tc>
          <w:tcPr>
            <w:tcW w:w="2835" w:type="dxa"/>
          </w:tcPr>
          <w:p w14:paraId="78492AB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92FD4CA" w14:textId="77777777" w:rsidTr="0044074A">
        <w:tc>
          <w:tcPr>
            <w:tcW w:w="709" w:type="dxa"/>
          </w:tcPr>
          <w:p w14:paraId="286E029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157</w:t>
            </w:r>
          </w:p>
        </w:tc>
        <w:tc>
          <w:tcPr>
            <w:tcW w:w="3402" w:type="dxa"/>
          </w:tcPr>
          <w:p w14:paraId="1F654EB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VILLA FLORES</w:t>
            </w:r>
          </w:p>
        </w:tc>
        <w:tc>
          <w:tcPr>
            <w:tcW w:w="1843" w:type="dxa"/>
          </w:tcPr>
          <w:p w14:paraId="0C8A8F3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CHIS</w:t>
            </w:r>
          </w:p>
        </w:tc>
        <w:tc>
          <w:tcPr>
            <w:tcW w:w="2835" w:type="dxa"/>
          </w:tcPr>
          <w:p w14:paraId="3AA5E43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7FB36E9" w14:textId="77777777" w:rsidTr="0044074A">
        <w:tc>
          <w:tcPr>
            <w:tcW w:w="709" w:type="dxa"/>
          </w:tcPr>
          <w:p w14:paraId="0B030A9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158</w:t>
            </w:r>
          </w:p>
        </w:tc>
        <w:tc>
          <w:tcPr>
            <w:tcW w:w="3402" w:type="dxa"/>
          </w:tcPr>
          <w:p w14:paraId="0EB95DE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ATLACOMULCO</w:t>
            </w:r>
          </w:p>
        </w:tc>
        <w:tc>
          <w:tcPr>
            <w:tcW w:w="1843" w:type="dxa"/>
          </w:tcPr>
          <w:p w14:paraId="7855339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EDO. DE MEX.</w:t>
            </w:r>
          </w:p>
        </w:tc>
        <w:tc>
          <w:tcPr>
            <w:tcW w:w="2835" w:type="dxa"/>
          </w:tcPr>
          <w:p w14:paraId="77A9610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450B160" w14:textId="77777777" w:rsidTr="0044074A">
        <w:tc>
          <w:tcPr>
            <w:tcW w:w="709" w:type="dxa"/>
          </w:tcPr>
          <w:p w14:paraId="3B76508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159</w:t>
            </w:r>
          </w:p>
        </w:tc>
        <w:tc>
          <w:tcPr>
            <w:tcW w:w="3402" w:type="dxa"/>
          </w:tcPr>
          <w:p w14:paraId="44FB1FC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HUETAMO</w:t>
            </w:r>
          </w:p>
        </w:tc>
        <w:tc>
          <w:tcPr>
            <w:tcW w:w="1843" w:type="dxa"/>
          </w:tcPr>
          <w:p w14:paraId="70FE267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6116D75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7AA5934" w14:textId="77777777" w:rsidTr="0044074A">
        <w:tc>
          <w:tcPr>
            <w:tcW w:w="709" w:type="dxa"/>
          </w:tcPr>
          <w:p w14:paraId="66B1784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160</w:t>
            </w:r>
          </w:p>
        </w:tc>
        <w:tc>
          <w:tcPr>
            <w:tcW w:w="3402" w:type="dxa"/>
          </w:tcPr>
          <w:p w14:paraId="415F414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JALPA</w:t>
            </w:r>
          </w:p>
        </w:tc>
        <w:tc>
          <w:tcPr>
            <w:tcW w:w="1843" w:type="dxa"/>
          </w:tcPr>
          <w:p w14:paraId="7E58680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ZAC</w:t>
            </w:r>
          </w:p>
        </w:tc>
        <w:tc>
          <w:tcPr>
            <w:tcW w:w="2835" w:type="dxa"/>
          </w:tcPr>
          <w:p w14:paraId="209BE4E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34FCD0F" w14:textId="77777777" w:rsidTr="0044074A">
        <w:tc>
          <w:tcPr>
            <w:tcW w:w="709" w:type="dxa"/>
          </w:tcPr>
          <w:p w14:paraId="7D2CD21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161</w:t>
            </w:r>
          </w:p>
        </w:tc>
        <w:tc>
          <w:tcPr>
            <w:tcW w:w="3402" w:type="dxa"/>
          </w:tcPr>
          <w:p w14:paraId="3B84B10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TEQUILA</w:t>
            </w:r>
          </w:p>
        </w:tc>
        <w:tc>
          <w:tcPr>
            <w:tcW w:w="1843" w:type="dxa"/>
          </w:tcPr>
          <w:p w14:paraId="6C87DF9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JAL</w:t>
            </w:r>
          </w:p>
        </w:tc>
        <w:tc>
          <w:tcPr>
            <w:tcW w:w="2835" w:type="dxa"/>
          </w:tcPr>
          <w:p w14:paraId="339A58D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D82727D" w14:textId="77777777" w:rsidTr="0044074A">
        <w:tc>
          <w:tcPr>
            <w:tcW w:w="709" w:type="dxa"/>
          </w:tcPr>
          <w:p w14:paraId="677A89D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162</w:t>
            </w:r>
          </w:p>
        </w:tc>
        <w:tc>
          <w:tcPr>
            <w:tcW w:w="3402" w:type="dxa"/>
          </w:tcPr>
          <w:p w14:paraId="6306212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BAHIA DE HUATULCO</w:t>
            </w:r>
          </w:p>
        </w:tc>
        <w:tc>
          <w:tcPr>
            <w:tcW w:w="1843" w:type="dxa"/>
          </w:tcPr>
          <w:p w14:paraId="7D334D5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OAX</w:t>
            </w:r>
          </w:p>
        </w:tc>
        <w:tc>
          <w:tcPr>
            <w:tcW w:w="2835" w:type="dxa"/>
          </w:tcPr>
          <w:p w14:paraId="342A802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92BFDC1" w14:textId="77777777" w:rsidTr="0044074A">
        <w:tc>
          <w:tcPr>
            <w:tcW w:w="709" w:type="dxa"/>
          </w:tcPr>
          <w:p w14:paraId="706F12F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163</w:t>
            </w:r>
          </w:p>
        </w:tc>
        <w:tc>
          <w:tcPr>
            <w:tcW w:w="3402" w:type="dxa"/>
          </w:tcPr>
          <w:p w14:paraId="703709E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HIDALGO</w:t>
            </w:r>
          </w:p>
        </w:tc>
        <w:tc>
          <w:tcPr>
            <w:tcW w:w="1843" w:type="dxa"/>
          </w:tcPr>
          <w:p w14:paraId="0A83FF7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N.L.</w:t>
            </w:r>
          </w:p>
        </w:tc>
        <w:tc>
          <w:tcPr>
            <w:tcW w:w="2835" w:type="dxa"/>
          </w:tcPr>
          <w:p w14:paraId="04EB7D2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09554E8" w14:textId="77777777" w:rsidTr="0044074A">
        <w:tc>
          <w:tcPr>
            <w:tcW w:w="709" w:type="dxa"/>
          </w:tcPr>
          <w:p w14:paraId="07B2B9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164</w:t>
            </w:r>
          </w:p>
        </w:tc>
        <w:tc>
          <w:tcPr>
            <w:tcW w:w="3402" w:type="dxa"/>
          </w:tcPr>
          <w:p w14:paraId="6E8C85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SABINAS</w:t>
            </w:r>
          </w:p>
        </w:tc>
        <w:tc>
          <w:tcPr>
            <w:tcW w:w="1843" w:type="dxa"/>
          </w:tcPr>
          <w:p w14:paraId="1FF19EB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COAH</w:t>
            </w:r>
          </w:p>
        </w:tc>
        <w:tc>
          <w:tcPr>
            <w:tcW w:w="2835" w:type="dxa"/>
          </w:tcPr>
          <w:p w14:paraId="136263A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E72666E" w14:textId="77777777" w:rsidTr="0044074A">
        <w:tc>
          <w:tcPr>
            <w:tcW w:w="709" w:type="dxa"/>
          </w:tcPr>
          <w:p w14:paraId="3BE7295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165</w:t>
            </w:r>
          </w:p>
        </w:tc>
        <w:tc>
          <w:tcPr>
            <w:tcW w:w="3402" w:type="dxa"/>
          </w:tcPr>
          <w:p w14:paraId="2E28C48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ARCELIA</w:t>
            </w:r>
          </w:p>
        </w:tc>
        <w:tc>
          <w:tcPr>
            <w:tcW w:w="1843" w:type="dxa"/>
          </w:tcPr>
          <w:p w14:paraId="6D07EFB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648431A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23E1374" w14:textId="77777777" w:rsidTr="0044074A">
        <w:tc>
          <w:tcPr>
            <w:tcW w:w="709" w:type="dxa"/>
          </w:tcPr>
          <w:p w14:paraId="45D066B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166</w:t>
            </w:r>
          </w:p>
        </w:tc>
        <w:tc>
          <w:tcPr>
            <w:tcW w:w="3402" w:type="dxa"/>
          </w:tcPr>
          <w:p w14:paraId="67019C1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TIZAYUCA</w:t>
            </w:r>
          </w:p>
        </w:tc>
        <w:tc>
          <w:tcPr>
            <w:tcW w:w="1843" w:type="dxa"/>
          </w:tcPr>
          <w:p w14:paraId="43CE639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HGO</w:t>
            </w:r>
          </w:p>
        </w:tc>
        <w:tc>
          <w:tcPr>
            <w:tcW w:w="2835" w:type="dxa"/>
          </w:tcPr>
          <w:p w14:paraId="5FCE8E8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F2BEE51" w14:textId="77777777" w:rsidTr="0044074A">
        <w:tc>
          <w:tcPr>
            <w:tcW w:w="709" w:type="dxa"/>
          </w:tcPr>
          <w:p w14:paraId="727D172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167</w:t>
            </w:r>
          </w:p>
        </w:tc>
        <w:tc>
          <w:tcPr>
            <w:tcW w:w="3402" w:type="dxa"/>
          </w:tcPr>
          <w:p w14:paraId="43ED9D4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CATEMACO</w:t>
            </w:r>
          </w:p>
        </w:tc>
        <w:tc>
          <w:tcPr>
            <w:tcW w:w="1843" w:type="dxa"/>
          </w:tcPr>
          <w:p w14:paraId="0DB7F83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65BA827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05E3E1E" w14:textId="77777777" w:rsidTr="0044074A">
        <w:tc>
          <w:tcPr>
            <w:tcW w:w="709" w:type="dxa"/>
          </w:tcPr>
          <w:p w14:paraId="1362602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168</w:t>
            </w:r>
          </w:p>
        </w:tc>
        <w:tc>
          <w:tcPr>
            <w:tcW w:w="3402" w:type="dxa"/>
          </w:tcPr>
          <w:p w14:paraId="400FCA5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CHILAPA</w:t>
            </w:r>
          </w:p>
        </w:tc>
        <w:tc>
          <w:tcPr>
            <w:tcW w:w="1843" w:type="dxa"/>
          </w:tcPr>
          <w:p w14:paraId="38D2C72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092EB83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C9C4FA6" w14:textId="77777777" w:rsidTr="0044074A">
        <w:tc>
          <w:tcPr>
            <w:tcW w:w="709" w:type="dxa"/>
          </w:tcPr>
          <w:p w14:paraId="1A81F5D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169</w:t>
            </w:r>
          </w:p>
        </w:tc>
        <w:tc>
          <w:tcPr>
            <w:tcW w:w="3402" w:type="dxa"/>
          </w:tcPr>
          <w:p w14:paraId="06C0228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HUITZUCO</w:t>
            </w:r>
          </w:p>
        </w:tc>
        <w:tc>
          <w:tcPr>
            <w:tcW w:w="1843" w:type="dxa"/>
          </w:tcPr>
          <w:p w14:paraId="13F85E9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3A51BB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BB1F1CC" w14:textId="77777777" w:rsidTr="0044074A">
        <w:tc>
          <w:tcPr>
            <w:tcW w:w="709" w:type="dxa"/>
          </w:tcPr>
          <w:p w14:paraId="43A8752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170</w:t>
            </w:r>
          </w:p>
        </w:tc>
        <w:tc>
          <w:tcPr>
            <w:tcW w:w="3402" w:type="dxa"/>
          </w:tcPr>
          <w:p w14:paraId="30A3886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IXTLAN DEL RIO</w:t>
            </w:r>
          </w:p>
        </w:tc>
        <w:tc>
          <w:tcPr>
            <w:tcW w:w="1843" w:type="dxa"/>
          </w:tcPr>
          <w:p w14:paraId="0CB591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NAY</w:t>
            </w:r>
          </w:p>
        </w:tc>
        <w:tc>
          <w:tcPr>
            <w:tcW w:w="2835" w:type="dxa"/>
          </w:tcPr>
          <w:p w14:paraId="2CAD9EC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F18DA35" w14:textId="77777777" w:rsidTr="0044074A">
        <w:tc>
          <w:tcPr>
            <w:tcW w:w="709" w:type="dxa"/>
          </w:tcPr>
          <w:p w14:paraId="1495D1F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171</w:t>
            </w:r>
          </w:p>
        </w:tc>
        <w:tc>
          <w:tcPr>
            <w:tcW w:w="3402" w:type="dxa"/>
          </w:tcPr>
          <w:p w14:paraId="52A5973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PALENQUE</w:t>
            </w:r>
          </w:p>
        </w:tc>
        <w:tc>
          <w:tcPr>
            <w:tcW w:w="1843" w:type="dxa"/>
          </w:tcPr>
          <w:p w14:paraId="35A6538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CHIS</w:t>
            </w:r>
          </w:p>
        </w:tc>
        <w:tc>
          <w:tcPr>
            <w:tcW w:w="2835" w:type="dxa"/>
          </w:tcPr>
          <w:p w14:paraId="48DF06E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462DF93" w14:textId="77777777" w:rsidTr="0044074A">
        <w:tc>
          <w:tcPr>
            <w:tcW w:w="709" w:type="dxa"/>
          </w:tcPr>
          <w:p w14:paraId="6777FA9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172</w:t>
            </w:r>
          </w:p>
        </w:tc>
        <w:tc>
          <w:tcPr>
            <w:tcW w:w="3402" w:type="dxa"/>
          </w:tcPr>
          <w:p w14:paraId="00D677A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CINTALAPA</w:t>
            </w:r>
          </w:p>
        </w:tc>
        <w:tc>
          <w:tcPr>
            <w:tcW w:w="1843" w:type="dxa"/>
          </w:tcPr>
          <w:p w14:paraId="3EB9565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CHIS</w:t>
            </w:r>
          </w:p>
        </w:tc>
        <w:tc>
          <w:tcPr>
            <w:tcW w:w="2835" w:type="dxa"/>
          </w:tcPr>
          <w:p w14:paraId="6731966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86A2A8A" w14:textId="77777777" w:rsidTr="0044074A">
        <w:tc>
          <w:tcPr>
            <w:tcW w:w="709" w:type="dxa"/>
          </w:tcPr>
          <w:p w14:paraId="1028108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173</w:t>
            </w:r>
          </w:p>
        </w:tc>
        <w:tc>
          <w:tcPr>
            <w:tcW w:w="3402" w:type="dxa"/>
          </w:tcPr>
          <w:p w14:paraId="6C0EC3E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CHINA</w:t>
            </w:r>
          </w:p>
        </w:tc>
        <w:tc>
          <w:tcPr>
            <w:tcW w:w="1843" w:type="dxa"/>
          </w:tcPr>
          <w:p w14:paraId="0D7EBCA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N.L.</w:t>
            </w:r>
          </w:p>
        </w:tc>
        <w:tc>
          <w:tcPr>
            <w:tcW w:w="2835" w:type="dxa"/>
          </w:tcPr>
          <w:p w14:paraId="52191C9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B97EFD1" w14:textId="77777777" w:rsidTr="0044074A">
        <w:tc>
          <w:tcPr>
            <w:tcW w:w="709" w:type="dxa"/>
          </w:tcPr>
          <w:p w14:paraId="0BEEC2A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174</w:t>
            </w:r>
          </w:p>
        </w:tc>
        <w:tc>
          <w:tcPr>
            <w:tcW w:w="3402" w:type="dxa"/>
          </w:tcPr>
          <w:p w14:paraId="61AD73C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TELOLOAPAN</w:t>
            </w:r>
          </w:p>
        </w:tc>
        <w:tc>
          <w:tcPr>
            <w:tcW w:w="1843" w:type="dxa"/>
          </w:tcPr>
          <w:p w14:paraId="56406D1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00A6019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4D9C3E5" w14:textId="77777777" w:rsidTr="0044074A">
        <w:tc>
          <w:tcPr>
            <w:tcW w:w="709" w:type="dxa"/>
          </w:tcPr>
          <w:p w14:paraId="0ED82FB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175</w:t>
            </w:r>
          </w:p>
        </w:tc>
        <w:tc>
          <w:tcPr>
            <w:tcW w:w="3402" w:type="dxa"/>
          </w:tcPr>
          <w:p w14:paraId="16AA8D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SANTA ROSALIA</w:t>
            </w:r>
          </w:p>
        </w:tc>
        <w:tc>
          <w:tcPr>
            <w:tcW w:w="1843" w:type="dxa"/>
          </w:tcPr>
          <w:p w14:paraId="28150F7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B.C.S</w:t>
            </w:r>
          </w:p>
        </w:tc>
        <w:tc>
          <w:tcPr>
            <w:tcW w:w="2835" w:type="dxa"/>
          </w:tcPr>
          <w:p w14:paraId="4AFE9CF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5D0E9B0" w14:textId="77777777" w:rsidTr="0044074A">
        <w:tc>
          <w:tcPr>
            <w:tcW w:w="709" w:type="dxa"/>
          </w:tcPr>
          <w:p w14:paraId="513CF93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176</w:t>
            </w:r>
          </w:p>
        </w:tc>
        <w:tc>
          <w:tcPr>
            <w:tcW w:w="3402" w:type="dxa"/>
          </w:tcPr>
          <w:p w14:paraId="2B308DD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OMETEPEC</w:t>
            </w:r>
          </w:p>
        </w:tc>
        <w:tc>
          <w:tcPr>
            <w:tcW w:w="1843" w:type="dxa"/>
          </w:tcPr>
          <w:p w14:paraId="00BE3E1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1D5F8DD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A3C1DBA" w14:textId="77777777" w:rsidTr="0044074A">
        <w:tc>
          <w:tcPr>
            <w:tcW w:w="709" w:type="dxa"/>
          </w:tcPr>
          <w:p w14:paraId="6AA1EAF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177</w:t>
            </w:r>
          </w:p>
        </w:tc>
        <w:tc>
          <w:tcPr>
            <w:tcW w:w="3402" w:type="dxa"/>
          </w:tcPr>
          <w:p w14:paraId="60BF64F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TLAPA DE COMONFORT</w:t>
            </w:r>
          </w:p>
        </w:tc>
        <w:tc>
          <w:tcPr>
            <w:tcW w:w="1843" w:type="dxa"/>
          </w:tcPr>
          <w:p w14:paraId="2992094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627B2B6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16F01FF" w14:textId="77777777" w:rsidTr="0044074A">
        <w:tc>
          <w:tcPr>
            <w:tcW w:w="709" w:type="dxa"/>
          </w:tcPr>
          <w:p w14:paraId="5F4D3B3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178</w:t>
            </w:r>
          </w:p>
        </w:tc>
        <w:tc>
          <w:tcPr>
            <w:tcW w:w="3402" w:type="dxa"/>
          </w:tcPr>
          <w:p w14:paraId="30E5943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LERDO DE TEJADA</w:t>
            </w:r>
          </w:p>
        </w:tc>
        <w:tc>
          <w:tcPr>
            <w:tcW w:w="1843" w:type="dxa"/>
          </w:tcPr>
          <w:p w14:paraId="727480C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7A7E7C2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14A1776" w14:textId="77777777" w:rsidTr="0044074A">
        <w:tc>
          <w:tcPr>
            <w:tcW w:w="709" w:type="dxa"/>
          </w:tcPr>
          <w:p w14:paraId="7AAC754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179</w:t>
            </w:r>
          </w:p>
        </w:tc>
        <w:tc>
          <w:tcPr>
            <w:tcW w:w="3402" w:type="dxa"/>
          </w:tcPr>
          <w:p w14:paraId="451BA58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ZINAPECUARO</w:t>
            </w:r>
          </w:p>
        </w:tc>
        <w:tc>
          <w:tcPr>
            <w:tcW w:w="1843" w:type="dxa"/>
          </w:tcPr>
          <w:p w14:paraId="50AA987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3BA703D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678A49D" w14:textId="77777777" w:rsidTr="0044074A">
        <w:tc>
          <w:tcPr>
            <w:tcW w:w="709" w:type="dxa"/>
          </w:tcPr>
          <w:p w14:paraId="6272B5A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180</w:t>
            </w:r>
          </w:p>
        </w:tc>
        <w:tc>
          <w:tcPr>
            <w:tcW w:w="3402" w:type="dxa"/>
          </w:tcPr>
          <w:p w14:paraId="65AE97F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ACAPONETA</w:t>
            </w:r>
          </w:p>
        </w:tc>
        <w:tc>
          <w:tcPr>
            <w:tcW w:w="1843" w:type="dxa"/>
          </w:tcPr>
          <w:p w14:paraId="7608943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NAY</w:t>
            </w:r>
          </w:p>
        </w:tc>
        <w:tc>
          <w:tcPr>
            <w:tcW w:w="2835" w:type="dxa"/>
          </w:tcPr>
          <w:p w14:paraId="422B696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8500695" w14:textId="77777777" w:rsidTr="0044074A">
        <w:tc>
          <w:tcPr>
            <w:tcW w:w="709" w:type="dxa"/>
          </w:tcPr>
          <w:p w14:paraId="2D4FD3F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181</w:t>
            </w:r>
          </w:p>
        </w:tc>
        <w:tc>
          <w:tcPr>
            <w:tcW w:w="3402" w:type="dxa"/>
          </w:tcPr>
          <w:p w14:paraId="6A841FD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TECUALA</w:t>
            </w:r>
          </w:p>
        </w:tc>
        <w:tc>
          <w:tcPr>
            <w:tcW w:w="1843" w:type="dxa"/>
          </w:tcPr>
          <w:p w14:paraId="69C59A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NAY</w:t>
            </w:r>
          </w:p>
        </w:tc>
        <w:tc>
          <w:tcPr>
            <w:tcW w:w="2835" w:type="dxa"/>
          </w:tcPr>
          <w:p w14:paraId="5CCE7AF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A8E918C" w14:textId="77777777" w:rsidTr="0044074A">
        <w:tc>
          <w:tcPr>
            <w:tcW w:w="709" w:type="dxa"/>
          </w:tcPr>
          <w:p w14:paraId="31196C7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182</w:t>
            </w:r>
          </w:p>
        </w:tc>
        <w:tc>
          <w:tcPr>
            <w:tcW w:w="3402" w:type="dxa"/>
          </w:tcPr>
          <w:p w14:paraId="37626E6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NACOZARI</w:t>
            </w:r>
          </w:p>
        </w:tc>
        <w:tc>
          <w:tcPr>
            <w:tcW w:w="1843" w:type="dxa"/>
          </w:tcPr>
          <w:p w14:paraId="5631BA6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4CC91DF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5041B28" w14:textId="77777777" w:rsidTr="0044074A">
        <w:tc>
          <w:tcPr>
            <w:tcW w:w="709" w:type="dxa"/>
          </w:tcPr>
          <w:p w14:paraId="2A72906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183</w:t>
            </w:r>
          </w:p>
        </w:tc>
        <w:tc>
          <w:tcPr>
            <w:tcW w:w="3402" w:type="dxa"/>
          </w:tcPr>
          <w:p w14:paraId="0819E85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CRISTOBAL DE LAS CASAS</w:t>
            </w:r>
          </w:p>
        </w:tc>
        <w:tc>
          <w:tcPr>
            <w:tcW w:w="1843" w:type="dxa"/>
          </w:tcPr>
          <w:p w14:paraId="64F39BF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CHIS</w:t>
            </w:r>
          </w:p>
        </w:tc>
        <w:tc>
          <w:tcPr>
            <w:tcW w:w="2835" w:type="dxa"/>
          </w:tcPr>
          <w:p w14:paraId="70B403D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13E455A1" w14:textId="77777777" w:rsidTr="0044074A">
        <w:tc>
          <w:tcPr>
            <w:tcW w:w="709" w:type="dxa"/>
          </w:tcPr>
          <w:p w14:paraId="4992B57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184</w:t>
            </w:r>
          </w:p>
        </w:tc>
        <w:tc>
          <w:tcPr>
            <w:tcW w:w="3402" w:type="dxa"/>
          </w:tcPr>
          <w:p w14:paraId="1C4820D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CD. CAMARGO</w:t>
            </w:r>
          </w:p>
        </w:tc>
        <w:tc>
          <w:tcPr>
            <w:tcW w:w="1843" w:type="dxa"/>
          </w:tcPr>
          <w:p w14:paraId="1621DCE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TAPS</w:t>
            </w:r>
          </w:p>
        </w:tc>
        <w:tc>
          <w:tcPr>
            <w:tcW w:w="2835" w:type="dxa"/>
          </w:tcPr>
          <w:p w14:paraId="2C249E9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2D99F70" w14:textId="77777777" w:rsidTr="0044074A">
        <w:tc>
          <w:tcPr>
            <w:tcW w:w="709" w:type="dxa"/>
          </w:tcPr>
          <w:p w14:paraId="39B5CE5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185</w:t>
            </w:r>
          </w:p>
        </w:tc>
        <w:tc>
          <w:tcPr>
            <w:tcW w:w="3402" w:type="dxa"/>
          </w:tcPr>
          <w:p w14:paraId="0EBAAD9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CERRALVO</w:t>
            </w:r>
          </w:p>
        </w:tc>
        <w:tc>
          <w:tcPr>
            <w:tcW w:w="1843" w:type="dxa"/>
          </w:tcPr>
          <w:p w14:paraId="2AA136B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N.L.</w:t>
            </w:r>
          </w:p>
        </w:tc>
        <w:tc>
          <w:tcPr>
            <w:tcW w:w="2835" w:type="dxa"/>
          </w:tcPr>
          <w:p w14:paraId="05BDF12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3A371E72" w14:textId="77777777" w:rsidTr="0044074A">
        <w:tc>
          <w:tcPr>
            <w:tcW w:w="709" w:type="dxa"/>
          </w:tcPr>
          <w:p w14:paraId="51C67AF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186</w:t>
            </w:r>
          </w:p>
        </w:tc>
        <w:tc>
          <w:tcPr>
            <w:tcW w:w="3402" w:type="dxa"/>
          </w:tcPr>
          <w:p w14:paraId="4667D8B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ALTAMIRANO</w:t>
            </w:r>
          </w:p>
        </w:tc>
        <w:tc>
          <w:tcPr>
            <w:tcW w:w="1843" w:type="dxa"/>
          </w:tcPr>
          <w:p w14:paraId="18F23B9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1FE5493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727E973" w14:textId="77777777" w:rsidTr="0044074A">
        <w:tc>
          <w:tcPr>
            <w:tcW w:w="709" w:type="dxa"/>
          </w:tcPr>
          <w:p w14:paraId="6F97D63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187</w:t>
            </w:r>
          </w:p>
        </w:tc>
        <w:tc>
          <w:tcPr>
            <w:tcW w:w="3402" w:type="dxa"/>
          </w:tcPr>
          <w:p w14:paraId="2F024E9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PETATLAN</w:t>
            </w:r>
          </w:p>
        </w:tc>
        <w:tc>
          <w:tcPr>
            <w:tcW w:w="1843" w:type="dxa"/>
          </w:tcPr>
          <w:p w14:paraId="068E5A9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1E35206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2A41C99" w14:textId="77777777" w:rsidTr="0044074A">
        <w:tc>
          <w:tcPr>
            <w:tcW w:w="709" w:type="dxa"/>
          </w:tcPr>
          <w:p w14:paraId="5133D42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188</w:t>
            </w:r>
          </w:p>
        </w:tc>
        <w:tc>
          <w:tcPr>
            <w:tcW w:w="3402" w:type="dxa"/>
          </w:tcPr>
          <w:p w14:paraId="4C5F44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TECPAN DE GALEANA</w:t>
            </w:r>
          </w:p>
        </w:tc>
        <w:tc>
          <w:tcPr>
            <w:tcW w:w="1843" w:type="dxa"/>
          </w:tcPr>
          <w:p w14:paraId="7DE5C5A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72DC25D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3FE2289" w14:textId="77777777" w:rsidTr="0044074A">
        <w:tc>
          <w:tcPr>
            <w:tcW w:w="709" w:type="dxa"/>
          </w:tcPr>
          <w:p w14:paraId="6CE9C05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189</w:t>
            </w:r>
          </w:p>
        </w:tc>
        <w:tc>
          <w:tcPr>
            <w:tcW w:w="3402" w:type="dxa"/>
          </w:tcPr>
          <w:p w14:paraId="5E83E01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TIXTLA</w:t>
            </w:r>
          </w:p>
        </w:tc>
        <w:tc>
          <w:tcPr>
            <w:tcW w:w="1843" w:type="dxa"/>
          </w:tcPr>
          <w:p w14:paraId="0439665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GRO</w:t>
            </w:r>
          </w:p>
        </w:tc>
        <w:tc>
          <w:tcPr>
            <w:tcW w:w="2835" w:type="dxa"/>
          </w:tcPr>
          <w:p w14:paraId="29170A9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D1CEA43" w14:textId="77777777" w:rsidTr="0044074A">
        <w:tc>
          <w:tcPr>
            <w:tcW w:w="709" w:type="dxa"/>
          </w:tcPr>
          <w:p w14:paraId="777FE03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190</w:t>
            </w:r>
          </w:p>
        </w:tc>
        <w:tc>
          <w:tcPr>
            <w:tcW w:w="3402" w:type="dxa"/>
          </w:tcPr>
          <w:p w14:paraId="7FCAC21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SANTIAGO PAPASQUIARO</w:t>
            </w:r>
          </w:p>
        </w:tc>
        <w:tc>
          <w:tcPr>
            <w:tcW w:w="1843" w:type="dxa"/>
          </w:tcPr>
          <w:p w14:paraId="20854AF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DGO</w:t>
            </w:r>
          </w:p>
        </w:tc>
        <w:tc>
          <w:tcPr>
            <w:tcW w:w="2835" w:type="dxa"/>
          </w:tcPr>
          <w:p w14:paraId="3499D8B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4939167" w14:textId="77777777" w:rsidTr="0044074A">
        <w:tc>
          <w:tcPr>
            <w:tcW w:w="709" w:type="dxa"/>
          </w:tcPr>
          <w:p w14:paraId="2953BBC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191</w:t>
            </w:r>
          </w:p>
        </w:tc>
        <w:tc>
          <w:tcPr>
            <w:tcW w:w="3402" w:type="dxa"/>
          </w:tcPr>
          <w:p w14:paraId="0C574D96"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SANTA ANA</w:t>
            </w:r>
          </w:p>
        </w:tc>
        <w:tc>
          <w:tcPr>
            <w:tcW w:w="1843" w:type="dxa"/>
          </w:tcPr>
          <w:p w14:paraId="0C481EE1"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45D557B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94AB3CC" w14:textId="77777777" w:rsidTr="0044074A">
        <w:tc>
          <w:tcPr>
            <w:tcW w:w="709" w:type="dxa"/>
          </w:tcPr>
          <w:p w14:paraId="4C3DE88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192</w:t>
            </w:r>
          </w:p>
        </w:tc>
        <w:tc>
          <w:tcPr>
            <w:tcW w:w="3402" w:type="dxa"/>
          </w:tcPr>
          <w:p w14:paraId="7E0F0B5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URES</w:t>
            </w:r>
          </w:p>
        </w:tc>
        <w:tc>
          <w:tcPr>
            <w:tcW w:w="1843" w:type="dxa"/>
          </w:tcPr>
          <w:p w14:paraId="2231EEB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SON</w:t>
            </w:r>
          </w:p>
        </w:tc>
        <w:tc>
          <w:tcPr>
            <w:tcW w:w="2835" w:type="dxa"/>
          </w:tcPr>
          <w:p w14:paraId="709F45E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0C38C6F4" w14:textId="77777777" w:rsidTr="0044074A">
        <w:tc>
          <w:tcPr>
            <w:tcW w:w="709" w:type="dxa"/>
          </w:tcPr>
          <w:p w14:paraId="31E0682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193</w:t>
            </w:r>
          </w:p>
        </w:tc>
        <w:tc>
          <w:tcPr>
            <w:tcW w:w="3402" w:type="dxa"/>
          </w:tcPr>
          <w:p w14:paraId="0908B893"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TICUL</w:t>
            </w:r>
          </w:p>
        </w:tc>
        <w:tc>
          <w:tcPr>
            <w:tcW w:w="1843" w:type="dxa"/>
          </w:tcPr>
          <w:p w14:paraId="2E9DA46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YUC</w:t>
            </w:r>
          </w:p>
        </w:tc>
        <w:tc>
          <w:tcPr>
            <w:tcW w:w="2835" w:type="dxa"/>
          </w:tcPr>
          <w:p w14:paraId="70B9352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46326405" w14:textId="77777777" w:rsidTr="0044074A">
        <w:tc>
          <w:tcPr>
            <w:tcW w:w="709" w:type="dxa"/>
          </w:tcPr>
          <w:p w14:paraId="7935318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194</w:t>
            </w:r>
          </w:p>
        </w:tc>
        <w:tc>
          <w:tcPr>
            <w:tcW w:w="3402" w:type="dxa"/>
          </w:tcPr>
          <w:p w14:paraId="08B97B9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TIZIMIN</w:t>
            </w:r>
          </w:p>
        </w:tc>
        <w:tc>
          <w:tcPr>
            <w:tcW w:w="1843" w:type="dxa"/>
          </w:tcPr>
          <w:p w14:paraId="4EC7BD7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YUC</w:t>
            </w:r>
          </w:p>
        </w:tc>
        <w:tc>
          <w:tcPr>
            <w:tcW w:w="2835" w:type="dxa"/>
          </w:tcPr>
          <w:p w14:paraId="5FBBE44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5E4935E" w14:textId="77777777" w:rsidTr="0044074A">
        <w:tc>
          <w:tcPr>
            <w:tcW w:w="709" w:type="dxa"/>
          </w:tcPr>
          <w:p w14:paraId="1633EBE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195</w:t>
            </w:r>
          </w:p>
        </w:tc>
        <w:tc>
          <w:tcPr>
            <w:tcW w:w="3402" w:type="dxa"/>
          </w:tcPr>
          <w:p w14:paraId="60EEFAAD" w14:textId="77777777" w:rsidR="005B31D2" w:rsidRPr="00A60EC7" w:rsidRDefault="005B31D2" w:rsidP="00471928">
            <w:pPr>
              <w:jc w:val="both"/>
              <w:rPr>
                <w:rFonts w:ascii="ITC Avant Garde" w:hAnsi="ITC Avant Garde"/>
                <w:sz w:val="22"/>
              </w:rPr>
            </w:pPr>
            <w:r w:rsidRPr="00A60EC7">
              <w:rPr>
                <w:rFonts w:ascii="ITC Avant Garde" w:hAnsi="ITC Avant Garde"/>
                <w:sz w:val="22"/>
              </w:rPr>
              <w:t>HUIMANGUILLO</w:t>
            </w:r>
          </w:p>
        </w:tc>
        <w:tc>
          <w:tcPr>
            <w:tcW w:w="1843" w:type="dxa"/>
          </w:tcPr>
          <w:p w14:paraId="4B13AA4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TAB</w:t>
            </w:r>
          </w:p>
        </w:tc>
        <w:tc>
          <w:tcPr>
            <w:tcW w:w="2835" w:type="dxa"/>
          </w:tcPr>
          <w:p w14:paraId="4C78EB3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7E0DC0C5" w14:textId="77777777" w:rsidTr="0044074A">
        <w:tc>
          <w:tcPr>
            <w:tcW w:w="709" w:type="dxa"/>
          </w:tcPr>
          <w:p w14:paraId="3CF656B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196</w:t>
            </w:r>
          </w:p>
        </w:tc>
        <w:tc>
          <w:tcPr>
            <w:tcW w:w="3402" w:type="dxa"/>
          </w:tcPr>
          <w:p w14:paraId="51687A19"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MANUEL</w:t>
            </w:r>
          </w:p>
        </w:tc>
        <w:tc>
          <w:tcPr>
            <w:tcW w:w="1843" w:type="dxa"/>
          </w:tcPr>
          <w:p w14:paraId="3020FAF5"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TAPS</w:t>
            </w:r>
          </w:p>
        </w:tc>
        <w:tc>
          <w:tcPr>
            <w:tcW w:w="2835" w:type="dxa"/>
          </w:tcPr>
          <w:p w14:paraId="7C4855B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E7065C5" w14:textId="77777777" w:rsidTr="0044074A">
        <w:tc>
          <w:tcPr>
            <w:tcW w:w="709" w:type="dxa"/>
          </w:tcPr>
          <w:p w14:paraId="70A93DA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197</w:t>
            </w:r>
          </w:p>
        </w:tc>
        <w:tc>
          <w:tcPr>
            <w:tcW w:w="3402" w:type="dxa"/>
          </w:tcPr>
          <w:p w14:paraId="27AFF648" w14:textId="77777777" w:rsidR="005B31D2" w:rsidRPr="00A60EC7" w:rsidRDefault="005B31D2" w:rsidP="00471928">
            <w:pPr>
              <w:jc w:val="both"/>
              <w:rPr>
                <w:rFonts w:ascii="ITC Avant Garde" w:hAnsi="ITC Avant Garde"/>
                <w:sz w:val="22"/>
              </w:rPr>
            </w:pPr>
            <w:r w:rsidRPr="00A60EC7">
              <w:rPr>
                <w:rFonts w:ascii="ITC Avant Garde" w:hAnsi="ITC Avant Garde"/>
                <w:sz w:val="22"/>
              </w:rPr>
              <w:t>TLACOTALPAN</w:t>
            </w:r>
          </w:p>
        </w:tc>
        <w:tc>
          <w:tcPr>
            <w:tcW w:w="1843" w:type="dxa"/>
          </w:tcPr>
          <w:p w14:paraId="2487F94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VER</w:t>
            </w:r>
          </w:p>
        </w:tc>
        <w:tc>
          <w:tcPr>
            <w:tcW w:w="2835" w:type="dxa"/>
          </w:tcPr>
          <w:p w14:paraId="0F73F45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251BAD3F" w14:textId="77777777" w:rsidTr="0044074A">
        <w:tc>
          <w:tcPr>
            <w:tcW w:w="709" w:type="dxa"/>
          </w:tcPr>
          <w:p w14:paraId="68FD260F"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198</w:t>
            </w:r>
          </w:p>
        </w:tc>
        <w:tc>
          <w:tcPr>
            <w:tcW w:w="3402" w:type="dxa"/>
          </w:tcPr>
          <w:p w14:paraId="52A9F21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JOSE GRACIA</w:t>
            </w:r>
          </w:p>
        </w:tc>
        <w:tc>
          <w:tcPr>
            <w:tcW w:w="1843" w:type="dxa"/>
          </w:tcPr>
          <w:p w14:paraId="5CB8C0E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36CE583B"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5906ECD9" w14:textId="77777777" w:rsidTr="0044074A">
        <w:tc>
          <w:tcPr>
            <w:tcW w:w="709" w:type="dxa"/>
          </w:tcPr>
          <w:p w14:paraId="31D20D40" w14:textId="77777777" w:rsidR="005B31D2" w:rsidRPr="00A60EC7" w:rsidRDefault="005B31D2" w:rsidP="00471928">
            <w:pPr>
              <w:jc w:val="both"/>
              <w:rPr>
                <w:rFonts w:ascii="ITC Avant Garde" w:hAnsi="ITC Avant Garde"/>
                <w:sz w:val="22"/>
              </w:rPr>
            </w:pPr>
            <w:r w:rsidRPr="00A60EC7">
              <w:rPr>
                <w:rFonts w:ascii="ITC Avant Garde" w:hAnsi="ITC Avant Garde"/>
                <w:sz w:val="22"/>
              </w:rPr>
              <w:t>199</w:t>
            </w:r>
          </w:p>
        </w:tc>
        <w:tc>
          <w:tcPr>
            <w:tcW w:w="3402" w:type="dxa"/>
          </w:tcPr>
          <w:p w14:paraId="62530F0A" w14:textId="77777777" w:rsidR="005B31D2" w:rsidRPr="00A60EC7" w:rsidRDefault="005B31D2" w:rsidP="00471928">
            <w:pPr>
              <w:jc w:val="both"/>
              <w:rPr>
                <w:rFonts w:ascii="ITC Avant Garde" w:hAnsi="ITC Avant Garde"/>
                <w:sz w:val="22"/>
              </w:rPr>
            </w:pPr>
            <w:r w:rsidRPr="00A60EC7">
              <w:rPr>
                <w:rFonts w:ascii="ITC Avant Garde" w:hAnsi="ITC Avant Garde"/>
                <w:sz w:val="22"/>
              </w:rPr>
              <w:t>YURECUARO</w:t>
            </w:r>
          </w:p>
        </w:tc>
        <w:tc>
          <w:tcPr>
            <w:tcW w:w="1843" w:type="dxa"/>
          </w:tcPr>
          <w:p w14:paraId="2774D4B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MICH</w:t>
            </w:r>
          </w:p>
        </w:tc>
        <w:tc>
          <w:tcPr>
            <w:tcW w:w="2835" w:type="dxa"/>
          </w:tcPr>
          <w:p w14:paraId="48114167"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r w:rsidR="005B31D2" w14:paraId="6E2101C3" w14:textId="77777777" w:rsidTr="0044074A">
        <w:tc>
          <w:tcPr>
            <w:tcW w:w="709" w:type="dxa"/>
          </w:tcPr>
          <w:p w14:paraId="79B93844" w14:textId="77777777" w:rsidR="005B31D2" w:rsidRPr="00A60EC7" w:rsidRDefault="005B31D2" w:rsidP="00471928">
            <w:pPr>
              <w:jc w:val="both"/>
              <w:rPr>
                <w:rFonts w:ascii="ITC Avant Garde" w:hAnsi="ITC Avant Garde"/>
                <w:sz w:val="22"/>
              </w:rPr>
            </w:pPr>
            <w:r w:rsidRPr="00A60EC7">
              <w:rPr>
                <w:rFonts w:ascii="ITC Avant Garde" w:hAnsi="ITC Avant Garde"/>
                <w:sz w:val="22"/>
              </w:rPr>
              <w:t>200</w:t>
            </w:r>
          </w:p>
        </w:tc>
        <w:tc>
          <w:tcPr>
            <w:tcW w:w="3402" w:type="dxa"/>
          </w:tcPr>
          <w:p w14:paraId="51B07712" w14:textId="77777777" w:rsidR="005B31D2" w:rsidRPr="00A60EC7" w:rsidRDefault="005B31D2" w:rsidP="00471928">
            <w:pPr>
              <w:jc w:val="both"/>
              <w:rPr>
                <w:rFonts w:ascii="ITC Avant Garde" w:hAnsi="ITC Avant Garde"/>
                <w:sz w:val="22"/>
              </w:rPr>
            </w:pPr>
            <w:r w:rsidRPr="00A60EC7">
              <w:rPr>
                <w:rFonts w:ascii="ITC Avant Garde" w:hAnsi="ITC Avant Garde"/>
                <w:sz w:val="22"/>
              </w:rPr>
              <w:t>SAN QUINTIN</w:t>
            </w:r>
          </w:p>
        </w:tc>
        <w:tc>
          <w:tcPr>
            <w:tcW w:w="1843" w:type="dxa"/>
          </w:tcPr>
          <w:p w14:paraId="79D4DCCE"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B.C.N.</w:t>
            </w:r>
          </w:p>
        </w:tc>
        <w:tc>
          <w:tcPr>
            <w:tcW w:w="2835" w:type="dxa"/>
          </w:tcPr>
          <w:p w14:paraId="7627C0EC" w14:textId="77777777" w:rsidR="005B31D2" w:rsidRPr="00A60EC7" w:rsidRDefault="005B31D2" w:rsidP="00471928">
            <w:pPr>
              <w:jc w:val="both"/>
              <w:rPr>
                <w:rFonts w:ascii="ITC Avant Garde" w:hAnsi="ITC Avant Garde"/>
                <w:sz w:val="22"/>
              </w:rPr>
            </w:pPr>
            <w:r w:rsidRPr="00A60EC7">
              <w:rPr>
                <w:rFonts w:ascii="ITC Avant Garde" w:hAnsi="ITC Avant Garde"/>
                <w:sz w:val="22"/>
              </w:rPr>
              <w:t>BAJA</w:t>
            </w:r>
          </w:p>
        </w:tc>
      </w:tr>
    </w:tbl>
    <w:p w14:paraId="034D8291" w14:textId="77777777" w:rsidR="005B31D2" w:rsidRPr="00A60EC7" w:rsidRDefault="005B31D2" w:rsidP="005B31D2">
      <w:pPr>
        <w:jc w:val="both"/>
        <w:rPr>
          <w:rFonts w:ascii="ITC Avant Garde" w:hAnsi="ITC Avant Garde"/>
          <w:sz w:val="22"/>
        </w:rPr>
      </w:pPr>
    </w:p>
    <w:p w14:paraId="4F96975E" w14:textId="77777777" w:rsidR="005B31D2" w:rsidRPr="00A60EC7" w:rsidRDefault="005B31D2" w:rsidP="00A4707C">
      <w:pPr>
        <w:rPr>
          <w:rFonts w:ascii="ITC Avant Garde" w:hAnsi="ITC Avant Garde"/>
          <w:sz w:val="22"/>
        </w:rPr>
        <w:sectPr w:rsidR="005B31D2" w:rsidRPr="00A60EC7" w:rsidSect="00A60EC7">
          <w:pgSz w:w="12240" w:h="15840" w:code="1"/>
          <w:pgMar w:top="1843" w:right="1440" w:bottom="1440" w:left="1440" w:header="720" w:footer="720" w:gutter="0"/>
          <w:pgNumType w:start="1"/>
          <w:cols w:space="720"/>
          <w:noEndnote/>
          <w:docGrid w:linePitch="326"/>
        </w:sectPr>
      </w:pPr>
    </w:p>
    <w:p w14:paraId="47BFCDFD" w14:textId="6001E1A4" w:rsidR="005B31D2" w:rsidRDefault="00471522" w:rsidP="005B31D2">
      <w:pPr>
        <w:sectPr w:rsidR="005B31D2" w:rsidSect="00471928">
          <w:pgSz w:w="15840" w:h="12240" w:orient="landscape"/>
          <w:pgMar w:top="1701" w:right="1417" w:bottom="1701" w:left="1417" w:header="708" w:footer="708" w:gutter="0"/>
          <w:cols w:space="708"/>
          <w:docGrid w:linePitch="360"/>
        </w:sectPr>
      </w:pPr>
      <w:r w:rsidRPr="009425A7">
        <w:rPr>
          <w:noProof/>
          <w:lang w:val="es-MX" w:eastAsia="es-MX"/>
        </w:rPr>
        <w:drawing>
          <wp:inline distT="0" distB="0" distL="0" distR="0" wp14:anchorId="40D8D1F9" wp14:editId="68515CE8">
            <wp:extent cx="8258810" cy="4950698"/>
            <wp:effectExtent l="0" t="0" r="889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58810" cy="4950698"/>
                    </a:xfrm>
                    <a:prstGeom prst="rect">
                      <a:avLst/>
                    </a:prstGeom>
                    <a:noFill/>
                    <a:ln>
                      <a:noFill/>
                    </a:ln>
                  </pic:spPr>
                </pic:pic>
              </a:graphicData>
            </a:graphic>
          </wp:inline>
        </w:drawing>
      </w:r>
    </w:p>
    <w:p w14:paraId="244E473E" w14:textId="77777777" w:rsidR="005B31D2" w:rsidRPr="00A56E76" w:rsidRDefault="005B31D2" w:rsidP="005B31D2">
      <w:pPr>
        <w:pStyle w:val="Textoindependiente"/>
        <w:jc w:val="center"/>
        <w:rPr>
          <w:rFonts w:ascii="ITC Avant Garde" w:hAnsi="ITC Avant Garde"/>
          <w:b/>
          <w:sz w:val="22"/>
          <w:szCs w:val="22"/>
          <w:u w:val="single"/>
        </w:rPr>
      </w:pPr>
      <w:r w:rsidRPr="00A56E76">
        <w:rPr>
          <w:rFonts w:ascii="ITC Avant Garde" w:hAnsi="ITC Avant Garde"/>
          <w:b/>
          <w:sz w:val="22"/>
          <w:szCs w:val="22"/>
          <w:u w:val="single"/>
        </w:rPr>
        <w:t>ANEXO D</w:t>
      </w:r>
    </w:p>
    <w:p w14:paraId="6A0FD150" w14:textId="77777777" w:rsidR="005B31D2" w:rsidRPr="00A56E76" w:rsidRDefault="005B31D2" w:rsidP="005B31D2">
      <w:pPr>
        <w:pStyle w:val="Textoindependiente"/>
        <w:jc w:val="center"/>
        <w:rPr>
          <w:rFonts w:ascii="ITC Avant Garde" w:hAnsi="ITC Avant Garde"/>
          <w:b/>
          <w:sz w:val="22"/>
          <w:szCs w:val="22"/>
        </w:rPr>
      </w:pPr>
      <w:r w:rsidRPr="00A56E76">
        <w:rPr>
          <w:rFonts w:ascii="ITC Avant Garde" w:hAnsi="ITC Avant Garde"/>
          <w:b/>
          <w:sz w:val="22"/>
          <w:szCs w:val="22"/>
          <w:u w:val="single"/>
        </w:rPr>
        <w:t>FORMATO DE FACTURACIÓN</w:t>
      </w:r>
    </w:p>
    <w:p w14:paraId="7BDDE850" w14:textId="77777777" w:rsidR="005B31D2" w:rsidRPr="00A56E76" w:rsidRDefault="005B31D2" w:rsidP="005B31D2">
      <w:pPr>
        <w:pStyle w:val="Textoindependiente"/>
        <w:ind w:left="1416"/>
        <w:rPr>
          <w:rFonts w:ascii="ITC Avant Garde" w:hAnsi="ITC Avant Garde"/>
          <w:b/>
          <w:sz w:val="22"/>
          <w:szCs w:val="22"/>
        </w:rPr>
      </w:pPr>
    </w:p>
    <w:p w14:paraId="0B2647BE" w14:textId="77777777" w:rsidR="005B31D2" w:rsidRPr="00A56E76" w:rsidRDefault="005B31D2" w:rsidP="005B31D2">
      <w:pPr>
        <w:pStyle w:val="Textosinformato"/>
        <w:jc w:val="both"/>
        <w:rPr>
          <w:rFonts w:ascii="ITC Avant Garde" w:hAnsi="ITC Avant Garde"/>
          <w:sz w:val="22"/>
          <w:szCs w:val="22"/>
          <w:lang w:val="es-MX"/>
        </w:rPr>
      </w:pPr>
      <w:r w:rsidRPr="00A56E76">
        <w:rPr>
          <w:rFonts w:ascii="ITC Avant Garde" w:hAnsi="ITC Avant Garde"/>
          <w:sz w:val="22"/>
          <w:szCs w:val="22"/>
          <w:lang w:val="es-MX"/>
        </w:rPr>
        <w:t xml:space="preserve">EL PRESENTE DOCUMENTO CONSTITUYE UN ANEXO INTEGRANTE DEL CONVENIO MARCO DE INTERCONEXIÓN ENTRE LAS REDES DE TELNOR CON LA RED PÚBLICA DE TELECOMUNICACIONES DE [ __________ ]. </w:t>
      </w:r>
    </w:p>
    <w:p w14:paraId="569AEF1B" w14:textId="77777777" w:rsidR="005B31D2" w:rsidRPr="00A56E76" w:rsidRDefault="005B31D2" w:rsidP="005B31D2">
      <w:pPr>
        <w:pStyle w:val="Textoindependiente"/>
        <w:jc w:val="both"/>
        <w:rPr>
          <w:rFonts w:ascii="ITC Avant Garde" w:hAnsi="ITC Avant Garde"/>
          <w:b/>
          <w:sz w:val="22"/>
          <w:szCs w:val="22"/>
        </w:rPr>
      </w:pPr>
    </w:p>
    <w:p w14:paraId="10D3C9A9" w14:textId="77777777" w:rsidR="005B31D2" w:rsidRPr="00A56E76" w:rsidRDefault="005B31D2" w:rsidP="005B31D2">
      <w:pPr>
        <w:pStyle w:val="Textoindependiente"/>
        <w:jc w:val="both"/>
        <w:rPr>
          <w:rFonts w:ascii="ITC Avant Garde" w:hAnsi="ITC Avant Garde"/>
          <w:b/>
          <w:sz w:val="22"/>
          <w:szCs w:val="22"/>
        </w:rPr>
      </w:pPr>
      <w:r w:rsidRPr="00A56E76">
        <w:rPr>
          <w:rFonts w:ascii="ITC Avant Garde" w:hAnsi="ITC Avant Garde"/>
          <w:b/>
          <w:sz w:val="22"/>
          <w:szCs w:val="22"/>
        </w:rPr>
        <w:t>I.- Introducción:</w:t>
      </w:r>
    </w:p>
    <w:p w14:paraId="27EC0C9F" w14:textId="77777777" w:rsidR="005B31D2" w:rsidRPr="00A56E76" w:rsidRDefault="005B31D2" w:rsidP="005B31D2">
      <w:pPr>
        <w:pStyle w:val="Textoindependiente"/>
        <w:jc w:val="both"/>
        <w:rPr>
          <w:rFonts w:ascii="ITC Avant Garde" w:hAnsi="ITC Avant Garde"/>
          <w:b/>
          <w:sz w:val="22"/>
          <w:szCs w:val="22"/>
        </w:rPr>
      </w:pPr>
    </w:p>
    <w:p w14:paraId="25ACFA64" w14:textId="77777777" w:rsidR="005B31D2" w:rsidRPr="00A56E76" w:rsidRDefault="005B31D2" w:rsidP="005B31D2">
      <w:pPr>
        <w:pStyle w:val="Textoindependiente"/>
        <w:jc w:val="both"/>
        <w:rPr>
          <w:rFonts w:ascii="ITC Avant Garde" w:hAnsi="ITC Avant Garde"/>
          <w:sz w:val="22"/>
          <w:szCs w:val="22"/>
        </w:rPr>
      </w:pPr>
      <w:r w:rsidRPr="00A56E76">
        <w:rPr>
          <w:rFonts w:ascii="ITC Avant Garde" w:hAnsi="ITC Avant Garde"/>
          <w:sz w:val="22"/>
          <w:szCs w:val="22"/>
        </w:rPr>
        <w:t>La emisión de la facturación y el proceso de pago correspondiente se sujetarán a los términos establecidos en cuerpo principal del Convenio de Interconexión.</w:t>
      </w:r>
    </w:p>
    <w:p w14:paraId="780EA4DE" w14:textId="77777777" w:rsidR="005B31D2" w:rsidRPr="00A56E76" w:rsidRDefault="005B31D2" w:rsidP="005B31D2">
      <w:pPr>
        <w:pStyle w:val="Textoindependiente"/>
        <w:jc w:val="both"/>
        <w:rPr>
          <w:rFonts w:ascii="ITC Avant Garde" w:hAnsi="ITC Avant Garde"/>
          <w:b/>
          <w:sz w:val="22"/>
          <w:szCs w:val="22"/>
        </w:rPr>
      </w:pPr>
    </w:p>
    <w:p w14:paraId="64D7D0FB" w14:textId="77777777" w:rsidR="005B31D2" w:rsidRPr="00A56E76" w:rsidRDefault="005B31D2" w:rsidP="005B31D2">
      <w:pPr>
        <w:pStyle w:val="Textoindependiente"/>
        <w:jc w:val="both"/>
        <w:rPr>
          <w:rFonts w:ascii="ITC Avant Garde" w:hAnsi="ITC Avant Garde"/>
          <w:sz w:val="22"/>
          <w:szCs w:val="22"/>
        </w:rPr>
      </w:pPr>
      <w:r w:rsidRPr="00A56E76">
        <w:rPr>
          <w:rFonts w:ascii="ITC Avant Garde" w:hAnsi="ITC Avant Garde"/>
          <w:sz w:val="22"/>
          <w:szCs w:val="22"/>
        </w:rPr>
        <w:t>El acuerdo se basa en los siguientes conceptos:</w:t>
      </w:r>
    </w:p>
    <w:p w14:paraId="46792299" w14:textId="77777777" w:rsidR="005B31D2" w:rsidRPr="00A56E76" w:rsidRDefault="005B31D2" w:rsidP="005B31D2">
      <w:pPr>
        <w:pStyle w:val="Textoindependiente"/>
        <w:jc w:val="both"/>
        <w:rPr>
          <w:rFonts w:ascii="ITC Avant Garde" w:hAnsi="ITC Avant Garde"/>
          <w:sz w:val="22"/>
          <w:szCs w:val="22"/>
        </w:rPr>
      </w:pPr>
    </w:p>
    <w:p w14:paraId="30311343" w14:textId="77777777" w:rsidR="005B31D2" w:rsidRPr="00A56E76" w:rsidRDefault="005B31D2" w:rsidP="005B31D2">
      <w:pPr>
        <w:pStyle w:val="Textoindependiente"/>
        <w:numPr>
          <w:ilvl w:val="0"/>
          <w:numId w:val="26"/>
        </w:numPr>
        <w:tabs>
          <w:tab w:val="left" w:pos="360"/>
        </w:tabs>
        <w:jc w:val="both"/>
        <w:rPr>
          <w:rFonts w:ascii="ITC Avant Garde" w:hAnsi="ITC Avant Garde"/>
          <w:b/>
          <w:sz w:val="22"/>
          <w:szCs w:val="22"/>
        </w:rPr>
      </w:pPr>
      <w:r w:rsidRPr="00A56E76">
        <w:rPr>
          <w:rFonts w:ascii="ITC Avant Garde" w:hAnsi="ITC Avant Garde"/>
          <w:b/>
          <w:sz w:val="22"/>
          <w:szCs w:val="22"/>
        </w:rPr>
        <w:t>Al facturar:</w:t>
      </w:r>
    </w:p>
    <w:p w14:paraId="65BCB659" w14:textId="77777777" w:rsidR="005B31D2" w:rsidRPr="00A56E76" w:rsidRDefault="005B31D2" w:rsidP="005B31D2">
      <w:pPr>
        <w:pStyle w:val="Textoindependiente"/>
        <w:numPr>
          <w:ilvl w:val="12"/>
          <w:numId w:val="0"/>
        </w:numPr>
        <w:ind w:left="360"/>
        <w:jc w:val="both"/>
        <w:rPr>
          <w:rFonts w:ascii="ITC Avant Garde" w:hAnsi="ITC Avant Garde"/>
          <w:b/>
          <w:sz w:val="22"/>
          <w:szCs w:val="22"/>
        </w:rPr>
      </w:pPr>
      <w:r w:rsidRPr="00A56E76">
        <w:rPr>
          <w:rFonts w:ascii="ITC Avant Garde" w:hAnsi="ITC Avant Garde"/>
          <w:b/>
          <w:sz w:val="22"/>
          <w:szCs w:val="22"/>
        </w:rPr>
        <w:t xml:space="preserve">Facturación. </w:t>
      </w:r>
      <w:r w:rsidRPr="00A56E76">
        <w:rPr>
          <w:rFonts w:ascii="ITC Avant Garde" w:hAnsi="ITC Avant Garde"/>
          <w:b/>
          <w:sz w:val="22"/>
          <w:szCs w:val="22"/>
        </w:rPr>
        <w:tab/>
      </w:r>
    </w:p>
    <w:p w14:paraId="13AC5957" w14:textId="77777777" w:rsidR="005B31D2" w:rsidRPr="00A56E76" w:rsidRDefault="005B31D2" w:rsidP="005B31D2">
      <w:pPr>
        <w:pStyle w:val="Textoindependiente"/>
        <w:numPr>
          <w:ilvl w:val="12"/>
          <w:numId w:val="0"/>
        </w:numPr>
        <w:ind w:left="360"/>
        <w:jc w:val="both"/>
        <w:rPr>
          <w:rFonts w:ascii="ITC Avant Garde" w:hAnsi="ITC Avant Garde"/>
          <w:sz w:val="22"/>
          <w:szCs w:val="22"/>
        </w:rPr>
      </w:pPr>
      <w:r w:rsidRPr="00A56E76">
        <w:rPr>
          <w:rFonts w:ascii="ITC Avant Garde" w:hAnsi="ITC Avant Garde"/>
          <w:sz w:val="22"/>
          <w:szCs w:val="22"/>
        </w:rPr>
        <w:t>Se establece la siguiente información que debe contener la factura:</w:t>
      </w:r>
    </w:p>
    <w:p w14:paraId="55EC0C63" w14:textId="77777777" w:rsidR="005B31D2" w:rsidRPr="00A56E76" w:rsidRDefault="005B31D2" w:rsidP="005B31D2">
      <w:pPr>
        <w:pStyle w:val="Textoindependiente"/>
        <w:numPr>
          <w:ilvl w:val="12"/>
          <w:numId w:val="0"/>
        </w:numPr>
        <w:ind w:left="360"/>
        <w:jc w:val="both"/>
        <w:rPr>
          <w:rFonts w:ascii="ITC Avant Garde" w:hAnsi="ITC Avant Garde"/>
          <w:sz w:val="22"/>
          <w:szCs w:val="22"/>
        </w:rPr>
      </w:pPr>
      <w:r w:rsidRPr="00A56E76">
        <w:rPr>
          <w:rFonts w:ascii="ITC Avant Garde" w:hAnsi="ITC Avant Garde"/>
          <w:sz w:val="22"/>
          <w:szCs w:val="22"/>
        </w:rPr>
        <w:t>a) Requisitos de información técnica.</w:t>
      </w:r>
    </w:p>
    <w:p w14:paraId="5BA40B21" w14:textId="77777777" w:rsidR="005B31D2" w:rsidRPr="00A56E76" w:rsidRDefault="005B31D2" w:rsidP="005B31D2">
      <w:pPr>
        <w:pStyle w:val="Textoindependiente"/>
        <w:numPr>
          <w:ilvl w:val="12"/>
          <w:numId w:val="0"/>
        </w:numPr>
        <w:ind w:left="360"/>
        <w:jc w:val="both"/>
        <w:rPr>
          <w:rFonts w:ascii="ITC Avant Garde" w:hAnsi="ITC Avant Garde"/>
          <w:sz w:val="22"/>
          <w:szCs w:val="22"/>
        </w:rPr>
      </w:pPr>
      <w:r w:rsidRPr="00A56E76">
        <w:rPr>
          <w:rFonts w:ascii="ITC Avant Garde" w:hAnsi="ITC Avant Garde"/>
          <w:sz w:val="22"/>
          <w:szCs w:val="22"/>
        </w:rPr>
        <w:t>b) Información adicional.</w:t>
      </w:r>
    </w:p>
    <w:p w14:paraId="3F4BD0AC" w14:textId="77777777" w:rsidR="005B31D2" w:rsidRPr="00A56E76" w:rsidRDefault="005B31D2" w:rsidP="005B31D2">
      <w:pPr>
        <w:pStyle w:val="Textoindependiente"/>
        <w:numPr>
          <w:ilvl w:val="12"/>
          <w:numId w:val="0"/>
        </w:numPr>
        <w:jc w:val="both"/>
        <w:rPr>
          <w:rFonts w:ascii="ITC Avant Garde" w:hAnsi="ITC Avant Garde"/>
          <w:sz w:val="22"/>
          <w:szCs w:val="22"/>
        </w:rPr>
      </w:pPr>
    </w:p>
    <w:p w14:paraId="5A912E99" w14:textId="4A2496FF" w:rsidR="005B31D2" w:rsidRPr="00A56E76" w:rsidRDefault="005B31D2" w:rsidP="005B31D2">
      <w:pPr>
        <w:pStyle w:val="Textoindependiente"/>
        <w:numPr>
          <w:ilvl w:val="0"/>
          <w:numId w:val="26"/>
        </w:numPr>
        <w:tabs>
          <w:tab w:val="left" w:pos="360"/>
        </w:tabs>
        <w:jc w:val="both"/>
        <w:rPr>
          <w:rFonts w:ascii="ITC Avant Garde" w:hAnsi="ITC Avant Garde"/>
          <w:b/>
          <w:sz w:val="22"/>
          <w:szCs w:val="22"/>
        </w:rPr>
      </w:pPr>
      <w:r w:rsidRPr="00A56E76">
        <w:rPr>
          <w:rFonts w:ascii="ITC Avant Garde" w:hAnsi="ITC Avant Garde"/>
          <w:b/>
          <w:sz w:val="22"/>
          <w:szCs w:val="22"/>
        </w:rPr>
        <w:t>Posterior</w:t>
      </w:r>
      <w:r w:rsidR="002E4F48" w:rsidRPr="00A56E76">
        <w:rPr>
          <w:rFonts w:ascii="ITC Avant Garde" w:hAnsi="ITC Avant Garde"/>
          <w:b/>
          <w:sz w:val="22"/>
          <w:szCs w:val="22"/>
        </w:rPr>
        <w:t>mente</w:t>
      </w:r>
      <w:r w:rsidRPr="00A56E76">
        <w:rPr>
          <w:rFonts w:ascii="ITC Avant Garde" w:hAnsi="ITC Avant Garde"/>
          <w:b/>
          <w:sz w:val="22"/>
          <w:szCs w:val="22"/>
        </w:rPr>
        <w:t xml:space="preserve"> a la facturación:</w:t>
      </w:r>
    </w:p>
    <w:p w14:paraId="0EB594CD" w14:textId="77777777" w:rsidR="005B31D2" w:rsidRPr="00A56E76" w:rsidRDefault="005B31D2" w:rsidP="005B31D2">
      <w:pPr>
        <w:pStyle w:val="Textoindependiente"/>
        <w:ind w:left="360"/>
        <w:jc w:val="both"/>
        <w:rPr>
          <w:rFonts w:ascii="ITC Avant Garde" w:hAnsi="ITC Avant Garde"/>
          <w:b/>
          <w:sz w:val="22"/>
          <w:szCs w:val="22"/>
        </w:rPr>
      </w:pPr>
      <w:r w:rsidRPr="00A56E76">
        <w:rPr>
          <w:rFonts w:ascii="ITC Avant Garde" w:hAnsi="ITC Avant Garde"/>
          <w:b/>
          <w:sz w:val="22"/>
          <w:szCs w:val="22"/>
        </w:rPr>
        <w:t>Metodología para la aclaración de consumos no reconocidos (objeciones).</w:t>
      </w:r>
    </w:p>
    <w:p w14:paraId="671A418E" w14:textId="77777777" w:rsidR="005B31D2" w:rsidRPr="00A56E76" w:rsidRDefault="005B31D2" w:rsidP="005B31D2">
      <w:pPr>
        <w:pStyle w:val="Textoindependiente"/>
        <w:ind w:left="360"/>
        <w:jc w:val="both"/>
        <w:rPr>
          <w:rFonts w:ascii="ITC Avant Garde" w:hAnsi="ITC Avant Garde"/>
          <w:b/>
          <w:sz w:val="22"/>
          <w:szCs w:val="22"/>
        </w:rPr>
      </w:pPr>
      <w:r w:rsidRPr="00A56E76">
        <w:rPr>
          <w:rFonts w:ascii="ITC Avant Garde" w:hAnsi="ITC Avant Garde"/>
          <w:sz w:val="22"/>
          <w:szCs w:val="22"/>
        </w:rPr>
        <w:t>Se establece la metodología a seguir para la aclaración de consumos no reconocidos por una de las partes.</w:t>
      </w:r>
    </w:p>
    <w:p w14:paraId="7551D08E" w14:textId="77777777" w:rsidR="005B31D2" w:rsidRPr="00A56E76" w:rsidRDefault="005B31D2" w:rsidP="005B31D2">
      <w:pPr>
        <w:pStyle w:val="Textoindependiente"/>
        <w:jc w:val="right"/>
        <w:rPr>
          <w:rFonts w:ascii="ITC Avant Garde" w:hAnsi="ITC Avant Garde"/>
          <w:b/>
          <w:sz w:val="22"/>
          <w:szCs w:val="22"/>
        </w:rPr>
      </w:pPr>
    </w:p>
    <w:p w14:paraId="5EBACDF9" w14:textId="77777777" w:rsidR="005B31D2" w:rsidRPr="00A56E76" w:rsidRDefault="005B31D2" w:rsidP="00446CDE">
      <w:pPr>
        <w:jc w:val="right"/>
        <w:rPr>
          <w:rFonts w:ascii="ITC Avant Garde" w:hAnsi="ITC Avant Garde"/>
          <w:b/>
          <w:sz w:val="22"/>
          <w:szCs w:val="22"/>
        </w:rPr>
      </w:pPr>
    </w:p>
    <w:p w14:paraId="3F7CA2FF" w14:textId="77777777" w:rsidR="005B31D2" w:rsidRPr="00A56E76" w:rsidRDefault="005B31D2" w:rsidP="005B31D2">
      <w:pPr>
        <w:pStyle w:val="Textoindependiente"/>
        <w:jc w:val="both"/>
        <w:rPr>
          <w:rFonts w:ascii="ITC Avant Garde" w:hAnsi="ITC Avant Garde"/>
          <w:b/>
          <w:sz w:val="22"/>
          <w:szCs w:val="22"/>
        </w:rPr>
      </w:pPr>
      <w:r w:rsidRPr="00A56E76">
        <w:rPr>
          <w:rFonts w:ascii="ITC Avant Garde" w:hAnsi="ITC Avant Garde"/>
          <w:b/>
          <w:sz w:val="22"/>
          <w:szCs w:val="22"/>
        </w:rPr>
        <w:t>II.- Acuerdo:</w:t>
      </w:r>
    </w:p>
    <w:p w14:paraId="2B85ECCD" w14:textId="77777777" w:rsidR="005B31D2" w:rsidRPr="00A56E76" w:rsidRDefault="005B31D2" w:rsidP="005B31D2">
      <w:pPr>
        <w:pStyle w:val="Textoindependiente"/>
        <w:jc w:val="both"/>
        <w:rPr>
          <w:rFonts w:ascii="ITC Avant Garde" w:hAnsi="ITC Avant Garde"/>
          <w:b/>
          <w:sz w:val="22"/>
          <w:szCs w:val="22"/>
        </w:rPr>
      </w:pPr>
    </w:p>
    <w:p w14:paraId="4BDA37FC" w14:textId="77777777" w:rsidR="005B31D2" w:rsidRPr="00A56E76" w:rsidRDefault="005B31D2" w:rsidP="005B31D2">
      <w:pPr>
        <w:pStyle w:val="Textoindependiente"/>
        <w:jc w:val="both"/>
        <w:rPr>
          <w:rFonts w:ascii="ITC Avant Garde" w:hAnsi="ITC Avant Garde"/>
          <w:b/>
          <w:sz w:val="22"/>
          <w:szCs w:val="22"/>
        </w:rPr>
      </w:pPr>
      <w:r w:rsidRPr="00A56E76">
        <w:rPr>
          <w:rFonts w:ascii="ITC Avant Garde" w:hAnsi="ITC Avant Garde"/>
          <w:b/>
          <w:sz w:val="22"/>
          <w:szCs w:val="22"/>
        </w:rPr>
        <w:t>1.- Facturación.</w:t>
      </w:r>
    </w:p>
    <w:p w14:paraId="0DA28B47" w14:textId="77777777" w:rsidR="005B31D2" w:rsidRPr="00A56E76" w:rsidRDefault="005B31D2" w:rsidP="005B31D2">
      <w:pPr>
        <w:pStyle w:val="Textoindependiente"/>
        <w:jc w:val="both"/>
        <w:rPr>
          <w:rFonts w:ascii="ITC Avant Garde" w:hAnsi="ITC Avant Garde"/>
          <w:b/>
          <w:sz w:val="22"/>
          <w:szCs w:val="22"/>
        </w:rPr>
      </w:pPr>
    </w:p>
    <w:p w14:paraId="2FC5D645" w14:textId="77777777" w:rsidR="005B31D2" w:rsidRPr="00A56E76" w:rsidRDefault="005B31D2" w:rsidP="005B31D2">
      <w:pPr>
        <w:pStyle w:val="Textoindependiente"/>
        <w:jc w:val="both"/>
        <w:rPr>
          <w:rFonts w:ascii="ITC Avant Garde" w:hAnsi="ITC Avant Garde"/>
          <w:b/>
          <w:sz w:val="22"/>
          <w:szCs w:val="22"/>
        </w:rPr>
      </w:pPr>
      <w:r w:rsidRPr="00A56E76">
        <w:rPr>
          <w:rFonts w:ascii="ITC Avant Garde" w:hAnsi="ITC Avant Garde"/>
          <w:b/>
          <w:sz w:val="22"/>
          <w:szCs w:val="22"/>
        </w:rPr>
        <w:t>a) Información técnica:</w:t>
      </w:r>
    </w:p>
    <w:p w14:paraId="53B9E6BD" w14:textId="77777777" w:rsidR="005B31D2" w:rsidRPr="00A56E76" w:rsidRDefault="005B31D2" w:rsidP="005B31D2">
      <w:pPr>
        <w:pStyle w:val="Textoindependiente"/>
        <w:jc w:val="both"/>
        <w:rPr>
          <w:rFonts w:ascii="ITC Avant Garde" w:hAnsi="ITC Avant Garde"/>
          <w:b/>
          <w:sz w:val="22"/>
          <w:szCs w:val="22"/>
        </w:rPr>
      </w:pPr>
    </w:p>
    <w:p w14:paraId="1DD5BA0D" w14:textId="77777777" w:rsidR="005B31D2" w:rsidRPr="00A56E76" w:rsidRDefault="005B31D2" w:rsidP="005B31D2">
      <w:pPr>
        <w:pStyle w:val="Textoindependiente"/>
        <w:jc w:val="both"/>
        <w:rPr>
          <w:rFonts w:ascii="ITC Avant Garde" w:hAnsi="ITC Avant Garde"/>
          <w:sz w:val="22"/>
          <w:szCs w:val="22"/>
        </w:rPr>
      </w:pPr>
      <w:r w:rsidRPr="00A56E76">
        <w:rPr>
          <w:rFonts w:ascii="ITC Avant Garde" w:hAnsi="ITC Avant Garde"/>
          <w:sz w:val="22"/>
          <w:szCs w:val="22"/>
        </w:rPr>
        <w:t>La facturación entre las partes para los servicios de interconexión se presenta de la siguiente manera:</w:t>
      </w:r>
    </w:p>
    <w:p w14:paraId="2B4F52F3" w14:textId="77777777" w:rsidR="005B31D2" w:rsidRPr="00A56E76" w:rsidRDefault="005B31D2" w:rsidP="005B31D2">
      <w:pPr>
        <w:pStyle w:val="Textoindependiente"/>
        <w:jc w:val="both"/>
        <w:rPr>
          <w:rFonts w:ascii="ITC Avant Garde" w:hAnsi="ITC Avant Garde"/>
          <w:sz w:val="22"/>
          <w:szCs w:val="22"/>
        </w:rPr>
      </w:pPr>
    </w:p>
    <w:p w14:paraId="1D2E0008" w14:textId="77777777" w:rsidR="005B31D2" w:rsidRPr="00A56E76" w:rsidRDefault="005B31D2" w:rsidP="005B31D2">
      <w:pPr>
        <w:pStyle w:val="Textoindependiente"/>
        <w:tabs>
          <w:tab w:val="left" w:pos="720"/>
        </w:tabs>
        <w:jc w:val="both"/>
        <w:rPr>
          <w:rFonts w:ascii="ITC Avant Garde" w:hAnsi="ITC Avant Garde"/>
          <w:b/>
          <w:sz w:val="22"/>
          <w:szCs w:val="22"/>
        </w:rPr>
      </w:pPr>
      <w:r w:rsidRPr="00A56E76">
        <w:rPr>
          <w:rFonts w:ascii="ITC Avant Garde" w:hAnsi="ITC Avant Garde"/>
          <w:b/>
          <w:sz w:val="22"/>
          <w:szCs w:val="22"/>
        </w:rPr>
        <w:t>Factura impresa</w:t>
      </w:r>
    </w:p>
    <w:p w14:paraId="08C3FEE3" w14:textId="77777777" w:rsidR="005B31D2" w:rsidRPr="00A56E76" w:rsidRDefault="005B31D2" w:rsidP="005B31D2">
      <w:pPr>
        <w:pStyle w:val="Textoindependiente"/>
        <w:jc w:val="both"/>
        <w:rPr>
          <w:rFonts w:ascii="ITC Avant Garde" w:hAnsi="ITC Avant Garde"/>
          <w:sz w:val="22"/>
          <w:szCs w:val="22"/>
        </w:rPr>
      </w:pPr>
    </w:p>
    <w:p w14:paraId="621604FB" w14:textId="77777777" w:rsidR="005B31D2" w:rsidRPr="00A56E76" w:rsidRDefault="005B31D2" w:rsidP="005B31D2">
      <w:pPr>
        <w:pStyle w:val="Textoindependiente"/>
        <w:jc w:val="both"/>
        <w:rPr>
          <w:rFonts w:ascii="ITC Avant Garde" w:hAnsi="ITC Avant Garde"/>
          <w:sz w:val="22"/>
          <w:szCs w:val="22"/>
        </w:rPr>
      </w:pPr>
      <w:r w:rsidRPr="00A56E76">
        <w:rPr>
          <w:rFonts w:ascii="ITC Avant Garde" w:hAnsi="ITC Avant Garde"/>
          <w:sz w:val="22"/>
          <w:szCs w:val="22"/>
        </w:rPr>
        <w:t>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01CA0C12" w14:textId="77777777" w:rsidR="005B31D2" w:rsidRPr="00A56E76" w:rsidRDefault="005B31D2" w:rsidP="005B31D2">
      <w:pPr>
        <w:pStyle w:val="Textoindependiente"/>
        <w:jc w:val="both"/>
        <w:rPr>
          <w:rFonts w:ascii="ITC Avant Garde" w:hAnsi="ITC Avant Garde"/>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5B31D2" w:rsidRPr="002E4F48" w14:paraId="08912FBD" w14:textId="77777777" w:rsidTr="009906F8">
        <w:tc>
          <w:tcPr>
            <w:tcW w:w="496" w:type="dxa"/>
            <w:tcBorders>
              <w:top w:val="nil"/>
              <w:left w:val="nil"/>
              <w:bottom w:val="nil"/>
              <w:right w:val="nil"/>
            </w:tcBorders>
          </w:tcPr>
          <w:p w14:paraId="3F3DBDD2" w14:textId="77777777" w:rsidR="005B31D2" w:rsidRPr="00A56E76" w:rsidRDefault="005B31D2" w:rsidP="00471928">
            <w:pPr>
              <w:pStyle w:val="Textoindependiente"/>
              <w:jc w:val="center"/>
              <w:rPr>
                <w:rFonts w:ascii="ITC Avant Garde" w:hAnsi="ITC Avant Garde"/>
                <w:b/>
                <w:sz w:val="22"/>
                <w:szCs w:val="22"/>
              </w:rPr>
            </w:pPr>
          </w:p>
        </w:tc>
        <w:tc>
          <w:tcPr>
            <w:tcW w:w="5160" w:type="dxa"/>
            <w:tcBorders>
              <w:top w:val="nil"/>
              <w:left w:val="nil"/>
              <w:right w:val="nil"/>
            </w:tcBorders>
          </w:tcPr>
          <w:p w14:paraId="3EA7EC5F" w14:textId="77777777" w:rsidR="005B31D2" w:rsidRPr="00A56E76" w:rsidRDefault="005B31D2" w:rsidP="00471928">
            <w:pPr>
              <w:pStyle w:val="Textoindependiente"/>
              <w:jc w:val="center"/>
              <w:rPr>
                <w:rFonts w:ascii="ITC Avant Garde" w:hAnsi="ITC Avant Garde"/>
                <w:b/>
                <w:sz w:val="22"/>
                <w:szCs w:val="22"/>
              </w:rPr>
            </w:pPr>
            <w:r w:rsidRPr="00A56E76">
              <w:rPr>
                <w:rFonts w:ascii="ITC Avant Garde" w:hAnsi="ITC Avant Garde"/>
                <w:b/>
                <w:sz w:val="22"/>
                <w:szCs w:val="22"/>
              </w:rPr>
              <w:t>C O N C E P T O</w:t>
            </w:r>
          </w:p>
        </w:tc>
        <w:tc>
          <w:tcPr>
            <w:tcW w:w="1218" w:type="dxa"/>
            <w:tcBorders>
              <w:top w:val="nil"/>
              <w:left w:val="nil"/>
              <w:bottom w:val="nil"/>
              <w:right w:val="nil"/>
            </w:tcBorders>
          </w:tcPr>
          <w:p w14:paraId="4B23C324" w14:textId="77777777" w:rsidR="005B31D2" w:rsidRPr="00A56E76" w:rsidRDefault="005B31D2" w:rsidP="00471928">
            <w:pPr>
              <w:pStyle w:val="Textoindependiente"/>
              <w:jc w:val="center"/>
              <w:rPr>
                <w:rFonts w:ascii="ITC Avant Garde" w:hAnsi="ITC Avant Garde"/>
                <w:b/>
                <w:sz w:val="22"/>
                <w:szCs w:val="22"/>
              </w:rPr>
            </w:pPr>
          </w:p>
        </w:tc>
        <w:tc>
          <w:tcPr>
            <w:tcW w:w="4856" w:type="dxa"/>
            <w:tcBorders>
              <w:top w:val="nil"/>
              <w:left w:val="nil"/>
              <w:bottom w:val="nil"/>
              <w:right w:val="nil"/>
            </w:tcBorders>
          </w:tcPr>
          <w:p w14:paraId="3602129F" w14:textId="77777777" w:rsidR="005B31D2" w:rsidRPr="00A56E76" w:rsidRDefault="005B31D2" w:rsidP="00471928">
            <w:pPr>
              <w:pStyle w:val="Textoindependiente"/>
              <w:jc w:val="center"/>
              <w:rPr>
                <w:rFonts w:ascii="ITC Avant Garde" w:hAnsi="ITC Avant Garde"/>
                <w:b/>
                <w:sz w:val="22"/>
                <w:szCs w:val="22"/>
              </w:rPr>
            </w:pPr>
          </w:p>
        </w:tc>
      </w:tr>
      <w:tr w:rsidR="005B31D2" w:rsidRPr="002E4F48" w14:paraId="235C1567" w14:textId="77777777" w:rsidTr="009906F8">
        <w:tc>
          <w:tcPr>
            <w:tcW w:w="496" w:type="dxa"/>
            <w:tcBorders>
              <w:top w:val="nil"/>
              <w:left w:val="nil"/>
              <w:bottom w:val="nil"/>
              <w:right w:val="nil"/>
            </w:tcBorders>
          </w:tcPr>
          <w:p w14:paraId="44E10E32" w14:textId="77777777" w:rsidR="005B31D2" w:rsidRPr="00A56E76"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08EA7846" w14:textId="77777777" w:rsidR="005B31D2" w:rsidRPr="00A56E76" w:rsidRDefault="005B31D2" w:rsidP="00471928">
            <w:pPr>
              <w:pStyle w:val="Textoindependiente"/>
              <w:jc w:val="both"/>
              <w:rPr>
                <w:rFonts w:ascii="ITC Avant Garde" w:hAnsi="ITC Avant Garde"/>
                <w:sz w:val="22"/>
                <w:szCs w:val="22"/>
              </w:rPr>
            </w:pPr>
            <w:r w:rsidRPr="00A56E76">
              <w:rPr>
                <w:rFonts w:ascii="ITC Avant Garde" w:hAnsi="ITC Avant Garde"/>
                <w:sz w:val="22"/>
                <w:szCs w:val="22"/>
              </w:rPr>
              <w:t>Interconexión Origen</w:t>
            </w:r>
          </w:p>
        </w:tc>
        <w:tc>
          <w:tcPr>
            <w:tcW w:w="1218" w:type="dxa"/>
            <w:tcBorders>
              <w:top w:val="nil"/>
              <w:left w:val="nil"/>
              <w:bottom w:val="nil"/>
              <w:right w:val="nil"/>
            </w:tcBorders>
          </w:tcPr>
          <w:p w14:paraId="2614BC52" w14:textId="77777777" w:rsidR="005B31D2" w:rsidRPr="00A56E76"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048953AF" w14:textId="77777777" w:rsidR="005B31D2" w:rsidRPr="00A56E76" w:rsidRDefault="005B31D2" w:rsidP="00471928">
            <w:pPr>
              <w:pStyle w:val="Textoindependiente"/>
              <w:jc w:val="both"/>
              <w:rPr>
                <w:rFonts w:ascii="ITC Avant Garde" w:hAnsi="ITC Avant Garde"/>
                <w:sz w:val="22"/>
                <w:szCs w:val="22"/>
              </w:rPr>
            </w:pPr>
          </w:p>
        </w:tc>
      </w:tr>
      <w:tr w:rsidR="005B31D2" w:rsidRPr="002E4F48" w14:paraId="3D5AC55B" w14:textId="77777777" w:rsidTr="009906F8">
        <w:tc>
          <w:tcPr>
            <w:tcW w:w="496" w:type="dxa"/>
            <w:tcBorders>
              <w:top w:val="nil"/>
              <w:left w:val="nil"/>
              <w:bottom w:val="nil"/>
              <w:right w:val="nil"/>
            </w:tcBorders>
          </w:tcPr>
          <w:p w14:paraId="1EADC612" w14:textId="77777777" w:rsidR="005B31D2" w:rsidRPr="00A56E76"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0B94561E" w14:textId="77777777" w:rsidR="005B31D2" w:rsidRPr="00A56E76" w:rsidRDefault="005B31D2" w:rsidP="00471928">
            <w:pPr>
              <w:pStyle w:val="Textoindependiente"/>
              <w:jc w:val="both"/>
              <w:rPr>
                <w:rFonts w:ascii="ITC Avant Garde" w:hAnsi="ITC Avant Garde"/>
                <w:sz w:val="22"/>
                <w:szCs w:val="22"/>
              </w:rPr>
            </w:pPr>
            <w:r w:rsidRPr="00A56E76">
              <w:rPr>
                <w:rFonts w:ascii="ITC Avant Garde" w:hAnsi="ITC Avant Garde"/>
                <w:sz w:val="22"/>
                <w:szCs w:val="22"/>
              </w:rPr>
              <w:t>Interconexión Terminación</w:t>
            </w:r>
          </w:p>
        </w:tc>
        <w:tc>
          <w:tcPr>
            <w:tcW w:w="1218" w:type="dxa"/>
            <w:tcBorders>
              <w:top w:val="nil"/>
              <w:left w:val="nil"/>
              <w:bottom w:val="nil"/>
              <w:right w:val="nil"/>
            </w:tcBorders>
          </w:tcPr>
          <w:p w14:paraId="54B86B81" w14:textId="77777777" w:rsidR="005B31D2" w:rsidRPr="00A56E76"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42010CF4" w14:textId="77777777" w:rsidR="005B31D2" w:rsidRPr="00A56E76" w:rsidRDefault="005B31D2" w:rsidP="00471928">
            <w:pPr>
              <w:pStyle w:val="Textoindependiente"/>
              <w:jc w:val="both"/>
              <w:rPr>
                <w:rFonts w:ascii="ITC Avant Garde" w:hAnsi="ITC Avant Garde"/>
                <w:sz w:val="22"/>
                <w:szCs w:val="22"/>
              </w:rPr>
            </w:pPr>
          </w:p>
        </w:tc>
      </w:tr>
      <w:tr w:rsidR="005B31D2" w:rsidRPr="002E4F48" w14:paraId="38C41D48" w14:textId="77777777" w:rsidTr="009906F8">
        <w:tc>
          <w:tcPr>
            <w:tcW w:w="496" w:type="dxa"/>
            <w:tcBorders>
              <w:top w:val="nil"/>
              <w:left w:val="nil"/>
              <w:bottom w:val="nil"/>
              <w:right w:val="nil"/>
            </w:tcBorders>
          </w:tcPr>
          <w:p w14:paraId="5E52104B" w14:textId="77777777" w:rsidR="005B31D2" w:rsidRPr="00A56E76"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0D47FE17" w14:textId="77777777" w:rsidR="005B31D2" w:rsidRPr="00A56E76" w:rsidRDefault="005B31D2" w:rsidP="00471928">
            <w:pPr>
              <w:pStyle w:val="Textoindependiente"/>
              <w:jc w:val="both"/>
              <w:rPr>
                <w:rFonts w:ascii="ITC Avant Garde" w:hAnsi="ITC Avant Garde"/>
                <w:sz w:val="22"/>
                <w:szCs w:val="22"/>
              </w:rPr>
            </w:pPr>
            <w:r w:rsidRPr="00A56E76">
              <w:rPr>
                <w:rFonts w:ascii="ITC Avant Garde" w:hAnsi="ITC Avant Garde"/>
                <w:sz w:val="22"/>
                <w:szCs w:val="22"/>
              </w:rPr>
              <w:t>Interconexión Tránsito</w:t>
            </w:r>
          </w:p>
        </w:tc>
        <w:tc>
          <w:tcPr>
            <w:tcW w:w="1218" w:type="dxa"/>
            <w:tcBorders>
              <w:top w:val="nil"/>
              <w:left w:val="nil"/>
              <w:bottom w:val="nil"/>
              <w:right w:val="nil"/>
            </w:tcBorders>
          </w:tcPr>
          <w:p w14:paraId="1DEB80F7" w14:textId="77777777" w:rsidR="005B31D2" w:rsidRPr="00A56E76"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6EBF3794" w14:textId="77777777" w:rsidR="005B31D2" w:rsidRPr="00A56E76" w:rsidRDefault="005B31D2" w:rsidP="00471928">
            <w:pPr>
              <w:pStyle w:val="Textoindependiente"/>
              <w:jc w:val="both"/>
              <w:rPr>
                <w:rFonts w:ascii="ITC Avant Garde" w:hAnsi="ITC Avant Garde"/>
                <w:sz w:val="22"/>
                <w:szCs w:val="22"/>
              </w:rPr>
            </w:pPr>
          </w:p>
        </w:tc>
      </w:tr>
    </w:tbl>
    <w:p w14:paraId="56A41804" w14:textId="77777777" w:rsidR="005B31D2" w:rsidRPr="00A56E76" w:rsidRDefault="005B31D2" w:rsidP="005B31D2">
      <w:pPr>
        <w:pStyle w:val="Textoindependiente"/>
        <w:jc w:val="both"/>
        <w:rPr>
          <w:rFonts w:ascii="ITC Avant Garde" w:hAnsi="ITC Avant Garde"/>
          <w:sz w:val="22"/>
          <w:szCs w:val="22"/>
        </w:rPr>
      </w:pPr>
    </w:p>
    <w:p w14:paraId="703A2884" w14:textId="77777777" w:rsidR="005B31D2" w:rsidRPr="00A56E76" w:rsidRDefault="005B31D2" w:rsidP="005B31D2">
      <w:pPr>
        <w:pStyle w:val="Textoindependiente"/>
        <w:jc w:val="both"/>
        <w:rPr>
          <w:rFonts w:ascii="ITC Avant Garde" w:hAnsi="ITC Avant Garde"/>
          <w:sz w:val="22"/>
          <w:szCs w:val="22"/>
        </w:rPr>
      </w:pPr>
      <w:r w:rsidRPr="00A56E76">
        <w:rPr>
          <w:rFonts w:ascii="ITC Avant Garde" w:hAnsi="ITC Avant Garde"/>
          <w:sz w:val="22"/>
          <w:szCs w:val="22"/>
        </w:rPr>
        <w:t>EL OPERADOR facturará a TELNOR consumos de interconexión por tráfico de entrada y por tránsito en su red mensualmente (del día 1 al día último de cada mes), y la leyenda que se definió que deberán presentar las facturas es la siguiente:</w:t>
      </w:r>
    </w:p>
    <w:p w14:paraId="023152B5" w14:textId="77777777" w:rsidR="005B31D2" w:rsidRPr="00A56E76" w:rsidRDefault="005B31D2" w:rsidP="005B31D2">
      <w:pPr>
        <w:pStyle w:val="Textoindependiente"/>
        <w:jc w:val="both"/>
        <w:rPr>
          <w:rFonts w:ascii="ITC Avant Garde" w:hAnsi="ITC Avant Garde"/>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5B31D2" w:rsidRPr="002E4F48" w14:paraId="21B740A9" w14:textId="77777777" w:rsidTr="009906F8">
        <w:tc>
          <w:tcPr>
            <w:tcW w:w="496" w:type="dxa"/>
            <w:tcBorders>
              <w:top w:val="nil"/>
              <w:left w:val="nil"/>
              <w:bottom w:val="nil"/>
              <w:right w:val="nil"/>
            </w:tcBorders>
          </w:tcPr>
          <w:p w14:paraId="393E9BE2" w14:textId="77777777" w:rsidR="005B31D2" w:rsidRPr="00A56E76" w:rsidRDefault="005B31D2" w:rsidP="00471928">
            <w:pPr>
              <w:pStyle w:val="Textoindependiente"/>
              <w:jc w:val="center"/>
              <w:rPr>
                <w:rFonts w:ascii="ITC Avant Garde" w:hAnsi="ITC Avant Garde"/>
                <w:b/>
                <w:sz w:val="22"/>
                <w:szCs w:val="22"/>
              </w:rPr>
            </w:pPr>
          </w:p>
        </w:tc>
        <w:tc>
          <w:tcPr>
            <w:tcW w:w="5160" w:type="dxa"/>
            <w:tcBorders>
              <w:top w:val="nil"/>
              <w:left w:val="nil"/>
              <w:right w:val="nil"/>
            </w:tcBorders>
          </w:tcPr>
          <w:p w14:paraId="31EEF470" w14:textId="77777777" w:rsidR="005B31D2" w:rsidRPr="00A56E76" w:rsidRDefault="005B31D2" w:rsidP="00471928">
            <w:pPr>
              <w:pStyle w:val="Textoindependiente"/>
              <w:jc w:val="center"/>
              <w:rPr>
                <w:rFonts w:ascii="ITC Avant Garde" w:hAnsi="ITC Avant Garde"/>
                <w:b/>
                <w:sz w:val="22"/>
                <w:szCs w:val="22"/>
              </w:rPr>
            </w:pPr>
            <w:r w:rsidRPr="00A56E76">
              <w:rPr>
                <w:rFonts w:ascii="ITC Avant Garde" w:hAnsi="ITC Avant Garde"/>
                <w:b/>
                <w:sz w:val="22"/>
                <w:szCs w:val="22"/>
              </w:rPr>
              <w:t>C O N C E P T O</w:t>
            </w:r>
          </w:p>
        </w:tc>
        <w:tc>
          <w:tcPr>
            <w:tcW w:w="1218" w:type="dxa"/>
            <w:tcBorders>
              <w:top w:val="nil"/>
              <w:left w:val="nil"/>
              <w:bottom w:val="nil"/>
              <w:right w:val="nil"/>
            </w:tcBorders>
          </w:tcPr>
          <w:p w14:paraId="3724342C" w14:textId="77777777" w:rsidR="005B31D2" w:rsidRPr="00A56E76" w:rsidRDefault="005B31D2" w:rsidP="00471928">
            <w:pPr>
              <w:pStyle w:val="Textoindependiente"/>
              <w:jc w:val="center"/>
              <w:rPr>
                <w:rFonts w:ascii="ITC Avant Garde" w:hAnsi="ITC Avant Garde"/>
                <w:b/>
                <w:sz w:val="22"/>
                <w:szCs w:val="22"/>
              </w:rPr>
            </w:pPr>
          </w:p>
        </w:tc>
        <w:tc>
          <w:tcPr>
            <w:tcW w:w="4856" w:type="dxa"/>
            <w:tcBorders>
              <w:top w:val="nil"/>
              <w:left w:val="nil"/>
              <w:bottom w:val="nil"/>
              <w:right w:val="nil"/>
            </w:tcBorders>
          </w:tcPr>
          <w:p w14:paraId="02F23A67" w14:textId="77777777" w:rsidR="005B31D2" w:rsidRPr="00A56E76" w:rsidRDefault="005B31D2" w:rsidP="00471928">
            <w:pPr>
              <w:pStyle w:val="Textoindependiente"/>
              <w:jc w:val="center"/>
              <w:rPr>
                <w:rFonts w:ascii="ITC Avant Garde" w:hAnsi="ITC Avant Garde"/>
                <w:b/>
                <w:sz w:val="22"/>
                <w:szCs w:val="22"/>
              </w:rPr>
            </w:pPr>
          </w:p>
        </w:tc>
      </w:tr>
      <w:tr w:rsidR="005B31D2" w:rsidRPr="002E4F48" w14:paraId="37494103" w14:textId="77777777" w:rsidTr="009906F8">
        <w:tc>
          <w:tcPr>
            <w:tcW w:w="496" w:type="dxa"/>
            <w:tcBorders>
              <w:top w:val="nil"/>
              <w:left w:val="nil"/>
              <w:bottom w:val="nil"/>
              <w:right w:val="nil"/>
            </w:tcBorders>
          </w:tcPr>
          <w:p w14:paraId="0E385291" w14:textId="77777777" w:rsidR="005B31D2" w:rsidRPr="00A56E76" w:rsidRDefault="005B31D2" w:rsidP="00471928">
            <w:pPr>
              <w:pStyle w:val="Textoindependiente"/>
              <w:jc w:val="both"/>
              <w:rPr>
                <w:rFonts w:ascii="ITC Avant Garde" w:hAnsi="ITC Avant Garde"/>
                <w:sz w:val="22"/>
                <w:szCs w:val="22"/>
              </w:rPr>
            </w:pPr>
          </w:p>
        </w:tc>
        <w:tc>
          <w:tcPr>
            <w:tcW w:w="5160" w:type="dxa"/>
            <w:tcBorders>
              <w:top w:val="nil"/>
              <w:left w:val="nil"/>
              <w:bottom w:val="nil"/>
              <w:right w:val="nil"/>
            </w:tcBorders>
          </w:tcPr>
          <w:p w14:paraId="21C42D84" w14:textId="77777777" w:rsidR="005B31D2" w:rsidRPr="00A56E76" w:rsidRDefault="005B31D2" w:rsidP="00471928">
            <w:pPr>
              <w:pStyle w:val="Textoindependiente"/>
              <w:jc w:val="both"/>
              <w:rPr>
                <w:rFonts w:ascii="ITC Avant Garde" w:hAnsi="ITC Avant Garde"/>
                <w:sz w:val="22"/>
                <w:szCs w:val="22"/>
              </w:rPr>
            </w:pPr>
            <w:r w:rsidRPr="00A56E76">
              <w:rPr>
                <w:rFonts w:ascii="ITC Avant Garde" w:hAnsi="ITC Avant Garde"/>
                <w:sz w:val="22"/>
                <w:szCs w:val="22"/>
              </w:rPr>
              <w:t>Interconexión Terminación.</w:t>
            </w:r>
          </w:p>
          <w:p w14:paraId="7E12D433" w14:textId="77777777" w:rsidR="005B31D2" w:rsidRPr="00A56E76" w:rsidRDefault="005B31D2" w:rsidP="00471928">
            <w:pPr>
              <w:pStyle w:val="Textoindependiente"/>
              <w:jc w:val="both"/>
              <w:rPr>
                <w:rFonts w:ascii="ITC Avant Garde" w:hAnsi="ITC Avant Garde"/>
                <w:sz w:val="22"/>
                <w:szCs w:val="22"/>
              </w:rPr>
            </w:pPr>
            <w:r w:rsidRPr="00A56E76">
              <w:rPr>
                <w:rFonts w:ascii="ITC Avant Garde" w:hAnsi="ITC Avant Garde"/>
                <w:sz w:val="22"/>
                <w:szCs w:val="22"/>
              </w:rPr>
              <w:t>Interconexión Origen.</w:t>
            </w:r>
          </w:p>
        </w:tc>
        <w:tc>
          <w:tcPr>
            <w:tcW w:w="1218" w:type="dxa"/>
            <w:tcBorders>
              <w:top w:val="nil"/>
              <w:left w:val="nil"/>
              <w:bottom w:val="nil"/>
              <w:right w:val="nil"/>
            </w:tcBorders>
          </w:tcPr>
          <w:p w14:paraId="3363B206" w14:textId="77777777" w:rsidR="005B31D2" w:rsidRPr="00A56E76" w:rsidRDefault="005B31D2" w:rsidP="00471928">
            <w:pPr>
              <w:pStyle w:val="Textoindependiente"/>
              <w:jc w:val="both"/>
              <w:rPr>
                <w:rFonts w:ascii="ITC Avant Garde" w:hAnsi="ITC Avant Garde"/>
                <w:sz w:val="22"/>
                <w:szCs w:val="22"/>
              </w:rPr>
            </w:pPr>
          </w:p>
        </w:tc>
        <w:tc>
          <w:tcPr>
            <w:tcW w:w="4856" w:type="dxa"/>
            <w:tcBorders>
              <w:top w:val="nil"/>
              <w:left w:val="nil"/>
              <w:bottom w:val="nil"/>
              <w:right w:val="nil"/>
            </w:tcBorders>
          </w:tcPr>
          <w:p w14:paraId="12B14FA6" w14:textId="77777777" w:rsidR="005B31D2" w:rsidRPr="00A56E76" w:rsidRDefault="005B31D2" w:rsidP="00471928">
            <w:pPr>
              <w:pStyle w:val="Textoindependiente"/>
              <w:jc w:val="both"/>
              <w:rPr>
                <w:rFonts w:ascii="ITC Avant Garde" w:hAnsi="ITC Avant Garde"/>
                <w:sz w:val="22"/>
                <w:szCs w:val="22"/>
              </w:rPr>
            </w:pPr>
          </w:p>
        </w:tc>
      </w:tr>
    </w:tbl>
    <w:p w14:paraId="104FE24A" w14:textId="77777777" w:rsidR="005B31D2" w:rsidRPr="00A56E76" w:rsidRDefault="005B31D2" w:rsidP="005B31D2">
      <w:pPr>
        <w:pStyle w:val="Textoindependiente"/>
        <w:jc w:val="both"/>
        <w:rPr>
          <w:rFonts w:ascii="ITC Avant Garde" w:hAnsi="ITC Avant Garde"/>
          <w:sz w:val="22"/>
          <w:szCs w:val="22"/>
        </w:rPr>
      </w:pPr>
    </w:p>
    <w:p w14:paraId="63A8EE52" w14:textId="77777777" w:rsidR="005B31D2" w:rsidRPr="00A56E76" w:rsidRDefault="005B31D2" w:rsidP="005B31D2">
      <w:pPr>
        <w:pStyle w:val="Textoindependiente"/>
        <w:jc w:val="both"/>
        <w:rPr>
          <w:rFonts w:ascii="ITC Avant Garde" w:hAnsi="ITC Avant Garde"/>
          <w:sz w:val="22"/>
          <w:szCs w:val="22"/>
        </w:rPr>
      </w:pPr>
    </w:p>
    <w:p w14:paraId="62CBBDE4" w14:textId="77777777" w:rsidR="005B31D2" w:rsidRPr="00A56E76" w:rsidRDefault="005B31D2" w:rsidP="005B31D2">
      <w:pPr>
        <w:pStyle w:val="Textoindependiente"/>
        <w:tabs>
          <w:tab w:val="left" w:pos="720"/>
        </w:tabs>
        <w:jc w:val="both"/>
        <w:rPr>
          <w:rFonts w:ascii="ITC Avant Garde" w:hAnsi="ITC Avant Garde"/>
          <w:b/>
          <w:sz w:val="22"/>
          <w:szCs w:val="22"/>
        </w:rPr>
      </w:pPr>
      <w:r w:rsidRPr="00A56E76">
        <w:rPr>
          <w:rFonts w:ascii="ITC Avant Garde" w:hAnsi="ITC Avant Garde"/>
          <w:b/>
          <w:sz w:val="22"/>
          <w:szCs w:val="22"/>
        </w:rPr>
        <w:t>Archivo soporte previamente acordado  “formato de conciliación de interconexión” (Anexo 1)</w:t>
      </w:r>
    </w:p>
    <w:p w14:paraId="3D40C891" w14:textId="77777777" w:rsidR="005B31D2" w:rsidRPr="00A56E76" w:rsidRDefault="005B31D2" w:rsidP="005B31D2">
      <w:pPr>
        <w:pStyle w:val="Textoindependiente"/>
        <w:ind w:left="708"/>
        <w:jc w:val="both"/>
        <w:rPr>
          <w:rFonts w:ascii="ITC Avant Garde" w:hAnsi="ITC Avant Garde"/>
          <w:sz w:val="22"/>
          <w:szCs w:val="22"/>
        </w:rPr>
      </w:pPr>
    </w:p>
    <w:p w14:paraId="795B3C5D" w14:textId="77777777" w:rsidR="005B31D2" w:rsidRPr="00A56E76" w:rsidRDefault="005B31D2" w:rsidP="005B31D2">
      <w:pPr>
        <w:pStyle w:val="Textoindependiente"/>
        <w:jc w:val="both"/>
        <w:rPr>
          <w:rFonts w:ascii="ITC Avant Garde" w:hAnsi="ITC Avant Garde"/>
          <w:sz w:val="22"/>
          <w:szCs w:val="22"/>
        </w:rPr>
      </w:pPr>
      <w:r w:rsidRPr="00A56E76">
        <w:rPr>
          <w:rFonts w:ascii="ITC Avant Garde" w:hAnsi="ITC Avant Garde"/>
          <w:sz w:val="22"/>
          <w:szCs w:val="22"/>
        </w:rPr>
        <w:t>Se definió que para la identificación de los archivos que se entreguen con el soporte de los cargos facturados se generará una nomenclatura que permita diferenciar claramente un archivo de otro, misma que deberá de estar compuesta con los siguientes datos.</w:t>
      </w:r>
    </w:p>
    <w:p w14:paraId="0E6823BB" w14:textId="77777777" w:rsidR="005B31D2" w:rsidRDefault="005B31D2" w:rsidP="005B31D2">
      <w:pPr>
        <w:pStyle w:val="Textoindependiente"/>
        <w:jc w:val="both"/>
      </w:pPr>
    </w:p>
    <w:tbl>
      <w:tblPr>
        <w:tblW w:w="13041" w:type="dxa"/>
        <w:tblLayout w:type="fixed"/>
        <w:tblCellMar>
          <w:left w:w="70" w:type="dxa"/>
          <w:right w:w="70" w:type="dxa"/>
        </w:tblCellMar>
        <w:tblLook w:val="0000" w:firstRow="0" w:lastRow="0" w:firstColumn="0" w:lastColumn="0" w:noHBand="0" w:noVBand="0"/>
      </w:tblPr>
      <w:tblGrid>
        <w:gridCol w:w="1418"/>
        <w:gridCol w:w="3296"/>
        <w:gridCol w:w="2090"/>
        <w:gridCol w:w="2624"/>
        <w:gridCol w:w="1487"/>
        <w:gridCol w:w="2126"/>
      </w:tblGrid>
      <w:tr w:rsidR="005B31D2" w14:paraId="0D6CFBCC" w14:textId="77777777" w:rsidTr="009906F8">
        <w:tc>
          <w:tcPr>
            <w:tcW w:w="1418" w:type="dxa"/>
          </w:tcPr>
          <w:p w14:paraId="4C2F6565" w14:textId="77777777" w:rsidR="005B31D2" w:rsidRPr="00446CDE" w:rsidRDefault="005B31D2" w:rsidP="00471928">
            <w:pPr>
              <w:pStyle w:val="Textoindependiente"/>
              <w:jc w:val="center"/>
              <w:rPr>
                <w:rFonts w:ascii="ITC Avant Garde" w:hAnsi="ITC Avant Garde"/>
                <w:b/>
                <w:sz w:val="18"/>
              </w:rPr>
            </w:pPr>
          </w:p>
        </w:tc>
        <w:tc>
          <w:tcPr>
            <w:tcW w:w="3296" w:type="dxa"/>
          </w:tcPr>
          <w:p w14:paraId="5151B0D4"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Operador Origen</w:t>
            </w:r>
          </w:p>
        </w:tc>
        <w:tc>
          <w:tcPr>
            <w:tcW w:w="2090" w:type="dxa"/>
          </w:tcPr>
          <w:p w14:paraId="45F98663"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Operador Destino</w:t>
            </w:r>
          </w:p>
        </w:tc>
        <w:tc>
          <w:tcPr>
            <w:tcW w:w="2624" w:type="dxa"/>
          </w:tcPr>
          <w:p w14:paraId="10A567D9"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Mes</w:t>
            </w:r>
          </w:p>
        </w:tc>
        <w:tc>
          <w:tcPr>
            <w:tcW w:w="1487" w:type="dxa"/>
          </w:tcPr>
          <w:p w14:paraId="348DA82E"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Año</w:t>
            </w:r>
          </w:p>
        </w:tc>
        <w:tc>
          <w:tcPr>
            <w:tcW w:w="2126" w:type="dxa"/>
          </w:tcPr>
          <w:p w14:paraId="3979B6F7"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Total de Dígitos</w:t>
            </w:r>
          </w:p>
        </w:tc>
      </w:tr>
      <w:tr w:rsidR="005B31D2" w14:paraId="7E4198CD" w14:textId="77777777" w:rsidTr="009906F8">
        <w:tc>
          <w:tcPr>
            <w:tcW w:w="1418" w:type="dxa"/>
          </w:tcPr>
          <w:p w14:paraId="29048153" w14:textId="77777777" w:rsidR="005B31D2" w:rsidRPr="00446CDE" w:rsidRDefault="005B31D2" w:rsidP="00471928">
            <w:pPr>
              <w:pStyle w:val="Textoindependiente"/>
              <w:jc w:val="center"/>
              <w:rPr>
                <w:rFonts w:ascii="ITC Avant Garde" w:hAnsi="ITC Avant Garde"/>
                <w:b/>
                <w:sz w:val="18"/>
              </w:rPr>
            </w:pPr>
          </w:p>
        </w:tc>
        <w:tc>
          <w:tcPr>
            <w:tcW w:w="3296" w:type="dxa"/>
          </w:tcPr>
          <w:p w14:paraId="2CE21A2E" w14:textId="77777777" w:rsidR="005B31D2" w:rsidRPr="00446CDE" w:rsidRDefault="005B31D2" w:rsidP="00471928">
            <w:pPr>
              <w:pStyle w:val="Textoindependiente"/>
              <w:jc w:val="both"/>
              <w:rPr>
                <w:rFonts w:ascii="ITC Avant Garde" w:hAnsi="ITC Avant Garde"/>
                <w:sz w:val="18"/>
              </w:rPr>
            </w:pPr>
          </w:p>
        </w:tc>
        <w:tc>
          <w:tcPr>
            <w:tcW w:w="2090" w:type="dxa"/>
          </w:tcPr>
          <w:p w14:paraId="7913260F" w14:textId="77777777" w:rsidR="005B31D2" w:rsidRPr="00446CDE" w:rsidRDefault="005B31D2" w:rsidP="00471928">
            <w:pPr>
              <w:pStyle w:val="Textoindependiente"/>
              <w:jc w:val="both"/>
              <w:rPr>
                <w:rFonts w:ascii="ITC Avant Garde" w:hAnsi="ITC Avant Garde"/>
                <w:sz w:val="18"/>
              </w:rPr>
            </w:pPr>
          </w:p>
        </w:tc>
        <w:tc>
          <w:tcPr>
            <w:tcW w:w="2624" w:type="dxa"/>
          </w:tcPr>
          <w:p w14:paraId="6EA7F4FF" w14:textId="77777777" w:rsidR="005B31D2" w:rsidRPr="00446CDE" w:rsidRDefault="005B31D2" w:rsidP="00471928">
            <w:pPr>
              <w:pStyle w:val="Textoindependiente"/>
              <w:jc w:val="both"/>
              <w:rPr>
                <w:rFonts w:ascii="ITC Avant Garde" w:hAnsi="ITC Avant Garde"/>
                <w:sz w:val="18"/>
              </w:rPr>
            </w:pPr>
          </w:p>
        </w:tc>
        <w:tc>
          <w:tcPr>
            <w:tcW w:w="1487" w:type="dxa"/>
          </w:tcPr>
          <w:p w14:paraId="3C6EDC0A" w14:textId="77777777" w:rsidR="005B31D2" w:rsidRPr="00446CDE" w:rsidRDefault="005B31D2" w:rsidP="00471928">
            <w:pPr>
              <w:pStyle w:val="Textoindependiente"/>
              <w:jc w:val="both"/>
              <w:rPr>
                <w:rFonts w:ascii="ITC Avant Garde" w:hAnsi="ITC Avant Garde"/>
                <w:sz w:val="18"/>
              </w:rPr>
            </w:pPr>
          </w:p>
        </w:tc>
        <w:tc>
          <w:tcPr>
            <w:tcW w:w="2126" w:type="dxa"/>
          </w:tcPr>
          <w:p w14:paraId="03FC39C9" w14:textId="77777777" w:rsidR="005B31D2" w:rsidRPr="00446CDE" w:rsidRDefault="005B31D2" w:rsidP="00471928">
            <w:pPr>
              <w:pStyle w:val="Textoindependiente"/>
              <w:jc w:val="both"/>
              <w:rPr>
                <w:rFonts w:ascii="ITC Avant Garde" w:hAnsi="ITC Avant Garde"/>
                <w:sz w:val="18"/>
              </w:rPr>
            </w:pPr>
          </w:p>
        </w:tc>
      </w:tr>
      <w:tr w:rsidR="005B31D2" w14:paraId="082BC7F9" w14:textId="77777777" w:rsidTr="009906F8">
        <w:tc>
          <w:tcPr>
            <w:tcW w:w="1418" w:type="dxa"/>
          </w:tcPr>
          <w:p w14:paraId="358FE6EF"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Dígitos</w:t>
            </w:r>
          </w:p>
        </w:tc>
        <w:tc>
          <w:tcPr>
            <w:tcW w:w="3296" w:type="dxa"/>
            <w:tcBorders>
              <w:top w:val="single" w:sz="6" w:space="0" w:color="auto"/>
              <w:left w:val="single" w:sz="6" w:space="0" w:color="auto"/>
              <w:bottom w:val="single" w:sz="6" w:space="0" w:color="auto"/>
              <w:right w:val="single" w:sz="6" w:space="0" w:color="auto"/>
            </w:tcBorders>
          </w:tcPr>
          <w:p w14:paraId="6C9B3F68"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XXX</w:t>
            </w:r>
          </w:p>
        </w:tc>
        <w:tc>
          <w:tcPr>
            <w:tcW w:w="2090" w:type="dxa"/>
            <w:tcBorders>
              <w:top w:val="single" w:sz="6" w:space="0" w:color="auto"/>
              <w:left w:val="single" w:sz="6" w:space="0" w:color="auto"/>
              <w:bottom w:val="single" w:sz="6" w:space="0" w:color="auto"/>
              <w:right w:val="single" w:sz="6" w:space="0" w:color="auto"/>
            </w:tcBorders>
          </w:tcPr>
          <w:p w14:paraId="1ADC57CB"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XXX</w:t>
            </w:r>
          </w:p>
        </w:tc>
        <w:tc>
          <w:tcPr>
            <w:tcW w:w="2624" w:type="dxa"/>
            <w:tcBorders>
              <w:top w:val="single" w:sz="6" w:space="0" w:color="auto"/>
              <w:left w:val="single" w:sz="6" w:space="0" w:color="auto"/>
              <w:bottom w:val="single" w:sz="6" w:space="0" w:color="auto"/>
              <w:right w:val="single" w:sz="6" w:space="0" w:color="auto"/>
            </w:tcBorders>
          </w:tcPr>
          <w:p w14:paraId="1220C683"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99</w:t>
            </w:r>
          </w:p>
        </w:tc>
        <w:tc>
          <w:tcPr>
            <w:tcW w:w="1487" w:type="dxa"/>
            <w:tcBorders>
              <w:top w:val="single" w:sz="6" w:space="0" w:color="auto"/>
              <w:left w:val="single" w:sz="6" w:space="0" w:color="auto"/>
              <w:bottom w:val="single" w:sz="6" w:space="0" w:color="auto"/>
              <w:right w:val="single" w:sz="6" w:space="0" w:color="auto"/>
            </w:tcBorders>
          </w:tcPr>
          <w:p w14:paraId="0E6C592C"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9999</w:t>
            </w:r>
          </w:p>
        </w:tc>
        <w:tc>
          <w:tcPr>
            <w:tcW w:w="2126" w:type="dxa"/>
            <w:tcBorders>
              <w:top w:val="single" w:sz="6" w:space="0" w:color="auto"/>
              <w:left w:val="single" w:sz="6" w:space="0" w:color="auto"/>
              <w:bottom w:val="single" w:sz="6" w:space="0" w:color="auto"/>
              <w:right w:val="single" w:sz="6" w:space="0" w:color="auto"/>
            </w:tcBorders>
          </w:tcPr>
          <w:p w14:paraId="6DA5AEB2" w14:textId="77777777" w:rsidR="005B31D2" w:rsidRPr="00446CDE" w:rsidRDefault="005B31D2" w:rsidP="00471928">
            <w:pPr>
              <w:pStyle w:val="Textoindependiente"/>
              <w:jc w:val="center"/>
              <w:rPr>
                <w:rFonts w:ascii="ITC Avant Garde" w:hAnsi="ITC Avant Garde"/>
                <w:b/>
                <w:sz w:val="18"/>
              </w:rPr>
            </w:pPr>
            <w:r w:rsidRPr="00446CDE">
              <w:rPr>
                <w:rFonts w:ascii="ITC Avant Garde" w:hAnsi="ITC Avant Garde"/>
                <w:b/>
                <w:sz w:val="18"/>
              </w:rPr>
              <w:t>12</w:t>
            </w:r>
          </w:p>
        </w:tc>
      </w:tr>
    </w:tbl>
    <w:p w14:paraId="3214311E" w14:textId="77777777" w:rsidR="005B31D2" w:rsidRDefault="005B31D2" w:rsidP="005B31D2">
      <w:pPr>
        <w:pStyle w:val="Textoindependiente"/>
        <w:jc w:val="both"/>
      </w:pPr>
    </w:p>
    <w:p w14:paraId="4A90CC39" w14:textId="77777777" w:rsidR="005B31D2" w:rsidRDefault="00195170" w:rsidP="005B31D2">
      <w:pPr>
        <w:pStyle w:val="Textoindependiente"/>
        <w:jc w:val="both"/>
      </w:pPr>
      <w:r w:rsidRPr="00B850FD">
        <w:rPr>
          <w:noProof/>
          <w:lang w:val="es-MX" w:eastAsia="es-MX"/>
        </w:rPr>
        <w:drawing>
          <wp:inline distT="0" distB="0" distL="0" distR="0" wp14:anchorId="5A5620BF" wp14:editId="35331794">
            <wp:extent cx="8893810" cy="647065"/>
            <wp:effectExtent l="0" t="0" r="2540" b="635"/>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3810" cy="647065"/>
                    </a:xfrm>
                    <a:prstGeom prst="rect">
                      <a:avLst/>
                    </a:prstGeom>
                    <a:noFill/>
                    <a:ln>
                      <a:noFill/>
                    </a:ln>
                  </pic:spPr>
                </pic:pic>
              </a:graphicData>
            </a:graphic>
          </wp:inline>
        </w:drawing>
      </w:r>
    </w:p>
    <w:p w14:paraId="2FF7809F" w14:textId="77777777" w:rsidR="005B31D2" w:rsidRDefault="005B31D2" w:rsidP="005B31D2">
      <w:pPr>
        <w:pStyle w:val="Textoindependiente"/>
        <w:jc w:val="both"/>
      </w:pPr>
    </w:p>
    <w:p w14:paraId="450E2C67" w14:textId="77777777" w:rsidR="005B31D2" w:rsidRPr="00446CDE" w:rsidRDefault="005B31D2" w:rsidP="005B31D2">
      <w:pPr>
        <w:pStyle w:val="Textoindependiente"/>
        <w:jc w:val="both"/>
        <w:rPr>
          <w:rFonts w:ascii="ITC Avant Garde" w:hAnsi="ITC Avant Garde"/>
        </w:rPr>
      </w:pPr>
    </w:p>
    <w:p w14:paraId="4BCA40B0" w14:textId="77777777" w:rsidR="005B31D2" w:rsidRPr="00446CDE" w:rsidRDefault="005B31D2" w:rsidP="005B31D2">
      <w:pPr>
        <w:pStyle w:val="Textoindependiente"/>
        <w:jc w:val="both"/>
        <w:rPr>
          <w:rFonts w:ascii="ITC Avant Garde" w:hAnsi="ITC Avant Garde"/>
        </w:rPr>
      </w:pPr>
      <w:r w:rsidRPr="00446CDE">
        <w:rPr>
          <w:rFonts w:ascii="ITC Avant Garde" w:hAnsi="ITC Avant Garde"/>
        </w:rPr>
        <w:t>Así mismo, todos los archivos (en el medio electrónico establecido), que se turnen entre las Compañías deberán estar debidamente etiquetados con datos que permitan identificar fácilmente a quien corresponde, la cantidad de registros que contienen y el período de facturación del que se trata:</w:t>
      </w:r>
    </w:p>
    <w:p w14:paraId="29206E8A" w14:textId="77777777" w:rsidR="005B31D2" w:rsidRPr="00446CDE" w:rsidRDefault="005B31D2" w:rsidP="005B31D2">
      <w:pPr>
        <w:pStyle w:val="Textoindependiente"/>
        <w:jc w:val="both"/>
        <w:rPr>
          <w:rFonts w:ascii="ITC Avant Garde" w:hAnsi="ITC Avant Garde"/>
        </w:rPr>
      </w:pPr>
    </w:p>
    <w:p w14:paraId="5C3D6C5D" w14:textId="77777777" w:rsidR="005B31D2" w:rsidRPr="00446CDE" w:rsidRDefault="005B31D2" w:rsidP="005B31D2">
      <w:pPr>
        <w:pStyle w:val="Textoindependiente"/>
        <w:jc w:val="both"/>
        <w:rPr>
          <w:rFonts w:ascii="ITC Avant Garde" w:hAnsi="ITC Avant Garde"/>
        </w:rPr>
      </w:pPr>
      <w:r w:rsidRPr="00446CDE">
        <w:rPr>
          <w:rFonts w:ascii="ITC Avant Garde" w:hAnsi="ITC Avant Garde"/>
        </w:rPr>
        <w:t>Ejemplo:</w:t>
      </w:r>
    </w:p>
    <w:p w14:paraId="3B730985" w14:textId="77777777" w:rsidR="005B31D2" w:rsidRPr="00446CDE" w:rsidRDefault="005B31D2" w:rsidP="005B31D2">
      <w:pPr>
        <w:pStyle w:val="Textoindependiente"/>
        <w:jc w:val="both"/>
        <w:rPr>
          <w:rFonts w:ascii="ITC Avant Garde" w:hAnsi="ITC Avant Garde"/>
        </w:rPr>
      </w:pPr>
    </w:p>
    <w:p w14:paraId="47411612" w14:textId="77777777" w:rsidR="005B31D2" w:rsidRPr="00446CDE" w:rsidRDefault="005B31D2" w:rsidP="005B31D2">
      <w:pPr>
        <w:pStyle w:val="Textoindependiente"/>
        <w:jc w:val="both"/>
        <w:rPr>
          <w:rFonts w:ascii="ITC Avant Garde" w:hAnsi="ITC Avant Garde"/>
        </w:rPr>
      </w:pPr>
      <w:r w:rsidRPr="00446CDE">
        <w:rPr>
          <w:rFonts w:ascii="ITC Avant Garde" w:hAnsi="ITC Avant Garde"/>
        </w:rPr>
        <w:t>Nombre de la Compañía: Teléfonos del Noroeste</w:t>
      </w:r>
      <w:r w:rsidRPr="00597EBC">
        <w:rPr>
          <w:rFonts w:ascii="ITC Avant Garde" w:hAnsi="ITC Avant Garde"/>
        </w:rPr>
        <w:t>,</w:t>
      </w:r>
      <w:r w:rsidRPr="00446CDE">
        <w:rPr>
          <w:rFonts w:ascii="ITC Avant Garde" w:hAnsi="ITC Avant Garde"/>
        </w:rPr>
        <w:t xml:space="preserve"> S.A. de C.V.</w:t>
      </w:r>
    </w:p>
    <w:p w14:paraId="26F899D1" w14:textId="77777777" w:rsidR="005B31D2" w:rsidRPr="00446CDE" w:rsidRDefault="005B31D2" w:rsidP="005B31D2">
      <w:pPr>
        <w:pStyle w:val="Textoindependiente"/>
        <w:jc w:val="both"/>
        <w:rPr>
          <w:rFonts w:ascii="ITC Avant Garde" w:hAnsi="ITC Avant Garde"/>
        </w:rPr>
      </w:pPr>
      <w:r w:rsidRPr="00446CDE">
        <w:rPr>
          <w:rFonts w:ascii="ITC Avant Garde" w:hAnsi="ITC Avant Garde"/>
        </w:rPr>
        <w:t>Cuenta de facturación.</w:t>
      </w:r>
    </w:p>
    <w:p w14:paraId="2A31A245" w14:textId="77777777" w:rsidR="005B31D2" w:rsidRPr="00446CDE" w:rsidRDefault="005B31D2" w:rsidP="005B31D2">
      <w:pPr>
        <w:pStyle w:val="Textoindependiente"/>
        <w:jc w:val="both"/>
        <w:rPr>
          <w:rFonts w:ascii="ITC Avant Garde" w:hAnsi="ITC Avant Garde"/>
        </w:rPr>
      </w:pPr>
      <w:r w:rsidRPr="00446CDE">
        <w:rPr>
          <w:rFonts w:ascii="ITC Avant Garde" w:hAnsi="ITC Avant Garde"/>
        </w:rPr>
        <w:t>Período de facturación: enero de 2001.</w:t>
      </w:r>
    </w:p>
    <w:p w14:paraId="4D2B0583" w14:textId="77777777" w:rsidR="005B31D2" w:rsidRPr="00446CDE" w:rsidRDefault="005B31D2" w:rsidP="005B31D2">
      <w:pPr>
        <w:pStyle w:val="Textoindependiente"/>
        <w:jc w:val="both"/>
        <w:rPr>
          <w:rFonts w:ascii="ITC Avant Garde" w:hAnsi="ITC Avant Garde"/>
        </w:rPr>
      </w:pPr>
    </w:p>
    <w:p w14:paraId="067F4145" w14:textId="77777777" w:rsidR="005B31D2" w:rsidRPr="00446CDE" w:rsidRDefault="005B31D2" w:rsidP="005B31D2">
      <w:pPr>
        <w:pStyle w:val="Textoindependiente"/>
        <w:jc w:val="both"/>
        <w:rPr>
          <w:rFonts w:ascii="ITC Avant Garde" w:hAnsi="ITC Avant Garde"/>
        </w:rPr>
      </w:pPr>
      <w:r w:rsidRPr="00446CDE">
        <w:rPr>
          <w:rFonts w:ascii="ITC Avant Garde" w:hAnsi="ITC Avant Garde"/>
        </w:rPr>
        <w:t>Las facturas correspondientes se elaborarán de acuerdo a lo siguiente:</w:t>
      </w:r>
    </w:p>
    <w:p w14:paraId="5AF79CE7" w14:textId="77777777" w:rsidR="005B31D2" w:rsidRPr="00446CDE" w:rsidRDefault="005B31D2" w:rsidP="005B31D2">
      <w:pPr>
        <w:pStyle w:val="Textoindependiente"/>
        <w:jc w:val="both"/>
        <w:rPr>
          <w:rFonts w:ascii="ITC Avant Garde" w:hAnsi="ITC Avant Garde"/>
        </w:rPr>
      </w:pPr>
    </w:p>
    <w:p w14:paraId="684B2388" w14:textId="77777777" w:rsidR="005B31D2" w:rsidRPr="00446CDE" w:rsidRDefault="005B31D2" w:rsidP="005B31D2">
      <w:pPr>
        <w:pStyle w:val="Textoindependiente"/>
        <w:numPr>
          <w:ilvl w:val="0"/>
          <w:numId w:val="27"/>
        </w:numPr>
        <w:tabs>
          <w:tab w:val="left" w:pos="360"/>
        </w:tabs>
        <w:jc w:val="both"/>
        <w:rPr>
          <w:rFonts w:ascii="ITC Avant Garde" w:hAnsi="ITC Avant Garde"/>
        </w:rPr>
      </w:pPr>
      <w:r w:rsidRPr="00446CDE">
        <w:rPr>
          <w:rFonts w:ascii="ITC Avant Garde" w:hAnsi="ITC Avant Garde"/>
        </w:rPr>
        <w:t>Factura  Concentradora.</w:t>
      </w:r>
    </w:p>
    <w:p w14:paraId="259EFB8A" w14:textId="77777777" w:rsidR="005B31D2" w:rsidRPr="00446CDE" w:rsidRDefault="005B31D2" w:rsidP="005B31D2">
      <w:pPr>
        <w:pStyle w:val="Textoindependiente"/>
        <w:numPr>
          <w:ilvl w:val="0"/>
          <w:numId w:val="27"/>
        </w:numPr>
        <w:tabs>
          <w:tab w:val="left" w:pos="360"/>
        </w:tabs>
        <w:jc w:val="both"/>
        <w:rPr>
          <w:rFonts w:ascii="ITC Avant Garde" w:hAnsi="ITC Avant Garde"/>
        </w:rPr>
      </w:pPr>
      <w:r w:rsidRPr="00446CDE">
        <w:rPr>
          <w:rFonts w:ascii="ITC Avant Garde" w:hAnsi="ITC Avant Garde"/>
        </w:rPr>
        <w:t>Emitir facturas independientes de acuerdo con el I.V.A. correspondiente</w:t>
      </w:r>
    </w:p>
    <w:p w14:paraId="5F249C85" w14:textId="77777777" w:rsidR="005B31D2" w:rsidRPr="00446CDE" w:rsidRDefault="005B31D2" w:rsidP="005B31D2">
      <w:pPr>
        <w:pStyle w:val="Textoindependiente"/>
        <w:numPr>
          <w:ilvl w:val="0"/>
          <w:numId w:val="27"/>
        </w:numPr>
        <w:tabs>
          <w:tab w:val="left" w:pos="360"/>
        </w:tabs>
        <w:jc w:val="both"/>
        <w:rPr>
          <w:rFonts w:ascii="ITC Avant Garde" w:hAnsi="ITC Avant Garde"/>
        </w:rPr>
      </w:pPr>
      <w:r w:rsidRPr="00446CDE">
        <w:rPr>
          <w:rFonts w:ascii="ITC Avant Garde" w:hAnsi="ITC Avant Garde"/>
        </w:rPr>
        <w:t>Desglose por tipo de tráfico.</w:t>
      </w:r>
    </w:p>
    <w:p w14:paraId="1A958DC9" w14:textId="77777777" w:rsidR="005B31D2" w:rsidRPr="00446CDE" w:rsidRDefault="005B31D2" w:rsidP="005B31D2">
      <w:pPr>
        <w:pStyle w:val="Textoindependiente"/>
        <w:numPr>
          <w:ilvl w:val="0"/>
          <w:numId w:val="27"/>
        </w:numPr>
        <w:tabs>
          <w:tab w:val="left" w:pos="360"/>
        </w:tabs>
        <w:jc w:val="both"/>
        <w:rPr>
          <w:rFonts w:ascii="ITC Avant Garde" w:hAnsi="ITC Avant Garde"/>
        </w:rPr>
      </w:pPr>
      <w:r w:rsidRPr="00446CDE">
        <w:rPr>
          <w:rFonts w:ascii="ITC Avant Garde" w:hAnsi="ITC Avant Garde"/>
        </w:rPr>
        <w:t>Minutos e importe.</w:t>
      </w:r>
    </w:p>
    <w:p w14:paraId="766D07F8" w14:textId="77777777" w:rsidR="005B31D2" w:rsidRPr="00446CDE" w:rsidRDefault="005B31D2" w:rsidP="00446CDE">
      <w:pPr>
        <w:pStyle w:val="Textoindependiente"/>
        <w:jc w:val="both"/>
        <w:rPr>
          <w:rFonts w:ascii="ITC Avant Garde" w:hAnsi="ITC Avant Garde"/>
          <w:b/>
        </w:rPr>
      </w:pPr>
    </w:p>
    <w:p w14:paraId="4FD7BEE3" w14:textId="77777777" w:rsidR="005B31D2" w:rsidRPr="00446CDE" w:rsidRDefault="005B31D2" w:rsidP="005B31D2">
      <w:pPr>
        <w:pStyle w:val="Textoindependiente"/>
        <w:jc w:val="both"/>
        <w:rPr>
          <w:rFonts w:ascii="ITC Avant Garde" w:hAnsi="ITC Avant Garde"/>
          <w:b/>
        </w:rPr>
      </w:pPr>
      <w:r w:rsidRPr="00446CDE">
        <w:rPr>
          <w:rFonts w:ascii="ITC Avant Garde" w:hAnsi="ITC Avant Garde"/>
          <w:b/>
        </w:rPr>
        <w:t>b) Información adicional:</w:t>
      </w:r>
    </w:p>
    <w:p w14:paraId="22C2E5CE" w14:textId="77777777" w:rsidR="005B31D2" w:rsidRPr="004634C4" w:rsidRDefault="005B31D2" w:rsidP="005B31D2">
      <w:pPr>
        <w:pStyle w:val="Textoindependiente"/>
        <w:jc w:val="both"/>
        <w:rPr>
          <w:rFonts w:ascii="ITC Avant Garde" w:hAnsi="ITC Avant Garde"/>
          <w:b/>
        </w:rPr>
      </w:pPr>
    </w:p>
    <w:p w14:paraId="29F6D36C" w14:textId="77777777" w:rsidR="005B31D2" w:rsidRPr="004634C4" w:rsidRDefault="005B31D2" w:rsidP="005B31D2">
      <w:pPr>
        <w:pStyle w:val="Textoindependiente"/>
        <w:numPr>
          <w:ilvl w:val="0"/>
          <w:numId w:val="27"/>
        </w:numPr>
        <w:tabs>
          <w:tab w:val="left" w:pos="360"/>
        </w:tabs>
        <w:jc w:val="both"/>
        <w:rPr>
          <w:rFonts w:ascii="ITC Avant Garde" w:hAnsi="ITC Avant Garde"/>
        </w:rPr>
      </w:pPr>
      <w:r w:rsidRPr="004634C4">
        <w:rPr>
          <w:rFonts w:ascii="ITC Avant Garde" w:hAnsi="ITC Avant Garde"/>
        </w:rPr>
        <w:t>Se establece conjuntamente la estructura del archivo por serie que será utilizada para la facturación y validación de facturas (Anexo 1).</w:t>
      </w:r>
    </w:p>
    <w:p w14:paraId="7D19A9ED" w14:textId="77777777" w:rsidR="005B31D2" w:rsidRPr="004634C4" w:rsidRDefault="005B31D2" w:rsidP="005B31D2">
      <w:pPr>
        <w:pStyle w:val="Textoindependiente"/>
        <w:numPr>
          <w:ilvl w:val="0"/>
          <w:numId w:val="27"/>
        </w:numPr>
        <w:tabs>
          <w:tab w:val="left" w:pos="360"/>
        </w:tabs>
        <w:jc w:val="both"/>
        <w:rPr>
          <w:rFonts w:ascii="ITC Avant Garde" w:hAnsi="ITC Avant Garde"/>
        </w:rPr>
      </w:pPr>
      <w:r w:rsidRPr="004634C4">
        <w:rPr>
          <w:rFonts w:ascii="ITC Avant Garde" w:hAnsi="ITC Avant Garde"/>
        </w:rPr>
        <w:t>Las llamadas de meses anteriores se facturarán  conforme a lo establecido en el Convenio Marco de Interconexión.</w:t>
      </w:r>
    </w:p>
    <w:p w14:paraId="4C7FB71A" w14:textId="77777777" w:rsidR="005B31D2" w:rsidRDefault="005B31D2" w:rsidP="005B31D2">
      <w:pPr>
        <w:pStyle w:val="Textoindependiente"/>
        <w:jc w:val="both"/>
        <w:rPr>
          <w:b/>
        </w:rPr>
      </w:pPr>
    </w:p>
    <w:p w14:paraId="5AA03C02" w14:textId="77777777" w:rsidR="005B31D2" w:rsidRPr="00446CDE" w:rsidRDefault="005B31D2" w:rsidP="005B31D2">
      <w:pPr>
        <w:pStyle w:val="Textoindependiente"/>
        <w:jc w:val="both"/>
        <w:rPr>
          <w:rFonts w:ascii="ITC Avant Garde" w:hAnsi="ITC Avant Garde"/>
          <w:b/>
        </w:rPr>
      </w:pPr>
      <w:r w:rsidRPr="00446CDE">
        <w:rPr>
          <w:rFonts w:ascii="ITC Avant Garde" w:hAnsi="ITC Avant Garde"/>
          <w:b/>
        </w:rPr>
        <w:t>2.- Metodología para la aclaración de consumos no reconocidos (disputas).</w:t>
      </w:r>
    </w:p>
    <w:p w14:paraId="502AF137" w14:textId="77777777" w:rsidR="005B31D2" w:rsidRPr="00446CDE" w:rsidRDefault="005B31D2" w:rsidP="005B31D2">
      <w:pPr>
        <w:pStyle w:val="Textoindependiente"/>
        <w:jc w:val="both"/>
        <w:rPr>
          <w:rFonts w:ascii="ITC Avant Garde" w:hAnsi="ITC Avant Garde"/>
          <w:b/>
        </w:rPr>
      </w:pPr>
    </w:p>
    <w:p w14:paraId="1A74B8AE" w14:textId="77777777" w:rsidR="005B31D2" w:rsidRPr="00446CDE" w:rsidRDefault="005B31D2" w:rsidP="005B31D2">
      <w:pPr>
        <w:pStyle w:val="Textoindependiente"/>
        <w:numPr>
          <w:ilvl w:val="0"/>
          <w:numId w:val="28"/>
        </w:numPr>
        <w:tabs>
          <w:tab w:val="left" w:pos="360"/>
        </w:tabs>
        <w:jc w:val="both"/>
        <w:rPr>
          <w:rFonts w:ascii="ITC Avant Garde" w:hAnsi="ITC Avant Garde"/>
        </w:rPr>
      </w:pPr>
      <w:r w:rsidRPr="00446CDE">
        <w:rPr>
          <w:rFonts w:ascii="ITC Avant Garde" w:hAnsi="ITC Avant Garde"/>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0ADD9BB1" w14:textId="77777777" w:rsidR="005B31D2" w:rsidRPr="00446CDE" w:rsidRDefault="005B31D2" w:rsidP="005B31D2">
      <w:pPr>
        <w:pStyle w:val="Textoindependiente"/>
        <w:numPr>
          <w:ilvl w:val="0"/>
          <w:numId w:val="28"/>
        </w:numPr>
        <w:tabs>
          <w:tab w:val="left" w:pos="360"/>
        </w:tabs>
        <w:jc w:val="both"/>
        <w:rPr>
          <w:rFonts w:ascii="ITC Avant Garde" w:hAnsi="ITC Avant Garde"/>
        </w:rPr>
      </w:pPr>
      <w:r w:rsidRPr="00446CDE">
        <w:rPr>
          <w:rFonts w:ascii="ITC Avant Garde" w:hAnsi="ITC Avant Garde"/>
        </w:rPr>
        <w:t>Elegir el día cuyos consumos se intercambiarán.</w:t>
      </w:r>
    </w:p>
    <w:p w14:paraId="72AA9CC8" w14:textId="77777777" w:rsidR="005B31D2" w:rsidRPr="00446CDE" w:rsidRDefault="005B31D2" w:rsidP="005B31D2">
      <w:pPr>
        <w:pStyle w:val="Textoindependiente"/>
        <w:numPr>
          <w:ilvl w:val="0"/>
          <w:numId w:val="28"/>
        </w:numPr>
        <w:tabs>
          <w:tab w:val="left" w:pos="360"/>
        </w:tabs>
        <w:jc w:val="both"/>
        <w:rPr>
          <w:rFonts w:ascii="ITC Avant Garde" w:hAnsi="ITC Avant Garde"/>
        </w:rPr>
      </w:pPr>
      <w:r w:rsidRPr="00446CDE">
        <w:rPr>
          <w:rFonts w:ascii="ITC Avant Garde" w:hAnsi="ITC Avant Garde"/>
        </w:rPr>
        <w:t>Intercambiar registros utilizando el formato del Anexo 2.</w:t>
      </w:r>
    </w:p>
    <w:p w14:paraId="164D8970" w14:textId="77777777" w:rsidR="005B31D2" w:rsidRPr="00446CDE" w:rsidRDefault="005B31D2" w:rsidP="005B31D2">
      <w:pPr>
        <w:pStyle w:val="Textoindependiente"/>
        <w:numPr>
          <w:ilvl w:val="0"/>
          <w:numId w:val="28"/>
        </w:numPr>
        <w:tabs>
          <w:tab w:val="left" w:pos="360"/>
        </w:tabs>
        <w:jc w:val="both"/>
        <w:rPr>
          <w:rFonts w:ascii="ITC Avant Garde" w:hAnsi="ITC Avant Garde"/>
        </w:rPr>
      </w:pPr>
      <w:r w:rsidRPr="00446CDE">
        <w:rPr>
          <w:rFonts w:ascii="ITC Avant Garde" w:hAnsi="ITC Avant Garde"/>
        </w:rPr>
        <w:t>Validar</w:t>
      </w:r>
    </w:p>
    <w:p w14:paraId="379E4D01" w14:textId="77777777" w:rsidR="005B31D2" w:rsidRPr="00446CDE" w:rsidRDefault="005B31D2" w:rsidP="005B31D2">
      <w:pPr>
        <w:pStyle w:val="Textoindependiente"/>
        <w:numPr>
          <w:ilvl w:val="0"/>
          <w:numId w:val="28"/>
        </w:numPr>
        <w:tabs>
          <w:tab w:val="left" w:pos="360"/>
        </w:tabs>
        <w:jc w:val="both"/>
        <w:rPr>
          <w:rFonts w:ascii="ITC Avant Garde" w:hAnsi="ITC Avant Garde"/>
        </w:rPr>
      </w:pPr>
      <w:r w:rsidRPr="00446CDE">
        <w:rPr>
          <w:rFonts w:ascii="ITC Avant Garde" w:hAnsi="ITC Avant Garde"/>
        </w:rPr>
        <w:t>Intercambiar resultados.</w:t>
      </w:r>
    </w:p>
    <w:p w14:paraId="4EFCE57F" w14:textId="77777777" w:rsidR="005B31D2" w:rsidRPr="00446CDE" w:rsidRDefault="005B31D2" w:rsidP="005B31D2">
      <w:pPr>
        <w:pStyle w:val="Textoindependiente"/>
        <w:numPr>
          <w:ilvl w:val="0"/>
          <w:numId w:val="28"/>
        </w:numPr>
        <w:tabs>
          <w:tab w:val="left" w:pos="360"/>
        </w:tabs>
        <w:jc w:val="both"/>
        <w:rPr>
          <w:rFonts w:ascii="ITC Avant Garde" w:hAnsi="ITC Avant Garde"/>
        </w:rPr>
      </w:pPr>
      <w:r w:rsidRPr="00446CDE">
        <w:rPr>
          <w:rFonts w:ascii="ITC Avant Garde" w:hAnsi="ITC Avant Garde"/>
        </w:rPr>
        <w:t>Corregir el problema que causó las diferencias.</w:t>
      </w:r>
    </w:p>
    <w:p w14:paraId="56FD1393" w14:textId="77777777" w:rsidR="005B31D2" w:rsidRPr="00446CDE" w:rsidRDefault="005B31D2" w:rsidP="005B31D2">
      <w:pPr>
        <w:pStyle w:val="Textoindependiente"/>
        <w:numPr>
          <w:ilvl w:val="0"/>
          <w:numId w:val="28"/>
        </w:numPr>
        <w:tabs>
          <w:tab w:val="left" w:pos="360"/>
        </w:tabs>
        <w:jc w:val="both"/>
        <w:rPr>
          <w:rFonts w:ascii="ITC Avant Garde" w:hAnsi="ITC Avant Garde"/>
        </w:rPr>
      </w:pPr>
      <w:r w:rsidRPr="00446CDE">
        <w:rPr>
          <w:rFonts w:ascii="ITC Avant Garde" w:hAnsi="ITC Avant Garde"/>
        </w:rPr>
        <w:t>Proceder de acuerdo a convenio.</w:t>
      </w:r>
    </w:p>
    <w:p w14:paraId="76445449" w14:textId="77777777" w:rsidR="005B31D2" w:rsidRPr="00835310" w:rsidRDefault="005B31D2" w:rsidP="005B31D2">
      <w:pPr>
        <w:pStyle w:val="Textoindependiente"/>
        <w:tabs>
          <w:tab w:val="left" w:pos="360"/>
        </w:tabs>
        <w:ind w:left="360"/>
        <w:jc w:val="both"/>
      </w:pPr>
    </w:p>
    <w:p w14:paraId="36626C1B" w14:textId="77777777" w:rsidR="005B31D2" w:rsidRPr="00446CDE" w:rsidRDefault="005B31D2" w:rsidP="005B31D2">
      <w:pPr>
        <w:pStyle w:val="Textoindependiente"/>
        <w:tabs>
          <w:tab w:val="left" w:pos="360"/>
        </w:tabs>
        <w:jc w:val="both"/>
        <w:rPr>
          <w:rFonts w:ascii="ITC Avant Garde" w:hAnsi="ITC Avant Garde"/>
          <w:b/>
        </w:rPr>
      </w:pPr>
      <w:r w:rsidRPr="00446CDE">
        <w:rPr>
          <w:rFonts w:ascii="ITC Avant Garde" w:hAnsi="ITC Avant Garde"/>
          <w:b/>
        </w:rPr>
        <w:t>LAYOUT PARA FACTURACIÓN.</w:t>
      </w:r>
      <w:r>
        <w:rPr>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sz w:val="18"/>
        </w:rPr>
        <w:tab/>
      </w:r>
      <w:r w:rsidRPr="00446CDE">
        <w:rPr>
          <w:rFonts w:ascii="ITC Avant Garde" w:hAnsi="ITC Avant Garde"/>
          <w:b/>
        </w:rPr>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5B31D2" w:rsidRPr="00C67E6A" w14:paraId="04C2B80A" w14:textId="77777777" w:rsidTr="009906F8">
        <w:trPr>
          <w:trHeight w:val="202"/>
        </w:trPr>
        <w:tc>
          <w:tcPr>
            <w:tcW w:w="293" w:type="dxa"/>
          </w:tcPr>
          <w:p w14:paraId="78DA1DC0"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No.</w:t>
            </w:r>
          </w:p>
        </w:tc>
        <w:tc>
          <w:tcPr>
            <w:tcW w:w="2289" w:type="dxa"/>
            <w:tcBorders>
              <w:top w:val="single" w:sz="12" w:space="0" w:color="auto"/>
              <w:left w:val="single" w:sz="12" w:space="0" w:color="auto"/>
              <w:bottom w:val="single" w:sz="12" w:space="0" w:color="auto"/>
              <w:right w:val="single" w:sz="12" w:space="0" w:color="auto"/>
            </w:tcBorders>
          </w:tcPr>
          <w:p w14:paraId="62B435B3"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367D040C"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75110909"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FORMATO</w:t>
            </w:r>
          </w:p>
        </w:tc>
        <w:tc>
          <w:tcPr>
            <w:tcW w:w="1275" w:type="dxa"/>
            <w:tcBorders>
              <w:top w:val="single" w:sz="12" w:space="0" w:color="auto"/>
              <w:left w:val="single" w:sz="12" w:space="0" w:color="auto"/>
              <w:bottom w:val="single" w:sz="12" w:space="0" w:color="auto"/>
              <w:right w:val="single" w:sz="12" w:space="0" w:color="auto"/>
            </w:tcBorders>
          </w:tcPr>
          <w:p w14:paraId="2994A5D1"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LONGITUD</w:t>
            </w:r>
          </w:p>
        </w:tc>
        <w:tc>
          <w:tcPr>
            <w:tcW w:w="6349" w:type="dxa"/>
            <w:tcBorders>
              <w:top w:val="single" w:sz="12" w:space="0" w:color="auto"/>
              <w:left w:val="single" w:sz="12" w:space="0" w:color="auto"/>
              <w:bottom w:val="single" w:sz="12" w:space="0" w:color="auto"/>
              <w:right w:val="single" w:sz="12" w:space="0" w:color="auto"/>
            </w:tcBorders>
          </w:tcPr>
          <w:p w14:paraId="46AA0D08"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 xml:space="preserve"> DESCRIPCION</w:t>
            </w:r>
          </w:p>
        </w:tc>
      </w:tr>
      <w:tr w:rsidR="005B31D2" w:rsidRPr="00C67E6A" w14:paraId="273BBA4C" w14:textId="77777777" w:rsidTr="009906F8">
        <w:trPr>
          <w:trHeight w:val="192"/>
        </w:trPr>
        <w:tc>
          <w:tcPr>
            <w:tcW w:w="293" w:type="dxa"/>
          </w:tcPr>
          <w:p w14:paraId="3D1AF9BA" w14:textId="77777777" w:rsidR="005B31D2" w:rsidRPr="00446CDE" w:rsidRDefault="005B31D2" w:rsidP="00471928">
            <w:pPr>
              <w:jc w:val="center"/>
              <w:rPr>
                <w:rFonts w:ascii="ITC Avant Garde" w:hAnsi="ITC Avant Garde"/>
                <w:color w:val="000000"/>
                <w:sz w:val="20"/>
              </w:rPr>
            </w:pPr>
          </w:p>
        </w:tc>
        <w:tc>
          <w:tcPr>
            <w:tcW w:w="2289" w:type="dxa"/>
          </w:tcPr>
          <w:p w14:paraId="4EEB20D9" w14:textId="77777777" w:rsidR="005B31D2" w:rsidRPr="00446CDE" w:rsidRDefault="005B31D2" w:rsidP="00471928">
            <w:pPr>
              <w:rPr>
                <w:rFonts w:ascii="ITC Avant Garde" w:hAnsi="ITC Avant Garde"/>
                <w:b/>
                <w:color w:val="000000"/>
                <w:sz w:val="20"/>
              </w:rPr>
            </w:pPr>
            <w:r w:rsidRPr="00446CDE">
              <w:rPr>
                <w:rFonts w:ascii="ITC Avant Garde" w:hAnsi="ITC Avant Garde"/>
                <w:b/>
                <w:color w:val="000000"/>
                <w:sz w:val="20"/>
              </w:rPr>
              <w:t>REGISTRO HEADER</w:t>
            </w:r>
          </w:p>
        </w:tc>
        <w:tc>
          <w:tcPr>
            <w:tcW w:w="992" w:type="dxa"/>
          </w:tcPr>
          <w:p w14:paraId="2D57FB3A" w14:textId="77777777" w:rsidR="005B31D2" w:rsidRPr="00446CDE" w:rsidRDefault="005B31D2" w:rsidP="00471928">
            <w:pPr>
              <w:jc w:val="right"/>
              <w:rPr>
                <w:rFonts w:ascii="ITC Avant Garde" w:hAnsi="ITC Avant Garde"/>
                <w:color w:val="000000"/>
                <w:sz w:val="20"/>
              </w:rPr>
            </w:pPr>
          </w:p>
        </w:tc>
        <w:tc>
          <w:tcPr>
            <w:tcW w:w="1418" w:type="dxa"/>
          </w:tcPr>
          <w:p w14:paraId="234DA41B" w14:textId="77777777" w:rsidR="005B31D2" w:rsidRPr="00446CDE" w:rsidRDefault="005B31D2" w:rsidP="00471928">
            <w:pPr>
              <w:jc w:val="right"/>
              <w:rPr>
                <w:rFonts w:ascii="ITC Avant Garde" w:hAnsi="ITC Avant Garde"/>
                <w:color w:val="000000"/>
                <w:sz w:val="20"/>
              </w:rPr>
            </w:pPr>
          </w:p>
        </w:tc>
        <w:tc>
          <w:tcPr>
            <w:tcW w:w="1275" w:type="dxa"/>
          </w:tcPr>
          <w:p w14:paraId="749D76F3" w14:textId="77777777" w:rsidR="005B31D2" w:rsidRPr="00446CDE" w:rsidRDefault="005B31D2" w:rsidP="00471928">
            <w:pPr>
              <w:jc w:val="center"/>
              <w:rPr>
                <w:rFonts w:ascii="ITC Avant Garde" w:hAnsi="ITC Avant Garde"/>
                <w:color w:val="000000"/>
                <w:sz w:val="20"/>
              </w:rPr>
            </w:pPr>
          </w:p>
        </w:tc>
        <w:tc>
          <w:tcPr>
            <w:tcW w:w="6349" w:type="dxa"/>
          </w:tcPr>
          <w:p w14:paraId="57E92BA2" w14:textId="77777777" w:rsidR="005B31D2" w:rsidRPr="00446CDE" w:rsidRDefault="005B31D2" w:rsidP="00471928">
            <w:pPr>
              <w:jc w:val="right"/>
              <w:rPr>
                <w:rFonts w:ascii="ITC Avant Garde" w:hAnsi="ITC Avant Garde"/>
                <w:color w:val="000000"/>
                <w:sz w:val="20"/>
              </w:rPr>
            </w:pPr>
          </w:p>
        </w:tc>
      </w:tr>
      <w:tr w:rsidR="005B31D2" w:rsidRPr="00C67E6A" w14:paraId="1715E38A" w14:textId="77777777" w:rsidTr="009906F8">
        <w:trPr>
          <w:trHeight w:val="192"/>
        </w:trPr>
        <w:tc>
          <w:tcPr>
            <w:tcW w:w="293" w:type="dxa"/>
          </w:tcPr>
          <w:p w14:paraId="3966C44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3684F3B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2586B37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B9F72A2"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6EFD969A"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1187856A"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Identificador de inicio de archivo. El valor debe ser cero.</w:t>
            </w:r>
          </w:p>
        </w:tc>
      </w:tr>
      <w:tr w:rsidR="005B31D2" w:rsidRPr="00C67E6A" w14:paraId="603EB206" w14:textId="77777777" w:rsidTr="009906F8">
        <w:trPr>
          <w:trHeight w:val="192"/>
        </w:trPr>
        <w:tc>
          <w:tcPr>
            <w:tcW w:w="293" w:type="dxa"/>
          </w:tcPr>
          <w:p w14:paraId="3DC6E92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12EBEDC4"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Número de </w:t>
            </w:r>
            <w:proofErr w:type="spellStart"/>
            <w:r w:rsidRPr="00446CDE">
              <w:rPr>
                <w:rFonts w:ascii="ITC Avant Garde" w:hAnsi="ITC Avant Garde"/>
                <w:color w:val="000000"/>
                <w:sz w:val="20"/>
              </w:rPr>
              <w:t>batch</w:t>
            </w:r>
            <w:proofErr w:type="spellEnd"/>
          </w:p>
        </w:tc>
        <w:tc>
          <w:tcPr>
            <w:tcW w:w="992" w:type="dxa"/>
            <w:tcBorders>
              <w:top w:val="single" w:sz="6" w:space="0" w:color="auto"/>
              <w:left w:val="single" w:sz="6" w:space="0" w:color="auto"/>
              <w:bottom w:val="single" w:sz="6" w:space="0" w:color="auto"/>
              <w:right w:val="single" w:sz="6" w:space="0" w:color="auto"/>
            </w:tcBorders>
          </w:tcPr>
          <w:p w14:paraId="000D353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5BE9376"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14:paraId="4B2BD69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6349" w:type="dxa"/>
            <w:tcBorders>
              <w:top w:val="single" w:sz="6" w:space="0" w:color="auto"/>
              <w:left w:val="single" w:sz="6" w:space="0" w:color="auto"/>
              <w:bottom w:val="single" w:sz="6" w:space="0" w:color="auto"/>
              <w:right w:val="single" w:sz="6" w:space="0" w:color="auto"/>
            </w:tcBorders>
          </w:tcPr>
          <w:p w14:paraId="6BD4DD6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Número de </w:t>
            </w:r>
            <w:proofErr w:type="spellStart"/>
            <w:r w:rsidRPr="00446CDE">
              <w:rPr>
                <w:rFonts w:ascii="ITC Avant Garde" w:hAnsi="ITC Avant Garde"/>
                <w:color w:val="000000"/>
                <w:sz w:val="20"/>
              </w:rPr>
              <w:t>batch</w:t>
            </w:r>
            <w:proofErr w:type="spellEnd"/>
            <w:r w:rsidRPr="00446CDE">
              <w:rPr>
                <w:rFonts w:ascii="ITC Avant Garde" w:hAnsi="ITC Avant Garde"/>
                <w:color w:val="000000"/>
                <w:sz w:val="20"/>
              </w:rPr>
              <w:t xml:space="preserve"> (consecutivo)</w:t>
            </w:r>
          </w:p>
        </w:tc>
      </w:tr>
      <w:tr w:rsidR="005B31D2" w:rsidRPr="00C67E6A" w14:paraId="0E42923F" w14:textId="77777777" w:rsidTr="009906F8">
        <w:trPr>
          <w:trHeight w:val="192"/>
        </w:trPr>
        <w:tc>
          <w:tcPr>
            <w:tcW w:w="293" w:type="dxa"/>
          </w:tcPr>
          <w:p w14:paraId="604088E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26D05E35"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14:paraId="22BAE6C1"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733493C"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058D7BC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1FD3752A"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Clave del operador que factura. CIC</w:t>
            </w:r>
          </w:p>
        </w:tc>
      </w:tr>
      <w:tr w:rsidR="005B31D2" w:rsidRPr="00C67E6A" w14:paraId="743BD409" w14:textId="77777777" w:rsidTr="009906F8">
        <w:trPr>
          <w:trHeight w:val="192"/>
        </w:trPr>
        <w:tc>
          <w:tcPr>
            <w:tcW w:w="293" w:type="dxa"/>
          </w:tcPr>
          <w:p w14:paraId="2AF1210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7F8CCE79"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57D9FC5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0B30766"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4F2FB3D0"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741211A5"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Clave del operador a quien se le factura. CIC</w:t>
            </w:r>
          </w:p>
        </w:tc>
      </w:tr>
      <w:tr w:rsidR="005B31D2" w:rsidRPr="00C67E6A" w14:paraId="627791F4" w14:textId="77777777" w:rsidTr="009906F8">
        <w:trPr>
          <w:trHeight w:val="192"/>
        </w:trPr>
        <w:tc>
          <w:tcPr>
            <w:tcW w:w="293" w:type="dxa"/>
          </w:tcPr>
          <w:p w14:paraId="36424918"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27FADFE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facturación</w:t>
            </w:r>
          </w:p>
        </w:tc>
        <w:tc>
          <w:tcPr>
            <w:tcW w:w="992" w:type="dxa"/>
            <w:tcBorders>
              <w:top w:val="single" w:sz="6" w:space="0" w:color="auto"/>
              <w:left w:val="single" w:sz="6" w:space="0" w:color="auto"/>
              <w:bottom w:val="single" w:sz="6" w:space="0" w:color="auto"/>
              <w:right w:val="single" w:sz="6" w:space="0" w:color="auto"/>
            </w:tcBorders>
          </w:tcPr>
          <w:p w14:paraId="5E6BA37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26BC9B3"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 xml:space="preserve"> </w:t>
            </w:r>
            <w:proofErr w:type="spellStart"/>
            <w:r w:rsidRPr="00446CDE">
              <w:rPr>
                <w:rFonts w:ascii="ITC Avant Garde" w:hAnsi="ITC Avant Garde"/>
                <w:color w:val="000000"/>
                <w:sz w:val="2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5C25C951"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30A91AD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Fecha de emisión de factura </w:t>
            </w:r>
          </w:p>
        </w:tc>
      </w:tr>
      <w:tr w:rsidR="005B31D2" w:rsidRPr="00C67E6A" w14:paraId="5EE8FEE0" w14:textId="77777777" w:rsidTr="009906F8">
        <w:trPr>
          <w:trHeight w:val="192"/>
        </w:trPr>
        <w:tc>
          <w:tcPr>
            <w:tcW w:w="293" w:type="dxa"/>
          </w:tcPr>
          <w:p w14:paraId="2027346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1B122970"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proceso</w:t>
            </w:r>
          </w:p>
        </w:tc>
        <w:tc>
          <w:tcPr>
            <w:tcW w:w="992" w:type="dxa"/>
            <w:tcBorders>
              <w:top w:val="single" w:sz="6" w:space="0" w:color="auto"/>
              <w:left w:val="single" w:sz="6" w:space="0" w:color="auto"/>
              <w:bottom w:val="single" w:sz="6" w:space="0" w:color="auto"/>
              <w:right w:val="single" w:sz="6" w:space="0" w:color="auto"/>
            </w:tcBorders>
          </w:tcPr>
          <w:p w14:paraId="22CC753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8BAB746"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 xml:space="preserve"> </w:t>
            </w:r>
            <w:proofErr w:type="spellStart"/>
            <w:r w:rsidRPr="00446CDE">
              <w:rPr>
                <w:rFonts w:ascii="ITC Avant Garde" w:hAnsi="ITC Avant Garde"/>
                <w:color w:val="000000"/>
                <w:sz w:val="2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4E15B38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3195E7C3"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Fecha de proceso del archivo</w:t>
            </w:r>
          </w:p>
        </w:tc>
      </w:tr>
      <w:tr w:rsidR="005B31D2" w:rsidRPr="00C67E6A" w14:paraId="6F507D85" w14:textId="77777777" w:rsidTr="009906F8">
        <w:trPr>
          <w:trHeight w:val="192"/>
        </w:trPr>
        <w:tc>
          <w:tcPr>
            <w:tcW w:w="293" w:type="dxa"/>
          </w:tcPr>
          <w:p w14:paraId="2B86CBD1"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6D45CEBD"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14:paraId="2A19233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169E1A9"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 xml:space="preserve"> </w:t>
            </w:r>
            <w:proofErr w:type="spellStart"/>
            <w:r w:rsidRPr="00446CDE">
              <w:rPr>
                <w:rFonts w:ascii="ITC Avant Garde" w:hAnsi="ITC Avant Garde"/>
                <w:color w:val="000000"/>
                <w:sz w:val="2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7602C59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636330B5"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Fecha de corte de facturación</w:t>
            </w:r>
          </w:p>
        </w:tc>
      </w:tr>
      <w:tr w:rsidR="005B31D2" w:rsidRPr="00C67E6A" w14:paraId="669EDDD3" w14:textId="77777777" w:rsidTr="009906F8">
        <w:trPr>
          <w:trHeight w:val="192"/>
        </w:trPr>
        <w:tc>
          <w:tcPr>
            <w:tcW w:w="293" w:type="dxa"/>
          </w:tcPr>
          <w:p w14:paraId="7DEC5B7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6F7EB422" w14:textId="77777777" w:rsidR="005B31D2" w:rsidRPr="00446CDE" w:rsidRDefault="005B31D2" w:rsidP="00471928">
            <w:pPr>
              <w:rPr>
                <w:rFonts w:ascii="ITC Avant Garde" w:hAnsi="ITC Avant Garde"/>
                <w:color w:val="000000"/>
                <w:sz w:val="20"/>
              </w:rPr>
            </w:pPr>
            <w:proofErr w:type="spellStart"/>
            <w:r w:rsidRPr="00446CDE">
              <w:rPr>
                <w:rFonts w:ascii="ITC Avant Garde" w:hAnsi="ITC Avant Garde"/>
                <w:color w:val="000000"/>
                <w:sz w:val="2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6AD1619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7D9953E3"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7E3425A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65</w:t>
            </w:r>
          </w:p>
        </w:tc>
        <w:tc>
          <w:tcPr>
            <w:tcW w:w="6349" w:type="dxa"/>
            <w:tcBorders>
              <w:top w:val="single" w:sz="6" w:space="0" w:color="auto"/>
              <w:left w:val="single" w:sz="6" w:space="0" w:color="auto"/>
              <w:bottom w:val="single" w:sz="6" w:space="0" w:color="auto"/>
              <w:right w:val="single" w:sz="6" w:space="0" w:color="auto"/>
            </w:tcBorders>
          </w:tcPr>
          <w:p w14:paraId="31961B3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Caracteres en blanco para completar la longitud del registro a 100 posiciones</w:t>
            </w:r>
          </w:p>
        </w:tc>
      </w:tr>
      <w:tr w:rsidR="005B31D2" w:rsidRPr="00C67E6A" w14:paraId="307BB33B" w14:textId="77777777" w:rsidTr="009906F8">
        <w:trPr>
          <w:trHeight w:val="192"/>
        </w:trPr>
        <w:tc>
          <w:tcPr>
            <w:tcW w:w="293" w:type="dxa"/>
          </w:tcPr>
          <w:p w14:paraId="77B0E77A" w14:textId="77777777" w:rsidR="005B31D2" w:rsidRPr="00446CDE" w:rsidRDefault="005B31D2" w:rsidP="00471928">
            <w:pPr>
              <w:jc w:val="center"/>
              <w:rPr>
                <w:rFonts w:ascii="ITC Avant Garde" w:hAnsi="ITC Avant Garde"/>
                <w:color w:val="000000"/>
                <w:sz w:val="20"/>
              </w:rPr>
            </w:pPr>
          </w:p>
        </w:tc>
        <w:tc>
          <w:tcPr>
            <w:tcW w:w="2289" w:type="dxa"/>
          </w:tcPr>
          <w:p w14:paraId="58AD2EE0"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w:t>
            </w:r>
          </w:p>
        </w:tc>
        <w:tc>
          <w:tcPr>
            <w:tcW w:w="992" w:type="dxa"/>
          </w:tcPr>
          <w:p w14:paraId="06EC3573" w14:textId="77777777" w:rsidR="005B31D2" w:rsidRPr="00446CDE" w:rsidRDefault="005B31D2" w:rsidP="00471928">
            <w:pPr>
              <w:jc w:val="right"/>
              <w:rPr>
                <w:rFonts w:ascii="ITC Avant Garde" w:hAnsi="ITC Avant Garde"/>
                <w:color w:val="000000"/>
                <w:sz w:val="20"/>
              </w:rPr>
            </w:pPr>
          </w:p>
        </w:tc>
        <w:tc>
          <w:tcPr>
            <w:tcW w:w="1418" w:type="dxa"/>
          </w:tcPr>
          <w:p w14:paraId="2ECB29BC" w14:textId="77777777" w:rsidR="005B31D2" w:rsidRPr="00446CDE" w:rsidRDefault="005B31D2" w:rsidP="00471928">
            <w:pPr>
              <w:jc w:val="right"/>
              <w:rPr>
                <w:rFonts w:ascii="ITC Avant Garde" w:hAnsi="ITC Avant Garde"/>
                <w:color w:val="000000"/>
                <w:sz w:val="20"/>
              </w:rPr>
            </w:pPr>
          </w:p>
        </w:tc>
        <w:tc>
          <w:tcPr>
            <w:tcW w:w="1275" w:type="dxa"/>
          </w:tcPr>
          <w:p w14:paraId="430CEA89"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100</w:t>
            </w:r>
          </w:p>
        </w:tc>
        <w:tc>
          <w:tcPr>
            <w:tcW w:w="6349" w:type="dxa"/>
          </w:tcPr>
          <w:p w14:paraId="618E706B" w14:textId="77777777" w:rsidR="005B31D2" w:rsidRPr="00446CDE" w:rsidRDefault="005B31D2" w:rsidP="00471928">
            <w:pPr>
              <w:jc w:val="right"/>
              <w:rPr>
                <w:rFonts w:ascii="ITC Avant Garde" w:hAnsi="ITC Avant Garde"/>
                <w:color w:val="000000"/>
                <w:sz w:val="20"/>
              </w:rPr>
            </w:pPr>
          </w:p>
        </w:tc>
      </w:tr>
      <w:tr w:rsidR="005B31D2" w:rsidRPr="00C67E6A" w14:paraId="084F2D26" w14:textId="77777777" w:rsidTr="009906F8">
        <w:trPr>
          <w:trHeight w:val="192"/>
        </w:trPr>
        <w:tc>
          <w:tcPr>
            <w:tcW w:w="293" w:type="dxa"/>
          </w:tcPr>
          <w:p w14:paraId="1497A9AA" w14:textId="77777777" w:rsidR="005B31D2" w:rsidRPr="00446CDE" w:rsidRDefault="005B31D2" w:rsidP="00471928">
            <w:pPr>
              <w:jc w:val="center"/>
              <w:rPr>
                <w:rFonts w:ascii="ITC Avant Garde" w:hAnsi="ITC Avant Garde"/>
                <w:color w:val="000000"/>
                <w:sz w:val="20"/>
              </w:rPr>
            </w:pPr>
          </w:p>
        </w:tc>
        <w:tc>
          <w:tcPr>
            <w:tcW w:w="2289" w:type="dxa"/>
          </w:tcPr>
          <w:p w14:paraId="5E974127" w14:textId="77777777" w:rsidR="005B31D2" w:rsidRPr="00446CDE" w:rsidRDefault="005B31D2" w:rsidP="00471928">
            <w:pPr>
              <w:rPr>
                <w:rFonts w:ascii="ITC Avant Garde" w:hAnsi="ITC Avant Garde"/>
                <w:b/>
                <w:color w:val="000000"/>
                <w:sz w:val="20"/>
              </w:rPr>
            </w:pPr>
            <w:r w:rsidRPr="00446CDE">
              <w:rPr>
                <w:rFonts w:ascii="ITC Avant Garde" w:hAnsi="ITC Avant Garde"/>
                <w:b/>
                <w:color w:val="000000"/>
                <w:sz w:val="20"/>
              </w:rPr>
              <w:t>REGISTRO DETALLE</w:t>
            </w:r>
          </w:p>
        </w:tc>
        <w:tc>
          <w:tcPr>
            <w:tcW w:w="992" w:type="dxa"/>
          </w:tcPr>
          <w:p w14:paraId="6BAB6D6D" w14:textId="77777777" w:rsidR="005B31D2" w:rsidRPr="00446CDE" w:rsidRDefault="005B31D2" w:rsidP="00471928">
            <w:pPr>
              <w:jc w:val="right"/>
              <w:rPr>
                <w:rFonts w:ascii="ITC Avant Garde" w:hAnsi="ITC Avant Garde"/>
                <w:color w:val="000000"/>
                <w:sz w:val="20"/>
              </w:rPr>
            </w:pPr>
          </w:p>
        </w:tc>
        <w:tc>
          <w:tcPr>
            <w:tcW w:w="1418" w:type="dxa"/>
          </w:tcPr>
          <w:p w14:paraId="2A91DCE5" w14:textId="77777777" w:rsidR="005B31D2" w:rsidRPr="00446CDE" w:rsidRDefault="005B31D2" w:rsidP="00471928">
            <w:pPr>
              <w:jc w:val="right"/>
              <w:rPr>
                <w:rFonts w:ascii="ITC Avant Garde" w:hAnsi="ITC Avant Garde"/>
                <w:color w:val="000000"/>
                <w:sz w:val="20"/>
              </w:rPr>
            </w:pPr>
          </w:p>
        </w:tc>
        <w:tc>
          <w:tcPr>
            <w:tcW w:w="1275" w:type="dxa"/>
          </w:tcPr>
          <w:p w14:paraId="38D3FF0E" w14:textId="77777777" w:rsidR="005B31D2" w:rsidRPr="00446CDE" w:rsidRDefault="005B31D2" w:rsidP="00471928">
            <w:pPr>
              <w:jc w:val="center"/>
              <w:rPr>
                <w:rFonts w:ascii="ITC Avant Garde" w:hAnsi="ITC Avant Garde"/>
                <w:color w:val="000000"/>
                <w:sz w:val="20"/>
              </w:rPr>
            </w:pPr>
          </w:p>
        </w:tc>
        <w:tc>
          <w:tcPr>
            <w:tcW w:w="6349" w:type="dxa"/>
          </w:tcPr>
          <w:p w14:paraId="37EC88F7" w14:textId="77777777" w:rsidR="005B31D2" w:rsidRPr="00446CDE" w:rsidRDefault="005B31D2" w:rsidP="00471928">
            <w:pPr>
              <w:jc w:val="right"/>
              <w:rPr>
                <w:rFonts w:ascii="ITC Avant Garde" w:hAnsi="ITC Avant Garde"/>
                <w:color w:val="000000"/>
                <w:sz w:val="20"/>
              </w:rPr>
            </w:pPr>
          </w:p>
        </w:tc>
      </w:tr>
      <w:tr w:rsidR="005B31D2" w:rsidRPr="00C67E6A" w14:paraId="13F2BB87" w14:textId="77777777" w:rsidTr="009906F8">
        <w:trPr>
          <w:trHeight w:val="192"/>
        </w:trPr>
        <w:tc>
          <w:tcPr>
            <w:tcW w:w="293" w:type="dxa"/>
          </w:tcPr>
          <w:p w14:paraId="6083ADD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36B21E2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6A3B855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877969B"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6ED961A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2484C12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Identificador de inicio de detalle de llamadas. El valor debe ser uno.</w:t>
            </w:r>
          </w:p>
        </w:tc>
      </w:tr>
      <w:tr w:rsidR="005B31D2" w:rsidRPr="00C67E6A" w14:paraId="01D6E64F" w14:textId="77777777" w:rsidTr="009906F8">
        <w:trPr>
          <w:trHeight w:val="192"/>
        </w:trPr>
        <w:tc>
          <w:tcPr>
            <w:tcW w:w="293" w:type="dxa"/>
          </w:tcPr>
          <w:p w14:paraId="6210F305"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3F4803D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ASL</w:t>
            </w:r>
          </w:p>
        </w:tc>
        <w:tc>
          <w:tcPr>
            <w:tcW w:w="992" w:type="dxa"/>
            <w:tcBorders>
              <w:top w:val="single" w:sz="6" w:space="0" w:color="auto"/>
              <w:left w:val="single" w:sz="6" w:space="0" w:color="auto"/>
              <w:bottom w:val="single" w:sz="6" w:space="0" w:color="auto"/>
              <w:right w:val="single" w:sz="6" w:space="0" w:color="auto"/>
            </w:tcBorders>
          </w:tcPr>
          <w:p w14:paraId="48C961E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tcPr>
          <w:p w14:paraId="70BE6164"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99999</w:t>
            </w:r>
          </w:p>
        </w:tc>
        <w:tc>
          <w:tcPr>
            <w:tcW w:w="1275" w:type="dxa"/>
            <w:tcBorders>
              <w:top w:val="single" w:sz="6" w:space="0" w:color="auto"/>
              <w:left w:val="single" w:sz="6" w:space="0" w:color="auto"/>
              <w:bottom w:val="single" w:sz="6" w:space="0" w:color="auto"/>
              <w:right w:val="single" w:sz="6" w:space="0" w:color="auto"/>
            </w:tcBorders>
          </w:tcPr>
          <w:p w14:paraId="52AB1E2E"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6349" w:type="dxa"/>
            <w:tcBorders>
              <w:top w:val="single" w:sz="6" w:space="0" w:color="auto"/>
              <w:left w:val="single" w:sz="6" w:space="0" w:color="auto"/>
              <w:bottom w:val="single" w:sz="6" w:space="0" w:color="auto"/>
              <w:right w:val="single" w:sz="6" w:space="0" w:color="auto"/>
            </w:tcBorders>
          </w:tcPr>
          <w:p w14:paraId="09B1B76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w:t>
            </w:r>
            <w:proofErr w:type="spellStart"/>
            <w:r w:rsidRPr="00446CDE">
              <w:rPr>
                <w:rFonts w:ascii="ITC Avant Garde" w:hAnsi="ITC Avant Garde"/>
                <w:color w:val="000000"/>
                <w:sz w:val="20"/>
              </w:rPr>
              <w:t>Area</w:t>
            </w:r>
            <w:proofErr w:type="spellEnd"/>
            <w:r w:rsidRPr="00446CDE">
              <w:rPr>
                <w:rFonts w:ascii="ITC Avant Garde" w:hAnsi="ITC Avant Garde"/>
                <w:color w:val="000000"/>
                <w:sz w:val="20"/>
              </w:rPr>
              <w:t xml:space="preserve"> de Servicio Local (en caso de aplicar)</w:t>
            </w:r>
          </w:p>
        </w:tc>
      </w:tr>
      <w:tr w:rsidR="005B31D2" w:rsidRPr="00C67E6A" w14:paraId="1FF3B470" w14:textId="77777777" w:rsidTr="009906F8">
        <w:trPr>
          <w:trHeight w:val="192"/>
        </w:trPr>
        <w:tc>
          <w:tcPr>
            <w:tcW w:w="293" w:type="dxa"/>
          </w:tcPr>
          <w:p w14:paraId="2C4E1508"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4A898D74"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Día</w:t>
            </w:r>
          </w:p>
        </w:tc>
        <w:tc>
          <w:tcPr>
            <w:tcW w:w="992" w:type="dxa"/>
            <w:tcBorders>
              <w:top w:val="single" w:sz="6" w:space="0" w:color="auto"/>
              <w:left w:val="single" w:sz="6" w:space="0" w:color="auto"/>
              <w:bottom w:val="single" w:sz="6" w:space="0" w:color="auto"/>
              <w:right w:val="single" w:sz="6" w:space="0" w:color="auto"/>
            </w:tcBorders>
          </w:tcPr>
          <w:p w14:paraId="1A0478CE"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89B2C43"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 xml:space="preserve"> </w:t>
            </w:r>
            <w:proofErr w:type="spellStart"/>
            <w:r w:rsidRPr="00446CDE">
              <w:rPr>
                <w:rFonts w:ascii="ITC Avant Garde" w:hAnsi="ITC Avant Garde"/>
                <w:color w:val="000000"/>
                <w:sz w:val="2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33FDCD5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2ABC96D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Día en que se inició la llamada.</w:t>
            </w:r>
          </w:p>
        </w:tc>
      </w:tr>
      <w:tr w:rsidR="005B31D2" w:rsidRPr="00C67E6A" w14:paraId="29E62BC4" w14:textId="77777777" w:rsidTr="009906F8">
        <w:trPr>
          <w:trHeight w:val="216"/>
        </w:trPr>
        <w:tc>
          <w:tcPr>
            <w:tcW w:w="293" w:type="dxa"/>
          </w:tcPr>
          <w:p w14:paraId="635DE99A"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24D7ACA3"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Tipo de Tráfico</w:t>
            </w:r>
          </w:p>
        </w:tc>
        <w:tc>
          <w:tcPr>
            <w:tcW w:w="992" w:type="dxa"/>
            <w:tcBorders>
              <w:top w:val="single" w:sz="6" w:space="0" w:color="auto"/>
              <w:left w:val="single" w:sz="6" w:space="0" w:color="auto"/>
              <w:bottom w:val="single" w:sz="6" w:space="0" w:color="auto"/>
              <w:right w:val="single" w:sz="6" w:space="0" w:color="auto"/>
            </w:tcBorders>
          </w:tcPr>
          <w:p w14:paraId="0106AE1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850E5F7"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w:t>
            </w:r>
          </w:p>
        </w:tc>
        <w:tc>
          <w:tcPr>
            <w:tcW w:w="1275" w:type="dxa"/>
            <w:tcBorders>
              <w:top w:val="single" w:sz="6" w:space="0" w:color="auto"/>
              <w:left w:val="single" w:sz="6" w:space="0" w:color="auto"/>
              <w:bottom w:val="single" w:sz="6" w:space="0" w:color="auto"/>
              <w:right w:val="single" w:sz="6" w:space="0" w:color="auto"/>
            </w:tcBorders>
          </w:tcPr>
          <w:p w14:paraId="5293377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6349" w:type="dxa"/>
            <w:tcBorders>
              <w:top w:val="single" w:sz="6" w:space="0" w:color="auto"/>
              <w:left w:val="single" w:sz="6" w:space="0" w:color="auto"/>
              <w:bottom w:val="single" w:sz="6" w:space="0" w:color="auto"/>
              <w:right w:val="single" w:sz="6" w:space="0" w:color="auto"/>
            </w:tcBorders>
          </w:tcPr>
          <w:p w14:paraId="74C44DB6"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vertAlign w:val="superscript"/>
              </w:rPr>
              <w:t>2</w:t>
            </w:r>
            <w:r w:rsidRPr="00446CDE">
              <w:rPr>
                <w:rFonts w:ascii="ITC Avant Garde" w:hAnsi="ITC Avant Garde"/>
                <w:color w:val="000000"/>
                <w:sz w:val="20"/>
              </w:rPr>
              <w:t xml:space="preserve"> Indica el tipo de tráfico de acuerdo con el catálogo anexo</w:t>
            </w:r>
          </w:p>
        </w:tc>
      </w:tr>
      <w:tr w:rsidR="005B31D2" w:rsidRPr="00C67E6A" w14:paraId="1ECD9AC1" w14:textId="77777777" w:rsidTr="009906F8">
        <w:trPr>
          <w:trHeight w:val="216"/>
        </w:trPr>
        <w:tc>
          <w:tcPr>
            <w:tcW w:w="293" w:type="dxa"/>
          </w:tcPr>
          <w:p w14:paraId="7E29C05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22C59889"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Serie Destino</w:t>
            </w:r>
          </w:p>
        </w:tc>
        <w:tc>
          <w:tcPr>
            <w:tcW w:w="992" w:type="dxa"/>
            <w:tcBorders>
              <w:top w:val="single" w:sz="6" w:space="0" w:color="auto"/>
              <w:left w:val="single" w:sz="6" w:space="0" w:color="auto"/>
              <w:bottom w:val="single" w:sz="6" w:space="0" w:color="auto"/>
              <w:right w:val="single" w:sz="6" w:space="0" w:color="auto"/>
            </w:tcBorders>
          </w:tcPr>
          <w:p w14:paraId="1179973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0AACB7D"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tcPr>
          <w:p w14:paraId="334D17D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tcPr>
          <w:p w14:paraId="2F991529"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vertAlign w:val="superscript"/>
              </w:rPr>
              <w:t>3</w:t>
            </w:r>
            <w:r w:rsidRPr="00446CDE">
              <w:rPr>
                <w:rFonts w:ascii="ITC Avant Garde" w:hAnsi="ITC Avant Garde"/>
                <w:color w:val="000000"/>
                <w:sz w:val="20"/>
              </w:rPr>
              <w:t xml:space="preserve"> Serie destino. (Justificado a la derecha)</w:t>
            </w:r>
          </w:p>
        </w:tc>
      </w:tr>
      <w:tr w:rsidR="005B31D2" w:rsidRPr="00C67E6A" w14:paraId="011DB605" w14:textId="77777777" w:rsidTr="009906F8">
        <w:trPr>
          <w:trHeight w:val="192"/>
        </w:trPr>
        <w:tc>
          <w:tcPr>
            <w:tcW w:w="293" w:type="dxa"/>
          </w:tcPr>
          <w:p w14:paraId="50B69991"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082E41C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Número de llamadas</w:t>
            </w:r>
          </w:p>
        </w:tc>
        <w:tc>
          <w:tcPr>
            <w:tcW w:w="992" w:type="dxa"/>
            <w:tcBorders>
              <w:top w:val="single" w:sz="6" w:space="0" w:color="auto"/>
              <w:left w:val="single" w:sz="6" w:space="0" w:color="auto"/>
              <w:bottom w:val="single" w:sz="6" w:space="0" w:color="auto"/>
              <w:right w:val="single" w:sz="6" w:space="0" w:color="auto"/>
            </w:tcBorders>
          </w:tcPr>
          <w:p w14:paraId="719D64D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E31D914"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(12)9</w:t>
            </w:r>
          </w:p>
        </w:tc>
        <w:tc>
          <w:tcPr>
            <w:tcW w:w="1275" w:type="dxa"/>
            <w:tcBorders>
              <w:top w:val="single" w:sz="6" w:space="0" w:color="auto"/>
              <w:left w:val="single" w:sz="6" w:space="0" w:color="auto"/>
              <w:bottom w:val="single" w:sz="6" w:space="0" w:color="auto"/>
              <w:right w:val="single" w:sz="6" w:space="0" w:color="auto"/>
            </w:tcBorders>
          </w:tcPr>
          <w:p w14:paraId="1961B9C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14:paraId="55217F4E"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Número de llamadas de un mismo tipo realizadas en un día</w:t>
            </w:r>
          </w:p>
        </w:tc>
      </w:tr>
      <w:tr w:rsidR="005B31D2" w:rsidRPr="00C67E6A" w14:paraId="01EF402B" w14:textId="77777777" w:rsidTr="009906F8">
        <w:trPr>
          <w:trHeight w:val="216"/>
        </w:trPr>
        <w:tc>
          <w:tcPr>
            <w:tcW w:w="293" w:type="dxa"/>
          </w:tcPr>
          <w:p w14:paraId="6BDC99C2"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09038D4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Número de minutos</w:t>
            </w:r>
          </w:p>
        </w:tc>
        <w:tc>
          <w:tcPr>
            <w:tcW w:w="992" w:type="dxa"/>
            <w:tcBorders>
              <w:top w:val="single" w:sz="6" w:space="0" w:color="auto"/>
              <w:left w:val="single" w:sz="6" w:space="0" w:color="auto"/>
              <w:bottom w:val="single" w:sz="6" w:space="0" w:color="auto"/>
              <w:right w:val="single" w:sz="6" w:space="0" w:color="auto"/>
            </w:tcBorders>
          </w:tcPr>
          <w:p w14:paraId="6850C90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E3C9CEE"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14:paraId="765D47A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14:paraId="7393A35E"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vertAlign w:val="superscript"/>
              </w:rPr>
              <w:t>4</w:t>
            </w:r>
            <w:r w:rsidRPr="00446CDE">
              <w:rPr>
                <w:rFonts w:ascii="ITC Avant Garde" w:hAnsi="ITC Avant Garde"/>
                <w:color w:val="000000"/>
                <w:sz w:val="20"/>
              </w:rPr>
              <w:t xml:space="preserve"> Número de minutos de las llamadas de un mismo tipo realizadas en un día</w:t>
            </w:r>
          </w:p>
        </w:tc>
      </w:tr>
      <w:tr w:rsidR="005B31D2" w:rsidRPr="00C67E6A" w14:paraId="33E6D9A6" w14:textId="77777777" w:rsidTr="009906F8">
        <w:trPr>
          <w:trHeight w:val="192"/>
        </w:trPr>
        <w:tc>
          <w:tcPr>
            <w:tcW w:w="293" w:type="dxa"/>
          </w:tcPr>
          <w:p w14:paraId="527D5E3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2E93CDA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Tarifa</w:t>
            </w:r>
          </w:p>
        </w:tc>
        <w:tc>
          <w:tcPr>
            <w:tcW w:w="992" w:type="dxa"/>
            <w:tcBorders>
              <w:top w:val="single" w:sz="6" w:space="0" w:color="auto"/>
              <w:left w:val="single" w:sz="6" w:space="0" w:color="auto"/>
              <w:bottom w:val="single" w:sz="6" w:space="0" w:color="auto"/>
              <w:right w:val="single" w:sz="6" w:space="0" w:color="auto"/>
            </w:tcBorders>
          </w:tcPr>
          <w:p w14:paraId="77456B90"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D3C62BB"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99.9999999</w:t>
            </w:r>
          </w:p>
        </w:tc>
        <w:tc>
          <w:tcPr>
            <w:tcW w:w="1275" w:type="dxa"/>
            <w:tcBorders>
              <w:top w:val="single" w:sz="6" w:space="0" w:color="auto"/>
              <w:left w:val="single" w:sz="6" w:space="0" w:color="auto"/>
              <w:bottom w:val="single" w:sz="6" w:space="0" w:color="auto"/>
              <w:right w:val="single" w:sz="6" w:space="0" w:color="auto"/>
            </w:tcBorders>
          </w:tcPr>
          <w:p w14:paraId="50A47DA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10</w:t>
            </w:r>
          </w:p>
        </w:tc>
        <w:tc>
          <w:tcPr>
            <w:tcW w:w="6349" w:type="dxa"/>
            <w:tcBorders>
              <w:top w:val="single" w:sz="6" w:space="0" w:color="auto"/>
              <w:left w:val="single" w:sz="6" w:space="0" w:color="auto"/>
              <w:bottom w:val="single" w:sz="6" w:space="0" w:color="auto"/>
              <w:right w:val="single" w:sz="6" w:space="0" w:color="auto"/>
            </w:tcBorders>
          </w:tcPr>
          <w:p w14:paraId="5175EBE0"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Tarifa por minuto por tipo de llamada</w:t>
            </w:r>
          </w:p>
        </w:tc>
      </w:tr>
      <w:tr w:rsidR="005B31D2" w:rsidRPr="00C67E6A" w14:paraId="2562E314" w14:textId="77777777" w:rsidTr="009906F8">
        <w:trPr>
          <w:trHeight w:val="216"/>
        </w:trPr>
        <w:tc>
          <w:tcPr>
            <w:tcW w:w="293" w:type="dxa"/>
          </w:tcPr>
          <w:p w14:paraId="3A38970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28062289"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0E67B07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3AE8D49D"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113164A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2EEF1770"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vertAlign w:val="superscript"/>
              </w:rPr>
              <w:t>5</w:t>
            </w:r>
            <w:r w:rsidRPr="00446CDE">
              <w:rPr>
                <w:rFonts w:ascii="ITC Avant Garde" w:hAnsi="ITC Avant Garde"/>
                <w:color w:val="000000"/>
                <w:sz w:val="20"/>
              </w:rPr>
              <w:t xml:space="preserve"> Serie origen (justificado a la derecha)</w:t>
            </w:r>
          </w:p>
        </w:tc>
      </w:tr>
      <w:tr w:rsidR="005B31D2" w:rsidRPr="00C67E6A" w14:paraId="786AFEB8" w14:textId="77777777" w:rsidTr="009906F8">
        <w:trPr>
          <w:trHeight w:val="192"/>
        </w:trPr>
        <w:tc>
          <w:tcPr>
            <w:tcW w:w="293" w:type="dxa"/>
          </w:tcPr>
          <w:p w14:paraId="5DAE435E"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015B437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25380FAA"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72BDA1A8"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6FEF988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55BAC02A"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0:Nacional, 1:Internacional, 2:Mundial</w:t>
            </w:r>
          </w:p>
        </w:tc>
      </w:tr>
      <w:tr w:rsidR="005B31D2" w:rsidRPr="00C67E6A" w14:paraId="0BD8B329" w14:textId="77777777" w:rsidTr="009906F8">
        <w:trPr>
          <w:trHeight w:val="192"/>
        </w:trPr>
        <w:tc>
          <w:tcPr>
            <w:tcW w:w="293" w:type="dxa"/>
          </w:tcPr>
          <w:p w14:paraId="3BBAD58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099E591D"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1ACD6270"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54461F4E"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12BCB2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281D6C83"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1:Automática, 8:No. 800</w:t>
            </w:r>
          </w:p>
        </w:tc>
      </w:tr>
      <w:tr w:rsidR="005B31D2" w:rsidRPr="00C67E6A" w14:paraId="2E645E8A" w14:textId="77777777" w:rsidTr="009906F8">
        <w:trPr>
          <w:trHeight w:val="192"/>
        </w:trPr>
        <w:tc>
          <w:tcPr>
            <w:tcW w:w="293" w:type="dxa"/>
          </w:tcPr>
          <w:p w14:paraId="135DF002"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15CD347A" w14:textId="77777777" w:rsidR="005B31D2" w:rsidRPr="00446CDE" w:rsidRDefault="005B31D2" w:rsidP="00471928">
            <w:pPr>
              <w:rPr>
                <w:rFonts w:ascii="ITC Avant Garde" w:hAnsi="ITC Avant Garde"/>
                <w:color w:val="000000"/>
                <w:sz w:val="20"/>
              </w:rPr>
            </w:pPr>
            <w:proofErr w:type="spellStart"/>
            <w:r w:rsidRPr="00446CDE">
              <w:rPr>
                <w:rFonts w:ascii="ITC Avant Garde" w:hAnsi="ITC Avant Garde"/>
                <w:color w:val="000000"/>
                <w:sz w:val="20"/>
              </w:rPr>
              <w:t>Filler</w:t>
            </w:r>
            <w:proofErr w:type="spellEnd"/>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7C62E530"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78FF5D77"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7B1A852"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759348F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Caracteres con ceros</w:t>
            </w:r>
          </w:p>
        </w:tc>
      </w:tr>
      <w:tr w:rsidR="005B31D2" w:rsidRPr="00C67E6A" w14:paraId="4AC65AA7" w14:textId="77777777" w:rsidTr="009906F8">
        <w:trPr>
          <w:trHeight w:val="216"/>
        </w:trPr>
        <w:tc>
          <w:tcPr>
            <w:tcW w:w="293" w:type="dxa"/>
          </w:tcPr>
          <w:p w14:paraId="5B8BB05E"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18F9F6FE"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488536E1"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39972FF4"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81771CA"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36753D8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vertAlign w:val="superscript"/>
              </w:rPr>
              <w:t>1</w:t>
            </w:r>
            <w:r w:rsidRPr="00446CDE">
              <w:rPr>
                <w:rFonts w:ascii="ITC Avant Garde" w:hAnsi="ITC Avant Garde"/>
                <w:color w:val="000000"/>
                <w:sz w:val="20"/>
              </w:rPr>
              <w:t>Cuenta de facturación</w:t>
            </w:r>
          </w:p>
        </w:tc>
      </w:tr>
      <w:tr w:rsidR="005B31D2" w:rsidRPr="00C67E6A" w14:paraId="63CF616A" w14:textId="77777777" w:rsidTr="009906F8">
        <w:trPr>
          <w:trHeight w:val="192"/>
        </w:trPr>
        <w:tc>
          <w:tcPr>
            <w:tcW w:w="293" w:type="dxa"/>
          </w:tcPr>
          <w:p w14:paraId="3690A71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14</w:t>
            </w:r>
          </w:p>
        </w:tc>
        <w:tc>
          <w:tcPr>
            <w:tcW w:w="2289" w:type="dxa"/>
            <w:tcBorders>
              <w:top w:val="single" w:sz="6" w:space="0" w:color="auto"/>
              <w:left w:val="single" w:sz="6" w:space="0" w:color="auto"/>
              <w:bottom w:val="single" w:sz="6" w:space="0" w:color="auto"/>
              <w:right w:val="single" w:sz="6" w:space="0" w:color="auto"/>
            </w:tcBorders>
          </w:tcPr>
          <w:p w14:paraId="6667D355"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Tasa de IVA</w:t>
            </w:r>
          </w:p>
        </w:tc>
        <w:tc>
          <w:tcPr>
            <w:tcW w:w="992" w:type="dxa"/>
            <w:tcBorders>
              <w:top w:val="single" w:sz="6" w:space="0" w:color="auto"/>
              <w:left w:val="single" w:sz="6" w:space="0" w:color="auto"/>
              <w:bottom w:val="single" w:sz="6" w:space="0" w:color="auto"/>
              <w:right w:val="single" w:sz="6" w:space="0" w:color="auto"/>
            </w:tcBorders>
          </w:tcPr>
          <w:p w14:paraId="38234EE1"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C</w:t>
            </w:r>
          </w:p>
        </w:tc>
        <w:tc>
          <w:tcPr>
            <w:tcW w:w="1418" w:type="dxa"/>
            <w:tcBorders>
              <w:top w:val="single" w:sz="6" w:space="0" w:color="auto"/>
              <w:left w:val="single" w:sz="6" w:space="0" w:color="auto"/>
              <w:bottom w:val="single" w:sz="6" w:space="0" w:color="auto"/>
              <w:right w:val="single" w:sz="6" w:space="0" w:color="auto"/>
            </w:tcBorders>
          </w:tcPr>
          <w:p w14:paraId="3D95CFE7"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3755934E"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6900EEA0"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Tasa de IVA aplicada 5= 16% (Opcional , su uso es de común acuerdo)</w:t>
            </w:r>
          </w:p>
        </w:tc>
      </w:tr>
      <w:tr w:rsidR="005B31D2" w:rsidRPr="00C67E6A" w14:paraId="526EF2F9" w14:textId="77777777" w:rsidTr="009906F8">
        <w:trPr>
          <w:trHeight w:val="192"/>
        </w:trPr>
        <w:tc>
          <w:tcPr>
            <w:tcW w:w="293" w:type="dxa"/>
          </w:tcPr>
          <w:p w14:paraId="25D911E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15</w:t>
            </w:r>
          </w:p>
        </w:tc>
        <w:tc>
          <w:tcPr>
            <w:tcW w:w="2289" w:type="dxa"/>
            <w:tcBorders>
              <w:top w:val="single" w:sz="6" w:space="0" w:color="auto"/>
              <w:left w:val="single" w:sz="6" w:space="0" w:color="auto"/>
              <w:bottom w:val="single" w:sz="6" w:space="0" w:color="auto"/>
              <w:right w:val="single" w:sz="6" w:space="0" w:color="auto"/>
            </w:tcBorders>
          </w:tcPr>
          <w:p w14:paraId="13917297" w14:textId="77777777" w:rsidR="005B31D2" w:rsidRPr="00446CDE" w:rsidRDefault="005B31D2" w:rsidP="00471928">
            <w:pPr>
              <w:rPr>
                <w:rFonts w:ascii="ITC Avant Garde" w:hAnsi="ITC Avant Garde"/>
                <w:color w:val="000000"/>
                <w:sz w:val="20"/>
              </w:rPr>
            </w:pPr>
            <w:proofErr w:type="spellStart"/>
            <w:r w:rsidRPr="00446CDE">
              <w:rPr>
                <w:rFonts w:ascii="ITC Avant Garde" w:hAnsi="ITC Avant Garde"/>
                <w:color w:val="000000"/>
                <w:sz w:val="2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4DE5B4E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005964DA"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C</w:t>
            </w:r>
          </w:p>
        </w:tc>
        <w:tc>
          <w:tcPr>
            <w:tcW w:w="1275" w:type="dxa"/>
            <w:tcBorders>
              <w:top w:val="single" w:sz="6" w:space="0" w:color="auto"/>
              <w:left w:val="single" w:sz="6" w:space="0" w:color="auto"/>
              <w:bottom w:val="single" w:sz="6" w:space="0" w:color="auto"/>
              <w:right w:val="single" w:sz="6" w:space="0" w:color="auto"/>
            </w:tcBorders>
          </w:tcPr>
          <w:p w14:paraId="007EA065"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14DBE1B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Caracteres en blanco para completar la longitud del registro a 100 posiciones</w:t>
            </w:r>
          </w:p>
        </w:tc>
      </w:tr>
      <w:tr w:rsidR="005B31D2" w:rsidRPr="00C67E6A" w14:paraId="2DE57B40" w14:textId="77777777" w:rsidTr="009906F8">
        <w:trPr>
          <w:trHeight w:val="192"/>
        </w:trPr>
        <w:tc>
          <w:tcPr>
            <w:tcW w:w="293" w:type="dxa"/>
          </w:tcPr>
          <w:p w14:paraId="056C102E" w14:textId="77777777" w:rsidR="005B31D2" w:rsidRPr="00446CDE" w:rsidRDefault="005B31D2" w:rsidP="00471928">
            <w:pPr>
              <w:jc w:val="center"/>
              <w:rPr>
                <w:rFonts w:ascii="ITC Avant Garde" w:hAnsi="ITC Avant Garde"/>
                <w:color w:val="000000"/>
                <w:sz w:val="20"/>
              </w:rPr>
            </w:pPr>
          </w:p>
        </w:tc>
        <w:tc>
          <w:tcPr>
            <w:tcW w:w="2289" w:type="dxa"/>
          </w:tcPr>
          <w:p w14:paraId="1DB56066"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w:t>
            </w:r>
          </w:p>
        </w:tc>
        <w:tc>
          <w:tcPr>
            <w:tcW w:w="992" w:type="dxa"/>
          </w:tcPr>
          <w:p w14:paraId="523FD88F" w14:textId="77777777" w:rsidR="005B31D2" w:rsidRPr="00446CDE" w:rsidRDefault="005B31D2" w:rsidP="00471928">
            <w:pPr>
              <w:jc w:val="right"/>
              <w:rPr>
                <w:rFonts w:ascii="ITC Avant Garde" w:hAnsi="ITC Avant Garde"/>
                <w:color w:val="000000"/>
                <w:sz w:val="20"/>
              </w:rPr>
            </w:pPr>
          </w:p>
        </w:tc>
        <w:tc>
          <w:tcPr>
            <w:tcW w:w="1418" w:type="dxa"/>
          </w:tcPr>
          <w:p w14:paraId="7663C5EE" w14:textId="77777777" w:rsidR="005B31D2" w:rsidRPr="00446CDE" w:rsidRDefault="005B31D2" w:rsidP="00471928">
            <w:pPr>
              <w:jc w:val="right"/>
              <w:rPr>
                <w:rFonts w:ascii="ITC Avant Garde" w:hAnsi="ITC Avant Garde"/>
                <w:color w:val="000000"/>
                <w:sz w:val="20"/>
              </w:rPr>
            </w:pPr>
          </w:p>
        </w:tc>
        <w:tc>
          <w:tcPr>
            <w:tcW w:w="1275" w:type="dxa"/>
          </w:tcPr>
          <w:p w14:paraId="6CAD2F73"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100</w:t>
            </w:r>
          </w:p>
        </w:tc>
        <w:tc>
          <w:tcPr>
            <w:tcW w:w="6349" w:type="dxa"/>
          </w:tcPr>
          <w:p w14:paraId="4B022F82" w14:textId="77777777" w:rsidR="005B31D2" w:rsidRPr="00446CDE" w:rsidRDefault="005B31D2" w:rsidP="00471928">
            <w:pPr>
              <w:jc w:val="right"/>
              <w:rPr>
                <w:rFonts w:ascii="ITC Avant Garde" w:hAnsi="ITC Avant Garde"/>
                <w:color w:val="000000"/>
                <w:sz w:val="20"/>
              </w:rPr>
            </w:pPr>
          </w:p>
        </w:tc>
      </w:tr>
      <w:tr w:rsidR="005B31D2" w:rsidRPr="00C67E6A" w14:paraId="3A0BE21E" w14:textId="77777777" w:rsidTr="009906F8">
        <w:trPr>
          <w:trHeight w:val="192"/>
        </w:trPr>
        <w:tc>
          <w:tcPr>
            <w:tcW w:w="293" w:type="dxa"/>
          </w:tcPr>
          <w:p w14:paraId="57B604BD" w14:textId="77777777" w:rsidR="005B31D2" w:rsidRPr="00446CDE" w:rsidRDefault="005B31D2" w:rsidP="00471928">
            <w:pPr>
              <w:jc w:val="center"/>
              <w:rPr>
                <w:rFonts w:ascii="ITC Avant Garde" w:hAnsi="ITC Avant Garde"/>
                <w:color w:val="000000"/>
                <w:sz w:val="20"/>
              </w:rPr>
            </w:pPr>
          </w:p>
        </w:tc>
        <w:tc>
          <w:tcPr>
            <w:tcW w:w="2289" w:type="dxa"/>
          </w:tcPr>
          <w:p w14:paraId="7CE0B33A" w14:textId="77777777" w:rsidR="005B31D2" w:rsidRPr="00446CDE" w:rsidRDefault="005B31D2" w:rsidP="00471928">
            <w:pPr>
              <w:rPr>
                <w:rFonts w:ascii="ITC Avant Garde" w:hAnsi="ITC Avant Garde"/>
                <w:b/>
                <w:color w:val="000000"/>
                <w:sz w:val="20"/>
              </w:rPr>
            </w:pPr>
            <w:r w:rsidRPr="00446CDE">
              <w:rPr>
                <w:rFonts w:ascii="ITC Avant Garde" w:hAnsi="ITC Avant Garde"/>
                <w:b/>
                <w:color w:val="000000"/>
                <w:sz w:val="20"/>
              </w:rPr>
              <w:t>REGISTRO TRAILER</w:t>
            </w:r>
          </w:p>
        </w:tc>
        <w:tc>
          <w:tcPr>
            <w:tcW w:w="992" w:type="dxa"/>
          </w:tcPr>
          <w:p w14:paraId="5348BFD7" w14:textId="77777777" w:rsidR="005B31D2" w:rsidRPr="00446CDE" w:rsidRDefault="005B31D2" w:rsidP="00471928">
            <w:pPr>
              <w:jc w:val="right"/>
              <w:rPr>
                <w:rFonts w:ascii="ITC Avant Garde" w:hAnsi="ITC Avant Garde"/>
                <w:color w:val="000000"/>
                <w:sz w:val="20"/>
              </w:rPr>
            </w:pPr>
          </w:p>
        </w:tc>
        <w:tc>
          <w:tcPr>
            <w:tcW w:w="1418" w:type="dxa"/>
          </w:tcPr>
          <w:p w14:paraId="28F47A0B" w14:textId="77777777" w:rsidR="005B31D2" w:rsidRPr="00446CDE" w:rsidRDefault="005B31D2" w:rsidP="00471928">
            <w:pPr>
              <w:jc w:val="right"/>
              <w:rPr>
                <w:rFonts w:ascii="ITC Avant Garde" w:hAnsi="ITC Avant Garde"/>
                <w:color w:val="000000"/>
                <w:sz w:val="20"/>
              </w:rPr>
            </w:pPr>
          </w:p>
        </w:tc>
        <w:tc>
          <w:tcPr>
            <w:tcW w:w="1275" w:type="dxa"/>
          </w:tcPr>
          <w:p w14:paraId="45FAB0CB" w14:textId="77777777" w:rsidR="005B31D2" w:rsidRPr="00446CDE" w:rsidRDefault="005B31D2" w:rsidP="00471928">
            <w:pPr>
              <w:jc w:val="center"/>
              <w:rPr>
                <w:rFonts w:ascii="ITC Avant Garde" w:hAnsi="ITC Avant Garde"/>
                <w:color w:val="000000"/>
                <w:sz w:val="20"/>
              </w:rPr>
            </w:pPr>
          </w:p>
        </w:tc>
        <w:tc>
          <w:tcPr>
            <w:tcW w:w="6349" w:type="dxa"/>
          </w:tcPr>
          <w:p w14:paraId="3D5D2972" w14:textId="77777777" w:rsidR="005B31D2" w:rsidRPr="00446CDE" w:rsidRDefault="005B31D2" w:rsidP="00471928">
            <w:pPr>
              <w:jc w:val="right"/>
              <w:rPr>
                <w:rFonts w:ascii="ITC Avant Garde" w:hAnsi="ITC Avant Garde"/>
                <w:color w:val="000000"/>
                <w:sz w:val="20"/>
              </w:rPr>
            </w:pPr>
          </w:p>
        </w:tc>
      </w:tr>
      <w:tr w:rsidR="005B31D2" w:rsidRPr="00C67E6A" w14:paraId="1BCA9B75" w14:textId="77777777" w:rsidTr="009906F8">
        <w:trPr>
          <w:trHeight w:val="192"/>
        </w:trPr>
        <w:tc>
          <w:tcPr>
            <w:tcW w:w="293" w:type="dxa"/>
          </w:tcPr>
          <w:p w14:paraId="74EE5B5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7733B6AE"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15F41E8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14421D8"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3DD33E8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6C127976"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Identificador de inicio de </w:t>
            </w:r>
            <w:proofErr w:type="spellStart"/>
            <w:r w:rsidRPr="00446CDE">
              <w:rPr>
                <w:rFonts w:ascii="ITC Avant Garde" w:hAnsi="ITC Avant Garde"/>
                <w:color w:val="000000"/>
                <w:sz w:val="20"/>
              </w:rPr>
              <w:t>trailer</w:t>
            </w:r>
            <w:proofErr w:type="spellEnd"/>
            <w:r w:rsidRPr="00446CDE">
              <w:rPr>
                <w:rFonts w:ascii="ITC Avant Garde" w:hAnsi="ITC Avant Garde"/>
                <w:color w:val="000000"/>
                <w:sz w:val="20"/>
              </w:rPr>
              <w:t>. El valor debe ser 9.</w:t>
            </w:r>
          </w:p>
        </w:tc>
      </w:tr>
      <w:tr w:rsidR="005B31D2" w:rsidRPr="00C67E6A" w14:paraId="6072D300" w14:textId="77777777" w:rsidTr="009906F8">
        <w:trPr>
          <w:trHeight w:val="192"/>
        </w:trPr>
        <w:tc>
          <w:tcPr>
            <w:tcW w:w="293" w:type="dxa"/>
          </w:tcPr>
          <w:p w14:paraId="46BA8715"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7CDD1794"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14:paraId="48DE78A2"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9C6C009"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78C1E34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4139C62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Clave del operador que factura. CIC</w:t>
            </w:r>
          </w:p>
        </w:tc>
      </w:tr>
      <w:tr w:rsidR="005B31D2" w:rsidRPr="00C67E6A" w14:paraId="0D44CDF6" w14:textId="77777777" w:rsidTr="009906F8">
        <w:trPr>
          <w:trHeight w:val="192"/>
        </w:trPr>
        <w:tc>
          <w:tcPr>
            <w:tcW w:w="293" w:type="dxa"/>
          </w:tcPr>
          <w:p w14:paraId="3015A03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48B0F39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477DC0D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E5CFCC2"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10597ED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5463A1D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Clave del operador a quien se le factura. CIC</w:t>
            </w:r>
          </w:p>
        </w:tc>
      </w:tr>
      <w:tr w:rsidR="005B31D2" w:rsidRPr="00C67E6A" w14:paraId="6A2BA9BC" w14:textId="77777777" w:rsidTr="009906F8">
        <w:trPr>
          <w:trHeight w:val="192"/>
        </w:trPr>
        <w:tc>
          <w:tcPr>
            <w:tcW w:w="293" w:type="dxa"/>
          </w:tcPr>
          <w:p w14:paraId="239E1ED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041150E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14:paraId="275A90D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873E598"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 xml:space="preserve"> </w:t>
            </w:r>
            <w:proofErr w:type="spellStart"/>
            <w:r w:rsidRPr="00446CDE">
              <w:rPr>
                <w:rFonts w:ascii="ITC Avant Garde" w:hAnsi="ITC Avant Garde"/>
                <w:color w:val="000000"/>
                <w:sz w:val="2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713BCF5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1E8EDFC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Fecha de corte de facturación</w:t>
            </w:r>
          </w:p>
        </w:tc>
      </w:tr>
      <w:tr w:rsidR="005B31D2" w:rsidRPr="00C67E6A" w14:paraId="712866BB" w14:textId="77777777" w:rsidTr="009906F8">
        <w:trPr>
          <w:trHeight w:val="192"/>
        </w:trPr>
        <w:tc>
          <w:tcPr>
            <w:tcW w:w="293" w:type="dxa"/>
          </w:tcPr>
          <w:p w14:paraId="281B865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42FD6071"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Total  llamadas</w:t>
            </w:r>
          </w:p>
        </w:tc>
        <w:tc>
          <w:tcPr>
            <w:tcW w:w="992" w:type="dxa"/>
            <w:tcBorders>
              <w:top w:val="single" w:sz="6" w:space="0" w:color="auto"/>
              <w:left w:val="single" w:sz="6" w:space="0" w:color="auto"/>
              <w:bottom w:val="single" w:sz="6" w:space="0" w:color="auto"/>
              <w:right w:val="single" w:sz="6" w:space="0" w:color="auto"/>
            </w:tcBorders>
          </w:tcPr>
          <w:p w14:paraId="0D69A8A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97864E4"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14:paraId="0AC33E3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7F36B771"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Número total de llamadas (Incluye todos los tipos)</w:t>
            </w:r>
          </w:p>
        </w:tc>
      </w:tr>
      <w:tr w:rsidR="005B31D2" w:rsidRPr="00C67E6A" w14:paraId="25107743" w14:textId="77777777" w:rsidTr="009906F8">
        <w:trPr>
          <w:trHeight w:val="192"/>
        </w:trPr>
        <w:tc>
          <w:tcPr>
            <w:tcW w:w="293" w:type="dxa"/>
          </w:tcPr>
          <w:p w14:paraId="35F9F75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5193861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Total minutos</w:t>
            </w:r>
          </w:p>
        </w:tc>
        <w:tc>
          <w:tcPr>
            <w:tcW w:w="992" w:type="dxa"/>
            <w:tcBorders>
              <w:top w:val="single" w:sz="6" w:space="0" w:color="auto"/>
              <w:left w:val="single" w:sz="6" w:space="0" w:color="auto"/>
              <w:bottom w:val="single" w:sz="6" w:space="0" w:color="auto"/>
              <w:right w:val="single" w:sz="6" w:space="0" w:color="auto"/>
            </w:tcBorders>
          </w:tcPr>
          <w:p w14:paraId="238D3D3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C72144F"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(12)9.99</w:t>
            </w:r>
          </w:p>
        </w:tc>
        <w:tc>
          <w:tcPr>
            <w:tcW w:w="1275" w:type="dxa"/>
            <w:tcBorders>
              <w:top w:val="single" w:sz="6" w:space="0" w:color="auto"/>
              <w:left w:val="single" w:sz="6" w:space="0" w:color="auto"/>
              <w:bottom w:val="single" w:sz="6" w:space="0" w:color="auto"/>
              <w:right w:val="single" w:sz="6" w:space="0" w:color="auto"/>
            </w:tcBorders>
          </w:tcPr>
          <w:p w14:paraId="3F8216C8"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7CB0C8B3"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Número total de minutos (Incluye todos los tipos)</w:t>
            </w:r>
          </w:p>
        </w:tc>
      </w:tr>
      <w:tr w:rsidR="005B31D2" w:rsidRPr="00C67E6A" w14:paraId="76BC31A1" w14:textId="77777777" w:rsidTr="009906F8">
        <w:trPr>
          <w:trHeight w:val="192"/>
        </w:trPr>
        <w:tc>
          <w:tcPr>
            <w:tcW w:w="293" w:type="dxa"/>
          </w:tcPr>
          <w:p w14:paraId="03BBFF1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5E36B0BC"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Total registros</w:t>
            </w:r>
          </w:p>
        </w:tc>
        <w:tc>
          <w:tcPr>
            <w:tcW w:w="992" w:type="dxa"/>
            <w:tcBorders>
              <w:top w:val="single" w:sz="6" w:space="0" w:color="auto"/>
              <w:left w:val="single" w:sz="6" w:space="0" w:color="auto"/>
              <w:bottom w:val="single" w:sz="6" w:space="0" w:color="auto"/>
              <w:right w:val="single" w:sz="6" w:space="0" w:color="auto"/>
            </w:tcBorders>
          </w:tcPr>
          <w:p w14:paraId="7326F4C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889B0B7"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14:paraId="154D335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4DB6BEA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Número total de registros que contiene el archivo (No incluye FH y FT)</w:t>
            </w:r>
          </w:p>
        </w:tc>
      </w:tr>
      <w:tr w:rsidR="005B31D2" w:rsidRPr="00C67E6A" w14:paraId="27C097C6" w14:textId="77777777" w:rsidTr="009906F8">
        <w:trPr>
          <w:trHeight w:val="192"/>
        </w:trPr>
        <w:tc>
          <w:tcPr>
            <w:tcW w:w="293" w:type="dxa"/>
          </w:tcPr>
          <w:p w14:paraId="2CC8D318"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2F56FEE2" w14:textId="77777777" w:rsidR="005B31D2" w:rsidRPr="00446CDE" w:rsidRDefault="005B31D2" w:rsidP="00471928">
            <w:pPr>
              <w:rPr>
                <w:rFonts w:ascii="ITC Avant Garde" w:hAnsi="ITC Avant Garde"/>
                <w:color w:val="000000"/>
                <w:sz w:val="20"/>
              </w:rPr>
            </w:pPr>
            <w:proofErr w:type="spellStart"/>
            <w:r w:rsidRPr="00446CDE">
              <w:rPr>
                <w:rFonts w:ascii="ITC Avant Garde" w:hAnsi="ITC Avant Garde"/>
                <w:color w:val="000000"/>
                <w:sz w:val="2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377D02A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51DBF013" w14:textId="77777777" w:rsidR="005B31D2" w:rsidRPr="00446CDE" w:rsidRDefault="005B31D2" w:rsidP="00471928">
            <w:pPr>
              <w:jc w:val="right"/>
              <w:rPr>
                <w:rFonts w:ascii="ITC Avant Garde" w:hAnsi="ITC Avant Garde"/>
                <w:color w:val="000000"/>
                <w:sz w:val="20"/>
              </w:rPr>
            </w:pPr>
            <w:r w:rsidRPr="00446CDE">
              <w:rPr>
                <w:rFonts w:ascii="ITC Avant Garde" w:hAnsi="ITC Avant Garde"/>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7D95EB3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40</w:t>
            </w:r>
          </w:p>
        </w:tc>
        <w:tc>
          <w:tcPr>
            <w:tcW w:w="6349" w:type="dxa"/>
            <w:tcBorders>
              <w:top w:val="single" w:sz="6" w:space="0" w:color="auto"/>
              <w:left w:val="single" w:sz="6" w:space="0" w:color="auto"/>
              <w:bottom w:val="single" w:sz="6" w:space="0" w:color="auto"/>
              <w:right w:val="single" w:sz="6" w:space="0" w:color="auto"/>
            </w:tcBorders>
          </w:tcPr>
          <w:p w14:paraId="7B6D3614"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Caracteres en blanco para completar la longitud del registro a 100 posiciones</w:t>
            </w:r>
          </w:p>
        </w:tc>
      </w:tr>
      <w:tr w:rsidR="005B31D2" w:rsidRPr="00C67E6A" w14:paraId="33C28A40" w14:textId="77777777" w:rsidTr="009906F8">
        <w:trPr>
          <w:trHeight w:val="192"/>
        </w:trPr>
        <w:tc>
          <w:tcPr>
            <w:tcW w:w="293" w:type="dxa"/>
          </w:tcPr>
          <w:p w14:paraId="228B602C" w14:textId="77777777" w:rsidR="005B31D2" w:rsidRPr="00446CDE" w:rsidRDefault="005B31D2" w:rsidP="00471928">
            <w:pPr>
              <w:jc w:val="center"/>
              <w:rPr>
                <w:rFonts w:ascii="ITC Avant Garde" w:hAnsi="ITC Avant Garde"/>
                <w:color w:val="000000"/>
                <w:sz w:val="20"/>
              </w:rPr>
            </w:pPr>
          </w:p>
        </w:tc>
        <w:tc>
          <w:tcPr>
            <w:tcW w:w="2289" w:type="dxa"/>
          </w:tcPr>
          <w:p w14:paraId="57F53846"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w:t>
            </w:r>
          </w:p>
        </w:tc>
        <w:tc>
          <w:tcPr>
            <w:tcW w:w="992" w:type="dxa"/>
          </w:tcPr>
          <w:p w14:paraId="757CA96C" w14:textId="77777777" w:rsidR="005B31D2" w:rsidRPr="00446CDE" w:rsidRDefault="005B31D2" w:rsidP="00471928">
            <w:pPr>
              <w:jc w:val="right"/>
              <w:rPr>
                <w:rFonts w:ascii="ITC Avant Garde" w:hAnsi="ITC Avant Garde"/>
                <w:color w:val="000000"/>
                <w:sz w:val="20"/>
              </w:rPr>
            </w:pPr>
          </w:p>
        </w:tc>
        <w:tc>
          <w:tcPr>
            <w:tcW w:w="1418" w:type="dxa"/>
          </w:tcPr>
          <w:p w14:paraId="4A7C85D3" w14:textId="77777777" w:rsidR="005B31D2" w:rsidRPr="00446CDE" w:rsidRDefault="005B31D2" w:rsidP="00471928">
            <w:pPr>
              <w:jc w:val="right"/>
              <w:rPr>
                <w:rFonts w:ascii="ITC Avant Garde" w:hAnsi="ITC Avant Garde"/>
                <w:color w:val="000000"/>
                <w:sz w:val="20"/>
              </w:rPr>
            </w:pPr>
          </w:p>
        </w:tc>
        <w:tc>
          <w:tcPr>
            <w:tcW w:w="1275" w:type="dxa"/>
          </w:tcPr>
          <w:p w14:paraId="2626D794"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100</w:t>
            </w:r>
          </w:p>
        </w:tc>
        <w:tc>
          <w:tcPr>
            <w:tcW w:w="6349" w:type="dxa"/>
          </w:tcPr>
          <w:p w14:paraId="3B292022" w14:textId="77777777" w:rsidR="005B31D2" w:rsidRPr="00446CDE" w:rsidRDefault="005B31D2" w:rsidP="00471928">
            <w:pPr>
              <w:jc w:val="right"/>
              <w:rPr>
                <w:rFonts w:ascii="ITC Avant Garde" w:hAnsi="ITC Avant Garde"/>
                <w:color w:val="000000"/>
                <w:sz w:val="20"/>
              </w:rPr>
            </w:pPr>
          </w:p>
        </w:tc>
      </w:tr>
    </w:tbl>
    <w:p w14:paraId="493E812E" w14:textId="77777777" w:rsidR="005B31D2" w:rsidRPr="00446CDE" w:rsidRDefault="005B31D2" w:rsidP="005B31D2">
      <w:pPr>
        <w:pStyle w:val="Textoindependiente"/>
        <w:tabs>
          <w:tab w:val="left" w:pos="360"/>
        </w:tabs>
        <w:rPr>
          <w:rFonts w:ascii="ITC Avant Garde" w:hAnsi="ITC Avant Garde"/>
          <w:b/>
          <w:sz w:val="20"/>
        </w:rPr>
      </w:pPr>
      <w:r w:rsidRPr="00446CDE">
        <w:rPr>
          <w:rFonts w:ascii="ITC Avant Garde" w:hAnsi="ITC Avant Garde"/>
          <w:b/>
        </w:rPr>
        <w:t xml:space="preserve">                            </w:t>
      </w:r>
    </w:p>
    <w:p w14:paraId="7DEEA9EF" w14:textId="77777777" w:rsidR="005B31D2" w:rsidRDefault="005B31D2" w:rsidP="005B31D2">
      <w:pPr>
        <w:pStyle w:val="Textoindependiente"/>
        <w:tabs>
          <w:tab w:val="left" w:pos="360"/>
        </w:tabs>
        <w:rPr>
          <w:b/>
        </w:rPr>
      </w:pPr>
    </w:p>
    <w:p w14:paraId="115AC80F" w14:textId="77777777" w:rsidR="00452F35" w:rsidRDefault="00452F35" w:rsidP="005B31D2">
      <w:pPr>
        <w:pStyle w:val="Textoindependiente"/>
        <w:tabs>
          <w:tab w:val="left" w:pos="360"/>
        </w:tabs>
        <w:rPr>
          <w:b/>
        </w:rPr>
      </w:pPr>
    </w:p>
    <w:p w14:paraId="62B9A749" w14:textId="77777777" w:rsidR="00452F35" w:rsidRDefault="00452F35" w:rsidP="005B31D2">
      <w:pPr>
        <w:pStyle w:val="Textoindependiente"/>
        <w:tabs>
          <w:tab w:val="left" w:pos="360"/>
        </w:tabs>
        <w:rPr>
          <w:b/>
        </w:rPr>
      </w:pPr>
    </w:p>
    <w:p w14:paraId="0753926F" w14:textId="77777777" w:rsidR="00452F35" w:rsidRDefault="00452F35" w:rsidP="005B31D2">
      <w:pPr>
        <w:pStyle w:val="Textoindependiente"/>
        <w:tabs>
          <w:tab w:val="left" w:pos="360"/>
        </w:tabs>
        <w:rPr>
          <w:b/>
        </w:rPr>
      </w:pPr>
    </w:p>
    <w:p w14:paraId="47FA2910" w14:textId="77777777" w:rsidR="005B31D2" w:rsidRPr="00446CDE" w:rsidRDefault="005B31D2" w:rsidP="005B31D2">
      <w:pPr>
        <w:pStyle w:val="Textoindependiente"/>
        <w:tabs>
          <w:tab w:val="left" w:pos="360"/>
        </w:tabs>
        <w:rPr>
          <w:rFonts w:ascii="ITC Avant Garde" w:hAnsi="ITC Avant Garde"/>
          <w:b/>
          <w:sz w:val="20"/>
        </w:rPr>
      </w:pPr>
      <w:r w:rsidRPr="00446CDE">
        <w:rPr>
          <w:rFonts w:ascii="ITC Avant Garde" w:hAnsi="ITC Avant Garde"/>
          <w:b/>
          <w:sz w:val="20"/>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876"/>
        <w:gridCol w:w="825"/>
        <w:gridCol w:w="8321"/>
      </w:tblGrid>
      <w:tr w:rsidR="005B31D2" w:rsidRPr="00C67E6A" w14:paraId="079E5110" w14:textId="77777777" w:rsidTr="009906F8">
        <w:trPr>
          <w:trHeight w:val="233"/>
        </w:trPr>
        <w:tc>
          <w:tcPr>
            <w:tcW w:w="876" w:type="dxa"/>
          </w:tcPr>
          <w:p w14:paraId="630632BC" w14:textId="77777777" w:rsidR="005B31D2" w:rsidRPr="00446CDE" w:rsidRDefault="005B31D2" w:rsidP="00471928">
            <w:pPr>
              <w:rPr>
                <w:rFonts w:ascii="ITC Avant Garde" w:hAnsi="ITC Avant Garde"/>
                <w:b/>
                <w:color w:val="000000"/>
                <w:sz w:val="20"/>
              </w:rPr>
            </w:pPr>
            <w:r w:rsidRPr="00446CDE">
              <w:rPr>
                <w:rFonts w:ascii="ITC Avant Garde" w:hAnsi="ITC Avant Garde"/>
                <w:b/>
                <w:color w:val="000000"/>
                <w:sz w:val="20"/>
              </w:rPr>
              <w:t>Registro</w:t>
            </w:r>
          </w:p>
        </w:tc>
        <w:tc>
          <w:tcPr>
            <w:tcW w:w="825" w:type="dxa"/>
          </w:tcPr>
          <w:p w14:paraId="7FD55406" w14:textId="77777777" w:rsidR="005B31D2" w:rsidRPr="00446CDE" w:rsidRDefault="005B31D2" w:rsidP="00471928">
            <w:pPr>
              <w:rPr>
                <w:rFonts w:ascii="ITC Avant Garde" w:hAnsi="ITC Avant Garde"/>
                <w:b/>
                <w:color w:val="000000"/>
                <w:sz w:val="20"/>
              </w:rPr>
            </w:pPr>
            <w:r w:rsidRPr="00446CDE">
              <w:rPr>
                <w:rFonts w:ascii="ITC Avant Garde" w:hAnsi="ITC Avant Garde"/>
                <w:b/>
                <w:color w:val="000000"/>
                <w:sz w:val="20"/>
              </w:rPr>
              <w:t>Campo</w:t>
            </w:r>
          </w:p>
        </w:tc>
        <w:tc>
          <w:tcPr>
            <w:tcW w:w="8321" w:type="dxa"/>
          </w:tcPr>
          <w:p w14:paraId="36056271"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Descripción</w:t>
            </w:r>
          </w:p>
        </w:tc>
      </w:tr>
      <w:tr w:rsidR="005B31D2" w:rsidRPr="00C67E6A" w14:paraId="17648D2C" w14:textId="77777777" w:rsidTr="009906F8">
        <w:trPr>
          <w:trHeight w:val="245"/>
        </w:trPr>
        <w:tc>
          <w:tcPr>
            <w:tcW w:w="876" w:type="dxa"/>
          </w:tcPr>
          <w:p w14:paraId="5F987547" w14:textId="77777777" w:rsidR="005B31D2" w:rsidRPr="00446CDE" w:rsidRDefault="005B31D2" w:rsidP="00471928">
            <w:pPr>
              <w:jc w:val="right"/>
              <w:rPr>
                <w:rFonts w:ascii="ITC Avant Garde" w:hAnsi="ITC Avant Garde"/>
                <w:b/>
                <w:color w:val="000000"/>
                <w:sz w:val="20"/>
              </w:rPr>
            </w:pPr>
          </w:p>
        </w:tc>
        <w:tc>
          <w:tcPr>
            <w:tcW w:w="825" w:type="dxa"/>
          </w:tcPr>
          <w:p w14:paraId="76D813E9" w14:textId="77777777" w:rsidR="005B31D2" w:rsidRPr="00446CDE" w:rsidRDefault="005B31D2" w:rsidP="00471928">
            <w:pPr>
              <w:jc w:val="right"/>
              <w:rPr>
                <w:rFonts w:ascii="ITC Avant Garde" w:hAnsi="ITC Avant Garde"/>
                <w:b/>
                <w:color w:val="000000"/>
                <w:sz w:val="20"/>
              </w:rPr>
            </w:pPr>
          </w:p>
        </w:tc>
        <w:tc>
          <w:tcPr>
            <w:tcW w:w="8321" w:type="dxa"/>
          </w:tcPr>
          <w:p w14:paraId="5A80B9CB" w14:textId="77777777" w:rsidR="005B31D2" w:rsidRPr="00446CDE" w:rsidRDefault="005B31D2" w:rsidP="00471928">
            <w:pPr>
              <w:jc w:val="right"/>
              <w:rPr>
                <w:rFonts w:ascii="ITC Avant Garde" w:hAnsi="ITC Avant Garde"/>
                <w:b/>
                <w:color w:val="000000"/>
                <w:sz w:val="20"/>
              </w:rPr>
            </w:pPr>
          </w:p>
        </w:tc>
      </w:tr>
      <w:tr w:rsidR="005B31D2" w:rsidRPr="00C67E6A" w14:paraId="5A6C6AAB" w14:textId="77777777" w:rsidTr="009906F8">
        <w:trPr>
          <w:trHeight w:val="233"/>
        </w:trPr>
        <w:tc>
          <w:tcPr>
            <w:tcW w:w="876" w:type="dxa"/>
            <w:tcBorders>
              <w:top w:val="single" w:sz="12" w:space="0" w:color="auto"/>
              <w:left w:val="single" w:sz="12" w:space="0" w:color="auto"/>
              <w:right w:val="single" w:sz="12" w:space="0" w:color="auto"/>
            </w:tcBorders>
          </w:tcPr>
          <w:p w14:paraId="07887E18" w14:textId="77777777" w:rsidR="005B31D2" w:rsidRPr="00446CDE" w:rsidRDefault="005B31D2" w:rsidP="00471928">
            <w:pPr>
              <w:jc w:val="center"/>
              <w:rPr>
                <w:rFonts w:ascii="ITC Avant Garde" w:hAnsi="ITC Avant Garde"/>
                <w:b/>
                <w:color w:val="000000"/>
                <w:sz w:val="20"/>
              </w:rPr>
            </w:pPr>
            <w:proofErr w:type="spellStart"/>
            <w:r w:rsidRPr="00446CDE">
              <w:rPr>
                <w:rFonts w:ascii="ITC Avant Garde" w:hAnsi="ITC Avant Garde"/>
                <w:b/>
                <w:color w:val="000000"/>
                <w:sz w:val="20"/>
              </w:rPr>
              <w:t>Header</w:t>
            </w:r>
            <w:proofErr w:type="spellEnd"/>
          </w:p>
        </w:tc>
        <w:tc>
          <w:tcPr>
            <w:tcW w:w="825" w:type="dxa"/>
            <w:tcBorders>
              <w:top w:val="single" w:sz="6" w:space="0" w:color="auto"/>
              <w:bottom w:val="single" w:sz="6" w:space="0" w:color="auto"/>
              <w:right w:val="single" w:sz="6" w:space="0" w:color="auto"/>
            </w:tcBorders>
          </w:tcPr>
          <w:p w14:paraId="1A5A1F8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8321" w:type="dxa"/>
            <w:tcBorders>
              <w:top w:val="single" w:sz="6" w:space="0" w:color="auto"/>
              <w:left w:val="single" w:sz="6" w:space="0" w:color="auto"/>
              <w:bottom w:val="single" w:sz="6" w:space="0" w:color="auto"/>
              <w:right w:val="single" w:sz="6" w:space="0" w:color="auto"/>
            </w:tcBorders>
          </w:tcPr>
          <w:p w14:paraId="0E7882D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Identificador de inicio de encabezado. El valor debe ser cero.</w:t>
            </w:r>
          </w:p>
          <w:p w14:paraId="403F60AC" w14:textId="77777777" w:rsidR="005B31D2" w:rsidRPr="00446CDE" w:rsidRDefault="005B31D2" w:rsidP="00471928">
            <w:pPr>
              <w:rPr>
                <w:rFonts w:ascii="ITC Avant Garde" w:hAnsi="ITC Avant Garde"/>
                <w:color w:val="000000"/>
                <w:sz w:val="20"/>
              </w:rPr>
            </w:pPr>
          </w:p>
        </w:tc>
      </w:tr>
      <w:tr w:rsidR="005B31D2" w:rsidRPr="00C67E6A" w14:paraId="1AD755D3" w14:textId="77777777" w:rsidTr="009906F8">
        <w:trPr>
          <w:trHeight w:val="466"/>
        </w:trPr>
        <w:tc>
          <w:tcPr>
            <w:tcW w:w="876" w:type="dxa"/>
            <w:tcBorders>
              <w:left w:val="single" w:sz="12" w:space="0" w:color="auto"/>
              <w:right w:val="single" w:sz="12" w:space="0" w:color="auto"/>
            </w:tcBorders>
          </w:tcPr>
          <w:p w14:paraId="0C450734" w14:textId="77777777" w:rsidR="005B31D2" w:rsidRPr="00446CDE" w:rsidRDefault="005B31D2" w:rsidP="00471928">
            <w:pPr>
              <w:jc w:val="right"/>
              <w:rPr>
                <w:rFonts w:ascii="ITC Avant Garde" w:hAnsi="ITC Avant Garde"/>
                <w:color w:val="000000"/>
                <w:sz w:val="20"/>
              </w:rPr>
            </w:pPr>
          </w:p>
        </w:tc>
        <w:tc>
          <w:tcPr>
            <w:tcW w:w="825" w:type="dxa"/>
            <w:tcBorders>
              <w:top w:val="single" w:sz="6" w:space="0" w:color="auto"/>
              <w:bottom w:val="single" w:sz="6" w:space="0" w:color="auto"/>
              <w:right w:val="single" w:sz="6" w:space="0" w:color="auto"/>
            </w:tcBorders>
          </w:tcPr>
          <w:p w14:paraId="4F320AA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8321" w:type="dxa"/>
            <w:tcBorders>
              <w:top w:val="single" w:sz="6" w:space="0" w:color="auto"/>
              <w:left w:val="single" w:sz="6" w:space="0" w:color="auto"/>
              <w:bottom w:val="single" w:sz="6" w:space="0" w:color="auto"/>
              <w:right w:val="single" w:sz="6" w:space="0" w:color="auto"/>
            </w:tcBorders>
          </w:tcPr>
          <w:p w14:paraId="4DCF0A9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Número de </w:t>
            </w:r>
            <w:proofErr w:type="spellStart"/>
            <w:r w:rsidRPr="00446CDE">
              <w:rPr>
                <w:rFonts w:ascii="ITC Avant Garde" w:hAnsi="ITC Avant Garde"/>
                <w:color w:val="000000"/>
                <w:sz w:val="20"/>
              </w:rPr>
              <w:t>batch</w:t>
            </w:r>
            <w:proofErr w:type="spellEnd"/>
            <w:r w:rsidRPr="00446CDE">
              <w:rPr>
                <w:rFonts w:ascii="ITC Avant Garde" w:hAnsi="ITC Avant Garde"/>
                <w:color w:val="000000"/>
                <w:sz w:val="20"/>
              </w:rPr>
              <w:t>, consecutivo de cada empresa y por cada tipo de factura para su control interno.</w:t>
            </w:r>
          </w:p>
        </w:tc>
      </w:tr>
      <w:tr w:rsidR="005B31D2" w:rsidRPr="00C67E6A" w14:paraId="0189150E" w14:textId="77777777" w:rsidTr="009906F8">
        <w:trPr>
          <w:trHeight w:val="233"/>
        </w:trPr>
        <w:tc>
          <w:tcPr>
            <w:tcW w:w="876" w:type="dxa"/>
            <w:tcBorders>
              <w:left w:val="single" w:sz="12" w:space="0" w:color="auto"/>
              <w:right w:val="single" w:sz="12" w:space="0" w:color="auto"/>
            </w:tcBorders>
          </w:tcPr>
          <w:p w14:paraId="52042DE2" w14:textId="77777777" w:rsidR="005B31D2" w:rsidRPr="00446CDE" w:rsidRDefault="005B31D2" w:rsidP="00471928">
            <w:pPr>
              <w:jc w:val="right"/>
              <w:rPr>
                <w:rFonts w:ascii="ITC Avant Garde" w:hAnsi="ITC Avant Garde"/>
                <w:color w:val="000000"/>
                <w:sz w:val="20"/>
              </w:rPr>
            </w:pPr>
          </w:p>
        </w:tc>
        <w:tc>
          <w:tcPr>
            <w:tcW w:w="825" w:type="dxa"/>
            <w:tcBorders>
              <w:top w:val="single" w:sz="6" w:space="0" w:color="auto"/>
              <w:bottom w:val="single" w:sz="6" w:space="0" w:color="auto"/>
              <w:right w:val="single" w:sz="6" w:space="0" w:color="auto"/>
            </w:tcBorders>
          </w:tcPr>
          <w:p w14:paraId="056113B8"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8321" w:type="dxa"/>
            <w:tcBorders>
              <w:top w:val="single" w:sz="6" w:space="0" w:color="auto"/>
              <w:left w:val="single" w:sz="6" w:space="0" w:color="auto"/>
              <w:bottom w:val="single" w:sz="6" w:space="0" w:color="auto"/>
              <w:right w:val="single" w:sz="6" w:space="0" w:color="auto"/>
            </w:tcBorders>
          </w:tcPr>
          <w:p w14:paraId="783E1A6F"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Clave del operador que factura. CIC</w:t>
            </w:r>
          </w:p>
        </w:tc>
      </w:tr>
      <w:tr w:rsidR="005B31D2" w:rsidRPr="00C67E6A" w14:paraId="52EE12EC" w14:textId="77777777" w:rsidTr="009906F8">
        <w:trPr>
          <w:trHeight w:val="233"/>
        </w:trPr>
        <w:tc>
          <w:tcPr>
            <w:tcW w:w="876" w:type="dxa"/>
            <w:tcBorders>
              <w:left w:val="single" w:sz="12" w:space="0" w:color="auto"/>
              <w:right w:val="single" w:sz="12" w:space="0" w:color="auto"/>
            </w:tcBorders>
          </w:tcPr>
          <w:p w14:paraId="02F96FF7" w14:textId="77777777" w:rsidR="005B31D2" w:rsidRPr="00446CDE" w:rsidRDefault="005B31D2" w:rsidP="00471928">
            <w:pPr>
              <w:jc w:val="right"/>
              <w:rPr>
                <w:rFonts w:ascii="ITC Avant Garde" w:hAnsi="ITC Avant Garde"/>
                <w:color w:val="000000"/>
                <w:sz w:val="20"/>
              </w:rPr>
            </w:pPr>
          </w:p>
        </w:tc>
        <w:tc>
          <w:tcPr>
            <w:tcW w:w="825" w:type="dxa"/>
            <w:tcBorders>
              <w:top w:val="single" w:sz="6" w:space="0" w:color="auto"/>
              <w:bottom w:val="single" w:sz="6" w:space="0" w:color="auto"/>
              <w:right w:val="single" w:sz="6" w:space="0" w:color="auto"/>
            </w:tcBorders>
          </w:tcPr>
          <w:p w14:paraId="3648FAD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8321" w:type="dxa"/>
            <w:tcBorders>
              <w:top w:val="single" w:sz="6" w:space="0" w:color="auto"/>
              <w:left w:val="single" w:sz="6" w:space="0" w:color="auto"/>
              <w:bottom w:val="single" w:sz="6" w:space="0" w:color="auto"/>
              <w:right w:val="single" w:sz="6" w:space="0" w:color="auto"/>
            </w:tcBorders>
          </w:tcPr>
          <w:p w14:paraId="28CC2AF0"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Clave del operador a quien se le factura. CIC</w:t>
            </w:r>
          </w:p>
          <w:p w14:paraId="3B980B16" w14:textId="77777777" w:rsidR="005B31D2" w:rsidRPr="00446CDE" w:rsidRDefault="005B31D2" w:rsidP="00471928">
            <w:pPr>
              <w:rPr>
                <w:rFonts w:ascii="ITC Avant Garde" w:hAnsi="ITC Avant Garde"/>
                <w:color w:val="000000"/>
                <w:sz w:val="20"/>
              </w:rPr>
            </w:pPr>
          </w:p>
        </w:tc>
      </w:tr>
      <w:tr w:rsidR="005B31D2" w:rsidRPr="00C67E6A" w14:paraId="72890279" w14:textId="77777777" w:rsidTr="009906F8">
        <w:trPr>
          <w:trHeight w:val="466"/>
        </w:trPr>
        <w:tc>
          <w:tcPr>
            <w:tcW w:w="876" w:type="dxa"/>
            <w:tcBorders>
              <w:left w:val="single" w:sz="12" w:space="0" w:color="auto"/>
              <w:right w:val="single" w:sz="12" w:space="0" w:color="auto"/>
            </w:tcBorders>
          </w:tcPr>
          <w:p w14:paraId="1258CFF6" w14:textId="77777777" w:rsidR="005B31D2" w:rsidRPr="00446CDE" w:rsidRDefault="005B31D2" w:rsidP="00471928">
            <w:pPr>
              <w:jc w:val="right"/>
              <w:rPr>
                <w:rFonts w:ascii="ITC Avant Garde" w:hAnsi="ITC Avant Garde"/>
                <w:color w:val="000000"/>
                <w:sz w:val="20"/>
              </w:rPr>
            </w:pPr>
          </w:p>
        </w:tc>
        <w:tc>
          <w:tcPr>
            <w:tcW w:w="825" w:type="dxa"/>
            <w:tcBorders>
              <w:top w:val="single" w:sz="6" w:space="0" w:color="auto"/>
              <w:bottom w:val="single" w:sz="6" w:space="0" w:color="auto"/>
              <w:right w:val="single" w:sz="6" w:space="0" w:color="auto"/>
            </w:tcBorders>
          </w:tcPr>
          <w:p w14:paraId="742EDD3E"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8321" w:type="dxa"/>
            <w:tcBorders>
              <w:top w:val="single" w:sz="6" w:space="0" w:color="auto"/>
              <w:left w:val="single" w:sz="6" w:space="0" w:color="auto"/>
              <w:bottom w:val="single" w:sz="6" w:space="0" w:color="auto"/>
              <w:right w:val="single" w:sz="6" w:space="0" w:color="auto"/>
            </w:tcBorders>
          </w:tcPr>
          <w:p w14:paraId="44EA7B4D"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Fecha de emisión de la factura. </w:t>
            </w:r>
          </w:p>
        </w:tc>
      </w:tr>
      <w:tr w:rsidR="005B31D2" w:rsidRPr="00C67E6A" w14:paraId="025E25F8" w14:textId="77777777" w:rsidTr="009906F8">
        <w:trPr>
          <w:trHeight w:val="233"/>
        </w:trPr>
        <w:tc>
          <w:tcPr>
            <w:tcW w:w="876" w:type="dxa"/>
            <w:tcBorders>
              <w:left w:val="single" w:sz="12" w:space="0" w:color="auto"/>
              <w:right w:val="single" w:sz="12" w:space="0" w:color="auto"/>
            </w:tcBorders>
          </w:tcPr>
          <w:p w14:paraId="0D30E36E" w14:textId="77777777" w:rsidR="005B31D2" w:rsidRPr="00446CDE" w:rsidRDefault="005B31D2" w:rsidP="00471928">
            <w:pPr>
              <w:jc w:val="right"/>
              <w:rPr>
                <w:rFonts w:ascii="ITC Avant Garde" w:hAnsi="ITC Avant Garde"/>
                <w:color w:val="000000"/>
                <w:sz w:val="20"/>
              </w:rPr>
            </w:pPr>
          </w:p>
        </w:tc>
        <w:tc>
          <w:tcPr>
            <w:tcW w:w="825" w:type="dxa"/>
            <w:tcBorders>
              <w:top w:val="single" w:sz="6" w:space="0" w:color="auto"/>
              <w:bottom w:val="single" w:sz="6" w:space="0" w:color="auto"/>
              <w:right w:val="single" w:sz="6" w:space="0" w:color="auto"/>
            </w:tcBorders>
          </w:tcPr>
          <w:p w14:paraId="2791B60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6</w:t>
            </w:r>
          </w:p>
        </w:tc>
        <w:tc>
          <w:tcPr>
            <w:tcW w:w="8321" w:type="dxa"/>
            <w:tcBorders>
              <w:top w:val="single" w:sz="6" w:space="0" w:color="auto"/>
              <w:left w:val="single" w:sz="6" w:space="0" w:color="auto"/>
              <w:bottom w:val="single" w:sz="6" w:space="0" w:color="auto"/>
              <w:right w:val="single" w:sz="6" w:space="0" w:color="auto"/>
            </w:tcBorders>
          </w:tcPr>
          <w:p w14:paraId="1C00CD76"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de proceso del archivo. Fecha de generación del archivo detalle de facturación</w:t>
            </w:r>
          </w:p>
          <w:p w14:paraId="65D6F411" w14:textId="77777777" w:rsidR="005B31D2" w:rsidRPr="00446CDE" w:rsidRDefault="005B31D2" w:rsidP="00471928">
            <w:pPr>
              <w:rPr>
                <w:rFonts w:ascii="ITC Avant Garde" w:hAnsi="ITC Avant Garde"/>
                <w:color w:val="000000"/>
                <w:sz w:val="20"/>
              </w:rPr>
            </w:pPr>
          </w:p>
        </w:tc>
      </w:tr>
      <w:tr w:rsidR="005B31D2" w:rsidRPr="00C67E6A" w14:paraId="1A350D23" w14:textId="77777777" w:rsidTr="009906F8">
        <w:trPr>
          <w:trHeight w:val="233"/>
        </w:trPr>
        <w:tc>
          <w:tcPr>
            <w:tcW w:w="876" w:type="dxa"/>
            <w:tcBorders>
              <w:left w:val="single" w:sz="12" w:space="0" w:color="auto"/>
              <w:right w:val="single" w:sz="12" w:space="0" w:color="auto"/>
            </w:tcBorders>
          </w:tcPr>
          <w:p w14:paraId="70E33CE2" w14:textId="77777777" w:rsidR="005B31D2" w:rsidRPr="00446CDE" w:rsidRDefault="005B31D2" w:rsidP="00471928">
            <w:pPr>
              <w:jc w:val="right"/>
              <w:rPr>
                <w:rFonts w:ascii="ITC Avant Garde" w:hAnsi="ITC Avant Garde"/>
                <w:color w:val="000000"/>
                <w:sz w:val="20"/>
              </w:rPr>
            </w:pPr>
          </w:p>
        </w:tc>
        <w:tc>
          <w:tcPr>
            <w:tcW w:w="825" w:type="dxa"/>
            <w:tcBorders>
              <w:top w:val="single" w:sz="6" w:space="0" w:color="auto"/>
              <w:bottom w:val="single" w:sz="6" w:space="0" w:color="auto"/>
              <w:right w:val="single" w:sz="6" w:space="0" w:color="auto"/>
            </w:tcBorders>
          </w:tcPr>
          <w:p w14:paraId="58A3A73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8321" w:type="dxa"/>
            <w:tcBorders>
              <w:top w:val="single" w:sz="6" w:space="0" w:color="auto"/>
              <w:left w:val="single" w:sz="6" w:space="0" w:color="auto"/>
              <w:bottom w:val="single" w:sz="6" w:space="0" w:color="auto"/>
              <w:right w:val="single" w:sz="6" w:space="0" w:color="auto"/>
            </w:tcBorders>
          </w:tcPr>
          <w:p w14:paraId="19538064"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Fecha de corte de facturación. Fecha del consumo </w:t>
            </w:r>
            <w:proofErr w:type="spellStart"/>
            <w:r w:rsidRPr="00446CDE">
              <w:rPr>
                <w:rFonts w:ascii="ITC Avant Garde" w:hAnsi="ITC Avant Garde"/>
                <w:color w:val="000000"/>
                <w:sz w:val="20"/>
              </w:rPr>
              <w:t>mas</w:t>
            </w:r>
            <w:proofErr w:type="spellEnd"/>
            <w:r w:rsidRPr="00446CDE">
              <w:rPr>
                <w:rFonts w:ascii="ITC Avant Garde" w:hAnsi="ITC Avant Garde"/>
                <w:color w:val="000000"/>
                <w:sz w:val="20"/>
              </w:rPr>
              <w:t xml:space="preserve"> reciente</w:t>
            </w:r>
          </w:p>
          <w:p w14:paraId="33713CC4" w14:textId="77777777" w:rsidR="005B31D2" w:rsidRPr="00446CDE" w:rsidRDefault="005B31D2" w:rsidP="00471928">
            <w:pPr>
              <w:rPr>
                <w:rFonts w:ascii="ITC Avant Garde" w:hAnsi="ITC Avant Garde"/>
                <w:color w:val="000000"/>
                <w:sz w:val="20"/>
              </w:rPr>
            </w:pPr>
          </w:p>
        </w:tc>
      </w:tr>
      <w:tr w:rsidR="005B31D2" w:rsidRPr="00C67E6A" w14:paraId="55EB1D4E" w14:textId="77777777" w:rsidTr="009906F8">
        <w:trPr>
          <w:trHeight w:val="245"/>
        </w:trPr>
        <w:tc>
          <w:tcPr>
            <w:tcW w:w="876" w:type="dxa"/>
            <w:tcBorders>
              <w:left w:val="single" w:sz="12" w:space="0" w:color="auto"/>
              <w:bottom w:val="single" w:sz="12" w:space="0" w:color="auto"/>
              <w:right w:val="single" w:sz="12" w:space="0" w:color="auto"/>
            </w:tcBorders>
          </w:tcPr>
          <w:p w14:paraId="0045BAB4" w14:textId="77777777" w:rsidR="005B31D2" w:rsidRPr="00446CDE" w:rsidRDefault="005B31D2" w:rsidP="00471928">
            <w:pPr>
              <w:jc w:val="right"/>
              <w:rPr>
                <w:rFonts w:ascii="ITC Avant Garde" w:hAnsi="ITC Avant Garde"/>
                <w:color w:val="000000"/>
                <w:sz w:val="20"/>
              </w:rPr>
            </w:pPr>
          </w:p>
        </w:tc>
        <w:tc>
          <w:tcPr>
            <w:tcW w:w="825" w:type="dxa"/>
            <w:tcBorders>
              <w:top w:val="single" w:sz="6" w:space="0" w:color="auto"/>
              <w:bottom w:val="single" w:sz="6" w:space="0" w:color="auto"/>
              <w:right w:val="single" w:sz="6" w:space="0" w:color="auto"/>
            </w:tcBorders>
          </w:tcPr>
          <w:p w14:paraId="0E184DB5"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8321" w:type="dxa"/>
            <w:tcBorders>
              <w:top w:val="single" w:sz="6" w:space="0" w:color="auto"/>
              <w:left w:val="single" w:sz="6" w:space="0" w:color="auto"/>
              <w:bottom w:val="single" w:sz="6" w:space="0" w:color="auto"/>
              <w:right w:val="single" w:sz="6" w:space="0" w:color="auto"/>
            </w:tcBorders>
          </w:tcPr>
          <w:p w14:paraId="5569C2B7"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555FC3E5" w14:textId="77777777" w:rsidR="005B31D2" w:rsidRPr="00446CDE" w:rsidRDefault="005B31D2" w:rsidP="00471928">
            <w:pPr>
              <w:rPr>
                <w:rFonts w:ascii="ITC Avant Garde" w:hAnsi="ITC Avant Garde"/>
                <w:color w:val="000000"/>
                <w:sz w:val="20"/>
              </w:rPr>
            </w:pPr>
          </w:p>
        </w:tc>
      </w:tr>
      <w:tr w:rsidR="005B31D2" w:rsidRPr="00C67E6A" w14:paraId="44B4698B" w14:textId="77777777" w:rsidTr="009906F8">
        <w:trPr>
          <w:trHeight w:val="245"/>
        </w:trPr>
        <w:tc>
          <w:tcPr>
            <w:tcW w:w="876" w:type="dxa"/>
          </w:tcPr>
          <w:p w14:paraId="37D00F81" w14:textId="77777777" w:rsidR="005B31D2" w:rsidRPr="00446CDE" w:rsidRDefault="005B31D2" w:rsidP="00471928">
            <w:pPr>
              <w:jc w:val="right"/>
              <w:rPr>
                <w:rFonts w:ascii="ITC Avant Garde" w:hAnsi="ITC Avant Garde"/>
                <w:color w:val="000000"/>
                <w:sz w:val="20"/>
              </w:rPr>
            </w:pPr>
          </w:p>
        </w:tc>
        <w:tc>
          <w:tcPr>
            <w:tcW w:w="825" w:type="dxa"/>
          </w:tcPr>
          <w:p w14:paraId="43EF9D5B" w14:textId="77777777" w:rsidR="005B31D2" w:rsidRPr="00446CDE" w:rsidRDefault="005B31D2" w:rsidP="00471928">
            <w:pPr>
              <w:jc w:val="right"/>
              <w:rPr>
                <w:rFonts w:ascii="ITC Avant Garde" w:hAnsi="ITC Avant Garde"/>
                <w:color w:val="000000"/>
                <w:sz w:val="20"/>
              </w:rPr>
            </w:pPr>
          </w:p>
        </w:tc>
        <w:tc>
          <w:tcPr>
            <w:tcW w:w="8321" w:type="dxa"/>
          </w:tcPr>
          <w:p w14:paraId="5A748F90" w14:textId="77777777" w:rsidR="005B31D2" w:rsidRPr="00446CDE" w:rsidRDefault="005B31D2" w:rsidP="00471928">
            <w:pPr>
              <w:jc w:val="right"/>
              <w:rPr>
                <w:rFonts w:ascii="ITC Avant Garde" w:hAnsi="ITC Avant Garde"/>
                <w:color w:val="000000"/>
                <w:sz w:val="20"/>
              </w:rPr>
            </w:pPr>
          </w:p>
        </w:tc>
      </w:tr>
      <w:tr w:rsidR="005B31D2" w:rsidRPr="00C67E6A" w14:paraId="0BF1CFB6" w14:textId="77777777" w:rsidTr="009906F8">
        <w:trPr>
          <w:trHeight w:val="233"/>
        </w:trPr>
        <w:tc>
          <w:tcPr>
            <w:tcW w:w="876" w:type="dxa"/>
            <w:tcBorders>
              <w:top w:val="single" w:sz="12" w:space="0" w:color="auto"/>
              <w:left w:val="single" w:sz="12" w:space="0" w:color="auto"/>
              <w:right w:val="single" w:sz="12" w:space="0" w:color="auto"/>
            </w:tcBorders>
          </w:tcPr>
          <w:p w14:paraId="5841D85B" w14:textId="77777777" w:rsidR="005B31D2" w:rsidRPr="00446CDE" w:rsidRDefault="005B31D2" w:rsidP="00471928">
            <w:pPr>
              <w:jc w:val="center"/>
              <w:rPr>
                <w:rFonts w:ascii="ITC Avant Garde" w:hAnsi="ITC Avant Garde"/>
                <w:b/>
                <w:color w:val="000000"/>
                <w:sz w:val="20"/>
              </w:rPr>
            </w:pPr>
            <w:r w:rsidRPr="00446CDE">
              <w:rPr>
                <w:rFonts w:ascii="ITC Avant Garde" w:hAnsi="ITC Avant Garde"/>
                <w:b/>
                <w:color w:val="000000"/>
                <w:sz w:val="20"/>
              </w:rPr>
              <w:t>Detalle</w:t>
            </w:r>
          </w:p>
        </w:tc>
        <w:tc>
          <w:tcPr>
            <w:tcW w:w="825" w:type="dxa"/>
            <w:tcBorders>
              <w:top w:val="single" w:sz="6" w:space="0" w:color="auto"/>
              <w:bottom w:val="single" w:sz="6" w:space="0" w:color="auto"/>
              <w:right w:val="single" w:sz="6" w:space="0" w:color="auto"/>
            </w:tcBorders>
          </w:tcPr>
          <w:p w14:paraId="7115F33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8321" w:type="dxa"/>
            <w:tcBorders>
              <w:top w:val="single" w:sz="6" w:space="0" w:color="auto"/>
              <w:left w:val="single" w:sz="6" w:space="0" w:color="auto"/>
              <w:bottom w:val="single" w:sz="6" w:space="0" w:color="auto"/>
              <w:right w:val="single" w:sz="6" w:space="0" w:color="auto"/>
            </w:tcBorders>
          </w:tcPr>
          <w:p w14:paraId="7221B01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Identificador de inicio de registro detalle, el valor debe ser uno.</w:t>
            </w:r>
          </w:p>
          <w:p w14:paraId="116C89DE" w14:textId="77777777" w:rsidR="005B31D2" w:rsidRPr="00446CDE" w:rsidRDefault="005B31D2" w:rsidP="00471928">
            <w:pPr>
              <w:rPr>
                <w:rFonts w:ascii="ITC Avant Garde" w:hAnsi="ITC Avant Garde"/>
                <w:color w:val="000000"/>
                <w:sz w:val="20"/>
              </w:rPr>
            </w:pPr>
          </w:p>
        </w:tc>
      </w:tr>
      <w:tr w:rsidR="005B31D2" w:rsidRPr="00C67E6A" w14:paraId="43983955" w14:textId="77777777" w:rsidTr="009906F8">
        <w:trPr>
          <w:trHeight w:val="466"/>
        </w:trPr>
        <w:tc>
          <w:tcPr>
            <w:tcW w:w="876" w:type="dxa"/>
            <w:tcBorders>
              <w:left w:val="single" w:sz="12" w:space="0" w:color="auto"/>
              <w:right w:val="single" w:sz="12" w:space="0" w:color="auto"/>
            </w:tcBorders>
          </w:tcPr>
          <w:p w14:paraId="56BA2639"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3E593FE2"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8321" w:type="dxa"/>
            <w:tcBorders>
              <w:top w:val="single" w:sz="6" w:space="0" w:color="auto"/>
              <w:left w:val="single" w:sz="6" w:space="0" w:color="auto"/>
              <w:bottom w:val="single" w:sz="6" w:space="0" w:color="auto"/>
              <w:right w:val="single" w:sz="6" w:space="0" w:color="auto"/>
            </w:tcBorders>
          </w:tcPr>
          <w:p w14:paraId="00F49F84" w14:textId="6013812B" w:rsidR="005B31D2" w:rsidRPr="00446CDE" w:rsidRDefault="005B31D2" w:rsidP="00471928">
            <w:pPr>
              <w:rPr>
                <w:rFonts w:ascii="ITC Avant Garde" w:hAnsi="ITC Avant Garde"/>
                <w:color w:val="000000"/>
                <w:sz w:val="20"/>
              </w:rPr>
            </w:pPr>
            <w:proofErr w:type="spellStart"/>
            <w:r w:rsidRPr="00446CDE">
              <w:rPr>
                <w:rFonts w:ascii="ITC Avant Garde" w:hAnsi="ITC Avant Garde"/>
                <w:color w:val="000000"/>
                <w:sz w:val="20"/>
              </w:rPr>
              <w:t>Area</w:t>
            </w:r>
            <w:proofErr w:type="spellEnd"/>
            <w:r w:rsidRPr="00446CDE">
              <w:rPr>
                <w:rFonts w:ascii="ITC Avant Garde" w:hAnsi="ITC Avant Garde"/>
                <w:color w:val="000000"/>
                <w:sz w:val="20"/>
              </w:rPr>
              <w:t xml:space="preserve"> de Servicio Local oficialmente definida, sin importar si ya fue conformada (En caso de aplicar</w:t>
            </w:r>
            <w:r w:rsidR="002E4F48">
              <w:rPr>
                <w:rFonts w:ascii="ITC Avant Garde" w:hAnsi="ITC Avant Garde"/>
                <w:color w:val="000000"/>
                <w:sz w:val="20"/>
              </w:rPr>
              <w:t>se</w:t>
            </w:r>
            <w:r w:rsidRPr="00446CDE">
              <w:rPr>
                <w:rFonts w:ascii="ITC Avant Garde" w:hAnsi="ITC Avant Garde"/>
                <w:color w:val="000000"/>
                <w:sz w:val="20"/>
              </w:rPr>
              <w:t>).</w:t>
            </w:r>
          </w:p>
        </w:tc>
      </w:tr>
      <w:tr w:rsidR="005B31D2" w:rsidRPr="00C67E6A" w14:paraId="595CB23A" w14:textId="77777777" w:rsidTr="009906F8">
        <w:trPr>
          <w:trHeight w:val="233"/>
        </w:trPr>
        <w:tc>
          <w:tcPr>
            <w:tcW w:w="876" w:type="dxa"/>
            <w:tcBorders>
              <w:left w:val="single" w:sz="12" w:space="0" w:color="auto"/>
              <w:right w:val="single" w:sz="12" w:space="0" w:color="auto"/>
            </w:tcBorders>
          </w:tcPr>
          <w:p w14:paraId="41DC5C6E"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3DD2B22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8321" w:type="dxa"/>
            <w:tcBorders>
              <w:top w:val="single" w:sz="6" w:space="0" w:color="auto"/>
              <w:left w:val="single" w:sz="6" w:space="0" w:color="auto"/>
              <w:bottom w:val="single" w:sz="6" w:space="0" w:color="auto"/>
              <w:right w:val="single" w:sz="6" w:space="0" w:color="auto"/>
            </w:tcBorders>
          </w:tcPr>
          <w:p w14:paraId="5708E22C"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del inicio de la conferencia</w:t>
            </w:r>
          </w:p>
          <w:p w14:paraId="0AD99CB0" w14:textId="77777777" w:rsidR="005B31D2" w:rsidRPr="00446CDE" w:rsidRDefault="005B31D2" w:rsidP="00471928">
            <w:pPr>
              <w:rPr>
                <w:rFonts w:ascii="ITC Avant Garde" w:hAnsi="ITC Avant Garde"/>
                <w:color w:val="000000"/>
                <w:sz w:val="20"/>
              </w:rPr>
            </w:pPr>
          </w:p>
        </w:tc>
      </w:tr>
      <w:tr w:rsidR="005B31D2" w:rsidRPr="00C67E6A" w14:paraId="69BC294B" w14:textId="77777777" w:rsidTr="009906F8">
        <w:trPr>
          <w:trHeight w:val="466"/>
        </w:trPr>
        <w:tc>
          <w:tcPr>
            <w:tcW w:w="876" w:type="dxa"/>
            <w:tcBorders>
              <w:left w:val="single" w:sz="12" w:space="0" w:color="auto"/>
              <w:right w:val="single" w:sz="12" w:space="0" w:color="auto"/>
            </w:tcBorders>
          </w:tcPr>
          <w:p w14:paraId="542E2DF1"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0AA54C59"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8321" w:type="dxa"/>
            <w:tcBorders>
              <w:top w:val="single" w:sz="6" w:space="0" w:color="auto"/>
              <w:left w:val="single" w:sz="6" w:space="0" w:color="auto"/>
              <w:bottom w:val="single" w:sz="6" w:space="0" w:color="auto"/>
              <w:right w:val="single" w:sz="6" w:space="0" w:color="auto"/>
            </w:tcBorders>
          </w:tcPr>
          <w:p w14:paraId="026EA4FD"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Indica el tipo de tráfico: 01Terminación para los consumos locales que facture el OPERADOR a TELNOR. 03 Tránsito (Local, celular y de LD). 05 Originado (LD).  06 Terminado (LD). </w:t>
            </w:r>
          </w:p>
        </w:tc>
      </w:tr>
      <w:tr w:rsidR="005B31D2" w:rsidRPr="00C67E6A" w14:paraId="434D961B" w14:textId="77777777" w:rsidTr="009906F8">
        <w:trPr>
          <w:trHeight w:val="424"/>
        </w:trPr>
        <w:tc>
          <w:tcPr>
            <w:tcW w:w="876" w:type="dxa"/>
            <w:tcBorders>
              <w:left w:val="single" w:sz="12" w:space="0" w:color="auto"/>
              <w:right w:val="single" w:sz="12" w:space="0" w:color="auto"/>
            </w:tcBorders>
          </w:tcPr>
          <w:p w14:paraId="7289029A"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0D35D56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8321" w:type="dxa"/>
            <w:tcBorders>
              <w:top w:val="single" w:sz="6" w:space="0" w:color="auto"/>
              <w:left w:val="single" w:sz="6" w:space="0" w:color="auto"/>
              <w:bottom w:val="single" w:sz="6" w:space="0" w:color="auto"/>
              <w:right w:val="single" w:sz="6" w:space="0" w:color="auto"/>
            </w:tcBorders>
          </w:tcPr>
          <w:p w14:paraId="65492CEE" w14:textId="158E2B0A"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Serie destino justificado a la derecha, es l</w:t>
            </w:r>
            <w:r w:rsidR="002E4F48">
              <w:rPr>
                <w:rFonts w:ascii="ITC Avant Garde" w:hAnsi="ITC Avant Garde"/>
                <w:color w:val="000000"/>
                <w:sz w:val="20"/>
              </w:rPr>
              <w:t>a</w:t>
            </w:r>
            <w:r w:rsidRPr="00446CDE">
              <w:rPr>
                <w:rFonts w:ascii="ITC Avant Garde" w:hAnsi="ITC Avant Garde"/>
                <w:color w:val="000000"/>
                <w:sz w:val="20"/>
              </w:rPr>
              <w:t xml:space="preserve"> suma hasta el millar del número de B. </w:t>
            </w:r>
          </w:p>
        </w:tc>
      </w:tr>
      <w:tr w:rsidR="005B31D2" w:rsidRPr="00C67E6A" w14:paraId="23EB35F0" w14:textId="77777777" w:rsidTr="009906F8">
        <w:trPr>
          <w:trHeight w:val="233"/>
        </w:trPr>
        <w:tc>
          <w:tcPr>
            <w:tcW w:w="876" w:type="dxa"/>
            <w:tcBorders>
              <w:left w:val="single" w:sz="12" w:space="0" w:color="auto"/>
              <w:right w:val="single" w:sz="12" w:space="0" w:color="auto"/>
            </w:tcBorders>
          </w:tcPr>
          <w:p w14:paraId="12845604"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79E4808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6</w:t>
            </w:r>
          </w:p>
        </w:tc>
        <w:tc>
          <w:tcPr>
            <w:tcW w:w="8321" w:type="dxa"/>
            <w:tcBorders>
              <w:top w:val="single" w:sz="6" w:space="0" w:color="auto"/>
              <w:left w:val="single" w:sz="6" w:space="0" w:color="auto"/>
              <w:bottom w:val="single" w:sz="6" w:space="0" w:color="auto"/>
              <w:right w:val="single" w:sz="6" w:space="0" w:color="auto"/>
            </w:tcBorders>
          </w:tcPr>
          <w:p w14:paraId="4E23101C"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Número de llamadas de un mismo tipo realizadas en un día</w:t>
            </w:r>
          </w:p>
          <w:p w14:paraId="322DD904" w14:textId="77777777" w:rsidR="005B31D2" w:rsidRPr="00446CDE" w:rsidRDefault="005B31D2" w:rsidP="00471928">
            <w:pPr>
              <w:rPr>
                <w:rFonts w:ascii="ITC Avant Garde" w:hAnsi="ITC Avant Garde"/>
                <w:color w:val="000000"/>
                <w:sz w:val="20"/>
              </w:rPr>
            </w:pPr>
          </w:p>
        </w:tc>
      </w:tr>
      <w:tr w:rsidR="005B31D2" w:rsidRPr="00C67E6A" w14:paraId="7C726385" w14:textId="77777777" w:rsidTr="009906F8">
        <w:trPr>
          <w:trHeight w:val="466"/>
        </w:trPr>
        <w:tc>
          <w:tcPr>
            <w:tcW w:w="876" w:type="dxa"/>
            <w:tcBorders>
              <w:left w:val="single" w:sz="12" w:space="0" w:color="auto"/>
              <w:right w:val="single" w:sz="12" w:space="0" w:color="auto"/>
            </w:tcBorders>
          </w:tcPr>
          <w:p w14:paraId="1180F69B"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1B81578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8321" w:type="dxa"/>
            <w:tcBorders>
              <w:top w:val="single" w:sz="6" w:space="0" w:color="auto"/>
              <w:left w:val="single" w:sz="6" w:space="0" w:color="auto"/>
              <w:bottom w:val="single" w:sz="6" w:space="0" w:color="auto"/>
              <w:right w:val="single" w:sz="6" w:space="0" w:color="auto"/>
            </w:tcBorders>
          </w:tcPr>
          <w:p w14:paraId="4C087B63"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Número de minutos de las conferencias con dos decimales. </w:t>
            </w:r>
          </w:p>
        </w:tc>
      </w:tr>
      <w:tr w:rsidR="005B31D2" w:rsidRPr="00C67E6A" w14:paraId="2357C907" w14:textId="77777777" w:rsidTr="009906F8">
        <w:trPr>
          <w:trHeight w:val="233"/>
        </w:trPr>
        <w:tc>
          <w:tcPr>
            <w:tcW w:w="876" w:type="dxa"/>
            <w:tcBorders>
              <w:left w:val="single" w:sz="12" w:space="0" w:color="auto"/>
              <w:right w:val="single" w:sz="12" w:space="0" w:color="auto"/>
            </w:tcBorders>
          </w:tcPr>
          <w:p w14:paraId="4B60EE5C"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60A521CD"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8321" w:type="dxa"/>
            <w:tcBorders>
              <w:top w:val="single" w:sz="6" w:space="0" w:color="auto"/>
              <w:left w:val="single" w:sz="6" w:space="0" w:color="auto"/>
              <w:bottom w:val="single" w:sz="6" w:space="0" w:color="auto"/>
              <w:right w:val="single" w:sz="6" w:space="0" w:color="auto"/>
            </w:tcBorders>
          </w:tcPr>
          <w:p w14:paraId="3A0EA245"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 Tarifa por minuto por tipo de llamada</w:t>
            </w:r>
          </w:p>
          <w:p w14:paraId="5E740103" w14:textId="77777777" w:rsidR="005B31D2" w:rsidRPr="00446CDE" w:rsidRDefault="005B31D2" w:rsidP="00471928">
            <w:pPr>
              <w:rPr>
                <w:rFonts w:ascii="ITC Avant Garde" w:hAnsi="ITC Avant Garde"/>
                <w:color w:val="000000"/>
                <w:sz w:val="20"/>
              </w:rPr>
            </w:pPr>
          </w:p>
        </w:tc>
      </w:tr>
      <w:tr w:rsidR="005B31D2" w:rsidRPr="00C67E6A" w14:paraId="03C1EE24" w14:textId="77777777" w:rsidTr="009906F8">
        <w:trPr>
          <w:trHeight w:val="537"/>
        </w:trPr>
        <w:tc>
          <w:tcPr>
            <w:tcW w:w="876" w:type="dxa"/>
            <w:tcBorders>
              <w:left w:val="single" w:sz="12" w:space="0" w:color="auto"/>
              <w:right w:val="single" w:sz="12" w:space="0" w:color="auto"/>
            </w:tcBorders>
          </w:tcPr>
          <w:p w14:paraId="79C7CB76"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00D5575F"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9</w:t>
            </w:r>
          </w:p>
        </w:tc>
        <w:tc>
          <w:tcPr>
            <w:tcW w:w="8321" w:type="dxa"/>
            <w:tcBorders>
              <w:top w:val="single" w:sz="6" w:space="0" w:color="auto"/>
              <w:left w:val="single" w:sz="6" w:space="0" w:color="auto"/>
              <w:bottom w:val="single" w:sz="6" w:space="0" w:color="auto"/>
              <w:right w:val="single" w:sz="6" w:space="0" w:color="auto"/>
            </w:tcBorders>
          </w:tcPr>
          <w:p w14:paraId="13858166" w14:textId="065D5D7B"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Serie origen justificado a la derecha, es l</w:t>
            </w:r>
            <w:r w:rsidR="002E4F48">
              <w:rPr>
                <w:rFonts w:ascii="ITC Avant Garde" w:hAnsi="ITC Avant Garde"/>
                <w:color w:val="000000"/>
                <w:sz w:val="20"/>
              </w:rPr>
              <w:t>a</w:t>
            </w:r>
            <w:r w:rsidRPr="00446CDE">
              <w:rPr>
                <w:rFonts w:ascii="ITC Avant Garde" w:hAnsi="ITC Avant Garde"/>
                <w:color w:val="000000"/>
                <w:sz w:val="20"/>
              </w:rPr>
              <w:t xml:space="preserve"> suma hasta el millar del número de A. </w:t>
            </w:r>
          </w:p>
        </w:tc>
      </w:tr>
      <w:tr w:rsidR="005B31D2" w:rsidRPr="00C67E6A" w14:paraId="3E24A065" w14:textId="77777777" w:rsidTr="009906F8">
        <w:trPr>
          <w:trHeight w:val="466"/>
        </w:trPr>
        <w:tc>
          <w:tcPr>
            <w:tcW w:w="876" w:type="dxa"/>
            <w:tcBorders>
              <w:left w:val="single" w:sz="12" w:space="0" w:color="auto"/>
              <w:right w:val="single" w:sz="12" w:space="0" w:color="auto"/>
            </w:tcBorders>
          </w:tcPr>
          <w:p w14:paraId="41D99004"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5276BCB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10</w:t>
            </w:r>
          </w:p>
        </w:tc>
        <w:tc>
          <w:tcPr>
            <w:tcW w:w="8321" w:type="dxa"/>
            <w:tcBorders>
              <w:top w:val="single" w:sz="6" w:space="0" w:color="auto"/>
              <w:left w:val="single" w:sz="6" w:space="0" w:color="auto"/>
              <w:bottom w:val="single" w:sz="6" w:space="0" w:color="auto"/>
              <w:right w:val="single" w:sz="6" w:space="0" w:color="auto"/>
            </w:tcBorders>
          </w:tcPr>
          <w:p w14:paraId="30336133" w14:textId="46D7E3F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Identificador de la procedencia de la llamada 0:Nacional, 1:Internacional, 2:Mundial. </w:t>
            </w:r>
            <w:r w:rsidR="002E4F48">
              <w:rPr>
                <w:rFonts w:ascii="ITC Avant Garde" w:hAnsi="ITC Avant Garde"/>
                <w:color w:val="000000"/>
                <w:sz w:val="20"/>
              </w:rPr>
              <w:t>Se a</w:t>
            </w:r>
            <w:r w:rsidRPr="00446CDE">
              <w:rPr>
                <w:rFonts w:ascii="ITC Avant Garde" w:hAnsi="ITC Avant Garde"/>
                <w:color w:val="000000"/>
                <w:sz w:val="20"/>
              </w:rPr>
              <w:t>plica solo para interconexión de LD.</w:t>
            </w:r>
          </w:p>
        </w:tc>
      </w:tr>
      <w:tr w:rsidR="005B31D2" w:rsidRPr="00C67E6A" w14:paraId="470C5CC9" w14:textId="77777777" w:rsidTr="009906F8">
        <w:trPr>
          <w:trHeight w:val="233"/>
        </w:trPr>
        <w:tc>
          <w:tcPr>
            <w:tcW w:w="876" w:type="dxa"/>
            <w:tcBorders>
              <w:left w:val="single" w:sz="12" w:space="0" w:color="auto"/>
              <w:right w:val="single" w:sz="12" w:space="0" w:color="auto"/>
            </w:tcBorders>
          </w:tcPr>
          <w:p w14:paraId="1E2A0561"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4D1D270A"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11</w:t>
            </w:r>
          </w:p>
        </w:tc>
        <w:tc>
          <w:tcPr>
            <w:tcW w:w="8321" w:type="dxa"/>
            <w:tcBorders>
              <w:top w:val="single" w:sz="6" w:space="0" w:color="auto"/>
              <w:left w:val="single" w:sz="6" w:space="0" w:color="auto"/>
              <w:bottom w:val="single" w:sz="6" w:space="0" w:color="auto"/>
              <w:right w:val="single" w:sz="6" w:space="0" w:color="auto"/>
            </w:tcBorders>
          </w:tcPr>
          <w:p w14:paraId="726F8B70"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Tipo de llamada 1:Automática, 8:No. 800. Estos dos tipos aplican solamente para Local y LD.</w:t>
            </w:r>
          </w:p>
          <w:p w14:paraId="3C453B9A" w14:textId="77777777" w:rsidR="005B31D2" w:rsidRPr="00446CDE" w:rsidRDefault="005B31D2" w:rsidP="00471928">
            <w:pPr>
              <w:rPr>
                <w:rFonts w:ascii="ITC Avant Garde" w:hAnsi="ITC Avant Garde"/>
                <w:color w:val="000000"/>
                <w:sz w:val="20"/>
              </w:rPr>
            </w:pPr>
          </w:p>
        </w:tc>
      </w:tr>
      <w:tr w:rsidR="005B31D2" w:rsidRPr="00C67E6A" w14:paraId="7060EDCB" w14:textId="77777777" w:rsidTr="009906F8">
        <w:trPr>
          <w:trHeight w:val="466"/>
        </w:trPr>
        <w:tc>
          <w:tcPr>
            <w:tcW w:w="876" w:type="dxa"/>
            <w:tcBorders>
              <w:left w:val="single" w:sz="12" w:space="0" w:color="auto"/>
              <w:right w:val="single" w:sz="12" w:space="0" w:color="auto"/>
            </w:tcBorders>
          </w:tcPr>
          <w:p w14:paraId="40505CB1"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6600CBB0"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12</w:t>
            </w:r>
          </w:p>
        </w:tc>
        <w:tc>
          <w:tcPr>
            <w:tcW w:w="8321" w:type="dxa"/>
            <w:tcBorders>
              <w:top w:val="single" w:sz="6" w:space="0" w:color="auto"/>
              <w:left w:val="single" w:sz="6" w:space="0" w:color="auto"/>
              <w:bottom w:val="single" w:sz="6" w:space="0" w:color="auto"/>
              <w:right w:val="single" w:sz="6" w:space="0" w:color="auto"/>
            </w:tcBorders>
          </w:tcPr>
          <w:p w14:paraId="47931387" w14:textId="77777777" w:rsidR="005B31D2" w:rsidRPr="00446CDE" w:rsidRDefault="005B31D2" w:rsidP="00471928">
            <w:pPr>
              <w:rPr>
                <w:rFonts w:ascii="ITC Avant Garde" w:hAnsi="ITC Avant Garde"/>
                <w:color w:val="000000"/>
                <w:sz w:val="20"/>
              </w:rPr>
            </w:pPr>
            <w:proofErr w:type="spellStart"/>
            <w:r w:rsidRPr="00446CDE">
              <w:rPr>
                <w:rFonts w:ascii="ITC Avant Garde" w:hAnsi="ITC Avant Garde"/>
                <w:color w:val="000000"/>
                <w:sz w:val="20"/>
              </w:rPr>
              <w:t>Filler</w:t>
            </w:r>
            <w:proofErr w:type="spellEnd"/>
          </w:p>
        </w:tc>
      </w:tr>
      <w:tr w:rsidR="005B31D2" w:rsidRPr="00C67E6A" w14:paraId="00888A9F" w14:textId="77777777" w:rsidTr="009906F8">
        <w:trPr>
          <w:trHeight w:val="437"/>
        </w:trPr>
        <w:tc>
          <w:tcPr>
            <w:tcW w:w="876" w:type="dxa"/>
            <w:tcBorders>
              <w:left w:val="single" w:sz="12" w:space="0" w:color="auto"/>
              <w:right w:val="single" w:sz="12" w:space="0" w:color="auto"/>
            </w:tcBorders>
          </w:tcPr>
          <w:p w14:paraId="518F7716"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07D8680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13</w:t>
            </w:r>
          </w:p>
        </w:tc>
        <w:tc>
          <w:tcPr>
            <w:tcW w:w="8321" w:type="dxa"/>
            <w:tcBorders>
              <w:top w:val="single" w:sz="6" w:space="0" w:color="auto"/>
              <w:left w:val="single" w:sz="6" w:space="0" w:color="auto"/>
              <w:bottom w:val="single" w:sz="6" w:space="0" w:color="auto"/>
              <w:right w:val="single" w:sz="6" w:space="0" w:color="auto"/>
            </w:tcBorders>
          </w:tcPr>
          <w:p w14:paraId="141B90A3"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Cuenta de facturación asignada.</w:t>
            </w:r>
          </w:p>
        </w:tc>
      </w:tr>
      <w:tr w:rsidR="005B31D2" w:rsidRPr="00C67E6A" w14:paraId="72CBD805" w14:textId="77777777" w:rsidTr="009906F8">
        <w:trPr>
          <w:trHeight w:val="245"/>
        </w:trPr>
        <w:tc>
          <w:tcPr>
            <w:tcW w:w="876" w:type="dxa"/>
            <w:tcBorders>
              <w:left w:val="single" w:sz="12" w:space="0" w:color="auto"/>
              <w:bottom w:val="single" w:sz="12" w:space="0" w:color="auto"/>
              <w:right w:val="single" w:sz="12" w:space="0" w:color="auto"/>
            </w:tcBorders>
          </w:tcPr>
          <w:p w14:paraId="113A9B3B"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1061D305"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14</w:t>
            </w:r>
          </w:p>
        </w:tc>
        <w:tc>
          <w:tcPr>
            <w:tcW w:w="8321" w:type="dxa"/>
            <w:tcBorders>
              <w:top w:val="single" w:sz="6" w:space="0" w:color="auto"/>
              <w:left w:val="single" w:sz="6" w:space="0" w:color="auto"/>
              <w:bottom w:val="single" w:sz="6" w:space="0" w:color="auto"/>
              <w:right w:val="single" w:sz="6" w:space="0" w:color="auto"/>
            </w:tcBorders>
          </w:tcPr>
          <w:p w14:paraId="13E928B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Tasa de IVA aplicada 5= 16%</w:t>
            </w:r>
          </w:p>
        </w:tc>
      </w:tr>
      <w:tr w:rsidR="005B31D2" w:rsidRPr="00C67E6A" w14:paraId="3EAB2F68" w14:textId="77777777" w:rsidTr="009906F8">
        <w:trPr>
          <w:trHeight w:val="245"/>
        </w:trPr>
        <w:tc>
          <w:tcPr>
            <w:tcW w:w="876" w:type="dxa"/>
            <w:tcBorders>
              <w:left w:val="single" w:sz="12" w:space="0" w:color="auto"/>
              <w:bottom w:val="single" w:sz="12" w:space="0" w:color="auto"/>
              <w:right w:val="single" w:sz="12" w:space="0" w:color="auto"/>
            </w:tcBorders>
          </w:tcPr>
          <w:p w14:paraId="112B30B7" w14:textId="77777777" w:rsidR="005B31D2" w:rsidRPr="00446CDE" w:rsidRDefault="005B31D2" w:rsidP="00471928">
            <w:pPr>
              <w:jc w:val="center"/>
              <w:rPr>
                <w:rFonts w:ascii="ITC Avant Garde" w:hAnsi="ITC Avant Garde"/>
                <w:b/>
                <w:color w:val="000000"/>
                <w:sz w:val="20"/>
              </w:rPr>
            </w:pPr>
          </w:p>
        </w:tc>
        <w:tc>
          <w:tcPr>
            <w:tcW w:w="825" w:type="dxa"/>
            <w:tcBorders>
              <w:top w:val="single" w:sz="6" w:space="0" w:color="auto"/>
              <w:bottom w:val="single" w:sz="6" w:space="0" w:color="auto"/>
              <w:right w:val="single" w:sz="6" w:space="0" w:color="auto"/>
            </w:tcBorders>
          </w:tcPr>
          <w:p w14:paraId="40F8A623"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15</w:t>
            </w:r>
          </w:p>
        </w:tc>
        <w:tc>
          <w:tcPr>
            <w:tcW w:w="8321" w:type="dxa"/>
            <w:tcBorders>
              <w:top w:val="single" w:sz="6" w:space="0" w:color="auto"/>
              <w:left w:val="single" w:sz="6" w:space="0" w:color="auto"/>
              <w:bottom w:val="single" w:sz="6" w:space="0" w:color="auto"/>
              <w:right w:val="single" w:sz="6" w:space="0" w:color="auto"/>
            </w:tcBorders>
          </w:tcPr>
          <w:p w14:paraId="1E0A5566"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0D7AE4E0" w14:textId="77777777" w:rsidR="005B31D2" w:rsidRPr="00446CDE" w:rsidRDefault="005B31D2" w:rsidP="00471928">
            <w:pPr>
              <w:rPr>
                <w:rFonts w:ascii="ITC Avant Garde" w:hAnsi="ITC Avant Garde"/>
                <w:color w:val="000000"/>
                <w:sz w:val="20"/>
              </w:rPr>
            </w:pPr>
          </w:p>
        </w:tc>
      </w:tr>
    </w:tbl>
    <w:p w14:paraId="48466DF1" w14:textId="77777777" w:rsidR="005B31D2" w:rsidRPr="00446CDE" w:rsidRDefault="005B31D2" w:rsidP="005B31D2">
      <w:pPr>
        <w:rPr>
          <w:rFonts w:ascii="ITC Avant Garde" w:hAnsi="ITC Avant Garde"/>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5B31D2" w14:paraId="27618407" w14:textId="77777777" w:rsidTr="009906F8">
        <w:trPr>
          <w:trHeight w:val="233"/>
        </w:trPr>
        <w:tc>
          <w:tcPr>
            <w:tcW w:w="876" w:type="dxa"/>
            <w:tcBorders>
              <w:top w:val="single" w:sz="12" w:space="0" w:color="auto"/>
              <w:left w:val="single" w:sz="12" w:space="0" w:color="auto"/>
              <w:right w:val="single" w:sz="12" w:space="0" w:color="auto"/>
            </w:tcBorders>
          </w:tcPr>
          <w:p w14:paraId="50F48320" w14:textId="77777777" w:rsidR="005B31D2" w:rsidRPr="00446CDE" w:rsidRDefault="005B31D2" w:rsidP="00471928">
            <w:pPr>
              <w:jc w:val="center"/>
              <w:rPr>
                <w:rFonts w:ascii="ITC Avant Garde" w:hAnsi="ITC Avant Garde"/>
                <w:b/>
                <w:color w:val="000000"/>
                <w:sz w:val="20"/>
              </w:rPr>
            </w:pPr>
            <w:proofErr w:type="spellStart"/>
            <w:r w:rsidRPr="00446CDE">
              <w:rPr>
                <w:rFonts w:ascii="ITC Avant Garde" w:hAnsi="ITC Avant Garde"/>
                <w:b/>
                <w:color w:val="000000"/>
                <w:sz w:val="20"/>
              </w:rPr>
              <w:t>Trailer</w:t>
            </w:r>
            <w:proofErr w:type="spellEnd"/>
          </w:p>
        </w:tc>
        <w:tc>
          <w:tcPr>
            <w:tcW w:w="770" w:type="dxa"/>
            <w:tcBorders>
              <w:top w:val="single" w:sz="6" w:space="0" w:color="auto"/>
              <w:bottom w:val="single" w:sz="6" w:space="0" w:color="auto"/>
              <w:right w:val="single" w:sz="6" w:space="0" w:color="auto"/>
            </w:tcBorders>
          </w:tcPr>
          <w:p w14:paraId="4F5754E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14:paraId="646088BD"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Identificador de inicio de </w:t>
            </w:r>
            <w:proofErr w:type="spellStart"/>
            <w:r w:rsidRPr="00446CDE">
              <w:rPr>
                <w:rFonts w:ascii="ITC Avant Garde" w:hAnsi="ITC Avant Garde"/>
                <w:color w:val="000000"/>
                <w:sz w:val="20"/>
              </w:rPr>
              <w:t>trailer</w:t>
            </w:r>
            <w:proofErr w:type="spellEnd"/>
            <w:r w:rsidRPr="00446CDE">
              <w:rPr>
                <w:rFonts w:ascii="ITC Avant Garde" w:hAnsi="ITC Avant Garde"/>
                <w:color w:val="000000"/>
                <w:sz w:val="20"/>
              </w:rPr>
              <w:t>. El valor debe ser 9.</w:t>
            </w:r>
          </w:p>
          <w:p w14:paraId="666AB9A9" w14:textId="77777777" w:rsidR="005B31D2" w:rsidRPr="00446CDE" w:rsidRDefault="005B31D2" w:rsidP="00471928">
            <w:pPr>
              <w:rPr>
                <w:rFonts w:ascii="ITC Avant Garde" w:hAnsi="ITC Avant Garde"/>
                <w:color w:val="000000"/>
                <w:sz w:val="20"/>
              </w:rPr>
            </w:pPr>
          </w:p>
        </w:tc>
      </w:tr>
      <w:tr w:rsidR="005B31D2" w14:paraId="2837111A" w14:textId="77777777" w:rsidTr="009906F8">
        <w:trPr>
          <w:trHeight w:val="233"/>
        </w:trPr>
        <w:tc>
          <w:tcPr>
            <w:tcW w:w="876" w:type="dxa"/>
            <w:tcBorders>
              <w:left w:val="single" w:sz="12" w:space="0" w:color="auto"/>
              <w:right w:val="single" w:sz="12" w:space="0" w:color="auto"/>
            </w:tcBorders>
          </w:tcPr>
          <w:p w14:paraId="6312CF24" w14:textId="77777777" w:rsidR="005B31D2" w:rsidRPr="00446CDE" w:rsidRDefault="005B31D2" w:rsidP="00471928">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63A186A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14:paraId="46B8523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Clave del operador que factura. CIC</w:t>
            </w:r>
          </w:p>
        </w:tc>
      </w:tr>
      <w:tr w:rsidR="005B31D2" w14:paraId="33B102FB" w14:textId="77777777" w:rsidTr="009906F8">
        <w:trPr>
          <w:trHeight w:val="233"/>
        </w:trPr>
        <w:tc>
          <w:tcPr>
            <w:tcW w:w="876" w:type="dxa"/>
            <w:tcBorders>
              <w:left w:val="single" w:sz="12" w:space="0" w:color="auto"/>
              <w:right w:val="single" w:sz="12" w:space="0" w:color="auto"/>
            </w:tcBorders>
          </w:tcPr>
          <w:p w14:paraId="6397D55B" w14:textId="77777777" w:rsidR="005B31D2" w:rsidRPr="00446CDE" w:rsidRDefault="005B31D2" w:rsidP="00471928">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52E0E5C4"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14:paraId="18DB64A6"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Clave del operador a quien se le factura. CIC</w:t>
            </w:r>
          </w:p>
        </w:tc>
      </w:tr>
      <w:tr w:rsidR="005B31D2" w14:paraId="1D4A4834" w14:textId="77777777" w:rsidTr="00452F35">
        <w:trPr>
          <w:trHeight w:val="233"/>
        </w:trPr>
        <w:tc>
          <w:tcPr>
            <w:tcW w:w="876" w:type="dxa"/>
            <w:tcBorders>
              <w:left w:val="single" w:sz="12" w:space="0" w:color="auto"/>
              <w:bottom w:val="single" w:sz="4" w:space="0" w:color="auto"/>
              <w:right w:val="single" w:sz="12" w:space="0" w:color="auto"/>
            </w:tcBorders>
          </w:tcPr>
          <w:p w14:paraId="28CC2662" w14:textId="77777777" w:rsidR="005B31D2" w:rsidRPr="00446CDE" w:rsidRDefault="005B31D2" w:rsidP="00471928">
            <w:pPr>
              <w:jc w:val="right"/>
              <w:rPr>
                <w:rFonts w:ascii="ITC Avant Garde" w:hAnsi="ITC Avant Garde"/>
                <w:color w:val="000000"/>
                <w:sz w:val="20"/>
              </w:rPr>
            </w:pPr>
          </w:p>
        </w:tc>
        <w:tc>
          <w:tcPr>
            <w:tcW w:w="770" w:type="dxa"/>
            <w:tcBorders>
              <w:top w:val="single" w:sz="6" w:space="0" w:color="auto"/>
              <w:bottom w:val="single" w:sz="4" w:space="0" w:color="auto"/>
              <w:right w:val="single" w:sz="6" w:space="0" w:color="auto"/>
            </w:tcBorders>
          </w:tcPr>
          <w:p w14:paraId="3AE9573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8376" w:type="dxa"/>
            <w:tcBorders>
              <w:top w:val="single" w:sz="6" w:space="0" w:color="auto"/>
              <w:left w:val="single" w:sz="6" w:space="0" w:color="auto"/>
              <w:bottom w:val="single" w:sz="4" w:space="0" w:color="auto"/>
              <w:right w:val="single" w:sz="6" w:space="0" w:color="auto"/>
            </w:tcBorders>
          </w:tcPr>
          <w:p w14:paraId="24C3BC1D"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de corte de facturación. Fecha del consumo más reciente</w:t>
            </w:r>
          </w:p>
          <w:p w14:paraId="041463EE" w14:textId="77777777" w:rsidR="005B31D2" w:rsidRPr="00446CDE" w:rsidRDefault="005B31D2" w:rsidP="00471928">
            <w:pPr>
              <w:rPr>
                <w:rFonts w:ascii="ITC Avant Garde" w:hAnsi="ITC Avant Garde"/>
                <w:color w:val="000000"/>
                <w:sz w:val="20"/>
              </w:rPr>
            </w:pPr>
          </w:p>
        </w:tc>
      </w:tr>
      <w:tr w:rsidR="005B31D2" w14:paraId="28C46919" w14:textId="77777777" w:rsidTr="00452F35">
        <w:trPr>
          <w:trHeight w:val="233"/>
        </w:trPr>
        <w:tc>
          <w:tcPr>
            <w:tcW w:w="876" w:type="dxa"/>
            <w:tcBorders>
              <w:top w:val="single" w:sz="4" w:space="0" w:color="auto"/>
              <w:left w:val="single" w:sz="12" w:space="0" w:color="auto"/>
              <w:right w:val="single" w:sz="12" w:space="0" w:color="auto"/>
            </w:tcBorders>
          </w:tcPr>
          <w:p w14:paraId="45C0A2D8" w14:textId="77777777" w:rsidR="005B31D2" w:rsidRPr="00446CDE" w:rsidRDefault="005B31D2" w:rsidP="00471928">
            <w:pPr>
              <w:jc w:val="right"/>
              <w:rPr>
                <w:rFonts w:ascii="ITC Avant Garde" w:hAnsi="ITC Avant Garde"/>
                <w:color w:val="000000"/>
                <w:sz w:val="20"/>
              </w:rPr>
            </w:pPr>
          </w:p>
        </w:tc>
        <w:tc>
          <w:tcPr>
            <w:tcW w:w="770" w:type="dxa"/>
            <w:tcBorders>
              <w:top w:val="single" w:sz="4" w:space="0" w:color="auto"/>
              <w:bottom w:val="single" w:sz="6" w:space="0" w:color="auto"/>
              <w:right w:val="single" w:sz="6" w:space="0" w:color="auto"/>
            </w:tcBorders>
          </w:tcPr>
          <w:p w14:paraId="0A341BE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8376" w:type="dxa"/>
            <w:tcBorders>
              <w:top w:val="single" w:sz="4" w:space="0" w:color="auto"/>
              <w:left w:val="single" w:sz="6" w:space="0" w:color="auto"/>
              <w:bottom w:val="single" w:sz="6" w:space="0" w:color="auto"/>
              <w:right w:val="single" w:sz="6" w:space="0" w:color="auto"/>
            </w:tcBorders>
          </w:tcPr>
          <w:p w14:paraId="0C1F21D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Número total de llamadas (Incluye todos los tipos)</w:t>
            </w:r>
          </w:p>
          <w:p w14:paraId="216131E9" w14:textId="77777777" w:rsidR="005B31D2" w:rsidRPr="00446CDE" w:rsidRDefault="005B31D2" w:rsidP="00471928">
            <w:pPr>
              <w:rPr>
                <w:rFonts w:ascii="ITC Avant Garde" w:hAnsi="ITC Avant Garde"/>
                <w:color w:val="000000"/>
                <w:sz w:val="20"/>
              </w:rPr>
            </w:pPr>
          </w:p>
        </w:tc>
      </w:tr>
      <w:tr w:rsidR="005B31D2" w14:paraId="6526D63A" w14:textId="77777777" w:rsidTr="009906F8">
        <w:trPr>
          <w:trHeight w:val="233"/>
        </w:trPr>
        <w:tc>
          <w:tcPr>
            <w:tcW w:w="876" w:type="dxa"/>
            <w:tcBorders>
              <w:left w:val="single" w:sz="12" w:space="0" w:color="auto"/>
              <w:right w:val="single" w:sz="12" w:space="0" w:color="auto"/>
            </w:tcBorders>
          </w:tcPr>
          <w:p w14:paraId="1200B96E" w14:textId="77777777" w:rsidR="005B31D2" w:rsidRPr="00446CDE" w:rsidRDefault="005B31D2" w:rsidP="00471928">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40D6602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14:paraId="7B3415BA"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Número total de minutos (Incluye todos los tipos) con dos decimales</w:t>
            </w:r>
          </w:p>
          <w:p w14:paraId="1832850C" w14:textId="77777777" w:rsidR="005B31D2" w:rsidRPr="00446CDE" w:rsidRDefault="005B31D2" w:rsidP="00471928">
            <w:pPr>
              <w:rPr>
                <w:rFonts w:ascii="ITC Avant Garde" w:hAnsi="ITC Avant Garde"/>
                <w:color w:val="000000"/>
                <w:sz w:val="20"/>
              </w:rPr>
            </w:pPr>
          </w:p>
        </w:tc>
      </w:tr>
      <w:tr w:rsidR="005B31D2" w14:paraId="27DF4463" w14:textId="77777777" w:rsidTr="009906F8">
        <w:trPr>
          <w:trHeight w:val="233"/>
        </w:trPr>
        <w:tc>
          <w:tcPr>
            <w:tcW w:w="876" w:type="dxa"/>
            <w:tcBorders>
              <w:left w:val="single" w:sz="12" w:space="0" w:color="auto"/>
              <w:right w:val="single" w:sz="12" w:space="0" w:color="auto"/>
            </w:tcBorders>
          </w:tcPr>
          <w:p w14:paraId="1DF56A1B" w14:textId="77777777" w:rsidR="005B31D2" w:rsidRPr="00446CDE" w:rsidRDefault="005B31D2" w:rsidP="00471928">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6AF44B0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14:paraId="38EF0E61"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Número total de registros que contiene el archivo sin contar </w:t>
            </w:r>
            <w:proofErr w:type="spellStart"/>
            <w:r w:rsidRPr="00446CDE">
              <w:rPr>
                <w:rFonts w:ascii="ITC Avant Garde" w:hAnsi="ITC Avant Garde"/>
                <w:color w:val="000000"/>
                <w:sz w:val="20"/>
              </w:rPr>
              <w:t>Header</w:t>
            </w:r>
            <w:proofErr w:type="spellEnd"/>
            <w:r w:rsidRPr="00446CDE">
              <w:rPr>
                <w:rFonts w:ascii="ITC Avant Garde" w:hAnsi="ITC Avant Garde"/>
                <w:color w:val="000000"/>
                <w:sz w:val="20"/>
              </w:rPr>
              <w:t xml:space="preserve"> ni </w:t>
            </w:r>
            <w:proofErr w:type="spellStart"/>
            <w:r w:rsidRPr="00446CDE">
              <w:rPr>
                <w:rFonts w:ascii="ITC Avant Garde" w:hAnsi="ITC Avant Garde"/>
                <w:color w:val="000000"/>
                <w:sz w:val="20"/>
              </w:rPr>
              <w:t>Trailer</w:t>
            </w:r>
            <w:proofErr w:type="spellEnd"/>
          </w:p>
          <w:p w14:paraId="460779FA" w14:textId="77777777" w:rsidR="005B31D2" w:rsidRPr="00446CDE" w:rsidRDefault="005B31D2" w:rsidP="00471928">
            <w:pPr>
              <w:rPr>
                <w:rFonts w:ascii="ITC Avant Garde" w:hAnsi="ITC Avant Garde"/>
                <w:color w:val="000000"/>
                <w:sz w:val="20"/>
              </w:rPr>
            </w:pPr>
          </w:p>
        </w:tc>
      </w:tr>
      <w:tr w:rsidR="005B31D2" w14:paraId="314DFCED" w14:textId="77777777" w:rsidTr="009906F8">
        <w:trPr>
          <w:trHeight w:val="245"/>
        </w:trPr>
        <w:tc>
          <w:tcPr>
            <w:tcW w:w="876" w:type="dxa"/>
            <w:tcBorders>
              <w:left w:val="single" w:sz="12" w:space="0" w:color="auto"/>
              <w:bottom w:val="single" w:sz="12" w:space="0" w:color="auto"/>
              <w:right w:val="single" w:sz="12" w:space="0" w:color="auto"/>
            </w:tcBorders>
          </w:tcPr>
          <w:p w14:paraId="3B4F5844" w14:textId="77777777" w:rsidR="005B31D2" w:rsidRPr="00446CDE" w:rsidRDefault="005B31D2" w:rsidP="00471928">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6DF9FB6C"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14:paraId="2A2F4C75"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7394DF78" w14:textId="77777777" w:rsidR="005B31D2" w:rsidRPr="00446CDE" w:rsidRDefault="005B31D2" w:rsidP="00471928">
            <w:pPr>
              <w:rPr>
                <w:rFonts w:ascii="ITC Avant Garde" w:hAnsi="ITC Avant Garde"/>
                <w:color w:val="000000"/>
                <w:sz w:val="20"/>
              </w:rPr>
            </w:pPr>
          </w:p>
        </w:tc>
      </w:tr>
    </w:tbl>
    <w:p w14:paraId="17ECCD2B" w14:textId="77777777" w:rsidR="005B31D2" w:rsidRPr="00446CDE" w:rsidRDefault="005B31D2" w:rsidP="00446CDE">
      <w:pPr>
        <w:rPr>
          <w:rFonts w:ascii="ITC Avant Garde" w:hAnsi="ITC Avant Garde"/>
          <w:b/>
        </w:rPr>
      </w:pPr>
    </w:p>
    <w:p w14:paraId="72879F85" w14:textId="77777777" w:rsidR="005B31D2" w:rsidRPr="00446CDE" w:rsidRDefault="005B31D2" w:rsidP="005B31D2">
      <w:pPr>
        <w:ind w:left="-284"/>
        <w:rPr>
          <w:rFonts w:ascii="ITC Avant Garde" w:hAnsi="ITC Avant Garde"/>
          <w:b/>
        </w:rPr>
      </w:pPr>
      <w:r w:rsidRPr="00446CDE">
        <w:rPr>
          <w:rFonts w:ascii="ITC Avant Garde" w:hAnsi="ITC Avant Garde"/>
          <w:b/>
        </w:rPr>
        <w:t>Notas:</w:t>
      </w:r>
    </w:p>
    <w:p w14:paraId="57FF944C" w14:textId="77777777" w:rsidR="005B31D2" w:rsidRPr="00446CDE" w:rsidRDefault="005B31D2" w:rsidP="005B31D2">
      <w:pPr>
        <w:ind w:left="-284"/>
        <w:rPr>
          <w:rFonts w:ascii="ITC Avant Garde" w:hAnsi="ITC Avant Garde"/>
          <w:b/>
          <w:sz w:val="12"/>
        </w:rPr>
      </w:pPr>
    </w:p>
    <w:p w14:paraId="02E8FF81" w14:textId="77777777" w:rsidR="005B31D2" w:rsidRPr="00446CDE" w:rsidRDefault="005B31D2" w:rsidP="005B31D2">
      <w:pPr>
        <w:numPr>
          <w:ilvl w:val="0"/>
          <w:numId w:val="29"/>
        </w:numPr>
        <w:rPr>
          <w:rFonts w:ascii="ITC Avant Garde" w:hAnsi="ITC Avant Garde"/>
          <w:b/>
        </w:rPr>
      </w:pPr>
      <w:r w:rsidRPr="00446CDE">
        <w:rPr>
          <w:rFonts w:ascii="ITC Avant Garde" w:hAnsi="ITC Avant Garde"/>
          <w:b/>
        </w:rPr>
        <w:t>Solamente uno de los campos "Serie origen" y "Serie Destino" contendrá información y depende del tipo de interconexión, así tenemos que en:</w:t>
      </w:r>
    </w:p>
    <w:p w14:paraId="3F9EADD0" w14:textId="77777777" w:rsidR="005B31D2" w:rsidRPr="00446CDE" w:rsidRDefault="005B31D2" w:rsidP="005B31D2">
      <w:pPr>
        <w:ind w:left="76"/>
        <w:rPr>
          <w:rFonts w:ascii="ITC Avant Garde" w:hAnsi="ITC Avant Garde"/>
          <w:b/>
          <w:sz w:val="14"/>
        </w:rPr>
      </w:pPr>
    </w:p>
    <w:p w14:paraId="457ED603" w14:textId="77777777" w:rsidR="005B31D2" w:rsidRPr="00446CDE" w:rsidRDefault="005B31D2" w:rsidP="005B31D2">
      <w:pPr>
        <w:numPr>
          <w:ilvl w:val="0"/>
          <w:numId w:val="30"/>
        </w:numPr>
        <w:rPr>
          <w:rFonts w:ascii="ITC Avant Garde" w:hAnsi="ITC Avant Garde"/>
          <w:b/>
        </w:rPr>
      </w:pPr>
      <w:r w:rsidRPr="00446CDE">
        <w:rPr>
          <w:rFonts w:ascii="ITC Avant Garde" w:hAnsi="ITC Avant Garde"/>
          <w:b/>
        </w:rPr>
        <w:t xml:space="preserve">Interconexión de Origen: Se </w:t>
      </w:r>
      <w:proofErr w:type="spellStart"/>
      <w:r w:rsidRPr="00446CDE">
        <w:rPr>
          <w:rFonts w:ascii="ITC Avant Garde" w:hAnsi="ITC Avant Garde"/>
          <w:b/>
        </w:rPr>
        <w:t>sumarizará</w:t>
      </w:r>
      <w:proofErr w:type="spellEnd"/>
      <w:r w:rsidRPr="00446CDE">
        <w:rPr>
          <w:rFonts w:ascii="ITC Avant Garde" w:hAnsi="ITC Avant Garde"/>
          <w:b/>
        </w:rPr>
        <w:t xml:space="preserve"> por serie origen o del número de A.</w:t>
      </w:r>
    </w:p>
    <w:p w14:paraId="2DE50C94" w14:textId="77777777" w:rsidR="005B31D2" w:rsidRPr="00446CDE" w:rsidRDefault="005B31D2" w:rsidP="005B31D2">
      <w:pPr>
        <w:numPr>
          <w:ilvl w:val="12"/>
          <w:numId w:val="0"/>
        </w:numPr>
        <w:ind w:left="76"/>
        <w:rPr>
          <w:rFonts w:ascii="ITC Avant Garde" w:hAnsi="ITC Avant Garde"/>
          <w:b/>
          <w:sz w:val="14"/>
        </w:rPr>
      </w:pPr>
    </w:p>
    <w:p w14:paraId="47205B4A" w14:textId="77777777" w:rsidR="005B31D2" w:rsidRPr="00446CDE" w:rsidRDefault="005B31D2" w:rsidP="005B31D2">
      <w:pPr>
        <w:numPr>
          <w:ilvl w:val="0"/>
          <w:numId w:val="30"/>
        </w:numPr>
        <w:rPr>
          <w:rFonts w:ascii="ITC Avant Garde" w:hAnsi="ITC Avant Garde"/>
          <w:b/>
        </w:rPr>
      </w:pPr>
      <w:r w:rsidRPr="00446CDE">
        <w:rPr>
          <w:rFonts w:ascii="ITC Avant Garde" w:hAnsi="ITC Avant Garde"/>
          <w:b/>
        </w:rPr>
        <w:t xml:space="preserve">Interconexión de Terminación: Se </w:t>
      </w:r>
      <w:proofErr w:type="spellStart"/>
      <w:r w:rsidRPr="00446CDE">
        <w:rPr>
          <w:rFonts w:ascii="ITC Avant Garde" w:hAnsi="ITC Avant Garde"/>
          <w:b/>
        </w:rPr>
        <w:t>sumarizará</w:t>
      </w:r>
      <w:proofErr w:type="spellEnd"/>
      <w:r w:rsidRPr="00446CDE">
        <w:rPr>
          <w:rFonts w:ascii="ITC Avant Garde" w:hAnsi="ITC Avant Garde"/>
          <w:b/>
        </w:rPr>
        <w:t xml:space="preserve"> por serie destino o del número B.</w:t>
      </w:r>
    </w:p>
    <w:p w14:paraId="3F5AF156" w14:textId="77777777" w:rsidR="005B31D2" w:rsidRPr="00446CDE" w:rsidRDefault="005B31D2" w:rsidP="005B31D2">
      <w:pPr>
        <w:numPr>
          <w:ilvl w:val="12"/>
          <w:numId w:val="0"/>
        </w:numPr>
        <w:ind w:left="76"/>
        <w:rPr>
          <w:rFonts w:ascii="ITC Avant Garde" w:hAnsi="ITC Avant Garde"/>
          <w:b/>
          <w:sz w:val="14"/>
        </w:rPr>
      </w:pPr>
    </w:p>
    <w:p w14:paraId="1EE946B6" w14:textId="77777777" w:rsidR="005B31D2" w:rsidRPr="00446CDE" w:rsidRDefault="005B31D2" w:rsidP="005B31D2">
      <w:pPr>
        <w:numPr>
          <w:ilvl w:val="0"/>
          <w:numId w:val="30"/>
        </w:numPr>
        <w:rPr>
          <w:rFonts w:ascii="ITC Avant Garde" w:hAnsi="ITC Avant Garde"/>
          <w:b/>
        </w:rPr>
      </w:pPr>
      <w:r w:rsidRPr="00446CDE">
        <w:rPr>
          <w:rFonts w:ascii="ITC Avant Garde" w:hAnsi="ITC Avant Garde"/>
          <w:b/>
        </w:rPr>
        <w:t xml:space="preserve">Interconexión Tránsito: Se </w:t>
      </w:r>
      <w:proofErr w:type="spellStart"/>
      <w:r w:rsidRPr="00446CDE">
        <w:rPr>
          <w:rFonts w:ascii="ITC Avant Garde" w:hAnsi="ITC Avant Garde"/>
          <w:b/>
        </w:rPr>
        <w:t>sumarizará</w:t>
      </w:r>
      <w:proofErr w:type="spellEnd"/>
      <w:r w:rsidRPr="00446CDE">
        <w:rPr>
          <w:rFonts w:ascii="ITC Avant Garde" w:hAnsi="ITC Avant Garde"/>
          <w:b/>
        </w:rPr>
        <w:t xml:space="preserve"> por serie destino o del número B.</w:t>
      </w:r>
    </w:p>
    <w:p w14:paraId="764A7F1E" w14:textId="77777777" w:rsidR="005B31D2" w:rsidRPr="00446CDE" w:rsidRDefault="005B31D2" w:rsidP="005B31D2">
      <w:pPr>
        <w:rPr>
          <w:rFonts w:ascii="ITC Avant Garde" w:hAnsi="ITC Avant Garde"/>
          <w:b/>
        </w:rPr>
      </w:pPr>
    </w:p>
    <w:p w14:paraId="22FB9B49" w14:textId="77777777" w:rsidR="005B31D2" w:rsidRPr="00446CDE" w:rsidRDefault="005B31D2" w:rsidP="005B31D2">
      <w:pPr>
        <w:numPr>
          <w:ilvl w:val="0"/>
          <w:numId w:val="29"/>
        </w:numPr>
        <w:rPr>
          <w:rFonts w:ascii="ITC Avant Garde" w:hAnsi="ITC Avant Garde"/>
          <w:b/>
        </w:rPr>
      </w:pPr>
      <w:r w:rsidRPr="00446CDE">
        <w:rPr>
          <w:rFonts w:ascii="ITC Avant Garde" w:hAnsi="ITC Avant Garde"/>
          <w:b/>
        </w:rPr>
        <w:t>Los números portados serán facturados en la serie 0000000 según corresponda en “Serie origen” o “Serie destino”.</w:t>
      </w:r>
    </w:p>
    <w:p w14:paraId="2980FCE3" w14:textId="77777777" w:rsidR="005B31D2" w:rsidRDefault="005B31D2" w:rsidP="005B31D2">
      <w:pPr>
        <w:pStyle w:val="Textoindependiente"/>
        <w:tabs>
          <w:tab w:val="left" w:pos="360"/>
        </w:tabs>
        <w:jc w:val="center"/>
        <w:rPr>
          <w:b/>
        </w:rPr>
      </w:pPr>
      <w:r w:rsidRPr="00446CDE">
        <w:rPr>
          <w:rFonts w:ascii="ITC Avant Garde" w:hAnsi="ITC Avant Garde"/>
          <w:b/>
        </w:rPr>
        <w:br w:type="page"/>
        <w:t>ANEXO 2</w:t>
      </w:r>
    </w:p>
    <w:p w14:paraId="5472613D" w14:textId="77777777" w:rsidR="005B31D2" w:rsidRPr="00446CDE" w:rsidRDefault="005B31D2" w:rsidP="005B31D2">
      <w:pPr>
        <w:pStyle w:val="Textoindependiente"/>
        <w:tabs>
          <w:tab w:val="left" w:pos="360"/>
        </w:tabs>
        <w:jc w:val="center"/>
        <w:rPr>
          <w:rFonts w:ascii="ITC Avant Garde" w:hAnsi="ITC Avant Garde"/>
          <w:b/>
        </w:rPr>
      </w:pPr>
    </w:p>
    <w:tbl>
      <w:tblPr>
        <w:tblW w:w="0" w:type="auto"/>
        <w:tblInd w:w="-284" w:type="dxa"/>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gridCol w:w="159"/>
      </w:tblGrid>
      <w:tr w:rsidR="005B31D2" w:rsidRPr="00C67E6A" w14:paraId="530F8D58" w14:textId="77777777" w:rsidTr="009906F8">
        <w:trPr>
          <w:gridAfter w:val="1"/>
          <w:wAfter w:w="159" w:type="dxa"/>
          <w:trHeight w:val="293"/>
        </w:trPr>
        <w:tc>
          <w:tcPr>
            <w:tcW w:w="12758" w:type="dxa"/>
            <w:gridSpan w:val="6"/>
          </w:tcPr>
          <w:p w14:paraId="430933A8" w14:textId="77777777" w:rsidR="005B31D2" w:rsidRPr="00446CDE" w:rsidRDefault="005B31D2" w:rsidP="00471928">
            <w:pPr>
              <w:rPr>
                <w:rFonts w:ascii="ITC Avant Garde" w:hAnsi="ITC Avant Garde"/>
                <w:b/>
                <w:i/>
                <w:color w:val="800000"/>
              </w:rPr>
            </w:pPr>
            <w:r w:rsidRPr="00446CDE">
              <w:rPr>
                <w:rFonts w:ascii="ITC Avant Garde" w:hAnsi="ITC Avant Garde"/>
                <w:b/>
                <w:i/>
                <w:color w:val="800000"/>
              </w:rPr>
              <w:t xml:space="preserve">LAYOUT  PARA INTERCAMBIO DE REGISTROS.   </w:t>
            </w:r>
          </w:p>
        </w:tc>
      </w:tr>
      <w:tr w:rsidR="005B31D2" w:rsidRPr="00C67E6A" w14:paraId="1010E73E" w14:textId="77777777" w:rsidTr="009906F8">
        <w:trPr>
          <w:gridAfter w:val="1"/>
          <w:wAfter w:w="159" w:type="dxa"/>
          <w:trHeight w:val="262"/>
        </w:trPr>
        <w:tc>
          <w:tcPr>
            <w:tcW w:w="360" w:type="dxa"/>
            <w:tcBorders>
              <w:top w:val="single" w:sz="6" w:space="0" w:color="000000"/>
              <w:left w:val="single" w:sz="6" w:space="0" w:color="000000"/>
              <w:bottom w:val="single" w:sz="6" w:space="0" w:color="000000"/>
              <w:right w:val="single" w:sz="12" w:space="0" w:color="auto"/>
            </w:tcBorders>
          </w:tcPr>
          <w:p w14:paraId="16AE5697" w14:textId="77777777" w:rsidR="005B31D2" w:rsidRPr="00446CDE" w:rsidRDefault="005B31D2" w:rsidP="00471928">
            <w:pPr>
              <w:jc w:val="center"/>
              <w:rPr>
                <w:rFonts w:ascii="ITC Avant Garde" w:hAnsi="ITC Avant Garde"/>
                <w:b/>
                <w:color w:val="000000"/>
                <w:sz w:val="18"/>
              </w:rPr>
            </w:pPr>
            <w:r w:rsidRPr="00446CDE">
              <w:rPr>
                <w:rFonts w:ascii="ITC Avant Garde" w:hAnsi="ITC Avant Garde"/>
                <w:b/>
                <w:color w:val="000000"/>
                <w:sz w:val="18"/>
              </w:rPr>
              <w:t>No</w:t>
            </w:r>
          </w:p>
        </w:tc>
        <w:tc>
          <w:tcPr>
            <w:tcW w:w="2222" w:type="dxa"/>
            <w:tcBorders>
              <w:top w:val="single" w:sz="12" w:space="0" w:color="auto"/>
              <w:left w:val="single" w:sz="12" w:space="0" w:color="auto"/>
              <w:bottom w:val="single" w:sz="12" w:space="0" w:color="auto"/>
              <w:right w:val="single" w:sz="12" w:space="0" w:color="auto"/>
            </w:tcBorders>
          </w:tcPr>
          <w:p w14:paraId="393CAEBB" w14:textId="77777777" w:rsidR="005B31D2" w:rsidRPr="00446CDE" w:rsidRDefault="005B31D2" w:rsidP="00471928">
            <w:pPr>
              <w:jc w:val="center"/>
              <w:rPr>
                <w:rFonts w:ascii="ITC Avant Garde" w:hAnsi="ITC Avant Garde"/>
                <w:b/>
                <w:color w:val="000000"/>
                <w:sz w:val="18"/>
              </w:rPr>
            </w:pPr>
            <w:r w:rsidRPr="00446CDE">
              <w:rPr>
                <w:rFonts w:ascii="ITC Avant Garde" w:hAnsi="ITC Avant Garde"/>
                <w:b/>
                <w:color w:val="000000"/>
                <w:sz w:val="18"/>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68080789" w14:textId="77777777" w:rsidR="005B31D2" w:rsidRPr="00446CDE" w:rsidRDefault="005B31D2" w:rsidP="00471928">
            <w:pPr>
              <w:jc w:val="center"/>
              <w:rPr>
                <w:rFonts w:ascii="ITC Avant Garde" w:hAnsi="ITC Avant Garde"/>
                <w:b/>
                <w:color w:val="000000"/>
                <w:sz w:val="18"/>
              </w:rPr>
            </w:pPr>
            <w:r w:rsidRPr="00446CDE">
              <w:rPr>
                <w:rFonts w:ascii="ITC Avant Garde" w:hAnsi="ITC Avant Garde"/>
                <w:b/>
                <w:color w:val="000000"/>
                <w:sz w:val="18"/>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1715F72D" w14:textId="77777777" w:rsidR="005B31D2" w:rsidRPr="00446CDE" w:rsidRDefault="005B31D2" w:rsidP="00471928">
            <w:pPr>
              <w:jc w:val="center"/>
              <w:rPr>
                <w:rFonts w:ascii="ITC Avant Garde" w:hAnsi="ITC Avant Garde"/>
                <w:b/>
                <w:color w:val="000000"/>
                <w:sz w:val="18"/>
              </w:rPr>
            </w:pPr>
            <w:r w:rsidRPr="00446CDE">
              <w:rPr>
                <w:rFonts w:ascii="ITC Avant Garde" w:hAnsi="ITC Avant Garde"/>
                <w:b/>
                <w:color w:val="000000"/>
                <w:sz w:val="18"/>
              </w:rPr>
              <w:t>FORMATO</w:t>
            </w:r>
          </w:p>
        </w:tc>
        <w:tc>
          <w:tcPr>
            <w:tcW w:w="1134" w:type="dxa"/>
            <w:tcBorders>
              <w:top w:val="single" w:sz="12" w:space="0" w:color="auto"/>
              <w:left w:val="single" w:sz="12" w:space="0" w:color="auto"/>
              <w:bottom w:val="single" w:sz="12" w:space="0" w:color="auto"/>
              <w:right w:val="single" w:sz="12" w:space="0" w:color="auto"/>
            </w:tcBorders>
          </w:tcPr>
          <w:p w14:paraId="40B83C1C" w14:textId="77777777" w:rsidR="005B31D2" w:rsidRPr="00446CDE" w:rsidRDefault="005B31D2" w:rsidP="00471928">
            <w:pPr>
              <w:jc w:val="center"/>
              <w:rPr>
                <w:rFonts w:ascii="ITC Avant Garde" w:hAnsi="ITC Avant Garde"/>
                <w:b/>
                <w:color w:val="000000"/>
                <w:sz w:val="18"/>
              </w:rPr>
            </w:pPr>
            <w:r w:rsidRPr="00446CDE">
              <w:rPr>
                <w:rFonts w:ascii="ITC Avant Garde" w:hAnsi="ITC Avant Garde"/>
                <w:b/>
                <w:color w:val="000000"/>
                <w:sz w:val="18"/>
              </w:rPr>
              <w:t>LONGITUD</w:t>
            </w:r>
          </w:p>
        </w:tc>
        <w:tc>
          <w:tcPr>
            <w:tcW w:w="7058" w:type="dxa"/>
            <w:tcBorders>
              <w:top w:val="single" w:sz="12" w:space="0" w:color="auto"/>
              <w:left w:val="single" w:sz="12" w:space="0" w:color="auto"/>
              <w:bottom w:val="single" w:sz="12" w:space="0" w:color="auto"/>
              <w:right w:val="single" w:sz="12" w:space="0" w:color="auto"/>
            </w:tcBorders>
          </w:tcPr>
          <w:p w14:paraId="76E6D1F0" w14:textId="77777777" w:rsidR="005B31D2" w:rsidRPr="00446CDE" w:rsidRDefault="005B31D2" w:rsidP="00471928">
            <w:pPr>
              <w:jc w:val="center"/>
              <w:rPr>
                <w:rFonts w:ascii="ITC Avant Garde" w:hAnsi="ITC Avant Garde"/>
                <w:b/>
                <w:color w:val="000000"/>
                <w:sz w:val="18"/>
              </w:rPr>
            </w:pPr>
            <w:r w:rsidRPr="00446CDE">
              <w:rPr>
                <w:rFonts w:ascii="ITC Avant Garde" w:hAnsi="ITC Avant Garde"/>
                <w:b/>
                <w:color w:val="000000"/>
                <w:sz w:val="18"/>
              </w:rPr>
              <w:t xml:space="preserve"> DESCRIPCION</w:t>
            </w:r>
          </w:p>
        </w:tc>
      </w:tr>
      <w:tr w:rsidR="005B31D2" w:rsidRPr="00C67E6A" w14:paraId="373630D8"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7383DD28" w14:textId="77777777" w:rsidR="005B31D2" w:rsidRPr="00446CDE" w:rsidRDefault="005B31D2" w:rsidP="00471928">
            <w:pPr>
              <w:jc w:val="center"/>
              <w:rPr>
                <w:rFonts w:ascii="ITC Avant Garde" w:hAnsi="ITC Avant Garde"/>
                <w:color w:val="000000"/>
                <w:sz w:val="18"/>
              </w:rPr>
            </w:pPr>
          </w:p>
        </w:tc>
        <w:tc>
          <w:tcPr>
            <w:tcW w:w="2222" w:type="dxa"/>
            <w:tcBorders>
              <w:top w:val="single" w:sz="12" w:space="0" w:color="auto"/>
              <w:left w:val="single" w:sz="6" w:space="0" w:color="000000"/>
              <w:bottom w:val="single" w:sz="6" w:space="0" w:color="auto"/>
              <w:right w:val="single" w:sz="6" w:space="0" w:color="000000"/>
            </w:tcBorders>
          </w:tcPr>
          <w:p w14:paraId="24C84B1B" w14:textId="77777777" w:rsidR="005B31D2" w:rsidRPr="00446CDE" w:rsidRDefault="005B31D2" w:rsidP="00471928">
            <w:pPr>
              <w:rPr>
                <w:rFonts w:ascii="ITC Avant Garde" w:hAnsi="ITC Avant Garde"/>
                <w:b/>
                <w:color w:val="000000"/>
                <w:sz w:val="18"/>
              </w:rPr>
            </w:pPr>
            <w:r w:rsidRPr="00446CDE">
              <w:rPr>
                <w:rFonts w:ascii="ITC Avant Garde" w:hAnsi="ITC Avant Garde"/>
                <w:b/>
                <w:color w:val="000000"/>
                <w:sz w:val="18"/>
              </w:rPr>
              <w:t>REGISTRO HEADER</w:t>
            </w:r>
          </w:p>
        </w:tc>
        <w:tc>
          <w:tcPr>
            <w:tcW w:w="709" w:type="dxa"/>
            <w:tcBorders>
              <w:top w:val="single" w:sz="12" w:space="0" w:color="auto"/>
              <w:left w:val="single" w:sz="6" w:space="0" w:color="000000"/>
              <w:bottom w:val="single" w:sz="6" w:space="0" w:color="auto"/>
              <w:right w:val="single" w:sz="6" w:space="0" w:color="000000"/>
            </w:tcBorders>
          </w:tcPr>
          <w:p w14:paraId="32F62326" w14:textId="77777777" w:rsidR="005B31D2" w:rsidRPr="00446CDE" w:rsidRDefault="005B31D2" w:rsidP="00471928">
            <w:pPr>
              <w:jc w:val="right"/>
              <w:rPr>
                <w:rFonts w:ascii="ITC Avant Garde" w:hAnsi="ITC Avant Garde"/>
                <w:color w:val="000000"/>
                <w:sz w:val="18"/>
              </w:rPr>
            </w:pPr>
          </w:p>
        </w:tc>
        <w:tc>
          <w:tcPr>
            <w:tcW w:w="1275" w:type="dxa"/>
            <w:tcBorders>
              <w:top w:val="single" w:sz="12" w:space="0" w:color="auto"/>
              <w:left w:val="single" w:sz="6" w:space="0" w:color="000000"/>
              <w:bottom w:val="single" w:sz="6" w:space="0" w:color="auto"/>
              <w:right w:val="single" w:sz="6" w:space="0" w:color="000000"/>
            </w:tcBorders>
          </w:tcPr>
          <w:p w14:paraId="27AF4891" w14:textId="77777777" w:rsidR="005B31D2" w:rsidRPr="00446CDE" w:rsidRDefault="005B31D2" w:rsidP="00471928">
            <w:pPr>
              <w:jc w:val="right"/>
              <w:rPr>
                <w:rFonts w:ascii="ITC Avant Garde" w:hAnsi="ITC Avant Garde"/>
                <w:color w:val="000000"/>
                <w:sz w:val="18"/>
              </w:rPr>
            </w:pPr>
          </w:p>
        </w:tc>
        <w:tc>
          <w:tcPr>
            <w:tcW w:w="1134" w:type="dxa"/>
            <w:tcBorders>
              <w:top w:val="single" w:sz="12" w:space="0" w:color="auto"/>
              <w:left w:val="single" w:sz="6" w:space="0" w:color="000000"/>
              <w:bottom w:val="single" w:sz="6" w:space="0" w:color="auto"/>
              <w:right w:val="single" w:sz="6" w:space="0" w:color="000000"/>
            </w:tcBorders>
          </w:tcPr>
          <w:p w14:paraId="0A7F9B66"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100</w:t>
            </w:r>
          </w:p>
        </w:tc>
        <w:tc>
          <w:tcPr>
            <w:tcW w:w="7058" w:type="dxa"/>
            <w:tcBorders>
              <w:top w:val="single" w:sz="12" w:space="0" w:color="auto"/>
              <w:left w:val="single" w:sz="6" w:space="0" w:color="000000"/>
              <w:bottom w:val="single" w:sz="6" w:space="0" w:color="auto"/>
              <w:right w:val="single" w:sz="6" w:space="0" w:color="000000"/>
            </w:tcBorders>
          </w:tcPr>
          <w:p w14:paraId="5C795EC9" w14:textId="77777777" w:rsidR="005B31D2" w:rsidRPr="00446CDE" w:rsidRDefault="005B31D2" w:rsidP="00471928">
            <w:pPr>
              <w:jc w:val="right"/>
              <w:rPr>
                <w:rFonts w:ascii="ITC Avant Garde" w:hAnsi="ITC Avant Garde"/>
                <w:color w:val="000000"/>
                <w:sz w:val="18"/>
              </w:rPr>
            </w:pPr>
          </w:p>
        </w:tc>
      </w:tr>
      <w:tr w:rsidR="005B31D2" w:rsidRPr="00C67E6A" w14:paraId="1D98B71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4FC908E"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5842795E"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Identificador de reg.</w:t>
            </w:r>
          </w:p>
        </w:tc>
        <w:tc>
          <w:tcPr>
            <w:tcW w:w="709" w:type="dxa"/>
            <w:tcBorders>
              <w:top w:val="single" w:sz="6" w:space="0" w:color="auto"/>
              <w:left w:val="single" w:sz="6" w:space="0" w:color="auto"/>
              <w:bottom w:val="single" w:sz="6" w:space="0" w:color="auto"/>
              <w:right w:val="single" w:sz="6" w:space="0" w:color="auto"/>
            </w:tcBorders>
          </w:tcPr>
          <w:p w14:paraId="0936E691"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1A37ECDE"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6E86D038"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44EEF0CD"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Identifica el tipo de registro que para el caso del “</w:t>
            </w:r>
            <w:proofErr w:type="spellStart"/>
            <w:r w:rsidRPr="00446CDE">
              <w:rPr>
                <w:rFonts w:ascii="ITC Avant Garde" w:hAnsi="ITC Avant Garde"/>
                <w:color w:val="000000"/>
                <w:sz w:val="18"/>
              </w:rPr>
              <w:t>header</w:t>
            </w:r>
            <w:proofErr w:type="spellEnd"/>
            <w:r w:rsidRPr="00446CDE">
              <w:rPr>
                <w:rFonts w:ascii="ITC Avant Garde" w:hAnsi="ITC Avant Garde"/>
                <w:color w:val="000000"/>
                <w:sz w:val="18"/>
              </w:rPr>
              <w:t>” el valor debe ser cero.</w:t>
            </w:r>
          </w:p>
        </w:tc>
      </w:tr>
      <w:tr w:rsidR="005B31D2" w:rsidRPr="00C67E6A" w14:paraId="683F7B80"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06B41C23"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46A82216"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14:paraId="3B3088C0"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4FFAF0A9"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14:paraId="68EF6519"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14:paraId="43066AE4"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Clave (CIC) del operador que presenta los registros</w:t>
            </w:r>
            <w:r w:rsidRPr="007307BF">
              <w:rPr>
                <w:rFonts w:ascii="ITC Avant Garde" w:hAnsi="ITC Avant Garde"/>
                <w:color w:val="000000"/>
                <w:sz w:val="18"/>
              </w:rPr>
              <w:t xml:space="preserve"> </w:t>
            </w:r>
            <w:r w:rsidRPr="00446CDE">
              <w:rPr>
                <w:rFonts w:ascii="ITC Avant Garde" w:hAnsi="ITC Avant Garde"/>
                <w:color w:val="000000"/>
                <w:sz w:val="18"/>
              </w:rPr>
              <w:t>.</w:t>
            </w:r>
          </w:p>
        </w:tc>
      </w:tr>
      <w:tr w:rsidR="005B31D2" w:rsidRPr="00C67E6A" w14:paraId="0A1558E5"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6671D30F"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37BAE66D" w14:textId="77777777" w:rsidR="005B31D2" w:rsidRPr="00446CDE" w:rsidRDefault="005B31D2" w:rsidP="00471928">
            <w:pPr>
              <w:rPr>
                <w:rFonts w:ascii="ITC Avant Garde" w:hAnsi="ITC Avant Garde"/>
                <w:color w:val="000000"/>
                <w:sz w:val="18"/>
              </w:rPr>
            </w:pPr>
            <w:proofErr w:type="spellStart"/>
            <w:r w:rsidRPr="00446CDE">
              <w:rPr>
                <w:rFonts w:ascii="ITC Avant Garde" w:hAnsi="ITC Avant Garde"/>
                <w:color w:val="000000"/>
                <w:sz w:val="18"/>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1826C6BB"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22A2B353"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56C64441"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96</w:t>
            </w:r>
          </w:p>
        </w:tc>
        <w:tc>
          <w:tcPr>
            <w:tcW w:w="7058" w:type="dxa"/>
            <w:tcBorders>
              <w:top w:val="single" w:sz="6" w:space="0" w:color="auto"/>
              <w:left w:val="single" w:sz="6" w:space="0" w:color="auto"/>
              <w:bottom w:val="single" w:sz="6" w:space="0" w:color="auto"/>
              <w:right w:val="single" w:sz="6" w:space="0" w:color="auto"/>
            </w:tcBorders>
          </w:tcPr>
          <w:p w14:paraId="0F3547EF"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Caracteres en blanco para completar la longitud del registro a 100 posiciones.</w:t>
            </w:r>
          </w:p>
        </w:tc>
      </w:tr>
      <w:tr w:rsidR="005B31D2" w:rsidRPr="00C67E6A" w14:paraId="4B1FBF66"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6FFFFE17" w14:textId="77777777" w:rsidR="005B31D2" w:rsidRPr="00446CDE" w:rsidRDefault="005B31D2" w:rsidP="00471928">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4AC39B56" w14:textId="77777777" w:rsidR="005B31D2" w:rsidRPr="00446CDE" w:rsidRDefault="005B31D2" w:rsidP="00471928">
            <w:pPr>
              <w:rPr>
                <w:rFonts w:ascii="ITC Avant Garde" w:hAnsi="ITC Avant Garde"/>
                <w:b/>
                <w:color w:val="000000"/>
                <w:sz w:val="18"/>
              </w:rPr>
            </w:pPr>
          </w:p>
        </w:tc>
        <w:tc>
          <w:tcPr>
            <w:tcW w:w="709" w:type="dxa"/>
            <w:tcBorders>
              <w:top w:val="single" w:sz="6" w:space="0" w:color="000000"/>
              <w:left w:val="single" w:sz="6" w:space="0" w:color="000000"/>
              <w:bottom w:val="single" w:sz="6" w:space="0" w:color="auto"/>
              <w:right w:val="single" w:sz="6" w:space="0" w:color="000000"/>
            </w:tcBorders>
          </w:tcPr>
          <w:p w14:paraId="4D2B0A22" w14:textId="77777777" w:rsidR="005B31D2" w:rsidRPr="00446CDE" w:rsidRDefault="005B31D2" w:rsidP="00471928">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073096AB" w14:textId="77777777" w:rsidR="005B31D2" w:rsidRPr="00446CDE" w:rsidRDefault="005B31D2" w:rsidP="00471928">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6E10C934" w14:textId="77777777" w:rsidR="005B31D2" w:rsidRPr="00446CDE" w:rsidRDefault="005B31D2" w:rsidP="00471928">
            <w:pPr>
              <w:jc w:val="center"/>
              <w:rPr>
                <w:rFonts w:ascii="ITC Avant Garde" w:hAnsi="ITC Avant Garde"/>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14:paraId="1503BABE" w14:textId="77777777" w:rsidR="005B31D2" w:rsidRPr="00446CDE" w:rsidRDefault="005B31D2" w:rsidP="00471928">
            <w:pPr>
              <w:jc w:val="right"/>
              <w:rPr>
                <w:rFonts w:ascii="ITC Avant Garde" w:hAnsi="ITC Avant Garde"/>
                <w:color w:val="000000"/>
                <w:sz w:val="18"/>
              </w:rPr>
            </w:pPr>
          </w:p>
        </w:tc>
      </w:tr>
      <w:tr w:rsidR="005B31D2" w:rsidRPr="00C67E6A" w14:paraId="141068FC"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1BFE849F" w14:textId="77777777" w:rsidR="005B31D2" w:rsidRPr="00446CDE" w:rsidRDefault="005B31D2" w:rsidP="00471928">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0E329611" w14:textId="77777777" w:rsidR="005B31D2" w:rsidRPr="00446CDE" w:rsidRDefault="005B31D2" w:rsidP="00471928">
            <w:pPr>
              <w:rPr>
                <w:rFonts w:ascii="ITC Avant Garde" w:hAnsi="ITC Avant Garde"/>
                <w:b/>
                <w:color w:val="000000"/>
                <w:sz w:val="18"/>
              </w:rPr>
            </w:pPr>
            <w:r w:rsidRPr="00446CDE">
              <w:rPr>
                <w:rFonts w:ascii="ITC Avant Garde" w:hAnsi="ITC Avant Garde"/>
                <w:b/>
                <w:color w:val="000000"/>
                <w:sz w:val="18"/>
              </w:rPr>
              <w:t>REGISTRO DETALLE</w:t>
            </w:r>
          </w:p>
        </w:tc>
        <w:tc>
          <w:tcPr>
            <w:tcW w:w="709" w:type="dxa"/>
            <w:tcBorders>
              <w:top w:val="single" w:sz="6" w:space="0" w:color="000000"/>
              <w:left w:val="single" w:sz="6" w:space="0" w:color="000000"/>
              <w:bottom w:val="single" w:sz="6" w:space="0" w:color="auto"/>
              <w:right w:val="single" w:sz="6" w:space="0" w:color="000000"/>
            </w:tcBorders>
          </w:tcPr>
          <w:p w14:paraId="45B3B689" w14:textId="77777777" w:rsidR="005B31D2" w:rsidRPr="00446CDE" w:rsidRDefault="005B31D2" w:rsidP="00471928">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1A6E6DA1" w14:textId="77777777" w:rsidR="005B31D2" w:rsidRPr="00446CDE" w:rsidRDefault="005B31D2" w:rsidP="00471928">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19707462"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14:paraId="0A2DA49A" w14:textId="77777777" w:rsidR="005B31D2" w:rsidRPr="00446CDE" w:rsidRDefault="005B31D2" w:rsidP="00471928">
            <w:pPr>
              <w:jc w:val="right"/>
              <w:rPr>
                <w:rFonts w:ascii="ITC Avant Garde" w:hAnsi="ITC Avant Garde"/>
                <w:color w:val="000000"/>
                <w:sz w:val="18"/>
              </w:rPr>
            </w:pPr>
          </w:p>
        </w:tc>
      </w:tr>
      <w:tr w:rsidR="005B31D2" w:rsidRPr="00C67E6A" w14:paraId="22DF948D" w14:textId="77777777" w:rsidTr="009906F8">
        <w:trPr>
          <w:gridAfter w:val="1"/>
          <w:wAfter w:w="159" w:type="dxa"/>
          <w:trHeight w:val="359"/>
        </w:trPr>
        <w:tc>
          <w:tcPr>
            <w:tcW w:w="360" w:type="dxa"/>
            <w:tcBorders>
              <w:top w:val="single" w:sz="6" w:space="0" w:color="000000"/>
              <w:left w:val="single" w:sz="6" w:space="0" w:color="000000"/>
              <w:bottom w:val="single" w:sz="6" w:space="0" w:color="000000"/>
              <w:right w:val="single" w:sz="6" w:space="0" w:color="auto"/>
            </w:tcBorders>
          </w:tcPr>
          <w:p w14:paraId="5498587F"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7387EEE1"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40E41969"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09AFABBD"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335C15ED"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6EC1FBA3"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Identificador del </w:t>
            </w:r>
            <w:r w:rsidRPr="007307BF">
              <w:rPr>
                <w:rFonts w:ascii="ITC Avant Garde" w:hAnsi="ITC Avant Garde"/>
                <w:color w:val="000000"/>
                <w:sz w:val="18"/>
              </w:rPr>
              <w:t>registros</w:t>
            </w:r>
            <w:r w:rsidRPr="00446CDE">
              <w:rPr>
                <w:rFonts w:ascii="ITC Avant Garde" w:hAnsi="ITC Avant Garde"/>
                <w:color w:val="000000"/>
                <w:sz w:val="18"/>
              </w:rPr>
              <w:t xml:space="preserve"> que para el caso del “detalle” el valor debe ser uno.</w:t>
            </w:r>
          </w:p>
        </w:tc>
      </w:tr>
      <w:tr w:rsidR="005B31D2" w:rsidRPr="00C67E6A" w14:paraId="4A0A494E"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7652B445"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5DDAAD1B"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Numero de A</w:t>
            </w:r>
          </w:p>
        </w:tc>
        <w:tc>
          <w:tcPr>
            <w:tcW w:w="709" w:type="dxa"/>
            <w:tcBorders>
              <w:top w:val="single" w:sz="6" w:space="0" w:color="auto"/>
              <w:left w:val="single" w:sz="6" w:space="0" w:color="auto"/>
              <w:bottom w:val="single" w:sz="6" w:space="0" w:color="auto"/>
              <w:right w:val="single" w:sz="6" w:space="0" w:color="auto"/>
            </w:tcBorders>
          </w:tcPr>
          <w:p w14:paraId="292FD055"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2A581975"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10D56969"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663994B1"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Número de origen (justificado a la derecha, es decir el número recorrido a la derecha de la columna).</w:t>
            </w:r>
          </w:p>
        </w:tc>
      </w:tr>
      <w:tr w:rsidR="005B31D2" w:rsidRPr="00C67E6A" w14:paraId="525109F5"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07AB0A9C"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47C2AAE9"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Numero de B</w:t>
            </w:r>
          </w:p>
        </w:tc>
        <w:tc>
          <w:tcPr>
            <w:tcW w:w="709" w:type="dxa"/>
            <w:tcBorders>
              <w:top w:val="single" w:sz="6" w:space="0" w:color="auto"/>
              <w:left w:val="single" w:sz="6" w:space="0" w:color="auto"/>
              <w:bottom w:val="single" w:sz="6" w:space="0" w:color="auto"/>
              <w:right w:val="single" w:sz="6" w:space="0" w:color="auto"/>
            </w:tcBorders>
          </w:tcPr>
          <w:p w14:paraId="122374E1"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7547931B"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55E37BED"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13161C86"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Número de destino (justificado a la derecha, es decir el número recorrido a la derecha de la columna).</w:t>
            </w:r>
          </w:p>
        </w:tc>
      </w:tr>
      <w:tr w:rsidR="005B31D2" w:rsidRPr="00C67E6A" w14:paraId="64BE1D4F"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09F7EE93"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07882678"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Fecha de inicio</w:t>
            </w:r>
          </w:p>
        </w:tc>
        <w:tc>
          <w:tcPr>
            <w:tcW w:w="709" w:type="dxa"/>
            <w:tcBorders>
              <w:top w:val="single" w:sz="6" w:space="0" w:color="auto"/>
              <w:left w:val="single" w:sz="6" w:space="0" w:color="auto"/>
              <w:bottom w:val="single" w:sz="6" w:space="0" w:color="auto"/>
              <w:right w:val="single" w:sz="6" w:space="0" w:color="auto"/>
            </w:tcBorders>
          </w:tcPr>
          <w:p w14:paraId="0D386B64"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487C8BBB"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AAAAMMDD</w:t>
            </w:r>
          </w:p>
        </w:tc>
        <w:tc>
          <w:tcPr>
            <w:tcW w:w="1134" w:type="dxa"/>
            <w:tcBorders>
              <w:top w:val="single" w:sz="6" w:space="0" w:color="auto"/>
              <w:left w:val="single" w:sz="6" w:space="0" w:color="auto"/>
              <w:bottom w:val="single" w:sz="6" w:space="0" w:color="auto"/>
              <w:right w:val="single" w:sz="6" w:space="0" w:color="auto"/>
            </w:tcBorders>
          </w:tcPr>
          <w:p w14:paraId="6D096BCF"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1D79CD1A"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Fecha en que inicio la llamada.</w:t>
            </w:r>
          </w:p>
        </w:tc>
      </w:tr>
      <w:tr w:rsidR="005B31D2" w:rsidRPr="00C67E6A" w14:paraId="1EFEFD7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6C7748BF"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372EBA8D"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16B7941C"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1BB9A455"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99999999</w:t>
            </w:r>
          </w:p>
        </w:tc>
        <w:tc>
          <w:tcPr>
            <w:tcW w:w="1134" w:type="dxa"/>
            <w:tcBorders>
              <w:top w:val="single" w:sz="6" w:space="0" w:color="auto"/>
              <w:left w:val="single" w:sz="6" w:space="0" w:color="auto"/>
              <w:bottom w:val="single" w:sz="6" w:space="0" w:color="auto"/>
              <w:right w:val="single" w:sz="6" w:space="0" w:color="auto"/>
            </w:tcBorders>
          </w:tcPr>
          <w:p w14:paraId="3BE20029"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682CEFF8"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La duración será en SEGUNDOS. En todos los casos justificado a la derecha.</w:t>
            </w:r>
          </w:p>
        </w:tc>
      </w:tr>
      <w:tr w:rsidR="005B31D2" w:rsidRPr="00C67E6A" w14:paraId="00970CC8" w14:textId="77777777" w:rsidTr="009906F8">
        <w:trPr>
          <w:gridAfter w:val="1"/>
          <w:wAfter w:w="159" w:type="dxa"/>
          <w:trHeight w:val="350"/>
        </w:trPr>
        <w:tc>
          <w:tcPr>
            <w:tcW w:w="360" w:type="dxa"/>
            <w:tcBorders>
              <w:top w:val="single" w:sz="6" w:space="0" w:color="000000"/>
              <w:left w:val="single" w:sz="6" w:space="0" w:color="000000"/>
              <w:bottom w:val="single" w:sz="6" w:space="0" w:color="000000"/>
              <w:right w:val="single" w:sz="6" w:space="0" w:color="auto"/>
            </w:tcBorders>
          </w:tcPr>
          <w:p w14:paraId="374DDE06"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6</w:t>
            </w:r>
          </w:p>
        </w:tc>
        <w:tc>
          <w:tcPr>
            <w:tcW w:w="2222" w:type="dxa"/>
            <w:tcBorders>
              <w:top w:val="single" w:sz="6" w:space="0" w:color="auto"/>
              <w:left w:val="single" w:sz="6" w:space="0" w:color="auto"/>
              <w:bottom w:val="single" w:sz="6" w:space="0" w:color="auto"/>
              <w:right w:val="single" w:sz="6" w:space="0" w:color="auto"/>
            </w:tcBorders>
          </w:tcPr>
          <w:p w14:paraId="414B5D54"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Hora inicio</w:t>
            </w:r>
          </w:p>
        </w:tc>
        <w:tc>
          <w:tcPr>
            <w:tcW w:w="709" w:type="dxa"/>
            <w:tcBorders>
              <w:top w:val="single" w:sz="6" w:space="0" w:color="auto"/>
              <w:left w:val="single" w:sz="6" w:space="0" w:color="auto"/>
              <w:bottom w:val="single" w:sz="6" w:space="0" w:color="auto"/>
              <w:right w:val="single" w:sz="6" w:space="0" w:color="auto"/>
            </w:tcBorders>
          </w:tcPr>
          <w:p w14:paraId="03482E7E"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032C5C7D"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HHMMSS</w:t>
            </w:r>
          </w:p>
        </w:tc>
        <w:tc>
          <w:tcPr>
            <w:tcW w:w="1134" w:type="dxa"/>
            <w:tcBorders>
              <w:top w:val="single" w:sz="6" w:space="0" w:color="auto"/>
              <w:left w:val="single" w:sz="6" w:space="0" w:color="auto"/>
              <w:bottom w:val="single" w:sz="6" w:space="0" w:color="auto"/>
              <w:right w:val="single" w:sz="6" w:space="0" w:color="auto"/>
            </w:tcBorders>
          </w:tcPr>
          <w:p w14:paraId="57E4CA2E"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6</w:t>
            </w:r>
          </w:p>
        </w:tc>
        <w:tc>
          <w:tcPr>
            <w:tcW w:w="7058" w:type="dxa"/>
            <w:tcBorders>
              <w:top w:val="single" w:sz="6" w:space="0" w:color="auto"/>
              <w:left w:val="single" w:sz="6" w:space="0" w:color="auto"/>
              <w:bottom w:val="single" w:sz="6" w:space="0" w:color="auto"/>
              <w:right w:val="single" w:sz="6" w:space="0" w:color="000000"/>
            </w:tcBorders>
          </w:tcPr>
          <w:p w14:paraId="7F2D1BF9"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Hora en la cual inició de la llamada.</w:t>
            </w:r>
          </w:p>
        </w:tc>
      </w:tr>
      <w:tr w:rsidR="005B31D2" w:rsidRPr="00C67E6A" w14:paraId="7C622C54"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DD208BB"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7</w:t>
            </w:r>
          </w:p>
        </w:tc>
        <w:tc>
          <w:tcPr>
            <w:tcW w:w="2222" w:type="dxa"/>
            <w:tcBorders>
              <w:top w:val="single" w:sz="6" w:space="0" w:color="auto"/>
              <w:left w:val="single" w:sz="6" w:space="0" w:color="auto"/>
              <w:bottom w:val="single" w:sz="6" w:space="0" w:color="auto"/>
              <w:right w:val="single" w:sz="6" w:space="0" w:color="auto"/>
            </w:tcBorders>
          </w:tcPr>
          <w:p w14:paraId="3DA5D0FE"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Tipo de Trafico</w:t>
            </w:r>
          </w:p>
        </w:tc>
        <w:tc>
          <w:tcPr>
            <w:tcW w:w="709" w:type="dxa"/>
            <w:tcBorders>
              <w:top w:val="single" w:sz="6" w:space="0" w:color="auto"/>
              <w:left w:val="single" w:sz="6" w:space="0" w:color="auto"/>
              <w:bottom w:val="single" w:sz="6" w:space="0" w:color="auto"/>
              <w:right w:val="single" w:sz="6" w:space="0" w:color="auto"/>
            </w:tcBorders>
          </w:tcPr>
          <w:p w14:paraId="1D4F6429"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09C2421A"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99</w:t>
            </w:r>
          </w:p>
        </w:tc>
        <w:tc>
          <w:tcPr>
            <w:tcW w:w="1134" w:type="dxa"/>
            <w:tcBorders>
              <w:top w:val="single" w:sz="6" w:space="0" w:color="auto"/>
              <w:left w:val="single" w:sz="6" w:space="0" w:color="auto"/>
              <w:bottom w:val="single" w:sz="6" w:space="0" w:color="auto"/>
              <w:right w:val="single" w:sz="6" w:space="0" w:color="auto"/>
            </w:tcBorders>
          </w:tcPr>
          <w:p w14:paraId="7C6EA4AD"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2</w:t>
            </w:r>
          </w:p>
        </w:tc>
        <w:tc>
          <w:tcPr>
            <w:tcW w:w="7058" w:type="dxa"/>
            <w:tcBorders>
              <w:top w:val="single" w:sz="6" w:space="0" w:color="auto"/>
              <w:left w:val="single" w:sz="6" w:space="0" w:color="auto"/>
              <w:bottom w:val="single" w:sz="6" w:space="0" w:color="auto"/>
              <w:right w:val="single" w:sz="6" w:space="0" w:color="auto"/>
            </w:tcBorders>
          </w:tcPr>
          <w:p w14:paraId="3BB07AC2"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Indica el tipo de tráfico: </w:t>
            </w:r>
            <w:r w:rsidRPr="00446CDE">
              <w:rPr>
                <w:rFonts w:ascii="ITC Avant Garde" w:hAnsi="ITC Avant Garde"/>
                <w:color w:val="000000"/>
                <w:sz w:val="22"/>
              </w:rPr>
              <w:t>01Terminación para los consumos locales que facture el OPERADOR a TELNOR.  03 Tránsito (local, celular y de LD). 05 Originado (LD).  06 Terminado (LD).</w:t>
            </w:r>
          </w:p>
        </w:tc>
      </w:tr>
      <w:tr w:rsidR="005B31D2" w:rsidRPr="00C67E6A" w14:paraId="32D4B152" w14:textId="77777777" w:rsidTr="009906F8">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5D4B9A22"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386501DD"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16054A43"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3FEB10C"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3CDB08DA"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7217" w:type="dxa"/>
            <w:gridSpan w:val="2"/>
            <w:tcBorders>
              <w:top w:val="single" w:sz="6" w:space="0" w:color="auto"/>
              <w:left w:val="single" w:sz="6" w:space="0" w:color="auto"/>
              <w:bottom w:val="single" w:sz="6" w:space="0" w:color="auto"/>
              <w:right w:val="single" w:sz="6" w:space="0" w:color="auto"/>
            </w:tcBorders>
            <w:shd w:val="pct30" w:color="000000" w:fill="FFFFFF"/>
          </w:tcPr>
          <w:p w14:paraId="39EF77D3"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0:Nacional, 1:Internacional, 2:Mundial. En caso de no usarse se llenará con ceros.</w:t>
            </w:r>
          </w:p>
        </w:tc>
      </w:tr>
      <w:tr w:rsidR="005B31D2" w:rsidRPr="00C67E6A" w14:paraId="718FE59F" w14:textId="77777777" w:rsidTr="009906F8">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24A35E33"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2A6181FA"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79C4172D"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2BA24DD"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6A251484"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7217" w:type="dxa"/>
            <w:gridSpan w:val="2"/>
            <w:tcBorders>
              <w:top w:val="single" w:sz="6" w:space="0" w:color="auto"/>
              <w:left w:val="single" w:sz="6" w:space="0" w:color="auto"/>
              <w:bottom w:val="single" w:sz="6" w:space="0" w:color="auto"/>
              <w:right w:val="single" w:sz="6" w:space="0" w:color="auto"/>
            </w:tcBorders>
            <w:shd w:val="pct30" w:color="000000" w:fill="FFFFFF"/>
          </w:tcPr>
          <w:p w14:paraId="2B90EAE4"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1:Automática, 8:No. 800.</w:t>
            </w:r>
          </w:p>
        </w:tc>
      </w:tr>
      <w:tr w:rsidR="005B31D2" w:rsidRPr="00C67E6A" w14:paraId="4FBA9DFE"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868F8D4"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10</w:t>
            </w:r>
          </w:p>
        </w:tc>
        <w:tc>
          <w:tcPr>
            <w:tcW w:w="2222" w:type="dxa"/>
            <w:tcBorders>
              <w:top w:val="single" w:sz="6" w:space="0" w:color="auto"/>
              <w:left w:val="single" w:sz="6" w:space="0" w:color="auto"/>
              <w:bottom w:val="single" w:sz="6" w:space="0" w:color="auto"/>
              <w:right w:val="single" w:sz="6" w:space="0" w:color="auto"/>
            </w:tcBorders>
          </w:tcPr>
          <w:p w14:paraId="2E1E9E6E" w14:textId="77777777" w:rsidR="005B31D2" w:rsidRPr="00446CDE" w:rsidRDefault="005B31D2" w:rsidP="00471928">
            <w:pPr>
              <w:rPr>
                <w:rFonts w:ascii="ITC Avant Garde" w:hAnsi="ITC Avant Garde"/>
                <w:color w:val="000000"/>
                <w:sz w:val="18"/>
              </w:rPr>
            </w:pPr>
            <w:proofErr w:type="spellStart"/>
            <w:r w:rsidRPr="00446CDE">
              <w:rPr>
                <w:rFonts w:ascii="ITC Avant Garde" w:hAnsi="ITC Avant Garde"/>
                <w:color w:val="000000"/>
                <w:sz w:val="18"/>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67B0AB63"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C</w:t>
            </w:r>
          </w:p>
        </w:tc>
        <w:tc>
          <w:tcPr>
            <w:tcW w:w="1275" w:type="dxa"/>
            <w:tcBorders>
              <w:top w:val="single" w:sz="6" w:space="0" w:color="auto"/>
              <w:left w:val="single" w:sz="6" w:space="0" w:color="auto"/>
              <w:bottom w:val="single" w:sz="6" w:space="0" w:color="auto"/>
              <w:right w:val="single" w:sz="6" w:space="0" w:color="auto"/>
            </w:tcBorders>
          </w:tcPr>
          <w:p w14:paraId="7FABF577" w14:textId="77777777" w:rsidR="005B31D2" w:rsidRPr="00446CDE" w:rsidRDefault="005B31D2" w:rsidP="00471928">
            <w:pPr>
              <w:jc w:val="right"/>
              <w:rPr>
                <w:rFonts w:ascii="ITC Avant Garde" w:hAnsi="ITC Avant Garde"/>
                <w:color w:val="000000"/>
                <w:sz w:val="18"/>
              </w:rPr>
            </w:pPr>
          </w:p>
        </w:tc>
        <w:tc>
          <w:tcPr>
            <w:tcW w:w="1134" w:type="dxa"/>
            <w:tcBorders>
              <w:top w:val="single" w:sz="6" w:space="0" w:color="auto"/>
              <w:left w:val="single" w:sz="6" w:space="0" w:color="auto"/>
              <w:bottom w:val="single" w:sz="6" w:space="0" w:color="auto"/>
              <w:right w:val="single" w:sz="6" w:space="0" w:color="auto"/>
            </w:tcBorders>
          </w:tcPr>
          <w:p w14:paraId="02F4C3C8"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43</w:t>
            </w:r>
          </w:p>
        </w:tc>
        <w:tc>
          <w:tcPr>
            <w:tcW w:w="7058" w:type="dxa"/>
            <w:tcBorders>
              <w:top w:val="single" w:sz="6" w:space="0" w:color="auto"/>
              <w:left w:val="single" w:sz="6" w:space="0" w:color="auto"/>
              <w:bottom w:val="single" w:sz="6" w:space="0" w:color="auto"/>
              <w:right w:val="single" w:sz="6" w:space="0" w:color="auto"/>
            </w:tcBorders>
          </w:tcPr>
          <w:p w14:paraId="0307725A"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Caracteres en blanco para completar la longitud del registro a 100 posiciones.</w:t>
            </w:r>
          </w:p>
        </w:tc>
      </w:tr>
      <w:tr w:rsidR="005B31D2" w:rsidRPr="00C67E6A" w14:paraId="048FD0F6"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454C0C0F" w14:textId="77777777" w:rsidR="005B31D2" w:rsidRPr="00446CDE" w:rsidRDefault="005B31D2" w:rsidP="00471928">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11777824" w14:textId="77777777" w:rsidR="005B31D2" w:rsidRPr="00446CDE" w:rsidRDefault="005B31D2" w:rsidP="00471928">
            <w:pPr>
              <w:rPr>
                <w:rFonts w:ascii="ITC Avant Garde" w:hAnsi="ITC Avant Garde"/>
                <w:b/>
                <w:color w:val="000000"/>
                <w:sz w:val="18"/>
              </w:rPr>
            </w:pPr>
          </w:p>
        </w:tc>
        <w:tc>
          <w:tcPr>
            <w:tcW w:w="709" w:type="dxa"/>
            <w:tcBorders>
              <w:top w:val="single" w:sz="6" w:space="0" w:color="000000"/>
              <w:left w:val="single" w:sz="6" w:space="0" w:color="000000"/>
              <w:bottom w:val="single" w:sz="6" w:space="0" w:color="auto"/>
              <w:right w:val="single" w:sz="6" w:space="0" w:color="000000"/>
            </w:tcBorders>
          </w:tcPr>
          <w:p w14:paraId="2F48A4A4" w14:textId="77777777" w:rsidR="005B31D2" w:rsidRPr="00446CDE" w:rsidRDefault="005B31D2" w:rsidP="00471928">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10E0FDD3" w14:textId="77777777" w:rsidR="005B31D2" w:rsidRPr="00446CDE" w:rsidRDefault="005B31D2" w:rsidP="00471928">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22763DC1" w14:textId="77777777" w:rsidR="005B31D2" w:rsidRPr="00446CDE" w:rsidRDefault="005B31D2" w:rsidP="00471928">
            <w:pPr>
              <w:jc w:val="center"/>
              <w:rPr>
                <w:rFonts w:ascii="ITC Avant Garde" w:hAnsi="ITC Avant Garde"/>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14:paraId="2D2BCE23" w14:textId="77777777" w:rsidR="005B31D2" w:rsidRPr="00446CDE" w:rsidRDefault="005B31D2" w:rsidP="00471928">
            <w:pPr>
              <w:jc w:val="right"/>
              <w:rPr>
                <w:rFonts w:ascii="ITC Avant Garde" w:hAnsi="ITC Avant Garde"/>
                <w:color w:val="000000"/>
                <w:sz w:val="18"/>
              </w:rPr>
            </w:pPr>
          </w:p>
        </w:tc>
      </w:tr>
      <w:tr w:rsidR="005B31D2" w:rsidRPr="00C67E6A" w14:paraId="582FA04C"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1C502258" w14:textId="77777777" w:rsidR="005B31D2" w:rsidRPr="00446CDE" w:rsidRDefault="005B31D2" w:rsidP="00471928">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49424D8E" w14:textId="77777777" w:rsidR="005B31D2" w:rsidRPr="00446CDE" w:rsidRDefault="005B31D2" w:rsidP="00471928">
            <w:pPr>
              <w:rPr>
                <w:rFonts w:ascii="ITC Avant Garde" w:hAnsi="ITC Avant Garde"/>
                <w:b/>
                <w:color w:val="000000"/>
                <w:sz w:val="18"/>
              </w:rPr>
            </w:pPr>
            <w:r w:rsidRPr="00446CDE">
              <w:rPr>
                <w:rFonts w:ascii="ITC Avant Garde" w:hAnsi="ITC Avant Garde"/>
                <w:b/>
                <w:color w:val="000000"/>
                <w:sz w:val="18"/>
              </w:rPr>
              <w:t>REGISTRO TRAILER</w:t>
            </w:r>
          </w:p>
        </w:tc>
        <w:tc>
          <w:tcPr>
            <w:tcW w:w="709" w:type="dxa"/>
            <w:tcBorders>
              <w:top w:val="single" w:sz="6" w:space="0" w:color="000000"/>
              <w:left w:val="single" w:sz="6" w:space="0" w:color="000000"/>
              <w:bottom w:val="single" w:sz="6" w:space="0" w:color="auto"/>
              <w:right w:val="single" w:sz="6" w:space="0" w:color="000000"/>
            </w:tcBorders>
          </w:tcPr>
          <w:p w14:paraId="0FA61449" w14:textId="77777777" w:rsidR="005B31D2" w:rsidRPr="00446CDE" w:rsidRDefault="005B31D2" w:rsidP="00471928">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7164E3DF" w14:textId="77777777" w:rsidR="005B31D2" w:rsidRPr="00446CDE" w:rsidRDefault="005B31D2" w:rsidP="00471928">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4686DA6C"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14:paraId="3E76372D" w14:textId="77777777" w:rsidR="005B31D2" w:rsidRPr="00446CDE" w:rsidRDefault="005B31D2" w:rsidP="00471928">
            <w:pPr>
              <w:jc w:val="right"/>
              <w:rPr>
                <w:rFonts w:ascii="ITC Avant Garde" w:hAnsi="ITC Avant Garde"/>
                <w:color w:val="000000"/>
                <w:sz w:val="18"/>
              </w:rPr>
            </w:pPr>
          </w:p>
        </w:tc>
      </w:tr>
      <w:tr w:rsidR="005B31D2" w:rsidRPr="00C67E6A" w14:paraId="5BFA45E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625737A"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55CBF06D"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0BD36F06"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49570276"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2A063512"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4B2EC2F6"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Identifica el tipo de registro que para el “</w:t>
            </w:r>
            <w:proofErr w:type="spellStart"/>
            <w:r w:rsidRPr="00446CDE">
              <w:rPr>
                <w:rFonts w:ascii="ITC Avant Garde" w:hAnsi="ITC Avant Garde"/>
                <w:color w:val="000000"/>
                <w:sz w:val="18"/>
              </w:rPr>
              <w:t>trailer</w:t>
            </w:r>
            <w:proofErr w:type="spellEnd"/>
            <w:r w:rsidRPr="00446CDE">
              <w:rPr>
                <w:rFonts w:ascii="ITC Avant Garde" w:hAnsi="ITC Avant Garde"/>
                <w:color w:val="000000"/>
                <w:sz w:val="18"/>
              </w:rPr>
              <w:t>” el valor debe ser 9.</w:t>
            </w:r>
          </w:p>
        </w:tc>
      </w:tr>
      <w:tr w:rsidR="005B31D2" w:rsidRPr="00C67E6A" w14:paraId="1F0C0088"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2B57EC3C"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670E7A4F"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14:paraId="3177119A"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3FEAFFCF"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14:paraId="35649140"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14:paraId="6E25110D"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Clave (CIC) del operador que presenta los registros.</w:t>
            </w:r>
          </w:p>
        </w:tc>
      </w:tr>
      <w:tr w:rsidR="005B31D2" w:rsidRPr="00C67E6A" w14:paraId="34A0E811"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2A7D2EF5"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1F7F46C5"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70CABE44"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2CF23A94"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 xml:space="preserve"> </w:t>
            </w:r>
            <w:proofErr w:type="spellStart"/>
            <w:r w:rsidRPr="00446CDE">
              <w:rPr>
                <w:rFonts w:ascii="ITC Avant Garde" w:hAnsi="ITC Avant Garde"/>
                <w:color w:val="000000"/>
                <w:sz w:val="18"/>
              </w:rPr>
              <w:t>Aaaammdd</w:t>
            </w:r>
            <w:proofErr w:type="spellEnd"/>
          </w:p>
        </w:tc>
        <w:tc>
          <w:tcPr>
            <w:tcW w:w="1134" w:type="dxa"/>
            <w:tcBorders>
              <w:top w:val="single" w:sz="6" w:space="0" w:color="auto"/>
              <w:left w:val="single" w:sz="6" w:space="0" w:color="auto"/>
              <w:bottom w:val="single" w:sz="6" w:space="0" w:color="auto"/>
              <w:right w:val="single" w:sz="6" w:space="0" w:color="auto"/>
            </w:tcBorders>
          </w:tcPr>
          <w:p w14:paraId="63BE0D9D"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0D1D35AD"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Fecha de proceso del archivo de intercambio.</w:t>
            </w:r>
          </w:p>
        </w:tc>
      </w:tr>
      <w:tr w:rsidR="005B31D2" w:rsidRPr="00C67E6A" w14:paraId="2F46B1B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1BF3B330"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6F2DF833"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5197AC78"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42C05FD2"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(5)9</w:t>
            </w:r>
          </w:p>
        </w:tc>
        <w:tc>
          <w:tcPr>
            <w:tcW w:w="1134" w:type="dxa"/>
            <w:tcBorders>
              <w:top w:val="single" w:sz="6" w:space="0" w:color="auto"/>
              <w:left w:val="single" w:sz="6" w:space="0" w:color="auto"/>
              <w:bottom w:val="single" w:sz="6" w:space="0" w:color="auto"/>
              <w:right w:val="single" w:sz="6" w:space="0" w:color="auto"/>
            </w:tcBorders>
          </w:tcPr>
          <w:p w14:paraId="6928C82A"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5</w:t>
            </w:r>
          </w:p>
        </w:tc>
        <w:tc>
          <w:tcPr>
            <w:tcW w:w="7058" w:type="dxa"/>
            <w:tcBorders>
              <w:top w:val="single" w:sz="6" w:space="0" w:color="auto"/>
              <w:left w:val="single" w:sz="6" w:space="0" w:color="auto"/>
              <w:bottom w:val="single" w:sz="6" w:space="0" w:color="auto"/>
              <w:right w:val="single" w:sz="6" w:space="0" w:color="auto"/>
            </w:tcBorders>
          </w:tcPr>
          <w:p w14:paraId="5C93DB08"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Llamadas obtenidas de la serie intercambiada</w:t>
            </w:r>
          </w:p>
        </w:tc>
      </w:tr>
      <w:tr w:rsidR="005B31D2" w:rsidRPr="00C67E6A" w14:paraId="643EAF69" w14:textId="77777777" w:rsidTr="009906F8">
        <w:trPr>
          <w:gridAfter w:val="1"/>
          <w:wAfter w:w="159" w:type="dxa"/>
          <w:trHeight w:val="276"/>
        </w:trPr>
        <w:tc>
          <w:tcPr>
            <w:tcW w:w="360" w:type="dxa"/>
            <w:tcBorders>
              <w:top w:val="single" w:sz="6" w:space="0" w:color="000000"/>
              <w:left w:val="single" w:sz="6" w:space="0" w:color="000000"/>
              <w:bottom w:val="single" w:sz="6" w:space="0" w:color="000000"/>
              <w:right w:val="single" w:sz="6" w:space="0" w:color="auto"/>
            </w:tcBorders>
          </w:tcPr>
          <w:p w14:paraId="461BFA2B"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3A590ACE"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w:t>
            </w:r>
            <w:proofErr w:type="spellStart"/>
            <w:r w:rsidRPr="00446CDE">
              <w:rPr>
                <w:rFonts w:ascii="ITC Avant Garde" w:hAnsi="ITC Avant Garde"/>
                <w:color w:val="000000"/>
                <w:sz w:val="18"/>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050049BF"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7719CDBE" w14:textId="77777777" w:rsidR="005B31D2" w:rsidRPr="00446CDE" w:rsidRDefault="005B31D2" w:rsidP="00471928">
            <w:pPr>
              <w:jc w:val="right"/>
              <w:rPr>
                <w:rFonts w:ascii="ITC Avant Garde" w:hAnsi="ITC Avant Garde"/>
                <w:color w:val="000000"/>
                <w:sz w:val="18"/>
              </w:rPr>
            </w:pPr>
            <w:r w:rsidRPr="00446CDE">
              <w:rPr>
                <w:rFonts w:ascii="ITC Avant Garde" w:hAnsi="ITC Avant Garde"/>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33F6FC6B"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83</w:t>
            </w:r>
          </w:p>
        </w:tc>
        <w:tc>
          <w:tcPr>
            <w:tcW w:w="7058" w:type="dxa"/>
            <w:tcBorders>
              <w:top w:val="single" w:sz="6" w:space="0" w:color="auto"/>
              <w:left w:val="single" w:sz="6" w:space="0" w:color="auto"/>
              <w:bottom w:val="single" w:sz="6" w:space="0" w:color="auto"/>
              <w:right w:val="single" w:sz="6" w:space="0" w:color="auto"/>
            </w:tcBorders>
          </w:tcPr>
          <w:p w14:paraId="253E5B3B"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Caracteres en blanco para completar la longitud del registro a 100 posiciones.</w:t>
            </w:r>
          </w:p>
        </w:tc>
      </w:tr>
    </w:tbl>
    <w:p w14:paraId="53DC4C33" w14:textId="77777777" w:rsidR="005B31D2" w:rsidRPr="00BC4618" w:rsidRDefault="005B31D2" w:rsidP="00446CDE">
      <w:pPr>
        <w:pStyle w:val="Ttulo8"/>
        <w:rPr>
          <w:rFonts w:ascii="ITC Avant Garde" w:hAnsi="ITC Avant Garde"/>
          <w:sz w:val="18"/>
          <w:lang w:val="es-MX"/>
        </w:rPr>
      </w:pPr>
    </w:p>
    <w:p w14:paraId="45642070" w14:textId="77777777" w:rsidR="005B31D2" w:rsidRDefault="005B31D2" w:rsidP="005B31D2">
      <w:pPr>
        <w:pStyle w:val="Textoindependiente"/>
        <w:rPr>
          <w:b/>
        </w:rPr>
      </w:pPr>
      <w:r w:rsidRPr="00446CDE">
        <w:rPr>
          <w:rFonts w:ascii="ITC Avant Garde" w:hAnsi="ITC Avant Garde"/>
          <w:b/>
          <w:sz w:val="22"/>
        </w:rPr>
        <w:t>EN TODOS LOS CAMPOS EXCEPTO EL FILLER, LOS ESPACIOS QUE NO SE UTILICEN SE LLENARAN CON CEROS</w:t>
      </w:r>
      <w:r w:rsidRPr="00446CDE">
        <w:rPr>
          <w:rFonts w:ascii="ITC Avant Garde" w:hAnsi="ITC Avant Garde"/>
          <w:b/>
          <w:sz w:val="18"/>
        </w:rPr>
        <w:t>.</w:t>
      </w:r>
      <w:r w:rsidRPr="00446CDE">
        <w:rPr>
          <w:rFonts w:ascii="ITC Avant Garde" w:hAnsi="ITC Avant Garde"/>
          <w:b/>
          <w:sz w:val="18"/>
        </w:rPr>
        <w:br w:type="page"/>
      </w:r>
      <w:r w:rsidRPr="00446CDE">
        <w:rPr>
          <w:rFonts w:ascii="ITC Avant Garde" w:hAnsi="ITC Avant Garde"/>
          <w:b/>
        </w:rPr>
        <w:t xml:space="preserve"> </w:t>
      </w:r>
    </w:p>
    <w:p w14:paraId="2D3D2F59" w14:textId="77777777" w:rsidR="005B31D2" w:rsidRDefault="005B31D2" w:rsidP="005B31D2">
      <w:pPr>
        <w:pStyle w:val="Textoindependiente"/>
      </w:pPr>
    </w:p>
    <w:p w14:paraId="1F4E27D3" w14:textId="77777777" w:rsidR="005B31D2" w:rsidRPr="00446CDE" w:rsidRDefault="005B31D2" w:rsidP="005B31D2">
      <w:pPr>
        <w:pStyle w:val="Textoindependiente"/>
        <w:rPr>
          <w:rFonts w:ascii="ITC Avant Garde" w:hAnsi="ITC Avant Garde"/>
          <w:b/>
          <w:sz w:val="18"/>
        </w:rPr>
      </w:pPr>
      <w:r>
        <w:rPr>
          <w:b/>
        </w:rPr>
        <w:tab/>
      </w:r>
      <w:r>
        <w:rPr>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r w:rsidRPr="00446CDE">
        <w:rPr>
          <w:rFonts w:ascii="ITC Avant Garde" w:hAnsi="ITC Avant Garde"/>
          <w:b/>
        </w:rPr>
        <w:tab/>
      </w:r>
    </w:p>
    <w:p w14:paraId="145A8FDD" w14:textId="77777777" w:rsidR="005B31D2" w:rsidRPr="00446CDE" w:rsidRDefault="005B31D2" w:rsidP="005B31D2">
      <w:pPr>
        <w:pStyle w:val="Textoindependiente"/>
        <w:rPr>
          <w:rFonts w:ascii="ITC Avant Garde" w:hAnsi="ITC Avant Garde"/>
          <w:b/>
          <w:sz w:val="22"/>
        </w:rPr>
      </w:pPr>
      <w:r w:rsidRPr="00446CDE">
        <w:rPr>
          <w:rFonts w:ascii="ITC Avant Garde" w:hAnsi="ITC Avant Garde"/>
          <w:b/>
        </w:rPr>
        <w:t xml:space="preserve">  GUIA DEL LAYOUT PARA EL INTERCAMBIO DE REGISTROS.</w:t>
      </w:r>
    </w:p>
    <w:p w14:paraId="714DCC53" w14:textId="77777777" w:rsidR="005B31D2" w:rsidRPr="00446CDE" w:rsidRDefault="005B31D2" w:rsidP="005B31D2">
      <w:pPr>
        <w:pStyle w:val="Textoindependiente"/>
        <w:tabs>
          <w:tab w:val="left" w:pos="360"/>
        </w:tabs>
        <w:rPr>
          <w:rFonts w:ascii="ITC Avant Garde" w:hAnsi="ITC Avant Gar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5B31D2" w:rsidRPr="00C67E6A" w14:paraId="3897C90F" w14:textId="77777777" w:rsidTr="009906F8">
        <w:trPr>
          <w:trHeight w:val="233"/>
        </w:trPr>
        <w:tc>
          <w:tcPr>
            <w:tcW w:w="876" w:type="dxa"/>
          </w:tcPr>
          <w:p w14:paraId="50A49173"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Registro</w:t>
            </w:r>
          </w:p>
        </w:tc>
        <w:tc>
          <w:tcPr>
            <w:tcW w:w="770" w:type="dxa"/>
          </w:tcPr>
          <w:p w14:paraId="546CC803" w14:textId="77777777" w:rsidR="005B31D2" w:rsidRPr="00446CDE" w:rsidRDefault="005B31D2" w:rsidP="00471928">
            <w:pPr>
              <w:rPr>
                <w:rFonts w:ascii="ITC Avant Garde" w:hAnsi="ITC Avant Garde"/>
                <w:b/>
                <w:color w:val="000000"/>
                <w:sz w:val="18"/>
              </w:rPr>
            </w:pPr>
            <w:r w:rsidRPr="00446CDE">
              <w:rPr>
                <w:rFonts w:ascii="ITC Avant Garde" w:hAnsi="ITC Avant Garde"/>
                <w:b/>
                <w:color w:val="000000"/>
                <w:sz w:val="18"/>
              </w:rPr>
              <w:t>Campo</w:t>
            </w:r>
          </w:p>
        </w:tc>
        <w:tc>
          <w:tcPr>
            <w:tcW w:w="8376" w:type="dxa"/>
          </w:tcPr>
          <w:p w14:paraId="6C41EFC2" w14:textId="77777777" w:rsidR="005B31D2" w:rsidRPr="00446CDE" w:rsidRDefault="005B31D2" w:rsidP="00471928">
            <w:pPr>
              <w:jc w:val="center"/>
              <w:rPr>
                <w:rFonts w:ascii="ITC Avant Garde" w:hAnsi="ITC Avant Garde"/>
                <w:b/>
                <w:color w:val="000000"/>
                <w:sz w:val="18"/>
              </w:rPr>
            </w:pPr>
            <w:r w:rsidRPr="00446CDE">
              <w:rPr>
                <w:rFonts w:ascii="ITC Avant Garde" w:hAnsi="ITC Avant Garde"/>
                <w:b/>
                <w:color w:val="000000"/>
                <w:sz w:val="18"/>
              </w:rPr>
              <w:t>Descripción</w:t>
            </w:r>
          </w:p>
        </w:tc>
      </w:tr>
      <w:tr w:rsidR="005B31D2" w:rsidRPr="00C67E6A" w14:paraId="6DCAC4FF" w14:textId="77777777" w:rsidTr="009906F8">
        <w:trPr>
          <w:trHeight w:val="245"/>
        </w:trPr>
        <w:tc>
          <w:tcPr>
            <w:tcW w:w="876" w:type="dxa"/>
          </w:tcPr>
          <w:p w14:paraId="3209075D" w14:textId="77777777" w:rsidR="005B31D2" w:rsidRPr="00446CDE" w:rsidRDefault="005B31D2" w:rsidP="00471928">
            <w:pPr>
              <w:jc w:val="right"/>
              <w:rPr>
                <w:rFonts w:ascii="ITC Avant Garde" w:hAnsi="ITC Avant Garde"/>
                <w:color w:val="000000"/>
                <w:sz w:val="18"/>
              </w:rPr>
            </w:pPr>
          </w:p>
        </w:tc>
        <w:tc>
          <w:tcPr>
            <w:tcW w:w="770" w:type="dxa"/>
          </w:tcPr>
          <w:p w14:paraId="1F6C3621" w14:textId="77777777" w:rsidR="005B31D2" w:rsidRPr="00446CDE" w:rsidRDefault="005B31D2" w:rsidP="00471928">
            <w:pPr>
              <w:jc w:val="right"/>
              <w:rPr>
                <w:rFonts w:ascii="ITC Avant Garde" w:hAnsi="ITC Avant Garde"/>
                <w:b/>
                <w:color w:val="000000"/>
                <w:sz w:val="18"/>
              </w:rPr>
            </w:pPr>
          </w:p>
        </w:tc>
        <w:tc>
          <w:tcPr>
            <w:tcW w:w="8376" w:type="dxa"/>
          </w:tcPr>
          <w:p w14:paraId="1565646F" w14:textId="77777777" w:rsidR="005B31D2" w:rsidRPr="00446CDE" w:rsidRDefault="005B31D2" w:rsidP="00471928">
            <w:pPr>
              <w:jc w:val="right"/>
              <w:rPr>
                <w:rFonts w:ascii="ITC Avant Garde" w:hAnsi="ITC Avant Garde"/>
                <w:b/>
                <w:color w:val="000000"/>
                <w:sz w:val="18"/>
              </w:rPr>
            </w:pPr>
          </w:p>
        </w:tc>
      </w:tr>
      <w:tr w:rsidR="005B31D2" w:rsidRPr="00C67E6A" w14:paraId="7950E307" w14:textId="77777777" w:rsidTr="009906F8">
        <w:trPr>
          <w:trHeight w:val="233"/>
        </w:trPr>
        <w:tc>
          <w:tcPr>
            <w:tcW w:w="876" w:type="dxa"/>
          </w:tcPr>
          <w:p w14:paraId="16F46034" w14:textId="77777777" w:rsidR="005B31D2" w:rsidRPr="00446CDE" w:rsidRDefault="005B31D2" w:rsidP="00471928">
            <w:pPr>
              <w:pStyle w:val="Ttulo9"/>
              <w:rPr>
                <w:rFonts w:ascii="ITC Avant Garde" w:hAnsi="ITC Avant Garde"/>
                <w:sz w:val="18"/>
              </w:rPr>
            </w:pPr>
            <w:proofErr w:type="spellStart"/>
            <w:r w:rsidRPr="00446CDE">
              <w:rPr>
                <w:rFonts w:ascii="ITC Avant Garde" w:hAnsi="ITC Avant Garde"/>
                <w:sz w:val="18"/>
              </w:rPr>
              <w:t>Header</w:t>
            </w:r>
            <w:proofErr w:type="spellEnd"/>
          </w:p>
        </w:tc>
        <w:tc>
          <w:tcPr>
            <w:tcW w:w="770" w:type="dxa"/>
          </w:tcPr>
          <w:p w14:paraId="381B5E38"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8376" w:type="dxa"/>
          </w:tcPr>
          <w:p w14:paraId="0CFA4E15"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Identificador de inicio de encabezado. El valor debe ser cero.</w:t>
            </w:r>
          </w:p>
          <w:p w14:paraId="799236E5" w14:textId="77777777" w:rsidR="005B31D2" w:rsidRPr="00446CDE" w:rsidRDefault="005B31D2" w:rsidP="00471928">
            <w:pPr>
              <w:rPr>
                <w:rFonts w:ascii="ITC Avant Garde" w:hAnsi="ITC Avant Garde"/>
                <w:color w:val="000000"/>
                <w:sz w:val="18"/>
              </w:rPr>
            </w:pPr>
          </w:p>
        </w:tc>
      </w:tr>
      <w:tr w:rsidR="005B31D2" w:rsidRPr="00C67E6A" w14:paraId="5F62A0E3" w14:textId="77777777" w:rsidTr="009906F8">
        <w:trPr>
          <w:trHeight w:val="233"/>
        </w:trPr>
        <w:tc>
          <w:tcPr>
            <w:tcW w:w="876" w:type="dxa"/>
          </w:tcPr>
          <w:p w14:paraId="2F227CDA" w14:textId="77777777" w:rsidR="005B31D2" w:rsidRPr="00446CDE" w:rsidRDefault="005B31D2" w:rsidP="00471928">
            <w:pPr>
              <w:jc w:val="right"/>
              <w:rPr>
                <w:rFonts w:ascii="ITC Avant Garde" w:hAnsi="ITC Avant Garde"/>
                <w:color w:val="000000"/>
                <w:sz w:val="18"/>
              </w:rPr>
            </w:pPr>
          </w:p>
        </w:tc>
        <w:tc>
          <w:tcPr>
            <w:tcW w:w="770" w:type="dxa"/>
          </w:tcPr>
          <w:p w14:paraId="591C9408"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2</w:t>
            </w:r>
          </w:p>
        </w:tc>
        <w:tc>
          <w:tcPr>
            <w:tcW w:w="8376" w:type="dxa"/>
          </w:tcPr>
          <w:p w14:paraId="3867D2C5"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Clave del operador que presenta los registros.</w:t>
            </w:r>
          </w:p>
          <w:p w14:paraId="020D9D92" w14:textId="77777777" w:rsidR="005B31D2" w:rsidRPr="00446CDE" w:rsidRDefault="005B31D2" w:rsidP="00471928">
            <w:pPr>
              <w:rPr>
                <w:rFonts w:ascii="ITC Avant Garde" w:hAnsi="ITC Avant Garde"/>
                <w:color w:val="000000"/>
                <w:sz w:val="18"/>
              </w:rPr>
            </w:pPr>
          </w:p>
        </w:tc>
      </w:tr>
      <w:tr w:rsidR="005B31D2" w:rsidRPr="00C67E6A" w14:paraId="598AA93F" w14:textId="77777777" w:rsidTr="009906F8">
        <w:trPr>
          <w:trHeight w:val="466"/>
        </w:trPr>
        <w:tc>
          <w:tcPr>
            <w:tcW w:w="876" w:type="dxa"/>
          </w:tcPr>
          <w:p w14:paraId="65C2FCCE" w14:textId="77777777" w:rsidR="005B31D2" w:rsidRPr="00446CDE" w:rsidRDefault="005B31D2" w:rsidP="00471928">
            <w:pPr>
              <w:jc w:val="right"/>
              <w:rPr>
                <w:rFonts w:ascii="ITC Avant Garde" w:hAnsi="ITC Avant Garde"/>
                <w:color w:val="000000"/>
                <w:sz w:val="18"/>
              </w:rPr>
            </w:pPr>
          </w:p>
        </w:tc>
        <w:tc>
          <w:tcPr>
            <w:tcW w:w="770" w:type="dxa"/>
          </w:tcPr>
          <w:p w14:paraId="0469619A"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3</w:t>
            </w:r>
          </w:p>
        </w:tc>
        <w:tc>
          <w:tcPr>
            <w:tcW w:w="8376" w:type="dxa"/>
          </w:tcPr>
          <w:p w14:paraId="59D20099"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Caracteres en blanco para completar la longitud del registro a 100 posiciones.</w:t>
            </w:r>
          </w:p>
          <w:p w14:paraId="686DDB80" w14:textId="77777777" w:rsidR="005B31D2" w:rsidRPr="00446CDE" w:rsidRDefault="005B31D2" w:rsidP="00471928">
            <w:pPr>
              <w:rPr>
                <w:rFonts w:ascii="ITC Avant Garde" w:hAnsi="ITC Avant Garde"/>
                <w:color w:val="000000"/>
                <w:sz w:val="18"/>
              </w:rPr>
            </w:pPr>
          </w:p>
        </w:tc>
      </w:tr>
      <w:tr w:rsidR="005B31D2" w:rsidRPr="00C67E6A" w14:paraId="6BE6EEEA" w14:textId="77777777" w:rsidTr="009906F8">
        <w:trPr>
          <w:trHeight w:val="245"/>
        </w:trPr>
        <w:tc>
          <w:tcPr>
            <w:tcW w:w="876" w:type="dxa"/>
          </w:tcPr>
          <w:p w14:paraId="378BB75F" w14:textId="77777777" w:rsidR="005B31D2" w:rsidRPr="00446CDE" w:rsidRDefault="005B31D2" w:rsidP="00471928">
            <w:pPr>
              <w:jc w:val="right"/>
              <w:rPr>
                <w:rFonts w:ascii="ITC Avant Garde" w:hAnsi="ITC Avant Garde"/>
                <w:color w:val="000000"/>
                <w:sz w:val="18"/>
              </w:rPr>
            </w:pPr>
          </w:p>
        </w:tc>
        <w:tc>
          <w:tcPr>
            <w:tcW w:w="770" w:type="dxa"/>
          </w:tcPr>
          <w:p w14:paraId="0606770E" w14:textId="77777777" w:rsidR="005B31D2" w:rsidRPr="00446CDE" w:rsidRDefault="005B31D2" w:rsidP="00471928">
            <w:pPr>
              <w:jc w:val="right"/>
              <w:rPr>
                <w:rFonts w:ascii="ITC Avant Garde" w:hAnsi="ITC Avant Garde"/>
                <w:color w:val="000000"/>
                <w:sz w:val="18"/>
              </w:rPr>
            </w:pPr>
          </w:p>
        </w:tc>
        <w:tc>
          <w:tcPr>
            <w:tcW w:w="8376" w:type="dxa"/>
          </w:tcPr>
          <w:p w14:paraId="411208C3" w14:textId="77777777" w:rsidR="005B31D2" w:rsidRPr="00446CDE" w:rsidRDefault="005B31D2" w:rsidP="00471928">
            <w:pPr>
              <w:jc w:val="right"/>
              <w:rPr>
                <w:rFonts w:ascii="ITC Avant Garde" w:hAnsi="ITC Avant Garde"/>
                <w:color w:val="000000"/>
                <w:sz w:val="18"/>
              </w:rPr>
            </w:pPr>
          </w:p>
        </w:tc>
      </w:tr>
      <w:tr w:rsidR="005B31D2" w:rsidRPr="00C67E6A" w14:paraId="0F2317FC" w14:textId="77777777" w:rsidTr="009906F8">
        <w:trPr>
          <w:trHeight w:val="233"/>
        </w:trPr>
        <w:tc>
          <w:tcPr>
            <w:tcW w:w="876" w:type="dxa"/>
          </w:tcPr>
          <w:p w14:paraId="15686B31" w14:textId="77777777" w:rsidR="005B31D2" w:rsidRPr="00446CDE" w:rsidRDefault="005B31D2" w:rsidP="00471928">
            <w:pPr>
              <w:pStyle w:val="Ttulo9"/>
              <w:rPr>
                <w:rFonts w:ascii="ITC Avant Garde" w:hAnsi="ITC Avant Garde"/>
                <w:sz w:val="18"/>
              </w:rPr>
            </w:pPr>
            <w:r w:rsidRPr="00446CDE">
              <w:rPr>
                <w:rFonts w:ascii="ITC Avant Garde" w:hAnsi="ITC Avant Garde"/>
                <w:sz w:val="18"/>
              </w:rPr>
              <w:t>Detalle</w:t>
            </w:r>
          </w:p>
        </w:tc>
        <w:tc>
          <w:tcPr>
            <w:tcW w:w="770" w:type="dxa"/>
          </w:tcPr>
          <w:p w14:paraId="61E4E4BB"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w:t>
            </w:r>
          </w:p>
        </w:tc>
        <w:tc>
          <w:tcPr>
            <w:tcW w:w="8376" w:type="dxa"/>
          </w:tcPr>
          <w:p w14:paraId="2527C109"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Identificador de inicio de registro detalle, el valor debe ser uno.</w:t>
            </w:r>
          </w:p>
          <w:p w14:paraId="01254DB7" w14:textId="77777777" w:rsidR="005B31D2" w:rsidRPr="00446CDE" w:rsidRDefault="005B31D2" w:rsidP="00471928">
            <w:pPr>
              <w:rPr>
                <w:rFonts w:ascii="ITC Avant Garde" w:hAnsi="ITC Avant Garde"/>
                <w:color w:val="000000"/>
                <w:sz w:val="18"/>
              </w:rPr>
            </w:pPr>
          </w:p>
        </w:tc>
      </w:tr>
      <w:tr w:rsidR="005B31D2" w:rsidRPr="00C67E6A" w14:paraId="75326059" w14:textId="77777777" w:rsidTr="009906F8">
        <w:trPr>
          <w:trHeight w:val="466"/>
        </w:trPr>
        <w:tc>
          <w:tcPr>
            <w:tcW w:w="876" w:type="dxa"/>
          </w:tcPr>
          <w:p w14:paraId="505BE25C" w14:textId="77777777" w:rsidR="005B31D2" w:rsidRPr="00446CDE" w:rsidRDefault="005B31D2" w:rsidP="00471928">
            <w:pPr>
              <w:jc w:val="center"/>
              <w:rPr>
                <w:rFonts w:ascii="ITC Avant Garde" w:hAnsi="ITC Avant Garde"/>
                <w:color w:val="000000"/>
                <w:sz w:val="18"/>
              </w:rPr>
            </w:pPr>
          </w:p>
        </w:tc>
        <w:tc>
          <w:tcPr>
            <w:tcW w:w="770" w:type="dxa"/>
          </w:tcPr>
          <w:p w14:paraId="7007B128"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2</w:t>
            </w:r>
          </w:p>
        </w:tc>
        <w:tc>
          <w:tcPr>
            <w:tcW w:w="8376" w:type="dxa"/>
          </w:tcPr>
          <w:p w14:paraId="722449DC"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Número de origen justificado a la derecha.</w:t>
            </w:r>
          </w:p>
        </w:tc>
      </w:tr>
      <w:tr w:rsidR="005B31D2" w:rsidRPr="00C67E6A" w14:paraId="0D461722" w14:textId="77777777" w:rsidTr="009906F8">
        <w:trPr>
          <w:trHeight w:val="466"/>
        </w:trPr>
        <w:tc>
          <w:tcPr>
            <w:tcW w:w="876" w:type="dxa"/>
          </w:tcPr>
          <w:p w14:paraId="28A73809" w14:textId="77777777" w:rsidR="005B31D2" w:rsidRPr="00446CDE" w:rsidRDefault="005B31D2" w:rsidP="00471928">
            <w:pPr>
              <w:jc w:val="center"/>
              <w:rPr>
                <w:rFonts w:ascii="ITC Avant Garde" w:hAnsi="ITC Avant Garde"/>
                <w:color w:val="000000"/>
                <w:sz w:val="18"/>
              </w:rPr>
            </w:pPr>
          </w:p>
        </w:tc>
        <w:tc>
          <w:tcPr>
            <w:tcW w:w="770" w:type="dxa"/>
          </w:tcPr>
          <w:p w14:paraId="321D74EE"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3</w:t>
            </w:r>
          </w:p>
        </w:tc>
        <w:tc>
          <w:tcPr>
            <w:tcW w:w="8376" w:type="dxa"/>
          </w:tcPr>
          <w:p w14:paraId="2F1BA920"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Número de destino justificado a la derecha.</w:t>
            </w:r>
          </w:p>
          <w:p w14:paraId="53340239" w14:textId="77777777" w:rsidR="005B31D2" w:rsidRPr="00446CDE" w:rsidRDefault="005B31D2" w:rsidP="00471928">
            <w:pPr>
              <w:rPr>
                <w:rFonts w:ascii="ITC Avant Garde" w:hAnsi="ITC Avant Garde"/>
                <w:color w:val="000000"/>
                <w:sz w:val="18"/>
              </w:rPr>
            </w:pPr>
          </w:p>
        </w:tc>
      </w:tr>
      <w:tr w:rsidR="005B31D2" w:rsidRPr="00C67E6A" w14:paraId="542A4977" w14:textId="77777777" w:rsidTr="009906F8">
        <w:trPr>
          <w:trHeight w:val="233"/>
        </w:trPr>
        <w:tc>
          <w:tcPr>
            <w:tcW w:w="876" w:type="dxa"/>
          </w:tcPr>
          <w:p w14:paraId="54F21F55" w14:textId="77777777" w:rsidR="005B31D2" w:rsidRPr="00446CDE" w:rsidRDefault="005B31D2" w:rsidP="00471928">
            <w:pPr>
              <w:jc w:val="center"/>
              <w:rPr>
                <w:rFonts w:ascii="ITC Avant Garde" w:hAnsi="ITC Avant Garde"/>
                <w:color w:val="000000"/>
                <w:sz w:val="18"/>
              </w:rPr>
            </w:pPr>
          </w:p>
        </w:tc>
        <w:tc>
          <w:tcPr>
            <w:tcW w:w="770" w:type="dxa"/>
          </w:tcPr>
          <w:p w14:paraId="67A8F19E"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4</w:t>
            </w:r>
          </w:p>
        </w:tc>
        <w:tc>
          <w:tcPr>
            <w:tcW w:w="8376" w:type="dxa"/>
          </w:tcPr>
          <w:p w14:paraId="574A3042"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Día en que inicio la llamada.</w:t>
            </w:r>
          </w:p>
        </w:tc>
      </w:tr>
      <w:tr w:rsidR="005B31D2" w:rsidRPr="00C67E6A" w14:paraId="2F0F1FC1" w14:textId="77777777" w:rsidTr="009906F8">
        <w:trPr>
          <w:trHeight w:val="466"/>
        </w:trPr>
        <w:tc>
          <w:tcPr>
            <w:tcW w:w="876" w:type="dxa"/>
          </w:tcPr>
          <w:p w14:paraId="75512CE0" w14:textId="77777777" w:rsidR="005B31D2" w:rsidRPr="00446CDE" w:rsidRDefault="005B31D2" w:rsidP="00471928">
            <w:pPr>
              <w:jc w:val="center"/>
              <w:rPr>
                <w:rFonts w:ascii="ITC Avant Garde" w:hAnsi="ITC Avant Garde"/>
                <w:color w:val="000000"/>
                <w:sz w:val="18"/>
              </w:rPr>
            </w:pPr>
          </w:p>
        </w:tc>
        <w:tc>
          <w:tcPr>
            <w:tcW w:w="770" w:type="dxa"/>
          </w:tcPr>
          <w:p w14:paraId="463374A0"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5</w:t>
            </w:r>
          </w:p>
        </w:tc>
        <w:tc>
          <w:tcPr>
            <w:tcW w:w="8376" w:type="dxa"/>
          </w:tcPr>
          <w:p w14:paraId="3F0E03A7"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La duración será en SEGUNDOS.</w:t>
            </w:r>
          </w:p>
          <w:p w14:paraId="17AEFC3B"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Justificado a la derecha. </w:t>
            </w:r>
          </w:p>
        </w:tc>
      </w:tr>
      <w:tr w:rsidR="005B31D2" w:rsidRPr="00C67E6A" w14:paraId="55A3E755" w14:textId="77777777" w:rsidTr="009906F8">
        <w:trPr>
          <w:trHeight w:val="424"/>
        </w:trPr>
        <w:tc>
          <w:tcPr>
            <w:tcW w:w="876" w:type="dxa"/>
          </w:tcPr>
          <w:p w14:paraId="7241EB0E" w14:textId="77777777" w:rsidR="005B31D2" w:rsidRPr="00446CDE" w:rsidRDefault="005B31D2" w:rsidP="00471928">
            <w:pPr>
              <w:jc w:val="center"/>
              <w:rPr>
                <w:rFonts w:ascii="ITC Avant Garde" w:hAnsi="ITC Avant Garde"/>
                <w:color w:val="000000"/>
                <w:sz w:val="18"/>
              </w:rPr>
            </w:pPr>
          </w:p>
        </w:tc>
        <w:tc>
          <w:tcPr>
            <w:tcW w:w="770" w:type="dxa"/>
          </w:tcPr>
          <w:p w14:paraId="65E35DE9"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6</w:t>
            </w:r>
          </w:p>
        </w:tc>
        <w:tc>
          <w:tcPr>
            <w:tcW w:w="8376" w:type="dxa"/>
          </w:tcPr>
          <w:p w14:paraId="5E96AE27"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Hora en la cual inicio la llamada.</w:t>
            </w:r>
          </w:p>
        </w:tc>
      </w:tr>
      <w:tr w:rsidR="005B31D2" w:rsidRPr="00C67E6A" w14:paraId="7315F402" w14:textId="77777777" w:rsidTr="009906F8">
        <w:trPr>
          <w:trHeight w:val="233"/>
        </w:trPr>
        <w:tc>
          <w:tcPr>
            <w:tcW w:w="876" w:type="dxa"/>
          </w:tcPr>
          <w:p w14:paraId="0BEE8791" w14:textId="77777777" w:rsidR="005B31D2" w:rsidRPr="00446CDE" w:rsidRDefault="005B31D2" w:rsidP="00471928">
            <w:pPr>
              <w:jc w:val="center"/>
              <w:rPr>
                <w:rFonts w:ascii="ITC Avant Garde" w:hAnsi="ITC Avant Garde"/>
                <w:color w:val="000000"/>
                <w:sz w:val="18"/>
              </w:rPr>
            </w:pPr>
          </w:p>
        </w:tc>
        <w:tc>
          <w:tcPr>
            <w:tcW w:w="770" w:type="dxa"/>
          </w:tcPr>
          <w:p w14:paraId="58D3776D"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7</w:t>
            </w:r>
          </w:p>
        </w:tc>
        <w:tc>
          <w:tcPr>
            <w:tcW w:w="8376" w:type="dxa"/>
          </w:tcPr>
          <w:p w14:paraId="439981D0"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Indica el tipo de tráfico: 01Terminación para los consumos locales que facture el OPERADOR a TELNOR.  03 Tránsito (Local, celular y de LD). 05 Originado (LD).  06 Terminado (LD).</w:t>
            </w:r>
          </w:p>
        </w:tc>
      </w:tr>
      <w:tr w:rsidR="005B31D2" w:rsidRPr="00C67E6A" w14:paraId="0F95B366" w14:textId="77777777" w:rsidTr="009906F8">
        <w:trPr>
          <w:trHeight w:val="466"/>
        </w:trPr>
        <w:tc>
          <w:tcPr>
            <w:tcW w:w="876" w:type="dxa"/>
          </w:tcPr>
          <w:p w14:paraId="2C3EDCB3" w14:textId="77777777" w:rsidR="005B31D2" w:rsidRPr="00446CDE" w:rsidRDefault="005B31D2" w:rsidP="00471928">
            <w:pPr>
              <w:jc w:val="center"/>
              <w:rPr>
                <w:rFonts w:ascii="ITC Avant Garde" w:hAnsi="ITC Avant Garde"/>
                <w:color w:val="000000"/>
                <w:sz w:val="18"/>
              </w:rPr>
            </w:pPr>
          </w:p>
        </w:tc>
        <w:tc>
          <w:tcPr>
            <w:tcW w:w="770" w:type="dxa"/>
          </w:tcPr>
          <w:p w14:paraId="02A58F21"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8</w:t>
            </w:r>
          </w:p>
        </w:tc>
        <w:tc>
          <w:tcPr>
            <w:tcW w:w="8376" w:type="dxa"/>
          </w:tcPr>
          <w:p w14:paraId="24709F22"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 xml:space="preserve"> Identificador de la procedencia de la llamada 0:Nacional, 1:Internacional, 2:Mundial.</w:t>
            </w:r>
          </w:p>
        </w:tc>
      </w:tr>
      <w:tr w:rsidR="005B31D2" w:rsidRPr="00C67E6A" w14:paraId="7D9EAFE4" w14:textId="77777777" w:rsidTr="009906F8">
        <w:trPr>
          <w:trHeight w:val="233"/>
        </w:trPr>
        <w:tc>
          <w:tcPr>
            <w:tcW w:w="876" w:type="dxa"/>
          </w:tcPr>
          <w:p w14:paraId="7D100493" w14:textId="77777777" w:rsidR="005B31D2" w:rsidRPr="00446CDE" w:rsidRDefault="005B31D2" w:rsidP="00471928">
            <w:pPr>
              <w:jc w:val="center"/>
              <w:rPr>
                <w:rFonts w:ascii="ITC Avant Garde" w:hAnsi="ITC Avant Garde"/>
                <w:color w:val="000000"/>
                <w:sz w:val="18"/>
              </w:rPr>
            </w:pPr>
          </w:p>
        </w:tc>
        <w:tc>
          <w:tcPr>
            <w:tcW w:w="770" w:type="dxa"/>
          </w:tcPr>
          <w:p w14:paraId="6A8C8844"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9</w:t>
            </w:r>
          </w:p>
        </w:tc>
        <w:tc>
          <w:tcPr>
            <w:tcW w:w="8376" w:type="dxa"/>
          </w:tcPr>
          <w:p w14:paraId="2C548520"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Tipo de llamada 1:Automática, 8:No. 800.</w:t>
            </w:r>
          </w:p>
          <w:p w14:paraId="4183F018" w14:textId="77777777" w:rsidR="005B31D2" w:rsidRPr="00446CDE" w:rsidRDefault="005B31D2" w:rsidP="00471928">
            <w:pPr>
              <w:rPr>
                <w:rFonts w:ascii="ITC Avant Garde" w:hAnsi="ITC Avant Garde"/>
                <w:color w:val="000000"/>
                <w:sz w:val="18"/>
              </w:rPr>
            </w:pPr>
          </w:p>
        </w:tc>
      </w:tr>
      <w:tr w:rsidR="005B31D2" w:rsidRPr="00C67E6A" w14:paraId="1F744E21" w14:textId="77777777" w:rsidTr="009906F8">
        <w:trPr>
          <w:trHeight w:val="537"/>
        </w:trPr>
        <w:tc>
          <w:tcPr>
            <w:tcW w:w="876" w:type="dxa"/>
          </w:tcPr>
          <w:p w14:paraId="4BCEC29A" w14:textId="77777777" w:rsidR="005B31D2" w:rsidRPr="00446CDE" w:rsidRDefault="005B31D2" w:rsidP="00471928">
            <w:pPr>
              <w:jc w:val="center"/>
              <w:rPr>
                <w:rFonts w:ascii="ITC Avant Garde" w:hAnsi="ITC Avant Garde"/>
                <w:color w:val="000000"/>
                <w:sz w:val="18"/>
              </w:rPr>
            </w:pPr>
          </w:p>
        </w:tc>
        <w:tc>
          <w:tcPr>
            <w:tcW w:w="770" w:type="dxa"/>
          </w:tcPr>
          <w:p w14:paraId="560C62B0" w14:textId="77777777" w:rsidR="005B31D2" w:rsidRPr="00446CDE" w:rsidRDefault="005B31D2" w:rsidP="00471928">
            <w:pPr>
              <w:jc w:val="center"/>
              <w:rPr>
                <w:rFonts w:ascii="ITC Avant Garde" w:hAnsi="ITC Avant Garde"/>
                <w:color w:val="000000"/>
                <w:sz w:val="18"/>
              </w:rPr>
            </w:pPr>
            <w:r w:rsidRPr="00446CDE">
              <w:rPr>
                <w:rFonts w:ascii="ITC Avant Garde" w:hAnsi="ITC Avant Garde"/>
                <w:color w:val="000000"/>
                <w:sz w:val="18"/>
              </w:rPr>
              <w:t>10</w:t>
            </w:r>
          </w:p>
        </w:tc>
        <w:tc>
          <w:tcPr>
            <w:tcW w:w="8376" w:type="dxa"/>
          </w:tcPr>
          <w:p w14:paraId="3432E47D" w14:textId="77777777" w:rsidR="005B31D2" w:rsidRPr="00446CDE" w:rsidRDefault="005B31D2" w:rsidP="00471928">
            <w:pPr>
              <w:rPr>
                <w:rFonts w:ascii="ITC Avant Garde" w:hAnsi="ITC Avant Garde"/>
                <w:color w:val="000000"/>
                <w:sz w:val="18"/>
              </w:rPr>
            </w:pPr>
            <w:r w:rsidRPr="00446CDE">
              <w:rPr>
                <w:rFonts w:ascii="ITC Avant Garde" w:hAnsi="ITC Avant Garde"/>
                <w:color w:val="000000"/>
                <w:sz w:val="18"/>
              </w:rPr>
              <w:t>Caracteres en blanco para completar la longitud del registro a 100 posiciones</w:t>
            </w:r>
          </w:p>
        </w:tc>
      </w:tr>
    </w:tbl>
    <w:p w14:paraId="4BE5FCBD" w14:textId="77777777" w:rsidR="005B31D2" w:rsidRPr="00446CDE" w:rsidRDefault="005B31D2" w:rsidP="005B31D2">
      <w:pPr>
        <w:rPr>
          <w:rFonts w:ascii="ITC Avant Garde" w:hAnsi="ITC Avant Garde"/>
        </w:rPr>
      </w:pPr>
    </w:p>
    <w:p w14:paraId="511DB3B4" w14:textId="77777777" w:rsidR="005B31D2" w:rsidRPr="00446CDE" w:rsidRDefault="005B31D2" w:rsidP="005B31D2">
      <w:pPr>
        <w:rPr>
          <w:rFonts w:ascii="ITC Avant Garde" w:hAnsi="ITC Avant Garde"/>
        </w:rPr>
      </w:pPr>
      <w:r w:rsidRPr="00446CDE">
        <w:rPr>
          <w:rFonts w:ascii="ITC Avant Garde" w:hAnsi="ITC Avant Gar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5B31D2" w:rsidRPr="00C67E6A" w14:paraId="05137363" w14:textId="77777777" w:rsidTr="009906F8">
        <w:trPr>
          <w:trHeight w:val="233"/>
        </w:trPr>
        <w:tc>
          <w:tcPr>
            <w:tcW w:w="876" w:type="dxa"/>
          </w:tcPr>
          <w:p w14:paraId="7B83E072" w14:textId="77777777" w:rsidR="005B31D2" w:rsidRPr="00446CDE" w:rsidRDefault="005B31D2" w:rsidP="00471928">
            <w:pPr>
              <w:jc w:val="center"/>
              <w:rPr>
                <w:rFonts w:ascii="ITC Avant Garde" w:hAnsi="ITC Avant Garde"/>
                <w:b/>
                <w:color w:val="000000"/>
                <w:sz w:val="20"/>
              </w:rPr>
            </w:pPr>
            <w:proofErr w:type="spellStart"/>
            <w:r w:rsidRPr="00446CDE">
              <w:rPr>
                <w:rFonts w:ascii="ITC Avant Garde" w:hAnsi="ITC Avant Garde"/>
                <w:b/>
                <w:color w:val="000000"/>
                <w:sz w:val="20"/>
              </w:rPr>
              <w:t>Trailer</w:t>
            </w:r>
            <w:proofErr w:type="spellEnd"/>
          </w:p>
        </w:tc>
        <w:tc>
          <w:tcPr>
            <w:tcW w:w="770" w:type="dxa"/>
          </w:tcPr>
          <w:p w14:paraId="0D467060"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1</w:t>
            </w:r>
          </w:p>
        </w:tc>
        <w:tc>
          <w:tcPr>
            <w:tcW w:w="8376" w:type="dxa"/>
          </w:tcPr>
          <w:p w14:paraId="6251C932"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Identificador de inicio de </w:t>
            </w:r>
            <w:proofErr w:type="spellStart"/>
            <w:r w:rsidRPr="00446CDE">
              <w:rPr>
                <w:rFonts w:ascii="ITC Avant Garde" w:hAnsi="ITC Avant Garde"/>
                <w:color w:val="000000"/>
                <w:sz w:val="20"/>
              </w:rPr>
              <w:t>trailer</w:t>
            </w:r>
            <w:proofErr w:type="spellEnd"/>
            <w:r w:rsidRPr="00446CDE">
              <w:rPr>
                <w:rFonts w:ascii="ITC Avant Garde" w:hAnsi="ITC Avant Garde"/>
                <w:color w:val="000000"/>
                <w:sz w:val="20"/>
              </w:rPr>
              <w:t>. El valor debe ser 9.</w:t>
            </w:r>
          </w:p>
          <w:p w14:paraId="76A07773" w14:textId="77777777" w:rsidR="005B31D2" w:rsidRPr="00446CDE" w:rsidRDefault="005B31D2" w:rsidP="00471928">
            <w:pPr>
              <w:rPr>
                <w:rFonts w:ascii="ITC Avant Garde" w:hAnsi="ITC Avant Garde"/>
                <w:color w:val="000000"/>
                <w:sz w:val="20"/>
              </w:rPr>
            </w:pPr>
          </w:p>
        </w:tc>
      </w:tr>
      <w:tr w:rsidR="005B31D2" w:rsidRPr="00C67E6A" w14:paraId="68CFBB3C" w14:textId="77777777" w:rsidTr="009906F8">
        <w:trPr>
          <w:trHeight w:val="233"/>
        </w:trPr>
        <w:tc>
          <w:tcPr>
            <w:tcW w:w="876" w:type="dxa"/>
          </w:tcPr>
          <w:p w14:paraId="563E5323" w14:textId="77777777" w:rsidR="005B31D2" w:rsidRPr="00446CDE" w:rsidRDefault="005B31D2" w:rsidP="00471928">
            <w:pPr>
              <w:jc w:val="right"/>
              <w:rPr>
                <w:rFonts w:ascii="ITC Avant Garde" w:hAnsi="ITC Avant Garde"/>
                <w:color w:val="000000"/>
                <w:sz w:val="20"/>
              </w:rPr>
            </w:pPr>
          </w:p>
        </w:tc>
        <w:tc>
          <w:tcPr>
            <w:tcW w:w="770" w:type="dxa"/>
          </w:tcPr>
          <w:p w14:paraId="30084C11"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2</w:t>
            </w:r>
          </w:p>
        </w:tc>
        <w:tc>
          <w:tcPr>
            <w:tcW w:w="8376" w:type="dxa"/>
          </w:tcPr>
          <w:p w14:paraId="495B06A9"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Clave del operador que presenta los registros, CIC (Código de Identificación de </w:t>
            </w:r>
            <w:proofErr w:type="spellStart"/>
            <w:r w:rsidRPr="00446CDE">
              <w:rPr>
                <w:rFonts w:ascii="ITC Avant Garde" w:hAnsi="ITC Avant Garde"/>
                <w:color w:val="000000"/>
                <w:sz w:val="20"/>
              </w:rPr>
              <w:t>Carrier</w:t>
            </w:r>
            <w:proofErr w:type="spellEnd"/>
            <w:r w:rsidRPr="00446CDE">
              <w:rPr>
                <w:rFonts w:ascii="ITC Avant Garde" w:hAnsi="ITC Avant Garde"/>
                <w:color w:val="000000"/>
                <w:sz w:val="20"/>
              </w:rPr>
              <w:t>).</w:t>
            </w:r>
          </w:p>
          <w:p w14:paraId="441B5D1B" w14:textId="77777777" w:rsidR="005B31D2" w:rsidRPr="00446CDE" w:rsidRDefault="005B31D2" w:rsidP="00471928">
            <w:pPr>
              <w:rPr>
                <w:rFonts w:ascii="ITC Avant Garde" w:hAnsi="ITC Avant Garde"/>
                <w:color w:val="000000"/>
                <w:sz w:val="20"/>
              </w:rPr>
            </w:pPr>
          </w:p>
        </w:tc>
      </w:tr>
      <w:tr w:rsidR="005B31D2" w:rsidRPr="00C67E6A" w14:paraId="47D274F7" w14:textId="77777777" w:rsidTr="009906F8">
        <w:trPr>
          <w:trHeight w:val="233"/>
        </w:trPr>
        <w:tc>
          <w:tcPr>
            <w:tcW w:w="876" w:type="dxa"/>
          </w:tcPr>
          <w:p w14:paraId="044ED241" w14:textId="77777777" w:rsidR="005B31D2" w:rsidRPr="00446CDE" w:rsidRDefault="005B31D2" w:rsidP="00471928">
            <w:pPr>
              <w:jc w:val="right"/>
              <w:rPr>
                <w:rFonts w:ascii="ITC Avant Garde" w:hAnsi="ITC Avant Garde"/>
                <w:color w:val="000000"/>
                <w:sz w:val="20"/>
              </w:rPr>
            </w:pPr>
          </w:p>
        </w:tc>
        <w:tc>
          <w:tcPr>
            <w:tcW w:w="770" w:type="dxa"/>
          </w:tcPr>
          <w:p w14:paraId="5EE4B8D7"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3</w:t>
            </w:r>
          </w:p>
        </w:tc>
        <w:tc>
          <w:tcPr>
            <w:tcW w:w="8376" w:type="dxa"/>
          </w:tcPr>
          <w:p w14:paraId="0793F6E9"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Fecha de proceso del archivo de intercambio.</w:t>
            </w:r>
          </w:p>
          <w:p w14:paraId="52740436" w14:textId="77777777" w:rsidR="005B31D2" w:rsidRPr="00446CDE" w:rsidRDefault="005B31D2" w:rsidP="00471928">
            <w:pPr>
              <w:rPr>
                <w:rFonts w:ascii="ITC Avant Garde" w:hAnsi="ITC Avant Garde"/>
                <w:color w:val="000000"/>
                <w:sz w:val="20"/>
              </w:rPr>
            </w:pPr>
          </w:p>
        </w:tc>
      </w:tr>
      <w:tr w:rsidR="005B31D2" w:rsidRPr="00C67E6A" w14:paraId="12DBE7F5" w14:textId="77777777" w:rsidTr="009906F8">
        <w:trPr>
          <w:trHeight w:val="233"/>
        </w:trPr>
        <w:tc>
          <w:tcPr>
            <w:tcW w:w="876" w:type="dxa"/>
          </w:tcPr>
          <w:p w14:paraId="6FDE1067" w14:textId="77777777" w:rsidR="005B31D2" w:rsidRPr="00446CDE" w:rsidRDefault="005B31D2" w:rsidP="00471928">
            <w:pPr>
              <w:jc w:val="right"/>
              <w:rPr>
                <w:rFonts w:ascii="ITC Avant Garde" w:hAnsi="ITC Avant Garde"/>
                <w:color w:val="000000"/>
                <w:sz w:val="20"/>
              </w:rPr>
            </w:pPr>
          </w:p>
        </w:tc>
        <w:tc>
          <w:tcPr>
            <w:tcW w:w="770" w:type="dxa"/>
          </w:tcPr>
          <w:p w14:paraId="3528361B"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4</w:t>
            </w:r>
          </w:p>
        </w:tc>
        <w:tc>
          <w:tcPr>
            <w:tcW w:w="8376" w:type="dxa"/>
          </w:tcPr>
          <w:p w14:paraId="62B078DB"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 xml:space="preserve">Número total de  llamadas  </w:t>
            </w:r>
            <w:proofErr w:type="spellStart"/>
            <w:r w:rsidRPr="00446CDE">
              <w:rPr>
                <w:rFonts w:ascii="ITC Avant Garde" w:hAnsi="ITC Avant Garde"/>
                <w:color w:val="000000"/>
                <w:sz w:val="20"/>
              </w:rPr>
              <w:t>Llamadas</w:t>
            </w:r>
            <w:proofErr w:type="spellEnd"/>
            <w:r w:rsidRPr="00446CDE">
              <w:rPr>
                <w:rFonts w:ascii="ITC Avant Garde" w:hAnsi="ITC Avant Garde"/>
                <w:color w:val="000000"/>
                <w:sz w:val="20"/>
              </w:rPr>
              <w:t xml:space="preserve"> obtenidas de la serie intercambiada.</w:t>
            </w:r>
          </w:p>
          <w:p w14:paraId="27195B9A" w14:textId="77777777" w:rsidR="005B31D2" w:rsidRPr="00446CDE" w:rsidRDefault="005B31D2" w:rsidP="00471928">
            <w:pPr>
              <w:rPr>
                <w:rFonts w:ascii="ITC Avant Garde" w:hAnsi="ITC Avant Garde"/>
                <w:color w:val="000000"/>
                <w:sz w:val="20"/>
              </w:rPr>
            </w:pPr>
          </w:p>
        </w:tc>
      </w:tr>
      <w:tr w:rsidR="005B31D2" w:rsidRPr="00C67E6A" w14:paraId="1B39EF19" w14:textId="77777777" w:rsidTr="009906F8">
        <w:trPr>
          <w:trHeight w:val="233"/>
        </w:trPr>
        <w:tc>
          <w:tcPr>
            <w:tcW w:w="876" w:type="dxa"/>
          </w:tcPr>
          <w:p w14:paraId="195E60A6" w14:textId="77777777" w:rsidR="005B31D2" w:rsidRPr="00446CDE" w:rsidRDefault="005B31D2" w:rsidP="00471928">
            <w:pPr>
              <w:jc w:val="right"/>
              <w:rPr>
                <w:rFonts w:ascii="ITC Avant Garde" w:hAnsi="ITC Avant Garde"/>
                <w:color w:val="000000"/>
                <w:sz w:val="20"/>
              </w:rPr>
            </w:pPr>
          </w:p>
        </w:tc>
        <w:tc>
          <w:tcPr>
            <w:tcW w:w="770" w:type="dxa"/>
          </w:tcPr>
          <w:p w14:paraId="54AE6E16" w14:textId="77777777" w:rsidR="005B31D2" w:rsidRPr="00446CDE" w:rsidRDefault="005B31D2" w:rsidP="00471928">
            <w:pPr>
              <w:jc w:val="center"/>
              <w:rPr>
                <w:rFonts w:ascii="ITC Avant Garde" w:hAnsi="ITC Avant Garde"/>
                <w:color w:val="000000"/>
                <w:sz w:val="20"/>
              </w:rPr>
            </w:pPr>
            <w:r w:rsidRPr="00446CDE">
              <w:rPr>
                <w:rFonts w:ascii="ITC Avant Garde" w:hAnsi="ITC Avant Garde"/>
                <w:color w:val="000000"/>
                <w:sz w:val="20"/>
              </w:rPr>
              <w:t>5</w:t>
            </w:r>
          </w:p>
        </w:tc>
        <w:tc>
          <w:tcPr>
            <w:tcW w:w="8376" w:type="dxa"/>
          </w:tcPr>
          <w:p w14:paraId="42C21B28" w14:textId="77777777" w:rsidR="005B31D2" w:rsidRPr="00446CDE" w:rsidRDefault="005B31D2" w:rsidP="00471928">
            <w:pPr>
              <w:rPr>
                <w:rFonts w:ascii="ITC Avant Garde" w:hAnsi="ITC Avant Garde"/>
                <w:color w:val="000000"/>
                <w:sz w:val="20"/>
              </w:rPr>
            </w:pPr>
            <w:r w:rsidRPr="00446CDE">
              <w:rPr>
                <w:rFonts w:ascii="ITC Avant Garde" w:hAnsi="ITC Avant Garde"/>
                <w:color w:val="000000"/>
                <w:sz w:val="20"/>
              </w:rPr>
              <w:t>Caracteres en blanco para completar la longitud del registro a 100 posiciones</w:t>
            </w:r>
          </w:p>
          <w:p w14:paraId="2B98AD37" w14:textId="77777777" w:rsidR="005B31D2" w:rsidRPr="00446CDE" w:rsidRDefault="005B31D2" w:rsidP="00471928">
            <w:pPr>
              <w:rPr>
                <w:rFonts w:ascii="ITC Avant Garde" w:hAnsi="ITC Avant Garde"/>
                <w:color w:val="000000"/>
                <w:sz w:val="20"/>
              </w:rPr>
            </w:pPr>
          </w:p>
        </w:tc>
      </w:tr>
    </w:tbl>
    <w:p w14:paraId="18965CF0" w14:textId="77777777" w:rsidR="005B31D2" w:rsidRPr="00446CDE" w:rsidRDefault="005B31D2" w:rsidP="005B31D2">
      <w:pPr>
        <w:ind w:left="-284"/>
        <w:rPr>
          <w:rFonts w:ascii="ITC Avant Garde" w:hAnsi="ITC Avant Garde"/>
          <w:b/>
        </w:rPr>
      </w:pPr>
    </w:p>
    <w:p w14:paraId="5B782845" w14:textId="77777777" w:rsidR="005B31D2" w:rsidRPr="00BC4618" w:rsidRDefault="005B31D2" w:rsidP="00446CDE">
      <w:pPr>
        <w:pStyle w:val="Ttulo8"/>
        <w:jc w:val="center"/>
        <w:rPr>
          <w:rFonts w:ascii="ITC Avant Garde" w:hAnsi="ITC Avant Garde"/>
          <w:color w:val="800000"/>
          <w:lang w:val="es-MX"/>
        </w:rPr>
      </w:pPr>
      <w:r w:rsidRPr="00BC4618">
        <w:rPr>
          <w:rFonts w:ascii="ITC Avant Garde" w:hAnsi="ITC Avant Garde"/>
          <w:lang w:val="es-MX"/>
        </w:rPr>
        <w:br w:type="page"/>
        <w:t>ANEXO 3</w:t>
      </w:r>
    </w:p>
    <w:p w14:paraId="2BADCB0A" w14:textId="77777777" w:rsidR="005B31D2" w:rsidRPr="00452F35" w:rsidRDefault="005B31D2" w:rsidP="005B31D2">
      <w:pPr>
        <w:rPr>
          <w:rFonts w:ascii="ITC Avant Garde" w:hAnsi="ITC Avant Garde"/>
          <w:sz w:val="20"/>
        </w:rPr>
      </w:pPr>
      <w:r w:rsidRPr="00452F35">
        <w:rPr>
          <w:rFonts w:ascii="ITC Avant Garde" w:hAnsi="ITC Avant Garde"/>
          <w:b/>
          <w:i/>
          <w:sz w:val="22"/>
        </w:rPr>
        <w:t>LAYOUT</w:t>
      </w:r>
      <w:r w:rsidRPr="00452F35">
        <w:rPr>
          <w:rFonts w:ascii="Arial" w:hAnsi="Arial"/>
          <w:b/>
          <w:i/>
          <w:sz w:val="22"/>
        </w:rPr>
        <w:t xml:space="preserve"> </w:t>
      </w:r>
      <w:r w:rsidRPr="00452F35">
        <w:rPr>
          <w:rFonts w:ascii="ITC Avant Garde" w:hAnsi="ITC Avant Garde"/>
          <w:b/>
          <w:i/>
          <w:sz w:val="22"/>
        </w:rPr>
        <w:t>PARA LA PRESENTACIÓN DE OBJECIONES PARA LOS SERVICIOS DE INTERCONEXIÓN.</w:t>
      </w: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2111"/>
        <w:gridCol w:w="636"/>
        <w:gridCol w:w="1331"/>
        <w:gridCol w:w="1134"/>
        <w:gridCol w:w="6946"/>
      </w:tblGrid>
      <w:tr w:rsidR="005B31D2" w:rsidRPr="00452F35" w14:paraId="1C1167D5" w14:textId="77777777" w:rsidTr="00452F35">
        <w:tc>
          <w:tcPr>
            <w:tcW w:w="453" w:type="dxa"/>
          </w:tcPr>
          <w:p w14:paraId="45530EA8" w14:textId="77777777" w:rsidR="005B31D2" w:rsidRPr="00452F35" w:rsidRDefault="005B31D2" w:rsidP="00471928">
            <w:pPr>
              <w:jc w:val="center"/>
              <w:rPr>
                <w:rFonts w:ascii="ITC Avant Garde" w:hAnsi="ITC Avant Garde"/>
                <w:sz w:val="17"/>
                <w:szCs w:val="17"/>
              </w:rPr>
            </w:pPr>
          </w:p>
        </w:tc>
        <w:tc>
          <w:tcPr>
            <w:tcW w:w="2111" w:type="dxa"/>
          </w:tcPr>
          <w:p w14:paraId="1E661C93" w14:textId="77777777" w:rsidR="005B31D2" w:rsidRPr="00452F35" w:rsidRDefault="005B31D2" w:rsidP="00471928">
            <w:pPr>
              <w:jc w:val="center"/>
              <w:rPr>
                <w:rFonts w:ascii="ITC Avant Garde" w:hAnsi="ITC Avant Garde"/>
                <w:b/>
                <w:color w:val="000000"/>
                <w:sz w:val="17"/>
                <w:szCs w:val="17"/>
              </w:rPr>
            </w:pPr>
            <w:r w:rsidRPr="00452F35">
              <w:rPr>
                <w:rFonts w:ascii="ITC Avant Garde" w:hAnsi="ITC Avant Garde"/>
                <w:b/>
                <w:color w:val="000000"/>
                <w:sz w:val="17"/>
                <w:szCs w:val="17"/>
              </w:rPr>
              <w:t>NOMBRE</w:t>
            </w:r>
          </w:p>
        </w:tc>
        <w:tc>
          <w:tcPr>
            <w:tcW w:w="636" w:type="dxa"/>
          </w:tcPr>
          <w:p w14:paraId="4E62E933" w14:textId="77777777" w:rsidR="005B31D2" w:rsidRPr="00452F35" w:rsidRDefault="005B31D2" w:rsidP="00471928">
            <w:pPr>
              <w:jc w:val="center"/>
              <w:rPr>
                <w:rFonts w:ascii="ITC Avant Garde" w:hAnsi="ITC Avant Garde"/>
                <w:b/>
                <w:color w:val="000000"/>
                <w:sz w:val="17"/>
                <w:szCs w:val="17"/>
              </w:rPr>
            </w:pPr>
            <w:r w:rsidRPr="00452F35">
              <w:rPr>
                <w:rFonts w:ascii="ITC Avant Garde" w:hAnsi="ITC Avant Garde"/>
                <w:b/>
                <w:color w:val="000000"/>
                <w:sz w:val="17"/>
                <w:szCs w:val="17"/>
              </w:rPr>
              <w:t xml:space="preserve"> TIPO</w:t>
            </w:r>
          </w:p>
        </w:tc>
        <w:tc>
          <w:tcPr>
            <w:tcW w:w="1331" w:type="dxa"/>
          </w:tcPr>
          <w:p w14:paraId="43993367" w14:textId="77777777" w:rsidR="005B31D2" w:rsidRPr="00452F35" w:rsidRDefault="005B31D2" w:rsidP="00471928">
            <w:pPr>
              <w:jc w:val="center"/>
              <w:rPr>
                <w:rFonts w:ascii="ITC Avant Garde" w:hAnsi="ITC Avant Garde"/>
                <w:b/>
                <w:color w:val="000000"/>
                <w:sz w:val="17"/>
                <w:szCs w:val="17"/>
              </w:rPr>
            </w:pPr>
            <w:r w:rsidRPr="00452F35">
              <w:rPr>
                <w:rFonts w:ascii="ITC Avant Garde" w:hAnsi="ITC Avant Garde"/>
                <w:b/>
                <w:color w:val="000000"/>
                <w:sz w:val="17"/>
                <w:szCs w:val="17"/>
              </w:rPr>
              <w:t>FORMATO</w:t>
            </w:r>
          </w:p>
        </w:tc>
        <w:tc>
          <w:tcPr>
            <w:tcW w:w="1134" w:type="dxa"/>
          </w:tcPr>
          <w:p w14:paraId="6755C324" w14:textId="77777777" w:rsidR="005B31D2" w:rsidRPr="00452F35" w:rsidRDefault="005B31D2" w:rsidP="00471928">
            <w:pPr>
              <w:jc w:val="center"/>
              <w:rPr>
                <w:rFonts w:ascii="ITC Avant Garde" w:hAnsi="ITC Avant Garde"/>
                <w:b/>
                <w:color w:val="000000"/>
                <w:sz w:val="17"/>
                <w:szCs w:val="17"/>
              </w:rPr>
            </w:pPr>
            <w:r w:rsidRPr="00452F35">
              <w:rPr>
                <w:rFonts w:ascii="ITC Avant Garde" w:hAnsi="ITC Avant Garde"/>
                <w:b/>
                <w:color w:val="000000"/>
                <w:sz w:val="17"/>
                <w:szCs w:val="17"/>
              </w:rPr>
              <w:t>LONGITUD</w:t>
            </w:r>
          </w:p>
        </w:tc>
        <w:tc>
          <w:tcPr>
            <w:tcW w:w="6946" w:type="dxa"/>
          </w:tcPr>
          <w:p w14:paraId="602C3C47" w14:textId="77777777" w:rsidR="005B31D2" w:rsidRPr="00452F35" w:rsidRDefault="005B31D2" w:rsidP="00471928">
            <w:pPr>
              <w:jc w:val="center"/>
              <w:rPr>
                <w:rFonts w:ascii="ITC Avant Garde" w:hAnsi="ITC Avant Garde"/>
                <w:b/>
                <w:color w:val="000000"/>
                <w:sz w:val="17"/>
                <w:szCs w:val="17"/>
              </w:rPr>
            </w:pPr>
            <w:r w:rsidRPr="00452F35">
              <w:rPr>
                <w:rFonts w:ascii="ITC Avant Garde" w:hAnsi="ITC Avant Garde"/>
                <w:b/>
                <w:color w:val="000000"/>
                <w:sz w:val="17"/>
                <w:szCs w:val="17"/>
              </w:rPr>
              <w:t xml:space="preserve"> DESCRIPCION</w:t>
            </w:r>
          </w:p>
        </w:tc>
      </w:tr>
      <w:tr w:rsidR="005B31D2" w:rsidRPr="00452F35" w14:paraId="69C16DB4" w14:textId="77777777" w:rsidTr="00452F35">
        <w:tc>
          <w:tcPr>
            <w:tcW w:w="453" w:type="dxa"/>
          </w:tcPr>
          <w:p w14:paraId="62C90967" w14:textId="77777777" w:rsidR="005B31D2" w:rsidRPr="00452F35" w:rsidRDefault="005B31D2" w:rsidP="00471928">
            <w:pPr>
              <w:jc w:val="center"/>
              <w:rPr>
                <w:rFonts w:ascii="ITC Avant Garde" w:hAnsi="ITC Avant Garde"/>
                <w:sz w:val="17"/>
                <w:szCs w:val="17"/>
              </w:rPr>
            </w:pPr>
          </w:p>
        </w:tc>
        <w:tc>
          <w:tcPr>
            <w:tcW w:w="2111" w:type="dxa"/>
          </w:tcPr>
          <w:p w14:paraId="557AA901" w14:textId="77777777" w:rsidR="005B31D2" w:rsidRPr="00452F35" w:rsidRDefault="005B31D2" w:rsidP="00471928">
            <w:pPr>
              <w:rPr>
                <w:rFonts w:ascii="ITC Avant Garde" w:hAnsi="ITC Avant Garde"/>
                <w:b/>
                <w:color w:val="000000"/>
                <w:sz w:val="17"/>
                <w:szCs w:val="17"/>
              </w:rPr>
            </w:pPr>
            <w:r w:rsidRPr="00452F35">
              <w:rPr>
                <w:rFonts w:ascii="ITC Avant Garde" w:hAnsi="ITC Avant Garde"/>
                <w:b/>
                <w:color w:val="000000"/>
                <w:sz w:val="17"/>
                <w:szCs w:val="17"/>
              </w:rPr>
              <w:t>REGISTRO HEADER</w:t>
            </w:r>
          </w:p>
        </w:tc>
        <w:tc>
          <w:tcPr>
            <w:tcW w:w="636" w:type="dxa"/>
          </w:tcPr>
          <w:p w14:paraId="5DB27D7A" w14:textId="77777777" w:rsidR="005B31D2" w:rsidRPr="00452F35" w:rsidRDefault="005B31D2" w:rsidP="00471928">
            <w:pPr>
              <w:jc w:val="right"/>
              <w:rPr>
                <w:rFonts w:ascii="ITC Avant Garde" w:hAnsi="ITC Avant Garde"/>
                <w:color w:val="000000"/>
                <w:sz w:val="17"/>
                <w:szCs w:val="17"/>
              </w:rPr>
            </w:pPr>
          </w:p>
        </w:tc>
        <w:tc>
          <w:tcPr>
            <w:tcW w:w="1331" w:type="dxa"/>
          </w:tcPr>
          <w:p w14:paraId="2384A3AA" w14:textId="77777777" w:rsidR="005B31D2" w:rsidRPr="00452F35" w:rsidRDefault="005B31D2" w:rsidP="00471928">
            <w:pPr>
              <w:jc w:val="center"/>
              <w:rPr>
                <w:rFonts w:ascii="ITC Avant Garde" w:hAnsi="ITC Avant Garde"/>
                <w:b/>
                <w:color w:val="000000"/>
                <w:sz w:val="17"/>
                <w:szCs w:val="17"/>
              </w:rPr>
            </w:pPr>
          </w:p>
        </w:tc>
        <w:tc>
          <w:tcPr>
            <w:tcW w:w="1134" w:type="dxa"/>
          </w:tcPr>
          <w:p w14:paraId="32876B47"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130</w:t>
            </w:r>
          </w:p>
        </w:tc>
        <w:tc>
          <w:tcPr>
            <w:tcW w:w="6946" w:type="dxa"/>
          </w:tcPr>
          <w:p w14:paraId="102B5751" w14:textId="77777777" w:rsidR="005B31D2" w:rsidRPr="00452F35" w:rsidRDefault="005B31D2" w:rsidP="00471928">
            <w:pPr>
              <w:rPr>
                <w:rFonts w:ascii="ITC Avant Garde" w:hAnsi="ITC Avant Garde"/>
                <w:sz w:val="17"/>
                <w:szCs w:val="17"/>
              </w:rPr>
            </w:pPr>
          </w:p>
        </w:tc>
      </w:tr>
      <w:tr w:rsidR="005B31D2" w:rsidRPr="00452F35" w14:paraId="4006FAA9" w14:textId="77777777" w:rsidTr="00452F35">
        <w:tc>
          <w:tcPr>
            <w:tcW w:w="453" w:type="dxa"/>
          </w:tcPr>
          <w:p w14:paraId="3C9A83D5"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w:t>
            </w:r>
          </w:p>
        </w:tc>
        <w:tc>
          <w:tcPr>
            <w:tcW w:w="2111" w:type="dxa"/>
          </w:tcPr>
          <w:p w14:paraId="0EC05C5F"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Identificador de reg.</w:t>
            </w:r>
          </w:p>
        </w:tc>
        <w:tc>
          <w:tcPr>
            <w:tcW w:w="636" w:type="dxa"/>
          </w:tcPr>
          <w:p w14:paraId="04A461C3"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314720A0"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10BB691A"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00BBCF29"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Identificador del registro que para el “</w:t>
            </w:r>
            <w:proofErr w:type="spellStart"/>
            <w:r w:rsidRPr="00452F35">
              <w:rPr>
                <w:rFonts w:ascii="ITC Avant Garde" w:hAnsi="ITC Avant Garde"/>
                <w:color w:val="000000"/>
                <w:sz w:val="17"/>
                <w:szCs w:val="17"/>
              </w:rPr>
              <w:t>header</w:t>
            </w:r>
            <w:proofErr w:type="spellEnd"/>
            <w:r w:rsidRPr="00452F35">
              <w:rPr>
                <w:rFonts w:ascii="ITC Avant Garde" w:hAnsi="ITC Avant Garde"/>
                <w:color w:val="000000"/>
                <w:sz w:val="17"/>
                <w:szCs w:val="17"/>
              </w:rPr>
              <w:t>” el valor debe ser cero.</w:t>
            </w:r>
          </w:p>
        </w:tc>
      </w:tr>
      <w:tr w:rsidR="005B31D2" w:rsidRPr="00452F35" w14:paraId="0FFCC809" w14:textId="77777777" w:rsidTr="00452F35">
        <w:tc>
          <w:tcPr>
            <w:tcW w:w="453" w:type="dxa"/>
          </w:tcPr>
          <w:p w14:paraId="66CB0A06"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2</w:t>
            </w:r>
          </w:p>
        </w:tc>
        <w:tc>
          <w:tcPr>
            <w:tcW w:w="2111" w:type="dxa"/>
          </w:tcPr>
          <w:p w14:paraId="164C6B50"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Operador Origen</w:t>
            </w:r>
          </w:p>
        </w:tc>
        <w:tc>
          <w:tcPr>
            <w:tcW w:w="636" w:type="dxa"/>
          </w:tcPr>
          <w:p w14:paraId="0CBD9B75"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61017E3D"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1154E6D8"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0128A98A"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Clave del operador que factura. CIC.</w:t>
            </w:r>
          </w:p>
        </w:tc>
      </w:tr>
      <w:tr w:rsidR="005B31D2" w:rsidRPr="00452F35" w14:paraId="770E4BC4" w14:textId="77777777" w:rsidTr="00452F35">
        <w:tc>
          <w:tcPr>
            <w:tcW w:w="453" w:type="dxa"/>
          </w:tcPr>
          <w:p w14:paraId="6F92BDE3"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3</w:t>
            </w:r>
          </w:p>
        </w:tc>
        <w:tc>
          <w:tcPr>
            <w:tcW w:w="2111" w:type="dxa"/>
          </w:tcPr>
          <w:p w14:paraId="6B8B90C8"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Operador destino</w:t>
            </w:r>
          </w:p>
        </w:tc>
        <w:tc>
          <w:tcPr>
            <w:tcW w:w="636" w:type="dxa"/>
          </w:tcPr>
          <w:p w14:paraId="643E2CAF"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4045224C"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37418697"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67D5258C"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Clave del operador a quien se le factura. </w:t>
            </w:r>
            <w:proofErr w:type="gramStart"/>
            <w:r w:rsidRPr="00452F35">
              <w:rPr>
                <w:rFonts w:ascii="ITC Avant Garde" w:hAnsi="ITC Avant Garde"/>
                <w:color w:val="000000"/>
                <w:sz w:val="17"/>
                <w:szCs w:val="17"/>
              </w:rPr>
              <w:t>CIC .</w:t>
            </w:r>
            <w:proofErr w:type="gramEnd"/>
          </w:p>
        </w:tc>
      </w:tr>
      <w:tr w:rsidR="005B31D2" w:rsidRPr="00452F35" w14:paraId="191DD302" w14:textId="77777777" w:rsidTr="00452F35">
        <w:tc>
          <w:tcPr>
            <w:tcW w:w="453" w:type="dxa"/>
          </w:tcPr>
          <w:p w14:paraId="7A7D8B38"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4</w:t>
            </w:r>
          </w:p>
        </w:tc>
        <w:tc>
          <w:tcPr>
            <w:tcW w:w="2111" w:type="dxa"/>
          </w:tcPr>
          <w:p w14:paraId="3D52EEA3"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Fecha facturación</w:t>
            </w:r>
          </w:p>
        </w:tc>
        <w:tc>
          <w:tcPr>
            <w:tcW w:w="636" w:type="dxa"/>
          </w:tcPr>
          <w:p w14:paraId="3199B078"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7013A97B"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 xml:space="preserve"> </w:t>
            </w:r>
            <w:proofErr w:type="spellStart"/>
            <w:r w:rsidRPr="00452F35">
              <w:rPr>
                <w:rFonts w:ascii="ITC Avant Garde" w:hAnsi="ITC Avant Garde"/>
                <w:color w:val="000000"/>
                <w:sz w:val="17"/>
                <w:szCs w:val="17"/>
              </w:rPr>
              <w:t>Aaaammdd</w:t>
            </w:r>
            <w:proofErr w:type="spellEnd"/>
          </w:p>
        </w:tc>
        <w:tc>
          <w:tcPr>
            <w:tcW w:w="1134" w:type="dxa"/>
          </w:tcPr>
          <w:p w14:paraId="3D59D53C"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8</w:t>
            </w:r>
          </w:p>
        </w:tc>
        <w:tc>
          <w:tcPr>
            <w:tcW w:w="6946" w:type="dxa"/>
          </w:tcPr>
          <w:p w14:paraId="3A563AE2"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Fecha de emisión de factura de la cual se presenta el reclamo.</w:t>
            </w:r>
          </w:p>
        </w:tc>
      </w:tr>
      <w:tr w:rsidR="005B31D2" w:rsidRPr="00452F35" w14:paraId="269BD8DF" w14:textId="77777777" w:rsidTr="00452F35">
        <w:tc>
          <w:tcPr>
            <w:tcW w:w="453" w:type="dxa"/>
          </w:tcPr>
          <w:p w14:paraId="2834C493"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5</w:t>
            </w:r>
          </w:p>
        </w:tc>
        <w:tc>
          <w:tcPr>
            <w:tcW w:w="2111" w:type="dxa"/>
          </w:tcPr>
          <w:p w14:paraId="0B6614DF"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w:t>
            </w:r>
            <w:proofErr w:type="spellStart"/>
            <w:r w:rsidRPr="00452F35">
              <w:rPr>
                <w:rFonts w:ascii="ITC Avant Garde" w:hAnsi="ITC Avant Garde"/>
                <w:color w:val="000000"/>
                <w:sz w:val="17"/>
                <w:szCs w:val="17"/>
              </w:rPr>
              <w:t>Filler</w:t>
            </w:r>
            <w:proofErr w:type="spellEnd"/>
          </w:p>
        </w:tc>
        <w:tc>
          <w:tcPr>
            <w:tcW w:w="636" w:type="dxa"/>
          </w:tcPr>
          <w:p w14:paraId="663B5DD7"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C</w:t>
            </w:r>
          </w:p>
        </w:tc>
        <w:tc>
          <w:tcPr>
            <w:tcW w:w="1331" w:type="dxa"/>
          </w:tcPr>
          <w:p w14:paraId="0E8BEF1B"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 xml:space="preserve"> </w:t>
            </w:r>
          </w:p>
        </w:tc>
        <w:tc>
          <w:tcPr>
            <w:tcW w:w="1134" w:type="dxa"/>
          </w:tcPr>
          <w:p w14:paraId="296084CD"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115</w:t>
            </w:r>
          </w:p>
        </w:tc>
        <w:tc>
          <w:tcPr>
            <w:tcW w:w="6946" w:type="dxa"/>
          </w:tcPr>
          <w:p w14:paraId="76D36378"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Caracteres en blanco para completar la longitud del registro a 130 posiciones.</w:t>
            </w:r>
          </w:p>
        </w:tc>
      </w:tr>
      <w:tr w:rsidR="005B31D2" w:rsidRPr="00452F35" w14:paraId="3E8D14E7" w14:textId="77777777" w:rsidTr="00452F35">
        <w:tc>
          <w:tcPr>
            <w:tcW w:w="453" w:type="dxa"/>
          </w:tcPr>
          <w:p w14:paraId="43DBBA9A" w14:textId="77777777" w:rsidR="005B31D2" w:rsidRPr="00452F35" w:rsidRDefault="005B31D2" w:rsidP="00471928">
            <w:pPr>
              <w:jc w:val="center"/>
              <w:rPr>
                <w:rFonts w:ascii="ITC Avant Garde" w:hAnsi="ITC Avant Garde"/>
                <w:sz w:val="17"/>
                <w:szCs w:val="17"/>
              </w:rPr>
            </w:pPr>
          </w:p>
        </w:tc>
        <w:tc>
          <w:tcPr>
            <w:tcW w:w="2111" w:type="dxa"/>
          </w:tcPr>
          <w:p w14:paraId="5F928CBF" w14:textId="77777777" w:rsidR="005B31D2" w:rsidRPr="00452F35" w:rsidRDefault="005B31D2" w:rsidP="00471928">
            <w:pPr>
              <w:rPr>
                <w:rFonts w:ascii="ITC Avant Garde" w:hAnsi="ITC Avant Garde"/>
                <w:b/>
                <w:color w:val="000000"/>
                <w:sz w:val="17"/>
                <w:szCs w:val="17"/>
              </w:rPr>
            </w:pPr>
            <w:r w:rsidRPr="00452F35">
              <w:rPr>
                <w:rFonts w:ascii="ITC Avant Garde" w:hAnsi="ITC Avant Garde"/>
                <w:b/>
                <w:color w:val="000000"/>
                <w:sz w:val="17"/>
                <w:szCs w:val="17"/>
              </w:rPr>
              <w:t>REGISTRO DETALLE</w:t>
            </w:r>
          </w:p>
        </w:tc>
        <w:tc>
          <w:tcPr>
            <w:tcW w:w="636" w:type="dxa"/>
          </w:tcPr>
          <w:p w14:paraId="142E5D52" w14:textId="77777777" w:rsidR="005B31D2" w:rsidRPr="00452F35" w:rsidRDefault="005B31D2" w:rsidP="00471928">
            <w:pPr>
              <w:jc w:val="right"/>
              <w:rPr>
                <w:rFonts w:ascii="ITC Avant Garde" w:hAnsi="ITC Avant Garde"/>
                <w:color w:val="000000"/>
                <w:sz w:val="17"/>
                <w:szCs w:val="17"/>
              </w:rPr>
            </w:pPr>
          </w:p>
        </w:tc>
        <w:tc>
          <w:tcPr>
            <w:tcW w:w="1331" w:type="dxa"/>
          </w:tcPr>
          <w:p w14:paraId="51BED5C6" w14:textId="77777777" w:rsidR="005B31D2" w:rsidRPr="00452F35" w:rsidRDefault="005B31D2" w:rsidP="00471928">
            <w:pPr>
              <w:jc w:val="center"/>
              <w:rPr>
                <w:rFonts w:ascii="ITC Avant Garde" w:hAnsi="ITC Avant Garde"/>
                <w:b/>
                <w:color w:val="000000"/>
                <w:sz w:val="17"/>
                <w:szCs w:val="17"/>
              </w:rPr>
            </w:pPr>
          </w:p>
        </w:tc>
        <w:tc>
          <w:tcPr>
            <w:tcW w:w="1134" w:type="dxa"/>
          </w:tcPr>
          <w:p w14:paraId="211BF59B"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130</w:t>
            </w:r>
          </w:p>
        </w:tc>
        <w:tc>
          <w:tcPr>
            <w:tcW w:w="6946" w:type="dxa"/>
          </w:tcPr>
          <w:p w14:paraId="48AA0BA2" w14:textId="77777777" w:rsidR="005B31D2" w:rsidRPr="00452F35" w:rsidRDefault="005B31D2" w:rsidP="00471928">
            <w:pPr>
              <w:rPr>
                <w:rFonts w:ascii="ITC Avant Garde" w:hAnsi="ITC Avant Garde"/>
                <w:sz w:val="17"/>
                <w:szCs w:val="17"/>
              </w:rPr>
            </w:pPr>
          </w:p>
        </w:tc>
      </w:tr>
      <w:tr w:rsidR="005B31D2" w:rsidRPr="00452F35" w14:paraId="00FA2101" w14:textId="77777777" w:rsidTr="00452F35">
        <w:tc>
          <w:tcPr>
            <w:tcW w:w="453" w:type="dxa"/>
          </w:tcPr>
          <w:p w14:paraId="4567AD98"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w:t>
            </w:r>
          </w:p>
        </w:tc>
        <w:tc>
          <w:tcPr>
            <w:tcW w:w="2111" w:type="dxa"/>
          </w:tcPr>
          <w:p w14:paraId="357B8B98"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Identificador de reg.</w:t>
            </w:r>
          </w:p>
        </w:tc>
        <w:tc>
          <w:tcPr>
            <w:tcW w:w="636" w:type="dxa"/>
          </w:tcPr>
          <w:p w14:paraId="5FA704DB"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25724011"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2B10A558"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38A3DA4A"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Identificador del registro que para el “detalle” el valor debe ser uno.</w:t>
            </w:r>
          </w:p>
        </w:tc>
      </w:tr>
      <w:tr w:rsidR="005B31D2" w:rsidRPr="00452F35" w14:paraId="195ADF98" w14:textId="77777777" w:rsidTr="00452F35">
        <w:tc>
          <w:tcPr>
            <w:tcW w:w="453" w:type="dxa"/>
          </w:tcPr>
          <w:p w14:paraId="16D0C7DB"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2</w:t>
            </w:r>
          </w:p>
        </w:tc>
        <w:tc>
          <w:tcPr>
            <w:tcW w:w="2111" w:type="dxa"/>
          </w:tcPr>
          <w:p w14:paraId="628FE1A4"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ASL</w:t>
            </w:r>
          </w:p>
        </w:tc>
        <w:tc>
          <w:tcPr>
            <w:tcW w:w="636" w:type="dxa"/>
          </w:tcPr>
          <w:p w14:paraId="44D0480D"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0568F970"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99999</w:t>
            </w:r>
          </w:p>
        </w:tc>
        <w:tc>
          <w:tcPr>
            <w:tcW w:w="1134" w:type="dxa"/>
          </w:tcPr>
          <w:p w14:paraId="2735E194"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5</w:t>
            </w:r>
          </w:p>
        </w:tc>
        <w:tc>
          <w:tcPr>
            <w:tcW w:w="6946" w:type="dxa"/>
          </w:tcPr>
          <w:p w14:paraId="591BC4D4"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w:t>
            </w:r>
            <w:proofErr w:type="spellStart"/>
            <w:r w:rsidRPr="00452F35">
              <w:rPr>
                <w:rFonts w:ascii="ITC Avant Garde" w:hAnsi="ITC Avant Garde"/>
                <w:color w:val="000000"/>
                <w:sz w:val="17"/>
                <w:szCs w:val="17"/>
              </w:rPr>
              <w:t>Area</w:t>
            </w:r>
            <w:proofErr w:type="spellEnd"/>
            <w:r w:rsidRPr="00452F35">
              <w:rPr>
                <w:rFonts w:ascii="ITC Avant Garde" w:hAnsi="ITC Avant Garde"/>
                <w:color w:val="000000"/>
                <w:sz w:val="17"/>
                <w:szCs w:val="17"/>
              </w:rPr>
              <w:t xml:space="preserve"> de Servicio Local oficialmente definida, sin importar si ya fue conformada. Aplica solo para interconexión Local, Celular y QLLP. (En caso de aplicar)</w:t>
            </w:r>
          </w:p>
        </w:tc>
      </w:tr>
      <w:tr w:rsidR="005B31D2" w:rsidRPr="00452F35" w14:paraId="4E5DE34C" w14:textId="77777777" w:rsidTr="00452F35">
        <w:tc>
          <w:tcPr>
            <w:tcW w:w="453" w:type="dxa"/>
          </w:tcPr>
          <w:p w14:paraId="4E40973F"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3</w:t>
            </w:r>
          </w:p>
        </w:tc>
        <w:tc>
          <w:tcPr>
            <w:tcW w:w="2111" w:type="dxa"/>
          </w:tcPr>
          <w:p w14:paraId="1EF71B3D"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Día</w:t>
            </w:r>
          </w:p>
        </w:tc>
        <w:tc>
          <w:tcPr>
            <w:tcW w:w="636" w:type="dxa"/>
          </w:tcPr>
          <w:p w14:paraId="08DCB45A"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15FF9539"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 xml:space="preserve"> </w:t>
            </w:r>
            <w:proofErr w:type="spellStart"/>
            <w:r w:rsidRPr="00452F35">
              <w:rPr>
                <w:rFonts w:ascii="ITC Avant Garde" w:hAnsi="ITC Avant Garde"/>
                <w:color w:val="000000"/>
                <w:sz w:val="17"/>
                <w:szCs w:val="17"/>
              </w:rPr>
              <w:t>Aaaammdd</w:t>
            </w:r>
            <w:proofErr w:type="spellEnd"/>
          </w:p>
        </w:tc>
        <w:tc>
          <w:tcPr>
            <w:tcW w:w="1134" w:type="dxa"/>
          </w:tcPr>
          <w:p w14:paraId="090C6BD9"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8</w:t>
            </w:r>
          </w:p>
        </w:tc>
        <w:tc>
          <w:tcPr>
            <w:tcW w:w="6946" w:type="dxa"/>
          </w:tcPr>
          <w:p w14:paraId="3C9229E4"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Día en que se inició la llamada.</w:t>
            </w:r>
          </w:p>
        </w:tc>
      </w:tr>
      <w:tr w:rsidR="005B31D2" w:rsidRPr="00452F35" w14:paraId="038FE139" w14:textId="77777777" w:rsidTr="00452F35">
        <w:tc>
          <w:tcPr>
            <w:tcW w:w="453" w:type="dxa"/>
          </w:tcPr>
          <w:p w14:paraId="02E5C1CA"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4</w:t>
            </w:r>
          </w:p>
        </w:tc>
        <w:tc>
          <w:tcPr>
            <w:tcW w:w="2111" w:type="dxa"/>
          </w:tcPr>
          <w:p w14:paraId="43481A6E"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Tipo de Tráfico</w:t>
            </w:r>
          </w:p>
        </w:tc>
        <w:tc>
          <w:tcPr>
            <w:tcW w:w="636" w:type="dxa"/>
          </w:tcPr>
          <w:p w14:paraId="402AC2B5"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437C74F1"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w:t>
            </w:r>
          </w:p>
        </w:tc>
        <w:tc>
          <w:tcPr>
            <w:tcW w:w="1134" w:type="dxa"/>
          </w:tcPr>
          <w:p w14:paraId="189F1D91"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2</w:t>
            </w:r>
          </w:p>
        </w:tc>
        <w:tc>
          <w:tcPr>
            <w:tcW w:w="6946" w:type="dxa"/>
          </w:tcPr>
          <w:p w14:paraId="2B3DF940"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Indica el tipo de tráfico: 01Terminación para los consumos locales que facture el OPERADOR a TELNOR. 03 Tránsito (Local, celular y de LD). 05 Originado (LD).  06 Terminado (LD, Local).</w:t>
            </w:r>
          </w:p>
        </w:tc>
      </w:tr>
      <w:tr w:rsidR="005B31D2" w:rsidRPr="00452F35" w14:paraId="3B908E7F" w14:textId="77777777" w:rsidTr="00452F35">
        <w:tc>
          <w:tcPr>
            <w:tcW w:w="453" w:type="dxa"/>
          </w:tcPr>
          <w:p w14:paraId="41BFFA6F"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5</w:t>
            </w:r>
          </w:p>
        </w:tc>
        <w:tc>
          <w:tcPr>
            <w:tcW w:w="2111" w:type="dxa"/>
          </w:tcPr>
          <w:p w14:paraId="7CF74D09"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Serie Destino</w:t>
            </w:r>
          </w:p>
        </w:tc>
        <w:tc>
          <w:tcPr>
            <w:tcW w:w="636" w:type="dxa"/>
          </w:tcPr>
          <w:p w14:paraId="365354DF"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35EBB991"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99999</w:t>
            </w:r>
          </w:p>
        </w:tc>
        <w:tc>
          <w:tcPr>
            <w:tcW w:w="1134" w:type="dxa"/>
          </w:tcPr>
          <w:p w14:paraId="2F3ABF40"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7</w:t>
            </w:r>
          </w:p>
        </w:tc>
        <w:tc>
          <w:tcPr>
            <w:tcW w:w="6946" w:type="dxa"/>
          </w:tcPr>
          <w:p w14:paraId="7BC7D057"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Serie justificada a la derecha, es el </w:t>
            </w:r>
            <w:proofErr w:type="spellStart"/>
            <w:r w:rsidRPr="00452F35">
              <w:rPr>
                <w:rFonts w:ascii="ITC Avant Garde" w:hAnsi="ITC Avant Garde"/>
                <w:color w:val="000000"/>
                <w:sz w:val="17"/>
                <w:szCs w:val="17"/>
              </w:rPr>
              <w:t>sumarizado</w:t>
            </w:r>
            <w:proofErr w:type="spellEnd"/>
            <w:r w:rsidRPr="00452F35">
              <w:rPr>
                <w:rFonts w:ascii="ITC Avant Garde" w:hAnsi="ITC Avant Garde"/>
                <w:color w:val="000000"/>
                <w:sz w:val="17"/>
                <w:szCs w:val="17"/>
              </w:rPr>
              <w:t xml:space="preserve"> hasta el millar del número.</w:t>
            </w:r>
          </w:p>
        </w:tc>
      </w:tr>
      <w:tr w:rsidR="005B31D2" w:rsidRPr="00452F35" w14:paraId="2484AD00" w14:textId="77777777" w:rsidTr="00452F35">
        <w:tc>
          <w:tcPr>
            <w:tcW w:w="453" w:type="dxa"/>
          </w:tcPr>
          <w:p w14:paraId="33B75F66"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6</w:t>
            </w:r>
          </w:p>
        </w:tc>
        <w:tc>
          <w:tcPr>
            <w:tcW w:w="2111" w:type="dxa"/>
          </w:tcPr>
          <w:p w14:paraId="1CD3ADEA"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Número de llamadas facturadas</w:t>
            </w:r>
          </w:p>
        </w:tc>
        <w:tc>
          <w:tcPr>
            <w:tcW w:w="636" w:type="dxa"/>
          </w:tcPr>
          <w:p w14:paraId="7FC3A606"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0FC520FB"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(12)9</w:t>
            </w:r>
          </w:p>
        </w:tc>
        <w:tc>
          <w:tcPr>
            <w:tcW w:w="1134" w:type="dxa"/>
          </w:tcPr>
          <w:p w14:paraId="188EE6C6"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3D37E623"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Número de llamadas de un mismo tipo realizadas en un día.</w:t>
            </w:r>
          </w:p>
        </w:tc>
      </w:tr>
      <w:tr w:rsidR="005B31D2" w:rsidRPr="00452F35" w14:paraId="047BC072" w14:textId="77777777" w:rsidTr="00452F35">
        <w:tc>
          <w:tcPr>
            <w:tcW w:w="453" w:type="dxa"/>
          </w:tcPr>
          <w:p w14:paraId="10ED9C24"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7</w:t>
            </w:r>
          </w:p>
        </w:tc>
        <w:tc>
          <w:tcPr>
            <w:tcW w:w="2111" w:type="dxa"/>
          </w:tcPr>
          <w:p w14:paraId="068BBAF8"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Número de minutos facturados</w:t>
            </w:r>
          </w:p>
        </w:tc>
        <w:tc>
          <w:tcPr>
            <w:tcW w:w="636" w:type="dxa"/>
          </w:tcPr>
          <w:p w14:paraId="39905DD0"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726BC45C"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w:t>
            </w:r>
          </w:p>
        </w:tc>
        <w:tc>
          <w:tcPr>
            <w:tcW w:w="1134" w:type="dxa"/>
          </w:tcPr>
          <w:p w14:paraId="2B58E86C"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0CD93966"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Número de minutos de las llamadas de un mismo tipo realizadas en un día.</w:t>
            </w:r>
          </w:p>
        </w:tc>
      </w:tr>
      <w:tr w:rsidR="005B31D2" w:rsidRPr="00452F35" w14:paraId="077F1DB2" w14:textId="77777777" w:rsidTr="00452F35">
        <w:trPr>
          <w:trHeight w:val="279"/>
        </w:trPr>
        <w:tc>
          <w:tcPr>
            <w:tcW w:w="453" w:type="dxa"/>
          </w:tcPr>
          <w:p w14:paraId="1A928658"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8</w:t>
            </w:r>
          </w:p>
        </w:tc>
        <w:tc>
          <w:tcPr>
            <w:tcW w:w="2111" w:type="dxa"/>
          </w:tcPr>
          <w:p w14:paraId="0238A8E7"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Tarifa facturada</w:t>
            </w:r>
          </w:p>
        </w:tc>
        <w:tc>
          <w:tcPr>
            <w:tcW w:w="636" w:type="dxa"/>
          </w:tcPr>
          <w:p w14:paraId="52B44B9B"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69C56129"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99.9999999</w:t>
            </w:r>
          </w:p>
        </w:tc>
        <w:tc>
          <w:tcPr>
            <w:tcW w:w="1134" w:type="dxa"/>
          </w:tcPr>
          <w:p w14:paraId="542D494B"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10</w:t>
            </w:r>
          </w:p>
        </w:tc>
        <w:tc>
          <w:tcPr>
            <w:tcW w:w="6946" w:type="dxa"/>
          </w:tcPr>
          <w:p w14:paraId="6861B58F"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Tarifa por minuto por tipo de llamada justificado ala derecha.</w:t>
            </w:r>
          </w:p>
        </w:tc>
      </w:tr>
      <w:tr w:rsidR="005B31D2" w:rsidRPr="00452F35" w14:paraId="3827C887" w14:textId="77777777" w:rsidTr="00452F35">
        <w:tc>
          <w:tcPr>
            <w:tcW w:w="453" w:type="dxa"/>
          </w:tcPr>
          <w:p w14:paraId="32A2FAF9"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9</w:t>
            </w:r>
          </w:p>
        </w:tc>
        <w:tc>
          <w:tcPr>
            <w:tcW w:w="2111" w:type="dxa"/>
          </w:tcPr>
          <w:p w14:paraId="3182FCF9"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Serie origen</w:t>
            </w:r>
          </w:p>
        </w:tc>
        <w:tc>
          <w:tcPr>
            <w:tcW w:w="636" w:type="dxa"/>
          </w:tcPr>
          <w:p w14:paraId="092FA01F"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031E7991"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9999999</w:t>
            </w:r>
          </w:p>
        </w:tc>
        <w:tc>
          <w:tcPr>
            <w:tcW w:w="1134" w:type="dxa"/>
          </w:tcPr>
          <w:p w14:paraId="432A5AE9"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7</w:t>
            </w:r>
          </w:p>
        </w:tc>
        <w:tc>
          <w:tcPr>
            <w:tcW w:w="6946" w:type="dxa"/>
          </w:tcPr>
          <w:p w14:paraId="4AEE6F11"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Serie origen justificado a la derecha, es el </w:t>
            </w:r>
            <w:proofErr w:type="spellStart"/>
            <w:r w:rsidRPr="00452F35">
              <w:rPr>
                <w:rFonts w:ascii="ITC Avant Garde" w:hAnsi="ITC Avant Garde"/>
                <w:color w:val="000000"/>
                <w:sz w:val="17"/>
                <w:szCs w:val="17"/>
              </w:rPr>
              <w:t>sumarizado</w:t>
            </w:r>
            <w:proofErr w:type="spellEnd"/>
            <w:r w:rsidRPr="00452F35">
              <w:rPr>
                <w:rFonts w:ascii="ITC Avant Garde" w:hAnsi="ITC Avant Garde"/>
                <w:color w:val="000000"/>
                <w:sz w:val="17"/>
                <w:szCs w:val="17"/>
              </w:rPr>
              <w:t xml:space="preserve"> hasta el millar del número de A.</w:t>
            </w:r>
          </w:p>
        </w:tc>
      </w:tr>
      <w:tr w:rsidR="005B31D2" w:rsidRPr="00452F35" w14:paraId="0EF769D2" w14:textId="77777777" w:rsidTr="00452F35">
        <w:tc>
          <w:tcPr>
            <w:tcW w:w="453" w:type="dxa"/>
            <w:shd w:val="pct30" w:color="000000" w:fill="FFFFFF"/>
          </w:tcPr>
          <w:p w14:paraId="6944A55A"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10</w:t>
            </w:r>
          </w:p>
        </w:tc>
        <w:tc>
          <w:tcPr>
            <w:tcW w:w="2111" w:type="dxa"/>
            <w:shd w:val="pct30" w:color="000000" w:fill="FFFFFF"/>
          </w:tcPr>
          <w:p w14:paraId="09886463"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NIM</w:t>
            </w:r>
          </w:p>
        </w:tc>
        <w:tc>
          <w:tcPr>
            <w:tcW w:w="636" w:type="dxa"/>
            <w:shd w:val="pct30" w:color="000000" w:fill="FFFFFF"/>
          </w:tcPr>
          <w:p w14:paraId="507FD2A6"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shd w:val="pct30" w:color="000000" w:fill="FFFFFF"/>
          </w:tcPr>
          <w:p w14:paraId="52C11C58"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shd w:val="pct30" w:color="000000" w:fill="FFFFFF"/>
          </w:tcPr>
          <w:p w14:paraId="55694757"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shd w:val="pct30" w:color="000000" w:fill="FFFFFF"/>
          </w:tcPr>
          <w:p w14:paraId="42E2B99C"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0</w:t>
            </w:r>
            <w:proofErr w:type="gramStart"/>
            <w:r w:rsidRPr="00452F35">
              <w:rPr>
                <w:rFonts w:ascii="ITC Avant Garde" w:hAnsi="ITC Avant Garde"/>
                <w:color w:val="000000"/>
                <w:sz w:val="17"/>
                <w:szCs w:val="17"/>
              </w:rPr>
              <w:t>:Nacional</w:t>
            </w:r>
            <w:proofErr w:type="gramEnd"/>
            <w:r w:rsidRPr="00452F35">
              <w:rPr>
                <w:rFonts w:ascii="ITC Avant Garde" w:hAnsi="ITC Avant Garde"/>
                <w:color w:val="000000"/>
                <w:sz w:val="17"/>
                <w:szCs w:val="17"/>
              </w:rPr>
              <w:t xml:space="preserve"> 1:Internacional 3:Mundial.</w:t>
            </w:r>
          </w:p>
        </w:tc>
      </w:tr>
      <w:tr w:rsidR="005B31D2" w:rsidRPr="00452F35" w14:paraId="66F0E24A" w14:textId="77777777" w:rsidTr="00452F35">
        <w:tc>
          <w:tcPr>
            <w:tcW w:w="453" w:type="dxa"/>
            <w:shd w:val="pct30" w:color="000000" w:fill="FFFFFF"/>
          </w:tcPr>
          <w:p w14:paraId="44A35017"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11</w:t>
            </w:r>
          </w:p>
        </w:tc>
        <w:tc>
          <w:tcPr>
            <w:tcW w:w="2111" w:type="dxa"/>
            <w:shd w:val="pct30" w:color="000000" w:fill="FFFFFF"/>
          </w:tcPr>
          <w:p w14:paraId="4844620A"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Tipo de Llamada</w:t>
            </w:r>
          </w:p>
        </w:tc>
        <w:tc>
          <w:tcPr>
            <w:tcW w:w="636" w:type="dxa"/>
            <w:shd w:val="pct30" w:color="000000" w:fill="FFFFFF"/>
          </w:tcPr>
          <w:p w14:paraId="0271F1C1"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shd w:val="pct30" w:color="000000" w:fill="FFFFFF"/>
          </w:tcPr>
          <w:p w14:paraId="68541D9A"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shd w:val="pct30" w:color="000000" w:fill="FFFFFF"/>
          </w:tcPr>
          <w:p w14:paraId="7E008864"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shd w:val="pct30" w:color="000000" w:fill="FFFFFF"/>
          </w:tcPr>
          <w:p w14:paraId="757D674D"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1</w:t>
            </w:r>
            <w:proofErr w:type="gramStart"/>
            <w:r w:rsidRPr="00452F35">
              <w:rPr>
                <w:rFonts w:ascii="ITC Avant Garde" w:hAnsi="ITC Avant Garde"/>
                <w:color w:val="000000"/>
                <w:sz w:val="17"/>
                <w:szCs w:val="17"/>
              </w:rPr>
              <w:t>:Automática</w:t>
            </w:r>
            <w:proofErr w:type="gramEnd"/>
            <w:r w:rsidRPr="00452F35">
              <w:rPr>
                <w:rFonts w:ascii="ITC Avant Garde" w:hAnsi="ITC Avant Garde"/>
                <w:color w:val="000000"/>
                <w:sz w:val="17"/>
                <w:szCs w:val="17"/>
              </w:rPr>
              <w:t>, 8:No. 800.</w:t>
            </w:r>
          </w:p>
        </w:tc>
      </w:tr>
      <w:tr w:rsidR="005B31D2" w:rsidRPr="00452F35" w14:paraId="0A83B4C8" w14:textId="77777777" w:rsidTr="00452F35">
        <w:tc>
          <w:tcPr>
            <w:tcW w:w="453" w:type="dxa"/>
            <w:shd w:val="pct30" w:color="000000" w:fill="FFFFFF"/>
          </w:tcPr>
          <w:p w14:paraId="422631AF"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12</w:t>
            </w:r>
          </w:p>
        </w:tc>
        <w:tc>
          <w:tcPr>
            <w:tcW w:w="2111" w:type="dxa"/>
            <w:shd w:val="pct30" w:color="000000" w:fill="FFFFFF"/>
          </w:tcPr>
          <w:p w14:paraId="4E4CE9A1" w14:textId="77777777" w:rsidR="005B31D2" w:rsidRPr="00452F35" w:rsidRDefault="005B31D2" w:rsidP="00471928">
            <w:pPr>
              <w:rPr>
                <w:rFonts w:ascii="ITC Avant Garde" w:hAnsi="ITC Avant Garde"/>
                <w:color w:val="000000"/>
                <w:sz w:val="17"/>
                <w:szCs w:val="17"/>
              </w:rPr>
            </w:pPr>
            <w:proofErr w:type="spellStart"/>
            <w:r w:rsidRPr="00452F35">
              <w:rPr>
                <w:rFonts w:ascii="ITC Avant Garde" w:hAnsi="ITC Avant Garde"/>
                <w:color w:val="000000"/>
                <w:sz w:val="17"/>
                <w:szCs w:val="17"/>
              </w:rPr>
              <w:t>Filler</w:t>
            </w:r>
            <w:proofErr w:type="spellEnd"/>
          </w:p>
        </w:tc>
        <w:tc>
          <w:tcPr>
            <w:tcW w:w="636" w:type="dxa"/>
            <w:shd w:val="pct30" w:color="000000" w:fill="FFFFFF"/>
          </w:tcPr>
          <w:p w14:paraId="77ABA445"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C</w:t>
            </w:r>
          </w:p>
        </w:tc>
        <w:tc>
          <w:tcPr>
            <w:tcW w:w="1331" w:type="dxa"/>
            <w:shd w:val="pct30" w:color="000000" w:fill="FFFFFF"/>
          </w:tcPr>
          <w:p w14:paraId="0EC9E2A8"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(11)9</w:t>
            </w:r>
          </w:p>
        </w:tc>
        <w:tc>
          <w:tcPr>
            <w:tcW w:w="1134" w:type="dxa"/>
            <w:shd w:val="pct30" w:color="000000" w:fill="FFFFFF"/>
          </w:tcPr>
          <w:p w14:paraId="7208F69C"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11</w:t>
            </w:r>
          </w:p>
        </w:tc>
        <w:tc>
          <w:tcPr>
            <w:tcW w:w="6946" w:type="dxa"/>
            <w:shd w:val="pct30" w:color="000000" w:fill="FFFFFF"/>
          </w:tcPr>
          <w:p w14:paraId="5CE9A59F"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Caracteres con cero.</w:t>
            </w:r>
          </w:p>
        </w:tc>
      </w:tr>
      <w:tr w:rsidR="005B31D2" w:rsidRPr="00452F35" w14:paraId="1C6E7EA6" w14:textId="77777777" w:rsidTr="00452F35">
        <w:tc>
          <w:tcPr>
            <w:tcW w:w="453" w:type="dxa"/>
          </w:tcPr>
          <w:p w14:paraId="79BB2555"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13</w:t>
            </w:r>
          </w:p>
        </w:tc>
        <w:tc>
          <w:tcPr>
            <w:tcW w:w="2111" w:type="dxa"/>
          </w:tcPr>
          <w:p w14:paraId="1B94356D"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Cta. de facturación</w:t>
            </w:r>
          </w:p>
        </w:tc>
        <w:tc>
          <w:tcPr>
            <w:tcW w:w="636" w:type="dxa"/>
          </w:tcPr>
          <w:p w14:paraId="1FD260B4"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64D4A584"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9999999</w:t>
            </w:r>
          </w:p>
        </w:tc>
        <w:tc>
          <w:tcPr>
            <w:tcW w:w="1134" w:type="dxa"/>
          </w:tcPr>
          <w:p w14:paraId="4CDEA7C6"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7</w:t>
            </w:r>
          </w:p>
        </w:tc>
        <w:tc>
          <w:tcPr>
            <w:tcW w:w="6946" w:type="dxa"/>
          </w:tcPr>
          <w:p w14:paraId="14D72336"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Cuenta de facturación.</w:t>
            </w:r>
          </w:p>
        </w:tc>
      </w:tr>
      <w:tr w:rsidR="005B31D2" w:rsidRPr="00452F35" w14:paraId="25343936" w14:textId="77777777" w:rsidTr="00452F35">
        <w:tc>
          <w:tcPr>
            <w:tcW w:w="453" w:type="dxa"/>
          </w:tcPr>
          <w:p w14:paraId="55FD6A57"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14</w:t>
            </w:r>
          </w:p>
        </w:tc>
        <w:tc>
          <w:tcPr>
            <w:tcW w:w="2111" w:type="dxa"/>
          </w:tcPr>
          <w:p w14:paraId="75E562BE"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Número de llamadas  registradas</w:t>
            </w:r>
          </w:p>
        </w:tc>
        <w:tc>
          <w:tcPr>
            <w:tcW w:w="636" w:type="dxa"/>
          </w:tcPr>
          <w:p w14:paraId="7C0A1CBD"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2AFD7978"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(12)9</w:t>
            </w:r>
          </w:p>
        </w:tc>
        <w:tc>
          <w:tcPr>
            <w:tcW w:w="1134" w:type="dxa"/>
          </w:tcPr>
          <w:p w14:paraId="5929BF58"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319E6923"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Número de llamadas de un mismo tipo realizadas en un día.</w:t>
            </w:r>
          </w:p>
        </w:tc>
      </w:tr>
      <w:tr w:rsidR="005B31D2" w:rsidRPr="00452F35" w14:paraId="09AADE85" w14:textId="77777777" w:rsidTr="00452F35">
        <w:tc>
          <w:tcPr>
            <w:tcW w:w="453" w:type="dxa"/>
          </w:tcPr>
          <w:p w14:paraId="5F8389C2"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15</w:t>
            </w:r>
          </w:p>
        </w:tc>
        <w:tc>
          <w:tcPr>
            <w:tcW w:w="2111" w:type="dxa"/>
          </w:tcPr>
          <w:p w14:paraId="5448B9B5"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Número de minutos  registrados</w:t>
            </w:r>
          </w:p>
        </w:tc>
        <w:tc>
          <w:tcPr>
            <w:tcW w:w="636" w:type="dxa"/>
          </w:tcPr>
          <w:p w14:paraId="0509339E"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4D0DE63A"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w:t>
            </w:r>
          </w:p>
        </w:tc>
        <w:tc>
          <w:tcPr>
            <w:tcW w:w="1134" w:type="dxa"/>
          </w:tcPr>
          <w:p w14:paraId="294610E5"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0002E229"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Número de minutos de las llamadas de un mismo tipo realizadas en un </w:t>
            </w:r>
            <w:proofErr w:type="gramStart"/>
            <w:r w:rsidRPr="00452F35">
              <w:rPr>
                <w:rFonts w:ascii="ITC Avant Garde" w:hAnsi="ITC Avant Garde"/>
                <w:color w:val="000000"/>
                <w:sz w:val="17"/>
                <w:szCs w:val="17"/>
              </w:rPr>
              <w:t>día .</w:t>
            </w:r>
            <w:proofErr w:type="gramEnd"/>
          </w:p>
        </w:tc>
      </w:tr>
      <w:tr w:rsidR="005B31D2" w:rsidRPr="00452F35" w14:paraId="1C34F3FF" w14:textId="77777777" w:rsidTr="00452F35">
        <w:tc>
          <w:tcPr>
            <w:tcW w:w="453" w:type="dxa"/>
          </w:tcPr>
          <w:p w14:paraId="7B273A74"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16</w:t>
            </w:r>
          </w:p>
        </w:tc>
        <w:tc>
          <w:tcPr>
            <w:tcW w:w="2111" w:type="dxa"/>
          </w:tcPr>
          <w:p w14:paraId="2AFA6D46"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Tarifa reconocida</w:t>
            </w:r>
          </w:p>
        </w:tc>
        <w:tc>
          <w:tcPr>
            <w:tcW w:w="636" w:type="dxa"/>
          </w:tcPr>
          <w:p w14:paraId="643EDDFC"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5AD6F84B"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99.9999999</w:t>
            </w:r>
          </w:p>
        </w:tc>
        <w:tc>
          <w:tcPr>
            <w:tcW w:w="1134" w:type="dxa"/>
          </w:tcPr>
          <w:p w14:paraId="040036BB"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10</w:t>
            </w:r>
          </w:p>
        </w:tc>
        <w:tc>
          <w:tcPr>
            <w:tcW w:w="6946" w:type="dxa"/>
          </w:tcPr>
          <w:p w14:paraId="1740637A"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Tarifa por minuto por tipo de llamada justificado a la derecha.</w:t>
            </w:r>
          </w:p>
        </w:tc>
      </w:tr>
      <w:tr w:rsidR="005B31D2" w:rsidRPr="00452F35" w14:paraId="442FDAE9" w14:textId="77777777" w:rsidTr="00452F35">
        <w:tc>
          <w:tcPr>
            <w:tcW w:w="453" w:type="dxa"/>
          </w:tcPr>
          <w:p w14:paraId="36814BB7"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17</w:t>
            </w:r>
          </w:p>
        </w:tc>
        <w:tc>
          <w:tcPr>
            <w:tcW w:w="2111" w:type="dxa"/>
          </w:tcPr>
          <w:p w14:paraId="1942694D" w14:textId="77777777" w:rsidR="005B31D2" w:rsidRPr="00452F35" w:rsidRDefault="005B31D2" w:rsidP="00471928">
            <w:pPr>
              <w:rPr>
                <w:rFonts w:ascii="ITC Avant Garde" w:hAnsi="ITC Avant Garde"/>
                <w:color w:val="000000"/>
                <w:sz w:val="17"/>
                <w:szCs w:val="17"/>
              </w:rPr>
            </w:pPr>
            <w:proofErr w:type="spellStart"/>
            <w:r w:rsidRPr="00452F35">
              <w:rPr>
                <w:rFonts w:ascii="ITC Avant Garde" w:hAnsi="ITC Avant Garde"/>
                <w:color w:val="000000"/>
                <w:sz w:val="17"/>
                <w:szCs w:val="17"/>
              </w:rPr>
              <w:t>Filler</w:t>
            </w:r>
            <w:proofErr w:type="spellEnd"/>
          </w:p>
        </w:tc>
        <w:tc>
          <w:tcPr>
            <w:tcW w:w="636" w:type="dxa"/>
          </w:tcPr>
          <w:p w14:paraId="23CE5CD5"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C</w:t>
            </w:r>
          </w:p>
        </w:tc>
        <w:tc>
          <w:tcPr>
            <w:tcW w:w="1331" w:type="dxa"/>
          </w:tcPr>
          <w:p w14:paraId="3ECC1126" w14:textId="77777777" w:rsidR="005B31D2" w:rsidRPr="00452F35" w:rsidRDefault="005B31D2" w:rsidP="00471928">
            <w:pPr>
              <w:jc w:val="right"/>
              <w:rPr>
                <w:rFonts w:ascii="ITC Avant Garde" w:hAnsi="ITC Avant Garde"/>
                <w:color w:val="000000"/>
                <w:sz w:val="17"/>
                <w:szCs w:val="17"/>
              </w:rPr>
            </w:pPr>
          </w:p>
        </w:tc>
        <w:tc>
          <w:tcPr>
            <w:tcW w:w="1134" w:type="dxa"/>
          </w:tcPr>
          <w:p w14:paraId="35BABA5E"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12</w:t>
            </w:r>
          </w:p>
        </w:tc>
        <w:tc>
          <w:tcPr>
            <w:tcW w:w="6946" w:type="dxa"/>
          </w:tcPr>
          <w:p w14:paraId="578C80A3"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Caracteres en blanco para completar la longitud del registro a 130 posiciones.</w:t>
            </w:r>
          </w:p>
        </w:tc>
      </w:tr>
      <w:tr w:rsidR="005B31D2" w:rsidRPr="00452F35" w14:paraId="35C482EA" w14:textId="77777777" w:rsidTr="00452F35">
        <w:tc>
          <w:tcPr>
            <w:tcW w:w="453" w:type="dxa"/>
          </w:tcPr>
          <w:p w14:paraId="7AEDF37C" w14:textId="77777777" w:rsidR="005B31D2" w:rsidRPr="00452F35" w:rsidRDefault="005B31D2" w:rsidP="00471928">
            <w:pPr>
              <w:jc w:val="center"/>
              <w:rPr>
                <w:rFonts w:ascii="ITC Avant Garde" w:hAnsi="ITC Avant Garde"/>
                <w:sz w:val="17"/>
                <w:szCs w:val="17"/>
              </w:rPr>
            </w:pPr>
          </w:p>
        </w:tc>
        <w:tc>
          <w:tcPr>
            <w:tcW w:w="2111" w:type="dxa"/>
          </w:tcPr>
          <w:p w14:paraId="15A2C9E5" w14:textId="77777777" w:rsidR="005B31D2" w:rsidRPr="00452F35" w:rsidRDefault="005B31D2" w:rsidP="00471928">
            <w:pPr>
              <w:rPr>
                <w:rFonts w:ascii="ITC Avant Garde" w:hAnsi="ITC Avant Garde"/>
                <w:b/>
                <w:color w:val="000000"/>
                <w:sz w:val="17"/>
                <w:szCs w:val="17"/>
              </w:rPr>
            </w:pPr>
            <w:r w:rsidRPr="00452F35">
              <w:rPr>
                <w:rFonts w:ascii="ITC Avant Garde" w:hAnsi="ITC Avant Garde"/>
                <w:b/>
                <w:color w:val="000000"/>
                <w:sz w:val="17"/>
                <w:szCs w:val="17"/>
              </w:rPr>
              <w:t>REGISTRO TRAILER</w:t>
            </w:r>
          </w:p>
        </w:tc>
        <w:tc>
          <w:tcPr>
            <w:tcW w:w="636" w:type="dxa"/>
          </w:tcPr>
          <w:p w14:paraId="212814C2" w14:textId="77777777" w:rsidR="005B31D2" w:rsidRPr="00452F35" w:rsidRDefault="005B31D2" w:rsidP="00471928">
            <w:pPr>
              <w:jc w:val="right"/>
              <w:rPr>
                <w:rFonts w:ascii="ITC Avant Garde" w:hAnsi="ITC Avant Garde"/>
                <w:color w:val="000000"/>
                <w:sz w:val="17"/>
                <w:szCs w:val="17"/>
              </w:rPr>
            </w:pPr>
          </w:p>
        </w:tc>
        <w:tc>
          <w:tcPr>
            <w:tcW w:w="1331" w:type="dxa"/>
          </w:tcPr>
          <w:p w14:paraId="19B123A8" w14:textId="77777777" w:rsidR="005B31D2" w:rsidRPr="00452F35" w:rsidRDefault="005B31D2" w:rsidP="00471928">
            <w:pPr>
              <w:jc w:val="center"/>
              <w:rPr>
                <w:rFonts w:ascii="ITC Avant Garde" w:hAnsi="ITC Avant Garde"/>
                <w:b/>
                <w:color w:val="000000"/>
                <w:sz w:val="17"/>
                <w:szCs w:val="17"/>
              </w:rPr>
            </w:pPr>
          </w:p>
        </w:tc>
        <w:tc>
          <w:tcPr>
            <w:tcW w:w="1134" w:type="dxa"/>
          </w:tcPr>
          <w:p w14:paraId="3BB19AF4" w14:textId="77777777" w:rsidR="005B31D2" w:rsidRPr="00452F35" w:rsidRDefault="005B31D2" w:rsidP="00471928">
            <w:pPr>
              <w:jc w:val="center"/>
              <w:rPr>
                <w:rFonts w:ascii="ITC Avant Garde" w:hAnsi="ITC Avant Garde"/>
                <w:b/>
                <w:color w:val="000000"/>
                <w:sz w:val="17"/>
                <w:szCs w:val="17"/>
              </w:rPr>
            </w:pPr>
            <w:r w:rsidRPr="00452F35">
              <w:rPr>
                <w:rFonts w:ascii="ITC Avant Garde" w:hAnsi="ITC Avant Garde"/>
                <w:b/>
                <w:color w:val="000000"/>
                <w:sz w:val="17"/>
                <w:szCs w:val="17"/>
              </w:rPr>
              <w:t>130</w:t>
            </w:r>
          </w:p>
        </w:tc>
        <w:tc>
          <w:tcPr>
            <w:tcW w:w="6946" w:type="dxa"/>
          </w:tcPr>
          <w:p w14:paraId="279261F4" w14:textId="77777777" w:rsidR="005B31D2" w:rsidRPr="00452F35" w:rsidRDefault="005B31D2" w:rsidP="00471928">
            <w:pPr>
              <w:rPr>
                <w:rFonts w:ascii="ITC Avant Garde" w:hAnsi="ITC Avant Garde"/>
                <w:sz w:val="17"/>
                <w:szCs w:val="17"/>
              </w:rPr>
            </w:pPr>
          </w:p>
        </w:tc>
      </w:tr>
      <w:tr w:rsidR="005B31D2" w:rsidRPr="00452F35" w14:paraId="4D5F3D05" w14:textId="77777777" w:rsidTr="00452F35">
        <w:tc>
          <w:tcPr>
            <w:tcW w:w="453" w:type="dxa"/>
          </w:tcPr>
          <w:p w14:paraId="4EDF2A77"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1</w:t>
            </w:r>
          </w:p>
        </w:tc>
        <w:tc>
          <w:tcPr>
            <w:tcW w:w="2111" w:type="dxa"/>
          </w:tcPr>
          <w:p w14:paraId="626D00CD"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Identificador de reg.</w:t>
            </w:r>
          </w:p>
        </w:tc>
        <w:tc>
          <w:tcPr>
            <w:tcW w:w="636" w:type="dxa"/>
          </w:tcPr>
          <w:p w14:paraId="0AC4B60E"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3788FB0C"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w:t>
            </w:r>
          </w:p>
        </w:tc>
        <w:tc>
          <w:tcPr>
            <w:tcW w:w="1134" w:type="dxa"/>
          </w:tcPr>
          <w:p w14:paraId="1D13CB89"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w:t>
            </w:r>
          </w:p>
        </w:tc>
        <w:tc>
          <w:tcPr>
            <w:tcW w:w="6946" w:type="dxa"/>
          </w:tcPr>
          <w:p w14:paraId="1B7407E3"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Identifica el tipo de registro que para el “</w:t>
            </w:r>
            <w:proofErr w:type="spellStart"/>
            <w:r w:rsidRPr="00452F35">
              <w:rPr>
                <w:rFonts w:ascii="ITC Avant Garde" w:hAnsi="ITC Avant Garde"/>
                <w:color w:val="000000"/>
                <w:sz w:val="17"/>
                <w:szCs w:val="17"/>
              </w:rPr>
              <w:t>trailer</w:t>
            </w:r>
            <w:proofErr w:type="spellEnd"/>
            <w:r w:rsidRPr="00452F35">
              <w:rPr>
                <w:rFonts w:ascii="ITC Avant Garde" w:hAnsi="ITC Avant Garde"/>
                <w:color w:val="000000"/>
                <w:sz w:val="17"/>
                <w:szCs w:val="17"/>
              </w:rPr>
              <w:t>” el valor debe ser 9.</w:t>
            </w:r>
          </w:p>
        </w:tc>
      </w:tr>
      <w:tr w:rsidR="005B31D2" w:rsidRPr="00452F35" w14:paraId="0012C442" w14:textId="77777777" w:rsidTr="00452F35">
        <w:tc>
          <w:tcPr>
            <w:tcW w:w="453" w:type="dxa"/>
          </w:tcPr>
          <w:p w14:paraId="59B4D370"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2</w:t>
            </w:r>
          </w:p>
        </w:tc>
        <w:tc>
          <w:tcPr>
            <w:tcW w:w="2111" w:type="dxa"/>
          </w:tcPr>
          <w:p w14:paraId="09205BBD"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Operador origen</w:t>
            </w:r>
          </w:p>
        </w:tc>
        <w:tc>
          <w:tcPr>
            <w:tcW w:w="636" w:type="dxa"/>
          </w:tcPr>
          <w:p w14:paraId="396C124A"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0206764E"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4CF54482"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78521594"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Clave del operador que factura. CIC</w:t>
            </w:r>
          </w:p>
        </w:tc>
      </w:tr>
      <w:tr w:rsidR="005B31D2" w:rsidRPr="00452F35" w14:paraId="367F33D8" w14:textId="77777777" w:rsidTr="00452F35">
        <w:tc>
          <w:tcPr>
            <w:tcW w:w="453" w:type="dxa"/>
          </w:tcPr>
          <w:p w14:paraId="6AFFC442"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3</w:t>
            </w:r>
          </w:p>
        </w:tc>
        <w:tc>
          <w:tcPr>
            <w:tcW w:w="2111" w:type="dxa"/>
          </w:tcPr>
          <w:p w14:paraId="7118FF3A"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Operador destino</w:t>
            </w:r>
          </w:p>
        </w:tc>
        <w:tc>
          <w:tcPr>
            <w:tcW w:w="636" w:type="dxa"/>
          </w:tcPr>
          <w:p w14:paraId="6704473C"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2A2DA9AE"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999</w:t>
            </w:r>
          </w:p>
        </w:tc>
        <w:tc>
          <w:tcPr>
            <w:tcW w:w="1134" w:type="dxa"/>
          </w:tcPr>
          <w:p w14:paraId="34D34CBB"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3</w:t>
            </w:r>
          </w:p>
        </w:tc>
        <w:tc>
          <w:tcPr>
            <w:tcW w:w="6946" w:type="dxa"/>
          </w:tcPr>
          <w:p w14:paraId="29337794"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Clave del operador a quien se le factura. CIC</w:t>
            </w:r>
          </w:p>
        </w:tc>
      </w:tr>
      <w:tr w:rsidR="005B31D2" w:rsidRPr="00452F35" w14:paraId="66F1215C" w14:textId="77777777" w:rsidTr="00452F35">
        <w:tc>
          <w:tcPr>
            <w:tcW w:w="453" w:type="dxa"/>
          </w:tcPr>
          <w:p w14:paraId="48F4BF75"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4</w:t>
            </w:r>
          </w:p>
        </w:tc>
        <w:tc>
          <w:tcPr>
            <w:tcW w:w="2111" w:type="dxa"/>
          </w:tcPr>
          <w:p w14:paraId="7061CB1C"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Total registros</w:t>
            </w:r>
          </w:p>
        </w:tc>
        <w:tc>
          <w:tcPr>
            <w:tcW w:w="636" w:type="dxa"/>
          </w:tcPr>
          <w:p w14:paraId="72B9E8AE"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N</w:t>
            </w:r>
          </w:p>
        </w:tc>
        <w:tc>
          <w:tcPr>
            <w:tcW w:w="1331" w:type="dxa"/>
          </w:tcPr>
          <w:p w14:paraId="6120509F"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(15)9</w:t>
            </w:r>
          </w:p>
        </w:tc>
        <w:tc>
          <w:tcPr>
            <w:tcW w:w="1134" w:type="dxa"/>
          </w:tcPr>
          <w:p w14:paraId="2FC1D5E1"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15</w:t>
            </w:r>
          </w:p>
        </w:tc>
        <w:tc>
          <w:tcPr>
            <w:tcW w:w="6946" w:type="dxa"/>
          </w:tcPr>
          <w:p w14:paraId="3A36E4B7"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Número total de registros que contiene el archivo justificado a la derecha (No incluye </w:t>
            </w:r>
            <w:proofErr w:type="spellStart"/>
            <w:r w:rsidRPr="00452F35">
              <w:rPr>
                <w:rFonts w:ascii="ITC Avant Garde" w:hAnsi="ITC Avant Garde"/>
                <w:color w:val="000000"/>
                <w:sz w:val="17"/>
                <w:szCs w:val="17"/>
              </w:rPr>
              <w:t>Header</w:t>
            </w:r>
            <w:proofErr w:type="spellEnd"/>
            <w:r w:rsidRPr="00452F35">
              <w:rPr>
                <w:rFonts w:ascii="ITC Avant Garde" w:hAnsi="ITC Avant Garde"/>
                <w:color w:val="000000"/>
                <w:sz w:val="17"/>
                <w:szCs w:val="17"/>
              </w:rPr>
              <w:t xml:space="preserve"> y </w:t>
            </w:r>
            <w:proofErr w:type="spellStart"/>
            <w:r w:rsidRPr="00452F35">
              <w:rPr>
                <w:rFonts w:ascii="ITC Avant Garde" w:hAnsi="ITC Avant Garde"/>
                <w:color w:val="000000"/>
                <w:sz w:val="17"/>
                <w:szCs w:val="17"/>
              </w:rPr>
              <w:t>Trailer</w:t>
            </w:r>
            <w:proofErr w:type="spellEnd"/>
            <w:r w:rsidRPr="00452F35">
              <w:rPr>
                <w:rFonts w:ascii="ITC Avant Garde" w:hAnsi="ITC Avant Garde"/>
                <w:color w:val="000000"/>
                <w:sz w:val="17"/>
                <w:szCs w:val="17"/>
              </w:rPr>
              <w:t>).</w:t>
            </w:r>
          </w:p>
        </w:tc>
      </w:tr>
      <w:tr w:rsidR="005B31D2" w:rsidRPr="00452F35" w14:paraId="7BDE8CCB" w14:textId="77777777" w:rsidTr="00452F35">
        <w:tc>
          <w:tcPr>
            <w:tcW w:w="453" w:type="dxa"/>
          </w:tcPr>
          <w:p w14:paraId="4B99C14E"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5</w:t>
            </w:r>
          </w:p>
        </w:tc>
        <w:tc>
          <w:tcPr>
            <w:tcW w:w="2111" w:type="dxa"/>
          </w:tcPr>
          <w:p w14:paraId="6499A2FA"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Fecha facturación</w:t>
            </w:r>
          </w:p>
        </w:tc>
        <w:tc>
          <w:tcPr>
            <w:tcW w:w="636" w:type="dxa"/>
          </w:tcPr>
          <w:p w14:paraId="750E4242"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N</w:t>
            </w:r>
          </w:p>
        </w:tc>
        <w:tc>
          <w:tcPr>
            <w:tcW w:w="1331" w:type="dxa"/>
          </w:tcPr>
          <w:p w14:paraId="3F10DE54" w14:textId="77777777" w:rsidR="005B31D2" w:rsidRPr="00452F35" w:rsidRDefault="005B31D2" w:rsidP="00471928">
            <w:pPr>
              <w:jc w:val="right"/>
              <w:rPr>
                <w:rFonts w:ascii="ITC Avant Garde" w:hAnsi="ITC Avant Garde"/>
                <w:color w:val="000000"/>
                <w:sz w:val="17"/>
                <w:szCs w:val="17"/>
              </w:rPr>
            </w:pPr>
            <w:proofErr w:type="spellStart"/>
            <w:r w:rsidRPr="00452F35">
              <w:rPr>
                <w:rFonts w:ascii="ITC Avant Garde" w:hAnsi="ITC Avant Garde"/>
                <w:color w:val="000000"/>
                <w:sz w:val="17"/>
                <w:szCs w:val="17"/>
              </w:rPr>
              <w:t>Aaaammdd</w:t>
            </w:r>
            <w:proofErr w:type="spellEnd"/>
          </w:p>
        </w:tc>
        <w:tc>
          <w:tcPr>
            <w:tcW w:w="1134" w:type="dxa"/>
          </w:tcPr>
          <w:p w14:paraId="052E1C34"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8</w:t>
            </w:r>
          </w:p>
        </w:tc>
        <w:tc>
          <w:tcPr>
            <w:tcW w:w="6946" w:type="dxa"/>
          </w:tcPr>
          <w:p w14:paraId="54FCA8A4"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Fecha de emisión de factura de la cual se presenta el reclamo.</w:t>
            </w:r>
          </w:p>
        </w:tc>
      </w:tr>
      <w:tr w:rsidR="005B31D2" w:rsidRPr="00452F35" w14:paraId="146BBA6A" w14:textId="77777777" w:rsidTr="00452F35">
        <w:tc>
          <w:tcPr>
            <w:tcW w:w="453" w:type="dxa"/>
          </w:tcPr>
          <w:p w14:paraId="23CC3332" w14:textId="77777777" w:rsidR="005B31D2" w:rsidRPr="00452F35" w:rsidRDefault="005B31D2" w:rsidP="00471928">
            <w:pPr>
              <w:jc w:val="center"/>
              <w:rPr>
                <w:rFonts w:ascii="ITC Avant Garde" w:hAnsi="ITC Avant Garde"/>
                <w:sz w:val="17"/>
                <w:szCs w:val="17"/>
              </w:rPr>
            </w:pPr>
            <w:r w:rsidRPr="00452F35">
              <w:rPr>
                <w:rFonts w:ascii="ITC Avant Garde" w:hAnsi="ITC Avant Garde"/>
                <w:sz w:val="17"/>
                <w:szCs w:val="17"/>
              </w:rPr>
              <w:t>6</w:t>
            </w:r>
          </w:p>
        </w:tc>
        <w:tc>
          <w:tcPr>
            <w:tcW w:w="2111" w:type="dxa"/>
          </w:tcPr>
          <w:p w14:paraId="6BD4CAEC"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w:t>
            </w:r>
            <w:proofErr w:type="spellStart"/>
            <w:r w:rsidRPr="00452F35">
              <w:rPr>
                <w:rFonts w:ascii="ITC Avant Garde" w:hAnsi="ITC Avant Garde"/>
                <w:color w:val="000000"/>
                <w:sz w:val="17"/>
                <w:szCs w:val="17"/>
              </w:rPr>
              <w:t>Filler</w:t>
            </w:r>
            <w:proofErr w:type="spellEnd"/>
          </w:p>
        </w:tc>
        <w:tc>
          <w:tcPr>
            <w:tcW w:w="636" w:type="dxa"/>
          </w:tcPr>
          <w:p w14:paraId="5D799DB1"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 xml:space="preserve"> C</w:t>
            </w:r>
          </w:p>
        </w:tc>
        <w:tc>
          <w:tcPr>
            <w:tcW w:w="1331" w:type="dxa"/>
          </w:tcPr>
          <w:p w14:paraId="1DA3871D" w14:textId="77777777" w:rsidR="005B31D2" w:rsidRPr="00452F35" w:rsidRDefault="005B31D2" w:rsidP="00471928">
            <w:pPr>
              <w:jc w:val="right"/>
              <w:rPr>
                <w:rFonts w:ascii="ITC Avant Garde" w:hAnsi="ITC Avant Garde"/>
                <w:color w:val="000000"/>
                <w:sz w:val="17"/>
                <w:szCs w:val="17"/>
              </w:rPr>
            </w:pPr>
            <w:r w:rsidRPr="00452F35">
              <w:rPr>
                <w:rFonts w:ascii="ITC Avant Garde" w:hAnsi="ITC Avant Garde"/>
                <w:color w:val="000000"/>
                <w:sz w:val="17"/>
                <w:szCs w:val="17"/>
              </w:rPr>
              <w:t xml:space="preserve"> </w:t>
            </w:r>
          </w:p>
        </w:tc>
        <w:tc>
          <w:tcPr>
            <w:tcW w:w="1134" w:type="dxa"/>
          </w:tcPr>
          <w:p w14:paraId="25832806" w14:textId="77777777" w:rsidR="005B31D2" w:rsidRPr="00452F35" w:rsidRDefault="005B31D2" w:rsidP="00471928">
            <w:pPr>
              <w:jc w:val="center"/>
              <w:rPr>
                <w:rFonts w:ascii="ITC Avant Garde" w:hAnsi="ITC Avant Garde"/>
                <w:color w:val="000000"/>
                <w:sz w:val="17"/>
                <w:szCs w:val="17"/>
              </w:rPr>
            </w:pPr>
            <w:r w:rsidRPr="00452F35">
              <w:rPr>
                <w:rFonts w:ascii="ITC Avant Garde" w:hAnsi="ITC Avant Garde"/>
                <w:color w:val="000000"/>
                <w:sz w:val="17"/>
                <w:szCs w:val="17"/>
              </w:rPr>
              <w:t>100</w:t>
            </w:r>
          </w:p>
        </w:tc>
        <w:tc>
          <w:tcPr>
            <w:tcW w:w="6946" w:type="dxa"/>
          </w:tcPr>
          <w:p w14:paraId="33A32268" w14:textId="77777777" w:rsidR="005B31D2" w:rsidRPr="00452F35" w:rsidRDefault="005B31D2" w:rsidP="00471928">
            <w:pPr>
              <w:rPr>
                <w:rFonts w:ascii="ITC Avant Garde" w:hAnsi="ITC Avant Garde"/>
                <w:color w:val="000000"/>
                <w:sz w:val="17"/>
                <w:szCs w:val="17"/>
              </w:rPr>
            </w:pPr>
            <w:r w:rsidRPr="00452F35">
              <w:rPr>
                <w:rFonts w:ascii="ITC Avant Garde" w:hAnsi="ITC Avant Garde"/>
                <w:color w:val="000000"/>
                <w:sz w:val="17"/>
                <w:szCs w:val="17"/>
              </w:rPr>
              <w:t xml:space="preserve"> Caracteres en blanco para completar la longitud del registro a 130 posiciones</w:t>
            </w:r>
          </w:p>
        </w:tc>
      </w:tr>
    </w:tbl>
    <w:p w14:paraId="03DB24B1" w14:textId="77777777" w:rsidR="005B31D2" w:rsidRPr="00A56E76" w:rsidRDefault="005B31D2" w:rsidP="005B31D2">
      <w:pPr>
        <w:pStyle w:val="Textoindependiente"/>
        <w:tabs>
          <w:tab w:val="left" w:pos="360"/>
        </w:tabs>
        <w:rPr>
          <w:rFonts w:ascii="ITC Avant Garde" w:hAnsi="ITC Avant Garde"/>
          <w:sz w:val="22"/>
          <w:szCs w:val="22"/>
        </w:rPr>
      </w:pPr>
      <w:r w:rsidRPr="00A56E76">
        <w:rPr>
          <w:rFonts w:ascii="ITC Avant Garde" w:hAnsi="ITC Avant Garde"/>
          <w:sz w:val="22"/>
          <w:szCs w:val="22"/>
        </w:rPr>
        <w:t>Formato del archivo en formato Texto simple.</w:t>
      </w:r>
    </w:p>
    <w:p w14:paraId="091B45EA" w14:textId="77777777" w:rsidR="005B31D2" w:rsidRPr="00446CDE" w:rsidRDefault="005B31D2" w:rsidP="005B31D2">
      <w:pPr>
        <w:pStyle w:val="Textoindependiente"/>
        <w:tabs>
          <w:tab w:val="left" w:pos="360"/>
        </w:tabs>
        <w:rPr>
          <w:rFonts w:ascii="ITC Avant Garde" w:hAnsi="ITC Avant Garde"/>
          <w:b/>
          <w:sz w:val="22"/>
        </w:rPr>
      </w:pPr>
      <w:r w:rsidRPr="00446CDE">
        <w:rPr>
          <w:rFonts w:ascii="ITC Avant Garde" w:hAnsi="ITC Avant Garde"/>
          <w:b/>
        </w:rPr>
        <w:br w:type="page"/>
        <w:t xml:space="preserve">  GUIA DEL LAYOUT PARA </w:t>
      </w:r>
      <w:smartTag w:uri="urn:schemas-microsoft-com:office:smarttags" w:element="PersonName">
        <w:smartTagPr>
          <w:attr w:name="ProductID" w:val="LA PRESENTACIￓN DE OBJECIONES"/>
        </w:smartTagPr>
        <w:r w:rsidRPr="00446CDE">
          <w:rPr>
            <w:rFonts w:ascii="ITC Avant Garde" w:hAnsi="ITC Avant Garde"/>
            <w:b/>
          </w:rPr>
          <w:t>LA PRESENTACIÓN DE OBJECIONES</w:t>
        </w:r>
      </w:smartTag>
      <w:r w:rsidRPr="00446CDE">
        <w:rPr>
          <w:rFonts w:ascii="ITC Avant Garde" w:hAnsi="ITC Avant Garde"/>
          <w:b/>
        </w:rPr>
        <w:t xml:space="preserve"> PARA LOS SERVICIOS DE INTERCONEXIÓN</w:t>
      </w:r>
      <w:r>
        <w:rPr>
          <w:b/>
        </w:rPr>
        <w:t xml:space="preserve"> </w:t>
      </w:r>
      <w:r w:rsidRPr="00446CDE">
        <w:rPr>
          <w:rFonts w:ascii="ITC Avant Garde" w:hAnsi="ITC Avant Garde"/>
          <w:b/>
          <w:i/>
          <w:color w:val="800000"/>
        </w:rPr>
        <w:t xml:space="preserve">.   </w:t>
      </w:r>
    </w:p>
    <w:p w14:paraId="7655CA8B" w14:textId="77777777" w:rsidR="005B31D2" w:rsidRPr="00446CDE" w:rsidRDefault="005B31D2" w:rsidP="005B31D2">
      <w:pPr>
        <w:pStyle w:val="Textoindependiente"/>
        <w:tabs>
          <w:tab w:val="left" w:pos="360"/>
        </w:tabs>
        <w:rPr>
          <w:rFonts w:ascii="ITC Avant Garde" w:hAnsi="ITC Avant Gar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5B31D2" w:rsidRPr="00892BFB" w14:paraId="0B11A936" w14:textId="77777777" w:rsidTr="00A56E76">
        <w:trPr>
          <w:trHeight w:val="20"/>
        </w:trPr>
        <w:tc>
          <w:tcPr>
            <w:tcW w:w="876" w:type="dxa"/>
          </w:tcPr>
          <w:p w14:paraId="54481A99" w14:textId="77777777" w:rsidR="005B31D2" w:rsidRPr="00A56E76" w:rsidRDefault="005B31D2" w:rsidP="00471928">
            <w:pPr>
              <w:rPr>
                <w:rFonts w:ascii="ITC Avant Garde" w:hAnsi="ITC Avant Garde"/>
                <w:b/>
                <w:color w:val="000000"/>
                <w:sz w:val="18"/>
                <w:szCs w:val="18"/>
              </w:rPr>
            </w:pPr>
            <w:r w:rsidRPr="00A56E76">
              <w:rPr>
                <w:rFonts w:ascii="ITC Avant Garde" w:hAnsi="ITC Avant Garde"/>
                <w:b/>
                <w:color w:val="000000"/>
                <w:sz w:val="18"/>
                <w:szCs w:val="18"/>
              </w:rPr>
              <w:t>Registro</w:t>
            </w:r>
          </w:p>
        </w:tc>
        <w:tc>
          <w:tcPr>
            <w:tcW w:w="770" w:type="dxa"/>
          </w:tcPr>
          <w:p w14:paraId="6D315332" w14:textId="77777777" w:rsidR="005B31D2" w:rsidRPr="00A56E76" w:rsidRDefault="005B31D2" w:rsidP="00471928">
            <w:pPr>
              <w:rPr>
                <w:rFonts w:ascii="ITC Avant Garde" w:hAnsi="ITC Avant Garde"/>
                <w:b/>
                <w:color w:val="000000"/>
                <w:sz w:val="18"/>
                <w:szCs w:val="18"/>
              </w:rPr>
            </w:pPr>
            <w:r w:rsidRPr="00A56E76">
              <w:rPr>
                <w:rFonts w:ascii="ITC Avant Garde" w:hAnsi="ITC Avant Garde"/>
                <w:b/>
                <w:color w:val="000000"/>
                <w:sz w:val="18"/>
                <w:szCs w:val="18"/>
              </w:rPr>
              <w:t>Campo</w:t>
            </w:r>
          </w:p>
        </w:tc>
        <w:tc>
          <w:tcPr>
            <w:tcW w:w="8376" w:type="dxa"/>
          </w:tcPr>
          <w:p w14:paraId="1851896C" w14:textId="77777777" w:rsidR="005B31D2" w:rsidRPr="00A56E76" w:rsidRDefault="005B31D2" w:rsidP="00471928">
            <w:pPr>
              <w:pStyle w:val="Ttulo9"/>
              <w:rPr>
                <w:rFonts w:ascii="ITC Avant Garde" w:hAnsi="ITC Avant Garde"/>
                <w:sz w:val="18"/>
                <w:szCs w:val="18"/>
              </w:rPr>
            </w:pPr>
            <w:r w:rsidRPr="00A56E76">
              <w:rPr>
                <w:rFonts w:ascii="ITC Avant Garde" w:hAnsi="ITC Avant Garde"/>
                <w:sz w:val="18"/>
                <w:szCs w:val="18"/>
              </w:rPr>
              <w:t>Descripción</w:t>
            </w:r>
          </w:p>
        </w:tc>
      </w:tr>
      <w:tr w:rsidR="005B31D2" w:rsidRPr="00892BFB" w14:paraId="2A8947AA" w14:textId="77777777" w:rsidTr="00A56E76">
        <w:trPr>
          <w:trHeight w:val="20"/>
        </w:trPr>
        <w:tc>
          <w:tcPr>
            <w:tcW w:w="876" w:type="dxa"/>
          </w:tcPr>
          <w:p w14:paraId="3F954034" w14:textId="77777777" w:rsidR="005B31D2" w:rsidRPr="00A56E76" w:rsidRDefault="005B31D2" w:rsidP="00471928">
            <w:pPr>
              <w:jc w:val="right"/>
              <w:rPr>
                <w:rFonts w:ascii="ITC Avant Garde" w:hAnsi="ITC Avant Garde"/>
                <w:b/>
                <w:color w:val="000000"/>
                <w:sz w:val="18"/>
                <w:szCs w:val="18"/>
              </w:rPr>
            </w:pPr>
          </w:p>
        </w:tc>
        <w:tc>
          <w:tcPr>
            <w:tcW w:w="770" w:type="dxa"/>
          </w:tcPr>
          <w:p w14:paraId="5BCCDE96" w14:textId="77777777" w:rsidR="005B31D2" w:rsidRPr="00A56E76" w:rsidRDefault="005B31D2" w:rsidP="00471928">
            <w:pPr>
              <w:jc w:val="right"/>
              <w:rPr>
                <w:rFonts w:ascii="ITC Avant Garde" w:hAnsi="ITC Avant Garde"/>
                <w:b/>
                <w:color w:val="000000"/>
                <w:sz w:val="18"/>
                <w:szCs w:val="18"/>
              </w:rPr>
            </w:pPr>
          </w:p>
        </w:tc>
        <w:tc>
          <w:tcPr>
            <w:tcW w:w="8376" w:type="dxa"/>
          </w:tcPr>
          <w:p w14:paraId="5D83F635" w14:textId="77777777" w:rsidR="005B31D2" w:rsidRPr="00A56E76" w:rsidRDefault="005B31D2" w:rsidP="00471928">
            <w:pPr>
              <w:jc w:val="right"/>
              <w:rPr>
                <w:rFonts w:ascii="ITC Avant Garde" w:hAnsi="ITC Avant Garde"/>
                <w:b/>
                <w:color w:val="000000"/>
                <w:sz w:val="18"/>
                <w:szCs w:val="18"/>
              </w:rPr>
            </w:pPr>
          </w:p>
        </w:tc>
      </w:tr>
      <w:tr w:rsidR="005B31D2" w:rsidRPr="00892BFB" w14:paraId="5015ABF1" w14:textId="77777777" w:rsidTr="00A56E76">
        <w:trPr>
          <w:trHeight w:val="20"/>
        </w:trPr>
        <w:tc>
          <w:tcPr>
            <w:tcW w:w="876" w:type="dxa"/>
          </w:tcPr>
          <w:p w14:paraId="6F8F1AA0" w14:textId="77777777" w:rsidR="005B31D2" w:rsidRPr="00A56E76" w:rsidRDefault="005B31D2" w:rsidP="00471928">
            <w:pPr>
              <w:pStyle w:val="Ttulo9"/>
              <w:rPr>
                <w:rFonts w:ascii="ITC Avant Garde" w:hAnsi="ITC Avant Garde"/>
                <w:sz w:val="18"/>
                <w:szCs w:val="18"/>
              </w:rPr>
            </w:pPr>
            <w:proofErr w:type="spellStart"/>
            <w:r w:rsidRPr="00A56E76">
              <w:rPr>
                <w:rFonts w:ascii="ITC Avant Garde" w:hAnsi="ITC Avant Garde"/>
                <w:sz w:val="18"/>
                <w:szCs w:val="18"/>
              </w:rPr>
              <w:t>Header</w:t>
            </w:r>
            <w:proofErr w:type="spellEnd"/>
          </w:p>
        </w:tc>
        <w:tc>
          <w:tcPr>
            <w:tcW w:w="770" w:type="dxa"/>
          </w:tcPr>
          <w:p w14:paraId="5FFD4C1B"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w:t>
            </w:r>
          </w:p>
        </w:tc>
        <w:tc>
          <w:tcPr>
            <w:tcW w:w="8376" w:type="dxa"/>
          </w:tcPr>
          <w:p w14:paraId="135D9BE0"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Identificador de inicio de encabezado. El valor debe ser cero.</w:t>
            </w:r>
          </w:p>
          <w:p w14:paraId="0931A1B7" w14:textId="77777777" w:rsidR="005B31D2" w:rsidRPr="00A56E76" w:rsidRDefault="005B31D2" w:rsidP="00471928">
            <w:pPr>
              <w:rPr>
                <w:rFonts w:ascii="ITC Avant Garde" w:hAnsi="ITC Avant Garde"/>
                <w:color w:val="000000"/>
                <w:sz w:val="18"/>
                <w:szCs w:val="18"/>
              </w:rPr>
            </w:pPr>
          </w:p>
        </w:tc>
      </w:tr>
      <w:tr w:rsidR="005B31D2" w:rsidRPr="00892BFB" w14:paraId="540C751C" w14:textId="77777777" w:rsidTr="00A56E76">
        <w:trPr>
          <w:trHeight w:val="20"/>
        </w:trPr>
        <w:tc>
          <w:tcPr>
            <w:tcW w:w="876" w:type="dxa"/>
          </w:tcPr>
          <w:p w14:paraId="6A721ACF" w14:textId="77777777" w:rsidR="005B31D2" w:rsidRPr="00A56E76" w:rsidRDefault="005B31D2" w:rsidP="00471928">
            <w:pPr>
              <w:jc w:val="right"/>
              <w:rPr>
                <w:rFonts w:ascii="ITC Avant Garde" w:hAnsi="ITC Avant Garde"/>
                <w:color w:val="000000"/>
                <w:sz w:val="18"/>
                <w:szCs w:val="18"/>
              </w:rPr>
            </w:pPr>
          </w:p>
        </w:tc>
        <w:tc>
          <w:tcPr>
            <w:tcW w:w="770" w:type="dxa"/>
          </w:tcPr>
          <w:p w14:paraId="367B645F"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2</w:t>
            </w:r>
          </w:p>
        </w:tc>
        <w:tc>
          <w:tcPr>
            <w:tcW w:w="8376" w:type="dxa"/>
          </w:tcPr>
          <w:p w14:paraId="36C65CF1"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Clave del operador que factura. CIC (Código de Identificación de </w:t>
            </w:r>
            <w:proofErr w:type="spellStart"/>
            <w:r w:rsidRPr="00A56E76">
              <w:rPr>
                <w:rFonts w:ascii="ITC Avant Garde" w:hAnsi="ITC Avant Garde"/>
                <w:color w:val="000000"/>
                <w:sz w:val="18"/>
                <w:szCs w:val="18"/>
              </w:rPr>
              <w:t>Carrier</w:t>
            </w:r>
            <w:proofErr w:type="spellEnd"/>
            <w:r w:rsidRPr="00A56E76">
              <w:rPr>
                <w:rFonts w:ascii="ITC Avant Garde" w:hAnsi="ITC Avant Garde"/>
                <w:color w:val="000000"/>
                <w:sz w:val="18"/>
                <w:szCs w:val="18"/>
              </w:rPr>
              <w:t>).</w:t>
            </w:r>
          </w:p>
          <w:p w14:paraId="72E84784" w14:textId="77777777" w:rsidR="005B31D2" w:rsidRPr="00A56E76" w:rsidRDefault="005B31D2" w:rsidP="00471928">
            <w:pPr>
              <w:rPr>
                <w:rFonts w:ascii="ITC Avant Garde" w:hAnsi="ITC Avant Garde"/>
                <w:color w:val="000000"/>
                <w:sz w:val="18"/>
                <w:szCs w:val="18"/>
              </w:rPr>
            </w:pPr>
          </w:p>
        </w:tc>
      </w:tr>
      <w:tr w:rsidR="005B31D2" w:rsidRPr="00892BFB" w14:paraId="17E425F2" w14:textId="77777777" w:rsidTr="00A56E76">
        <w:trPr>
          <w:trHeight w:val="281"/>
        </w:trPr>
        <w:tc>
          <w:tcPr>
            <w:tcW w:w="876" w:type="dxa"/>
          </w:tcPr>
          <w:p w14:paraId="7CF58B36" w14:textId="77777777" w:rsidR="005B31D2" w:rsidRPr="00A56E76" w:rsidRDefault="005B31D2" w:rsidP="00471928">
            <w:pPr>
              <w:jc w:val="right"/>
              <w:rPr>
                <w:rFonts w:ascii="ITC Avant Garde" w:hAnsi="ITC Avant Garde"/>
                <w:color w:val="000000"/>
                <w:sz w:val="18"/>
                <w:szCs w:val="18"/>
              </w:rPr>
            </w:pPr>
          </w:p>
        </w:tc>
        <w:tc>
          <w:tcPr>
            <w:tcW w:w="770" w:type="dxa"/>
          </w:tcPr>
          <w:p w14:paraId="72EA80DD"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3</w:t>
            </w:r>
          </w:p>
        </w:tc>
        <w:tc>
          <w:tcPr>
            <w:tcW w:w="8376" w:type="dxa"/>
          </w:tcPr>
          <w:p w14:paraId="295E8E01"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Clave del operador a quien se le factura. CIC (Código de Identificación de </w:t>
            </w:r>
            <w:proofErr w:type="spellStart"/>
            <w:r w:rsidRPr="00A56E76">
              <w:rPr>
                <w:rFonts w:ascii="ITC Avant Garde" w:hAnsi="ITC Avant Garde"/>
                <w:color w:val="000000"/>
                <w:sz w:val="18"/>
                <w:szCs w:val="18"/>
              </w:rPr>
              <w:t>Carrier</w:t>
            </w:r>
            <w:proofErr w:type="spellEnd"/>
            <w:r w:rsidRPr="00A56E76">
              <w:rPr>
                <w:rFonts w:ascii="ITC Avant Garde" w:hAnsi="ITC Avant Garde"/>
                <w:color w:val="000000"/>
                <w:sz w:val="18"/>
                <w:szCs w:val="18"/>
              </w:rPr>
              <w:t>).</w:t>
            </w:r>
          </w:p>
          <w:p w14:paraId="2B7A8F9C" w14:textId="77777777" w:rsidR="005B31D2" w:rsidRPr="00A56E76" w:rsidRDefault="005B31D2" w:rsidP="00471928">
            <w:pPr>
              <w:rPr>
                <w:rFonts w:ascii="ITC Avant Garde" w:hAnsi="ITC Avant Garde"/>
                <w:color w:val="000000"/>
                <w:sz w:val="18"/>
                <w:szCs w:val="18"/>
              </w:rPr>
            </w:pPr>
          </w:p>
        </w:tc>
      </w:tr>
      <w:tr w:rsidR="005B31D2" w:rsidRPr="00892BFB" w14:paraId="0C583362" w14:textId="77777777" w:rsidTr="00A56E76">
        <w:trPr>
          <w:trHeight w:val="20"/>
        </w:trPr>
        <w:tc>
          <w:tcPr>
            <w:tcW w:w="876" w:type="dxa"/>
          </w:tcPr>
          <w:p w14:paraId="26907953" w14:textId="77777777" w:rsidR="005B31D2" w:rsidRPr="00A56E76" w:rsidRDefault="005B31D2" w:rsidP="00471928">
            <w:pPr>
              <w:jc w:val="right"/>
              <w:rPr>
                <w:rFonts w:ascii="ITC Avant Garde" w:hAnsi="ITC Avant Garde"/>
                <w:color w:val="000000"/>
                <w:sz w:val="18"/>
                <w:szCs w:val="18"/>
              </w:rPr>
            </w:pPr>
          </w:p>
        </w:tc>
        <w:tc>
          <w:tcPr>
            <w:tcW w:w="770" w:type="dxa"/>
          </w:tcPr>
          <w:p w14:paraId="0F8B38C7"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4</w:t>
            </w:r>
          </w:p>
        </w:tc>
        <w:tc>
          <w:tcPr>
            <w:tcW w:w="8376" w:type="dxa"/>
          </w:tcPr>
          <w:p w14:paraId="6B0DD2AD"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Fecha de emisión de la factura de la cual se presenta el reclamo. </w:t>
            </w:r>
          </w:p>
        </w:tc>
      </w:tr>
      <w:tr w:rsidR="005B31D2" w:rsidRPr="00892BFB" w14:paraId="7CF9585C" w14:textId="77777777" w:rsidTr="00A56E76">
        <w:trPr>
          <w:trHeight w:val="20"/>
        </w:trPr>
        <w:tc>
          <w:tcPr>
            <w:tcW w:w="876" w:type="dxa"/>
          </w:tcPr>
          <w:p w14:paraId="2EB7E5E2" w14:textId="77777777" w:rsidR="005B31D2" w:rsidRPr="00A56E76" w:rsidRDefault="005B31D2" w:rsidP="00471928">
            <w:pPr>
              <w:jc w:val="right"/>
              <w:rPr>
                <w:rFonts w:ascii="ITC Avant Garde" w:hAnsi="ITC Avant Garde"/>
                <w:color w:val="000000"/>
                <w:sz w:val="18"/>
                <w:szCs w:val="18"/>
              </w:rPr>
            </w:pPr>
          </w:p>
        </w:tc>
        <w:tc>
          <w:tcPr>
            <w:tcW w:w="770" w:type="dxa"/>
          </w:tcPr>
          <w:p w14:paraId="5FFADA2E"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5</w:t>
            </w:r>
          </w:p>
        </w:tc>
        <w:tc>
          <w:tcPr>
            <w:tcW w:w="8376" w:type="dxa"/>
          </w:tcPr>
          <w:p w14:paraId="3590F0B3"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Caracteres en blanco para completar la longitud del registro a 130 posiciones.</w:t>
            </w:r>
          </w:p>
          <w:p w14:paraId="146EE2A4" w14:textId="77777777" w:rsidR="005B31D2" w:rsidRPr="00A56E76" w:rsidRDefault="005B31D2" w:rsidP="00471928">
            <w:pPr>
              <w:rPr>
                <w:rFonts w:ascii="ITC Avant Garde" w:hAnsi="ITC Avant Garde"/>
                <w:color w:val="000000"/>
                <w:sz w:val="18"/>
                <w:szCs w:val="18"/>
              </w:rPr>
            </w:pPr>
          </w:p>
        </w:tc>
      </w:tr>
      <w:tr w:rsidR="005B31D2" w:rsidRPr="00892BFB" w14:paraId="52646A1B" w14:textId="77777777" w:rsidTr="00A56E76">
        <w:trPr>
          <w:trHeight w:val="20"/>
        </w:trPr>
        <w:tc>
          <w:tcPr>
            <w:tcW w:w="876" w:type="dxa"/>
          </w:tcPr>
          <w:p w14:paraId="04BFB6C3" w14:textId="77777777" w:rsidR="005B31D2" w:rsidRPr="00A56E76" w:rsidRDefault="005B31D2" w:rsidP="00471928">
            <w:pPr>
              <w:jc w:val="right"/>
              <w:rPr>
                <w:rFonts w:ascii="ITC Avant Garde" w:hAnsi="ITC Avant Garde"/>
                <w:color w:val="000000"/>
                <w:sz w:val="18"/>
                <w:szCs w:val="18"/>
              </w:rPr>
            </w:pPr>
          </w:p>
        </w:tc>
        <w:tc>
          <w:tcPr>
            <w:tcW w:w="770" w:type="dxa"/>
          </w:tcPr>
          <w:p w14:paraId="49D31BB3" w14:textId="77777777" w:rsidR="005B31D2" w:rsidRPr="00A56E76" w:rsidRDefault="005B31D2" w:rsidP="00471928">
            <w:pPr>
              <w:jc w:val="right"/>
              <w:rPr>
                <w:rFonts w:ascii="ITC Avant Garde" w:hAnsi="ITC Avant Garde"/>
                <w:color w:val="000000"/>
                <w:sz w:val="18"/>
                <w:szCs w:val="18"/>
              </w:rPr>
            </w:pPr>
          </w:p>
        </w:tc>
        <w:tc>
          <w:tcPr>
            <w:tcW w:w="8376" w:type="dxa"/>
          </w:tcPr>
          <w:p w14:paraId="42DA7918" w14:textId="77777777" w:rsidR="005B31D2" w:rsidRPr="00A56E76" w:rsidRDefault="005B31D2" w:rsidP="00471928">
            <w:pPr>
              <w:jc w:val="right"/>
              <w:rPr>
                <w:rFonts w:ascii="ITC Avant Garde" w:hAnsi="ITC Avant Garde"/>
                <w:color w:val="000000"/>
                <w:sz w:val="18"/>
                <w:szCs w:val="18"/>
              </w:rPr>
            </w:pPr>
          </w:p>
        </w:tc>
      </w:tr>
      <w:tr w:rsidR="005B31D2" w:rsidRPr="00892BFB" w14:paraId="1E6A251A" w14:textId="77777777" w:rsidTr="00A56E76">
        <w:trPr>
          <w:trHeight w:val="20"/>
        </w:trPr>
        <w:tc>
          <w:tcPr>
            <w:tcW w:w="876" w:type="dxa"/>
          </w:tcPr>
          <w:p w14:paraId="71476639" w14:textId="77777777" w:rsidR="005B31D2" w:rsidRPr="00A56E76" w:rsidRDefault="005B31D2" w:rsidP="00471928">
            <w:pPr>
              <w:pStyle w:val="Ttulo9"/>
              <w:rPr>
                <w:rFonts w:ascii="ITC Avant Garde" w:hAnsi="ITC Avant Garde"/>
                <w:sz w:val="18"/>
                <w:szCs w:val="18"/>
              </w:rPr>
            </w:pPr>
            <w:r w:rsidRPr="00A56E76">
              <w:rPr>
                <w:rFonts w:ascii="ITC Avant Garde" w:hAnsi="ITC Avant Garde"/>
                <w:sz w:val="18"/>
                <w:szCs w:val="18"/>
              </w:rPr>
              <w:t>Detalle</w:t>
            </w:r>
          </w:p>
        </w:tc>
        <w:tc>
          <w:tcPr>
            <w:tcW w:w="770" w:type="dxa"/>
          </w:tcPr>
          <w:p w14:paraId="5B297F6F"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w:t>
            </w:r>
          </w:p>
        </w:tc>
        <w:tc>
          <w:tcPr>
            <w:tcW w:w="8376" w:type="dxa"/>
          </w:tcPr>
          <w:p w14:paraId="620AA05C"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Identificador de inicio de registro detalle, el valor debe ser uno.</w:t>
            </w:r>
          </w:p>
          <w:p w14:paraId="4CB6DDDC" w14:textId="77777777" w:rsidR="005B31D2" w:rsidRPr="00A56E76" w:rsidRDefault="005B31D2" w:rsidP="00471928">
            <w:pPr>
              <w:rPr>
                <w:rFonts w:ascii="ITC Avant Garde" w:hAnsi="ITC Avant Garde"/>
                <w:color w:val="000000"/>
                <w:sz w:val="18"/>
                <w:szCs w:val="18"/>
              </w:rPr>
            </w:pPr>
          </w:p>
        </w:tc>
      </w:tr>
      <w:tr w:rsidR="005B31D2" w:rsidRPr="00892BFB" w14:paraId="3A4CB5D2" w14:textId="77777777" w:rsidTr="00A56E76">
        <w:trPr>
          <w:trHeight w:val="20"/>
        </w:trPr>
        <w:tc>
          <w:tcPr>
            <w:tcW w:w="876" w:type="dxa"/>
          </w:tcPr>
          <w:p w14:paraId="691E2AAA" w14:textId="77777777" w:rsidR="005B31D2" w:rsidRPr="00A56E76" w:rsidRDefault="005B31D2" w:rsidP="00471928">
            <w:pPr>
              <w:jc w:val="center"/>
              <w:rPr>
                <w:rFonts w:ascii="ITC Avant Garde" w:hAnsi="ITC Avant Garde"/>
                <w:color w:val="000000"/>
                <w:sz w:val="18"/>
                <w:szCs w:val="18"/>
              </w:rPr>
            </w:pPr>
          </w:p>
        </w:tc>
        <w:tc>
          <w:tcPr>
            <w:tcW w:w="770" w:type="dxa"/>
          </w:tcPr>
          <w:p w14:paraId="45579BE4"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2</w:t>
            </w:r>
          </w:p>
        </w:tc>
        <w:tc>
          <w:tcPr>
            <w:tcW w:w="8376" w:type="dxa"/>
          </w:tcPr>
          <w:p w14:paraId="4D045564" w14:textId="77777777" w:rsidR="005B31D2" w:rsidRPr="00A56E76" w:rsidRDefault="005B31D2" w:rsidP="00471928">
            <w:pPr>
              <w:rPr>
                <w:rFonts w:ascii="ITC Avant Garde" w:hAnsi="ITC Avant Garde"/>
                <w:color w:val="000000"/>
                <w:sz w:val="18"/>
                <w:szCs w:val="18"/>
              </w:rPr>
            </w:pPr>
            <w:proofErr w:type="spellStart"/>
            <w:r w:rsidRPr="00A56E76">
              <w:rPr>
                <w:rFonts w:ascii="ITC Avant Garde" w:hAnsi="ITC Avant Garde"/>
                <w:color w:val="000000"/>
                <w:sz w:val="18"/>
                <w:szCs w:val="18"/>
              </w:rPr>
              <w:t>Area</w:t>
            </w:r>
            <w:proofErr w:type="spellEnd"/>
            <w:r w:rsidRPr="00A56E76">
              <w:rPr>
                <w:rFonts w:ascii="ITC Avant Garde" w:hAnsi="ITC Avant Garde"/>
                <w:color w:val="000000"/>
                <w:sz w:val="18"/>
                <w:szCs w:val="18"/>
              </w:rPr>
              <w:t xml:space="preserve"> de Servicio Local oficialmente definida, sin importar si ya fue conformada. Aplica solo para interconexión Local, Celular y QLLP. (En caso de aplicar)</w:t>
            </w:r>
          </w:p>
        </w:tc>
      </w:tr>
      <w:tr w:rsidR="005B31D2" w:rsidRPr="00892BFB" w14:paraId="7FF4273C" w14:textId="77777777" w:rsidTr="00A56E76">
        <w:trPr>
          <w:trHeight w:val="20"/>
        </w:trPr>
        <w:tc>
          <w:tcPr>
            <w:tcW w:w="876" w:type="dxa"/>
          </w:tcPr>
          <w:p w14:paraId="2BE8009F" w14:textId="77777777" w:rsidR="005B31D2" w:rsidRPr="00A56E76" w:rsidRDefault="005B31D2" w:rsidP="00471928">
            <w:pPr>
              <w:jc w:val="center"/>
              <w:rPr>
                <w:rFonts w:ascii="ITC Avant Garde" w:hAnsi="ITC Avant Garde"/>
                <w:color w:val="000000"/>
                <w:sz w:val="18"/>
                <w:szCs w:val="18"/>
              </w:rPr>
            </w:pPr>
          </w:p>
        </w:tc>
        <w:tc>
          <w:tcPr>
            <w:tcW w:w="770" w:type="dxa"/>
          </w:tcPr>
          <w:p w14:paraId="7E6CAA9A"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3</w:t>
            </w:r>
          </w:p>
        </w:tc>
        <w:tc>
          <w:tcPr>
            <w:tcW w:w="8376" w:type="dxa"/>
          </w:tcPr>
          <w:p w14:paraId="29D9C3CB"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Día en que se </w:t>
            </w:r>
            <w:proofErr w:type="spellStart"/>
            <w:r w:rsidRPr="00A56E76">
              <w:rPr>
                <w:rFonts w:ascii="ITC Avant Garde" w:hAnsi="ITC Avant Garde"/>
                <w:color w:val="000000"/>
                <w:sz w:val="18"/>
                <w:szCs w:val="18"/>
              </w:rPr>
              <w:t>inicio</w:t>
            </w:r>
            <w:proofErr w:type="spellEnd"/>
            <w:r w:rsidRPr="00A56E76">
              <w:rPr>
                <w:rFonts w:ascii="ITC Avant Garde" w:hAnsi="ITC Avant Garde"/>
                <w:color w:val="000000"/>
                <w:sz w:val="18"/>
                <w:szCs w:val="18"/>
              </w:rPr>
              <w:t xml:space="preserve"> la llamada.</w:t>
            </w:r>
          </w:p>
          <w:p w14:paraId="22390150" w14:textId="77777777" w:rsidR="005B31D2" w:rsidRPr="00A56E76" w:rsidRDefault="005B31D2" w:rsidP="00471928">
            <w:pPr>
              <w:rPr>
                <w:rFonts w:ascii="ITC Avant Garde" w:hAnsi="ITC Avant Garde"/>
                <w:color w:val="000000"/>
                <w:sz w:val="18"/>
                <w:szCs w:val="18"/>
              </w:rPr>
            </w:pPr>
          </w:p>
        </w:tc>
      </w:tr>
      <w:tr w:rsidR="005B31D2" w:rsidRPr="00892BFB" w14:paraId="7E0CDBD1" w14:textId="77777777" w:rsidTr="00A56E76">
        <w:trPr>
          <w:trHeight w:val="20"/>
        </w:trPr>
        <w:tc>
          <w:tcPr>
            <w:tcW w:w="876" w:type="dxa"/>
          </w:tcPr>
          <w:p w14:paraId="54922C72" w14:textId="77777777" w:rsidR="005B31D2" w:rsidRPr="00A56E76" w:rsidRDefault="005B31D2" w:rsidP="00471928">
            <w:pPr>
              <w:jc w:val="center"/>
              <w:rPr>
                <w:rFonts w:ascii="ITC Avant Garde" w:hAnsi="ITC Avant Garde"/>
                <w:color w:val="000000"/>
                <w:sz w:val="18"/>
                <w:szCs w:val="18"/>
              </w:rPr>
            </w:pPr>
          </w:p>
        </w:tc>
        <w:tc>
          <w:tcPr>
            <w:tcW w:w="770" w:type="dxa"/>
          </w:tcPr>
          <w:p w14:paraId="06BFF0CD"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4</w:t>
            </w:r>
          </w:p>
        </w:tc>
        <w:tc>
          <w:tcPr>
            <w:tcW w:w="8376" w:type="dxa"/>
          </w:tcPr>
          <w:p w14:paraId="0C85A4B8"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Indica el tipo de tráfico: 01Terminación para los consumos locales que facture el OPERADOR a TELNOR.  03 Tránsito (Local, celular y de LD). 05 Originado (LD).  06 Terminado (LD).</w:t>
            </w:r>
          </w:p>
        </w:tc>
      </w:tr>
      <w:tr w:rsidR="005B31D2" w:rsidRPr="00892BFB" w14:paraId="390730CE" w14:textId="77777777" w:rsidTr="00A56E76">
        <w:trPr>
          <w:trHeight w:val="20"/>
        </w:trPr>
        <w:tc>
          <w:tcPr>
            <w:tcW w:w="876" w:type="dxa"/>
          </w:tcPr>
          <w:p w14:paraId="4E59CAE0" w14:textId="77777777" w:rsidR="005B31D2" w:rsidRPr="00A56E76" w:rsidRDefault="005B31D2" w:rsidP="00471928">
            <w:pPr>
              <w:jc w:val="center"/>
              <w:rPr>
                <w:rFonts w:ascii="ITC Avant Garde" w:hAnsi="ITC Avant Garde"/>
                <w:color w:val="000000"/>
                <w:sz w:val="18"/>
                <w:szCs w:val="18"/>
              </w:rPr>
            </w:pPr>
          </w:p>
        </w:tc>
        <w:tc>
          <w:tcPr>
            <w:tcW w:w="770" w:type="dxa"/>
          </w:tcPr>
          <w:p w14:paraId="65C8C738"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5</w:t>
            </w:r>
          </w:p>
        </w:tc>
        <w:tc>
          <w:tcPr>
            <w:tcW w:w="8376" w:type="dxa"/>
          </w:tcPr>
          <w:p w14:paraId="628F92FF"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Se utiliza la serie destino para interconexión de terminación y tránsito. </w:t>
            </w:r>
          </w:p>
        </w:tc>
      </w:tr>
      <w:tr w:rsidR="005B31D2" w:rsidRPr="00892BFB" w14:paraId="2056F212" w14:textId="77777777" w:rsidTr="00A56E76">
        <w:trPr>
          <w:trHeight w:val="20"/>
        </w:trPr>
        <w:tc>
          <w:tcPr>
            <w:tcW w:w="876" w:type="dxa"/>
          </w:tcPr>
          <w:p w14:paraId="63E82574" w14:textId="77777777" w:rsidR="005B31D2" w:rsidRPr="00A56E76" w:rsidRDefault="005B31D2" w:rsidP="00471928">
            <w:pPr>
              <w:jc w:val="center"/>
              <w:rPr>
                <w:rFonts w:ascii="ITC Avant Garde" w:hAnsi="ITC Avant Garde"/>
                <w:color w:val="000000"/>
                <w:sz w:val="18"/>
                <w:szCs w:val="18"/>
              </w:rPr>
            </w:pPr>
          </w:p>
        </w:tc>
        <w:tc>
          <w:tcPr>
            <w:tcW w:w="770" w:type="dxa"/>
          </w:tcPr>
          <w:p w14:paraId="5BF1AC14"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6</w:t>
            </w:r>
          </w:p>
        </w:tc>
        <w:tc>
          <w:tcPr>
            <w:tcW w:w="8376" w:type="dxa"/>
          </w:tcPr>
          <w:p w14:paraId="61636C68"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 Número de llamadas de un mismo tipo realizadas en un día.</w:t>
            </w:r>
          </w:p>
          <w:p w14:paraId="3E42B643" w14:textId="77777777" w:rsidR="005B31D2" w:rsidRPr="00A56E76" w:rsidRDefault="005B31D2" w:rsidP="00471928">
            <w:pPr>
              <w:rPr>
                <w:rFonts w:ascii="ITC Avant Garde" w:hAnsi="ITC Avant Garde"/>
                <w:color w:val="000000"/>
                <w:sz w:val="18"/>
                <w:szCs w:val="18"/>
              </w:rPr>
            </w:pPr>
          </w:p>
        </w:tc>
      </w:tr>
      <w:tr w:rsidR="005B31D2" w:rsidRPr="00892BFB" w14:paraId="24E8B7EC" w14:textId="77777777" w:rsidTr="00A56E76">
        <w:trPr>
          <w:trHeight w:val="20"/>
        </w:trPr>
        <w:tc>
          <w:tcPr>
            <w:tcW w:w="876" w:type="dxa"/>
          </w:tcPr>
          <w:p w14:paraId="42916C30" w14:textId="77777777" w:rsidR="005B31D2" w:rsidRPr="00A56E76" w:rsidRDefault="005B31D2" w:rsidP="00471928">
            <w:pPr>
              <w:jc w:val="center"/>
              <w:rPr>
                <w:rFonts w:ascii="ITC Avant Garde" w:hAnsi="ITC Avant Garde"/>
                <w:color w:val="000000"/>
                <w:sz w:val="18"/>
                <w:szCs w:val="18"/>
              </w:rPr>
            </w:pPr>
          </w:p>
        </w:tc>
        <w:tc>
          <w:tcPr>
            <w:tcW w:w="770" w:type="dxa"/>
          </w:tcPr>
          <w:p w14:paraId="5FF04A7F"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7</w:t>
            </w:r>
          </w:p>
        </w:tc>
        <w:tc>
          <w:tcPr>
            <w:tcW w:w="8376" w:type="dxa"/>
          </w:tcPr>
          <w:p w14:paraId="2066DAE8"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 Número de minutos de las llamadas de un mismo tipo realizadas en un día. </w:t>
            </w:r>
          </w:p>
        </w:tc>
      </w:tr>
      <w:tr w:rsidR="005B31D2" w:rsidRPr="00892BFB" w14:paraId="7CC9DACA" w14:textId="77777777" w:rsidTr="00A56E76">
        <w:trPr>
          <w:trHeight w:val="20"/>
        </w:trPr>
        <w:tc>
          <w:tcPr>
            <w:tcW w:w="876" w:type="dxa"/>
          </w:tcPr>
          <w:p w14:paraId="0EE490B6" w14:textId="77777777" w:rsidR="005B31D2" w:rsidRPr="00A56E76" w:rsidRDefault="005B31D2" w:rsidP="00471928">
            <w:pPr>
              <w:jc w:val="center"/>
              <w:rPr>
                <w:rFonts w:ascii="ITC Avant Garde" w:hAnsi="ITC Avant Garde"/>
                <w:color w:val="000000"/>
                <w:sz w:val="18"/>
                <w:szCs w:val="18"/>
              </w:rPr>
            </w:pPr>
          </w:p>
        </w:tc>
        <w:tc>
          <w:tcPr>
            <w:tcW w:w="770" w:type="dxa"/>
          </w:tcPr>
          <w:p w14:paraId="71903D87"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8</w:t>
            </w:r>
          </w:p>
        </w:tc>
        <w:tc>
          <w:tcPr>
            <w:tcW w:w="8376" w:type="dxa"/>
          </w:tcPr>
          <w:p w14:paraId="459552B6"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 Tarifa por minuto por tipo de llamada justificado a la derecha.</w:t>
            </w:r>
          </w:p>
          <w:p w14:paraId="0C92F4E6" w14:textId="77777777" w:rsidR="005B31D2" w:rsidRPr="00A56E76" w:rsidRDefault="005B31D2" w:rsidP="00471928">
            <w:pPr>
              <w:rPr>
                <w:rFonts w:ascii="ITC Avant Garde" w:hAnsi="ITC Avant Garde"/>
                <w:color w:val="000000"/>
                <w:sz w:val="18"/>
                <w:szCs w:val="18"/>
              </w:rPr>
            </w:pPr>
          </w:p>
        </w:tc>
      </w:tr>
      <w:tr w:rsidR="005B31D2" w:rsidRPr="00892BFB" w14:paraId="574D0B0D" w14:textId="77777777" w:rsidTr="00A56E76">
        <w:trPr>
          <w:trHeight w:val="20"/>
        </w:trPr>
        <w:tc>
          <w:tcPr>
            <w:tcW w:w="876" w:type="dxa"/>
          </w:tcPr>
          <w:p w14:paraId="66DB8346" w14:textId="77777777" w:rsidR="005B31D2" w:rsidRPr="00A56E76" w:rsidRDefault="005B31D2" w:rsidP="00471928">
            <w:pPr>
              <w:jc w:val="center"/>
              <w:rPr>
                <w:rFonts w:ascii="ITC Avant Garde" w:hAnsi="ITC Avant Garde"/>
                <w:color w:val="000000"/>
                <w:sz w:val="18"/>
                <w:szCs w:val="18"/>
              </w:rPr>
            </w:pPr>
          </w:p>
        </w:tc>
        <w:tc>
          <w:tcPr>
            <w:tcW w:w="770" w:type="dxa"/>
          </w:tcPr>
          <w:p w14:paraId="0E47F311"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9</w:t>
            </w:r>
          </w:p>
        </w:tc>
        <w:tc>
          <w:tcPr>
            <w:tcW w:w="8376" w:type="dxa"/>
          </w:tcPr>
          <w:p w14:paraId="79449675"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Serie origen justificado a la derecha, es el </w:t>
            </w:r>
            <w:proofErr w:type="spellStart"/>
            <w:r w:rsidRPr="00A56E76">
              <w:rPr>
                <w:rFonts w:ascii="ITC Avant Garde" w:hAnsi="ITC Avant Garde"/>
                <w:color w:val="000000"/>
                <w:sz w:val="18"/>
                <w:szCs w:val="18"/>
              </w:rPr>
              <w:t>sumarizado</w:t>
            </w:r>
            <w:proofErr w:type="spellEnd"/>
            <w:r w:rsidRPr="00A56E76">
              <w:rPr>
                <w:rFonts w:ascii="ITC Avant Garde" w:hAnsi="ITC Avant Garde"/>
                <w:color w:val="000000"/>
                <w:sz w:val="18"/>
                <w:szCs w:val="18"/>
              </w:rPr>
              <w:t xml:space="preserve"> hasta el millar del número de A para la interconexión de origen. </w:t>
            </w:r>
          </w:p>
        </w:tc>
      </w:tr>
      <w:tr w:rsidR="005B31D2" w:rsidRPr="00892BFB" w14:paraId="10C6B713" w14:textId="77777777" w:rsidTr="00A56E76">
        <w:trPr>
          <w:trHeight w:val="20"/>
        </w:trPr>
        <w:tc>
          <w:tcPr>
            <w:tcW w:w="876" w:type="dxa"/>
          </w:tcPr>
          <w:p w14:paraId="41ADD800" w14:textId="77777777" w:rsidR="005B31D2" w:rsidRPr="00A56E76" w:rsidRDefault="005B31D2" w:rsidP="00471928">
            <w:pPr>
              <w:jc w:val="center"/>
              <w:rPr>
                <w:rFonts w:ascii="ITC Avant Garde" w:hAnsi="ITC Avant Garde"/>
                <w:color w:val="000000"/>
                <w:sz w:val="18"/>
                <w:szCs w:val="18"/>
              </w:rPr>
            </w:pPr>
          </w:p>
        </w:tc>
        <w:tc>
          <w:tcPr>
            <w:tcW w:w="770" w:type="dxa"/>
          </w:tcPr>
          <w:p w14:paraId="45444F84"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10</w:t>
            </w:r>
          </w:p>
        </w:tc>
        <w:tc>
          <w:tcPr>
            <w:tcW w:w="8376" w:type="dxa"/>
          </w:tcPr>
          <w:p w14:paraId="68AB5AC9"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Identificador de la procedencia de la llamada 0:Nacional, 1:Internacional, 2:Mundial. </w:t>
            </w:r>
          </w:p>
        </w:tc>
      </w:tr>
      <w:tr w:rsidR="005B31D2" w:rsidRPr="00892BFB" w14:paraId="61664C6D" w14:textId="77777777" w:rsidTr="00A56E76">
        <w:trPr>
          <w:trHeight w:val="20"/>
        </w:trPr>
        <w:tc>
          <w:tcPr>
            <w:tcW w:w="876" w:type="dxa"/>
          </w:tcPr>
          <w:p w14:paraId="326A1684" w14:textId="77777777" w:rsidR="005B31D2" w:rsidRPr="00A56E76" w:rsidRDefault="005B31D2" w:rsidP="00471928">
            <w:pPr>
              <w:jc w:val="center"/>
              <w:rPr>
                <w:rFonts w:ascii="ITC Avant Garde" w:hAnsi="ITC Avant Garde"/>
                <w:color w:val="000000"/>
                <w:sz w:val="18"/>
                <w:szCs w:val="18"/>
              </w:rPr>
            </w:pPr>
          </w:p>
        </w:tc>
        <w:tc>
          <w:tcPr>
            <w:tcW w:w="770" w:type="dxa"/>
          </w:tcPr>
          <w:p w14:paraId="2AEE8BCA"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11</w:t>
            </w:r>
          </w:p>
        </w:tc>
        <w:tc>
          <w:tcPr>
            <w:tcW w:w="8376" w:type="dxa"/>
          </w:tcPr>
          <w:p w14:paraId="1C7582F3"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Tipo de llamada 1:Automática, 8:No. 800.</w:t>
            </w:r>
          </w:p>
          <w:p w14:paraId="632D7174" w14:textId="77777777" w:rsidR="005B31D2" w:rsidRPr="00A56E76" w:rsidRDefault="005B31D2" w:rsidP="00471928">
            <w:pPr>
              <w:rPr>
                <w:rFonts w:ascii="ITC Avant Garde" w:hAnsi="ITC Avant Garde"/>
                <w:color w:val="000000"/>
                <w:sz w:val="18"/>
                <w:szCs w:val="18"/>
              </w:rPr>
            </w:pPr>
          </w:p>
        </w:tc>
      </w:tr>
      <w:tr w:rsidR="005B31D2" w:rsidRPr="00892BFB" w14:paraId="21F993BE" w14:textId="77777777" w:rsidTr="00A56E76">
        <w:trPr>
          <w:trHeight w:val="20"/>
        </w:trPr>
        <w:tc>
          <w:tcPr>
            <w:tcW w:w="876" w:type="dxa"/>
          </w:tcPr>
          <w:p w14:paraId="2C8ED0E8" w14:textId="77777777" w:rsidR="005B31D2" w:rsidRPr="00A56E76" w:rsidRDefault="005B31D2" w:rsidP="00471928">
            <w:pPr>
              <w:jc w:val="center"/>
              <w:rPr>
                <w:rFonts w:ascii="ITC Avant Garde" w:hAnsi="ITC Avant Garde"/>
                <w:color w:val="000000"/>
                <w:sz w:val="18"/>
                <w:szCs w:val="18"/>
              </w:rPr>
            </w:pPr>
          </w:p>
        </w:tc>
        <w:tc>
          <w:tcPr>
            <w:tcW w:w="770" w:type="dxa"/>
          </w:tcPr>
          <w:p w14:paraId="7DF12FEA"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12</w:t>
            </w:r>
          </w:p>
        </w:tc>
        <w:tc>
          <w:tcPr>
            <w:tcW w:w="8376" w:type="dxa"/>
          </w:tcPr>
          <w:p w14:paraId="28C829D5" w14:textId="77777777" w:rsidR="005B31D2" w:rsidRPr="00A56E76" w:rsidRDefault="005B31D2" w:rsidP="00471928">
            <w:pPr>
              <w:rPr>
                <w:rFonts w:ascii="ITC Avant Garde" w:hAnsi="ITC Avant Garde"/>
                <w:color w:val="000000"/>
                <w:sz w:val="18"/>
                <w:szCs w:val="18"/>
              </w:rPr>
            </w:pPr>
            <w:proofErr w:type="spellStart"/>
            <w:r w:rsidRPr="00A56E76">
              <w:rPr>
                <w:rFonts w:ascii="ITC Avant Garde" w:hAnsi="ITC Avant Garde"/>
                <w:color w:val="000000"/>
                <w:sz w:val="18"/>
                <w:szCs w:val="18"/>
              </w:rPr>
              <w:t>Filler</w:t>
            </w:r>
            <w:proofErr w:type="spellEnd"/>
            <w:r w:rsidRPr="00A56E76">
              <w:rPr>
                <w:rFonts w:ascii="ITC Avant Garde" w:hAnsi="ITC Avant Garde"/>
                <w:color w:val="000000"/>
                <w:sz w:val="18"/>
                <w:szCs w:val="18"/>
              </w:rPr>
              <w:t>, caracteres en cero.</w:t>
            </w:r>
          </w:p>
        </w:tc>
      </w:tr>
      <w:tr w:rsidR="005B31D2" w:rsidRPr="00892BFB" w14:paraId="2F2B4B97" w14:textId="77777777" w:rsidTr="00A56E76">
        <w:trPr>
          <w:trHeight w:val="20"/>
        </w:trPr>
        <w:tc>
          <w:tcPr>
            <w:tcW w:w="876" w:type="dxa"/>
          </w:tcPr>
          <w:p w14:paraId="7EA59ECF" w14:textId="77777777" w:rsidR="005B31D2" w:rsidRPr="00A56E76" w:rsidRDefault="005B31D2" w:rsidP="00471928">
            <w:pPr>
              <w:jc w:val="center"/>
              <w:rPr>
                <w:rFonts w:ascii="ITC Avant Garde" w:hAnsi="ITC Avant Garde"/>
                <w:color w:val="000000"/>
                <w:sz w:val="18"/>
                <w:szCs w:val="18"/>
              </w:rPr>
            </w:pPr>
          </w:p>
        </w:tc>
        <w:tc>
          <w:tcPr>
            <w:tcW w:w="770" w:type="dxa"/>
          </w:tcPr>
          <w:p w14:paraId="32CA73A5"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13</w:t>
            </w:r>
          </w:p>
        </w:tc>
        <w:tc>
          <w:tcPr>
            <w:tcW w:w="8376" w:type="dxa"/>
          </w:tcPr>
          <w:p w14:paraId="1BC351F1"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Cuenta de facturación.</w:t>
            </w:r>
          </w:p>
        </w:tc>
      </w:tr>
      <w:tr w:rsidR="005B31D2" w:rsidRPr="00892BFB" w14:paraId="24AF0934" w14:textId="77777777" w:rsidTr="00A56E76">
        <w:trPr>
          <w:trHeight w:val="20"/>
        </w:trPr>
        <w:tc>
          <w:tcPr>
            <w:tcW w:w="876" w:type="dxa"/>
          </w:tcPr>
          <w:p w14:paraId="2AFFACCF" w14:textId="77777777" w:rsidR="005B31D2" w:rsidRPr="00A56E76" w:rsidRDefault="005B31D2" w:rsidP="00471928">
            <w:pPr>
              <w:jc w:val="center"/>
              <w:rPr>
                <w:rFonts w:ascii="ITC Avant Garde" w:hAnsi="ITC Avant Garde"/>
                <w:color w:val="000000"/>
                <w:sz w:val="18"/>
                <w:szCs w:val="18"/>
              </w:rPr>
            </w:pPr>
          </w:p>
        </w:tc>
        <w:tc>
          <w:tcPr>
            <w:tcW w:w="770" w:type="dxa"/>
          </w:tcPr>
          <w:p w14:paraId="2D954995"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14</w:t>
            </w:r>
          </w:p>
        </w:tc>
        <w:tc>
          <w:tcPr>
            <w:tcW w:w="8376" w:type="dxa"/>
          </w:tcPr>
          <w:p w14:paraId="53349E70"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Número de llamadas no reconocidas de un mismo tipo realizadas en un día.</w:t>
            </w:r>
          </w:p>
        </w:tc>
      </w:tr>
      <w:tr w:rsidR="005B31D2" w:rsidRPr="00892BFB" w14:paraId="37B0283C" w14:textId="77777777" w:rsidTr="00A56E76">
        <w:trPr>
          <w:trHeight w:val="20"/>
        </w:trPr>
        <w:tc>
          <w:tcPr>
            <w:tcW w:w="876" w:type="dxa"/>
          </w:tcPr>
          <w:p w14:paraId="6A00D38C" w14:textId="77777777" w:rsidR="005B31D2" w:rsidRPr="00A56E76" w:rsidRDefault="005B31D2" w:rsidP="00471928">
            <w:pPr>
              <w:jc w:val="center"/>
              <w:rPr>
                <w:rFonts w:ascii="ITC Avant Garde" w:hAnsi="ITC Avant Garde"/>
                <w:color w:val="000000"/>
                <w:sz w:val="18"/>
                <w:szCs w:val="18"/>
              </w:rPr>
            </w:pPr>
          </w:p>
        </w:tc>
        <w:tc>
          <w:tcPr>
            <w:tcW w:w="770" w:type="dxa"/>
          </w:tcPr>
          <w:p w14:paraId="3CC0A2E3"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15</w:t>
            </w:r>
          </w:p>
        </w:tc>
        <w:tc>
          <w:tcPr>
            <w:tcW w:w="8376" w:type="dxa"/>
          </w:tcPr>
          <w:p w14:paraId="4535B010"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Número de minutos de las llamadas no reconocidas de un mismo tipo realizadas en un día.</w:t>
            </w:r>
          </w:p>
        </w:tc>
      </w:tr>
      <w:tr w:rsidR="005B31D2" w:rsidRPr="00892BFB" w14:paraId="5A89DD3F" w14:textId="77777777" w:rsidTr="00A56E76">
        <w:trPr>
          <w:trHeight w:val="20"/>
        </w:trPr>
        <w:tc>
          <w:tcPr>
            <w:tcW w:w="876" w:type="dxa"/>
          </w:tcPr>
          <w:p w14:paraId="7C045824" w14:textId="77777777" w:rsidR="005B31D2" w:rsidRPr="00A56E76" w:rsidRDefault="005B31D2" w:rsidP="00471928">
            <w:pPr>
              <w:jc w:val="center"/>
              <w:rPr>
                <w:rFonts w:ascii="ITC Avant Garde" w:hAnsi="ITC Avant Garde"/>
                <w:color w:val="000000"/>
                <w:sz w:val="18"/>
                <w:szCs w:val="18"/>
              </w:rPr>
            </w:pPr>
          </w:p>
        </w:tc>
        <w:tc>
          <w:tcPr>
            <w:tcW w:w="770" w:type="dxa"/>
          </w:tcPr>
          <w:p w14:paraId="4DB64ED2"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16</w:t>
            </w:r>
          </w:p>
        </w:tc>
        <w:tc>
          <w:tcPr>
            <w:tcW w:w="8376" w:type="dxa"/>
          </w:tcPr>
          <w:p w14:paraId="65FA9DF0"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Tarifa por minuto por tipo de llamada justificado a la derecha</w:t>
            </w:r>
          </w:p>
        </w:tc>
      </w:tr>
      <w:tr w:rsidR="005B31D2" w:rsidRPr="00892BFB" w14:paraId="0C072E77" w14:textId="77777777" w:rsidTr="00A56E76">
        <w:trPr>
          <w:trHeight w:val="20"/>
        </w:trPr>
        <w:tc>
          <w:tcPr>
            <w:tcW w:w="876" w:type="dxa"/>
          </w:tcPr>
          <w:p w14:paraId="75F9AAA7" w14:textId="77777777" w:rsidR="005B31D2" w:rsidRPr="00A56E76" w:rsidRDefault="005B31D2" w:rsidP="00471928">
            <w:pPr>
              <w:jc w:val="center"/>
              <w:rPr>
                <w:rFonts w:ascii="ITC Avant Garde" w:hAnsi="ITC Avant Garde"/>
                <w:color w:val="000000"/>
                <w:sz w:val="18"/>
                <w:szCs w:val="18"/>
              </w:rPr>
            </w:pPr>
          </w:p>
        </w:tc>
        <w:tc>
          <w:tcPr>
            <w:tcW w:w="770" w:type="dxa"/>
          </w:tcPr>
          <w:p w14:paraId="0614B0AC"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17</w:t>
            </w:r>
          </w:p>
        </w:tc>
        <w:tc>
          <w:tcPr>
            <w:tcW w:w="8376" w:type="dxa"/>
          </w:tcPr>
          <w:p w14:paraId="62CA6E74"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Caracteres en blanco para completar la longitud del registro a 130 posiciones</w:t>
            </w:r>
          </w:p>
          <w:p w14:paraId="0AFC4C48" w14:textId="77777777" w:rsidR="005B31D2" w:rsidRPr="00A56E76" w:rsidRDefault="005B31D2" w:rsidP="00471928">
            <w:pPr>
              <w:rPr>
                <w:rFonts w:ascii="ITC Avant Garde" w:hAnsi="ITC Avant Garde"/>
                <w:color w:val="000000"/>
                <w:sz w:val="18"/>
                <w:szCs w:val="18"/>
              </w:rPr>
            </w:pPr>
          </w:p>
        </w:tc>
      </w:tr>
    </w:tbl>
    <w:p w14:paraId="0A8E4993" w14:textId="77777777" w:rsidR="005B31D2" w:rsidRPr="00446CDE" w:rsidRDefault="005B31D2" w:rsidP="005B31D2">
      <w:pPr>
        <w:rPr>
          <w:rFonts w:ascii="ITC Avant Garde" w:hAnsi="ITC Avant Garde"/>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5B31D2" w:rsidRPr="00892BFB" w14:paraId="2F0DB3E1" w14:textId="77777777" w:rsidTr="00A56E76">
        <w:trPr>
          <w:trHeight w:val="20"/>
        </w:trPr>
        <w:tc>
          <w:tcPr>
            <w:tcW w:w="876" w:type="dxa"/>
            <w:tcBorders>
              <w:top w:val="single" w:sz="4" w:space="0" w:color="auto"/>
              <w:left w:val="single" w:sz="4" w:space="0" w:color="auto"/>
            </w:tcBorders>
          </w:tcPr>
          <w:p w14:paraId="0FA944AD" w14:textId="77777777" w:rsidR="005B31D2" w:rsidRPr="00A56E76" w:rsidRDefault="005B31D2" w:rsidP="00471928">
            <w:pPr>
              <w:jc w:val="center"/>
              <w:rPr>
                <w:rFonts w:ascii="ITC Avant Garde" w:hAnsi="ITC Avant Garde"/>
                <w:b/>
                <w:color w:val="000000"/>
                <w:sz w:val="18"/>
                <w:szCs w:val="18"/>
              </w:rPr>
            </w:pPr>
            <w:proofErr w:type="spellStart"/>
            <w:r w:rsidRPr="00A56E76">
              <w:rPr>
                <w:rFonts w:ascii="ITC Avant Garde" w:hAnsi="ITC Avant Garde"/>
                <w:b/>
                <w:color w:val="000000"/>
                <w:sz w:val="18"/>
                <w:szCs w:val="18"/>
              </w:rPr>
              <w:t>Trailer</w:t>
            </w:r>
            <w:proofErr w:type="spellEnd"/>
          </w:p>
        </w:tc>
        <w:tc>
          <w:tcPr>
            <w:tcW w:w="770" w:type="dxa"/>
            <w:tcBorders>
              <w:top w:val="single" w:sz="6" w:space="0" w:color="auto"/>
              <w:left w:val="single" w:sz="4" w:space="0" w:color="auto"/>
              <w:bottom w:val="single" w:sz="6" w:space="0" w:color="auto"/>
              <w:right w:val="single" w:sz="6" w:space="0" w:color="auto"/>
            </w:tcBorders>
          </w:tcPr>
          <w:p w14:paraId="6BBC6422"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1</w:t>
            </w:r>
          </w:p>
        </w:tc>
        <w:tc>
          <w:tcPr>
            <w:tcW w:w="8376" w:type="dxa"/>
            <w:tcBorders>
              <w:top w:val="single" w:sz="6" w:space="0" w:color="auto"/>
              <w:left w:val="single" w:sz="6" w:space="0" w:color="auto"/>
              <w:bottom w:val="single" w:sz="6" w:space="0" w:color="auto"/>
              <w:right w:val="single" w:sz="6" w:space="0" w:color="auto"/>
            </w:tcBorders>
          </w:tcPr>
          <w:p w14:paraId="355A4A8A"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Identificador de inicio de </w:t>
            </w:r>
            <w:proofErr w:type="spellStart"/>
            <w:r w:rsidRPr="00A56E76">
              <w:rPr>
                <w:rFonts w:ascii="ITC Avant Garde" w:hAnsi="ITC Avant Garde"/>
                <w:color w:val="000000"/>
                <w:sz w:val="18"/>
                <w:szCs w:val="18"/>
              </w:rPr>
              <w:t>trailer</w:t>
            </w:r>
            <w:proofErr w:type="spellEnd"/>
            <w:r w:rsidRPr="00A56E76">
              <w:rPr>
                <w:rFonts w:ascii="ITC Avant Garde" w:hAnsi="ITC Avant Garde"/>
                <w:color w:val="000000"/>
                <w:sz w:val="18"/>
                <w:szCs w:val="18"/>
              </w:rPr>
              <w:t>. El valor debe ser 9.</w:t>
            </w:r>
          </w:p>
          <w:p w14:paraId="63EA500B" w14:textId="77777777" w:rsidR="005B31D2" w:rsidRPr="00A56E76" w:rsidRDefault="005B31D2" w:rsidP="00471928">
            <w:pPr>
              <w:rPr>
                <w:rFonts w:ascii="ITC Avant Garde" w:hAnsi="ITC Avant Garde"/>
                <w:color w:val="000000"/>
                <w:sz w:val="18"/>
                <w:szCs w:val="18"/>
              </w:rPr>
            </w:pPr>
          </w:p>
        </w:tc>
      </w:tr>
      <w:tr w:rsidR="005B31D2" w:rsidRPr="00892BFB" w14:paraId="0425DBFF" w14:textId="77777777" w:rsidTr="00A56E76">
        <w:trPr>
          <w:trHeight w:val="20"/>
        </w:trPr>
        <w:tc>
          <w:tcPr>
            <w:tcW w:w="876" w:type="dxa"/>
            <w:tcBorders>
              <w:top w:val="single" w:sz="4" w:space="0" w:color="auto"/>
              <w:left w:val="single" w:sz="4" w:space="0" w:color="auto"/>
            </w:tcBorders>
          </w:tcPr>
          <w:p w14:paraId="3BBA7835" w14:textId="77777777" w:rsidR="005B31D2" w:rsidRPr="00A56E76" w:rsidRDefault="005B31D2" w:rsidP="00471928">
            <w:pPr>
              <w:jc w:val="right"/>
              <w:rPr>
                <w:rFonts w:ascii="ITC Avant Garde" w:hAnsi="ITC Avant Garde"/>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7BA26F4E"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2</w:t>
            </w:r>
          </w:p>
        </w:tc>
        <w:tc>
          <w:tcPr>
            <w:tcW w:w="8376" w:type="dxa"/>
            <w:tcBorders>
              <w:top w:val="single" w:sz="6" w:space="0" w:color="auto"/>
              <w:left w:val="single" w:sz="6" w:space="0" w:color="auto"/>
              <w:bottom w:val="single" w:sz="6" w:space="0" w:color="auto"/>
              <w:right w:val="single" w:sz="6" w:space="0" w:color="auto"/>
            </w:tcBorders>
          </w:tcPr>
          <w:p w14:paraId="2194EC50"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Clave del operador que factura, CIC (Código de Identificación de </w:t>
            </w:r>
            <w:proofErr w:type="spellStart"/>
            <w:r w:rsidRPr="00A56E76">
              <w:rPr>
                <w:rFonts w:ascii="ITC Avant Garde" w:hAnsi="ITC Avant Garde"/>
                <w:color w:val="000000"/>
                <w:sz w:val="18"/>
                <w:szCs w:val="18"/>
              </w:rPr>
              <w:t>Carrier</w:t>
            </w:r>
            <w:proofErr w:type="spellEnd"/>
            <w:r w:rsidRPr="00A56E76">
              <w:rPr>
                <w:rFonts w:ascii="ITC Avant Garde" w:hAnsi="ITC Avant Garde"/>
                <w:color w:val="000000"/>
                <w:sz w:val="18"/>
                <w:szCs w:val="18"/>
              </w:rPr>
              <w:t>).</w:t>
            </w:r>
          </w:p>
          <w:p w14:paraId="693A7EF8" w14:textId="77777777" w:rsidR="005B31D2" w:rsidRPr="00A56E76" w:rsidRDefault="005B31D2" w:rsidP="00471928">
            <w:pPr>
              <w:rPr>
                <w:rFonts w:ascii="ITC Avant Garde" w:hAnsi="ITC Avant Garde"/>
                <w:color w:val="000000"/>
                <w:sz w:val="18"/>
                <w:szCs w:val="18"/>
              </w:rPr>
            </w:pPr>
          </w:p>
        </w:tc>
      </w:tr>
      <w:tr w:rsidR="005B31D2" w:rsidRPr="00892BFB" w14:paraId="0C5A67B9" w14:textId="77777777" w:rsidTr="00A56E76">
        <w:trPr>
          <w:trHeight w:val="20"/>
        </w:trPr>
        <w:tc>
          <w:tcPr>
            <w:tcW w:w="876" w:type="dxa"/>
            <w:tcBorders>
              <w:top w:val="single" w:sz="4" w:space="0" w:color="auto"/>
              <w:left w:val="single" w:sz="4" w:space="0" w:color="auto"/>
            </w:tcBorders>
          </w:tcPr>
          <w:p w14:paraId="3B756854" w14:textId="77777777" w:rsidR="005B31D2" w:rsidRPr="00A56E76" w:rsidRDefault="005B31D2" w:rsidP="00471928">
            <w:pPr>
              <w:jc w:val="right"/>
              <w:rPr>
                <w:rFonts w:ascii="ITC Avant Garde" w:hAnsi="ITC Avant Garde"/>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22303C2E"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3</w:t>
            </w:r>
          </w:p>
        </w:tc>
        <w:tc>
          <w:tcPr>
            <w:tcW w:w="8376" w:type="dxa"/>
            <w:tcBorders>
              <w:top w:val="single" w:sz="6" w:space="0" w:color="auto"/>
              <w:left w:val="single" w:sz="6" w:space="0" w:color="auto"/>
              <w:bottom w:val="single" w:sz="6" w:space="0" w:color="auto"/>
              <w:right w:val="single" w:sz="6" w:space="0" w:color="auto"/>
            </w:tcBorders>
          </w:tcPr>
          <w:p w14:paraId="2F816623"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Clave del operador a quien se le factura, CIC (Código de Identificación de </w:t>
            </w:r>
            <w:proofErr w:type="spellStart"/>
            <w:r w:rsidRPr="00A56E76">
              <w:rPr>
                <w:rFonts w:ascii="ITC Avant Garde" w:hAnsi="ITC Avant Garde"/>
                <w:color w:val="000000"/>
                <w:sz w:val="18"/>
                <w:szCs w:val="18"/>
              </w:rPr>
              <w:t>Carrier</w:t>
            </w:r>
            <w:proofErr w:type="spellEnd"/>
            <w:r w:rsidRPr="00A56E76">
              <w:rPr>
                <w:rFonts w:ascii="ITC Avant Garde" w:hAnsi="ITC Avant Garde"/>
                <w:color w:val="000000"/>
                <w:sz w:val="18"/>
                <w:szCs w:val="18"/>
              </w:rPr>
              <w:t>).</w:t>
            </w:r>
          </w:p>
          <w:p w14:paraId="123813C0" w14:textId="77777777" w:rsidR="005B31D2" w:rsidRPr="00A56E76" w:rsidRDefault="005B31D2" w:rsidP="00471928">
            <w:pPr>
              <w:rPr>
                <w:rFonts w:ascii="ITC Avant Garde" w:hAnsi="ITC Avant Garde"/>
                <w:color w:val="000000"/>
                <w:sz w:val="18"/>
                <w:szCs w:val="18"/>
              </w:rPr>
            </w:pPr>
          </w:p>
        </w:tc>
      </w:tr>
      <w:tr w:rsidR="005B31D2" w:rsidRPr="00892BFB" w14:paraId="18823DA5" w14:textId="77777777" w:rsidTr="00A56E76">
        <w:trPr>
          <w:trHeight w:val="20"/>
        </w:trPr>
        <w:tc>
          <w:tcPr>
            <w:tcW w:w="876" w:type="dxa"/>
            <w:tcBorders>
              <w:top w:val="single" w:sz="4" w:space="0" w:color="auto"/>
              <w:left w:val="single" w:sz="4" w:space="0" w:color="auto"/>
            </w:tcBorders>
          </w:tcPr>
          <w:p w14:paraId="0349D5D0" w14:textId="77777777" w:rsidR="005B31D2" w:rsidRPr="00A56E76" w:rsidRDefault="005B31D2" w:rsidP="00471928">
            <w:pPr>
              <w:jc w:val="right"/>
              <w:rPr>
                <w:rFonts w:ascii="ITC Avant Garde" w:hAnsi="ITC Avant Garde"/>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429C497B"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4</w:t>
            </w:r>
          </w:p>
        </w:tc>
        <w:tc>
          <w:tcPr>
            <w:tcW w:w="8376" w:type="dxa"/>
            <w:tcBorders>
              <w:top w:val="single" w:sz="6" w:space="0" w:color="auto"/>
              <w:left w:val="single" w:sz="6" w:space="0" w:color="auto"/>
              <w:bottom w:val="single" w:sz="6" w:space="0" w:color="auto"/>
              <w:right w:val="single" w:sz="6" w:space="0" w:color="auto"/>
            </w:tcBorders>
          </w:tcPr>
          <w:p w14:paraId="00BBC104"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 xml:space="preserve">Número total de registros que contiene el archivo  justificado a la derecha (No incluye </w:t>
            </w:r>
            <w:proofErr w:type="spellStart"/>
            <w:r w:rsidRPr="00A56E76">
              <w:rPr>
                <w:rFonts w:ascii="ITC Avant Garde" w:hAnsi="ITC Avant Garde"/>
                <w:color w:val="000000"/>
                <w:sz w:val="18"/>
                <w:szCs w:val="18"/>
              </w:rPr>
              <w:t>Header</w:t>
            </w:r>
            <w:proofErr w:type="spellEnd"/>
            <w:r w:rsidRPr="00A56E76">
              <w:rPr>
                <w:rFonts w:ascii="ITC Avant Garde" w:hAnsi="ITC Avant Garde"/>
                <w:color w:val="000000"/>
                <w:sz w:val="18"/>
                <w:szCs w:val="18"/>
              </w:rPr>
              <w:t xml:space="preserve"> ni </w:t>
            </w:r>
            <w:proofErr w:type="spellStart"/>
            <w:r w:rsidRPr="00A56E76">
              <w:rPr>
                <w:rFonts w:ascii="ITC Avant Garde" w:hAnsi="ITC Avant Garde"/>
                <w:color w:val="000000"/>
                <w:sz w:val="18"/>
                <w:szCs w:val="18"/>
              </w:rPr>
              <w:t>Trailer</w:t>
            </w:r>
            <w:proofErr w:type="spellEnd"/>
            <w:r w:rsidRPr="00A56E76">
              <w:rPr>
                <w:rFonts w:ascii="ITC Avant Garde" w:hAnsi="ITC Avant Garde"/>
                <w:color w:val="000000"/>
                <w:sz w:val="18"/>
                <w:szCs w:val="18"/>
              </w:rPr>
              <w:t>).</w:t>
            </w:r>
          </w:p>
          <w:p w14:paraId="3DE86BF4" w14:textId="77777777" w:rsidR="005B31D2" w:rsidRPr="00A56E76" w:rsidRDefault="005B31D2" w:rsidP="00471928">
            <w:pPr>
              <w:rPr>
                <w:rFonts w:ascii="ITC Avant Garde" w:hAnsi="ITC Avant Garde"/>
                <w:color w:val="000000"/>
                <w:sz w:val="18"/>
                <w:szCs w:val="18"/>
              </w:rPr>
            </w:pPr>
          </w:p>
        </w:tc>
      </w:tr>
      <w:tr w:rsidR="005B31D2" w:rsidRPr="00892BFB" w14:paraId="2F909BFD" w14:textId="77777777" w:rsidTr="00A56E76">
        <w:trPr>
          <w:trHeight w:val="20"/>
        </w:trPr>
        <w:tc>
          <w:tcPr>
            <w:tcW w:w="876" w:type="dxa"/>
            <w:tcBorders>
              <w:top w:val="single" w:sz="4" w:space="0" w:color="auto"/>
              <w:left w:val="single" w:sz="4" w:space="0" w:color="auto"/>
            </w:tcBorders>
          </w:tcPr>
          <w:p w14:paraId="5783A540" w14:textId="77777777" w:rsidR="005B31D2" w:rsidRPr="00A56E76" w:rsidRDefault="005B31D2" w:rsidP="00471928">
            <w:pPr>
              <w:jc w:val="right"/>
              <w:rPr>
                <w:rFonts w:ascii="ITC Avant Garde" w:hAnsi="ITC Avant Garde"/>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70677EEF"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5</w:t>
            </w:r>
          </w:p>
        </w:tc>
        <w:tc>
          <w:tcPr>
            <w:tcW w:w="8376" w:type="dxa"/>
            <w:tcBorders>
              <w:top w:val="single" w:sz="6" w:space="0" w:color="auto"/>
              <w:left w:val="single" w:sz="6" w:space="0" w:color="auto"/>
              <w:bottom w:val="single" w:sz="6" w:space="0" w:color="auto"/>
              <w:right w:val="single" w:sz="6" w:space="0" w:color="auto"/>
            </w:tcBorders>
          </w:tcPr>
          <w:p w14:paraId="4D7D8C3D"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Fecha de emisión de la factura de la cual se presenta el reclamo.</w:t>
            </w:r>
          </w:p>
          <w:p w14:paraId="6479CBE9" w14:textId="77777777" w:rsidR="005B31D2" w:rsidRPr="00A56E76" w:rsidRDefault="005B31D2" w:rsidP="00471928">
            <w:pPr>
              <w:rPr>
                <w:rFonts w:ascii="ITC Avant Garde" w:hAnsi="ITC Avant Garde"/>
                <w:color w:val="000000"/>
                <w:sz w:val="18"/>
                <w:szCs w:val="18"/>
              </w:rPr>
            </w:pPr>
          </w:p>
        </w:tc>
      </w:tr>
      <w:tr w:rsidR="005B31D2" w:rsidRPr="00892BFB" w14:paraId="5B9C3535" w14:textId="77777777" w:rsidTr="00A56E76">
        <w:trPr>
          <w:trHeight w:val="20"/>
        </w:trPr>
        <w:tc>
          <w:tcPr>
            <w:tcW w:w="876" w:type="dxa"/>
            <w:tcBorders>
              <w:top w:val="single" w:sz="4" w:space="0" w:color="auto"/>
              <w:left w:val="single" w:sz="4" w:space="0" w:color="auto"/>
              <w:bottom w:val="single" w:sz="4" w:space="0" w:color="auto"/>
            </w:tcBorders>
          </w:tcPr>
          <w:p w14:paraId="59BCF36E" w14:textId="77777777" w:rsidR="005B31D2" w:rsidRPr="00A56E76" w:rsidRDefault="005B31D2" w:rsidP="00471928">
            <w:pPr>
              <w:jc w:val="right"/>
              <w:rPr>
                <w:rFonts w:ascii="ITC Avant Garde" w:hAnsi="ITC Avant Garde"/>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40D3977B" w14:textId="77777777" w:rsidR="005B31D2" w:rsidRPr="00A56E76" w:rsidRDefault="005B31D2" w:rsidP="00471928">
            <w:pPr>
              <w:jc w:val="center"/>
              <w:rPr>
                <w:rFonts w:ascii="ITC Avant Garde" w:hAnsi="ITC Avant Garde"/>
                <w:color w:val="000000"/>
                <w:sz w:val="18"/>
                <w:szCs w:val="18"/>
              </w:rPr>
            </w:pPr>
            <w:r w:rsidRPr="00A56E76">
              <w:rPr>
                <w:rFonts w:ascii="ITC Avant Garde" w:hAnsi="ITC Avant Garde"/>
                <w:color w:val="000000"/>
                <w:sz w:val="18"/>
                <w:szCs w:val="18"/>
              </w:rPr>
              <w:t>6</w:t>
            </w:r>
          </w:p>
        </w:tc>
        <w:tc>
          <w:tcPr>
            <w:tcW w:w="8376" w:type="dxa"/>
            <w:tcBorders>
              <w:top w:val="single" w:sz="6" w:space="0" w:color="auto"/>
              <w:left w:val="single" w:sz="6" w:space="0" w:color="auto"/>
              <w:bottom w:val="single" w:sz="6" w:space="0" w:color="auto"/>
              <w:right w:val="single" w:sz="6" w:space="0" w:color="auto"/>
            </w:tcBorders>
          </w:tcPr>
          <w:p w14:paraId="10671F54" w14:textId="77777777" w:rsidR="005B31D2" w:rsidRPr="00A56E76" w:rsidRDefault="005B31D2" w:rsidP="00471928">
            <w:pPr>
              <w:rPr>
                <w:rFonts w:ascii="ITC Avant Garde" w:hAnsi="ITC Avant Garde"/>
                <w:color w:val="000000"/>
                <w:sz w:val="18"/>
                <w:szCs w:val="18"/>
              </w:rPr>
            </w:pPr>
            <w:r w:rsidRPr="00A56E76">
              <w:rPr>
                <w:rFonts w:ascii="ITC Avant Garde" w:hAnsi="ITC Avant Garde"/>
                <w:color w:val="000000"/>
                <w:sz w:val="18"/>
                <w:szCs w:val="18"/>
              </w:rPr>
              <w:t>Caracteres en blanco para completar la longitud del registro a 130 posiciones</w:t>
            </w:r>
          </w:p>
          <w:p w14:paraId="5F29A498" w14:textId="77777777" w:rsidR="005B31D2" w:rsidRPr="00A56E76" w:rsidRDefault="005B31D2" w:rsidP="00471928">
            <w:pPr>
              <w:rPr>
                <w:rFonts w:ascii="ITC Avant Garde" w:hAnsi="ITC Avant Garde"/>
                <w:color w:val="000000"/>
                <w:sz w:val="18"/>
                <w:szCs w:val="18"/>
              </w:rPr>
            </w:pPr>
          </w:p>
        </w:tc>
      </w:tr>
    </w:tbl>
    <w:p w14:paraId="12B211DE" w14:textId="77777777" w:rsidR="005B31D2" w:rsidRPr="00446CDE" w:rsidRDefault="005B31D2" w:rsidP="005B31D2">
      <w:pPr>
        <w:ind w:left="-284"/>
        <w:rPr>
          <w:rFonts w:ascii="ITC Avant Garde" w:hAnsi="ITC Avant Garde"/>
          <w:b/>
        </w:rPr>
      </w:pPr>
    </w:p>
    <w:p w14:paraId="1FA39D4D" w14:textId="77777777" w:rsidR="005B31D2" w:rsidRPr="00446CDE" w:rsidRDefault="005B31D2" w:rsidP="005B31D2">
      <w:pPr>
        <w:rPr>
          <w:rFonts w:ascii="ITC Avant Garde" w:hAnsi="ITC Avant Garde"/>
          <w:b/>
        </w:rPr>
      </w:pPr>
      <w:r w:rsidRPr="00446CDE">
        <w:rPr>
          <w:rFonts w:ascii="ITC Avant Garde" w:hAnsi="ITC Avant Garde"/>
          <w:b/>
        </w:rPr>
        <w:t>Notas:</w:t>
      </w:r>
    </w:p>
    <w:p w14:paraId="53EE9DB4" w14:textId="635161FB" w:rsidR="005B31D2" w:rsidRPr="00446CDE" w:rsidRDefault="005B31D2" w:rsidP="005B31D2">
      <w:pPr>
        <w:rPr>
          <w:rFonts w:ascii="ITC Avant Garde" w:hAnsi="ITC Avant Garde"/>
          <w:b/>
        </w:rPr>
      </w:pPr>
      <w:r w:rsidRPr="00446CDE">
        <w:rPr>
          <w:rFonts w:ascii="ITC Avant Garde" w:hAnsi="ITC Avant Garde"/>
          <w:b/>
        </w:rPr>
        <w:t>Para todos aquellos campos justificados se usara 0 (cero) como relleno.</w:t>
      </w:r>
    </w:p>
    <w:p w14:paraId="79FC3854" w14:textId="77777777" w:rsidR="005B31D2" w:rsidRDefault="005B31D2" w:rsidP="005B31D2">
      <w:pPr>
        <w:rPr>
          <w:rFonts w:ascii="Arial" w:hAnsi="Arial"/>
          <w:b/>
        </w:rPr>
      </w:pPr>
    </w:p>
    <w:p w14:paraId="5C09F28A" w14:textId="77777777" w:rsidR="005B31D2" w:rsidRPr="00A56E76" w:rsidRDefault="005B31D2" w:rsidP="005B31D2">
      <w:pPr>
        <w:pStyle w:val="Textosinformato"/>
        <w:jc w:val="both"/>
        <w:rPr>
          <w:rFonts w:ascii="ITC Avant Garde" w:hAnsi="ITC Avant Garde" w:cs="Arial"/>
          <w:sz w:val="24"/>
          <w:szCs w:val="24"/>
          <w:lang w:val="es-MX"/>
        </w:rPr>
      </w:pPr>
      <w:r w:rsidRPr="00A56E76">
        <w:rPr>
          <w:rFonts w:ascii="ITC Avant Garde" w:hAnsi="ITC Avant Garde" w:cs="Arial"/>
          <w:sz w:val="24"/>
          <w:szCs w:val="24"/>
          <w:lang w:val="es-MX"/>
        </w:rPr>
        <w:t xml:space="preserve">El presente Anexo “D” se firma por triplicado, por los representantes debidamente facultados de las partes, en la Ciudad de México, el ____ de __________ </w:t>
      </w:r>
      <w:proofErr w:type="spellStart"/>
      <w:r w:rsidRPr="00A56E76">
        <w:rPr>
          <w:rFonts w:ascii="ITC Avant Garde" w:hAnsi="ITC Avant Garde" w:cs="Arial"/>
          <w:sz w:val="24"/>
          <w:szCs w:val="24"/>
          <w:lang w:val="es-MX"/>
        </w:rPr>
        <w:t>de</w:t>
      </w:r>
      <w:proofErr w:type="spellEnd"/>
      <w:r w:rsidRPr="00A56E76">
        <w:rPr>
          <w:rFonts w:ascii="ITC Avant Garde" w:hAnsi="ITC Avant Garde" w:cs="Arial"/>
          <w:sz w:val="24"/>
          <w:szCs w:val="24"/>
          <w:lang w:val="es-MX"/>
        </w:rPr>
        <w:t xml:space="preserve"> 20__</w:t>
      </w:r>
      <w:proofErr w:type="gramStart"/>
      <w:r w:rsidRPr="00A56E76">
        <w:rPr>
          <w:rFonts w:ascii="ITC Avant Garde" w:hAnsi="ITC Avant Garde" w:cs="Arial"/>
          <w:sz w:val="24"/>
          <w:szCs w:val="24"/>
          <w:lang w:val="es-MX"/>
        </w:rPr>
        <w:t>_ .</w:t>
      </w:r>
      <w:proofErr w:type="gramEnd"/>
      <w:r w:rsidRPr="00A56E76">
        <w:rPr>
          <w:rFonts w:ascii="ITC Avant Garde" w:hAnsi="ITC Avant Garde" w:cs="Arial"/>
          <w:sz w:val="24"/>
          <w:szCs w:val="24"/>
          <w:lang w:val="es-MX"/>
        </w:rPr>
        <w:t xml:space="preserve"> </w:t>
      </w:r>
    </w:p>
    <w:p w14:paraId="1A33AB83" w14:textId="77777777" w:rsidR="005B31D2" w:rsidRPr="007E3B77" w:rsidRDefault="005B31D2" w:rsidP="005B31D2">
      <w:pPr>
        <w:pStyle w:val="Textosinformato"/>
        <w:jc w:val="both"/>
        <w:rPr>
          <w:rFonts w:ascii="ITC Avant Garde" w:hAnsi="ITC Avant Garde" w:cs="Arial"/>
          <w:sz w:val="24"/>
          <w:szCs w:val="24"/>
          <w:lang w:val="es-ES"/>
        </w:rPr>
      </w:pPr>
    </w:p>
    <w:tbl>
      <w:tblPr>
        <w:tblW w:w="9356" w:type="dxa"/>
        <w:jc w:val="center"/>
        <w:tblLayout w:type="fixed"/>
        <w:tblCellMar>
          <w:left w:w="70" w:type="dxa"/>
          <w:right w:w="70" w:type="dxa"/>
        </w:tblCellMar>
        <w:tblLook w:val="0000" w:firstRow="0" w:lastRow="0" w:firstColumn="0" w:lastColumn="0" w:noHBand="0" w:noVBand="0"/>
      </w:tblPr>
      <w:tblGrid>
        <w:gridCol w:w="4750"/>
        <w:gridCol w:w="4606"/>
      </w:tblGrid>
      <w:tr w:rsidR="005B31D2" w:rsidRPr="007E3B77" w14:paraId="77BB2657" w14:textId="77777777" w:rsidTr="009906F8">
        <w:trPr>
          <w:jc w:val="center"/>
        </w:trPr>
        <w:tc>
          <w:tcPr>
            <w:tcW w:w="4750" w:type="dxa"/>
          </w:tcPr>
          <w:p w14:paraId="4B477351" w14:textId="77777777" w:rsidR="005B31D2" w:rsidRPr="007E3B77" w:rsidRDefault="005B31D2" w:rsidP="00471928">
            <w:pPr>
              <w:jc w:val="center"/>
              <w:rPr>
                <w:rFonts w:ascii="ITC Avant Garde" w:hAnsi="ITC Avant Garde"/>
                <w:b/>
                <w:w w:val="110"/>
              </w:rPr>
            </w:pPr>
            <w:r w:rsidRPr="007E3B77">
              <w:rPr>
                <w:rFonts w:ascii="ITC Avant Garde" w:hAnsi="ITC Avant Garde"/>
                <w:b/>
                <w:w w:val="110"/>
              </w:rPr>
              <w:t>TELÉFONOS DEL NOROESTE,</w:t>
            </w:r>
          </w:p>
          <w:p w14:paraId="0F1FC325" w14:textId="77777777" w:rsidR="005B31D2" w:rsidRPr="007E3B77" w:rsidRDefault="005B31D2" w:rsidP="00471928">
            <w:pPr>
              <w:jc w:val="center"/>
              <w:rPr>
                <w:rFonts w:ascii="ITC Avant Garde" w:hAnsi="ITC Avant Garde"/>
                <w:b/>
                <w:w w:val="110"/>
              </w:rPr>
            </w:pPr>
            <w:r w:rsidRPr="007E3B77">
              <w:rPr>
                <w:rFonts w:ascii="ITC Avant Garde" w:hAnsi="ITC Avant Garde"/>
                <w:b/>
                <w:w w:val="110"/>
              </w:rPr>
              <w:t xml:space="preserve"> S.A. DE C.V.</w:t>
            </w:r>
          </w:p>
          <w:p w14:paraId="508E1850" w14:textId="77777777" w:rsidR="005B31D2" w:rsidRPr="007E3B77" w:rsidRDefault="005B31D2" w:rsidP="00471928">
            <w:pPr>
              <w:spacing w:line="280" w:lineRule="exact"/>
              <w:jc w:val="center"/>
              <w:rPr>
                <w:rFonts w:ascii="ITC Avant Garde" w:hAnsi="ITC Avant Garde" w:cs="Arial"/>
                <w:b/>
                <w:lang w:val="es-ES_tradnl"/>
              </w:rPr>
            </w:pPr>
          </w:p>
          <w:p w14:paraId="7647A5E7" w14:textId="77777777" w:rsidR="005B31D2" w:rsidRPr="007E3B77" w:rsidRDefault="005B31D2" w:rsidP="00471928">
            <w:pPr>
              <w:pBdr>
                <w:bottom w:val="single" w:sz="12" w:space="1" w:color="auto"/>
              </w:pBdr>
              <w:jc w:val="center"/>
              <w:rPr>
                <w:rFonts w:ascii="ITC Avant Garde" w:hAnsi="ITC Avant Garde" w:cs="Arial"/>
                <w:b/>
                <w:lang w:val="es-ES_tradnl"/>
              </w:rPr>
            </w:pPr>
          </w:p>
          <w:p w14:paraId="35B47DE3"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LIC. ALEJANDRO COCA SÁNCHEZ</w:t>
            </w:r>
          </w:p>
          <w:p w14:paraId="684E47C0"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Apoderado Legal</w:t>
            </w:r>
          </w:p>
        </w:tc>
        <w:tc>
          <w:tcPr>
            <w:tcW w:w="4606" w:type="dxa"/>
          </w:tcPr>
          <w:p w14:paraId="1E238C3C" w14:textId="77777777" w:rsidR="005B31D2" w:rsidRPr="007E3B77" w:rsidRDefault="005B31D2" w:rsidP="00471928">
            <w:pPr>
              <w:jc w:val="center"/>
              <w:rPr>
                <w:rFonts w:ascii="ITC Avant Garde" w:hAnsi="ITC Avant Garde"/>
                <w:b/>
                <w:w w:val="110"/>
              </w:rPr>
            </w:pPr>
            <w:r w:rsidRPr="007E3B77">
              <w:rPr>
                <w:rFonts w:ascii="ITC Avant Garde" w:hAnsi="ITC Avant Garde"/>
                <w:b/>
                <w:w w:val="110"/>
              </w:rPr>
              <w:t>[ __________ ]</w:t>
            </w:r>
          </w:p>
          <w:p w14:paraId="54C79A76" w14:textId="77777777" w:rsidR="005B31D2" w:rsidRPr="007E3B77" w:rsidRDefault="005B31D2" w:rsidP="00471928">
            <w:pPr>
              <w:jc w:val="center"/>
              <w:rPr>
                <w:rFonts w:ascii="ITC Avant Garde" w:hAnsi="ITC Avant Garde"/>
                <w:b/>
                <w:w w:val="110"/>
              </w:rPr>
            </w:pPr>
          </w:p>
          <w:p w14:paraId="087D7158" w14:textId="77777777" w:rsidR="005B31D2" w:rsidRPr="007E3B77" w:rsidRDefault="005B31D2" w:rsidP="00471928">
            <w:pPr>
              <w:jc w:val="center"/>
              <w:rPr>
                <w:rFonts w:ascii="ITC Avant Garde" w:hAnsi="ITC Avant Garde"/>
                <w:b/>
                <w:w w:val="110"/>
              </w:rPr>
            </w:pPr>
          </w:p>
          <w:p w14:paraId="4F71F397" w14:textId="77777777" w:rsidR="005B31D2" w:rsidRPr="007E3B77" w:rsidRDefault="005B31D2" w:rsidP="00471928">
            <w:pPr>
              <w:pBdr>
                <w:bottom w:val="single" w:sz="12" w:space="1" w:color="auto"/>
              </w:pBdr>
              <w:jc w:val="center"/>
              <w:rPr>
                <w:rFonts w:ascii="ITC Avant Garde" w:hAnsi="ITC Avant Garde" w:cs="Arial"/>
                <w:b/>
                <w:lang w:val="es-ES_tradnl"/>
              </w:rPr>
            </w:pPr>
            <w:r w:rsidRPr="007E3B77">
              <w:rPr>
                <w:rFonts w:ascii="ITC Avant Garde" w:hAnsi="ITC Avant Garde"/>
                <w:b/>
                <w:w w:val="110"/>
              </w:rPr>
              <w:tab/>
            </w:r>
          </w:p>
          <w:p w14:paraId="619AD1A7" w14:textId="77777777" w:rsidR="005B31D2" w:rsidRPr="007E3B77" w:rsidRDefault="005B31D2" w:rsidP="00471928">
            <w:pPr>
              <w:jc w:val="center"/>
              <w:rPr>
                <w:rFonts w:ascii="ITC Avant Garde" w:hAnsi="ITC Avant Garde" w:cs="Arial"/>
                <w:b/>
                <w:lang w:val="es-ES_tradnl"/>
              </w:rPr>
            </w:pPr>
          </w:p>
          <w:p w14:paraId="0B69DFCB"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Apoderado Legal</w:t>
            </w:r>
          </w:p>
        </w:tc>
      </w:tr>
      <w:tr w:rsidR="005B31D2" w:rsidRPr="007E3B77" w14:paraId="6FBF2FE7" w14:textId="77777777" w:rsidTr="009906F8">
        <w:trPr>
          <w:jc w:val="center"/>
        </w:trPr>
        <w:tc>
          <w:tcPr>
            <w:tcW w:w="4750" w:type="dxa"/>
          </w:tcPr>
          <w:p w14:paraId="61BACF44" w14:textId="77777777" w:rsidR="005B31D2" w:rsidRPr="007E3B77" w:rsidRDefault="005B31D2" w:rsidP="00471928">
            <w:pPr>
              <w:jc w:val="center"/>
              <w:rPr>
                <w:rFonts w:ascii="ITC Avant Garde" w:hAnsi="ITC Avant Garde" w:cs="Arial"/>
                <w:b/>
                <w:bCs/>
              </w:rPr>
            </w:pPr>
          </w:p>
          <w:p w14:paraId="56AE40B0" w14:textId="77777777" w:rsidR="005B31D2" w:rsidRPr="007E3B77" w:rsidRDefault="005B31D2" w:rsidP="00471928">
            <w:pPr>
              <w:jc w:val="center"/>
              <w:rPr>
                <w:rFonts w:ascii="ITC Avant Garde" w:hAnsi="ITC Avant Garde" w:cs="Arial"/>
                <w:b/>
                <w:bCs/>
              </w:rPr>
            </w:pPr>
            <w:r w:rsidRPr="007E3B77">
              <w:rPr>
                <w:rFonts w:ascii="ITC Avant Garde" w:hAnsi="ITC Avant Garde" w:cs="Arial"/>
                <w:b/>
                <w:bCs/>
              </w:rPr>
              <w:t>Testigo</w:t>
            </w:r>
          </w:p>
        </w:tc>
        <w:tc>
          <w:tcPr>
            <w:tcW w:w="4606" w:type="dxa"/>
          </w:tcPr>
          <w:p w14:paraId="75F489BC" w14:textId="77777777" w:rsidR="005B31D2" w:rsidRPr="007E3B77" w:rsidRDefault="005B31D2" w:rsidP="00471928">
            <w:pPr>
              <w:jc w:val="center"/>
              <w:rPr>
                <w:rFonts w:ascii="ITC Avant Garde" w:hAnsi="ITC Avant Garde" w:cs="Arial"/>
                <w:b/>
                <w:lang w:val="es-ES_tradnl"/>
              </w:rPr>
            </w:pPr>
          </w:p>
          <w:p w14:paraId="4154DD6B"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Testigo</w:t>
            </w:r>
          </w:p>
        </w:tc>
      </w:tr>
      <w:tr w:rsidR="005B31D2" w:rsidRPr="007E3B77" w14:paraId="06710C99" w14:textId="77777777" w:rsidTr="009906F8">
        <w:trPr>
          <w:jc w:val="center"/>
        </w:trPr>
        <w:tc>
          <w:tcPr>
            <w:tcW w:w="4750" w:type="dxa"/>
          </w:tcPr>
          <w:p w14:paraId="149DAF8D" w14:textId="77777777" w:rsidR="005B31D2" w:rsidRPr="007E3B77" w:rsidRDefault="005B31D2" w:rsidP="00471928">
            <w:pPr>
              <w:jc w:val="center"/>
              <w:rPr>
                <w:rFonts w:ascii="ITC Avant Garde" w:hAnsi="ITC Avant Garde" w:cs="Arial"/>
                <w:b/>
                <w:bCs/>
              </w:rPr>
            </w:pPr>
          </w:p>
          <w:p w14:paraId="006466CE" w14:textId="77777777" w:rsidR="005B31D2" w:rsidRPr="007E3B77" w:rsidRDefault="005B31D2" w:rsidP="00471928">
            <w:pPr>
              <w:jc w:val="center"/>
              <w:rPr>
                <w:rFonts w:ascii="ITC Avant Garde" w:hAnsi="ITC Avant Garde" w:cs="Arial"/>
                <w:b/>
                <w:bCs/>
              </w:rPr>
            </w:pPr>
          </w:p>
          <w:p w14:paraId="777928BA" w14:textId="77777777" w:rsidR="005B31D2" w:rsidRPr="007E3B77" w:rsidRDefault="005B31D2" w:rsidP="00471928">
            <w:pPr>
              <w:jc w:val="center"/>
              <w:rPr>
                <w:rFonts w:ascii="ITC Avant Garde" w:hAnsi="ITC Avant Garde" w:cs="Arial"/>
                <w:b/>
                <w:bCs/>
              </w:rPr>
            </w:pPr>
            <w:r w:rsidRPr="007E3B77">
              <w:rPr>
                <w:rFonts w:ascii="ITC Avant Garde" w:hAnsi="ITC Avant Garde" w:cs="Arial"/>
                <w:b/>
                <w:bCs/>
              </w:rPr>
              <w:t>__________________________________</w:t>
            </w:r>
          </w:p>
          <w:p w14:paraId="7E1C660C" w14:textId="77777777" w:rsidR="005B31D2" w:rsidRPr="00452F35" w:rsidRDefault="005B31D2" w:rsidP="00471928">
            <w:pPr>
              <w:jc w:val="center"/>
              <w:rPr>
                <w:rFonts w:ascii="ITC Avant Garde" w:hAnsi="ITC Avant Garde" w:cs="Arial"/>
                <w:b/>
                <w:bCs/>
                <w:sz w:val="22"/>
              </w:rPr>
            </w:pPr>
          </w:p>
          <w:p w14:paraId="2283CB94" w14:textId="77777777" w:rsidR="005B31D2" w:rsidRPr="007E3B77" w:rsidRDefault="005B31D2" w:rsidP="00471928">
            <w:pPr>
              <w:jc w:val="center"/>
              <w:rPr>
                <w:rFonts w:ascii="ITC Avant Garde" w:hAnsi="ITC Avant Garde" w:cs="Arial"/>
                <w:b/>
                <w:bCs/>
              </w:rPr>
            </w:pPr>
            <w:r w:rsidRPr="00452F35">
              <w:rPr>
                <w:rFonts w:ascii="ITC Avant Garde" w:hAnsi="ITC Avant Garde" w:cs="Arial"/>
                <w:b/>
                <w:bCs/>
                <w:sz w:val="22"/>
              </w:rPr>
              <w:t>Por: Teléfonos del Noroeste, S.A. de C.V.</w:t>
            </w:r>
          </w:p>
        </w:tc>
        <w:tc>
          <w:tcPr>
            <w:tcW w:w="4606" w:type="dxa"/>
          </w:tcPr>
          <w:p w14:paraId="3525B1ED" w14:textId="77777777" w:rsidR="005B31D2" w:rsidRPr="007E3B77" w:rsidRDefault="005B31D2" w:rsidP="00471928">
            <w:pPr>
              <w:jc w:val="center"/>
              <w:rPr>
                <w:rFonts w:ascii="ITC Avant Garde" w:hAnsi="ITC Avant Garde" w:cs="Arial"/>
                <w:b/>
                <w:lang w:val="es-ES_tradnl"/>
              </w:rPr>
            </w:pPr>
          </w:p>
          <w:p w14:paraId="4A8DBCAA" w14:textId="77777777" w:rsidR="005B31D2" w:rsidRPr="007E3B77" w:rsidRDefault="005B31D2" w:rsidP="00471928">
            <w:pPr>
              <w:rPr>
                <w:rFonts w:ascii="ITC Avant Garde" w:hAnsi="ITC Avant Garde" w:cs="Arial"/>
                <w:b/>
                <w:lang w:val="es-ES_tradnl"/>
              </w:rPr>
            </w:pPr>
          </w:p>
          <w:p w14:paraId="3A8BB567"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_________________________________</w:t>
            </w:r>
          </w:p>
          <w:p w14:paraId="1CBAFC9F"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 xml:space="preserve"> </w:t>
            </w:r>
          </w:p>
          <w:p w14:paraId="4C7A2F2F" w14:textId="77777777" w:rsidR="005B31D2" w:rsidRPr="007E3B77" w:rsidRDefault="005B31D2" w:rsidP="00471928">
            <w:pPr>
              <w:jc w:val="center"/>
              <w:rPr>
                <w:rFonts w:ascii="ITC Avant Garde" w:hAnsi="ITC Avant Garde" w:cs="Arial"/>
                <w:b/>
                <w:lang w:val="es-ES_tradnl"/>
              </w:rPr>
            </w:pPr>
            <w:r w:rsidRPr="00452F35">
              <w:rPr>
                <w:rFonts w:ascii="ITC Avant Garde" w:hAnsi="ITC Avant Garde" w:cs="Arial"/>
                <w:b/>
                <w:sz w:val="22"/>
                <w:lang w:val="es-ES_tradnl"/>
              </w:rPr>
              <w:t xml:space="preserve">Por [ __________ </w:t>
            </w:r>
            <w:r w:rsidRPr="007E3B77">
              <w:rPr>
                <w:rFonts w:ascii="ITC Avant Garde" w:hAnsi="ITC Avant Garde" w:cs="Arial"/>
                <w:b/>
                <w:lang w:val="es-ES_tradnl"/>
              </w:rPr>
              <w:t>]</w:t>
            </w:r>
          </w:p>
        </w:tc>
      </w:tr>
    </w:tbl>
    <w:p w14:paraId="39FCF9FD" w14:textId="77777777" w:rsidR="005B31D2" w:rsidRPr="007E3B77" w:rsidRDefault="005B31D2" w:rsidP="00446CDE">
      <w:pPr>
        <w:rPr>
          <w:rFonts w:ascii="ITC Avant Garde" w:hAnsi="ITC Avant Garde"/>
          <w:sz w:val="22"/>
          <w:lang w:val="es-MX"/>
        </w:rPr>
      </w:pPr>
    </w:p>
    <w:p w14:paraId="390F1F6D" w14:textId="77777777" w:rsidR="005B31D2" w:rsidRPr="007E3B77" w:rsidRDefault="005B31D2" w:rsidP="00A4707C">
      <w:pPr>
        <w:rPr>
          <w:rFonts w:ascii="ITC Avant Garde" w:hAnsi="ITC Avant Garde"/>
          <w:sz w:val="22"/>
          <w:lang w:val="es-MX"/>
        </w:rPr>
        <w:sectPr w:rsidR="005B31D2" w:rsidRPr="007E3B77" w:rsidSect="00446CDE">
          <w:footerReference w:type="even" r:id="rId20"/>
          <w:footerReference w:type="default" r:id="rId21"/>
          <w:pgSz w:w="15840" w:h="12240" w:orient="landscape" w:code="1"/>
          <w:pgMar w:top="1418" w:right="1440" w:bottom="624" w:left="1440" w:header="720" w:footer="720" w:gutter="0"/>
          <w:pgNumType w:start="1"/>
          <w:cols w:space="720"/>
          <w:noEndnote/>
          <w:docGrid w:linePitch="326"/>
        </w:sectPr>
      </w:pPr>
    </w:p>
    <w:p w14:paraId="14355B23" w14:textId="77777777" w:rsidR="005B31D2" w:rsidRPr="007E3B77" w:rsidRDefault="005B31D2" w:rsidP="005B31D2">
      <w:pPr>
        <w:pStyle w:val="Textosinformato"/>
        <w:jc w:val="center"/>
        <w:rPr>
          <w:rFonts w:ascii="ITC Avant Garde" w:hAnsi="ITC Avant Garde"/>
          <w:b/>
          <w:sz w:val="22"/>
          <w:lang w:val="es-MX"/>
        </w:rPr>
      </w:pPr>
      <w:r w:rsidRPr="007E3B77">
        <w:rPr>
          <w:rFonts w:ascii="ITC Avant Garde" w:hAnsi="ITC Avant Garde"/>
          <w:b/>
          <w:sz w:val="22"/>
          <w:lang w:val="es-MX"/>
        </w:rPr>
        <w:t>ANEXO E</w:t>
      </w:r>
      <w:r w:rsidRPr="007E3B77">
        <w:rPr>
          <w:rFonts w:ascii="ITC Avant Garde" w:hAnsi="ITC Avant Garde" w:cs="Arial"/>
          <w:b/>
          <w:sz w:val="24"/>
          <w:szCs w:val="24"/>
          <w:lang w:val="es-MX"/>
        </w:rPr>
        <w:t xml:space="preserve">  </w:t>
      </w:r>
    </w:p>
    <w:p w14:paraId="5DF60C94" w14:textId="77777777" w:rsidR="005B31D2" w:rsidRPr="007E3B77" w:rsidRDefault="005B31D2" w:rsidP="005B31D2">
      <w:pPr>
        <w:pStyle w:val="Textosinformato"/>
        <w:jc w:val="center"/>
        <w:rPr>
          <w:rFonts w:ascii="ITC Avant Garde" w:hAnsi="ITC Avant Garde"/>
          <w:b/>
          <w:sz w:val="22"/>
          <w:lang w:val="es-MX"/>
        </w:rPr>
      </w:pPr>
    </w:p>
    <w:p w14:paraId="434D72D1" w14:textId="77777777" w:rsidR="005B31D2" w:rsidRPr="007E3B77" w:rsidRDefault="005B31D2" w:rsidP="005B31D2">
      <w:pPr>
        <w:pStyle w:val="Textosinformato"/>
        <w:jc w:val="center"/>
        <w:rPr>
          <w:rFonts w:ascii="ITC Avant Garde" w:hAnsi="ITC Avant Garde"/>
          <w:b/>
          <w:sz w:val="22"/>
          <w:lang w:val="es-MX"/>
        </w:rPr>
      </w:pPr>
      <w:r w:rsidRPr="007E3B77">
        <w:rPr>
          <w:rFonts w:ascii="ITC Avant Garde" w:hAnsi="ITC Avant Garde"/>
          <w:b/>
          <w:sz w:val="22"/>
          <w:lang w:val="es-MX"/>
        </w:rPr>
        <w:t>CALIDAD</w:t>
      </w:r>
    </w:p>
    <w:p w14:paraId="0D3A88BB" w14:textId="77777777" w:rsidR="005B31D2" w:rsidRPr="007E3B77" w:rsidRDefault="005B31D2" w:rsidP="005B31D2">
      <w:pPr>
        <w:pStyle w:val="Textosinformato"/>
        <w:jc w:val="center"/>
        <w:rPr>
          <w:rFonts w:ascii="ITC Avant Garde" w:hAnsi="ITC Avant Garde"/>
          <w:b/>
          <w:sz w:val="22"/>
          <w:lang w:val="es-MX"/>
        </w:rPr>
      </w:pPr>
    </w:p>
    <w:p w14:paraId="199C2861" w14:textId="77777777" w:rsidR="005B31D2" w:rsidRPr="007E3B77" w:rsidRDefault="005B31D2" w:rsidP="005B31D2">
      <w:pPr>
        <w:pStyle w:val="Textosinformato"/>
        <w:jc w:val="both"/>
        <w:rPr>
          <w:rFonts w:ascii="ITC Avant Garde" w:hAnsi="ITC Avant Garde"/>
          <w:b/>
          <w:sz w:val="22"/>
          <w:lang w:val="es-MX"/>
        </w:rPr>
      </w:pPr>
      <w:r w:rsidRPr="007E3B77">
        <w:rPr>
          <w:rFonts w:ascii="ITC Avant Garde" w:hAnsi="ITC Avant Garde"/>
          <w:b/>
          <w:sz w:val="22"/>
          <w:lang w:val="es-MX"/>
        </w:rPr>
        <w:t xml:space="preserve">EL PRESENTE DOCUMENTO CONSTITUYE UN ANEXO INTEGRANTE DEL CONVENIO MARCO DE INTERCONEXIÓN ENTRE LAS REDES DE TELNOR CON </w:t>
      </w:r>
      <w:smartTag w:uri="urn:schemas-microsoft-com:office:smarttags" w:element="PersonName">
        <w:smartTagPr>
          <w:attr w:name="ProductID" w:val="LA RED PￚBLICA DE"/>
        </w:smartTagPr>
        <w:r w:rsidRPr="007E3B77">
          <w:rPr>
            <w:rFonts w:ascii="ITC Avant Garde" w:hAnsi="ITC Avant Garde"/>
            <w:b/>
            <w:sz w:val="22"/>
            <w:lang w:val="es-MX"/>
          </w:rPr>
          <w:t>LA RED PÚBLICA DE</w:t>
        </w:r>
      </w:smartTag>
      <w:r w:rsidRPr="007E3B77">
        <w:rPr>
          <w:rFonts w:ascii="ITC Avant Garde" w:hAnsi="ITC Avant Garde"/>
          <w:b/>
          <w:sz w:val="22"/>
          <w:lang w:val="es-MX"/>
        </w:rPr>
        <w:t xml:space="preserve"> TELECOMUNICACIONES DE [ __________ ]. </w:t>
      </w:r>
    </w:p>
    <w:p w14:paraId="16C5DECB" w14:textId="77777777" w:rsidR="005B31D2" w:rsidRPr="007E3B77" w:rsidRDefault="005B31D2" w:rsidP="00446CDE">
      <w:pPr>
        <w:pStyle w:val="Textosinformato"/>
        <w:ind w:left="567"/>
        <w:jc w:val="both"/>
        <w:rPr>
          <w:rFonts w:ascii="ITC Avant Garde" w:hAnsi="ITC Avant Garde"/>
          <w:sz w:val="22"/>
          <w:lang w:val="es-MX"/>
        </w:rPr>
      </w:pPr>
    </w:p>
    <w:p w14:paraId="4000C526" w14:textId="77777777" w:rsidR="005B31D2" w:rsidRPr="007E3B77" w:rsidRDefault="005B31D2" w:rsidP="00446CDE">
      <w:pPr>
        <w:pStyle w:val="Textosinformato"/>
        <w:ind w:left="567"/>
        <w:jc w:val="both"/>
        <w:rPr>
          <w:rFonts w:ascii="ITC Avant Garde" w:hAnsi="ITC Avant Garde"/>
          <w:b/>
          <w:sz w:val="22"/>
          <w:lang w:val="es-MX"/>
        </w:rPr>
      </w:pPr>
      <w:r w:rsidRPr="007E3B77">
        <w:rPr>
          <w:rFonts w:ascii="ITC Avant Garde" w:hAnsi="ITC Avant Garde"/>
          <w:b/>
          <w:sz w:val="22"/>
          <w:lang w:val="es-MX"/>
        </w:rPr>
        <w:t xml:space="preserve">1. Suministro de servicios. </w:t>
      </w:r>
    </w:p>
    <w:p w14:paraId="78980D81" w14:textId="77777777" w:rsidR="005B31D2" w:rsidRPr="007E3B77" w:rsidRDefault="005B31D2" w:rsidP="00446CDE">
      <w:pPr>
        <w:pStyle w:val="Textosinformato"/>
        <w:ind w:left="567"/>
        <w:jc w:val="both"/>
        <w:rPr>
          <w:rFonts w:ascii="ITC Avant Garde" w:hAnsi="ITC Avant Garde"/>
          <w:sz w:val="22"/>
          <w:lang w:val="es-MX"/>
        </w:rPr>
      </w:pPr>
    </w:p>
    <w:p w14:paraId="7C4B11BC" w14:textId="77777777" w:rsidR="005B31D2" w:rsidRPr="007E3B77" w:rsidRDefault="005B31D2" w:rsidP="005B31D2">
      <w:pPr>
        <w:pStyle w:val="Textosinformato"/>
        <w:jc w:val="both"/>
        <w:rPr>
          <w:rFonts w:ascii="ITC Avant Garde" w:hAnsi="ITC Avant Garde"/>
          <w:sz w:val="22"/>
          <w:lang w:val="es-MX"/>
        </w:rPr>
      </w:pPr>
      <w:proofErr w:type="spellStart"/>
      <w:r w:rsidRPr="007E3B77">
        <w:rPr>
          <w:rFonts w:ascii="ITC Avant Garde" w:hAnsi="ITC Avant Garde" w:cs="Arial"/>
          <w:sz w:val="24"/>
          <w:szCs w:val="24"/>
          <w:lang w:val="es-MX"/>
        </w:rPr>
        <w:t>Telnor</w:t>
      </w:r>
      <w:proofErr w:type="spellEnd"/>
      <w:r w:rsidRPr="007E3B77">
        <w:rPr>
          <w:rFonts w:ascii="ITC Avant Garde" w:hAnsi="ITC Avant Garde" w:cs="Arial"/>
          <w:sz w:val="24"/>
          <w:szCs w:val="24"/>
          <w:lang w:val="es-MX"/>
        </w:rPr>
        <w:t xml:space="preserve"> a través del</w:t>
      </w:r>
      <w:r w:rsidRPr="007E3B77">
        <w:rPr>
          <w:rFonts w:ascii="ITC Avant Garde" w:hAnsi="ITC Avant Garde"/>
          <w:sz w:val="22"/>
          <w:lang w:val="es-MX"/>
        </w:rPr>
        <w:t xml:space="preserve"> Sistema Electrónico de Gestión (SEG) que contiene un subsistema de atención de solicitudes de servicios para el registro, control y seguimiento de las solicitudes de Servicios de Interconexión de todos los concesionarios de redes públicas de telecomunicaciones</w:t>
      </w:r>
      <w:r w:rsidRPr="007E3B77">
        <w:rPr>
          <w:rFonts w:ascii="ITC Avant Garde" w:hAnsi="ITC Avant Garde" w:cs="Arial"/>
          <w:sz w:val="24"/>
          <w:szCs w:val="24"/>
          <w:lang w:val="es-MX"/>
        </w:rPr>
        <w:t>, garantizará</w:t>
      </w:r>
      <w:r w:rsidRPr="007E3B77">
        <w:rPr>
          <w:rFonts w:ascii="ITC Avant Garde" w:hAnsi="ITC Avant Garde"/>
          <w:sz w:val="22"/>
          <w:lang w:val="es-MX"/>
        </w:rPr>
        <w:t xml:space="preserve">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w:t>
      </w:r>
      <w:proofErr w:type="spellStart"/>
      <w:r w:rsidRPr="007E3B77">
        <w:rPr>
          <w:rFonts w:ascii="ITC Avant Garde" w:hAnsi="ITC Avant Garde"/>
          <w:sz w:val="22"/>
          <w:lang w:val="es-MX"/>
        </w:rPr>
        <w:t>Due</w:t>
      </w:r>
      <w:proofErr w:type="spellEnd"/>
      <w:r w:rsidRPr="007E3B77">
        <w:rPr>
          <w:rFonts w:ascii="ITC Avant Garde" w:hAnsi="ITC Avant Garde"/>
          <w:sz w:val="22"/>
          <w:lang w:val="es-MX"/>
        </w:rPr>
        <w:t xml:space="preserve"> Date posterior al tiempo límite de entrega o solicitudes fuera de pronóstico. </w:t>
      </w:r>
    </w:p>
    <w:p w14:paraId="66F44D82" w14:textId="77777777" w:rsidR="005B31D2" w:rsidRPr="007E3B77" w:rsidRDefault="005B31D2" w:rsidP="005B31D2">
      <w:pPr>
        <w:pStyle w:val="Textosinformato"/>
        <w:jc w:val="both"/>
        <w:rPr>
          <w:rFonts w:ascii="ITC Avant Garde" w:hAnsi="ITC Avant Garde"/>
          <w:sz w:val="22"/>
          <w:lang w:val="es-MX"/>
        </w:rPr>
      </w:pPr>
    </w:p>
    <w:p w14:paraId="454E69F0"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cs="Arial"/>
          <w:sz w:val="24"/>
          <w:szCs w:val="24"/>
          <w:lang w:val="es-MX"/>
        </w:rPr>
        <w:t>El</w:t>
      </w:r>
      <w:r w:rsidRPr="007E3B77">
        <w:rPr>
          <w:rFonts w:ascii="ITC Avant Garde" w:hAnsi="ITC Avant Garde"/>
          <w:sz w:val="22"/>
          <w:lang w:val="es-MX"/>
        </w:rPr>
        <w:t xml:space="preserve"> registro de las solicitudes de servicios en el SEG se realizará en forma electrónica, con copia al ejecutivo de cuenta designado por TELNOR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TELNOR y [ __________ ].</w:t>
      </w:r>
    </w:p>
    <w:p w14:paraId="6C4303BC" w14:textId="77777777" w:rsidR="005B31D2" w:rsidRPr="007E3B77" w:rsidRDefault="005B31D2" w:rsidP="005B31D2">
      <w:pPr>
        <w:pStyle w:val="Textosinformato"/>
        <w:jc w:val="both"/>
        <w:rPr>
          <w:rFonts w:ascii="ITC Avant Garde" w:hAnsi="ITC Avant Garde"/>
          <w:sz w:val="22"/>
          <w:lang w:val="es-MX"/>
        </w:rPr>
      </w:pPr>
    </w:p>
    <w:p w14:paraId="61F3448C"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TELNOR mantendrá en funcionamiento el SEG las 24 horas del día, los 365 días del año, por lo que deberá garantizar la continuidad del sistema y el respaldo de la información. </w:t>
      </w:r>
    </w:p>
    <w:p w14:paraId="4C999570" w14:textId="77777777" w:rsidR="005B31D2" w:rsidRPr="007E3B77" w:rsidRDefault="005B31D2" w:rsidP="005B31D2">
      <w:pPr>
        <w:pStyle w:val="Textosinformato"/>
        <w:jc w:val="both"/>
        <w:rPr>
          <w:rFonts w:ascii="ITC Avant Garde" w:hAnsi="ITC Avant Garde"/>
          <w:sz w:val="22"/>
          <w:lang w:val="es-MX"/>
        </w:rPr>
      </w:pPr>
    </w:p>
    <w:p w14:paraId="3B06B6B7"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0B9C59D5" w14:textId="77777777" w:rsidR="005B31D2" w:rsidRPr="007E3B77" w:rsidRDefault="005B31D2" w:rsidP="005B31D2">
      <w:pPr>
        <w:pStyle w:val="Textosinformato"/>
        <w:jc w:val="both"/>
        <w:rPr>
          <w:rFonts w:ascii="ITC Avant Garde" w:hAnsi="ITC Avant Garde"/>
          <w:sz w:val="22"/>
          <w:lang w:val="es-MX"/>
        </w:rPr>
      </w:pPr>
    </w:p>
    <w:p w14:paraId="082F0192"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Para acceder al </w:t>
      </w:r>
      <w:r w:rsidRPr="007E3B77">
        <w:rPr>
          <w:rFonts w:ascii="ITC Avant Garde" w:hAnsi="ITC Avant Garde" w:cs="Arial"/>
          <w:sz w:val="24"/>
          <w:szCs w:val="24"/>
          <w:lang w:val="es-MX"/>
        </w:rPr>
        <w:t>SEG</w:t>
      </w:r>
      <w:r w:rsidRPr="007E3B77">
        <w:rPr>
          <w:rFonts w:ascii="ITC Avant Garde" w:hAnsi="ITC Avant Garde"/>
          <w:sz w:val="22"/>
          <w:lang w:val="es-MX"/>
        </w:rPr>
        <w:t>, [ __________ ]  deberá solicitar la asignación de una clave de usuario.</w:t>
      </w:r>
    </w:p>
    <w:p w14:paraId="0E5BF291" w14:textId="77777777" w:rsidR="005B31D2" w:rsidRPr="007E3B77" w:rsidRDefault="005B31D2" w:rsidP="005B31D2">
      <w:pPr>
        <w:pStyle w:val="Textosinformato"/>
        <w:jc w:val="both"/>
        <w:rPr>
          <w:rFonts w:ascii="ITC Avant Garde" w:hAnsi="ITC Avant Garde"/>
          <w:sz w:val="22"/>
          <w:lang w:val="es-MX"/>
        </w:rPr>
      </w:pPr>
    </w:p>
    <w:p w14:paraId="787564D0"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TELNOR deberá habilitar un centro telefónico de atención, así como una dirección de correo electrónico, para que en el supuesto de alguna falla o caída del SEG que impida a [ __________ ] registrar sus solicitudes, éste lo reportará a TELNOR mediante llamada telefónica </w:t>
      </w:r>
      <w:r w:rsidRPr="007E3B77">
        <w:rPr>
          <w:rFonts w:ascii="ITC Avant Garde" w:hAnsi="ITC Avant Garde" w:cs="Arial"/>
          <w:sz w:val="24"/>
          <w:szCs w:val="24"/>
          <w:lang w:val="es-MX"/>
        </w:rPr>
        <w:t xml:space="preserve">al Centro de Atención a Operadores (018007134100) </w:t>
      </w:r>
      <w:r w:rsidRPr="007E3B77">
        <w:rPr>
          <w:rFonts w:ascii="ITC Avant Garde" w:hAnsi="ITC Avant Garde"/>
          <w:sz w:val="22"/>
          <w:lang w:val="es-MX"/>
        </w:rPr>
        <w:t xml:space="preserve">y/o al correo electrónico </w:t>
      </w:r>
      <w:r w:rsidRPr="007E3B77">
        <w:rPr>
          <w:rFonts w:ascii="ITC Avant Garde" w:hAnsi="ITC Avant Garde" w:cs="Arial"/>
          <w:sz w:val="24"/>
          <w:szCs w:val="24"/>
          <w:lang w:val="es-MX"/>
        </w:rPr>
        <w:t>previamente</w:t>
      </w:r>
      <w:r w:rsidRPr="007E3B77">
        <w:rPr>
          <w:rFonts w:ascii="ITC Avant Garde" w:hAnsi="ITC Avant Garde"/>
          <w:sz w:val="22"/>
          <w:lang w:val="es-MX"/>
        </w:rPr>
        <w:t xml:space="preserve"> habilitado dirigido a su ejecutivo de cuenta, haciendo por estas vías la solicitud de servicios que no pudo registrarse en el SEG. Este correo y/o la llamada tendrán el mismo valor que una solicitud realizada en el sistema. 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 __________ ] un correo electrónico con el número de folio correspondiente. </w:t>
      </w:r>
    </w:p>
    <w:p w14:paraId="4AA96BFC" w14:textId="77777777" w:rsidR="005B31D2" w:rsidRPr="007E3B77" w:rsidRDefault="005B31D2" w:rsidP="005B31D2">
      <w:pPr>
        <w:pStyle w:val="Textosinformato"/>
        <w:jc w:val="both"/>
        <w:rPr>
          <w:rFonts w:ascii="ITC Avant Garde" w:hAnsi="ITC Avant Garde"/>
          <w:sz w:val="22"/>
          <w:lang w:val="es-MX"/>
        </w:rPr>
      </w:pPr>
    </w:p>
    <w:p w14:paraId="60A07617" w14:textId="736F38C6"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El SEG deberá contar </w:t>
      </w:r>
      <w:r w:rsidR="006D0718">
        <w:rPr>
          <w:rFonts w:ascii="ITC Avant Garde" w:hAnsi="ITC Avant Garde"/>
          <w:sz w:val="22"/>
          <w:lang w:val="es-MX"/>
        </w:rPr>
        <w:t xml:space="preserve">permanentemente </w:t>
      </w:r>
      <w:r w:rsidRPr="007E3B77">
        <w:rPr>
          <w:rFonts w:ascii="ITC Avant Garde" w:hAnsi="ITC Avant Garde"/>
          <w:sz w:val="22"/>
          <w:lang w:val="es-MX"/>
        </w:rPr>
        <w:t>con facilidades de generar reportes del estado de las solicitudes de [ __________ ], con el siguiente contenido:</w:t>
      </w:r>
    </w:p>
    <w:p w14:paraId="06DF3E81" w14:textId="77777777" w:rsidR="005B31D2" w:rsidRPr="007E3B77" w:rsidRDefault="005B31D2" w:rsidP="005B31D2">
      <w:pPr>
        <w:pStyle w:val="Textosinformato"/>
        <w:jc w:val="both"/>
        <w:rPr>
          <w:rFonts w:ascii="ITC Avant Garde" w:hAnsi="ITC Avant Garde"/>
          <w:sz w:val="22"/>
          <w:lang w:val="es-MX"/>
        </w:rPr>
      </w:pPr>
    </w:p>
    <w:p w14:paraId="3D6D8ECA"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 Solicitudes pendientes de atender y estado en el que se encuentran, incluyendo, fecha programada de entrega. </w:t>
      </w:r>
    </w:p>
    <w:p w14:paraId="2F0BB081"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 Solicitudes atendidas y fecha de entrega. </w:t>
      </w:r>
    </w:p>
    <w:p w14:paraId="6E7F0586"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 Solicitudes con problemas, indicando el problema y las correcciones necesarias. </w:t>
      </w:r>
    </w:p>
    <w:p w14:paraId="1A03DC85" w14:textId="77777777" w:rsidR="005B31D2" w:rsidRPr="007E3B77" w:rsidRDefault="005B31D2" w:rsidP="005B31D2">
      <w:pPr>
        <w:pStyle w:val="Textosinformato"/>
        <w:jc w:val="both"/>
        <w:rPr>
          <w:rFonts w:ascii="ITC Avant Garde" w:hAnsi="ITC Avant Garde"/>
          <w:sz w:val="22"/>
          <w:lang w:val="es-MX"/>
        </w:rPr>
      </w:pPr>
    </w:p>
    <w:p w14:paraId="212F9117"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w:t>
      </w:r>
      <w:r w:rsidRPr="007E3B77">
        <w:rPr>
          <w:rFonts w:ascii="ITC Avant Garde" w:hAnsi="ITC Avant Garde" w:cs="Arial"/>
          <w:sz w:val="22"/>
          <w:szCs w:val="22"/>
          <w:lang w:val="es-MX"/>
        </w:rPr>
        <w:t xml:space="preserve"> </w:t>
      </w:r>
      <w:r w:rsidRPr="007E3B77">
        <w:rPr>
          <w:rFonts w:ascii="ITC Avant Garde" w:hAnsi="ITC Avant Garde"/>
          <w:sz w:val="22"/>
          <w:lang w:val="es-MX"/>
        </w:rPr>
        <w:t xml:space="preserve">1 (uno) año. </w:t>
      </w:r>
    </w:p>
    <w:p w14:paraId="38DDF0BA" w14:textId="77777777" w:rsidR="005B31D2" w:rsidRPr="007E3B77" w:rsidRDefault="005B31D2" w:rsidP="005B31D2">
      <w:pPr>
        <w:pStyle w:val="Textosinformato"/>
        <w:jc w:val="both"/>
        <w:rPr>
          <w:rFonts w:ascii="ITC Avant Garde" w:hAnsi="ITC Avant Garde"/>
          <w:sz w:val="22"/>
          <w:lang w:val="es-MX"/>
        </w:rPr>
      </w:pPr>
    </w:p>
    <w:p w14:paraId="3568F373" w14:textId="77777777" w:rsidR="005B31D2" w:rsidRPr="007E3B77" w:rsidRDefault="005B31D2" w:rsidP="005B31D2">
      <w:pPr>
        <w:pStyle w:val="Textosinformato"/>
        <w:numPr>
          <w:ilvl w:val="1"/>
          <w:numId w:val="32"/>
        </w:numPr>
        <w:jc w:val="both"/>
        <w:rPr>
          <w:rFonts w:ascii="ITC Avant Garde" w:hAnsi="ITC Avant Garde"/>
          <w:sz w:val="22"/>
          <w:lang w:val="es-MX"/>
        </w:rPr>
      </w:pPr>
      <w:r w:rsidRPr="007E3B77">
        <w:rPr>
          <w:rFonts w:ascii="ITC Avant Garde" w:hAnsi="ITC Avant Garde"/>
          <w:sz w:val="22"/>
          <w:lang w:val="es-MX"/>
        </w:rPr>
        <w:t xml:space="preserve">Plazos máximos para la entrega de servicios. </w:t>
      </w:r>
    </w:p>
    <w:p w14:paraId="1650617D" w14:textId="77777777" w:rsidR="005B31D2" w:rsidRPr="007E3B77" w:rsidRDefault="005B31D2" w:rsidP="005B31D2">
      <w:pPr>
        <w:pStyle w:val="Textosinformato"/>
        <w:jc w:val="both"/>
        <w:rPr>
          <w:rFonts w:ascii="ITC Avant Garde" w:hAnsi="ITC Avant Garde"/>
          <w:sz w:val="22"/>
          <w:lang w:val="es-MX"/>
        </w:rPr>
      </w:pPr>
    </w:p>
    <w:p w14:paraId="24B8C2AB"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TELNOR debe entregar sus servicios en los plazos máximos de instalación siguientes: </w:t>
      </w:r>
    </w:p>
    <w:p w14:paraId="5F10CDD2" w14:textId="77777777" w:rsidR="005B31D2" w:rsidRPr="007E3B77" w:rsidRDefault="005B31D2" w:rsidP="005B31D2">
      <w:pPr>
        <w:pStyle w:val="Textosinformato"/>
        <w:jc w:val="both"/>
        <w:rPr>
          <w:rFonts w:ascii="ITC Avant Garde" w:hAnsi="ITC Avant Garde"/>
          <w:sz w:val="22"/>
          <w:lang w:val="es-MX"/>
        </w:rPr>
      </w:pPr>
    </w:p>
    <w:p w14:paraId="22B4D7DE" w14:textId="77777777" w:rsidR="005B31D2" w:rsidRPr="007E3B77" w:rsidRDefault="005B31D2" w:rsidP="00AA17F6">
      <w:pPr>
        <w:spacing w:line="271" w:lineRule="exact"/>
        <w:rPr>
          <w:rFonts w:ascii="ITC Avant Garde" w:hAnsi="ITC Avant Garde"/>
          <w:sz w:val="22"/>
          <w:lang w:val="es-MX"/>
        </w:rPr>
      </w:pPr>
      <w:r w:rsidRPr="007E3B77">
        <w:rPr>
          <w:rFonts w:ascii="ITC Avant Garde" w:hAnsi="ITC Avant Garde"/>
          <w:sz w:val="22"/>
          <w:lang w:val="es-MX"/>
        </w:rPr>
        <w:t>1.1.1</w:t>
      </w:r>
      <w:r w:rsidRPr="007E3B77">
        <w:rPr>
          <w:rFonts w:ascii="ITC Avant Garde" w:hAnsi="ITC Avant Garde"/>
          <w:sz w:val="22"/>
          <w:lang w:val="es-MX"/>
        </w:rPr>
        <w:tab/>
        <w:t>Pronóstico de Servicios.</w:t>
      </w:r>
    </w:p>
    <w:p w14:paraId="0ECA2CAE" w14:textId="77777777" w:rsidR="005B31D2" w:rsidRPr="007E3B77" w:rsidRDefault="005B31D2" w:rsidP="005B31D2">
      <w:pPr>
        <w:widowControl w:val="0"/>
        <w:numPr>
          <w:ilvl w:val="12"/>
          <w:numId w:val="0"/>
        </w:numPr>
        <w:jc w:val="both"/>
        <w:rPr>
          <w:rFonts w:ascii="ITC Avant Garde" w:hAnsi="ITC Avant Garde"/>
          <w:sz w:val="22"/>
          <w:lang w:val="es-MX"/>
        </w:rPr>
      </w:pPr>
    </w:p>
    <w:p w14:paraId="7D20B831" w14:textId="77777777" w:rsidR="005B31D2" w:rsidRPr="007E3B77" w:rsidRDefault="005B31D2" w:rsidP="00AA17F6">
      <w:pPr>
        <w:widowControl w:val="0"/>
        <w:numPr>
          <w:ilvl w:val="12"/>
          <w:numId w:val="0"/>
        </w:numPr>
        <w:jc w:val="both"/>
        <w:rPr>
          <w:rFonts w:ascii="ITC Avant Garde" w:hAnsi="ITC Avant Garde"/>
          <w:sz w:val="22"/>
          <w:lang w:val="es-MX"/>
        </w:rPr>
      </w:pPr>
      <w:r w:rsidRPr="007E3B77">
        <w:rPr>
          <w:rFonts w:ascii="ITC Avant Garde" w:hAnsi="ITC Avant Garde"/>
          <w:sz w:val="22"/>
          <w:lang w:val="es-MX"/>
        </w:rPr>
        <w:t>El concesionario de una red pública de telecomunicaciones solicitante del servicio deberá presentar un pronóstico de demanda de servicios para el año siguiente a más tardar el 30 de junio del año en curso conforme a la tabla 1 siguiente:</w:t>
      </w:r>
    </w:p>
    <w:p w14:paraId="6B473DB6" w14:textId="77777777" w:rsidR="005B31D2" w:rsidRPr="007E3B77" w:rsidRDefault="005B31D2" w:rsidP="00AA17F6">
      <w:pPr>
        <w:widowControl w:val="0"/>
        <w:numPr>
          <w:ilvl w:val="12"/>
          <w:numId w:val="0"/>
        </w:numPr>
        <w:jc w:val="both"/>
        <w:rPr>
          <w:rFonts w:ascii="ITC Avant Garde" w:hAnsi="ITC Avant Garde"/>
          <w:sz w:val="16"/>
          <w:lang w:val="es-MX"/>
        </w:rPr>
      </w:pPr>
    </w:p>
    <w:p w14:paraId="27177085" w14:textId="77777777" w:rsidR="005B31D2" w:rsidRPr="007E3B77" w:rsidRDefault="005B31D2" w:rsidP="005B31D2">
      <w:pPr>
        <w:widowControl w:val="0"/>
        <w:numPr>
          <w:ilvl w:val="12"/>
          <w:numId w:val="0"/>
        </w:numPr>
        <w:jc w:val="both"/>
        <w:rPr>
          <w:rFonts w:ascii="ITC Avant Garde" w:hAnsi="ITC Avant Garde"/>
          <w:sz w:val="22"/>
          <w:lang w:val="es-MX"/>
        </w:rPr>
      </w:pPr>
      <w:r w:rsidRPr="007E3B77">
        <w:rPr>
          <w:rFonts w:ascii="ITC Avant Garde" w:hAnsi="ITC Avant Garde"/>
          <w:sz w:val="22"/>
          <w:lang w:val="es-MX"/>
        </w:rPr>
        <w:tab/>
      </w:r>
      <w:r w:rsidRPr="007E3B77">
        <w:rPr>
          <w:rFonts w:ascii="ITC Avant Garde" w:hAnsi="ITC Avant Garde"/>
          <w:sz w:val="22"/>
          <w:lang w:val="es-MX"/>
        </w:rPr>
        <w:tab/>
      </w:r>
      <w:r w:rsidRPr="007E3B77">
        <w:rPr>
          <w:rFonts w:ascii="ITC Avant Garde" w:hAnsi="ITC Avant Garde"/>
          <w:sz w:val="22"/>
          <w:lang w:val="es-MX"/>
        </w:rPr>
        <w:tab/>
      </w:r>
      <w:r w:rsidRPr="007E3B77">
        <w:rPr>
          <w:rFonts w:ascii="ITC Avant Garde" w:hAnsi="ITC Avant Garde"/>
          <w:sz w:val="22"/>
          <w:lang w:val="es-MX"/>
        </w:rPr>
        <w:tab/>
      </w:r>
      <w:r w:rsidRPr="007E3B77">
        <w:rPr>
          <w:rFonts w:ascii="ITC Avant Garde" w:hAnsi="ITC Avant Garde"/>
          <w:sz w:val="22"/>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5B31D2" w:rsidRPr="007E3B77" w14:paraId="243BE557" w14:textId="77777777" w:rsidTr="009906F8">
        <w:trPr>
          <w:jc w:val="center"/>
        </w:trPr>
        <w:tc>
          <w:tcPr>
            <w:tcW w:w="1588" w:type="dxa"/>
          </w:tcPr>
          <w:p w14:paraId="49446C77" w14:textId="77777777" w:rsidR="005B31D2" w:rsidRPr="00A56E76" w:rsidRDefault="005B31D2" w:rsidP="00471928">
            <w:pPr>
              <w:pStyle w:val="Texto"/>
              <w:spacing w:line="272" w:lineRule="exact"/>
              <w:ind w:firstLine="0"/>
              <w:jc w:val="center"/>
              <w:rPr>
                <w:rFonts w:ascii="ITC Avant Garde" w:hAnsi="ITC Avant Garde"/>
                <w:b/>
                <w:szCs w:val="18"/>
              </w:rPr>
            </w:pPr>
            <w:r w:rsidRPr="00A56E76">
              <w:rPr>
                <w:rFonts w:ascii="ITC Avant Garde" w:hAnsi="ITC Avant Garde"/>
                <w:b/>
                <w:szCs w:val="18"/>
              </w:rPr>
              <w:t>Fecha límite</w:t>
            </w:r>
          </w:p>
        </w:tc>
        <w:tc>
          <w:tcPr>
            <w:tcW w:w="3960" w:type="dxa"/>
          </w:tcPr>
          <w:p w14:paraId="6101FC60" w14:textId="77777777" w:rsidR="005B31D2" w:rsidRPr="00A56E76" w:rsidRDefault="005B31D2" w:rsidP="00471928">
            <w:pPr>
              <w:pStyle w:val="Texto"/>
              <w:spacing w:line="272" w:lineRule="exact"/>
              <w:ind w:firstLine="0"/>
              <w:jc w:val="center"/>
              <w:rPr>
                <w:rFonts w:ascii="ITC Avant Garde" w:hAnsi="ITC Avant Garde"/>
                <w:b/>
                <w:szCs w:val="18"/>
              </w:rPr>
            </w:pPr>
            <w:r w:rsidRPr="00A56E76">
              <w:rPr>
                <w:rFonts w:ascii="ITC Avant Garde" w:hAnsi="ITC Avant Garde"/>
                <w:b/>
                <w:szCs w:val="18"/>
              </w:rPr>
              <w:t>Pronóstico</w:t>
            </w:r>
          </w:p>
        </w:tc>
      </w:tr>
      <w:tr w:rsidR="005B31D2" w:rsidRPr="007E3B77" w14:paraId="2EDBCCA2" w14:textId="77777777" w:rsidTr="009906F8">
        <w:trPr>
          <w:jc w:val="center"/>
        </w:trPr>
        <w:tc>
          <w:tcPr>
            <w:tcW w:w="1588" w:type="dxa"/>
          </w:tcPr>
          <w:p w14:paraId="28D9F4C0"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30 de junio</w:t>
            </w:r>
          </w:p>
        </w:tc>
        <w:tc>
          <w:tcPr>
            <w:tcW w:w="3960" w:type="dxa"/>
          </w:tcPr>
          <w:p w14:paraId="4C8F41CA"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Enero-junio del año inmediato posterior.</w:t>
            </w:r>
          </w:p>
        </w:tc>
      </w:tr>
      <w:tr w:rsidR="005B31D2" w:rsidRPr="007E3B77" w14:paraId="0CC80D1F" w14:textId="77777777" w:rsidTr="009906F8">
        <w:trPr>
          <w:jc w:val="center"/>
        </w:trPr>
        <w:tc>
          <w:tcPr>
            <w:tcW w:w="1588" w:type="dxa"/>
          </w:tcPr>
          <w:p w14:paraId="41462C0F"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31 de diciembre</w:t>
            </w:r>
          </w:p>
        </w:tc>
        <w:tc>
          <w:tcPr>
            <w:tcW w:w="3960" w:type="dxa"/>
          </w:tcPr>
          <w:p w14:paraId="3C1500AF"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Julio-diciembre del año inmediato posterior.</w:t>
            </w:r>
          </w:p>
        </w:tc>
      </w:tr>
    </w:tbl>
    <w:p w14:paraId="71AC260A" w14:textId="77777777" w:rsidR="005B31D2" w:rsidRPr="007E3B77" w:rsidRDefault="005B31D2" w:rsidP="005B31D2">
      <w:pPr>
        <w:widowControl w:val="0"/>
        <w:numPr>
          <w:ilvl w:val="12"/>
          <w:numId w:val="0"/>
        </w:numPr>
        <w:jc w:val="both"/>
        <w:rPr>
          <w:rFonts w:ascii="ITC Avant Garde" w:hAnsi="ITC Avant Garde"/>
          <w:sz w:val="22"/>
          <w:lang w:val="es-MX"/>
        </w:rPr>
      </w:pPr>
    </w:p>
    <w:p w14:paraId="743C4E48" w14:textId="77777777" w:rsidR="005B31D2" w:rsidRPr="00AA17F6" w:rsidRDefault="005B31D2" w:rsidP="005B31D2">
      <w:pPr>
        <w:widowControl w:val="0"/>
        <w:numPr>
          <w:ilvl w:val="12"/>
          <w:numId w:val="0"/>
        </w:numPr>
        <w:jc w:val="both"/>
        <w:rPr>
          <w:rFonts w:ascii="ITC Avant Garde" w:hAnsi="ITC Avant Garde"/>
          <w:sz w:val="22"/>
          <w:lang w:val="es-MX"/>
        </w:rPr>
      </w:pPr>
      <w:r w:rsidRPr="007E3B77">
        <w:rPr>
          <w:rFonts w:ascii="ITC Avant Garde" w:hAnsi="ITC Avant Garde"/>
          <w:sz w:val="22"/>
          <w:lang w:val="es-MX"/>
        </w:rPr>
        <w:t>Los servicios pronosticados conforme a la tabla anterior, deberán ser ratificados por [ __________ ] sobre bases bimestrales a m</w:t>
      </w:r>
      <w:r w:rsidRPr="00AA17F6">
        <w:rPr>
          <w:rFonts w:ascii="ITC Avant Garde" w:hAnsi="ITC Avant Garde"/>
          <w:sz w:val="22"/>
          <w:lang w:val="es-MX"/>
        </w:rPr>
        <w:t>ás tardar en las fechas que se indican en la tabla 2 siguiente:</w:t>
      </w:r>
    </w:p>
    <w:p w14:paraId="48941BB6" w14:textId="77777777" w:rsidR="005B31D2" w:rsidRPr="00AA17F6" w:rsidRDefault="005B31D2" w:rsidP="005B31D2">
      <w:pPr>
        <w:widowControl w:val="0"/>
        <w:numPr>
          <w:ilvl w:val="12"/>
          <w:numId w:val="0"/>
        </w:numPr>
        <w:jc w:val="both"/>
        <w:rPr>
          <w:rFonts w:ascii="ITC Avant Garde" w:hAnsi="ITC Avant Garde"/>
          <w:sz w:val="22"/>
          <w:lang w:val="es-MX"/>
        </w:rPr>
      </w:pPr>
      <w:r w:rsidRPr="00AA17F6">
        <w:rPr>
          <w:rFonts w:ascii="ITC Avant Garde" w:hAnsi="ITC Avant Garde"/>
          <w:sz w:val="22"/>
          <w:lang w:val="es-MX"/>
        </w:rPr>
        <w:tab/>
      </w:r>
      <w:r w:rsidRPr="00AA17F6">
        <w:rPr>
          <w:rFonts w:ascii="ITC Avant Garde" w:hAnsi="ITC Avant Garde"/>
          <w:sz w:val="22"/>
          <w:lang w:val="es-MX"/>
        </w:rPr>
        <w:tab/>
      </w:r>
      <w:r w:rsidRPr="00AA17F6">
        <w:rPr>
          <w:rFonts w:ascii="ITC Avant Garde" w:hAnsi="ITC Avant Garde"/>
          <w:sz w:val="22"/>
          <w:lang w:val="es-MX"/>
        </w:rPr>
        <w:tab/>
      </w:r>
      <w:r w:rsidRPr="00AA17F6">
        <w:rPr>
          <w:rFonts w:ascii="ITC Avant Garde" w:hAnsi="ITC Avant Garde"/>
          <w:sz w:val="22"/>
          <w:lang w:val="es-MX"/>
        </w:rPr>
        <w:tab/>
      </w:r>
      <w:r w:rsidRPr="00AA17F6">
        <w:rPr>
          <w:rFonts w:ascii="ITC Avant Garde" w:hAnsi="ITC Avant Garde"/>
          <w:sz w:val="22"/>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4320"/>
      </w:tblGrid>
      <w:tr w:rsidR="005B31D2" w:rsidRPr="00160501" w14:paraId="17F8BAB8" w14:textId="77777777" w:rsidTr="009906F8">
        <w:trPr>
          <w:jc w:val="center"/>
        </w:trPr>
        <w:tc>
          <w:tcPr>
            <w:tcW w:w="1713" w:type="dxa"/>
          </w:tcPr>
          <w:p w14:paraId="74F8032F" w14:textId="77777777" w:rsidR="005B31D2" w:rsidRPr="00A56E76" w:rsidRDefault="005B31D2" w:rsidP="00471928">
            <w:pPr>
              <w:pStyle w:val="Texto"/>
              <w:spacing w:line="272" w:lineRule="exact"/>
              <w:ind w:firstLine="0"/>
              <w:jc w:val="center"/>
              <w:rPr>
                <w:rFonts w:ascii="ITC Avant Garde" w:hAnsi="ITC Avant Garde"/>
                <w:b/>
                <w:szCs w:val="18"/>
              </w:rPr>
            </w:pPr>
            <w:r w:rsidRPr="00A56E76">
              <w:rPr>
                <w:rFonts w:ascii="ITC Avant Garde" w:hAnsi="ITC Avant Garde"/>
                <w:b/>
                <w:szCs w:val="18"/>
              </w:rPr>
              <w:t>Fecha límite</w:t>
            </w:r>
          </w:p>
        </w:tc>
        <w:tc>
          <w:tcPr>
            <w:tcW w:w="4320" w:type="dxa"/>
          </w:tcPr>
          <w:p w14:paraId="699F1BC1" w14:textId="77777777" w:rsidR="005B31D2" w:rsidRPr="00A56E76" w:rsidRDefault="005B31D2" w:rsidP="00471928">
            <w:pPr>
              <w:pStyle w:val="Texto"/>
              <w:spacing w:line="272" w:lineRule="exact"/>
              <w:ind w:firstLine="0"/>
              <w:jc w:val="center"/>
              <w:rPr>
                <w:rFonts w:ascii="ITC Avant Garde" w:hAnsi="ITC Avant Garde"/>
                <w:b/>
                <w:szCs w:val="18"/>
              </w:rPr>
            </w:pPr>
            <w:r w:rsidRPr="00A56E76">
              <w:rPr>
                <w:rFonts w:ascii="ITC Avant Garde" w:hAnsi="ITC Avant Garde"/>
                <w:b/>
                <w:szCs w:val="18"/>
              </w:rPr>
              <w:t>Pronóstico</w:t>
            </w:r>
          </w:p>
        </w:tc>
      </w:tr>
      <w:tr w:rsidR="005B31D2" w:rsidRPr="008910D1" w14:paraId="35C0AA90" w14:textId="77777777" w:rsidTr="009906F8">
        <w:trPr>
          <w:jc w:val="center"/>
        </w:trPr>
        <w:tc>
          <w:tcPr>
            <w:tcW w:w="1713" w:type="dxa"/>
            <w:shd w:val="clear" w:color="auto" w:fill="FFFFFF"/>
          </w:tcPr>
          <w:p w14:paraId="3C1FE522"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30 de septiembre</w:t>
            </w:r>
          </w:p>
        </w:tc>
        <w:tc>
          <w:tcPr>
            <w:tcW w:w="4320" w:type="dxa"/>
            <w:shd w:val="clear" w:color="auto" w:fill="FFFFFF"/>
          </w:tcPr>
          <w:p w14:paraId="2EA61D59"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Enero-febrero del año inmediato posterior.</w:t>
            </w:r>
          </w:p>
        </w:tc>
      </w:tr>
      <w:tr w:rsidR="005B31D2" w:rsidRPr="008910D1" w14:paraId="1FBE21EC" w14:textId="77777777" w:rsidTr="009906F8">
        <w:trPr>
          <w:jc w:val="center"/>
        </w:trPr>
        <w:tc>
          <w:tcPr>
            <w:tcW w:w="1713" w:type="dxa"/>
            <w:shd w:val="clear" w:color="auto" w:fill="FFFFFF"/>
          </w:tcPr>
          <w:p w14:paraId="3B5C17E0"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30 de noviembre</w:t>
            </w:r>
          </w:p>
        </w:tc>
        <w:tc>
          <w:tcPr>
            <w:tcW w:w="4320" w:type="dxa"/>
            <w:shd w:val="clear" w:color="auto" w:fill="FFFFFF"/>
          </w:tcPr>
          <w:p w14:paraId="570CC3BE"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Marzo-abril del año inmediato posterior.</w:t>
            </w:r>
          </w:p>
        </w:tc>
      </w:tr>
      <w:tr w:rsidR="005B31D2" w:rsidRPr="008910D1" w14:paraId="05267F6D" w14:textId="77777777" w:rsidTr="009906F8">
        <w:trPr>
          <w:jc w:val="center"/>
        </w:trPr>
        <w:tc>
          <w:tcPr>
            <w:tcW w:w="1713" w:type="dxa"/>
            <w:shd w:val="clear" w:color="auto" w:fill="FFFFFF"/>
          </w:tcPr>
          <w:p w14:paraId="5C2822AA"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31 de enero</w:t>
            </w:r>
          </w:p>
        </w:tc>
        <w:tc>
          <w:tcPr>
            <w:tcW w:w="4320" w:type="dxa"/>
            <w:shd w:val="clear" w:color="auto" w:fill="FFFFFF"/>
          </w:tcPr>
          <w:p w14:paraId="0AC6BBFD"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Mayo-junio del mismo año.</w:t>
            </w:r>
          </w:p>
        </w:tc>
      </w:tr>
      <w:tr w:rsidR="005B31D2" w:rsidRPr="008910D1" w14:paraId="2CA21E75" w14:textId="77777777" w:rsidTr="009906F8">
        <w:trPr>
          <w:jc w:val="center"/>
        </w:trPr>
        <w:tc>
          <w:tcPr>
            <w:tcW w:w="1713" w:type="dxa"/>
            <w:shd w:val="clear" w:color="auto" w:fill="FFFFFF"/>
          </w:tcPr>
          <w:p w14:paraId="30F33A03"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31 de marzo</w:t>
            </w:r>
          </w:p>
        </w:tc>
        <w:tc>
          <w:tcPr>
            <w:tcW w:w="4320" w:type="dxa"/>
            <w:shd w:val="clear" w:color="auto" w:fill="FFFFFF"/>
          </w:tcPr>
          <w:p w14:paraId="7E054E84"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Julio-agosto del mismo año.</w:t>
            </w:r>
          </w:p>
        </w:tc>
      </w:tr>
      <w:tr w:rsidR="005B31D2" w:rsidRPr="008910D1" w14:paraId="1356BD16" w14:textId="77777777" w:rsidTr="009906F8">
        <w:trPr>
          <w:jc w:val="center"/>
        </w:trPr>
        <w:tc>
          <w:tcPr>
            <w:tcW w:w="1713" w:type="dxa"/>
            <w:shd w:val="clear" w:color="auto" w:fill="FFFFFF"/>
          </w:tcPr>
          <w:p w14:paraId="627735C2"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31 de mayo</w:t>
            </w:r>
          </w:p>
        </w:tc>
        <w:tc>
          <w:tcPr>
            <w:tcW w:w="4320" w:type="dxa"/>
            <w:shd w:val="clear" w:color="auto" w:fill="FFFFFF"/>
          </w:tcPr>
          <w:p w14:paraId="125649B7"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Septiembre-octubre del mismo año.</w:t>
            </w:r>
          </w:p>
        </w:tc>
      </w:tr>
      <w:tr w:rsidR="005B31D2" w:rsidRPr="008910D1" w14:paraId="7FA9BDAC" w14:textId="77777777" w:rsidTr="009906F8">
        <w:trPr>
          <w:jc w:val="center"/>
        </w:trPr>
        <w:tc>
          <w:tcPr>
            <w:tcW w:w="1713" w:type="dxa"/>
            <w:shd w:val="clear" w:color="auto" w:fill="FFFFFF"/>
          </w:tcPr>
          <w:p w14:paraId="01A0B309" w14:textId="77777777" w:rsidR="005B31D2" w:rsidRPr="00A56E76" w:rsidRDefault="005B31D2" w:rsidP="00471928">
            <w:pPr>
              <w:pStyle w:val="Texto"/>
              <w:spacing w:line="272" w:lineRule="exact"/>
              <w:ind w:firstLine="0"/>
              <w:jc w:val="center"/>
              <w:rPr>
                <w:rFonts w:ascii="ITC Avant Garde" w:hAnsi="ITC Avant Garde"/>
                <w:szCs w:val="18"/>
              </w:rPr>
            </w:pPr>
            <w:r w:rsidRPr="00A56E76">
              <w:rPr>
                <w:rFonts w:ascii="ITC Avant Garde" w:hAnsi="ITC Avant Garde"/>
                <w:szCs w:val="18"/>
              </w:rPr>
              <w:t>31 de julio</w:t>
            </w:r>
          </w:p>
        </w:tc>
        <w:tc>
          <w:tcPr>
            <w:tcW w:w="4320" w:type="dxa"/>
            <w:shd w:val="clear" w:color="auto" w:fill="FFFFFF"/>
          </w:tcPr>
          <w:p w14:paraId="0D012309" w14:textId="77777777" w:rsidR="005B31D2" w:rsidRPr="00A56E76" w:rsidRDefault="005B31D2" w:rsidP="00471928">
            <w:pPr>
              <w:pStyle w:val="Texto"/>
              <w:spacing w:line="272" w:lineRule="exact"/>
              <w:ind w:firstLine="0"/>
              <w:rPr>
                <w:rFonts w:ascii="ITC Avant Garde" w:hAnsi="ITC Avant Garde"/>
                <w:szCs w:val="18"/>
              </w:rPr>
            </w:pPr>
            <w:r w:rsidRPr="00A56E76">
              <w:rPr>
                <w:rFonts w:ascii="ITC Avant Garde" w:hAnsi="ITC Avant Garde"/>
                <w:szCs w:val="18"/>
              </w:rPr>
              <w:t>Noviembre-diciembre del mismo año.</w:t>
            </w:r>
          </w:p>
        </w:tc>
      </w:tr>
    </w:tbl>
    <w:p w14:paraId="2DDE7E09" w14:textId="77777777" w:rsidR="005B31D2" w:rsidRPr="00AA17F6" w:rsidRDefault="005B31D2" w:rsidP="005B31D2">
      <w:pPr>
        <w:widowControl w:val="0"/>
        <w:numPr>
          <w:ilvl w:val="12"/>
          <w:numId w:val="0"/>
        </w:numPr>
        <w:jc w:val="both"/>
        <w:rPr>
          <w:rFonts w:ascii="ITC Avant Garde" w:hAnsi="ITC Avant Garde"/>
          <w:sz w:val="22"/>
        </w:rPr>
      </w:pPr>
    </w:p>
    <w:p w14:paraId="4B95FBF5" w14:textId="77777777" w:rsidR="005B31D2" w:rsidRPr="00AA17F6" w:rsidRDefault="005B31D2" w:rsidP="005B31D2">
      <w:pPr>
        <w:widowControl w:val="0"/>
        <w:numPr>
          <w:ilvl w:val="12"/>
          <w:numId w:val="0"/>
        </w:numPr>
        <w:jc w:val="both"/>
        <w:rPr>
          <w:rFonts w:ascii="ITC Avant Garde" w:hAnsi="ITC Avant Garde"/>
          <w:sz w:val="22"/>
        </w:rPr>
      </w:pPr>
      <w:r w:rsidRPr="00AA17F6">
        <w:rPr>
          <w:rFonts w:ascii="ITC Avant Garde" w:hAnsi="ITC Avant Garde"/>
          <w:sz w:val="22"/>
        </w:rPr>
        <w:t>Los pronósticos y ratificaciones deberán ser presentados en el formato contenido en el Anexo “F”.</w:t>
      </w:r>
    </w:p>
    <w:p w14:paraId="53EFB3EE" w14:textId="77777777" w:rsidR="005B31D2" w:rsidRPr="00932B1F" w:rsidRDefault="005B31D2" w:rsidP="005B31D2">
      <w:pPr>
        <w:widowControl w:val="0"/>
        <w:numPr>
          <w:ilvl w:val="12"/>
          <w:numId w:val="0"/>
        </w:numPr>
        <w:jc w:val="both"/>
        <w:rPr>
          <w:rFonts w:ascii="ITC Avant Garde" w:hAnsi="ITC Avant Garde" w:cs="Arial"/>
          <w:sz w:val="22"/>
          <w:szCs w:val="22"/>
        </w:rPr>
      </w:pPr>
    </w:p>
    <w:p w14:paraId="2DD687B4" w14:textId="77777777" w:rsidR="005B31D2" w:rsidRPr="00AA17F6" w:rsidRDefault="005B31D2" w:rsidP="005B31D2">
      <w:pPr>
        <w:widowControl w:val="0"/>
        <w:numPr>
          <w:ilvl w:val="12"/>
          <w:numId w:val="0"/>
        </w:numPr>
        <w:jc w:val="both"/>
        <w:rPr>
          <w:rFonts w:ascii="ITC Avant Garde" w:hAnsi="ITC Avant Garde"/>
          <w:sz w:val="22"/>
          <w:lang w:val="es-MX"/>
        </w:rPr>
      </w:pPr>
      <w:r w:rsidRPr="00AA17F6">
        <w:rPr>
          <w:rFonts w:ascii="ITC Avant Garde" w:hAnsi="ITC Avant Garde"/>
          <w:sz w:val="22"/>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w:t>
      </w:r>
      <w:r>
        <w:rPr>
          <w:rFonts w:ascii="ITC Avant Garde" w:hAnsi="ITC Avant Garde"/>
          <w:sz w:val="22"/>
          <w:lang w:val="es-MX"/>
        </w:rPr>
        <w:t>TELNOR</w:t>
      </w:r>
      <w:r w:rsidRPr="00AA17F6">
        <w:rPr>
          <w:rFonts w:ascii="ITC Avant Garde" w:hAnsi="ITC Avant Garde"/>
          <w:sz w:val="22"/>
          <w:lang w:val="es-MX"/>
        </w:rPr>
        <w:t xml:space="preserve"> los Gastos de Instalación correspondientes, en términos de lo estipulado en el Anexo “B”. </w:t>
      </w:r>
    </w:p>
    <w:p w14:paraId="1A20E0DB" w14:textId="77777777" w:rsidR="005B31D2" w:rsidRPr="00AA17F6" w:rsidRDefault="005B31D2" w:rsidP="005B31D2">
      <w:pPr>
        <w:widowControl w:val="0"/>
        <w:numPr>
          <w:ilvl w:val="12"/>
          <w:numId w:val="0"/>
        </w:numPr>
        <w:jc w:val="both"/>
        <w:rPr>
          <w:rFonts w:ascii="ITC Avant Garde" w:hAnsi="ITC Avant Garde"/>
          <w:sz w:val="22"/>
          <w:lang w:val="es-MX"/>
        </w:rPr>
      </w:pPr>
    </w:p>
    <w:p w14:paraId="7A5EEA93" w14:textId="77777777" w:rsidR="005B31D2" w:rsidRDefault="005B31D2" w:rsidP="00AA17F6">
      <w:pPr>
        <w:pStyle w:val="Textosinformato"/>
        <w:jc w:val="center"/>
        <w:rPr>
          <w:rFonts w:ascii="ITC Avant Garde" w:hAnsi="ITC Avant Garde"/>
          <w:sz w:val="22"/>
          <w:lang w:val="es-MX"/>
        </w:rPr>
      </w:pPr>
      <w:r w:rsidRPr="00AA17F6">
        <w:rPr>
          <w:rFonts w:ascii="ITC Avant Garde" w:hAnsi="ITC Avant Garde"/>
          <w:sz w:val="22"/>
          <w:lang w:val="es-MX"/>
        </w:rPr>
        <w:t>Tabla 3</w:t>
      </w:r>
    </w:p>
    <w:tbl>
      <w:tblPr>
        <w:tblW w:w="765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746"/>
        <w:gridCol w:w="2484"/>
      </w:tblGrid>
      <w:tr w:rsidR="00DB135B" w:rsidRPr="00DF083E" w14:paraId="3A15F16A" w14:textId="77777777" w:rsidTr="009906F8">
        <w:tc>
          <w:tcPr>
            <w:tcW w:w="3420" w:type="dxa"/>
            <w:shd w:val="clear" w:color="auto" w:fill="auto"/>
          </w:tcPr>
          <w:p w14:paraId="265A1260" w14:textId="77777777" w:rsidR="00DB135B" w:rsidRPr="00DF083E" w:rsidRDefault="00DB135B" w:rsidP="00DB135B">
            <w:pPr>
              <w:pStyle w:val="Textosinformato"/>
              <w:jc w:val="both"/>
              <w:rPr>
                <w:rFonts w:ascii="ITC Avant Garde" w:hAnsi="ITC Avant Garde" w:cs="Arial"/>
                <w:sz w:val="24"/>
                <w:szCs w:val="24"/>
                <w:lang w:val="es-MX"/>
              </w:rPr>
            </w:pPr>
          </w:p>
        </w:tc>
        <w:tc>
          <w:tcPr>
            <w:tcW w:w="1746" w:type="dxa"/>
            <w:shd w:val="clear" w:color="auto" w:fill="auto"/>
          </w:tcPr>
          <w:p w14:paraId="687FA1D9" w14:textId="77777777" w:rsidR="00DB135B"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Facilidad nueva</w:t>
            </w:r>
          </w:p>
          <w:p w14:paraId="0370EBC9"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w:t>
            </w:r>
            <w:r w:rsidRPr="00DF083E">
              <w:rPr>
                <w:rFonts w:ascii="ITC Avant Garde" w:hAnsi="ITC Avant Garde" w:cs="Arial"/>
                <w:sz w:val="20"/>
                <w:szCs w:val="20"/>
                <w:lang w:val="es-MX"/>
              </w:rPr>
              <w:t>Días hábiles</w:t>
            </w:r>
            <w:r>
              <w:rPr>
                <w:rFonts w:ascii="ITC Avant Garde" w:hAnsi="ITC Avant Garde" w:cs="Arial"/>
                <w:sz w:val="20"/>
                <w:szCs w:val="20"/>
                <w:lang w:val="es-MX"/>
              </w:rPr>
              <w:t>)</w:t>
            </w:r>
          </w:p>
        </w:tc>
        <w:tc>
          <w:tcPr>
            <w:tcW w:w="2484" w:type="dxa"/>
          </w:tcPr>
          <w:p w14:paraId="1E122B5B"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Facilidad existente (ampliación días hábiles)</w:t>
            </w:r>
          </w:p>
        </w:tc>
      </w:tr>
      <w:tr w:rsidR="00DB135B" w:rsidRPr="00DF083E" w14:paraId="43235CFE" w14:textId="77777777" w:rsidTr="009906F8">
        <w:tc>
          <w:tcPr>
            <w:tcW w:w="3420" w:type="dxa"/>
            <w:shd w:val="clear" w:color="auto" w:fill="auto"/>
          </w:tcPr>
          <w:p w14:paraId="76DB418D" w14:textId="77777777" w:rsidR="00DB135B" w:rsidRPr="00DF083E" w:rsidRDefault="00DB135B" w:rsidP="00DB135B">
            <w:pPr>
              <w:pStyle w:val="Textosinformato"/>
              <w:jc w:val="both"/>
              <w:rPr>
                <w:rFonts w:ascii="ITC Avant Garde" w:hAnsi="ITC Avant Garde" w:cs="Arial"/>
                <w:sz w:val="20"/>
                <w:szCs w:val="20"/>
                <w:lang w:val="es-MX"/>
              </w:rPr>
            </w:pPr>
            <w:r w:rsidRPr="00DF083E">
              <w:rPr>
                <w:rFonts w:ascii="ITC Avant Garde" w:hAnsi="ITC Avant Garde" w:cs="Arial"/>
                <w:sz w:val="20"/>
                <w:szCs w:val="20"/>
                <w:lang w:val="es-MX"/>
              </w:rPr>
              <w:t>Puerto de Señalización (PAUSI-MX)</w:t>
            </w:r>
          </w:p>
        </w:tc>
        <w:tc>
          <w:tcPr>
            <w:tcW w:w="1746" w:type="dxa"/>
            <w:shd w:val="clear" w:color="auto" w:fill="auto"/>
          </w:tcPr>
          <w:p w14:paraId="546EBA74"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15</w:t>
            </w:r>
          </w:p>
        </w:tc>
        <w:tc>
          <w:tcPr>
            <w:tcW w:w="2484" w:type="dxa"/>
          </w:tcPr>
          <w:p w14:paraId="36F3D446" w14:textId="77777777" w:rsidR="00DB135B"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7</w:t>
            </w:r>
          </w:p>
        </w:tc>
      </w:tr>
      <w:tr w:rsidR="00DB135B" w:rsidRPr="00DF083E" w14:paraId="457DEE85" w14:textId="77777777" w:rsidTr="009906F8">
        <w:tc>
          <w:tcPr>
            <w:tcW w:w="3420" w:type="dxa"/>
            <w:shd w:val="clear" w:color="auto" w:fill="auto"/>
          </w:tcPr>
          <w:p w14:paraId="3EB354C4" w14:textId="77777777" w:rsidR="00DB135B" w:rsidRPr="00DF083E" w:rsidRDefault="00DB135B" w:rsidP="00DB135B">
            <w:pPr>
              <w:pStyle w:val="Textosinformato"/>
              <w:jc w:val="both"/>
              <w:rPr>
                <w:rFonts w:ascii="ITC Avant Garde" w:hAnsi="ITC Avant Garde" w:cs="Arial"/>
                <w:sz w:val="20"/>
                <w:szCs w:val="20"/>
                <w:lang w:val="es-MX"/>
              </w:rPr>
            </w:pPr>
            <w:r w:rsidRPr="00DF083E">
              <w:rPr>
                <w:rFonts w:ascii="ITC Avant Garde" w:hAnsi="ITC Avant Garde" w:cs="Arial"/>
                <w:sz w:val="20"/>
                <w:szCs w:val="20"/>
                <w:lang w:val="es-MX"/>
              </w:rPr>
              <w:t>Puerto de Señalización IP</w:t>
            </w:r>
          </w:p>
        </w:tc>
        <w:tc>
          <w:tcPr>
            <w:tcW w:w="1746" w:type="dxa"/>
            <w:shd w:val="clear" w:color="auto" w:fill="auto"/>
          </w:tcPr>
          <w:p w14:paraId="00C7AA8A"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15</w:t>
            </w:r>
          </w:p>
        </w:tc>
        <w:tc>
          <w:tcPr>
            <w:tcW w:w="2484" w:type="dxa"/>
          </w:tcPr>
          <w:p w14:paraId="06E6209D" w14:textId="77777777" w:rsidR="00DB135B"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7</w:t>
            </w:r>
          </w:p>
        </w:tc>
      </w:tr>
      <w:tr w:rsidR="00DB135B" w:rsidRPr="00DF083E" w14:paraId="34045451" w14:textId="77777777" w:rsidTr="009906F8">
        <w:tc>
          <w:tcPr>
            <w:tcW w:w="3420" w:type="dxa"/>
            <w:shd w:val="clear" w:color="auto" w:fill="auto"/>
          </w:tcPr>
          <w:p w14:paraId="0B342E3D" w14:textId="77777777" w:rsidR="00DB135B" w:rsidRPr="00DF083E" w:rsidRDefault="00DB135B" w:rsidP="00DB135B">
            <w:pPr>
              <w:pStyle w:val="Textosinformato"/>
              <w:jc w:val="both"/>
              <w:rPr>
                <w:rFonts w:ascii="ITC Avant Garde" w:hAnsi="ITC Avant Garde" w:cs="Arial"/>
                <w:sz w:val="20"/>
                <w:szCs w:val="20"/>
                <w:lang w:val="es-MX"/>
              </w:rPr>
            </w:pPr>
            <w:r w:rsidRPr="00DF083E">
              <w:rPr>
                <w:rFonts w:ascii="ITC Avant Garde" w:hAnsi="ITC Avant Garde" w:cs="Arial"/>
                <w:sz w:val="20"/>
                <w:szCs w:val="20"/>
                <w:lang w:val="es-MX"/>
              </w:rPr>
              <w:t>Puerto de Acceso</w:t>
            </w:r>
          </w:p>
        </w:tc>
        <w:tc>
          <w:tcPr>
            <w:tcW w:w="1746" w:type="dxa"/>
            <w:shd w:val="clear" w:color="auto" w:fill="auto"/>
          </w:tcPr>
          <w:p w14:paraId="6BDE81B8"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15</w:t>
            </w:r>
          </w:p>
        </w:tc>
        <w:tc>
          <w:tcPr>
            <w:tcW w:w="2484" w:type="dxa"/>
          </w:tcPr>
          <w:p w14:paraId="52236C73" w14:textId="77777777" w:rsidR="00DB135B"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7</w:t>
            </w:r>
          </w:p>
        </w:tc>
      </w:tr>
      <w:tr w:rsidR="00DB135B" w:rsidRPr="00DF083E" w14:paraId="160FCBFA" w14:textId="77777777" w:rsidTr="009906F8">
        <w:tc>
          <w:tcPr>
            <w:tcW w:w="3420" w:type="dxa"/>
            <w:shd w:val="clear" w:color="auto" w:fill="auto"/>
          </w:tcPr>
          <w:p w14:paraId="2523676B" w14:textId="77777777" w:rsidR="00DB135B" w:rsidRPr="00DF083E" w:rsidRDefault="00DB135B" w:rsidP="00DB135B">
            <w:pPr>
              <w:pStyle w:val="Textosinformato"/>
              <w:jc w:val="both"/>
              <w:rPr>
                <w:rFonts w:ascii="ITC Avant Garde" w:hAnsi="ITC Avant Garde" w:cs="Arial"/>
                <w:sz w:val="20"/>
                <w:szCs w:val="20"/>
                <w:lang w:val="es-MX"/>
              </w:rPr>
            </w:pPr>
            <w:proofErr w:type="spellStart"/>
            <w:r w:rsidRPr="00DF083E">
              <w:rPr>
                <w:rFonts w:ascii="ITC Avant Garde" w:hAnsi="ITC Avant Garde" w:cs="Arial"/>
                <w:sz w:val="20"/>
                <w:szCs w:val="20"/>
                <w:lang w:val="es-MX"/>
              </w:rPr>
              <w:t>Coubicación</w:t>
            </w:r>
            <w:proofErr w:type="spellEnd"/>
          </w:p>
        </w:tc>
        <w:tc>
          <w:tcPr>
            <w:tcW w:w="1746" w:type="dxa"/>
            <w:shd w:val="clear" w:color="auto" w:fill="auto"/>
          </w:tcPr>
          <w:p w14:paraId="5A432BFE"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15</w:t>
            </w:r>
          </w:p>
        </w:tc>
        <w:tc>
          <w:tcPr>
            <w:tcW w:w="2484" w:type="dxa"/>
          </w:tcPr>
          <w:p w14:paraId="5DFB8AFC" w14:textId="77777777" w:rsidR="00DB135B"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No aplica</w:t>
            </w:r>
          </w:p>
        </w:tc>
      </w:tr>
      <w:tr w:rsidR="00DB135B" w:rsidRPr="00DF083E" w14:paraId="38A09962" w14:textId="77777777" w:rsidTr="009906F8">
        <w:tc>
          <w:tcPr>
            <w:tcW w:w="3420" w:type="dxa"/>
            <w:shd w:val="clear" w:color="auto" w:fill="auto"/>
          </w:tcPr>
          <w:p w14:paraId="7710F4E8" w14:textId="77777777" w:rsidR="00DB135B" w:rsidRPr="00DF083E" w:rsidRDefault="00DB135B" w:rsidP="00DB135B">
            <w:pPr>
              <w:pStyle w:val="Textosinformato"/>
              <w:jc w:val="both"/>
              <w:rPr>
                <w:rFonts w:ascii="ITC Avant Garde" w:hAnsi="ITC Avant Garde" w:cs="Arial"/>
                <w:sz w:val="20"/>
                <w:szCs w:val="20"/>
                <w:lang w:val="es-MX"/>
              </w:rPr>
            </w:pPr>
            <w:r w:rsidRPr="00DF083E">
              <w:rPr>
                <w:rFonts w:ascii="ITC Avant Garde" w:hAnsi="ITC Avant Garde" w:cs="Arial"/>
                <w:sz w:val="20"/>
                <w:szCs w:val="20"/>
                <w:lang w:val="es-MX"/>
              </w:rPr>
              <w:t>Facturación</w:t>
            </w:r>
          </w:p>
        </w:tc>
        <w:tc>
          <w:tcPr>
            <w:tcW w:w="1746" w:type="dxa"/>
            <w:shd w:val="clear" w:color="auto" w:fill="auto"/>
          </w:tcPr>
          <w:p w14:paraId="6090663C"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15</w:t>
            </w:r>
          </w:p>
        </w:tc>
        <w:tc>
          <w:tcPr>
            <w:tcW w:w="2484" w:type="dxa"/>
          </w:tcPr>
          <w:p w14:paraId="1EAEF2AD" w14:textId="77777777" w:rsidR="00DB135B"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10</w:t>
            </w:r>
          </w:p>
        </w:tc>
      </w:tr>
      <w:tr w:rsidR="00DB135B" w:rsidRPr="00DF083E" w14:paraId="6335BAA0" w14:textId="77777777" w:rsidTr="009906F8">
        <w:tc>
          <w:tcPr>
            <w:tcW w:w="3420" w:type="dxa"/>
            <w:shd w:val="clear" w:color="auto" w:fill="auto"/>
          </w:tcPr>
          <w:p w14:paraId="042929D5" w14:textId="77777777" w:rsidR="00DB135B" w:rsidRPr="00DF083E" w:rsidRDefault="00DB135B" w:rsidP="00DB135B">
            <w:pPr>
              <w:pStyle w:val="Textosinformato"/>
              <w:jc w:val="both"/>
              <w:rPr>
                <w:rFonts w:ascii="ITC Avant Garde" w:hAnsi="ITC Avant Garde" w:cs="Arial"/>
                <w:sz w:val="20"/>
                <w:szCs w:val="20"/>
                <w:lang w:val="es-MX"/>
              </w:rPr>
            </w:pPr>
            <w:r w:rsidRPr="00DF083E">
              <w:rPr>
                <w:rFonts w:ascii="ITC Avant Garde" w:hAnsi="ITC Avant Garde" w:cs="Arial"/>
                <w:sz w:val="20"/>
                <w:szCs w:val="20"/>
                <w:lang w:val="es-MX"/>
              </w:rPr>
              <w:t>Tránsito</w:t>
            </w:r>
          </w:p>
        </w:tc>
        <w:tc>
          <w:tcPr>
            <w:tcW w:w="1746" w:type="dxa"/>
            <w:shd w:val="clear" w:color="auto" w:fill="auto"/>
          </w:tcPr>
          <w:p w14:paraId="3A369311" w14:textId="77777777" w:rsidR="00DB135B" w:rsidRPr="00DF083E"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7</w:t>
            </w:r>
          </w:p>
        </w:tc>
        <w:tc>
          <w:tcPr>
            <w:tcW w:w="2484" w:type="dxa"/>
          </w:tcPr>
          <w:p w14:paraId="5AB4BFFA" w14:textId="77777777" w:rsidR="00DB135B" w:rsidRPr="00DF083E" w:rsidDel="001B4B67"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3</w:t>
            </w:r>
          </w:p>
        </w:tc>
      </w:tr>
      <w:tr w:rsidR="00DB135B" w:rsidRPr="00DF083E" w14:paraId="448337FD" w14:textId="77777777" w:rsidTr="009906F8">
        <w:tc>
          <w:tcPr>
            <w:tcW w:w="3420" w:type="dxa"/>
            <w:shd w:val="clear" w:color="auto" w:fill="auto"/>
          </w:tcPr>
          <w:p w14:paraId="1F45800B" w14:textId="77777777" w:rsidR="00DB135B" w:rsidRPr="00DF083E" w:rsidRDefault="00DB135B" w:rsidP="00DB135B">
            <w:pPr>
              <w:pStyle w:val="Textosinformato"/>
              <w:jc w:val="both"/>
              <w:rPr>
                <w:rFonts w:ascii="ITC Avant Garde" w:hAnsi="ITC Avant Garde" w:cs="Arial"/>
                <w:sz w:val="20"/>
                <w:szCs w:val="20"/>
                <w:lang w:val="es-MX"/>
              </w:rPr>
            </w:pPr>
            <w:r>
              <w:rPr>
                <w:rFonts w:ascii="ITC Avant Garde" w:hAnsi="ITC Avant Garde" w:cs="Arial"/>
                <w:sz w:val="20"/>
                <w:szCs w:val="20"/>
                <w:lang w:val="es-MX"/>
              </w:rPr>
              <w:t xml:space="preserve">Enlace de Transmisión entre </w:t>
            </w:r>
            <w:proofErr w:type="spellStart"/>
            <w:r>
              <w:rPr>
                <w:rFonts w:ascii="ITC Avant Garde" w:hAnsi="ITC Avant Garde" w:cs="Arial"/>
                <w:sz w:val="20"/>
                <w:szCs w:val="20"/>
                <w:lang w:val="es-MX"/>
              </w:rPr>
              <w:t>coubicaciones</w:t>
            </w:r>
            <w:proofErr w:type="spellEnd"/>
            <w:r>
              <w:rPr>
                <w:rFonts w:ascii="ITC Avant Garde" w:hAnsi="ITC Avant Garde" w:cs="Arial"/>
                <w:sz w:val="20"/>
                <w:szCs w:val="20"/>
                <w:lang w:val="es-MX"/>
              </w:rPr>
              <w:t xml:space="preserve"> no gestionado</w:t>
            </w:r>
          </w:p>
        </w:tc>
        <w:tc>
          <w:tcPr>
            <w:tcW w:w="1746" w:type="dxa"/>
            <w:shd w:val="clear" w:color="auto" w:fill="auto"/>
          </w:tcPr>
          <w:p w14:paraId="484DD966" w14:textId="77777777" w:rsidR="00DB135B" w:rsidRPr="00DF083E" w:rsidDel="001B4B67"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15</w:t>
            </w:r>
          </w:p>
        </w:tc>
        <w:tc>
          <w:tcPr>
            <w:tcW w:w="2484" w:type="dxa"/>
          </w:tcPr>
          <w:p w14:paraId="6D99E8C1" w14:textId="77777777" w:rsidR="00DB135B" w:rsidRDefault="00DB135B" w:rsidP="00DB135B">
            <w:pPr>
              <w:pStyle w:val="Textosinformato"/>
              <w:jc w:val="center"/>
              <w:rPr>
                <w:rFonts w:ascii="ITC Avant Garde" w:hAnsi="ITC Avant Garde" w:cs="Arial"/>
                <w:sz w:val="20"/>
                <w:szCs w:val="20"/>
                <w:lang w:val="es-MX"/>
              </w:rPr>
            </w:pPr>
            <w:r>
              <w:rPr>
                <w:rFonts w:ascii="ITC Avant Garde" w:hAnsi="ITC Avant Garde" w:cs="Arial"/>
                <w:sz w:val="20"/>
                <w:szCs w:val="20"/>
                <w:lang w:val="es-MX"/>
              </w:rPr>
              <w:t>No aplica</w:t>
            </w:r>
          </w:p>
        </w:tc>
      </w:tr>
    </w:tbl>
    <w:p w14:paraId="7907B2C2" w14:textId="77777777" w:rsidR="00DB135B" w:rsidRPr="00AA17F6" w:rsidRDefault="00DB135B" w:rsidP="00AA17F6">
      <w:pPr>
        <w:pStyle w:val="Textosinformato"/>
        <w:jc w:val="center"/>
        <w:rPr>
          <w:rFonts w:ascii="ITC Avant Garde" w:hAnsi="ITC Avant Garde"/>
          <w:sz w:val="22"/>
          <w:lang w:val="es-MX"/>
        </w:rPr>
      </w:pPr>
    </w:p>
    <w:p w14:paraId="3761B21D" w14:textId="77777777" w:rsidR="005B31D2" w:rsidRDefault="005B31D2" w:rsidP="005B31D2">
      <w:pPr>
        <w:pStyle w:val="Textosinformato"/>
        <w:jc w:val="both"/>
        <w:rPr>
          <w:rFonts w:ascii="ITC Avant Garde" w:hAnsi="ITC Avant Garde"/>
          <w:sz w:val="22"/>
          <w:lang w:val="es-MX"/>
        </w:rPr>
      </w:pPr>
    </w:p>
    <w:p w14:paraId="39FAE345" w14:textId="77777777" w:rsidR="00DB135B" w:rsidRPr="00AA17F6" w:rsidRDefault="00DB135B" w:rsidP="00DB135B">
      <w:pPr>
        <w:pStyle w:val="Textosinformato"/>
        <w:jc w:val="both"/>
        <w:rPr>
          <w:rFonts w:ascii="ITC Avant Garde" w:hAnsi="ITC Avant Garde"/>
          <w:sz w:val="22"/>
          <w:lang w:val="es-MX"/>
        </w:rPr>
      </w:pPr>
      <w:r w:rsidRPr="00F23BA7">
        <w:rPr>
          <w:rFonts w:ascii="ITC Avant Garde" w:hAnsi="ITC Avant Garde"/>
          <w:sz w:val="22"/>
          <w:lang w:val="es-MX"/>
        </w:rPr>
        <w:t>En caso de que los servicios solicitados excedan un 20% o más de los pronosticados, los servicios excedentes serán instalados en un plazo definido por mutuo acuerdo bajo esquema fecha compromiso (</w:t>
      </w:r>
      <w:proofErr w:type="spellStart"/>
      <w:r w:rsidRPr="00F23BA7">
        <w:rPr>
          <w:rFonts w:ascii="ITC Avant Garde" w:hAnsi="ITC Avant Garde"/>
          <w:sz w:val="22"/>
          <w:lang w:val="es-MX"/>
        </w:rPr>
        <w:t>Due</w:t>
      </w:r>
      <w:proofErr w:type="spellEnd"/>
      <w:r w:rsidRPr="00F23BA7">
        <w:rPr>
          <w:rFonts w:ascii="ITC Avant Garde" w:hAnsi="ITC Avant Garde"/>
          <w:sz w:val="22"/>
          <w:lang w:val="es-MX"/>
        </w:rPr>
        <w:t xml:space="preserve"> Date). Situación que será informada al Instituto, junto con las nuevas fechas de entrega.</w:t>
      </w:r>
    </w:p>
    <w:p w14:paraId="68ED94A6" w14:textId="77777777" w:rsidR="005B31D2" w:rsidRPr="00AA17F6" w:rsidRDefault="005B31D2" w:rsidP="005B31D2">
      <w:pPr>
        <w:pStyle w:val="Textosinformato"/>
        <w:jc w:val="both"/>
        <w:rPr>
          <w:rFonts w:ascii="ITC Avant Garde" w:hAnsi="ITC Avant Garde"/>
          <w:sz w:val="22"/>
          <w:lang w:val="es-MX"/>
        </w:rPr>
      </w:pPr>
    </w:p>
    <w:p w14:paraId="7D6C8230" w14:textId="77777777" w:rsidR="005B31D2" w:rsidRPr="00AA17F6" w:rsidRDefault="005B31D2" w:rsidP="005B31D2">
      <w:pPr>
        <w:pStyle w:val="Texto"/>
        <w:spacing w:after="0" w:line="240" w:lineRule="auto"/>
        <w:ind w:firstLine="0"/>
        <w:rPr>
          <w:rFonts w:ascii="ITC Avant Garde" w:hAnsi="ITC Avant Garde"/>
          <w:sz w:val="22"/>
        </w:rPr>
      </w:pPr>
      <w:r w:rsidRPr="00AA17F6">
        <w:rPr>
          <w:rFonts w:ascii="ITC Avant Garde" w:hAnsi="ITC Avant Garde"/>
          <w:sz w:val="22"/>
        </w:rPr>
        <w:t>Cualquier solicitud de servicio adicional fuera de pronóstico será entregada en la fecha en que sea acordada por las partes bajo esquema fecha compromiso (</w:t>
      </w:r>
      <w:proofErr w:type="spellStart"/>
      <w:r w:rsidRPr="00AA17F6">
        <w:rPr>
          <w:rFonts w:ascii="ITC Avant Garde" w:hAnsi="ITC Avant Garde"/>
          <w:i/>
          <w:sz w:val="22"/>
        </w:rPr>
        <w:t>Due</w:t>
      </w:r>
      <w:proofErr w:type="spellEnd"/>
      <w:r w:rsidRPr="00AA17F6">
        <w:rPr>
          <w:rFonts w:ascii="ITC Avant Garde" w:hAnsi="ITC Avant Garde"/>
          <w:i/>
          <w:sz w:val="22"/>
        </w:rPr>
        <w:t xml:space="preserve"> Date</w:t>
      </w:r>
      <w:r w:rsidRPr="00AA17F6">
        <w:rPr>
          <w:rFonts w:ascii="ITC Avant Garde" w:hAnsi="ITC Avant Garde"/>
          <w:sz w:val="22"/>
        </w:rPr>
        <w:t>).</w:t>
      </w:r>
    </w:p>
    <w:p w14:paraId="46CB5C21" w14:textId="77777777" w:rsidR="005B31D2" w:rsidRPr="00AA17F6" w:rsidRDefault="005B31D2" w:rsidP="005B31D2">
      <w:pPr>
        <w:pStyle w:val="Texto"/>
        <w:spacing w:after="0" w:line="240" w:lineRule="auto"/>
        <w:ind w:firstLine="0"/>
        <w:rPr>
          <w:rFonts w:ascii="ITC Avant Garde" w:hAnsi="ITC Avant Garde"/>
          <w:sz w:val="22"/>
        </w:rPr>
      </w:pPr>
      <w:r w:rsidRPr="00AA17F6">
        <w:rPr>
          <w:rFonts w:ascii="ITC Avant Garde" w:hAnsi="ITC Avant Garde"/>
          <w:sz w:val="22"/>
        </w:rPr>
        <w:t xml:space="preserve">  </w:t>
      </w:r>
    </w:p>
    <w:p w14:paraId="029A3F06" w14:textId="77777777" w:rsidR="005B31D2" w:rsidRDefault="005B31D2" w:rsidP="005B31D2">
      <w:pPr>
        <w:widowControl w:val="0"/>
        <w:numPr>
          <w:ilvl w:val="12"/>
          <w:numId w:val="0"/>
        </w:numPr>
        <w:jc w:val="both"/>
        <w:rPr>
          <w:rFonts w:ascii="ITC Avant Garde" w:hAnsi="ITC Avant Garde"/>
          <w:sz w:val="22"/>
        </w:rPr>
      </w:pPr>
      <w:r w:rsidRPr="00AA17F6">
        <w:rPr>
          <w:rFonts w:ascii="ITC Avant Garde" w:hAnsi="ITC Avant Garde"/>
          <w:sz w:val="22"/>
        </w:rPr>
        <w:t>En caso de que las partes acuerden una fecha compromiso (</w:t>
      </w:r>
      <w:proofErr w:type="spellStart"/>
      <w:r w:rsidRPr="00AA17F6">
        <w:rPr>
          <w:rFonts w:ascii="ITC Avant Garde" w:hAnsi="ITC Avant Garde"/>
          <w:i/>
          <w:sz w:val="22"/>
        </w:rPr>
        <w:t>Due</w:t>
      </w:r>
      <w:proofErr w:type="spellEnd"/>
      <w:r w:rsidRPr="00AA17F6">
        <w:rPr>
          <w:rFonts w:ascii="ITC Avant Garde" w:hAnsi="ITC Avant Garde"/>
          <w:i/>
          <w:sz w:val="22"/>
        </w:rPr>
        <w:t xml:space="preserve"> Date</w:t>
      </w:r>
      <w:r w:rsidRPr="00AA17F6">
        <w:rPr>
          <w:rFonts w:ascii="ITC Avant Garde" w:hAnsi="ITC Avant Garde"/>
          <w:sz w:val="22"/>
        </w:rPr>
        <w:t>) con un plazo mayor a los señalados en la tabla anterior, prevalecerá la fecha compromiso acordada.</w:t>
      </w:r>
    </w:p>
    <w:p w14:paraId="776C8ABA" w14:textId="77777777" w:rsidR="00A86240" w:rsidRPr="00AA17F6" w:rsidRDefault="00A86240" w:rsidP="005B31D2">
      <w:pPr>
        <w:widowControl w:val="0"/>
        <w:numPr>
          <w:ilvl w:val="12"/>
          <w:numId w:val="0"/>
        </w:numPr>
        <w:jc w:val="both"/>
        <w:rPr>
          <w:rFonts w:ascii="ITC Avant Garde" w:hAnsi="ITC Avant Garde"/>
          <w:sz w:val="22"/>
        </w:rPr>
      </w:pPr>
    </w:p>
    <w:p w14:paraId="72708545" w14:textId="77777777" w:rsidR="005B31D2" w:rsidRPr="007E3B77" w:rsidRDefault="005B31D2" w:rsidP="005B31D2">
      <w:pPr>
        <w:tabs>
          <w:tab w:val="center" w:pos="1814"/>
          <w:tab w:val="center" w:pos="5216"/>
          <w:tab w:val="center" w:pos="9214"/>
        </w:tabs>
        <w:spacing w:line="240" w:lineRule="atLeast"/>
        <w:jc w:val="both"/>
        <w:rPr>
          <w:rFonts w:ascii="ITC Avant Garde" w:hAnsi="ITC Avant Garde"/>
          <w:sz w:val="22"/>
          <w:lang w:val="es-MX"/>
        </w:rPr>
      </w:pPr>
      <w:r w:rsidRPr="00AA17F6">
        <w:rPr>
          <w:rFonts w:ascii="ITC Avant Garde" w:hAnsi="ITC Avant Garde"/>
          <w:sz w:val="22"/>
          <w:lang w:val="es-MX"/>
        </w:rPr>
        <w:t xml:space="preserve">Para la </w:t>
      </w:r>
      <w:r w:rsidRPr="007E3B77">
        <w:rPr>
          <w:rFonts w:ascii="ITC Avant Garde" w:hAnsi="ITC Avant Garde"/>
          <w:sz w:val="22"/>
          <w:lang w:val="es-MX"/>
        </w:rPr>
        <w:t>medición del cumplimento de los plazos de entrega no se computarán los días de retraso atribuibles a lo siguiente:</w:t>
      </w:r>
    </w:p>
    <w:p w14:paraId="61B59BD5" w14:textId="77777777" w:rsidR="007E3B77" w:rsidRPr="007E3B77" w:rsidRDefault="007E3B77" w:rsidP="005B31D2">
      <w:pPr>
        <w:tabs>
          <w:tab w:val="center" w:pos="1814"/>
          <w:tab w:val="center" w:pos="5216"/>
          <w:tab w:val="center" w:pos="9214"/>
        </w:tabs>
        <w:spacing w:line="240" w:lineRule="atLeast"/>
        <w:jc w:val="both"/>
        <w:rPr>
          <w:rFonts w:ascii="ITC Avant Garde" w:hAnsi="ITC Avant Garde"/>
          <w:sz w:val="22"/>
          <w:lang w:val="es-MX"/>
        </w:rPr>
      </w:pPr>
    </w:p>
    <w:p w14:paraId="0F281D36" w14:textId="77777777" w:rsidR="005B31D2" w:rsidRPr="007E3B77"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7E3B77">
        <w:rPr>
          <w:rFonts w:ascii="ITC Avant Garde" w:hAnsi="ITC Avant Garde"/>
          <w:sz w:val="22"/>
          <w:lang w:val="es-MX"/>
        </w:rPr>
        <w:t>Los que deriven de</w:t>
      </w:r>
      <w:r w:rsidRPr="007E3B77">
        <w:rPr>
          <w:rFonts w:ascii="ITC Avant Garde" w:hAnsi="ITC Avant Garde" w:cs="Arial"/>
          <w:lang w:val="es-MX"/>
        </w:rPr>
        <w:t xml:space="preserve"> </w:t>
      </w:r>
      <w:r w:rsidRPr="007E3B77">
        <w:rPr>
          <w:rFonts w:ascii="ITC Avant Garde" w:hAnsi="ITC Avant Garde"/>
          <w:sz w:val="22"/>
          <w:lang w:val="es-MX"/>
        </w:rPr>
        <w:t xml:space="preserve"> una causa de fuerza mayor o caso fortuito, los que de manera enunciativa más no limitativa, pueden consistir en: </w:t>
      </w:r>
      <w:r w:rsidRPr="007E3B77">
        <w:rPr>
          <w:rFonts w:ascii="ITC Avant Garde" w:hAnsi="ITC Avant Garde" w:cs="Arial"/>
          <w:lang w:val="es-MX"/>
        </w:rPr>
        <w:t xml:space="preserve">huracanes, terremotos, incendios, </w:t>
      </w:r>
      <w:r w:rsidRPr="007E3B77">
        <w:rPr>
          <w:rFonts w:ascii="ITC Avant Garde" w:hAnsi="ITC Avant Garde"/>
          <w:sz w:val="22"/>
          <w:lang w:val="es-MX"/>
        </w:rPr>
        <w:t>inundaciones, guerras, sismos</w:t>
      </w:r>
      <w:r w:rsidRPr="007E3B77">
        <w:rPr>
          <w:rFonts w:ascii="ITC Avant Garde" w:hAnsi="ITC Avant Garde" w:cs="Arial"/>
          <w:lang w:val="es-MX"/>
        </w:rPr>
        <w:t xml:space="preserve">, motines, explosiones, actos de gobierno, </w:t>
      </w:r>
      <w:proofErr w:type="spellStart"/>
      <w:r w:rsidRPr="007E3B77">
        <w:rPr>
          <w:rFonts w:ascii="ITC Avant Garde" w:hAnsi="ITC Avant Garde" w:cs="Arial"/>
          <w:lang w:val="es-MX"/>
        </w:rPr>
        <w:t>insurreccion</w:t>
      </w:r>
      <w:proofErr w:type="spellEnd"/>
      <w:r w:rsidRPr="007E3B77">
        <w:rPr>
          <w:rFonts w:ascii="ITC Avant Garde" w:hAnsi="ITC Avant Garde" w:cs="Arial"/>
          <w:lang w:val="es-MX"/>
        </w:rPr>
        <w:t>, disturbios, accidentes, condiciones climatológicas adversas</w:t>
      </w:r>
      <w:r w:rsidRPr="007E3B77">
        <w:rPr>
          <w:rFonts w:ascii="ITC Avant Garde" w:hAnsi="ITC Avant Garde"/>
          <w:sz w:val="22"/>
          <w:lang w:val="es-MX"/>
        </w:rPr>
        <w:t>.</w:t>
      </w:r>
    </w:p>
    <w:p w14:paraId="10F56A80" w14:textId="77777777" w:rsidR="005B31D2" w:rsidRPr="007E3B77" w:rsidRDefault="005B31D2" w:rsidP="005B31D2">
      <w:pPr>
        <w:tabs>
          <w:tab w:val="center" w:pos="1814"/>
          <w:tab w:val="center" w:pos="5216"/>
          <w:tab w:val="center" w:pos="9214"/>
        </w:tabs>
        <w:spacing w:line="240" w:lineRule="atLeast"/>
        <w:ind w:left="67"/>
        <w:jc w:val="both"/>
        <w:rPr>
          <w:rFonts w:ascii="ITC Avant Garde" w:hAnsi="ITC Avant Garde"/>
          <w:sz w:val="22"/>
          <w:lang w:val="es-MX"/>
        </w:rPr>
      </w:pPr>
    </w:p>
    <w:p w14:paraId="320367B9" w14:textId="77777777" w:rsidR="005B31D2" w:rsidRPr="007E3B77"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7E3B77">
        <w:rPr>
          <w:rFonts w:ascii="ITC Avant Garde" w:hAnsi="ITC Avant Garde"/>
          <w:sz w:val="22"/>
          <w:lang w:val="es-MX"/>
        </w:rPr>
        <w:t xml:space="preserve">Los imputables a [ __________ ], los que de manera enunciativa más no limitativa, pueden consistir en: acondicionamiento de sitios del cliente que no estén listos, </w:t>
      </w:r>
      <w:r w:rsidRPr="007E3B77">
        <w:rPr>
          <w:rFonts w:ascii="ITC Avant Garde" w:hAnsi="ITC Avant Garde" w:cs="Arial"/>
          <w:lang w:val="es-MX"/>
        </w:rPr>
        <w:t xml:space="preserve">negación de accesos a las instalaciones, </w:t>
      </w:r>
      <w:r w:rsidRPr="007E3B77">
        <w:rPr>
          <w:rFonts w:ascii="ITC Avant Garde" w:hAnsi="ITC Avant Garde"/>
          <w:sz w:val="22"/>
          <w:lang w:val="es-MX"/>
        </w:rPr>
        <w:t xml:space="preserve">retrasos en los permisos para acceder a </w:t>
      </w:r>
      <w:r w:rsidRPr="007E3B77">
        <w:rPr>
          <w:rFonts w:ascii="ITC Avant Garde" w:hAnsi="ITC Avant Garde" w:cs="Arial"/>
          <w:lang w:val="es-MX"/>
        </w:rPr>
        <w:t>los</w:t>
      </w:r>
      <w:r w:rsidRPr="007E3B77">
        <w:rPr>
          <w:rFonts w:ascii="ITC Avant Garde" w:hAnsi="ITC Avant Garde"/>
          <w:sz w:val="22"/>
          <w:lang w:val="es-MX"/>
        </w:rPr>
        <w:t xml:space="preserve"> sitios</w:t>
      </w:r>
      <w:r w:rsidRPr="007E3B77">
        <w:rPr>
          <w:rFonts w:ascii="ITC Avant Garde" w:hAnsi="ITC Avant Garde" w:cs="Arial"/>
          <w:lang w:val="es-MX"/>
        </w:rPr>
        <w:t>, tiempo de traslado del personal técnico, reporte con datos erróneos, fallas en sus equipos o instalaciones</w:t>
      </w:r>
      <w:r w:rsidRPr="007E3B77">
        <w:rPr>
          <w:rFonts w:ascii="ITC Avant Garde" w:hAnsi="ITC Avant Garde"/>
          <w:sz w:val="22"/>
          <w:lang w:val="es-MX"/>
        </w:rPr>
        <w:t>.</w:t>
      </w:r>
    </w:p>
    <w:p w14:paraId="47AEF907" w14:textId="77777777" w:rsidR="005B31D2" w:rsidRPr="007E3B77" w:rsidRDefault="005B31D2" w:rsidP="005B31D2">
      <w:pPr>
        <w:tabs>
          <w:tab w:val="center" w:pos="1814"/>
          <w:tab w:val="center" w:pos="5216"/>
          <w:tab w:val="center" w:pos="9214"/>
        </w:tabs>
        <w:spacing w:line="240" w:lineRule="atLeast"/>
        <w:jc w:val="both"/>
        <w:rPr>
          <w:rFonts w:ascii="ITC Avant Garde" w:hAnsi="ITC Avant Garde"/>
          <w:sz w:val="22"/>
          <w:lang w:val="es-MX"/>
        </w:rPr>
      </w:pPr>
    </w:p>
    <w:p w14:paraId="1E944CB3" w14:textId="77777777" w:rsidR="005B31D2" w:rsidRPr="007E3B77"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7E3B77">
        <w:rPr>
          <w:rFonts w:ascii="ITC Avant Garde" w:hAnsi="ITC Avant Garde"/>
          <w:sz w:val="22"/>
          <w:lang w:val="es-MX"/>
        </w:rPr>
        <w:t xml:space="preserve">Aquellos no imputables a TELNOR, los que de manera enunciativa más no limitativa, pueden consistir en: retrasos por permisos de trabajos en vías públicas (municipales, estatales o federales), </w:t>
      </w:r>
      <w:r w:rsidRPr="007E3B77">
        <w:rPr>
          <w:rFonts w:ascii="ITC Avant Garde" w:hAnsi="ITC Avant Garde" w:cs="Arial"/>
          <w:lang w:val="es-MX"/>
        </w:rPr>
        <w:t xml:space="preserve">accesos a zonas ejidales o comunales, inseguridad en zonas y horas específicas, tiempo de suministro de equipos por proveedores, fallas en el suministro eléctrico de CFE mayores a 4 horas, </w:t>
      </w:r>
      <w:r w:rsidRPr="007E3B77">
        <w:rPr>
          <w:rFonts w:ascii="ITC Avant Garde" w:hAnsi="ITC Avant Garde"/>
          <w:sz w:val="22"/>
          <w:lang w:val="es-MX"/>
        </w:rPr>
        <w:t>plantones en vía pública y los tiempos atribuibles a las notificaciones que TELNOR realice a los concesionarios de redes públicas de telecomunicaciones para que manifiesten su interés por participar en las nuevas obras civiles.</w:t>
      </w:r>
    </w:p>
    <w:p w14:paraId="3A4F299F" w14:textId="77777777" w:rsidR="005B31D2" w:rsidRPr="007E3B77" w:rsidRDefault="005B31D2" w:rsidP="005B31D2">
      <w:pPr>
        <w:tabs>
          <w:tab w:val="center" w:pos="1814"/>
          <w:tab w:val="center" w:pos="5216"/>
          <w:tab w:val="center" w:pos="9214"/>
        </w:tabs>
        <w:spacing w:line="240" w:lineRule="atLeast"/>
        <w:jc w:val="both"/>
        <w:rPr>
          <w:rFonts w:ascii="ITC Avant Garde" w:hAnsi="ITC Avant Garde"/>
          <w:sz w:val="22"/>
          <w:lang w:val="es-MX"/>
        </w:rPr>
      </w:pPr>
    </w:p>
    <w:p w14:paraId="09FC9441" w14:textId="77777777" w:rsidR="005B31D2" w:rsidRPr="007E3B77" w:rsidRDefault="005B31D2" w:rsidP="005B31D2">
      <w:pPr>
        <w:widowControl w:val="0"/>
        <w:numPr>
          <w:ilvl w:val="12"/>
          <w:numId w:val="0"/>
        </w:numPr>
        <w:jc w:val="both"/>
        <w:rPr>
          <w:rFonts w:ascii="ITC Avant Garde" w:hAnsi="ITC Avant Garde"/>
          <w:sz w:val="22"/>
        </w:rPr>
      </w:pPr>
      <w:r w:rsidRPr="007E3B77">
        <w:rPr>
          <w:rFonts w:ascii="ITC Avant Garde" w:hAnsi="ITC Avant Garde"/>
          <w:sz w:val="22"/>
        </w:rPr>
        <w:t>Con la finalidad de que TELNOR pueda realizar la instalación de los elementos necesarios para prestar los servicios contratados, [ __________ ] deberá notificar a TELNOR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TELNOR.</w:t>
      </w:r>
    </w:p>
    <w:p w14:paraId="1A12EA53" w14:textId="77777777" w:rsidR="00A86240" w:rsidRDefault="00A86240" w:rsidP="005B31D2">
      <w:pPr>
        <w:widowControl w:val="0"/>
        <w:numPr>
          <w:ilvl w:val="12"/>
          <w:numId w:val="0"/>
        </w:numPr>
        <w:jc w:val="both"/>
        <w:rPr>
          <w:rFonts w:ascii="ITC Avant Garde" w:hAnsi="ITC Avant Garde"/>
          <w:sz w:val="22"/>
        </w:rPr>
      </w:pPr>
    </w:p>
    <w:p w14:paraId="62B4233B" w14:textId="77777777" w:rsidR="00A86240" w:rsidRDefault="005B31D2" w:rsidP="005B31D2">
      <w:pPr>
        <w:widowControl w:val="0"/>
        <w:numPr>
          <w:ilvl w:val="12"/>
          <w:numId w:val="0"/>
        </w:numPr>
        <w:jc w:val="both"/>
        <w:rPr>
          <w:rFonts w:ascii="ITC Avant Garde" w:hAnsi="ITC Avant Garde"/>
          <w:sz w:val="22"/>
        </w:rPr>
      </w:pPr>
      <w:r w:rsidRPr="007E3B77">
        <w:rPr>
          <w:rFonts w:ascii="ITC Avant Garde" w:hAnsi="ITC Avant Garde"/>
          <w:sz w:val="22"/>
        </w:rPr>
        <w:t xml:space="preserve">Una vez que TELNOR notifique a [ __________ ] que el servicio se encuentra terminado, instalado y listo para realizar las pruebas se detendrá el cómputo del plazo de entrega. </w:t>
      </w:r>
    </w:p>
    <w:p w14:paraId="445FB8C8" w14:textId="77777777" w:rsidR="00A86240" w:rsidRDefault="00A86240" w:rsidP="005B31D2">
      <w:pPr>
        <w:widowControl w:val="0"/>
        <w:numPr>
          <w:ilvl w:val="12"/>
          <w:numId w:val="0"/>
        </w:numPr>
        <w:jc w:val="both"/>
        <w:rPr>
          <w:rFonts w:ascii="ITC Avant Garde" w:hAnsi="ITC Avant Garde"/>
          <w:sz w:val="22"/>
        </w:rPr>
      </w:pPr>
    </w:p>
    <w:p w14:paraId="39D02CC6" w14:textId="33B8674D" w:rsidR="005B31D2" w:rsidRPr="007E3B77" w:rsidRDefault="005B31D2" w:rsidP="005B31D2">
      <w:pPr>
        <w:widowControl w:val="0"/>
        <w:numPr>
          <w:ilvl w:val="12"/>
          <w:numId w:val="0"/>
        </w:numPr>
        <w:jc w:val="both"/>
        <w:rPr>
          <w:rFonts w:ascii="ITC Avant Garde" w:hAnsi="ITC Avant Garde"/>
          <w:sz w:val="22"/>
        </w:rPr>
      </w:pPr>
      <w:r w:rsidRPr="007E3B77">
        <w:rPr>
          <w:rFonts w:ascii="ITC Avant Garde" w:hAnsi="ITC Avant Garde"/>
          <w:sz w:val="22"/>
        </w:rPr>
        <w:t xml:space="preserve">Las partes tendrán un plazo de 2 días para realizar las pruebas de transmisión y conmutación y concluir la entrega del servicio. En caso de que dichas pruebas no sean realizables por causas imputables a [ __________ ] y se venza este plazo, TELNOR iniciará la facturación correspondiente y se </w:t>
      </w:r>
      <w:proofErr w:type="spellStart"/>
      <w:r w:rsidRPr="007E3B77">
        <w:rPr>
          <w:rFonts w:ascii="ITC Avant Garde" w:hAnsi="ITC Avant Garde"/>
          <w:sz w:val="22"/>
        </w:rPr>
        <w:t>reagendará</w:t>
      </w:r>
      <w:proofErr w:type="spellEnd"/>
      <w:r w:rsidRPr="007E3B77">
        <w:rPr>
          <w:rFonts w:ascii="ITC Avant Garde" w:hAnsi="ITC Avant Garde"/>
          <w:sz w:val="22"/>
        </w:rPr>
        <w:t xml:space="preserve"> la entrega del servicio cuando [ __________ ] notifique que se encuentra listo para recibirlo, solo para el caso de que [ __________ ] contrate enlaces y/o </w:t>
      </w:r>
      <w:proofErr w:type="spellStart"/>
      <w:r w:rsidRPr="007E3B77">
        <w:rPr>
          <w:rFonts w:ascii="ITC Avant Garde" w:hAnsi="ITC Avant Garde"/>
          <w:sz w:val="22"/>
        </w:rPr>
        <w:t>coubicaciones</w:t>
      </w:r>
      <w:proofErr w:type="spellEnd"/>
      <w:r w:rsidRPr="007E3B77">
        <w:rPr>
          <w:rFonts w:ascii="ITC Avant Garde" w:hAnsi="ITC Avant Garde"/>
          <w:sz w:val="22"/>
        </w:rPr>
        <w:t xml:space="preserve"> a TELNOR.</w:t>
      </w:r>
    </w:p>
    <w:p w14:paraId="02527363" w14:textId="77777777" w:rsidR="005B31D2" w:rsidRDefault="005B31D2" w:rsidP="005B31D2">
      <w:pPr>
        <w:pStyle w:val="Textosinformato"/>
        <w:jc w:val="both"/>
        <w:rPr>
          <w:rFonts w:ascii="ITC Avant Garde" w:hAnsi="ITC Avant Garde"/>
          <w:sz w:val="22"/>
          <w:lang w:val="es-ES"/>
        </w:rPr>
      </w:pPr>
    </w:p>
    <w:p w14:paraId="4B5492E0" w14:textId="77777777" w:rsidR="00452F35" w:rsidRPr="007E3B77" w:rsidRDefault="00452F35" w:rsidP="005B31D2">
      <w:pPr>
        <w:pStyle w:val="Textosinformato"/>
        <w:jc w:val="both"/>
        <w:rPr>
          <w:rFonts w:ascii="ITC Avant Garde" w:hAnsi="ITC Avant Garde"/>
          <w:sz w:val="22"/>
          <w:lang w:val="es-ES"/>
        </w:rPr>
      </w:pPr>
    </w:p>
    <w:p w14:paraId="30214D12" w14:textId="77777777" w:rsidR="005B31D2" w:rsidRPr="007E3B77" w:rsidRDefault="005B31D2" w:rsidP="005B31D2">
      <w:pPr>
        <w:pStyle w:val="Textosinformato"/>
        <w:jc w:val="both"/>
        <w:rPr>
          <w:rFonts w:ascii="ITC Avant Garde" w:hAnsi="ITC Avant Garde"/>
          <w:b/>
          <w:sz w:val="22"/>
          <w:lang w:val="es-MX"/>
        </w:rPr>
      </w:pPr>
      <w:r w:rsidRPr="007E3B77">
        <w:rPr>
          <w:rFonts w:ascii="ITC Avant Garde" w:hAnsi="ITC Avant Garde"/>
          <w:b/>
          <w:sz w:val="22"/>
          <w:lang w:val="es-MX"/>
        </w:rPr>
        <w:t>2. Parámetros de calidad de los servicios de interconexión.</w:t>
      </w:r>
    </w:p>
    <w:p w14:paraId="0896768C" w14:textId="77777777" w:rsidR="005B31D2" w:rsidRPr="007E3B77" w:rsidRDefault="005B31D2" w:rsidP="005B31D2">
      <w:pPr>
        <w:pStyle w:val="Textosinformato"/>
        <w:jc w:val="both"/>
        <w:rPr>
          <w:rFonts w:ascii="ITC Avant Garde" w:hAnsi="ITC Avant Garde"/>
          <w:sz w:val="22"/>
          <w:lang w:val="es-MX"/>
        </w:rPr>
      </w:pPr>
    </w:p>
    <w:p w14:paraId="0F4E9C86"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TELNOR tramitará todas las llamadas que le sean entregadas por [ __________ ] en las mismas condiciones de calidad que ofrece a sus filiales, afiliadas o subsidiarias.</w:t>
      </w:r>
    </w:p>
    <w:p w14:paraId="55D774FB" w14:textId="77777777" w:rsidR="005B31D2" w:rsidRPr="007E3B77" w:rsidRDefault="005B31D2" w:rsidP="005B31D2">
      <w:pPr>
        <w:pStyle w:val="Textosinformato"/>
        <w:jc w:val="both"/>
        <w:rPr>
          <w:rFonts w:ascii="ITC Avant Garde" w:hAnsi="ITC Avant Garde"/>
          <w:sz w:val="22"/>
          <w:lang w:val="es-MX"/>
        </w:rPr>
      </w:pPr>
    </w:p>
    <w:p w14:paraId="45AF92C8"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7B9ED513" w14:textId="77777777" w:rsidR="005B31D2" w:rsidRPr="007E3B77" w:rsidRDefault="005B31D2" w:rsidP="005B31D2">
      <w:pPr>
        <w:pStyle w:val="Textosinformato"/>
        <w:jc w:val="both"/>
        <w:rPr>
          <w:rFonts w:ascii="ITC Avant Garde" w:hAnsi="ITC Avant Garde"/>
          <w:sz w:val="22"/>
          <w:lang w:val="es-MX"/>
        </w:rPr>
      </w:pPr>
    </w:p>
    <w:p w14:paraId="1761329D"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Definiciones que serán aplicables a este numeral: </w:t>
      </w:r>
    </w:p>
    <w:p w14:paraId="06DF7C7E" w14:textId="77777777" w:rsidR="005B31D2" w:rsidRPr="007E3B77" w:rsidRDefault="005B31D2" w:rsidP="005B31D2">
      <w:pPr>
        <w:pStyle w:val="Textosinformato"/>
        <w:jc w:val="both"/>
        <w:rPr>
          <w:rFonts w:ascii="ITC Avant Garde" w:hAnsi="ITC Avant Garde"/>
          <w:sz w:val="22"/>
          <w:lang w:val="es-MX"/>
        </w:rPr>
      </w:pPr>
    </w:p>
    <w:p w14:paraId="46B79DE1" w14:textId="77777777" w:rsidR="005B31D2" w:rsidRPr="007E3B77" w:rsidRDefault="005B31D2" w:rsidP="005B31D2">
      <w:pPr>
        <w:pStyle w:val="Textosinformato"/>
        <w:numPr>
          <w:ilvl w:val="0"/>
          <w:numId w:val="31"/>
        </w:numPr>
        <w:jc w:val="both"/>
        <w:rPr>
          <w:rFonts w:ascii="ITC Avant Garde" w:hAnsi="ITC Avant Garde"/>
          <w:sz w:val="22"/>
          <w:lang w:val="es-MX"/>
        </w:rPr>
      </w:pPr>
      <w:r w:rsidRPr="007E3B77">
        <w:rPr>
          <w:rFonts w:ascii="ITC Avant Garde" w:hAnsi="ITC Avant Garde"/>
          <w:sz w:val="22"/>
          <w:lang w:val="es-MX"/>
        </w:rPr>
        <w:t xml:space="preserve">Indisponibilidad.- Periodo de tiempo durante el cual no se cumplen los parámetros mínimos de cada uno de los servicios de interconexión, este tiempo será considerado como tiempo no disponible. </w:t>
      </w:r>
    </w:p>
    <w:p w14:paraId="0D308BBF" w14:textId="77777777" w:rsidR="005B31D2" w:rsidRPr="007E3B77" w:rsidRDefault="005B31D2" w:rsidP="005B31D2">
      <w:pPr>
        <w:pStyle w:val="Textosinformato"/>
        <w:ind w:left="397"/>
        <w:jc w:val="both"/>
        <w:rPr>
          <w:rFonts w:ascii="ITC Avant Garde" w:hAnsi="ITC Avant Garde"/>
          <w:sz w:val="22"/>
          <w:lang w:val="es-MX"/>
        </w:rPr>
      </w:pPr>
    </w:p>
    <w:p w14:paraId="1A6DCB0C" w14:textId="77777777" w:rsidR="005B31D2" w:rsidRPr="007E3B77" w:rsidRDefault="005B31D2" w:rsidP="005B31D2">
      <w:pPr>
        <w:pStyle w:val="Textosinformato"/>
        <w:numPr>
          <w:ilvl w:val="0"/>
          <w:numId w:val="31"/>
        </w:numPr>
        <w:jc w:val="both"/>
        <w:rPr>
          <w:rFonts w:ascii="ITC Avant Garde" w:hAnsi="ITC Avant Garde"/>
          <w:sz w:val="22"/>
          <w:lang w:val="es-MX"/>
        </w:rPr>
      </w:pPr>
      <w:r w:rsidRPr="007E3B77">
        <w:rPr>
          <w:rFonts w:ascii="ITC Avant Garde" w:hAnsi="ITC Avant Garde"/>
          <w:sz w:val="22"/>
          <w:lang w:val="es-MX"/>
        </w:rPr>
        <w:t xml:space="preserve">Disponibilidad.- Tiempo total de evaluación menos la suma de todos los tiempos indisponibles dentro del tiempo de evaluación. </w:t>
      </w:r>
    </w:p>
    <w:p w14:paraId="011348BB" w14:textId="77777777" w:rsidR="005B31D2" w:rsidRPr="007E3B77" w:rsidRDefault="005B31D2" w:rsidP="005B31D2">
      <w:pPr>
        <w:pStyle w:val="Textosinformato"/>
        <w:jc w:val="both"/>
        <w:rPr>
          <w:rFonts w:ascii="ITC Avant Garde" w:hAnsi="ITC Avant Garde"/>
          <w:sz w:val="22"/>
          <w:lang w:val="es-MX"/>
        </w:rPr>
      </w:pPr>
    </w:p>
    <w:p w14:paraId="5BD9D857"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2.1 TELNOR se obliga al cumplimiento de los siguientes parámetros de calidad: </w:t>
      </w:r>
    </w:p>
    <w:p w14:paraId="4F4D7A77" w14:textId="77777777" w:rsidR="005B31D2" w:rsidRPr="007E3B77" w:rsidRDefault="005B31D2" w:rsidP="005B31D2">
      <w:pPr>
        <w:pStyle w:val="Textosinformato"/>
        <w:jc w:val="both"/>
        <w:rPr>
          <w:rFonts w:ascii="ITC Avant Garde" w:hAnsi="ITC Avant Garde"/>
          <w:sz w:val="22"/>
          <w:lang w:val="es-MX"/>
        </w:rPr>
      </w:pPr>
    </w:p>
    <w:p w14:paraId="6A600C02"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2.1.1 Parámetros de calidad en las llamadas. </w:t>
      </w:r>
    </w:p>
    <w:p w14:paraId="01B98E55" w14:textId="77777777" w:rsidR="005B31D2" w:rsidRPr="007E3B77" w:rsidRDefault="005B31D2" w:rsidP="005B31D2">
      <w:pPr>
        <w:pStyle w:val="Textosinformato"/>
        <w:jc w:val="both"/>
        <w:rPr>
          <w:rFonts w:ascii="ITC Avant Garde" w:hAnsi="ITC Avant Garde"/>
          <w:sz w:val="22"/>
          <w:lang w:val="es-MX"/>
        </w:rPr>
      </w:pPr>
    </w:p>
    <w:p w14:paraId="4696120B"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TELNOR deberá cumplir con las siguientes normas y recomendaciones: </w:t>
      </w:r>
    </w:p>
    <w:p w14:paraId="063F0E90" w14:textId="77777777" w:rsidR="005B31D2" w:rsidRPr="007E3B77" w:rsidRDefault="005B31D2" w:rsidP="005B31D2">
      <w:pPr>
        <w:pStyle w:val="Textosinformato"/>
        <w:jc w:val="both"/>
        <w:rPr>
          <w:rFonts w:ascii="ITC Avant Garde" w:hAnsi="ITC Avant Garde"/>
          <w:sz w:val="22"/>
          <w:lang w:val="es-MX"/>
        </w:rPr>
      </w:pPr>
    </w:p>
    <w:p w14:paraId="3C1E5745"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Índices de Sonoridad: recomendaciones G.111, G.121 de </w:t>
      </w:r>
      <w:smartTag w:uri="urn:schemas-microsoft-com:office:smarttags" w:element="PersonName">
        <w:smartTagPr>
          <w:attr w:name="ProductID" w:val="la Uni￳n Internacional"/>
        </w:smartTagPr>
        <w:r w:rsidRPr="007E3B77">
          <w:rPr>
            <w:rFonts w:ascii="ITC Avant Garde" w:hAnsi="ITC Avant Garde"/>
            <w:sz w:val="22"/>
            <w:lang w:val="es-MX"/>
          </w:rPr>
          <w:t>la Unión Internacional</w:t>
        </w:r>
      </w:smartTag>
      <w:r w:rsidRPr="007E3B77">
        <w:rPr>
          <w:rFonts w:ascii="ITC Avant Garde" w:hAnsi="ITC Avant Garde"/>
          <w:sz w:val="22"/>
          <w:lang w:val="es-MX"/>
        </w:rPr>
        <w:t xml:space="preserve">  de Telecomunicaciones (UIT) </w:t>
      </w:r>
    </w:p>
    <w:p w14:paraId="7306CB4E"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Estabilidad: recomendaciones G.122, G131 de la UIT </w:t>
      </w:r>
    </w:p>
    <w:p w14:paraId="66B255FC"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Eco: recomendaciones G.122, G131, G.165 de la UIT </w:t>
      </w:r>
    </w:p>
    <w:p w14:paraId="62999F0E"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Ruido: recomendación G.120 de la UIT </w:t>
      </w:r>
    </w:p>
    <w:p w14:paraId="3A77B540"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Degradación de la calidad debido a procesos digitales: recomendación G.113  de la UIT  </w:t>
      </w:r>
    </w:p>
    <w:p w14:paraId="1D7137F0"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Comportamiento a Errores: recomendaciones G.921 y M.2100 de la UIT </w:t>
      </w:r>
    </w:p>
    <w:p w14:paraId="1B7BA3F1"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Tasa de deslizamientos: la tasa media de deslizamientos deberá ser 5  deslizamientos en 24 horas, durante &gt; 98.9% del tiempo en un periodo de un  año.</w:t>
      </w:r>
    </w:p>
    <w:p w14:paraId="714D1F67"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Ley de Codificación: recomendación G.711 de la UIT. </w:t>
      </w:r>
    </w:p>
    <w:p w14:paraId="36BA9DDE"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Fluctuación de fase: recomendación G.823 de la UIT  </w:t>
      </w:r>
    </w:p>
    <w:p w14:paraId="30471368"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Retardos: recomendación G.114 de la UIT  </w:t>
      </w:r>
    </w:p>
    <w:p w14:paraId="31C05ABE" w14:textId="2740B942"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Ofrecer de manera equitativa y no discriminatoria, el mismo tiempo de  establecimiento y tasa de </w:t>
      </w:r>
      <w:proofErr w:type="spellStart"/>
      <w:r w:rsidRPr="007E3B77">
        <w:rPr>
          <w:rFonts w:ascii="ITC Avant Garde" w:hAnsi="ITC Avant Garde"/>
          <w:sz w:val="22"/>
          <w:lang w:val="es-MX"/>
        </w:rPr>
        <w:t>completación</w:t>
      </w:r>
      <w:proofErr w:type="spellEnd"/>
      <w:r w:rsidRPr="007E3B77">
        <w:rPr>
          <w:rFonts w:ascii="ITC Avant Garde" w:hAnsi="ITC Avant Garde"/>
          <w:sz w:val="22"/>
          <w:lang w:val="es-MX"/>
        </w:rPr>
        <w:t xml:space="preserve"> de llamadas, en </w:t>
      </w:r>
      <w:proofErr w:type="spellStart"/>
      <w:r w:rsidRPr="007E3B77">
        <w:rPr>
          <w:rFonts w:ascii="ITC Avant Garde" w:hAnsi="ITC Avant Garde"/>
          <w:sz w:val="22"/>
          <w:lang w:val="es-MX"/>
        </w:rPr>
        <w:t>originación</w:t>
      </w:r>
      <w:proofErr w:type="spellEnd"/>
      <w:r w:rsidRPr="007E3B77">
        <w:rPr>
          <w:rFonts w:ascii="ITC Avant Garde" w:hAnsi="ITC Avant Garde"/>
          <w:sz w:val="22"/>
          <w:lang w:val="es-MX"/>
        </w:rPr>
        <w:t xml:space="preserve"> y  terminación, que se presta </w:t>
      </w:r>
      <w:proofErr w:type="spellStart"/>
      <w:r w:rsidRPr="007E3B77">
        <w:rPr>
          <w:rFonts w:ascii="ITC Avant Garde" w:hAnsi="ITC Avant Garde"/>
          <w:sz w:val="22"/>
          <w:lang w:val="es-MX"/>
        </w:rPr>
        <w:t>así</w:t>
      </w:r>
      <w:proofErr w:type="spellEnd"/>
      <w:r w:rsidRPr="007E3B77">
        <w:rPr>
          <w:rFonts w:ascii="ITC Avant Garde" w:hAnsi="ITC Avant Garde"/>
          <w:sz w:val="22"/>
          <w:lang w:val="es-MX"/>
        </w:rPr>
        <w:t xml:space="preserve"> mismo o a sus filiales </w:t>
      </w:r>
    </w:p>
    <w:p w14:paraId="3B65FC52"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En los casos de Tránsito, el bloqueo interno deberá ser menor al 1%</w:t>
      </w:r>
    </w:p>
    <w:p w14:paraId="528DB2B3" w14:textId="77777777" w:rsidR="005B31D2" w:rsidRPr="007E3B77" w:rsidRDefault="005B31D2" w:rsidP="005B31D2">
      <w:pPr>
        <w:pStyle w:val="Textosinformato"/>
        <w:jc w:val="both"/>
        <w:rPr>
          <w:rFonts w:ascii="ITC Avant Garde" w:hAnsi="ITC Avant Garde"/>
          <w:sz w:val="22"/>
          <w:lang w:val="es-MX"/>
        </w:rPr>
      </w:pPr>
    </w:p>
    <w:p w14:paraId="210D5FDC" w14:textId="77777777" w:rsidR="005B31D2" w:rsidRPr="007E3B77" w:rsidRDefault="005B31D2" w:rsidP="005B31D2">
      <w:pPr>
        <w:pStyle w:val="Textosinformato"/>
        <w:jc w:val="both"/>
        <w:rPr>
          <w:rFonts w:ascii="ITC Avant Garde" w:hAnsi="ITC Avant Garde"/>
          <w:sz w:val="22"/>
          <w:lang w:val="es-MX"/>
        </w:rPr>
      </w:pPr>
    </w:p>
    <w:p w14:paraId="192344CE"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2.1.2 Parámetros de calidad en la transmisión. </w:t>
      </w:r>
    </w:p>
    <w:p w14:paraId="79134A0E" w14:textId="77777777" w:rsidR="005B31D2" w:rsidRPr="007E3B77" w:rsidRDefault="005B31D2" w:rsidP="005B31D2">
      <w:pPr>
        <w:pStyle w:val="Textosinformato"/>
        <w:jc w:val="both"/>
        <w:rPr>
          <w:rFonts w:ascii="ITC Avant Garde" w:hAnsi="ITC Avant Garde"/>
          <w:sz w:val="22"/>
          <w:lang w:val="es-MX"/>
        </w:rPr>
      </w:pPr>
    </w:p>
    <w:p w14:paraId="740CF644"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TELNOR deberá cumplir con las siguientes normas y recomendaciones: </w:t>
      </w:r>
    </w:p>
    <w:p w14:paraId="30508039" w14:textId="77777777" w:rsidR="005B31D2" w:rsidRPr="007E3B77" w:rsidRDefault="005B31D2" w:rsidP="005B31D2">
      <w:pPr>
        <w:pStyle w:val="Textosinformato"/>
        <w:jc w:val="both"/>
        <w:rPr>
          <w:rFonts w:ascii="ITC Avant Garde" w:hAnsi="ITC Avant Garde"/>
          <w:sz w:val="22"/>
          <w:lang w:val="es-MX"/>
        </w:rPr>
      </w:pPr>
    </w:p>
    <w:p w14:paraId="1B53C561"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Ley de Codificación: recomendación G.711-UIT.</w:t>
      </w:r>
    </w:p>
    <w:p w14:paraId="77C7D654"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Fluctuación de fase: recomendación G.823-UIT.</w:t>
      </w:r>
    </w:p>
    <w:p w14:paraId="48764848"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Retardos: recomendación G.114-UIT</w:t>
      </w:r>
    </w:p>
    <w:p w14:paraId="7CBFBE0E" w14:textId="77777777" w:rsidR="005B31D2" w:rsidRPr="007E3B77" w:rsidRDefault="005B31D2" w:rsidP="005B31D2">
      <w:pPr>
        <w:pStyle w:val="Textosinformato"/>
        <w:ind w:left="397"/>
        <w:jc w:val="both"/>
        <w:rPr>
          <w:rFonts w:ascii="ITC Avant Garde" w:hAnsi="ITC Avant Garde"/>
          <w:sz w:val="22"/>
          <w:lang w:val="es-MX"/>
        </w:rPr>
      </w:pPr>
      <w:r w:rsidRPr="007E3B77">
        <w:rPr>
          <w:rFonts w:ascii="ITC Avant Garde" w:hAnsi="ITC Avant Garde"/>
          <w:strike/>
          <w:sz w:val="22"/>
          <w:lang w:val="es-MX"/>
        </w:rPr>
        <w:t xml:space="preserve"> </w:t>
      </w:r>
    </w:p>
    <w:p w14:paraId="62EB1F5D"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2.1.3 Parámetros de calidad en la señalización. </w:t>
      </w:r>
    </w:p>
    <w:p w14:paraId="711F0B6C" w14:textId="77777777" w:rsidR="005B31D2" w:rsidRPr="007E3B77" w:rsidRDefault="005B31D2" w:rsidP="005B31D2">
      <w:pPr>
        <w:pStyle w:val="Textosinformato"/>
        <w:jc w:val="both"/>
        <w:rPr>
          <w:rFonts w:ascii="ITC Avant Garde" w:hAnsi="ITC Avant Garde"/>
          <w:sz w:val="22"/>
          <w:lang w:val="es-MX"/>
        </w:rPr>
      </w:pPr>
    </w:p>
    <w:p w14:paraId="4F0629DE"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2.1.3.1 Parámetros de calidad en señalización PAUSI-MX </w:t>
      </w:r>
    </w:p>
    <w:p w14:paraId="3A80F866" w14:textId="77777777" w:rsidR="005B31D2" w:rsidRPr="007E3B77" w:rsidRDefault="005B31D2" w:rsidP="005B31D2">
      <w:pPr>
        <w:pStyle w:val="Textosinformato"/>
        <w:jc w:val="both"/>
        <w:rPr>
          <w:rFonts w:ascii="ITC Avant Garde" w:hAnsi="ITC Avant Garde"/>
          <w:sz w:val="22"/>
          <w:lang w:val="es-MX"/>
        </w:rPr>
      </w:pPr>
    </w:p>
    <w:p w14:paraId="00C6373A"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TELNOR deberá cumplir con lo siguiente: </w:t>
      </w:r>
    </w:p>
    <w:p w14:paraId="4F415B33" w14:textId="77777777" w:rsidR="005B31D2" w:rsidRPr="007E3B77" w:rsidRDefault="005B31D2" w:rsidP="005B31D2">
      <w:pPr>
        <w:pStyle w:val="Textosinformato"/>
        <w:jc w:val="both"/>
        <w:rPr>
          <w:rFonts w:ascii="ITC Avant Garde" w:hAnsi="ITC Avant Garde"/>
          <w:sz w:val="22"/>
          <w:lang w:val="es-MX"/>
        </w:rPr>
      </w:pPr>
    </w:p>
    <w:p w14:paraId="19549709"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Disponer de un par de Puntos de Transferencia de Señalización que controlen todos y cada uno de los dispositivos de conmutación de su red, conectados en  cuadratura</w:t>
      </w:r>
    </w:p>
    <w:p w14:paraId="5D32FB9A"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La Indisponibilidad para las rutas de señalización no deberá ser mayor a 10  minutos por año, según </w:t>
      </w:r>
      <w:smartTag w:uri="urn:schemas-microsoft-com:office:smarttags" w:element="PersonName">
        <w:smartTagPr>
          <w:attr w:name="ProductID" w:val="la recomendaci￳n Q.706"/>
        </w:smartTagPr>
        <w:r w:rsidRPr="007E3B77">
          <w:rPr>
            <w:rFonts w:ascii="ITC Avant Garde" w:hAnsi="ITC Avant Garde"/>
            <w:sz w:val="22"/>
            <w:lang w:val="es-MX"/>
          </w:rPr>
          <w:t>la recomendación Q.706</w:t>
        </w:r>
      </w:smartTag>
      <w:r w:rsidRPr="007E3B77">
        <w:rPr>
          <w:rFonts w:ascii="ITC Avant Garde" w:hAnsi="ITC Avant Garde"/>
          <w:sz w:val="22"/>
          <w:lang w:val="es-MX"/>
        </w:rPr>
        <w:t xml:space="preserve"> de la UIT-T. </w:t>
      </w:r>
    </w:p>
    <w:p w14:paraId="07EB19CA"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 xml:space="preserve">Garantizar la redundancia y diversidad en los enlaces a nivel 64 kbps entre los  Puntos de Señalización y los Puntos de Transferencia de Señalización. </w:t>
      </w:r>
    </w:p>
    <w:p w14:paraId="614921DD" w14:textId="77777777" w:rsidR="005B31D2" w:rsidRPr="007E3B77" w:rsidRDefault="005B31D2" w:rsidP="005B31D2">
      <w:pPr>
        <w:pStyle w:val="Textosinformato"/>
        <w:numPr>
          <w:ilvl w:val="0"/>
          <w:numId w:val="34"/>
        </w:numPr>
        <w:jc w:val="both"/>
        <w:rPr>
          <w:rFonts w:ascii="ITC Avant Garde" w:hAnsi="ITC Avant Garde"/>
          <w:sz w:val="22"/>
          <w:lang w:val="es-MX"/>
        </w:rPr>
      </w:pPr>
      <w:r w:rsidRPr="007E3B77">
        <w:rPr>
          <w:rFonts w:ascii="ITC Avant Garde" w:hAnsi="ITC Avant Garde"/>
          <w:sz w:val="22"/>
          <w:lang w:val="es-MX"/>
        </w:rPr>
        <w:t>Cumplir con las disposiciones técnicas IFT-006-</w:t>
      </w:r>
      <w:r w:rsidR="00EA6279" w:rsidRPr="007E3B77">
        <w:rPr>
          <w:rFonts w:ascii="ITC Avant Garde" w:hAnsi="ITC Avant Garde"/>
          <w:sz w:val="22"/>
          <w:lang w:val="es-MX"/>
        </w:rPr>
        <w:t>2016</w:t>
      </w:r>
      <w:r w:rsidRPr="007E3B77">
        <w:rPr>
          <w:rFonts w:ascii="ITC Avant Garde" w:hAnsi="ITC Avant Garde"/>
          <w:sz w:val="22"/>
          <w:lang w:val="es-MX"/>
        </w:rPr>
        <w:t xml:space="preserve"> e IFT-009-</w:t>
      </w:r>
      <w:r w:rsidR="00EA6279" w:rsidRPr="007E3B77">
        <w:rPr>
          <w:rFonts w:ascii="ITC Avant Garde" w:hAnsi="ITC Avant Garde"/>
          <w:sz w:val="22"/>
          <w:lang w:val="es-MX"/>
        </w:rPr>
        <w:t>201</w:t>
      </w:r>
      <w:r w:rsidR="00BC5E4C">
        <w:rPr>
          <w:rFonts w:ascii="ITC Avant Garde" w:hAnsi="ITC Avant Garde"/>
          <w:sz w:val="22"/>
          <w:lang w:val="es-MX"/>
        </w:rPr>
        <w:t>5</w:t>
      </w:r>
      <w:r w:rsidRPr="007E3B77">
        <w:rPr>
          <w:rFonts w:ascii="ITC Avant Garde" w:hAnsi="ITC Avant Garde" w:cs="Arial"/>
          <w:sz w:val="24"/>
          <w:szCs w:val="24"/>
          <w:lang w:val="es-MX"/>
        </w:rPr>
        <w:t>.</w:t>
      </w:r>
      <w:r w:rsidRPr="007E3B77">
        <w:rPr>
          <w:rFonts w:ascii="ITC Avant Garde" w:hAnsi="ITC Avant Garde"/>
          <w:sz w:val="22"/>
          <w:lang w:val="es-MX"/>
        </w:rPr>
        <w:t xml:space="preserve"> </w:t>
      </w:r>
    </w:p>
    <w:p w14:paraId="4DA50010" w14:textId="77777777" w:rsidR="005B31D2" w:rsidRPr="007E3B77" w:rsidRDefault="005B31D2" w:rsidP="005B31D2">
      <w:pPr>
        <w:pStyle w:val="Textosinformato"/>
        <w:jc w:val="both"/>
        <w:rPr>
          <w:rFonts w:ascii="ITC Avant Garde" w:hAnsi="ITC Avant Garde"/>
          <w:sz w:val="22"/>
          <w:lang w:val="es-MX"/>
        </w:rPr>
      </w:pPr>
    </w:p>
    <w:p w14:paraId="4E004B6A"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2.1.3.2 Parámetros de calidad en señalización SIP </w:t>
      </w:r>
    </w:p>
    <w:p w14:paraId="7C5A0708" w14:textId="77777777" w:rsidR="005B31D2" w:rsidRPr="007E3B77" w:rsidRDefault="005B31D2" w:rsidP="005B31D2">
      <w:pPr>
        <w:pStyle w:val="Textosinformato"/>
        <w:jc w:val="both"/>
        <w:rPr>
          <w:rFonts w:ascii="ITC Avant Garde" w:hAnsi="ITC Avant Garde"/>
          <w:sz w:val="22"/>
          <w:lang w:val="es-MX"/>
        </w:rPr>
      </w:pPr>
    </w:p>
    <w:p w14:paraId="5E5B21D8"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Los parámetros de señalización SIP serán los que en su momento acuerden las partes.</w:t>
      </w:r>
    </w:p>
    <w:p w14:paraId="692E4BB6" w14:textId="77777777" w:rsidR="005B31D2" w:rsidRPr="007E3B77" w:rsidRDefault="005B31D2" w:rsidP="005B31D2">
      <w:pPr>
        <w:pStyle w:val="Textosinformato"/>
        <w:jc w:val="both"/>
        <w:rPr>
          <w:rFonts w:ascii="ITC Avant Garde" w:hAnsi="ITC Avant Garde"/>
          <w:sz w:val="22"/>
          <w:lang w:val="es-ES"/>
        </w:rPr>
      </w:pPr>
    </w:p>
    <w:p w14:paraId="301B62B4"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2.1.4 Parámetros de calidad de Puertos de Acceso. TELNOR deberá cumplir con lo siguiente: </w:t>
      </w:r>
    </w:p>
    <w:p w14:paraId="25A66836" w14:textId="77777777" w:rsidR="005B31D2" w:rsidRPr="007E3B77" w:rsidRDefault="005B31D2" w:rsidP="005B31D2">
      <w:pPr>
        <w:pStyle w:val="Textosinformato"/>
        <w:jc w:val="both"/>
        <w:rPr>
          <w:rFonts w:ascii="ITC Avant Garde" w:hAnsi="ITC Avant Garde"/>
          <w:sz w:val="22"/>
          <w:lang w:val="es-MX"/>
        </w:rPr>
      </w:pPr>
    </w:p>
    <w:p w14:paraId="7BF8AAC4" w14:textId="77777777" w:rsidR="005B31D2" w:rsidRPr="007E3B77" w:rsidRDefault="005B31D2" w:rsidP="005B31D2">
      <w:pPr>
        <w:pStyle w:val="Textosinformato"/>
        <w:numPr>
          <w:ilvl w:val="0"/>
          <w:numId w:val="35"/>
        </w:numPr>
        <w:jc w:val="both"/>
        <w:rPr>
          <w:rFonts w:ascii="ITC Avant Garde" w:hAnsi="ITC Avant Garde"/>
          <w:sz w:val="22"/>
          <w:lang w:val="es-MX"/>
        </w:rPr>
      </w:pPr>
      <w:r w:rsidRPr="007E3B77">
        <w:rPr>
          <w:rFonts w:ascii="ITC Avant Garde" w:hAnsi="ITC Avant Garde"/>
          <w:sz w:val="22"/>
          <w:lang w:val="es-MX"/>
        </w:rPr>
        <w:t xml:space="preserve">Los puertos de salida de TELNOR hacia [ __________ ], deberán estar dimensionados para un  bloqueo menor al 0.5% en las 5 horas de mayor tráfico de cada mes. </w:t>
      </w:r>
    </w:p>
    <w:p w14:paraId="066B7852" w14:textId="77777777" w:rsidR="005B31D2" w:rsidRPr="007E3B77" w:rsidRDefault="005B31D2" w:rsidP="005B31D2">
      <w:pPr>
        <w:pStyle w:val="Textosinformato"/>
        <w:jc w:val="both"/>
        <w:rPr>
          <w:rFonts w:ascii="ITC Avant Garde" w:hAnsi="ITC Avant Garde"/>
          <w:sz w:val="22"/>
          <w:lang w:val="es-MX"/>
        </w:rPr>
      </w:pPr>
    </w:p>
    <w:p w14:paraId="63F39AE2"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b/>
          <w:sz w:val="22"/>
          <w:lang w:val="es-MX"/>
        </w:rPr>
        <w:t>3. Fallas, mantenimiento y reparaciones</w:t>
      </w:r>
      <w:r w:rsidRPr="007E3B77">
        <w:rPr>
          <w:rFonts w:ascii="ITC Avant Garde" w:hAnsi="ITC Avant Garde"/>
          <w:sz w:val="22"/>
          <w:lang w:val="es-MX"/>
        </w:rPr>
        <w:t xml:space="preserve">. </w:t>
      </w:r>
    </w:p>
    <w:p w14:paraId="1389B9AE" w14:textId="77777777" w:rsidR="005B31D2" w:rsidRPr="007E3B77" w:rsidRDefault="005B31D2" w:rsidP="005B31D2">
      <w:pPr>
        <w:pStyle w:val="Textosinformato"/>
        <w:jc w:val="both"/>
        <w:rPr>
          <w:rFonts w:ascii="ITC Avant Garde" w:hAnsi="ITC Avant Garde"/>
          <w:sz w:val="22"/>
          <w:lang w:val="es-MX"/>
        </w:rPr>
      </w:pPr>
    </w:p>
    <w:p w14:paraId="25A4F911"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Se considerará como falla:</w:t>
      </w:r>
    </w:p>
    <w:p w14:paraId="44F3C523" w14:textId="77777777" w:rsidR="005B31D2" w:rsidRPr="007E3B77" w:rsidRDefault="005B31D2" w:rsidP="005B31D2">
      <w:pPr>
        <w:pStyle w:val="Textosinformato"/>
        <w:jc w:val="both"/>
        <w:rPr>
          <w:rFonts w:ascii="ITC Avant Garde" w:hAnsi="ITC Avant Garde"/>
          <w:sz w:val="22"/>
          <w:lang w:val="es-MX"/>
        </w:rPr>
      </w:pPr>
    </w:p>
    <w:p w14:paraId="56DE9FE3" w14:textId="77777777" w:rsidR="005B31D2" w:rsidRPr="007E3B77" w:rsidRDefault="005B31D2" w:rsidP="005B31D2">
      <w:pPr>
        <w:pStyle w:val="Textosinformato"/>
        <w:numPr>
          <w:ilvl w:val="0"/>
          <w:numId w:val="36"/>
        </w:numPr>
        <w:jc w:val="both"/>
        <w:rPr>
          <w:rFonts w:ascii="ITC Avant Garde" w:hAnsi="ITC Avant Garde"/>
          <w:sz w:val="22"/>
          <w:lang w:val="es-MX"/>
        </w:rPr>
      </w:pPr>
      <w:r w:rsidRPr="007E3B77">
        <w:rPr>
          <w:rFonts w:ascii="ITC Avant Garde" w:hAnsi="ITC Avant Garde"/>
          <w:sz w:val="22"/>
          <w:lang w:val="es-MX"/>
        </w:rPr>
        <w:t>Enlace o puerto de interconexión totalmente caído;</w:t>
      </w:r>
    </w:p>
    <w:p w14:paraId="35A8AEF1" w14:textId="77777777" w:rsidR="005B31D2" w:rsidRPr="007E3B77" w:rsidRDefault="005B31D2" w:rsidP="005B31D2">
      <w:pPr>
        <w:pStyle w:val="Textosinformato"/>
        <w:numPr>
          <w:ilvl w:val="0"/>
          <w:numId w:val="36"/>
        </w:numPr>
        <w:jc w:val="both"/>
        <w:rPr>
          <w:rFonts w:ascii="ITC Avant Garde" w:hAnsi="ITC Avant Garde"/>
          <w:sz w:val="22"/>
          <w:lang w:val="es-MX"/>
        </w:rPr>
      </w:pPr>
      <w:r w:rsidRPr="007E3B77">
        <w:rPr>
          <w:rFonts w:ascii="ITC Avant Garde" w:hAnsi="ITC Avant Garde"/>
          <w:sz w:val="22"/>
          <w:lang w:val="es-MX"/>
        </w:rPr>
        <w:t>Pérdida total de llamadas en algún punto entre ambas redes o grave deterioro de la calidad de servicio;</w:t>
      </w:r>
    </w:p>
    <w:p w14:paraId="234C2779" w14:textId="77777777" w:rsidR="005B31D2" w:rsidRPr="007E3B77" w:rsidRDefault="005B31D2" w:rsidP="005B31D2">
      <w:pPr>
        <w:pStyle w:val="Textosinformato"/>
        <w:numPr>
          <w:ilvl w:val="0"/>
          <w:numId w:val="36"/>
        </w:numPr>
        <w:jc w:val="both"/>
        <w:rPr>
          <w:rFonts w:ascii="ITC Avant Garde" w:hAnsi="ITC Avant Garde"/>
          <w:sz w:val="22"/>
          <w:lang w:val="es-MX"/>
        </w:rPr>
      </w:pPr>
      <w:r w:rsidRPr="007E3B77">
        <w:rPr>
          <w:rFonts w:ascii="ITC Avant Garde" w:hAnsi="ITC Avant Garde"/>
          <w:sz w:val="22"/>
          <w:lang w:val="es-MX"/>
        </w:rPr>
        <w:t>Corte permanente de circuito o puerto;</w:t>
      </w:r>
    </w:p>
    <w:p w14:paraId="3B931138" w14:textId="77777777" w:rsidR="005B31D2" w:rsidRPr="007E3B77" w:rsidRDefault="005B31D2" w:rsidP="005B31D2">
      <w:pPr>
        <w:pStyle w:val="Textosinformato"/>
        <w:numPr>
          <w:ilvl w:val="0"/>
          <w:numId w:val="36"/>
        </w:numPr>
        <w:jc w:val="both"/>
        <w:rPr>
          <w:rFonts w:ascii="ITC Avant Garde" w:hAnsi="ITC Avant Garde"/>
          <w:sz w:val="22"/>
          <w:lang w:val="es-MX"/>
        </w:rPr>
      </w:pPr>
      <w:r w:rsidRPr="007E3B77">
        <w:rPr>
          <w:rFonts w:ascii="ITC Avant Garde" w:hAnsi="ITC Avant Garde"/>
          <w:sz w:val="22"/>
          <w:lang w:val="es-MX"/>
        </w:rPr>
        <w:t>Cortes intermitentes o errores en circuito o puerto;</w:t>
      </w:r>
    </w:p>
    <w:p w14:paraId="14085708" w14:textId="77777777" w:rsidR="005B31D2" w:rsidRPr="007E3B77" w:rsidRDefault="005B31D2" w:rsidP="005B31D2">
      <w:pPr>
        <w:pStyle w:val="Textosinformato"/>
        <w:numPr>
          <w:ilvl w:val="0"/>
          <w:numId w:val="36"/>
        </w:numPr>
        <w:jc w:val="both"/>
        <w:rPr>
          <w:rFonts w:ascii="ITC Avant Garde" w:hAnsi="ITC Avant Garde"/>
          <w:sz w:val="22"/>
          <w:lang w:val="es-MX"/>
        </w:rPr>
      </w:pPr>
      <w:r w:rsidRPr="007E3B77">
        <w:rPr>
          <w:rFonts w:ascii="ITC Avant Garde" w:hAnsi="ITC Avant Garde"/>
          <w:sz w:val="22"/>
          <w:lang w:val="es-MX"/>
        </w:rPr>
        <w:t>Degradación total del servicio;</w:t>
      </w:r>
    </w:p>
    <w:p w14:paraId="1EFF7E89" w14:textId="77777777" w:rsidR="005B31D2" w:rsidRPr="007E3B77" w:rsidRDefault="005B31D2" w:rsidP="005B31D2">
      <w:pPr>
        <w:pStyle w:val="Textosinformato"/>
        <w:numPr>
          <w:ilvl w:val="0"/>
          <w:numId w:val="36"/>
        </w:numPr>
        <w:jc w:val="both"/>
        <w:rPr>
          <w:rFonts w:ascii="ITC Avant Garde" w:hAnsi="ITC Avant Garde"/>
          <w:sz w:val="22"/>
          <w:lang w:val="es-MX"/>
        </w:rPr>
      </w:pPr>
      <w:r w:rsidRPr="007E3B77">
        <w:rPr>
          <w:rFonts w:ascii="ITC Avant Garde" w:hAnsi="ITC Avant Garde"/>
          <w:sz w:val="22"/>
          <w:lang w:val="es-MX"/>
        </w:rPr>
        <w:t>Cruces de llamadas en una ruta de interconexión;</w:t>
      </w:r>
    </w:p>
    <w:p w14:paraId="4AA62330" w14:textId="77777777" w:rsidR="005B31D2" w:rsidRPr="007E3B77" w:rsidRDefault="005B31D2" w:rsidP="005B31D2">
      <w:pPr>
        <w:pStyle w:val="Textosinformato"/>
        <w:numPr>
          <w:ilvl w:val="0"/>
          <w:numId w:val="36"/>
        </w:numPr>
        <w:jc w:val="both"/>
        <w:rPr>
          <w:rFonts w:ascii="ITC Avant Garde" w:hAnsi="ITC Avant Garde"/>
          <w:sz w:val="22"/>
          <w:lang w:val="es-MX"/>
        </w:rPr>
      </w:pPr>
      <w:r w:rsidRPr="007E3B77">
        <w:rPr>
          <w:rFonts w:ascii="ITC Avant Garde" w:hAnsi="ITC Avant Garde"/>
          <w:sz w:val="22"/>
          <w:lang w:val="es-MX"/>
        </w:rPr>
        <w:t>Corte parcial del servicio sin pérdida de tráfico;</w:t>
      </w:r>
    </w:p>
    <w:p w14:paraId="62A0C4F9" w14:textId="77777777" w:rsidR="005B31D2" w:rsidRPr="007E3B77" w:rsidRDefault="005B31D2" w:rsidP="005B31D2">
      <w:pPr>
        <w:pStyle w:val="Textosinformato"/>
        <w:jc w:val="both"/>
        <w:rPr>
          <w:rFonts w:ascii="ITC Avant Garde" w:hAnsi="ITC Avant Garde"/>
          <w:sz w:val="22"/>
          <w:lang w:val="es-MX"/>
        </w:rPr>
      </w:pPr>
    </w:p>
    <w:p w14:paraId="4CB16ACF"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Se considerará como falla recurrente aquélla que se presenta 3 o más veces sobre un mismo servicio dentro de un lapso de dos meses calendario y cuando éstas se deban a la misma causa. </w:t>
      </w:r>
    </w:p>
    <w:p w14:paraId="4D5B65AF" w14:textId="77777777" w:rsidR="005B31D2" w:rsidRPr="007E3B77" w:rsidRDefault="005B31D2" w:rsidP="005B31D2">
      <w:pPr>
        <w:pStyle w:val="Textosinformato"/>
        <w:jc w:val="both"/>
        <w:rPr>
          <w:rFonts w:ascii="ITC Avant Garde" w:hAnsi="ITC Avant Garde"/>
          <w:sz w:val="22"/>
          <w:lang w:val="es-MX"/>
        </w:rPr>
      </w:pPr>
    </w:p>
    <w:p w14:paraId="4658C649"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3.1 Sistema de Atención de Fallas. </w:t>
      </w:r>
    </w:p>
    <w:p w14:paraId="56BBC4F2" w14:textId="77777777" w:rsidR="005B31D2" w:rsidRPr="007E3B77" w:rsidRDefault="005B31D2" w:rsidP="005B31D2">
      <w:pPr>
        <w:pStyle w:val="Textosinformato"/>
        <w:jc w:val="both"/>
        <w:rPr>
          <w:rFonts w:ascii="ITC Avant Garde" w:hAnsi="ITC Avant Garde"/>
          <w:sz w:val="22"/>
          <w:lang w:val="es-MX"/>
        </w:rPr>
      </w:pPr>
    </w:p>
    <w:p w14:paraId="7C7F5D5D" w14:textId="77777777" w:rsidR="005B31D2" w:rsidRPr="007E3B77" w:rsidRDefault="005B31D2" w:rsidP="005B31D2">
      <w:pPr>
        <w:pStyle w:val="Textosinformato"/>
        <w:jc w:val="both"/>
        <w:rPr>
          <w:rFonts w:ascii="ITC Avant Garde" w:hAnsi="ITC Avant Garde"/>
          <w:sz w:val="22"/>
          <w:lang w:val="es-MX"/>
        </w:rPr>
      </w:pPr>
      <w:proofErr w:type="spellStart"/>
      <w:r w:rsidRPr="007E3B77">
        <w:rPr>
          <w:rFonts w:ascii="ITC Avant Garde" w:hAnsi="ITC Avant Garde" w:cs="Arial"/>
          <w:sz w:val="24"/>
          <w:szCs w:val="24"/>
          <w:lang w:val="es-MX"/>
        </w:rPr>
        <w:t>Telnor</w:t>
      </w:r>
      <w:proofErr w:type="spellEnd"/>
      <w:r w:rsidRPr="007E3B77">
        <w:rPr>
          <w:rFonts w:ascii="ITC Avant Garde" w:hAnsi="ITC Avant Garde" w:cs="Arial"/>
          <w:sz w:val="24"/>
          <w:szCs w:val="24"/>
          <w:lang w:val="es-MX"/>
        </w:rPr>
        <w:t xml:space="preserve"> implementó</w:t>
      </w:r>
      <w:r w:rsidRPr="007E3B77">
        <w:rPr>
          <w:rFonts w:ascii="ITC Avant Garde" w:hAnsi="ITC Avant Garde"/>
          <w:sz w:val="22"/>
          <w:lang w:val="es-MX"/>
        </w:rPr>
        <w:t xml:space="preserve"> el SEG que contiene un subsistema de atención de fallas de servicios para el registro, control y seguimiento de los reportes de fallas de servicios de interconexión. TELNOR garantizará que todos los reportes de fallas que le sean presentados, para cada tipo de falla, sean registrados en tiempo real en el SEG y atendidos en estricto orden de arribo, de conformidad con el procedimiento contenido en el presente numeral. </w:t>
      </w:r>
    </w:p>
    <w:p w14:paraId="3D2DB6BD" w14:textId="77777777" w:rsidR="005B31D2" w:rsidRPr="007E3B77" w:rsidRDefault="005B31D2" w:rsidP="005B31D2">
      <w:pPr>
        <w:pStyle w:val="Textosinformato"/>
        <w:jc w:val="both"/>
        <w:rPr>
          <w:rFonts w:ascii="ITC Avant Garde" w:hAnsi="ITC Avant Garde"/>
          <w:sz w:val="22"/>
          <w:lang w:val="es-MX"/>
        </w:rPr>
      </w:pPr>
    </w:p>
    <w:p w14:paraId="1DC8578A"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cs="Arial"/>
          <w:sz w:val="24"/>
          <w:szCs w:val="24"/>
          <w:lang w:val="es-MX"/>
        </w:rPr>
        <w:t>A través del</w:t>
      </w:r>
      <w:r w:rsidRPr="007E3B77">
        <w:rPr>
          <w:rFonts w:ascii="ITC Avant Garde" w:hAnsi="ITC Avant Garde"/>
          <w:sz w:val="22"/>
          <w:lang w:val="es-MX"/>
        </w:rPr>
        <w:t xml:space="preserve"> SEG el registro de los reportes de fallas se realizará en forma electrónica, con copia al responsable designado por TELNOR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TELNOR y [ __________ ]. </w:t>
      </w:r>
    </w:p>
    <w:p w14:paraId="29D30BAC" w14:textId="77777777" w:rsidR="005B31D2" w:rsidRPr="007E3B77" w:rsidRDefault="005B31D2" w:rsidP="005B31D2">
      <w:pPr>
        <w:pStyle w:val="Textosinformato"/>
        <w:jc w:val="both"/>
        <w:rPr>
          <w:rFonts w:ascii="ITC Avant Garde" w:hAnsi="ITC Avant Garde"/>
          <w:sz w:val="22"/>
          <w:lang w:val="es-MX"/>
        </w:rPr>
      </w:pPr>
    </w:p>
    <w:p w14:paraId="2073845A"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TELNOR mantendrá en funcionamiento el SEG las 24 horas del día, los 365 días del año, por lo que deberá garantizar la continuidad del sistema y el respaldo de la información.</w:t>
      </w:r>
    </w:p>
    <w:p w14:paraId="0AA93363" w14:textId="77777777" w:rsidR="005B31D2" w:rsidRPr="007E3B77" w:rsidRDefault="005B31D2" w:rsidP="005B31D2">
      <w:pPr>
        <w:pStyle w:val="Textosinformato"/>
        <w:jc w:val="both"/>
        <w:rPr>
          <w:rFonts w:ascii="ITC Avant Garde" w:hAnsi="ITC Avant Garde"/>
          <w:sz w:val="22"/>
          <w:lang w:val="es-MX"/>
        </w:rPr>
      </w:pPr>
    </w:p>
    <w:p w14:paraId="18250368" w14:textId="77777777" w:rsidR="005B31D2" w:rsidRPr="007E3B77" w:rsidRDefault="005B31D2" w:rsidP="005B31D2">
      <w:pPr>
        <w:pStyle w:val="Textosinformato"/>
        <w:jc w:val="both"/>
        <w:rPr>
          <w:rFonts w:ascii="ITC Avant Garde" w:hAnsi="ITC Avant Garde"/>
          <w:sz w:val="22"/>
          <w:lang w:val="es-MX"/>
        </w:rPr>
      </w:pPr>
      <w:proofErr w:type="spellStart"/>
      <w:r w:rsidRPr="007E3B77">
        <w:rPr>
          <w:rFonts w:ascii="ITC Avant Garde" w:hAnsi="ITC Avant Garde" w:cs="Arial"/>
          <w:sz w:val="24"/>
          <w:szCs w:val="24"/>
          <w:lang w:val="es-MX"/>
        </w:rPr>
        <w:t>Telnor</w:t>
      </w:r>
      <w:proofErr w:type="spellEnd"/>
      <w:r w:rsidRPr="007E3B77">
        <w:rPr>
          <w:rFonts w:ascii="ITC Avant Garde" w:hAnsi="ITC Avant Garde"/>
          <w:sz w:val="22"/>
          <w:lang w:val="es-MX"/>
        </w:rPr>
        <w:t xml:space="preserve"> deberá habilitar un centro telefónico de atención, así como una dirección de correo electrónico, para que en el supuesto de alguna falla o caída del SEG que impida a [ __________ ] registrar sus reportes, éste lo reportará a </w:t>
      </w:r>
      <w:proofErr w:type="spellStart"/>
      <w:r w:rsidRPr="007E3B77">
        <w:rPr>
          <w:rFonts w:ascii="ITC Avant Garde" w:hAnsi="ITC Avant Garde" w:cs="Arial"/>
          <w:sz w:val="24"/>
          <w:szCs w:val="24"/>
          <w:lang w:val="es-MX"/>
        </w:rPr>
        <w:t>Telnor</w:t>
      </w:r>
      <w:proofErr w:type="spellEnd"/>
      <w:r w:rsidRPr="007E3B77">
        <w:rPr>
          <w:rFonts w:ascii="ITC Avant Garde" w:hAnsi="ITC Avant Garde"/>
          <w:sz w:val="22"/>
          <w:lang w:val="es-MX"/>
        </w:rPr>
        <w:t xml:space="preserve"> mediante llamada telefónica</w:t>
      </w:r>
      <w:r w:rsidRPr="007E3B77">
        <w:rPr>
          <w:rFonts w:ascii="ITC Avant Garde" w:hAnsi="ITC Avant Garde" w:cs="Arial"/>
          <w:sz w:val="24"/>
          <w:szCs w:val="24"/>
          <w:lang w:val="es-MX"/>
        </w:rPr>
        <w:t xml:space="preserve"> al Centro de Atención a Operadores (018007134100)</w:t>
      </w:r>
      <w:r w:rsidRPr="007E3B77">
        <w:rPr>
          <w:rFonts w:ascii="ITC Avant Garde" w:hAnsi="ITC Avant Garde"/>
          <w:sz w:val="22"/>
          <w:lang w:val="es-MX"/>
        </w:rPr>
        <w:t xml:space="preserve"> y/o al correo electrónico previstamente habilitado dirigido al responsable de atención de primer nivel, haciendo por estas vías el reporte de la falla que no pudo registrarse en el SEG. Este correo y/o la llamada tendrán el mismo valor que un reporte realizado en el sistema. </w:t>
      </w:r>
      <w:r w:rsidRPr="007E3B77">
        <w:rPr>
          <w:rFonts w:ascii="ITC Avant Garde" w:hAnsi="ITC Avant Garde" w:cs="Arial"/>
          <w:sz w:val="24"/>
          <w:szCs w:val="24"/>
          <w:lang w:val="es-MX"/>
        </w:rPr>
        <w:t>Una</w:t>
      </w:r>
      <w:r w:rsidRPr="007E3B77">
        <w:rPr>
          <w:rFonts w:ascii="ITC Avant Garde" w:hAnsi="ITC Avant Garde"/>
          <w:sz w:val="22"/>
          <w:lang w:val="es-MX"/>
        </w:rPr>
        <w:t xml:space="preserve"> vez restablecido el SEG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14:paraId="5F006739" w14:textId="77777777" w:rsidR="005B31D2" w:rsidRPr="007E3B77" w:rsidRDefault="005B31D2" w:rsidP="005B31D2">
      <w:pPr>
        <w:pStyle w:val="Textosinformato"/>
        <w:jc w:val="both"/>
        <w:rPr>
          <w:rFonts w:ascii="ITC Avant Garde" w:hAnsi="ITC Avant Garde"/>
          <w:sz w:val="22"/>
          <w:lang w:val="es-MX"/>
        </w:rPr>
      </w:pPr>
    </w:p>
    <w:p w14:paraId="2D84E99F" w14:textId="77777777" w:rsidR="005B31D2" w:rsidRPr="007E3B77" w:rsidRDefault="005B31D2" w:rsidP="005B31D2">
      <w:pPr>
        <w:pStyle w:val="Textosinformato"/>
        <w:jc w:val="both"/>
        <w:rPr>
          <w:rFonts w:ascii="ITC Avant Garde" w:hAnsi="ITC Avant Garde"/>
          <w:sz w:val="22"/>
          <w:lang w:val="es-MX"/>
        </w:rPr>
      </w:pPr>
      <w:r w:rsidRPr="007E3B77">
        <w:rPr>
          <w:rFonts w:ascii="ITC Avant Garde" w:hAnsi="ITC Avant Garde"/>
          <w:sz w:val="22"/>
          <w:lang w:val="es-MX"/>
        </w:rPr>
        <w:t xml:space="preserve">El SEG </w:t>
      </w:r>
      <w:r w:rsidRPr="007E3B77">
        <w:rPr>
          <w:rFonts w:ascii="ITC Avant Garde" w:hAnsi="ITC Avant Garde" w:cs="Arial"/>
          <w:sz w:val="24"/>
          <w:szCs w:val="24"/>
          <w:lang w:val="es-MX"/>
        </w:rPr>
        <w:t>cuenta</w:t>
      </w:r>
      <w:r w:rsidRPr="007E3B77">
        <w:rPr>
          <w:rFonts w:ascii="ITC Avant Garde" w:hAnsi="ITC Avant Garde"/>
          <w:sz w:val="22"/>
          <w:lang w:val="es-MX"/>
        </w:rPr>
        <w:t xml:space="preserve"> con facilidades de generar reportes del estado de los reportes de falla de [ __________ ], con el siguiente contenido:</w:t>
      </w:r>
    </w:p>
    <w:p w14:paraId="5F035286" w14:textId="77777777" w:rsidR="005B31D2" w:rsidRPr="00AA17F6" w:rsidRDefault="005B31D2" w:rsidP="005B31D2">
      <w:pPr>
        <w:pStyle w:val="Textosinformato"/>
        <w:jc w:val="both"/>
        <w:rPr>
          <w:rFonts w:ascii="ITC Avant Garde" w:hAnsi="ITC Avant Garde"/>
          <w:sz w:val="22"/>
          <w:lang w:val="es-MX"/>
        </w:rPr>
      </w:pPr>
      <w:r w:rsidRPr="00AA17F6">
        <w:rPr>
          <w:rFonts w:ascii="ITC Avant Garde" w:hAnsi="ITC Avant Garde"/>
          <w:sz w:val="22"/>
          <w:lang w:val="es-MX"/>
        </w:rPr>
        <w:t xml:space="preserve"> </w:t>
      </w:r>
    </w:p>
    <w:p w14:paraId="1D81CFC0" w14:textId="77777777" w:rsidR="005B31D2" w:rsidRPr="00AA17F6" w:rsidRDefault="005B31D2" w:rsidP="005B31D2">
      <w:pPr>
        <w:pStyle w:val="Textosinformato"/>
        <w:jc w:val="both"/>
        <w:rPr>
          <w:rFonts w:ascii="ITC Avant Garde" w:hAnsi="ITC Avant Garde"/>
          <w:sz w:val="22"/>
          <w:lang w:val="es-MX"/>
        </w:rPr>
      </w:pPr>
      <w:r w:rsidRPr="00AA17F6">
        <w:rPr>
          <w:rFonts w:ascii="ITC Avant Garde" w:hAnsi="ITC Avant Garde"/>
          <w:sz w:val="22"/>
          <w:lang w:val="es-MX"/>
        </w:rPr>
        <w:t xml:space="preserve">- Reportes pendientes de atender y estado en el que se encuentran, incluyendo la  hora y fecha estimada de solución. </w:t>
      </w:r>
    </w:p>
    <w:p w14:paraId="180BAFE6" w14:textId="77777777" w:rsidR="005B31D2" w:rsidRPr="00AA17F6" w:rsidRDefault="005B31D2" w:rsidP="005B31D2">
      <w:pPr>
        <w:pStyle w:val="Textosinformato"/>
        <w:jc w:val="both"/>
        <w:rPr>
          <w:rFonts w:ascii="ITC Avant Garde" w:hAnsi="ITC Avant Garde"/>
          <w:sz w:val="22"/>
          <w:lang w:val="es-MX"/>
        </w:rPr>
      </w:pPr>
      <w:r w:rsidRPr="00AA17F6">
        <w:rPr>
          <w:rFonts w:ascii="ITC Avant Garde" w:hAnsi="ITC Avant Garde"/>
          <w:sz w:val="22"/>
          <w:lang w:val="es-MX"/>
        </w:rPr>
        <w:t xml:space="preserve">- Reportes solucionados, hora de inicio y hora de solución. </w:t>
      </w:r>
    </w:p>
    <w:p w14:paraId="1367D869" w14:textId="77777777" w:rsidR="005B31D2" w:rsidRPr="00AA17F6" w:rsidRDefault="005B31D2" w:rsidP="005B31D2">
      <w:pPr>
        <w:pStyle w:val="Textosinformato"/>
        <w:jc w:val="both"/>
        <w:rPr>
          <w:rFonts w:ascii="ITC Avant Garde" w:hAnsi="ITC Avant Garde"/>
          <w:sz w:val="22"/>
          <w:lang w:val="es-MX"/>
        </w:rPr>
      </w:pPr>
    </w:p>
    <w:p w14:paraId="11E5DD0F" w14:textId="77777777" w:rsidR="005B31D2" w:rsidRPr="006636F1" w:rsidRDefault="005B31D2" w:rsidP="005B31D2">
      <w:pPr>
        <w:pStyle w:val="Textosinformato"/>
        <w:jc w:val="both"/>
        <w:rPr>
          <w:rFonts w:ascii="ITC Avant Garde" w:hAnsi="ITC Avant Garde"/>
          <w:sz w:val="22"/>
          <w:lang w:val="es-MX"/>
        </w:rPr>
      </w:pPr>
      <w:r w:rsidRPr="00AA17F6">
        <w:rPr>
          <w:rFonts w:ascii="ITC Avant Garde" w:hAnsi="ITC Avant Garde"/>
          <w:sz w:val="22"/>
          <w:lang w:val="es-MX"/>
        </w:rPr>
        <w:t>El SEG deberá asegurar la confidencialidad de los datos proporcionados por [ __________ ], permitiéndole el acceso exclusivamente a su propia información, por medio de una contraseña de acceso. La información contenida en el SEG</w:t>
      </w:r>
      <w:r w:rsidRPr="006636F1">
        <w:rPr>
          <w:rFonts w:ascii="ITC Avant Garde" w:hAnsi="ITC Avant Garde"/>
          <w:sz w:val="22"/>
          <w:lang w:val="es-MX"/>
        </w:rPr>
        <w:t xml:space="preserve"> deberá conservarse cuando menos durante 1 (uno) año.</w:t>
      </w:r>
    </w:p>
    <w:p w14:paraId="3A5E42AB" w14:textId="77777777" w:rsidR="005B31D2" w:rsidRPr="0062112C" w:rsidRDefault="005B31D2" w:rsidP="005B31D2">
      <w:pPr>
        <w:pStyle w:val="Textosinformato"/>
        <w:jc w:val="both"/>
        <w:rPr>
          <w:rFonts w:ascii="ITC Avant Garde" w:hAnsi="ITC Avant Garde"/>
          <w:sz w:val="22"/>
          <w:lang w:val="es-MX"/>
        </w:rPr>
      </w:pPr>
    </w:p>
    <w:p w14:paraId="4D307921" w14:textId="77777777" w:rsidR="005B31D2" w:rsidRPr="006636F1" w:rsidRDefault="005B31D2" w:rsidP="005B31D2">
      <w:pPr>
        <w:pStyle w:val="Textosinformato"/>
        <w:jc w:val="both"/>
        <w:rPr>
          <w:rFonts w:ascii="ITC Avant Garde" w:hAnsi="ITC Avant Garde"/>
          <w:sz w:val="22"/>
          <w:lang w:val="es-MX"/>
        </w:rPr>
      </w:pPr>
      <w:r w:rsidRPr="006636F1">
        <w:rPr>
          <w:rFonts w:ascii="ITC Avant Garde" w:hAnsi="ITC Avant Garde"/>
          <w:sz w:val="22"/>
          <w:lang w:val="es-MX"/>
        </w:rPr>
        <w:t xml:space="preserve">3.2 Plazos máximos para la solución de fallas. </w:t>
      </w:r>
    </w:p>
    <w:p w14:paraId="57A3CD1D" w14:textId="77777777" w:rsidR="005B31D2" w:rsidRPr="006636F1" w:rsidRDefault="005B31D2" w:rsidP="005B31D2">
      <w:pPr>
        <w:pStyle w:val="Textosinformato"/>
        <w:jc w:val="both"/>
        <w:rPr>
          <w:rFonts w:ascii="ITC Avant Garde" w:hAnsi="ITC Avant Garde"/>
          <w:sz w:val="22"/>
          <w:lang w:val="es-MX"/>
        </w:rPr>
      </w:pPr>
    </w:p>
    <w:p w14:paraId="4200C17A" w14:textId="77777777" w:rsidR="005B31D2" w:rsidRPr="006636F1" w:rsidRDefault="005B31D2" w:rsidP="005B31D2">
      <w:pPr>
        <w:tabs>
          <w:tab w:val="center" w:pos="1814"/>
          <w:tab w:val="center" w:pos="5216"/>
          <w:tab w:val="center" w:pos="9214"/>
        </w:tabs>
        <w:spacing w:line="240" w:lineRule="atLeast"/>
        <w:jc w:val="both"/>
        <w:rPr>
          <w:rFonts w:ascii="ITC Avant Garde" w:hAnsi="ITC Avant Garde"/>
          <w:sz w:val="22"/>
          <w:lang w:val="es-MX"/>
        </w:rPr>
      </w:pPr>
      <w:r>
        <w:rPr>
          <w:rFonts w:ascii="ITC Avant Garde" w:hAnsi="ITC Avant Garde"/>
          <w:sz w:val="22"/>
          <w:lang w:val="es-MX"/>
        </w:rPr>
        <w:t>TELNOR</w:t>
      </w:r>
      <w:r w:rsidRPr="006636F1">
        <w:rPr>
          <w:rFonts w:ascii="ITC Avant Garde" w:hAnsi="ITC Avant Garde"/>
          <w:sz w:val="22"/>
          <w:lang w:val="es-MX"/>
        </w:rPr>
        <w:t xml:space="preserve"> debe solucionar las fallas reportadas en los plazos máximos de reparación siguientes:</w:t>
      </w:r>
    </w:p>
    <w:p w14:paraId="320B4D66" w14:textId="77777777" w:rsidR="005B31D2" w:rsidRPr="006636F1" w:rsidRDefault="005B31D2" w:rsidP="005B31D2">
      <w:pPr>
        <w:tabs>
          <w:tab w:val="center" w:pos="1814"/>
          <w:tab w:val="center" w:pos="5216"/>
          <w:tab w:val="center" w:pos="9214"/>
        </w:tabs>
        <w:spacing w:line="240" w:lineRule="atLeast"/>
        <w:jc w:val="both"/>
        <w:rPr>
          <w:rFonts w:ascii="ITC Avant Garde" w:hAnsi="ITC Avant Garde"/>
          <w:sz w:val="22"/>
          <w:lang w:val="es-MX"/>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800"/>
        <w:gridCol w:w="2070"/>
        <w:gridCol w:w="2250"/>
      </w:tblGrid>
      <w:tr w:rsidR="00361FA5" w:rsidRPr="005460A0" w14:paraId="210A8E07" w14:textId="77777777" w:rsidTr="009906F8">
        <w:tc>
          <w:tcPr>
            <w:tcW w:w="1620" w:type="dxa"/>
          </w:tcPr>
          <w:p w14:paraId="4F1D3187" w14:textId="77777777" w:rsidR="00361FA5" w:rsidRPr="00DB135B" w:rsidRDefault="00361FA5" w:rsidP="00361FA5">
            <w:pPr>
              <w:pStyle w:val="Textoindependiente3"/>
              <w:rPr>
                <w:rStyle w:val="Textoennegrita"/>
                <w:rFonts w:ascii="ITC Avant Garde" w:hAnsi="ITC Avant Garde"/>
                <w:sz w:val="22"/>
                <w:szCs w:val="22"/>
              </w:rPr>
            </w:pPr>
            <w:r w:rsidRPr="00BB5F84">
              <w:rPr>
                <w:rStyle w:val="Textoennegrita"/>
                <w:rFonts w:ascii="ITC Avant Garde" w:hAnsi="ITC Avant Garde"/>
                <w:sz w:val="22"/>
                <w:szCs w:val="22"/>
                <w:lang w:eastAsia="en-US"/>
              </w:rPr>
              <w:t>Tipo de Servicio</w:t>
            </w:r>
          </w:p>
        </w:tc>
        <w:tc>
          <w:tcPr>
            <w:tcW w:w="1800" w:type="dxa"/>
          </w:tcPr>
          <w:p w14:paraId="2E01E5B4" w14:textId="34F2BCD6" w:rsidR="00361FA5" w:rsidRPr="00DB135B" w:rsidRDefault="00361FA5" w:rsidP="00361FA5">
            <w:pPr>
              <w:pStyle w:val="Textoindependiente3"/>
              <w:rPr>
                <w:rStyle w:val="Textoennegrita"/>
                <w:rFonts w:ascii="ITC Avant Garde" w:hAnsi="ITC Avant Garde"/>
                <w:sz w:val="22"/>
                <w:szCs w:val="22"/>
              </w:rPr>
            </w:pPr>
            <w:r w:rsidRPr="00BB5F84">
              <w:rPr>
                <w:rStyle w:val="Textoennegrita"/>
                <w:rFonts w:ascii="ITC Avant Garde" w:hAnsi="ITC Avant Garde"/>
                <w:sz w:val="22"/>
                <w:szCs w:val="22"/>
              </w:rPr>
              <w:t>Prioridad 1</w:t>
            </w:r>
            <w:r w:rsidRPr="00BB5F84">
              <w:rPr>
                <w:rStyle w:val="Textoennegrita"/>
                <w:rFonts w:ascii="ITC Avant Garde" w:hAnsi="ITC Avant Garde"/>
                <w:sz w:val="22"/>
                <w:szCs w:val="22"/>
              </w:rPr>
              <w:br/>
              <w:t>(Servicio Totalmente Afectado)</w:t>
            </w:r>
          </w:p>
        </w:tc>
        <w:tc>
          <w:tcPr>
            <w:tcW w:w="2070" w:type="dxa"/>
          </w:tcPr>
          <w:p w14:paraId="42B7D9BE" w14:textId="5F433DE0" w:rsidR="00361FA5" w:rsidRPr="00DB135B" w:rsidRDefault="00361FA5" w:rsidP="00361FA5">
            <w:pPr>
              <w:pStyle w:val="Textoindependiente3"/>
              <w:rPr>
                <w:rStyle w:val="Textoennegrita"/>
                <w:rFonts w:ascii="ITC Avant Garde" w:hAnsi="ITC Avant Garde"/>
                <w:sz w:val="22"/>
                <w:szCs w:val="22"/>
              </w:rPr>
            </w:pPr>
            <w:r w:rsidRPr="00071106">
              <w:rPr>
                <w:rStyle w:val="Textoennegrita"/>
                <w:rFonts w:ascii="ITC Avant Garde" w:hAnsi="ITC Avant Garde"/>
                <w:sz w:val="22"/>
                <w:szCs w:val="22"/>
              </w:rPr>
              <w:t>Prioridad 2 (Afectaci</w:t>
            </w:r>
            <w:r w:rsidRPr="007E22AC">
              <w:rPr>
                <w:rStyle w:val="Textoennegrita"/>
                <w:rFonts w:ascii="ITC Avant Garde" w:hAnsi="ITC Avant Garde"/>
                <w:sz w:val="22"/>
                <w:szCs w:val="22"/>
              </w:rPr>
              <w:t>ón Parcial)</w:t>
            </w:r>
          </w:p>
        </w:tc>
        <w:tc>
          <w:tcPr>
            <w:tcW w:w="2250" w:type="dxa"/>
          </w:tcPr>
          <w:p w14:paraId="22292F5C" w14:textId="31A995F0" w:rsidR="00361FA5" w:rsidRPr="00DB135B" w:rsidRDefault="00361FA5" w:rsidP="00361FA5">
            <w:pPr>
              <w:pStyle w:val="Textoindependiente3"/>
              <w:rPr>
                <w:rStyle w:val="Textoennegrita"/>
                <w:rFonts w:ascii="ITC Avant Garde" w:hAnsi="ITC Avant Garde"/>
                <w:sz w:val="22"/>
                <w:szCs w:val="22"/>
              </w:rPr>
            </w:pPr>
            <w:r>
              <w:rPr>
                <w:rStyle w:val="Textoennegrita"/>
                <w:rFonts w:ascii="ITC Avant Garde" w:hAnsi="ITC Avant Garde"/>
                <w:sz w:val="22"/>
                <w:szCs w:val="22"/>
              </w:rPr>
              <w:t>Prioridad 3</w:t>
            </w:r>
          </w:p>
        </w:tc>
      </w:tr>
      <w:tr w:rsidR="00361FA5" w14:paraId="003D31D9" w14:textId="77777777" w:rsidTr="009906F8">
        <w:tc>
          <w:tcPr>
            <w:tcW w:w="1620" w:type="dxa"/>
          </w:tcPr>
          <w:p w14:paraId="2CF75F76" w14:textId="77777777" w:rsidR="00361FA5" w:rsidRPr="00DB135B" w:rsidRDefault="00361FA5" w:rsidP="00361FA5">
            <w:pPr>
              <w:pStyle w:val="Textoindependiente3"/>
              <w:rPr>
                <w:rStyle w:val="Textoennegrita"/>
                <w:rFonts w:ascii="ITC Avant Garde" w:hAnsi="ITC Avant Garde"/>
                <w:sz w:val="22"/>
                <w:szCs w:val="22"/>
              </w:rPr>
            </w:pPr>
            <w:r w:rsidRPr="00DB135B">
              <w:rPr>
                <w:rStyle w:val="Textoennegrita"/>
                <w:rFonts w:ascii="ITC Avant Garde" w:hAnsi="ITC Avant Garde"/>
                <w:sz w:val="22"/>
                <w:szCs w:val="22"/>
              </w:rPr>
              <w:t>Interconexión</w:t>
            </w:r>
          </w:p>
          <w:p w14:paraId="2915FF32" w14:textId="77777777" w:rsidR="00361FA5" w:rsidRPr="00DB135B" w:rsidRDefault="00361FA5" w:rsidP="00361FA5">
            <w:pPr>
              <w:pStyle w:val="Textoindependiente3"/>
              <w:rPr>
                <w:rStyle w:val="Textoennegrita"/>
                <w:rFonts w:ascii="ITC Avant Garde" w:hAnsi="ITC Avant Garde"/>
                <w:sz w:val="22"/>
                <w:szCs w:val="22"/>
              </w:rPr>
            </w:pPr>
          </w:p>
        </w:tc>
        <w:tc>
          <w:tcPr>
            <w:tcW w:w="1800" w:type="dxa"/>
          </w:tcPr>
          <w:p w14:paraId="4BEBE606" w14:textId="4428BF90" w:rsidR="00361FA5" w:rsidRPr="00DB135B" w:rsidRDefault="00361FA5" w:rsidP="00361FA5">
            <w:pPr>
              <w:pStyle w:val="Textoindependiente3"/>
              <w:rPr>
                <w:rStyle w:val="Textoennegrita"/>
                <w:rFonts w:ascii="ITC Avant Garde" w:hAnsi="ITC Avant Garde"/>
                <w:sz w:val="22"/>
                <w:szCs w:val="22"/>
              </w:rPr>
            </w:pPr>
            <w:r>
              <w:rPr>
                <w:rStyle w:val="Textoennegrita"/>
                <w:rFonts w:ascii="ITC Avant Garde" w:hAnsi="ITC Avant Garde"/>
                <w:sz w:val="22"/>
                <w:szCs w:val="22"/>
              </w:rPr>
              <w:t>1</w:t>
            </w:r>
            <w:r w:rsidRPr="00DB135B">
              <w:rPr>
                <w:rStyle w:val="Textoennegrita"/>
                <w:rFonts w:ascii="ITC Avant Garde" w:hAnsi="ITC Avant Garde"/>
                <w:sz w:val="22"/>
                <w:szCs w:val="22"/>
              </w:rPr>
              <w:t xml:space="preserve"> </w:t>
            </w:r>
            <w:proofErr w:type="spellStart"/>
            <w:r w:rsidR="00EE7441">
              <w:rPr>
                <w:rStyle w:val="Textoennegrita"/>
                <w:rFonts w:ascii="ITC Avant Garde" w:hAnsi="ITC Avant Garde"/>
                <w:sz w:val="22"/>
                <w:szCs w:val="22"/>
              </w:rPr>
              <w:t>h</w:t>
            </w:r>
            <w:r w:rsidRPr="00DB135B">
              <w:rPr>
                <w:rStyle w:val="Textoennegrita"/>
                <w:rFonts w:ascii="ITC Avant Garde" w:hAnsi="ITC Avant Garde"/>
                <w:sz w:val="22"/>
                <w:szCs w:val="22"/>
              </w:rPr>
              <w:t>r</w:t>
            </w:r>
            <w:r w:rsidR="00EE7441">
              <w:rPr>
                <w:rStyle w:val="Textoennegrita"/>
                <w:rFonts w:ascii="ITC Avant Garde" w:hAnsi="ITC Avant Garde"/>
                <w:sz w:val="22"/>
                <w:szCs w:val="22"/>
              </w:rPr>
              <w:t>s</w:t>
            </w:r>
            <w:proofErr w:type="spellEnd"/>
          </w:p>
        </w:tc>
        <w:tc>
          <w:tcPr>
            <w:tcW w:w="2070" w:type="dxa"/>
          </w:tcPr>
          <w:p w14:paraId="33E44B3F" w14:textId="6A49C7EF" w:rsidR="00361FA5" w:rsidRPr="00DB135B" w:rsidRDefault="00361FA5" w:rsidP="00361FA5">
            <w:pPr>
              <w:pStyle w:val="Textoindependiente3"/>
              <w:rPr>
                <w:rStyle w:val="Textoennegrita"/>
                <w:rFonts w:ascii="ITC Avant Garde" w:hAnsi="ITC Avant Garde"/>
                <w:sz w:val="22"/>
                <w:szCs w:val="22"/>
              </w:rPr>
            </w:pPr>
            <w:r>
              <w:rPr>
                <w:rStyle w:val="Textoennegrita"/>
                <w:rFonts w:ascii="ITC Avant Garde" w:hAnsi="ITC Avant Garde"/>
                <w:sz w:val="22"/>
                <w:szCs w:val="22"/>
              </w:rPr>
              <w:t>2</w:t>
            </w:r>
            <w:r w:rsidRPr="00DB135B">
              <w:rPr>
                <w:rStyle w:val="Textoennegrita"/>
                <w:rFonts w:ascii="ITC Avant Garde" w:hAnsi="ITC Avant Garde"/>
                <w:sz w:val="22"/>
                <w:szCs w:val="22"/>
              </w:rPr>
              <w:t xml:space="preserve"> </w:t>
            </w:r>
            <w:proofErr w:type="spellStart"/>
            <w:r w:rsidR="00EE7441">
              <w:rPr>
                <w:rStyle w:val="Textoennegrita"/>
                <w:rFonts w:ascii="ITC Avant Garde" w:hAnsi="ITC Avant Garde"/>
                <w:sz w:val="22"/>
                <w:szCs w:val="22"/>
              </w:rPr>
              <w:t>h</w:t>
            </w:r>
            <w:r w:rsidRPr="00DB135B">
              <w:rPr>
                <w:rStyle w:val="Textoennegrita"/>
                <w:rFonts w:ascii="ITC Avant Garde" w:hAnsi="ITC Avant Garde"/>
                <w:sz w:val="22"/>
                <w:szCs w:val="22"/>
              </w:rPr>
              <w:t>r</w:t>
            </w:r>
            <w:r w:rsidR="00EE7441">
              <w:rPr>
                <w:rStyle w:val="Textoennegrita"/>
                <w:rFonts w:ascii="ITC Avant Garde" w:hAnsi="ITC Avant Garde"/>
                <w:sz w:val="22"/>
                <w:szCs w:val="22"/>
              </w:rPr>
              <w:t>s</w:t>
            </w:r>
            <w:proofErr w:type="spellEnd"/>
            <w:r w:rsidRPr="00DB135B">
              <w:rPr>
                <w:rStyle w:val="Textoennegrita"/>
                <w:rFonts w:ascii="ITC Avant Garde" w:hAnsi="ITC Avant Garde"/>
                <w:sz w:val="22"/>
                <w:szCs w:val="22"/>
              </w:rPr>
              <w:t xml:space="preserve"> </w:t>
            </w:r>
          </w:p>
        </w:tc>
        <w:tc>
          <w:tcPr>
            <w:tcW w:w="2250" w:type="dxa"/>
          </w:tcPr>
          <w:p w14:paraId="58278C46" w14:textId="2B8806C0" w:rsidR="00361FA5" w:rsidRPr="00DB135B" w:rsidRDefault="00361FA5" w:rsidP="00361FA5">
            <w:pPr>
              <w:pStyle w:val="Textoindependiente3"/>
              <w:rPr>
                <w:rStyle w:val="Textoennegrita"/>
                <w:rFonts w:ascii="ITC Avant Garde" w:hAnsi="ITC Avant Garde"/>
                <w:sz w:val="22"/>
                <w:szCs w:val="22"/>
              </w:rPr>
            </w:pPr>
            <w:r>
              <w:rPr>
                <w:rStyle w:val="Textoennegrita"/>
                <w:rFonts w:ascii="ITC Avant Garde" w:hAnsi="ITC Avant Garde"/>
                <w:sz w:val="22"/>
                <w:szCs w:val="22"/>
              </w:rPr>
              <w:t>5</w:t>
            </w:r>
            <w:r w:rsidRPr="00DB135B">
              <w:rPr>
                <w:rStyle w:val="Textoennegrita"/>
                <w:rFonts w:ascii="ITC Avant Garde" w:hAnsi="ITC Avant Garde"/>
                <w:sz w:val="22"/>
                <w:szCs w:val="22"/>
              </w:rPr>
              <w:t xml:space="preserve"> </w:t>
            </w:r>
            <w:proofErr w:type="spellStart"/>
            <w:r w:rsidR="00EE7441">
              <w:rPr>
                <w:rStyle w:val="Textoennegrita"/>
                <w:rFonts w:ascii="ITC Avant Garde" w:hAnsi="ITC Avant Garde"/>
                <w:sz w:val="22"/>
                <w:szCs w:val="22"/>
              </w:rPr>
              <w:t>h</w:t>
            </w:r>
            <w:r w:rsidRPr="00DB135B">
              <w:rPr>
                <w:rStyle w:val="Textoennegrita"/>
                <w:rFonts w:ascii="ITC Avant Garde" w:hAnsi="ITC Avant Garde"/>
                <w:sz w:val="22"/>
                <w:szCs w:val="22"/>
              </w:rPr>
              <w:t>r</w:t>
            </w:r>
            <w:r w:rsidR="00EE7441">
              <w:rPr>
                <w:rStyle w:val="Textoennegrita"/>
                <w:rFonts w:ascii="ITC Avant Garde" w:hAnsi="ITC Avant Garde"/>
                <w:sz w:val="22"/>
                <w:szCs w:val="22"/>
              </w:rPr>
              <w:t>s</w:t>
            </w:r>
            <w:proofErr w:type="spellEnd"/>
          </w:p>
        </w:tc>
      </w:tr>
    </w:tbl>
    <w:p w14:paraId="1EFCE321" w14:textId="06937A2A" w:rsidR="005B31D2" w:rsidRPr="006636F1" w:rsidRDefault="005B31D2" w:rsidP="005B31D2">
      <w:pPr>
        <w:tabs>
          <w:tab w:val="center" w:pos="1814"/>
          <w:tab w:val="center" w:pos="5216"/>
          <w:tab w:val="center" w:pos="9214"/>
        </w:tabs>
        <w:spacing w:line="240" w:lineRule="atLeast"/>
        <w:jc w:val="both"/>
        <w:rPr>
          <w:rFonts w:ascii="ITC Avant Garde" w:hAnsi="ITC Avant Garde"/>
          <w:sz w:val="22"/>
          <w:lang w:val="es-MX"/>
        </w:rPr>
      </w:pPr>
      <w:r w:rsidRPr="006636F1">
        <w:rPr>
          <w:rFonts w:ascii="ITC Avant Garde" w:hAnsi="ITC Avant Garde"/>
          <w:sz w:val="22"/>
          <w:lang w:val="es-MX"/>
        </w:rPr>
        <w:t xml:space="preserve"> </w:t>
      </w:r>
    </w:p>
    <w:p w14:paraId="66A23E7B" w14:textId="77777777" w:rsidR="005B31D2" w:rsidRDefault="005B31D2" w:rsidP="005B31D2">
      <w:pPr>
        <w:widowControl w:val="0"/>
        <w:numPr>
          <w:ilvl w:val="12"/>
          <w:numId w:val="0"/>
        </w:numPr>
        <w:jc w:val="both"/>
        <w:rPr>
          <w:rFonts w:ascii="ITC Avant Garde" w:hAnsi="ITC Avant Garde"/>
          <w:sz w:val="22"/>
          <w:lang w:val="es-MX"/>
        </w:rPr>
      </w:pPr>
      <w:r w:rsidRPr="006636F1">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14:paraId="7943D82F" w14:textId="77777777" w:rsidR="00DB135B" w:rsidRPr="006636F1" w:rsidRDefault="00DB135B" w:rsidP="005B31D2">
      <w:pPr>
        <w:widowControl w:val="0"/>
        <w:numPr>
          <w:ilvl w:val="12"/>
          <w:numId w:val="0"/>
        </w:numPr>
        <w:jc w:val="both"/>
        <w:rPr>
          <w:rFonts w:ascii="ITC Avant Garde" w:hAnsi="ITC Avant Garde"/>
          <w:sz w:val="22"/>
          <w:lang w:val="es-MX"/>
        </w:rPr>
      </w:pPr>
    </w:p>
    <w:p w14:paraId="3AC98BAB" w14:textId="77777777" w:rsidR="005B31D2" w:rsidRDefault="005B31D2" w:rsidP="005B31D2">
      <w:pPr>
        <w:tabs>
          <w:tab w:val="center" w:pos="1814"/>
          <w:tab w:val="center" w:pos="5216"/>
          <w:tab w:val="center" w:pos="9214"/>
        </w:tabs>
        <w:spacing w:line="240" w:lineRule="atLeast"/>
        <w:jc w:val="both"/>
        <w:rPr>
          <w:rFonts w:ascii="ITC Avant Garde" w:hAnsi="ITC Avant Garde"/>
          <w:sz w:val="22"/>
          <w:lang w:val="es-MX"/>
        </w:rPr>
      </w:pPr>
      <w:r w:rsidRPr="006636F1">
        <w:rPr>
          <w:rFonts w:ascii="ITC Avant Garde" w:hAnsi="ITC Avant Garde"/>
          <w:sz w:val="22"/>
          <w:lang w:val="es-MX"/>
        </w:rPr>
        <w:t xml:space="preserve">La medición del cumplimento de los plazos de reparación de incidencias, se comenzarán a computar a partir de que el concesionario levante el reporte y se genere el folio correspondiente en el Centro de Atención a Operadores o en el </w:t>
      </w:r>
      <w:r w:rsidRPr="00DB135B">
        <w:rPr>
          <w:rFonts w:ascii="ITC Avant Garde" w:hAnsi="ITC Avant Garde"/>
          <w:sz w:val="22"/>
          <w:lang w:val="es-MX"/>
        </w:rPr>
        <w:t>SEG</w:t>
      </w:r>
      <w:r w:rsidRPr="006636F1">
        <w:rPr>
          <w:rFonts w:ascii="ITC Avant Garde" w:hAnsi="ITC Avant Garde"/>
          <w:sz w:val="22"/>
          <w:lang w:val="es-MX"/>
        </w:rPr>
        <w:t>.</w:t>
      </w:r>
    </w:p>
    <w:p w14:paraId="60FFFE0E" w14:textId="77777777" w:rsidR="00DB135B" w:rsidRPr="006636F1" w:rsidRDefault="00DB135B" w:rsidP="005B31D2">
      <w:pPr>
        <w:tabs>
          <w:tab w:val="center" w:pos="1814"/>
          <w:tab w:val="center" w:pos="5216"/>
          <w:tab w:val="center" w:pos="9214"/>
        </w:tabs>
        <w:spacing w:line="240" w:lineRule="atLeast"/>
        <w:jc w:val="both"/>
        <w:rPr>
          <w:rFonts w:ascii="ITC Avant Garde" w:hAnsi="ITC Avant Garde"/>
          <w:sz w:val="22"/>
          <w:lang w:val="es-MX"/>
        </w:rPr>
      </w:pPr>
    </w:p>
    <w:p w14:paraId="57C23E3E" w14:textId="77777777" w:rsidR="005B31D2" w:rsidRPr="00DB135B" w:rsidRDefault="005B31D2" w:rsidP="005B31D2">
      <w:pPr>
        <w:tabs>
          <w:tab w:val="center" w:pos="1814"/>
          <w:tab w:val="center" w:pos="5216"/>
          <w:tab w:val="center" w:pos="9214"/>
        </w:tabs>
        <w:spacing w:line="240" w:lineRule="atLeast"/>
        <w:jc w:val="both"/>
        <w:rPr>
          <w:rFonts w:ascii="ITC Avant Garde" w:hAnsi="ITC Avant Garde"/>
          <w:sz w:val="22"/>
          <w:lang w:val="es-MX"/>
        </w:rPr>
      </w:pPr>
      <w:r w:rsidRPr="006636F1">
        <w:rPr>
          <w:rFonts w:ascii="ITC Avant Garde" w:hAnsi="ITC Avant Garde"/>
          <w:sz w:val="22"/>
          <w:lang w:val="es-MX"/>
        </w:rPr>
        <w:t xml:space="preserve">No se computarán aquellos retrasos que deriven de una causa de fuerza mayor o caso fortuito ni aquellos no imputables a </w:t>
      </w:r>
      <w:r>
        <w:rPr>
          <w:rFonts w:ascii="ITC Avant Garde" w:hAnsi="ITC Avant Garde"/>
          <w:sz w:val="22"/>
          <w:lang w:val="es-MX"/>
        </w:rPr>
        <w:t>TELNOR</w:t>
      </w:r>
      <w:r w:rsidRPr="006636F1">
        <w:rPr>
          <w:rFonts w:ascii="ITC Avant Garde" w:hAnsi="ITC Avant Garde"/>
          <w:sz w:val="22"/>
          <w:lang w:val="es-MX"/>
        </w:rPr>
        <w:t xml:space="preserve">, los que de manera enunciativa más no limitativa, pueden consistir en: </w:t>
      </w:r>
      <w:r w:rsidRPr="00DB135B">
        <w:rPr>
          <w:rFonts w:ascii="ITC Avant Garde" w:hAnsi="ITC Avant Garde"/>
          <w:sz w:val="22"/>
          <w:lang w:val="es-MX"/>
        </w:rPr>
        <w:t xml:space="preserve">huracanes, terremotos, incendios, inundaciones, guerras, sismos, motines, explosiones, actos de gobierno, insurrecciones, disturbios, accidentes, condiciones climatológicas, </w:t>
      </w:r>
      <w:r w:rsidRPr="00B66E47">
        <w:rPr>
          <w:rFonts w:ascii="ITC Avant Garde" w:hAnsi="ITC Avant Garde"/>
          <w:sz w:val="22"/>
          <w:lang w:val="es-MX"/>
        </w:rPr>
        <w:t>cortes de fibra óptica o cables por terceros</w:t>
      </w:r>
      <w:r w:rsidRPr="00DB135B">
        <w:rPr>
          <w:rFonts w:ascii="ITC Avant Garde" w:hAnsi="ITC Avant Garde"/>
          <w:sz w:val="22"/>
          <w:lang w:val="es-MX"/>
        </w:rPr>
        <w:t>,</w:t>
      </w:r>
      <w:r w:rsidRPr="00B66E47">
        <w:rPr>
          <w:rFonts w:ascii="ITC Avant Garde" w:hAnsi="ITC Avant Garde"/>
          <w:sz w:val="22"/>
          <w:lang w:val="es-MX"/>
        </w:rPr>
        <w:t xml:space="preserve"> vandalismo por robo o daño de cable, infraestructura o combustible</w:t>
      </w:r>
      <w:r w:rsidRPr="00DB135B">
        <w:rPr>
          <w:rFonts w:ascii="ITC Avant Garde" w:hAnsi="ITC Avant Garde"/>
          <w:sz w:val="22"/>
          <w:lang w:val="es-MX"/>
        </w:rPr>
        <w:t>,</w:t>
      </w:r>
      <w:r w:rsidRPr="00B66E47">
        <w:rPr>
          <w:rFonts w:ascii="ITC Avant Garde" w:hAnsi="ITC Avant Garde"/>
          <w:sz w:val="22"/>
          <w:lang w:val="es-MX"/>
        </w:rPr>
        <w:t xml:space="preserve"> postes derribados</w:t>
      </w:r>
      <w:r w:rsidRPr="00DB135B">
        <w:rPr>
          <w:rFonts w:ascii="ITC Avant Garde" w:hAnsi="ITC Avant Garde"/>
          <w:sz w:val="22"/>
          <w:lang w:val="es-MX"/>
        </w:rPr>
        <w:t>, permisos en vías públicas, acceso en zonas ejidales o comunales, plantones en vía p</w:t>
      </w:r>
      <w:r w:rsidR="00DB135B">
        <w:rPr>
          <w:rFonts w:ascii="ITC Avant Garde" w:hAnsi="ITC Avant Garde"/>
          <w:sz w:val="22"/>
          <w:lang w:val="es-MX"/>
        </w:rPr>
        <w:t>ú</w:t>
      </w:r>
      <w:r w:rsidRPr="00DB135B">
        <w:rPr>
          <w:rFonts w:ascii="ITC Avant Garde" w:hAnsi="ITC Avant Garde"/>
          <w:sz w:val="22"/>
          <w:lang w:val="es-MX"/>
        </w:rPr>
        <w:t>blica, inseguridad en zonas y horarios específicos, tiempo de suministro de equipos por proveedores, fallas en el suministro eléctrico de CFE mayores a 4 horas.</w:t>
      </w:r>
      <w:r w:rsidRPr="00B66E47">
        <w:rPr>
          <w:rFonts w:ascii="ITC Avant Garde" w:hAnsi="ITC Avant Garde"/>
          <w:sz w:val="22"/>
          <w:lang w:val="es-MX"/>
        </w:rPr>
        <w:t xml:space="preserve"> Así como los casos atribuibles al Concesionario Solicitante del servicio respectivo, los que de manera enunciativa más no limitativa, pueden consistir en: negación de accesos a las instalaciones del Concesionario o cliente final, fallas en sus equipos o instalaciones</w:t>
      </w:r>
      <w:r w:rsidRPr="00DB135B">
        <w:rPr>
          <w:rFonts w:ascii="ITC Avant Garde" w:hAnsi="ITC Avant Garde"/>
          <w:sz w:val="22"/>
          <w:lang w:val="es-MX"/>
        </w:rPr>
        <w:t xml:space="preserve">, </w:t>
      </w:r>
      <w:r w:rsidRPr="00DB135B">
        <w:rPr>
          <w:rFonts w:ascii="ITC Avant Garde" w:hAnsi="ITC Avant Garde"/>
          <w:sz w:val="22"/>
          <w:lang w:val="es-MX"/>
        </w:rPr>
        <w:tab/>
        <w:t xml:space="preserve">retrasos en los permisos de acceso, tiempo de traslado del personal técnico. </w:t>
      </w:r>
      <w:proofErr w:type="spellStart"/>
      <w:r w:rsidRPr="00DB135B">
        <w:rPr>
          <w:rFonts w:ascii="ITC Avant Garde" w:hAnsi="ITC Avant Garde"/>
          <w:sz w:val="22"/>
          <w:lang w:val="es-MX"/>
        </w:rPr>
        <w:t>Telnor</w:t>
      </w:r>
      <w:proofErr w:type="spellEnd"/>
      <w:r w:rsidRPr="00B66E47">
        <w:rPr>
          <w:rFonts w:ascii="ITC Avant Garde" w:hAnsi="ITC Avant Garde"/>
          <w:sz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51DAC496" w14:textId="77777777" w:rsidR="005B31D2" w:rsidRPr="00B66E47" w:rsidRDefault="005B31D2" w:rsidP="00B66E47">
      <w:pPr>
        <w:tabs>
          <w:tab w:val="center" w:pos="1814"/>
          <w:tab w:val="center" w:pos="5216"/>
          <w:tab w:val="center" w:pos="9214"/>
        </w:tabs>
        <w:spacing w:line="240" w:lineRule="atLeast"/>
        <w:jc w:val="both"/>
        <w:rPr>
          <w:rFonts w:ascii="ITC Avant Garde" w:hAnsi="ITC Avant Garde"/>
          <w:sz w:val="22"/>
          <w:lang w:val="es-MX"/>
        </w:rPr>
      </w:pPr>
    </w:p>
    <w:p w14:paraId="50B49631" w14:textId="77777777" w:rsidR="005B31D2" w:rsidRDefault="005B31D2" w:rsidP="005B31D2">
      <w:pPr>
        <w:pStyle w:val="Textosinformato"/>
        <w:jc w:val="both"/>
        <w:rPr>
          <w:rFonts w:ascii="ITC Avant Garde" w:hAnsi="ITC Avant Garde"/>
          <w:sz w:val="22"/>
          <w:lang w:val="es-MX"/>
        </w:rPr>
      </w:pPr>
    </w:p>
    <w:p w14:paraId="62C2481D" w14:textId="77777777" w:rsidR="00452F35" w:rsidRDefault="00452F35" w:rsidP="005B31D2">
      <w:pPr>
        <w:pStyle w:val="Textosinformato"/>
        <w:jc w:val="both"/>
        <w:rPr>
          <w:rFonts w:ascii="ITC Avant Garde" w:hAnsi="ITC Avant Garde"/>
          <w:sz w:val="22"/>
          <w:lang w:val="es-MX"/>
        </w:rPr>
      </w:pPr>
    </w:p>
    <w:p w14:paraId="52557CD7" w14:textId="77777777" w:rsidR="00452F35" w:rsidRDefault="00452F35" w:rsidP="005B31D2">
      <w:pPr>
        <w:pStyle w:val="Textosinformato"/>
        <w:jc w:val="both"/>
        <w:rPr>
          <w:rFonts w:ascii="ITC Avant Garde" w:hAnsi="ITC Avant Garde"/>
          <w:sz w:val="22"/>
          <w:lang w:val="es-MX"/>
        </w:rPr>
      </w:pPr>
    </w:p>
    <w:p w14:paraId="34A32B0F" w14:textId="77777777" w:rsidR="00452F35" w:rsidRDefault="00452F35" w:rsidP="005B31D2">
      <w:pPr>
        <w:pStyle w:val="Textosinformato"/>
        <w:jc w:val="both"/>
        <w:rPr>
          <w:rFonts w:ascii="ITC Avant Garde" w:hAnsi="ITC Avant Garde"/>
          <w:sz w:val="22"/>
          <w:lang w:val="es-MX"/>
        </w:rPr>
      </w:pPr>
    </w:p>
    <w:p w14:paraId="72B7A7F3" w14:textId="77777777" w:rsidR="00452F35" w:rsidRPr="00B66E47" w:rsidRDefault="00452F35" w:rsidP="005B31D2">
      <w:pPr>
        <w:pStyle w:val="Textosinformato"/>
        <w:jc w:val="both"/>
        <w:rPr>
          <w:rFonts w:ascii="ITC Avant Garde" w:hAnsi="ITC Avant Garde"/>
          <w:sz w:val="22"/>
          <w:lang w:val="es-MX"/>
        </w:rPr>
      </w:pPr>
    </w:p>
    <w:p w14:paraId="3AF2BEA0" w14:textId="77777777" w:rsidR="005B31D2" w:rsidRPr="00B66E47" w:rsidRDefault="005B31D2" w:rsidP="005B31D2">
      <w:pPr>
        <w:pStyle w:val="Textosinformato"/>
        <w:jc w:val="both"/>
        <w:rPr>
          <w:rFonts w:ascii="ITC Avant Garde" w:hAnsi="ITC Avant Garde"/>
          <w:b/>
          <w:sz w:val="22"/>
          <w:lang w:val="es-MX"/>
        </w:rPr>
      </w:pPr>
      <w:r w:rsidRPr="00B66E47">
        <w:rPr>
          <w:rFonts w:ascii="ITC Avant Garde" w:hAnsi="ITC Avant Garde"/>
          <w:b/>
          <w:sz w:val="22"/>
          <w:lang w:val="es-MX"/>
        </w:rPr>
        <w:t xml:space="preserve">4. Contingencias. </w:t>
      </w:r>
    </w:p>
    <w:p w14:paraId="0D87DE63" w14:textId="77777777" w:rsidR="005B31D2" w:rsidRPr="00B66E47" w:rsidRDefault="005B31D2" w:rsidP="005B31D2">
      <w:pPr>
        <w:pStyle w:val="Textosinformato"/>
        <w:jc w:val="both"/>
        <w:rPr>
          <w:rFonts w:ascii="ITC Avant Garde" w:hAnsi="ITC Avant Garde"/>
          <w:sz w:val="22"/>
          <w:lang w:val="es-MX"/>
        </w:rPr>
      </w:pPr>
    </w:p>
    <w:p w14:paraId="306B42C6" w14:textId="77777777" w:rsidR="005B31D2" w:rsidRPr="00B66E47" w:rsidRDefault="005B31D2" w:rsidP="005B31D2">
      <w:pPr>
        <w:pStyle w:val="Textosinformato"/>
        <w:jc w:val="both"/>
        <w:rPr>
          <w:rFonts w:ascii="ITC Avant Garde" w:hAnsi="ITC Avant Garde"/>
          <w:sz w:val="22"/>
          <w:lang w:val="es-MX"/>
        </w:rPr>
      </w:pPr>
      <w:r w:rsidRPr="00B66E47">
        <w:rPr>
          <w:rFonts w:ascii="ITC Avant Garde" w:hAnsi="ITC Avant Garde"/>
          <w:sz w:val="22"/>
          <w:lang w:val="es-MX"/>
        </w:rPr>
        <w:t xml:space="preserve">Cuando una falla afecte más del 50% del tráfico de un NIR o no pueda ser resuelta en el plazo máximo establecido en el numeral anterior, </w:t>
      </w:r>
      <w:r>
        <w:rPr>
          <w:rFonts w:ascii="ITC Avant Garde" w:hAnsi="ITC Avant Garde"/>
          <w:sz w:val="22"/>
          <w:lang w:val="es-MX"/>
        </w:rPr>
        <w:t>TELNOR</w:t>
      </w:r>
      <w:r w:rsidRPr="00B66E47">
        <w:rPr>
          <w:rFonts w:ascii="ITC Avant Garde" w:hAnsi="ITC Avant Garde"/>
          <w:sz w:val="22"/>
          <w:lang w:val="es-MX"/>
        </w:rPr>
        <w:t xml:space="preserve"> y [ __________ ] aplicarán las medidas siguientes: </w:t>
      </w:r>
    </w:p>
    <w:p w14:paraId="1DED725C" w14:textId="77777777" w:rsidR="005B31D2" w:rsidRPr="00B66E47" w:rsidRDefault="005B31D2" w:rsidP="005B31D2">
      <w:pPr>
        <w:pStyle w:val="Textosinformato"/>
        <w:jc w:val="both"/>
        <w:rPr>
          <w:rFonts w:ascii="ITC Avant Garde" w:hAnsi="ITC Avant Garde"/>
          <w:sz w:val="22"/>
          <w:lang w:val="es-MX"/>
        </w:rPr>
      </w:pPr>
    </w:p>
    <w:p w14:paraId="3948F163" w14:textId="77777777" w:rsidR="005B31D2" w:rsidRPr="00B66E47" w:rsidRDefault="005B31D2" w:rsidP="005B31D2">
      <w:pPr>
        <w:pStyle w:val="Textosinformato"/>
        <w:jc w:val="both"/>
        <w:rPr>
          <w:rFonts w:ascii="ITC Avant Garde" w:hAnsi="ITC Avant Garde"/>
          <w:sz w:val="22"/>
          <w:lang w:val="es-MX"/>
        </w:rPr>
      </w:pPr>
      <w:r w:rsidRPr="00B66E47">
        <w:rPr>
          <w:rFonts w:ascii="ITC Avant Garde" w:hAnsi="ITC Avant Garde"/>
          <w:sz w:val="22"/>
          <w:lang w:val="es-MX"/>
        </w:rPr>
        <w:t xml:space="preserve">4.1 En caso de que [ __________ ] no pueda terminar tráfico en la red de </w:t>
      </w:r>
      <w:r>
        <w:rPr>
          <w:rFonts w:ascii="ITC Avant Garde" w:hAnsi="ITC Avant Garde"/>
          <w:sz w:val="22"/>
          <w:lang w:val="es-MX"/>
        </w:rPr>
        <w:t>TELNOR</w:t>
      </w:r>
      <w:r w:rsidRPr="00B66E47">
        <w:rPr>
          <w:rFonts w:ascii="ITC Avant Garde" w:hAnsi="ITC Avant Garde"/>
          <w:sz w:val="22"/>
          <w:lang w:val="es-MX"/>
        </w:rPr>
        <w:t xml:space="preserve"> luego de haber reportado la falla de acuerdo al procedimiento establecido en el numeral 3 anterior y habiendo transcurrido el plazo máximo para su solución sin haberse restablecido el servicio, [ __________ ] podrá entregar a </w:t>
      </w:r>
      <w:r>
        <w:rPr>
          <w:rFonts w:ascii="ITC Avant Garde" w:hAnsi="ITC Avant Garde"/>
          <w:sz w:val="22"/>
          <w:lang w:val="es-MX"/>
        </w:rPr>
        <w:t>TELNOR</w:t>
      </w:r>
      <w:r w:rsidRPr="00B66E47">
        <w:rPr>
          <w:rFonts w:ascii="ITC Avant Garde" w:hAnsi="ITC Avant Garde"/>
          <w:sz w:val="22"/>
          <w:lang w:val="es-MX"/>
        </w:rPr>
        <w:t xml:space="preserve"> las llamadas en un punto  que </w:t>
      </w:r>
      <w:r>
        <w:rPr>
          <w:rFonts w:ascii="ITC Avant Garde" w:hAnsi="ITC Avant Garde"/>
          <w:sz w:val="22"/>
          <w:lang w:val="es-MX"/>
        </w:rPr>
        <w:t>TELNOR</w:t>
      </w:r>
      <w:r w:rsidRPr="00B66E47">
        <w:rPr>
          <w:rFonts w:ascii="ITC Avant Garde" w:hAnsi="ITC Avant Garde"/>
          <w:sz w:val="22"/>
          <w:lang w:val="es-MX"/>
        </w:rPr>
        <w:t xml:space="preserve"> defina que no afecte la operación de la red de </w:t>
      </w:r>
      <w:r>
        <w:rPr>
          <w:rFonts w:ascii="ITC Avant Garde" w:hAnsi="ITC Avant Garde"/>
          <w:sz w:val="22"/>
          <w:lang w:val="es-MX"/>
        </w:rPr>
        <w:t>TELNOR</w:t>
      </w:r>
      <w:r w:rsidRPr="00B66E47">
        <w:rPr>
          <w:rFonts w:ascii="ITC Avant Garde" w:hAnsi="ITC Avant Garde"/>
          <w:sz w:val="22"/>
          <w:lang w:val="es-MX"/>
        </w:rPr>
        <w:t xml:space="preserve"> y solamente mientras dure la falla y hasta 30 minutos posteriores a su cierre, pagando por dicha terminación las tarifas que hubieran correspondido en caso de no existir la falla. </w:t>
      </w:r>
    </w:p>
    <w:p w14:paraId="3E61451F" w14:textId="77777777" w:rsidR="005B31D2" w:rsidRPr="00B66E47" w:rsidRDefault="005B31D2" w:rsidP="005B31D2">
      <w:pPr>
        <w:autoSpaceDE w:val="0"/>
        <w:autoSpaceDN w:val="0"/>
        <w:adjustRightInd w:val="0"/>
        <w:jc w:val="both"/>
        <w:rPr>
          <w:rFonts w:ascii="ITC Avant Garde" w:hAnsi="ITC Avant Garde"/>
          <w:sz w:val="22"/>
          <w:lang w:val="es-MX"/>
        </w:rPr>
      </w:pPr>
    </w:p>
    <w:p w14:paraId="34A58E27" w14:textId="77777777" w:rsidR="005B31D2" w:rsidRPr="00B66E47" w:rsidRDefault="005B31D2" w:rsidP="005B31D2">
      <w:pPr>
        <w:autoSpaceDE w:val="0"/>
        <w:autoSpaceDN w:val="0"/>
        <w:adjustRightInd w:val="0"/>
        <w:jc w:val="both"/>
        <w:rPr>
          <w:rFonts w:ascii="ITC Avant Garde" w:hAnsi="ITC Avant Garde"/>
          <w:sz w:val="22"/>
        </w:rPr>
      </w:pPr>
      <w:r w:rsidRPr="00B66E47">
        <w:rPr>
          <w:rFonts w:ascii="ITC Avant Garde" w:hAnsi="ITC Avant Garde"/>
          <w:sz w:val="22"/>
        </w:rPr>
        <w:t xml:space="preserve">En el caso de que los enlaces de interconexión sean unidireccionales, ambas redes procederán en dar </w:t>
      </w:r>
      <w:proofErr w:type="spellStart"/>
      <w:r w:rsidRPr="00B66E47">
        <w:rPr>
          <w:rFonts w:ascii="ITC Avant Garde" w:hAnsi="ITC Avant Garde"/>
          <w:sz w:val="22"/>
        </w:rPr>
        <w:t>bidireccionalidad</w:t>
      </w:r>
      <w:proofErr w:type="spellEnd"/>
      <w:r w:rsidRPr="00B66E47">
        <w:rPr>
          <w:rFonts w:ascii="ITC Avant Garde" w:hAnsi="ITC Avant Garde"/>
          <w:sz w:val="22"/>
        </w:rPr>
        <w:t xml:space="preserve"> a estos enlaces para que </w:t>
      </w:r>
      <w:r w:rsidRPr="00B66E47">
        <w:rPr>
          <w:rFonts w:ascii="ITC Avant Garde" w:hAnsi="ITC Avant Garde"/>
          <w:sz w:val="22"/>
          <w:lang w:val="es-MX"/>
        </w:rPr>
        <w:t>[ __________ ]</w:t>
      </w:r>
      <w:r w:rsidRPr="00B66E47">
        <w:rPr>
          <w:rFonts w:ascii="ITC Avant Garde" w:hAnsi="ITC Avant Garde"/>
          <w:sz w:val="22"/>
        </w:rPr>
        <w:t xml:space="preserve"> envíe el tráfico por la ruta bidireccional habilitada por </w:t>
      </w:r>
      <w:r>
        <w:rPr>
          <w:rFonts w:ascii="ITC Avant Garde" w:hAnsi="ITC Avant Garde"/>
          <w:sz w:val="22"/>
        </w:rPr>
        <w:t>TELNOR</w:t>
      </w:r>
      <w:r w:rsidRPr="00B66E47">
        <w:rPr>
          <w:rFonts w:ascii="ITC Avant Garde" w:hAnsi="ITC Avant Garde"/>
          <w:sz w:val="22"/>
        </w:rPr>
        <w:t>.</w:t>
      </w:r>
    </w:p>
    <w:p w14:paraId="4E4B4A7B" w14:textId="77777777" w:rsidR="005B31D2" w:rsidRPr="00B66E47" w:rsidRDefault="005B31D2" w:rsidP="005B31D2">
      <w:pPr>
        <w:pStyle w:val="Textosinformato"/>
        <w:jc w:val="both"/>
        <w:rPr>
          <w:rFonts w:ascii="ITC Avant Garde" w:hAnsi="ITC Avant Garde"/>
          <w:sz w:val="22"/>
          <w:lang w:val="es-ES"/>
        </w:rPr>
      </w:pPr>
    </w:p>
    <w:p w14:paraId="39752222" w14:textId="77777777" w:rsidR="005B31D2" w:rsidRPr="00B66E47" w:rsidRDefault="005B31D2" w:rsidP="005B31D2">
      <w:pPr>
        <w:pStyle w:val="Textosinformato"/>
        <w:jc w:val="both"/>
        <w:rPr>
          <w:rFonts w:ascii="ITC Avant Garde" w:hAnsi="ITC Avant Garde"/>
          <w:sz w:val="22"/>
          <w:lang w:val="es-MX"/>
        </w:rPr>
      </w:pPr>
      <w:r w:rsidRPr="00B66E47">
        <w:rPr>
          <w:rFonts w:ascii="ITC Avant Garde" w:hAnsi="ITC Avant Garde"/>
          <w:sz w:val="22"/>
          <w:lang w:val="es-MX"/>
        </w:rPr>
        <w:t xml:space="preserve">4.2 En caso de que </w:t>
      </w:r>
      <w:r>
        <w:rPr>
          <w:rFonts w:ascii="ITC Avant Garde" w:hAnsi="ITC Avant Garde"/>
          <w:sz w:val="22"/>
          <w:lang w:val="es-MX"/>
        </w:rPr>
        <w:t>TELNOR</w:t>
      </w:r>
      <w:r w:rsidRPr="00B66E47">
        <w:rPr>
          <w:rFonts w:ascii="ITC Avant Garde" w:hAnsi="ITC Avant Garde"/>
          <w:sz w:val="22"/>
          <w:lang w:val="es-MX"/>
        </w:rPr>
        <w:t xml:space="preserve"> no pueda terminar tráfico en la red de [ __________ ], luego de haber reportado la falla de acuerdo al procedimiento establecido en el numeral 3 anterior y habiendo transcurrido el plazo máximo para su solución sin haberse restablecido el servicio, </w:t>
      </w:r>
      <w:r>
        <w:rPr>
          <w:rFonts w:ascii="ITC Avant Garde" w:hAnsi="ITC Avant Garde"/>
          <w:sz w:val="22"/>
          <w:lang w:val="es-MX"/>
        </w:rPr>
        <w:t>TELNOR</w:t>
      </w:r>
      <w:r w:rsidRPr="00B66E47">
        <w:rPr>
          <w:rFonts w:ascii="ITC Avant Garde" w:hAnsi="ITC Avant Garde"/>
          <w:sz w:val="22"/>
          <w:lang w:val="es-MX"/>
        </w:rPr>
        <w:t xml:space="preserve"> podrá entregar a [ __________ ] las llamadas en un punto acordado mutuamente y solamente mientras dure la falla y hasta 30 minutos posteriores a su cierre. </w:t>
      </w:r>
    </w:p>
    <w:p w14:paraId="5DAB36D6" w14:textId="77777777" w:rsidR="005B31D2" w:rsidRPr="00B66E47" w:rsidRDefault="005B31D2" w:rsidP="005B31D2">
      <w:pPr>
        <w:pStyle w:val="Textosinformato"/>
        <w:jc w:val="both"/>
        <w:rPr>
          <w:rFonts w:ascii="ITC Avant Garde" w:hAnsi="ITC Avant Garde"/>
          <w:sz w:val="22"/>
          <w:lang w:val="es-MX"/>
        </w:rPr>
      </w:pPr>
    </w:p>
    <w:p w14:paraId="0C638A55" w14:textId="77777777" w:rsidR="005B31D2" w:rsidRPr="00B66E47" w:rsidRDefault="005B31D2" w:rsidP="005B31D2">
      <w:pPr>
        <w:pStyle w:val="Textosinformato"/>
        <w:jc w:val="both"/>
        <w:rPr>
          <w:rFonts w:ascii="ITC Avant Garde" w:hAnsi="ITC Avant Garde"/>
          <w:sz w:val="22"/>
          <w:lang w:val="es-MX"/>
        </w:rPr>
      </w:pPr>
      <w:r w:rsidRPr="00B66E47">
        <w:rPr>
          <w:rFonts w:ascii="ITC Avant Garde" w:hAnsi="ITC Avant Garde"/>
          <w:sz w:val="22"/>
          <w:lang w:val="es-MX"/>
        </w:rPr>
        <w:t xml:space="preserve">En el supuesto del párrafo anterior, </w:t>
      </w:r>
      <w:r>
        <w:rPr>
          <w:rFonts w:ascii="ITC Avant Garde" w:hAnsi="ITC Avant Garde"/>
          <w:sz w:val="22"/>
          <w:lang w:val="es-MX"/>
        </w:rPr>
        <w:t>TELNOR</w:t>
      </w:r>
      <w:r w:rsidRPr="00B66E47">
        <w:rPr>
          <w:rFonts w:ascii="ITC Avant Garde" w:hAnsi="ITC Avant Garde"/>
          <w:sz w:val="22"/>
          <w:lang w:val="es-MX"/>
        </w:rPr>
        <w:t xml:space="preserve"> podrá solicitar a [ __________ ] el desborde del tráfico por las rutas unidireccionales que se encuentren disponibles convirtiéndolas en bidireccionales. </w:t>
      </w:r>
    </w:p>
    <w:p w14:paraId="61BEA981" w14:textId="77777777" w:rsidR="005B31D2" w:rsidRPr="004634C4" w:rsidRDefault="005B31D2" w:rsidP="005B31D2">
      <w:pPr>
        <w:pStyle w:val="Textosinformato"/>
        <w:jc w:val="both"/>
        <w:rPr>
          <w:rFonts w:ascii="ITC Avant Garde" w:hAnsi="ITC Avant Garde"/>
          <w:sz w:val="22"/>
          <w:lang w:val="es-MX"/>
        </w:rPr>
      </w:pPr>
    </w:p>
    <w:p w14:paraId="6A79B6C4" w14:textId="77777777" w:rsidR="005B31D2" w:rsidRPr="004634C4" w:rsidRDefault="005B31D2" w:rsidP="005B31D2">
      <w:pPr>
        <w:widowControl w:val="0"/>
        <w:numPr>
          <w:ilvl w:val="12"/>
          <w:numId w:val="0"/>
        </w:numPr>
        <w:jc w:val="both"/>
        <w:rPr>
          <w:rFonts w:ascii="ITC Avant Garde" w:hAnsi="ITC Avant Garde"/>
          <w:sz w:val="22"/>
          <w:lang w:val="es-MX"/>
        </w:rPr>
      </w:pPr>
      <w:r w:rsidRPr="004634C4">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14:paraId="5A657589" w14:textId="77777777" w:rsidR="005B31D2" w:rsidRDefault="005B31D2" w:rsidP="005B31D2">
      <w:pPr>
        <w:tabs>
          <w:tab w:val="center" w:pos="1814"/>
          <w:tab w:val="center" w:pos="5216"/>
          <w:tab w:val="center" w:pos="9214"/>
        </w:tabs>
        <w:spacing w:line="240" w:lineRule="atLeast"/>
        <w:jc w:val="both"/>
        <w:rPr>
          <w:rFonts w:ascii="ITC Avant Garde" w:hAnsi="ITC Avant Garde"/>
          <w:sz w:val="22"/>
          <w:lang w:val="es-MX"/>
        </w:rPr>
      </w:pPr>
      <w:r w:rsidRPr="00B66E47">
        <w:rPr>
          <w:rFonts w:ascii="ITC Avant Garde" w:hAnsi="ITC Avant Garde"/>
          <w:sz w:val="22"/>
          <w:lang w:val="es-MX"/>
        </w:rPr>
        <w:t xml:space="preserve">La medición del cumplimento de los plazos de reparación de incidencias, se comenzarán a computar a partir de que el concesionario levante el reporte correspondiente en el </w:t>
      </w:r>
      <w:r w:rsidRPr="00DB135B">
        <w:rPr>
          <w:rFonts w:ascii="ITC Avant Garde" w:hAnsi="ITC Avant Garde"/>
          <w:sz w:val="22"/>
          <w:lang w:val="es-MX"/>
        </w:rPr>
        <w:t>SEG</w:t>
      </w:r>
      <w:r w:rsidRPr="00B66E47">
        <w:rPr>
          <w:rFonts w:ascii="ITC Avant Garde" w:hAnsi="ITC Avant Garde"/>
          <w:sz w:val="22"/>
          <w:lang w:val="es-MX"/>
        </w:rPr>
        <w:t>.</w:t>
      </w:r>
    </w:p>
    <w:p w14:paraId="015AFE09" w14:textId="77777777" w:rsidR="00DB135B" w:rsidRPr="00B66E47" w:rsidRDefault="00DB135B" w:rsidP="005B31D2">
      <w:pPr>
        <w:tabs>
          <w:tab w:val="center" w:pos="1814"/>
          <w:tab w:val="center" w:pos="5216"/>
          <w:tab w:val="center" w:pos="9214"/>
        </w:tabs>
        <w:spacing w:line="240" w:lineRule="atLeast"/>
        <w:jc w:val="both"/>
        <w:rPr>
          <w:rFonts w:ascii="ITC Avant Garde" w:hAnsi="ITC Avant Garde"/>
          <w:sz w:val="22"/>
          <w:lang w:val="es-MX"/>
        </w:rPr>
      </w:pPr>
    </w:p>
    <w:p w14:paraId="1AD05D03" w14:textId="77777777" w:rsidR="005B31D2" w:rsidRPr="00B66E47" w:rsidRDefault="005B31D2" w:rsidP="005B31D2">
      <w:pPr>
        <w:tabs>
          <w:tab w:val="center" w:pos="1814"/>
          <w:tab w:val="center" w:pos="5216"/>
          <w:tab w:val="center" w:pos="9214"/>
        </w:tabs>
        <w:spacing w:line="240" w:lineRule="atLeast"/>
        <w:jc w:val="both"/>
        <w:rPr>
          <w:rFonts w:ascii="ITC Avant Garde" w:hAnsi="ITC Avant Garde"/>
          <w:sz w:val="22"/>
          <w:lang w:val="es-MX"/>
        </w:rPr>
      </w:pPr>
      <w:r w:rsidRPr="00B66E47">
        <w:rPr>
          <w:rFonts w:ascii="ITC Avant Garde" w:hAnsi="ITC Avant Garde"/>
          <w:sz w:val="22"/>
          <w:lang w:val="es-MX"/>
        </w:rPr>
        <w:t xml:space="preserve">No se computarán aquellos retrasos que deriven de una causa de fuerza mayor o caso fortuito ni aquellos no imputables a </w:t>
      </w:r>
      <w:proofErr w:type="spellStart"/>
      <w:r w:rsidRPr="00DB135B">
        <w:rPr>
          <w:rFonts w:ascii="ITC Avant Garde" w:hAnsi="ITC Avant Garde"/>
          <w:sz w:val="22"/>
          <w:lang w:val="es-MX"/>
        </w:rPr>
        <w:t>Telnor</w:t>
      </w:r>
      <w:proofErr w:type="spellEnd"/>
      <w:r w:rsidRPr="00B66E47">
        <w:rPr>
          <w:rFonts w:ascii="ITC Avant Garde" w:hAnsi="ITC Avant Garde"/>
          <w:sz w:val="22"/>
          <w:lang w:val="es-MX"/>
        </w:rPr>
        <w:t xml:space="preserve">, los que de manera enunciativa más no limitativa, pueden consistir en: </w:t>
      </w:r>
      <w:r w:rsidRPr="00DB135B">
        <w:rPr>
          <w:rFonts w:ascii="ITC Avant Garde" w:hAnsi="ITC Avant Garde"/>
          <w:sz w:val="22"/>
          <w:lang w:val="es-MX"/>
        </w:rPr>
        <w:t xml:space="preserve">huracanes, terremotos, incendios, inundaciones, guerras, sismos, motines, explosiones, actos de gobierno, insurrecciones, disturbios, accidentes, condiciones climatológicas, </w:t>
      </w:r>
      <w:r w:rsidRPr="00B66E47">
        <w:rPr>
          <w:rFonts w:ascii="ITC Avant Garde" w:hAnsi="ITC Avant Garde"/>
          <w:sz w:val="22"/>
          <w:lang w:val="es-MX"/>
        </w:rPr>
        <w:t>cortes de fibra óptica o cables por terceros</w:t>
      </w:r>
      <w:r w:rsidRPr="00DB135B">
        <w:rPr>
          <w:rFonts w:ascii="ITC Avant Garde" w:hAnsi="ITC Avant Garde"/>
          <w:sz w:val="22"/>
          <w:lang w:val="es-MX"/>
        </w:rPr>
        <w:t>,</w:t>
      </w:r>
      <w:r w:rsidRPr="00B66E47">
        <w:rPr>
          <w:rFonts w:ascii="ITC Avant Garde" w:hAnsi="ITC Avant Garde"/>
          <w:sz w:val="22"/>
          <w:lang w:val="es-MX"/>
        </w:rPr>
        <w:t xml:space="preserve"> vandalismo por robo o daño de cable, infraestructura o combustible</w:t>
      </w:r>
      <w:r w:rsidRPr="00DB135B">
        <w:rPr>
          <w:rFonts w:ascii="ITC Avant Garde" w:hAnsi="ITC Avant Garde"/>
          <w:sz w:val="22"/>
          <w:lang w:val="es-MX"/>
        </w:rPr>
        <w:t>,</w:t>
      </w:r>
      <w:r w:rsidRPr="00B66E47">
        <w:rPr>
          <w:rFonts w:ascii="ITC Avant Garde" w:hAnsi="ITC Avant Garde"/>
          <w:sz w:val="22"/>
          <w:lang w:val="es-MX"/>
        </w:rPr>
        <w:t xml:space="preserve"> postes derribados</w:t>
      </w:r>
      <w:r w:rsidRPr="00DB135B">
        <w:rPr>
          <w:rFonts w:ascii="ITC Avant Garde" w:hAnsi="ITC Avant Garde"/>
          <w:sz w:val="22"/>
          <w:lang w:val="es-MX"/>
        </w:rPr>
        <w:t>, permisos en vías públicas, acceso en zonas ejidales o comunales, plantones en vía pública, inseguridad en zonas y horarios específicos, tiempo de suministro de equipos por proveedores, fallas en el suministro eléctrico de CFE mayores a 4 horas.</w:t>
      </w:r>
      <w:r w:rsidRPr="00B66E47">
        <w:rPr>
          <w:rFonts w:ascii="ITC Avant Garde" w:hAnsi="ITC Avant Garde"/>
          <w:sz w:val="22"/>
          <w:lang w:val="es-MX"/>
        </w:rPr>
        <w:t xml:space="preserve"> Así como los casos atribuibles al Concesionario Solicitante del servicio respectivo, los que de manera enunciativa más no limitativa, pueden consistir en: negación de accesos a las instalaciones del Concesionario o cliente final, fallas en sus equipos o instalaciones</w:t>
      </w:r>
      <w:r w:rsidRPr="00DB135B">
        <w:rPr>
          <w:rFonts w:ascii="ITC Avant Garde" w:hAnsi="ITC Avant Garde"/>
          <w:sz w:val="22"/>
          <w:lang w:val="es-MX"/>
        </w:rPr>
        <w:t xml:space="preserve">, </w:t>
      </w:r>
      <w:r w:rsidRPr="00DB135B">
        <w:rPr>
          <w:rFonts w:ascii="ITC Avant Garde" w:hAnsi="ITC Avant Garde"/>
          <w:sz w:val="22"/>
          <w:lang w:val="es-MX"/>
        </w:rPr>
        <w:tab/>
        <w:t xml:space="preserve">retrasos en los permisos de acceso, tiempo de traslado del personal técnico. </w:t>
      </w:r>
      <w:proofErr w:type="spellStart"/>
      <w:r w:rsidRPr="00DB135B">
        <w:rPr>
          <w:rFonts w:ascii="ITC Avant Garde" w:hAnsi="ITC Avant Garde"/>
          <w:sz w:val="22"/>
          <w:lang w:val="es-MX"/>
        </w:rPr>
        <w:t>Telnor</w:t>
      </w:r>
      <w:proofErr w:type="spellEnd"/>
      <w:r w:rsidRPr="00B66E47">
        <w:rPr>
          <w:rFonts w:ascii="ITC Avant Garde" w:hAnsi="ITC Avant Garde"/>
          <w:sz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68D0958" w14:textId="77777777" w:rsidR="005B31D2" w:rsidRPr="00DB135B" w:rsidRDefault="005B31D2" w:rsidP="005B31D2">
      <w:pPr>
        <w:pStyle w:val="Textosinformato"/>
        <w:jc w:val="both"/>
        <w:rPr>
          <w:rFonts w:ascii="ITC Avant Garde" w:hAnsi="ITC Avant Garde"/>
          <w:sz w:val="22"/>
          <w:szCs w:val="24"/>
          <w:lang w:val="es-MX" w:eastAsia="es-ES"/>
        </w:rPr>
      </w:pPr>
    </w:p>
    <w:p w14:paraId="2BAC3E5D" w14:textId="77777777" w:rsidR="005B31D2" w:rsidRPr="00DB135B" w:rsidRDefault="005B31D2" w:rsidP="005B31D2">
      <w:pPr>
        <w:pStyle w:val="Textosinformato"/>
        <w:jc w:val="both"/>
        <w:rPr>
          <w:rFonts w:ascii="ITC Avant Garde" w:hAnsi="ITC Avant Garde"/>
          <w:sz w:val="22"/>
          <w:szCs w:val="24"/>
          <w:lang w:val="es-MX" w:eastAsia="es-ES"/>
        </w:rPr>
      </w:pPr>
      <w:r w:rsidRPr="00DB135B">
        <w:rPr>
          <w:rFonts w:ascii="ITC Avant Garde" w:hAnsi="ITC Avant Garde"/>
          <w:sz w:val="22"/>
          <w:szCs w:val="24"/>
          <w:lang w:val="es-MX" w:eastAsia="es-ES"/>
        </w:rPr>
        <w:t xml:space="preserve">La condición anterior se mantendrá hasta media hora después de restablecerse totalmente el servicio. </w:t>
      </w:r>
    </w:p>
    <w:p w14:paraId="09E13939" w14:textId="77777777" w:rsidR="005B31D2" w:rsidRPr="007E3B77" w:rsidRDefault="005B31D2" w:rsidP="005B31D2">
      <w:pPr>
        <w:pStyle w:val="Textosinformato"/>
        <w:jc w:val="both"/>
        <w:rPr>
          <w:rFonts w:ascii="ITC Avant Garde" w:hAnsi="ITC Avant Garde" w:cs="Arial"/>
          <w:sz w:val="24"/>
          <w:szCs w:val="24"/>
          <w:lang w:val="es-MX"/>
        </w:rPr>
      </w:pPr>
    </w:p>
    <w:p w14:paraId="205D0578" w14:textId="77777777" w:rsidR="005B31D2" w:rsidRPr="007E3B77" w:rsidRDefault="005B31D2" w:rsidP="005B31D2">
      <w:pPr>
        <w:pStyle w:val="Textosinformato"/>
        <w:jc w:val="both"/>
        <w:rPr>
          <w:rFonts w:ascii="ITC Avant Garde" w:hAnsi="ITC Avant Garde"/>
          <w:sz w:val="22"/>
          <w:lang w:val="es-ES"/>
        </w:rPr>
      </w:pPr>
      <w:r w:rsidRPr="007E3B77">
        <w:rPr>
          <w:rFonts w:ascii="ITC Avant Garde" w:hAnsi="ITC Avant Garde"/>
          <w:sz w:val="22"/>
          <w:lang w:val="es-MX"/>
        </w:rPr>
        <w:t xml:space="preserve">El presente Anexo “E” se firma por triplicado, por los representantes debidamente facultados de las partes, en la Ciudad de México, el ____ de __________ </w:t>
      </w:r>
      <w:proofErr w:type="spellStart"/>
      <w:r w:rsidRPr="007E3B77">
        <w:rPr>
          <w:rFonts w:ascii="ITC Avant Garde" w:hAnsi="ITC Avant Garde"/>
          <w:sz w:val="22"/>
          <w:lang w:val="es-MX"/>
        </w:rPr>
        <w:t>de</w:t>
      </w:r>
      <w:proofErr w:type="spellEnd"/>
      <w:r w:rsidRPr="007E3B77">
        <w:rPr>
          <w:rFonts w:ascii="ITC Avant Garde" w:hAnsi="ITC Avant Garde"/>
          <w:sz w:val="22"/>
          <w:lang w:val="es-MX"/>
        </w:rPr>
        <w:t xml:space="preserve"> 20___ . </w:t>
      </w:r>
    </w:p>
    <w:p w14:paraId="2BA78431" w14:textId="77777777" w:rsidR="005B31D2" w:rsidRDefault="005B31D2" w:rsidP="005B31D2">
      <w:pPr>
        <w:pStyle w:val="Textosinformato"/>
        <w:jc w:val="both"/>
        <w:rPr>
          <w:rFonts w:ascii="ITC Avant Garde" w:hAnsi="ITC Avant Garde"/>
          <w:sz w:val="22"/>
          <w:lang w:val="es-ES"/>
        </w:rPr>
      </w:pPr>
    </w:p>
    <w:p w14:paraId="0AB31CC0" w14:textId="77777777" w:rsidR="00452F35" w:rsidRDefault="00452F35" w:rsidP="005B31D2">
      <w:pPr>
        <w:pStyle w:val="Textosinformato"/>
        <w:jc w:val="both"/>
        <w:rPr>
          <w:rFonts w:ascii="ITC Avant Garde" w:hAnsi="ITC Avant Garde"/>
          <w:sz w:val="22"/>
          <w:lang w:val="es-ES"/>
        </w:rPr>
      </w:pPr>
    </w:p>
    <w:p w14:paraId="1462B4D0" w14:textId="77777777" w:rsidR="00452F35" w:rsidRDefault="00452F35" w:rsidP="005B31D2">
      <w:pPr>
        <w:pStyle w:val="Textosinformato"/>
        <w:jc w:val="both"/>
        <w:rPr>
          <w:rFonts w:ascii="ITC Avant Garde" w:hAnsi="ITC Avant Garde"/>
          <w:sz w:val="22"/>
          <w:lang w:val="es-ES"/>
        </w:rPr>
      </w:pPr>
    </w:p>
    <w:p w14:paraId="29BF58D8" w14:textId="77777777" w:rsidR="00452F35" w:rsidRPr="007E3B77" w:rsidRDefault="00452F35" w:rsidP="005B31D2">
      <w:pPr>
        <w:pStyle w:val="Textosinformato"/>
        <w:jc w:val="both"/>
        <w:rPr>
          <w:rFonts w:ascii="ITC Avant Garde" w:hAnsi="ITC Avant Garde"/>
          <w:sz w:val="22"/>
          <w:lang w:val="es-ES"/>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7E3B77" w14:paraId="5CACC26E" w14:textId="77777777" w:rsidTr="009906F8">
        <w:tc>
          <w:tcPr>
            <w:tcW w:w="4750" w:type="dxa"/>
          </w:tcPr>
          <w:p w14:paraId="54871D19" w14:textId="77777777" w:rsidR="005B31D2" w:rsidRPr="007E3B77" w:rsidRDefault="005B31D2" w:rsidP="00471928">
            <w:pPr>
              <w:jc w:val="center"/>
              <w:rPr>
                <w:rFonts w:ascii="ITC Avant Garde" w:hAnsi="ITC Avant Garde"/>
                <w:b/>
                <w:w w:val="110"/>
              </w:rPr>
            </w:pPr>
            <w:r w:rsidRPr="007E3B77">
              <w:rPr>
                <w:rFonts w:ascii="ITC Avant Garde" w:hAnsi="ITC Avant Garde"/>
                <w:b/>
                <w:w w:val="110"/>
              </w:rPr>
              <w:t>TELÉFONOS DEL NOROESTE,</w:t>
            </w:r>
          </w:p>
          <w:p w14:paraId="5E7424FE" w14:textId="77777777" w:rsidR="005B31D2" w:rsidRPr="007E3B77" w:rsidRDefault="005B31D2" w:rsidP="00471928">
            <w:pPr>
              <w:jc w:val="center"/>
              <w:rPr>
                <w:rFonts w:ascii="ITC Avant Garde" w:hAnsi="ITC Avant Garde"/>
                <w:b/>
                <w:w w:val="110"/>
              </w:rPr>
            </w:pPr>
            <w:r w:rsidRPr="007E3B77">
              <w:rPr>
                <w:rFonts w:ascii="ITC Avant Garde" w:hAnsi="ITC Avant Garde"/>
                <w:b/>
                <w:w w:val="110"/>
              </w:rPr>
              <w:t xml:space="preserve"> S.A. DE C.V.</w:t>
            </w:r>
          </w:p>
          <w:p w14:paraId="28BC071B" w14:textId="77777777" w:rsidR="005B31D2" w:rsidRDefault="005B31D2" w:rsidP="00471928">
            <w:pPr>
              <w:spacing w:line="360" w:lineRule="auto"/>
              <w:jc w:val="center"/>
              <w:rPr>
                <w:rFonts w:ascii="ITC Avant Garde" w:hAnsi="ITC Avant Garde" w:cs="Arial"/>
                <w:b/>
                <w:lang w:val="es-ES_tradnl"/>
              </w:rPr>
            </w:pPr>
          </w:p>
          <w:p w14:paraId="2CC022AC" w14:textId="77777777" w:rsidR="00452F35" w:rsidRPr="007E3B77" w:rsidRDefault="00452F35" w:rsidP="00471928">
            <w:pPr>
              <w:spacing w:line="360" w:lineRule="auto"/>
              <w:jc w:val="center"/>
              <w:rPr>
                <w:rFonts w:ascii="ITC Avant Garde" w:hAnsi="ITC Avant Garde" w:cs="Arial"/>
                <w:b/>
                <w:lang w:val="es-ES_tradnl"/>
              </w:rPr>
            </w:pPr>
          </w:p>
          <w:p w14:paraId="506960B0" w14:textId="77777777" w:rsidR="005B31D2" w:rsidRPr="007E3B77" w:rsidRDefault="005B31D2" w:rsidP="00471928">
            <w:pPr>
              <w:pBdr>
                <w:bottom w:val="single" w:sz="12" w:space="1" w:color="auto"/>
              </w:pBdr>
              <w:jc w:val="center"/>
              <w:rPr>
                <w:rFonts w:ascii="ITC Avant Garde" w:hAnsi="ITC Avant Garde" w:cs="Arial"/>
                <w:b/>
                <w:lang w:val="es-ES_tradnl"/>
              </w:rPr>
            </w:pPr>
          </w:p>
          <w:p w14:paraId="75AF1D85"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LIC. ALEJANDRO COCA SÁNCHEZ</w:t>
            </w:r>
          </w:p>
          <w:p w14:paraId="5A0C727F"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Apoderado Legal</w:t>
            </w:r>
          </w:p>
        </w:tc>
        <w:tc>
          <w:tcPr>
            <w:tcW w:w="4606" w:type="dxa"/>
          </w:tcPr>
          <w:p w14:paraId="2A9163A8" w14:textId="77777777" w:rsidR="005B31D2" w:rsidRPr="007E3B77" w:rsidRDefault="005B31D2" w:rsidP="00471928">
            <w:pPr>
              <w:jc w:val="center"/>
              <w:rPr>
                <w:rFonts w:ascii="ITC Avant Garde" w:hAnsi="ITC Avant Garde"/>
                <w:b/>
                <w:w w:val="110"/>
              </w:rPr>
            </w:pPr>
            <w:r w:rsidRPr="007E3B77">
              <w:rPr>
                <w:rFonts w:ascii="ITC Avant Garde" w:hAnsi="ITC Avant Garde"/>
                <w:b/>
                <w:w w:val="110"/>
              </w:rPr>
              <w:t>[ __________ ]</w:t>
            </w:r>
          </w:p>
          <w:p w14:paraId="26A8DEA1" w14:textId="77777777" w:rsidR="005B31D2" w:rsidRPr="007E3B77" w:rsidRDefault="005B31D2" w:rsidP="00471928">
            <w:pPr>
              <w:jc w:val="center"/>
              <w:rPr>
                <w:rFonts w:ascii="ITC Avant Garde" w:hAnsi="ITC Avant Garde"/>
                <w:b/>
                <w:w w:val="110"/>
              </w:rPr>
            </w:pPr>
          </w:p>
          <w:p w14:paraId="37717B9D" w14:textId="77777777" w:rsidR="005B31D2" w:rsidRDefault="005B31D2" w:rsidP="00471928">
            <w:pPr>
              <w:jc w:val="center"/>
              <w:rPr>
                <w:rFonts w:ascii="ITC Avant Garde" w:hAnsi="ITC Avant Garde"/>
                <w:b/>
                <w:w w:val="110"/>
              </w:rPr>
            </w:pPr>
          </w:p>
          <w:p w14:paraId="61FEEFE8" w14:textId="77777777" w:rsidR="00452F35" w:rsidRPr="007E3B77" w:rsidRDefault="00452F35" w:rsidP="00471928">
            <w:pPr>
              <w:jc w:val="center"/>
              <w:rPr>
                <w:rFonts w:ascii="ITC Avant Garde" w:hAnsi="ITC Avant Garde"/>
                <w:b/>
                <w:w w:val="110"/>
              </w:rPr>
            </w:pPr>
          </w:p>
          <w:p w14:paraId="17A0078F" w14:textId="77777777" w:rsidR="005B31D2" w:rsidRPr="007E3B77" w:rsidRDefault="005B31D2" w:rsidP="00471928">
            <w:pPr>
              <w:jc w:val="center"/>
              <w:rPr>
                <w:rFonts w:ascii="ITC Avant Garde" w:hAnsi="ITC Avant Garde"/>
                <w:b/>
                <w:w w:val="110"/>
              </w:rPr>
            </w:pPr>
          </w:p>
          <w:p w14:paraId="714EC466" w14:textId="77777777" w:rsidR="005B31D2" w:rsidRPr="007E3B77" w:rsidRDefault="005B31D2" w:rsidP="00471928">
            <w:pPr>
              <w:pBdr>
                <w:bottom w:val="single" w:sz="12" w:space="1" w:color="auto"/>
              </w:pBdr>
              <w:spacing w:line="280" w:lineRule="atLeast"/>
              <w:jc w:val="center"/>
              <w:rPr>
                <w:rFonts w:ascii="ITC Avant Garde" w:hAnsi="ITC Avant Garde" w:cs="Arial"/>
                <w:b/>
                <w:lang w:val="es-ES_tradnl"/>
              </w:rPr>
            </w:pPr>
            <w:r w:rsidRPr="007E3B77">
              <w:rPr>
                <w:rFonts w:ascii="ITC Avant Garde" w:hAnsi="ITC Avant Garde" w:cs="Arial"/>
                <w:b/>
                <w:lang w:val="es-ES_tradnl"/>
              </w:rPr>
              <w:tab/>
            </w:r>
          </w:p>
          <w:p w14:paraId="75D179E2" w14:textId="77777777" w:rsidR="005B31D2" w:rsidRPr="007E3B77" w:rsidRDefault="005B31D2" w:rsidP="00471928">
            <w:pPr>
              <w:jc w:val="center"/>
              <w:rPr>
                <w:rFonts w:ascii="ITC Avant Garde" w:hAnsi="ITC Avant Garde" w:cs="Arial"/>
                <w:b/>
                <w:lang w:val="es-ES_tradnl"/>
              </w:rPr>
            </w:pPr>
          </w:p>
          <w:p w14:paraId="003DC49F"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Apoderado Legal</w:t>
            </w:r>
          </w:p>
        </w:tc>
      </w:tr>
      <w:tr w:rsidR="005B31D2" w:rsidRPr="007E3B77" w14:paraId="62D1566D" w14:textId="77777777" w:rsidTr="009906F8">
        <w:tc>
          <w:tcPr>
            <w:tcW w:w="4750" w:type="dxa"/>
          </w:tcPr>
          <w:p w14:paraId="6AABD86A" w14:textId="77777777" w:rsidR="005B31D2" w:rsidRDefault="005B31D2" w:rsidP="00471928">
            <w:pPr>
              <w:jc w:val="center"/>
              <w:rPr>
                <w:rFonts w:ascii="ITC Avant Garde" w:hAnsi="ITC Avant Garde" w:cs="Arial"/>
                <w:b/>
                <w:bCs/>
              </w:rPr>
            </w:pPr>
          </w:p>
          <w:p w14:paraId="0C4685CE" w14:textId="77777777" w:rsidR="00452F35" w:rsidRDefault="00452F35" w:rsidP="00471928">
            <w:pPr>
              <w:jc w:val="center"/>
              <w:rPr>
                <w:rFonts w:ascii="ITC Avant Garde" w:hAnsi="ITC Avant Garde" w:cs="Arial"/>
                <w:b/>
                <w:bCs/>
              </w:rPr>
            </w:pPr>
          </w:p>
          <w:p w14:paraId="0887E03E" w14:textId="77777777" w:rsidR="00452F35" w:rsidRPr="007E3B77" w:rsidRDefault="00452F35" w:rsidP="00471928">
            <w:pPr>
              <w:jc w:val="center"/>
              <w:rPr>
                <w:rFonts w:ascii="ITC Avant Garde" w:hAnsi="ITC Avant Garde" w:cs="Arial"/>
                <w:b/>
                <w:bCs/>
              </w:rPr>
            </w:pPr>
          </w:p>
          <w:p w14:paraId="5D9A5CA8" w14:textId="77777777" w:rsidR="005B31D2" w:rsidRPr="007E3B77" w:rsidRDefault="005B31D2" w:rsidP="00471928">
            <w:pPr>
              <w:jc w:val="center"/>
              <w:rPr>
                <w:rFonts w:ascii="ITC Avant Garde" w:hAnsi="ITC Avant Garde" w:cs="Arial"/>
                <w:b/>
                <w:bCs/>
              </w:rPr>
            </w:pPr>
            <w:r w:rsidRPr="007E3B77">
              <w:rPr>
                <w:rFonts w:ascii="ITC Avant Garde" w:hAnsi="ITC Avant Garde" w:cs="Arial"/>
                <w:b/>
                <w:bCs/>
              </w:rPr>
              <w:t>Testigo</w:t>
            </w:r>
          </w:p>
        </w:tc>
        <w:tc>
          <w:tcPr>
            <w:tcW w:w="4606" w:type="dxa"/>
          </w:tcPr>
          <w:p w14:paraId="05E1866E" w14:textId="77777777" w:rsidR="005B31D2" w:rsidRDefault="005B31D2" w:rsidP="00471928">
            <w:pPr>
              <w:jc w:val="center"/>
              <w:rPr>
                <w:rFonts w:ascii="ITC Avant Garde" w:hAnsi="ITC Avant Garde" w:cs="Arial"/>
                <w:b/>
                <w:lang w:val="es-ES_tradnl"/>
              </w:rPr>
            </w:pPr>
          </w:p>
          <w:p w14:paraId="5FB26B09" w14:textId="77777777" w:rsidR="00452F35" w:rsidRDefault="00452F35" w:rsidP="00471928">
            <w:pPr>
              <w:jc w:val="center"/>
              <w:rPr>
                <w:rFonts w:ascii="ITC Avant Garde" w:hAnsi="ITC Avant Garde" w:cs="Arial"/>
                <w:b/>
                <w:lang w:val="es-ES_tradnl"/>
              </w:rPr>
            </w:pPr>
          </w:p>
          <w:p w14:paraId="5AC1212B" w14:textId="77777777" w:rsidR="00452F35" w:rsidRPr="007E3B77" w:rsidRDefault="00452F35" w:rsidP="00471928">
            <w:pPr>
              <w:jc w:val="center"/>
              <w:rPr>
                <w:rFonts w:ascii="ITC Avant Garde" w:hAnsi="ITC Avant Garde" w:cs="Arial"/>
                <w:b/>
                <w:lang w:val="es-ES_tradnl"/>
              </w:rPr>
            </w:pPr>
          </w:p>
          <w:p w14:paraId="37EEE4EE" w14:textId="77777777" w:rsidR="005B31D2" w:rsidRPr="007E3B77" w:rsidRDefault="005B31D2" w:rsidP="00471928">
            <w:pPr>
              <w:jc w:val="center"/>
              <w:rPr>
                <w:rFonts w:ascii="ITC Avant Garde" w:hAnsi="ITC Avant Garde" w:cs="Arial"/>
                <w:b/>
                <w:lang w:val="es-ES_tradnl"/>
              </w:rPr>
            </w:pPr>
            <w:r w:rsidRPr="007E3B77">
              <w:rPr>
                <w:rFonts w:ascii="ITC Avant Garde" w:hAnsi="ITC Avant Garde" w:cs="Arial"/>
                <w:b/>
                <w:lang w:val="es-ES_tradnl"/>
              </w:rPr>
              <w:t>Testigo</w:t>
            </w:r>
          </w:p>
        </w:tc>
      </w:tr>
      <w:tr w:rsidR="005B31D2" w:rsidRPr="007E3B77" w14:paraId="51C5E3C2" w14:textId="77777777" w:rsidTr="009906F8">
        <w:tc>
          <w:tcPr>
            <w:tcW w:w="4750" w:type="dxa"/>
          </w:tcPr>
          <w:p w14:paraId="13ED76E1" w14:textId="77777777" w:rsidR="005B31D2" w:rsidRPr="002145F7" w:rsidRDefault="005B31D2" w:rsidP="00471928">
            <w:pPr>
              <w:jc w:val="center"/>
              <w:rPr>
                <w:rFonts w:ascii="ITC Avant Garde" w:hAnsi="ITC Avant Garde" w:cs="Arial"/>
                <w:b/>
                <w:bCs/>
                <w:sz w:val="22"/>
              </w:rPr>
            </w:pPr>
          </w:p>
          <w:p w14:paraId="17F66311" w14:textId="77777777" w:rsidR="005B31D2" w:rsidRDefault="005B31D2" w:rsidP="00471928">
            <w:pPr>
              <w:jc w:val="center"/>
              <w:rPr>
                <w:rFonts w:ascii="ITC Avant Garde" w:hAnsi="ITC Avant Garde" w:cs="Arial"/>
                <w:b/>
                <w:bCs/>
                <w:sz w:val="22"/>
              </w:rPr>
            </w:pPr>
          </w:p>
          <w:p w14:paraId="46176EE7" w14:textId="77777777" w:rsidR="002145F7" w:rsidRPr="002145F7" w:rsidRDefault="002145F7" w:rsidP="00471928">
            <w:pPr>
              <w:jc w:val="center"/>
              <w:rPr>
                <w:rFonts w:ascii="ITC Avant Garde" w:hAnsi="ITC Avant Garde" w:cs="Arial"/>
                <w:b/>
                <w:bCs/>
                <w:sz w:val="22"/>
              </w:rPr>
            </w:pPr>
          </w:p>
          <w:p w14:paraId="62434808" w14:textId="77777777" w:rsidR="005B31D2" w:rsidRPr="002145F7" w:rsidRDefault="005B31D2" w:rsidP="00471928">
            <w:pPr>
              <w:jc w:val="center"/>
              <w:rPr>
                <w:rFonts w:ascii="ITC Avant Garde" w:hAnsi="ITC Avant Garde" w:cs="Arial"/>
                <w:b/>
                <w:bCs/>
                <w:sz w:val="22"/>
              </w:rPr>
            </w:pPr>
          </w:p>
          <w:p w14:paraId="4A2F5856" w14:textId="77777777" w:rsidR="005B31D2" w:rsidRPr="002145F7" w:rsidRDefault="005B31D2" w:rsidP="00471928">
            <w:pPr>
              <w:jc w:val="center"/>
              <w:rPr>
                <w:rFonts w:ascii="ITC Avant Garde" w:hAnsi="ITC Avant Garde" w:cs="Arial"/>
                <w:b/>
                <w:bCs/>
                <w:sz w:val="22"/>
              </w:rPr>
            </w:pPr>
            <w:r w:rsidRPr="002145F7">
              <w:rPr>
                <w:rFonts w:ascii="ITC Avant Garde" w:hAnsi="ITC Avant Garde" w:cs="Arial"/>
                <w:b/>
                <w:bCs/>
                <w:sz w:val="22"/>
              </w:rPr>
              <w:t>__________________________________</w:t>
            </w:r>
          </w:p>
          <w:p w14:paraId="155CB7A2" w14:textId="77777777" w:rsidR="005B31D2" w:rsidRPr="002145F7" w:rsidRDefault="005B31D2" w:rsidP="00471928">
            <w:pPr>
              <w:jc w:val="center"/>
              <w:rPr>
                <w:rFonts w:ascii="ITC Avant Garde" w:hAnsi="ITC Avant Garde" w:cs="Arial"/>
                <w:b/>
                <w:bCs/>
                <w:sz w:val="22"/>
              </w:rPr>
            </w:pPr>
          </w:p>
          <w:p w14:paraId="20FD73E8" w14:textId="77777777" w:rsidR="005B31D2" w:rsidRPr="002145F7" w:rsidRDefault="005B31D2" w:rsidP="00471928">
            <w:pPr>
              <w:jc w:val="center"/>
              <w:rPr>
                <w:rFonts w:ascii="ITC Avant Garde" w:hAnsi="ITC Avant Garde" w:cs="Arial"/>
                <w:b/>
                <w:bCs/>
                <w:sz w:val="22"/>
              </w:rPr>
            </w:pPr>
            <w:r w:rsidRPr="002145F7">
              <w:rPr>
                <w:rFonts w:ascii="ITC Avant Garde" w:hAnsi="ITC Avant Garde" w:cs="Arial"/>
                <w:b/>
                <w:bCs/>
                <w:sz w:val="22"/>
              </w:rPr>
              <w:t>Por: Teléfonos del Noroeste, S.A. de C.V.</w:t>
            </w:r>
          </w:p>
        </w:tc>
        <w:tc>
          <w:tcPr>
            <w:tcW w:w="4606" w:type="dxa"/>
          </w:tcPr>
          <w:p w14:paraId="36544BA5" w14:textId="77777777" w:rsidR="005B31D2" w:rsidRPr="002145F7" w:rsidRDefault="005B31D2" w:rsidP="00471928">
            <w:pPr>
              <w:jc w:val="center"/>
              <w:rPr>
                <w:rFonts w:ascii="ITC Avant Garde" w:hAnsi="ITC Avant Garde" w:cs="Arial"/>
                <w:b/>
                <w:sz w:val="22"/>
                <w:lang w:val="es-ES_tradnl"/>
              </w:rPr>
            </w:pPr>
          </w:p>
          <w:p w14:paraId="5AE6D3E7" w14:textId="77777777" w:rsidR="005B31D2" w:rsidRDefault="005B31D2" w:rsidP="00471928">
            <w:pPr>
              <w:jc w:val="center"/>
              <w:rPr>
                <w:rFonts w:ascii="ITC Avant Garde" w:hAnsi="ITC Avant Garde" w:cs="Arial"/>
                <w:b/>
                <w:sz w:val="22"/>
                <w:lang w:val="es-ES_tradnl"/>
              </w:rPr>
            </w:pPr>
          </w:p>
          <w:p w14:paraId="0C0674BB" w14:textId="77777777" w:rsidR="002145F7" w:rsidRPr="002145F7" w:rsidRDefault="002145F7" w:rsidP="00471928">
            <w:pPr>
              <w:jc w:val="center"/>
              <w:rPr>
                <w:rFonts w:ascii="ITC Avant Garde" w:hAnsi="ITC Avant Garde" w:cs="Arial"/>
                <w:b/>
                <w:sz w:val="22"/>
                <w:lang w:val="es-ES_tradnl"/>
              </w:rPr>
            </w:pPr>
          </w:p>
          <w:p w14:paraId="645C3263" w14:textId="77777777" w:rsidR="005B31D2" w:rsidRPr="002145F7" w:rsidRDefault="005B31D2" w:rsidP="00471928">
            <w:pPr>
              <w:rPr>
                <w:rFonts w:ascii="ITC Avant Garde" w:hAnsi="ITC Avant Garde" w:cs="Arial"/>
                <w:b/>
                <w:sz w:val="22"/>
                <w:lang w:val="es-ES_tradnl"/>
              </w:rPr>
            </w:pPr>
          </w:p>
          <w:p w14:paraId="4005E844" w14:textId="77777777" w:rsidR="005B31D2" w:rsidRPr="002145F7" w:rsidRDefault="005B31D2" w:rsidP="00471928">
            <w:pPr>
              <w:jc w:val="center"/>
              <w:rPr>
                <w:rFonts w:ascii="ITC Avant Garde" w:hAnsi="ITC Avant Garde" w:cs="Arial"/>
                <w:b/>
                <w:sz w:val="22"/>
                <w:lang w:val="es-ES_tradnl"/>
              </w:rPr>
            </w:pPr>
            <w:r w:rsidRPr="002145F7">
              <w:rPr>
                <w:rFonts w:ascii="ITC Avant Garde" w:hAnsi="ITC Avant Garde" w:cs="Arial"/>
                <w:b/>
                <w:sz w:val="22"/>
                <w:lang w:val="es-ES_tradnl"/>
              </w:rPr>
              <w:t>_________________________________</w:t>
            </w:r>
          </w:p>
          <w:p w14:paraId="3DAC4C8C" w14:textId="77777777" w:rsidR="005B31D2" w:rsidRPr="002145F7" w:rsidRDefault="005B31D2" w:rsidP="00471928">
            <w:pPr>
              <w:jc w:val="center"/>
              <w:rPr>
                <w:rFonts w:ascii="ITC Avant Garde" w:hAnsi="ITC Avant Garde" w:cs="Arial"/>
                <w:b/>
                <w:sz w:val="22"/>
                <w:lang w:val="es-ES_tradnl"/>
              </w:rPr>
            </w:pPr>
            <w:r w:rsidRPr="002145F7">
              <w:rPr>
                <w:rFonts w:ascii="ITC Avant Garde" w:hAnsi="ITC Avant Garde" w:cs="Arial"/>
                <w:b/>
                <w:sz w:val="22"/>
                <w:lang w:val="es-ES_tradnl"/>
              </w:rPr>
              <w:t xml:space="preserve"> </w:t>
            </w:r>
          </w:p>
          <w:p w14:paraId="16017A84" w14:textId="77777777" w:rsidR="005B31D2" w:rsidRPr="002145F7" w:rsidRDefault="005B31D2" w:rsidP="00471928">
            <w:pPr>
              <w:jc w:val="center"/>
              <w:rPr>
                <w:rFonts w:ascii="ITC Avant Garde" w:hAnsi="ITC Avant Garde" w:cs="Arial"/>
                <w:b/>
                <w:sz w:val="22"/>
                <w:lang w:val="es-ES_tradnl"/>
              </w:rPr>
            </w:pPr>
            <w:r w:rsidRPr="002145F7">
              <w:rPr>
                <w:rFonts w:ascii="ITC Avant Garde" w:hAnsi="ITC Avant Garde" w:cs="Arial"/>
                <w:b/>
                <w:sz w:val="22"/>
                <w:lang w:val="es-ES_tradnl"/>
              </w:rPr>
              <w:t>Por [ __________ ]</w:t>
            </w:r>
          </w:p>
        </w:tc>
      </w:tr>
    </w:tbl>
    <w:p w14:paraId="2FBF6018" w14:textId="77777777" w:rsidR="005B31D2" w:rsidRPr="007E3B77" w:rsidRDefault="005B31D2" w:rsidP="005B31D2">
      <w:pPr>
        <w:pStyle w:val="Textosinformato"/>
        <w:jc w:val="both"/>
        <w:rPr>
          <w:rFonts w:ascii="ITC Avant Garde" w:hAnsi="ITC Avant Garde" w:cs="Arial"/>
          <w:sz w:val="24"/>
          <w:szCs w:val="24"/>
          <w:lang w:val="es-ES"/>
        </w:rPr>
      </w:pPr>
    </w:p>
    <w:p w14:paraId="5BD651A8" w14:textId="77777777" w:rsidR="005B31D2" w:rsidRPr="007E3B77" w:rsidRDefault="005B31D2" w:rsidP="005B31D2">
      <w:pPr>
        <w:rPr>
          <w:rFonts w:ascii="ITC Avant Garde" w:hAnsi="ITC Avant Garde"/>
          <w:b/>
        </w:rPr>
      </w:pPr>
    </w:p>
    <w:p w14:paraId="48078B2C" w14:textId="77777777" w:rsidR="00A4707C" w:rsidRPr="007E3B77" w:rsidRDefault="00A4707C" w:rsidP="00A4707C">
      <w:pPr>
        <w:rPr>
          <w:rFonts w:ascii="ITC Avant Garde" w:hAnsi="ITC Avant Garde"/>
        </w:rPr>
        <w:sectPr w:rsidR="00A4707C" w:rsidRPr="007E3B77" w:rsidSect="00446CDE">
          <w:pgSz w:w="12240" w:h="15840" w:code="1"/>
          <w:pgMar w:top="1843" w:right="1750" w:bottom="567" w:left="1701" w:header="720" w:footer="720" w:gutter="0"/>
          <w:pgNumType w:start="1"/>
          <w:cols w:space="720"/>
          <w:noEndnote/>
        </w:sectPr>
      </w:pPr>
    </w:p>
    <w:p w14:paraId="2A25CDF6" w14:textId="77777777" w:rsidR="00525849" w:rsidRPr="00F23BA7" w:rsidRDefault="00525849" w:rsidP="00525849">
      <w:pPr>
        <w:pStyle w:val="c2"/>
        <w:ind w:right="-93"/>
        <w:rPr>
          <w:rFonts w:ascii="ITC Avant Garde" w:hAnsi="ITC Avant Garde"/>
          <w:b/>
          <w:sz w:val="22"/>
          <w:lang w:val="es-ES"/>
        </w:rPr>
      </w:pPr>
      <w:r w:rsidRPr="00F23BA7">
        <w:rPr>
          <w:rFonts w:ascii="ITC Avant Garde" w:hAnsi="ITC Avant Garde"/>
          <w:b/>
          <w:sz w:val="22"/>
          <w:lang w:val="es-ES"/>
        </w:rPr>
        <w:t>ANEXO “F”</w:t>
      </w:r>
    </w:p>
    <w:p w14:paraId="075B2605" w14:textId="77777777" w:rsidR="00525849" w:rsidRPr="00F23BA7" w:rsidRDefault="00525849" w:rsidP="00525849">
      <w:pPr>
        <w:pStyle w:val="c2"/>
        <w:ind w:right="-93"/>
        <w:rPr>
          <w:rFonts w:ascii="ITC Avant Garde" w:hAnsi="ITC Avant Garde"/>
          <w:b/>
          <w:sz w:val="22"/>
          <w:lang w:val="es-ES"/>
        </w:rPr>
      </w:pPr>
      <w:r w:rsidRPr="00F23BA7">
        <w:rPr>
          <w:rFonts w:ascii="ITC Avant Garde" w:hAnsi="ITC Avant Garde"/>
          <w:b/>
          <w:sz w:val="22"/>
          <w:lang w:val="es-ES"/>
        </w:rPr>
        <w:t xml:space="preserve">FORMATO DE </w:t>
      </w:r>
      <w:r w:rsidRPr="00F23BA7">
        <w:rPr>
          <w:rFonts w:ascii="ITC Avant Garde" w:hAnsi="ITC Avant Garde" w:cs="Arial"/>
          <w:b/>
          <w:bCs/>
          <w:noProof/>
          <w:sz w:val="22"/>
          <w:szCs w:val="22"/>
          <w:lang w:val="es-ES"/>
        </w:rPr>
        <w:t>PRONÓSTICOS</w:t>
      </w:r>
      <w:r w:rsidRPr="00F23BA7">
        <w:rPr>
          <w:rFonts w:ascii="ITC Avant Garde" w:hAnsi="ITC Avant Garde"/>
          <w:b/>
          <w:sz w:val="22"/>
          <w:lang w:val="es-ES"/>
        </w:rPr>
        <w:t xml:space="preserve"> DE PUERTOS, ENLACES DE SEÑALIZACIÓN Y COUBICACIONES.</w:t>
      </w:r>
    </w:p>
    <w:p w14:paraId="4ECE4483" w14:textId="77777777" w:rsidR="00525849" w:rsidRPr="00F23BA7" w:rsidRDefault="00525849" w:rsidP="00525849">
      <w:pPr>
        <w:pStyle w:val="c2"/>
        <w:ind w:right="-93"/>
        <w:rPr>
          <w:rFonts w:ascii="ITC Avant Garde" w:hAnsi="ITC Avant Garde"/>
          <w:b/>
          <w:sz w:val="22"/>
          <w:lang w:val="es-ES"/>
        </w:rPr>
      </w:pPr>
    </w:p>
    <w:p w14:paraId="5A27465B" w14:textId="367F406C" w:rsidR="00525849" w:rsidRPr="00F23BA7" w:rsidRDefault="00525849" w:rsidP="00525849">
      <w:pPr>
        <w:jc w:val="both"/>
        <w:rPr>
          <w:rFonts w:ascii="ITC Avant Garde" w:hAnsi="ITC Avant Garde"/>
          <w:sz w:val="22"/>
        </w:rPr>
      </w:pPr>
      <w:r w:rsidRPr="00F23BA7">
        <w:rPr>
          <w:rFonts w:ascii="ITC Avant Garde" w:hAnsi="ITC Avant Garde"/>
          <w:sz w:val="22"/>
        </w:rPr>
        <w:t xml:space="preserve">El presente documento constituye un Anexo integrante del Convenio Marco de Prestación de Servicios de Interconexión </w:t>
      </w:r>
      <w:r w:rsidRPr="00F23BA7">
        <w:rPr>
          <w:rFonts w:ascii="ITC Avant Garde" w:hAnsi="ITC Avant Garde" w:cs="Arial"/>
          <w:sz w:val="22"/>
          <w:szCs w:val="22"/>
        </w:rPr>
        <w:t xml:space="preserve"> </w:t>
      </w:r>
      <w:r w:rsidRPr="00F23BA7">
        <w:rPr>
          <w:rFonts w:ascii="ITC Avant Garde" w:hAnsi="ITC Avant Garde"/>
          <w:sz w:val="22"/>
        </w:rPr>
        <w:t xml:space="preserve">celebrado entre </w:t>
      </w:r>
      <w:r w:rsidR="00A86240">
        <w:rPr>
          <w:rFonts w:ascii="ITC Avant Garde" w:hAnsi="ITC Avant Garde"/>
          <w:i/>
          <w:sz w:val="22"/>
        </w:rPr>
        <w:t>TELNOR</w:t>
      </w:r>
      <w:r w:rsidR="00A86240" w:rsidRPr="00F23BA7">
        <w:rPr>
          <w:rFonts w:ascii="ITC Avant Garde" w:hAnsi="ITC Avant Garde"/>
          <w:sz w:val="22"/>
        </w:rPr>
        <w:t xml:space="preserve"> </w:t>
      </w:r>
      <w:r w:rsidRPr="00F23BA7">
        <w:rPr>
          <w:rFonts w:ascii="ITC Avant Garde" w:hAnsi="ITC Avant Garde"/>
          <w:sz w:val="22"/>
        </w:rPr>
        <w:t>y [ __________ ], relativo a la interconexión de los siguientes Servicios:</w:t>
      </w:r>
    </w:p>
    <w:p w14:paraId="2FC2F90F" w14:textId="77777777" w:rsidR="00525849" w:rsidRPr="002145F7" w:rsidRDefault="00525849" w:rsidP="00525849">
      <w:pPr>
        <w:ind w:right="-93"/>
        <w:jc w:val="both"/>
        <w:rPr>
          <w:rFonts w:ascii="ITC Avant Garde" w:hAnsi="ITC Avant Garde"/>
          <w:i/>
          <w:sz w:val="18"/>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525849" w:rsidRPr="002145F7" w14:paraId="66E0F6CB" w14:textId="77777777" w:rsidTr="009906F8">
        <w:trPr>
          <w:jc w:val="center"/>
        </w:trPr>
        <w:tc>
          <w:tcPr>
            <w:tcW w:w="8139" w:type="dxa"/>
            <w:gridSpan w:val="5"/>
            <w:tcBorders>
              <w:bottom w:val="single" w:sz="4" w:space="0" w:color="auto"/>
            </w:tcBorders>
          </w:tcPr>
          <w:p w14:paraId="65D992C8"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sz w:val="17"/>
                <w:szCs w:val="17"/>
              </w:rPr>
              <w:t>COUBICACIONES</w:t>
            </w:r>
          </w:p>
        </w:tc>
      </w:tr>
      <w:tr w:rsidR="00525849" w:rsidRPr="002145F7" w14:paraId="4F779F36" w14:textId="77777777" w:rsidTr="009906F8">
        <w:trPr>
          <w:jc w:val="center"/>
        </w:trPr>
        <w:tc>
          <w:tcPr>
            <w:tcW w:w="8139" w:type="dxa"/>
            <w:gridSpan w:val="5"/>
            <w:tcBorders>
              <w:left w:val="nil"/>
              <w:bottom w:val="single" w:sz="4" w:space="0" w:color="auto"/>
              <w:right w:val="nil"/>
            </w:tcBorders>
          </w:tcPr>
          <w:p w14:paraId="5F68B86A" w14:textId="77777777" w:rsidR="00525849" w:rsidRPr="002145F7" w:rsidRDefault="00525849" w:rsidP="005C7ACE">
            <w:pPr>
              <w:pStyle w:val="Ttulo4"/>
              <w:ind w:left="0" w:right="-93"/>
              <w:jc w:val="center"/>
              <w:rPr>
                <w:rFonts w:ascii="ITC Avant Garde" w:hAnsi="ITC Avant Garde"/>
                <w:b/>
                <w:sz w:val="17"/>
                <w:szCs w:val="17"/>
                <w:u w:val="none"/>
              </w:rPr>
            </w:pPr>
          </w:p>
        </w:tc>
      </w:tr>
      <w:tr w:rsidR="00525849" w:rsidRPr="002145F7" w14:paraId="1EFD16BE" w14:textId="77777777" w:rsidTr="009906F8">
        <w:trPr>
          <w:jc w:val="center"/>
        </w:trPr>
        <w:tc>
          <w:tcPr>
            <w:tcW w:w="3196" w:type="dxa"/>
            <w:gridSpan w:val="2"/>
            <w:shd w:val="clear" w:color="auto" w:fill="E6E6E6"/>
          </w:tcPr>
          <w:p w14:paraId="3B23B941" w14:textId="4AD74627" w:rsidR="00525849" w:rsidRPr="002145F7" w:rsidRDefault="00A86240" w:rsidP="005C7ACE">
            <w:pPr>
              <w:ind w:right="-93"/>
              <w:jc w:val="center"/>
              <w:rPr>
                <w:rFonts w:ascii="ITC Avant Garde" w:hAnsi="ITC Avant Garde"/>
                <w:b/>
                <w:sz w:val="17"/>
                <w:szCs w:val="17"/>
              </w:rPr>
            </w:pPr>
            <w:r w:rsidRPr="002145F7">
              <w:rPr>
                <w:rFonts w:ascii="ITC Avant Garde" w:hAnsi="ITC Avant Garde"/>
                <w:b/>
                <w:sz w:val="17"/>
                <w:szCs w:val="17"/>
              </w:rPr>
              <w:t>TELNOR</w:t>
            </w:r>
          </w:p>
        </w:tc>
        <w:tc>
          <w:tcPr>
            <w:tcW w:w="4943" w:type="dxa"/>
            <w:gridSpan w:val="3"/>
            <w:shd w:val="clear" w:color="auto" w:fill="E6E6E6"/>
          </w:tcPr>
          <w:p w14:paraId="6486B5E6" w14:textId="77777777" w:rsidR="00525849" w:rsidRPr="002145F7" w:rsidRDefault="00525849" w:rsidP="005C7ACE">
            <w:pPr>
              <w:pStyle w:val="Ttulo4"/>
              <w:ind w:left="0" w:right="-93"/>
              <w:jc w:val="center"/>
              <w:rPr>
                <w:rFonts w:ascii="ITC Avant Garde" w:hAnsi="ITC Avant Garde"/>
                <w:b/>
                <w:sz w:val="17"/>
                <w:szCs w:val="17"/>
                <w:u w:val="none"/>
              </w:rPr>
            </w:pPr>
            <w:r w:rsidRPr="002145F7">
              <w:rPr>
                <w:rFonts w:ascii="ITC Avant Garde" w:hAnsi="ITC Avant Garde"/>
                <w:b/>
                <w:sz w:val="17"/>
                <w:szCs w:val="17"/>
                <w:u w:val="none"/>
              </w:rPr>
              <w:t>CONCESIONARIO SOLICITANTE</w:t>
            </w:r>
          </w:p>
        </w:tc>
      </w:tr>
      <w:tr w:rsidR="00525849" w:rsidRPr="002145F7" w14:paraId="41F4BD45" w14:textId="77777777" w:rsidTr="009906F8">
        <w:trPr>
          <w:jc w:val="center"/>
        </w:trPr>
        <w:tc>
          <w:tcPr>
            <w:tcW w:w="1627" w:type="dxa"/>
            <w:shd w:val="clear" w:color="auto" w:fill="E6E6E6"/>
          </w:tcPr>
          <w:p w14:paraId="6E5E36DC"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1569" w:type="dxa"/>
            <w:shd w:val="clear" w:color="auto" w:fill="E6E6E6"/>
          </w:tcPr>
          <w:p w14:paraId="2F6B8CD6"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PDIC</w:t>
            </w:r>
          </w:p>
        </w:tc>
        <w:tc>
          <w:tcPr>
            <w:tcW w:w="1687" w:type="dxa"/>
            <w:shd w:val="clear" w:color="auto" w:fill="E6E6E6"/>
          </w:tcPr>
          <w:p w14:paraId="4C06AB68"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1628" w:type="dxa"/>
            <w:shd w:val="clear" w:color="auto" w:fill="E6E6E6"/>
          </w:tcPr>
          <w:p w14:paraId="36EAA16E"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Dirección</w:t>
            </w:r>
          </w:p>
        </w:tc>
        <w:tc>
          <w:tcPr>
            <w:tcW w:w="1628" w:type="dxa"/>
            <w:shd w:val="clear" w:color="auto" w:fill="E6E6E6"/>
          </w:tcPr>
          <w:p w14:paraId="623FBAF9"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Mes</w:t>
            </w:r>
          </w:p>
        </w:tc>
      </w:tr>
      <w:tr w:rsidR="00525849" w:rsidRPr="002145F7" w14:paraId="6047E11F" w14:textId="77777777" w:rsidTr="009906F8">
        <w:trPr>
          <w:trHeight w:val="355"/>
          <w:jc w:val="center"/>
        </w:trPr>
        <w:tc>
          <w:tcPr>
            <w:tcW w:w="8139" w:type="dxa"/>
            <w:gridSpan w:val="5"/>
            <w:vAlign w:val="center"/>
          </w:tcPr>
          <w:p w14:paraId="650DDF99" w14:textId="0231AB27" w:rsidR="00525849" w:rsidRPr="002145F7" w:rsidRDefault="005E7D84" w:rsidP="005E7D84">
            <w:pPr>
              <w:ind w:right="-93"/>
              <w:jc w:val="center"/>
              <w:rPr>
                <w:rFonts w:ascii="ITC Avant Garde" w:hAnsi="ITC Avant Garde"/>
                <w:b/>
                <w:i/>
                <w:sz w:val="17"/>
                <w:szCs w:val="17"/>
              </w:rPr>
            </w:pPr>
            <w:r w:rsidRPr="002145F7">
              <w:rPr>
                <w:rFonts w:ascii="ITC Avant Garde" w:hAnsi="ITC Avant Garde"/>
                <w:b/>
                <w:i/>
                <w:sz w:val="17"/>
                <w:szCs w:val="17"/>
              </w:rPr>
              <w:t xml:space="preserve">SEMESTRE </w:t>
            </w:r>
            <w:r w:rsidR="00A86240" w:rsidRPr="002145F7">
              <w:rPr>
                <w:rFonts w:ascii="ITC Avant Garde" w:hAnsi="ITC Avant Garde"/>
                <w:b/>
                <w:i/>
                <w:sz w:val="17"/>
                <w:szCs w:val="17"/>
              </w:rPr>
              <w:t>_____</w:t>
            </w:r>
          </w:p>
        </w:tc>
      </w:tr>
      <w:tr w:rsidR="00525849" w:rsidRPr="002145F7" w14:paraId="4EF8FB98" w14:textId="77777777" w:rsidTr="009906F8">
        <w:trPr>
          <w:jc w:val="center"/>
        </w:trPr>
        <w:tc>
          <w:tcPr>
            <w:tcW w:w="1627" w:type="dxa"/>
          </w:tcPr>
          <w:p w14:paraId="40945BB9" w14:textId="77777777" w:rsidR="00525849" w:rsidRPr="002145F7" w:rsidRDefault="00525849" w:rsidP="005C7ACE">
            <w:pPr>
              <w:ind w:right="-93"/>
              <w:jc w:val="both"/>
              <w:rPr>
                <w:rFonts w:ascii="ITC Avant Garde" w:hAnsi="ITC Avant Garde"/>
                <w:i/>
                <w:sz w:val="17"/>
                <w:szCs w:val="17"/>
              </w:rPr>
            </w:pPr>
          </w:p>
        </w:tc>
        <w:tc>
          <w:tcPr>
            <w:tcW w:w="1569" w:type="dxa"/>
          </w:tcPr>
          <w:p w14:paraId="168F8C8B" w14:textId="77777777" w:rsidR="00525849" w:rsidRPr="002145F7" w:rsidRDefault="00525849" w:rsidP="005C7ACE">
            <w:pPr>
              <w:ind w:right="-93"/>
              <w:jc w:val="both"/>
              <w:rPr>
                <w:rFonts w:ascii="ITC Avant Garde" w:hAnsi="ITC Avant Garde"/>
                <w:i/>
                <w:sz w:val="17"/>
                <w:szCs w:val="17"/>
              </w:rPr>
            </w:pPr>
          </w:p>
        </w:tc>
        <w:tc>
          <w:tcPr>
            <w:tcW w:w="1687" w:type="dxa"/>
          </w:tcPr>
          <w:p w14:paraId="1C0F7D26" w14:textId="77777777" w:rsidR="00525849" w:rsidRPr="002145F7" w:rsidRDefault="00525849" w:rsidP="005C7ACE">
            <w:pPr>
              <w:ind w:right="-93"/>
              <w:jc w:val="both"/>
              <w:rPr>
                <w:rFonts w:ascii="ITC Avant Garde" w:hAnsi="ITC Avant Garde"/>
                <w:i/>
                <w:sz w:val="17"/>
                <w:szCs w:val="17"/>
              </w:rPr>
            </w:pPr>
          </w:p>
        </w:tc>
        <w:tc>
          <w:tcPr>
            <w:tcW w:w="1628" w:type="dxa"/>
          </w:tcPr>
          <w:p w14:paraId="1940EDAE" w14:textId="77777777" w:rsidR="00525849" w:rsidRPr="002145F7" w:rsidRDefault="00525849" w:rsidP="005C7ACE">
            <w:pPr>
              <w:ind w:right="-93"/>
              <w:jc w:val="both"/>
              <w:rPr>
                <w:rFonts w:ascii="ITC Avant Garde" w:hAnsi="ITC Avant Garde"/>
                <w:i/>
                <w:sz w:val="17"/>
                <w:szCs w:val="17"/>
              </w:rPr>
            </w:pPr>
          </w:p>
        </w:tc>
        <w:tc>
          <w:tcPr>
            <w:tcW w:w="1628" w:type="dxa"/>
          </w:tcPr>
          <w:p w14:paraId="6AEADBA3" w14:textId="77777777" w:rsidR="00525849" w:rsidRPr="002145F7" w:rsidRDefault="00525849" w:rsidP="005C7ACE">
            <w:pPr>
              <w:ind w:right="-93"/>
              <w:jc w:val="both"/>
              <w:rPr>
                <w:rFonts w:ascii="ITC Avant Garde" w:hAnsi="ITC Avant Garde"/>
                <w:i/>
                <w:sz w:val="17"/>
                <w:szCs w:val="17"/>
              </w:rPr>
            </w:pPr>
          </w:p>
        </w:tc>
      </w:tr>
      <w:tr w:rsidR="00525849" w:rsidRPr="002145F7" w14:paraId="4CED5CFF" w14:textId="77777777" w:rsidTr="009906F8">
        <w:trPr>
          <w:jc w:val="center"/>
        </w:trPr>
        <w:tc>
          <w:tcPr>
            <w:tcW w:w="1627" w:type="dxa"/>
          </w:tcPr>
          <w:p w14:paraId="40D8C7F7" w14:textId="77777777" w:rsidR="00525849" w:rsidRPr="002145F7" w:rsidRDefault="00525849" w:rsidP="005C7ACE">
            <w:pPr>
              <w:ind w:right="-93"/>
              <w:jc w:val="both"/>
              <w:rPr>
                <w:rFonts w:ascii="ITC Avant Garde" w:hAnsi="ITC Avant Garde"/>
                <w:i/>
                <w:sz w:val="17"/>
                <w:szCs w:val="17"/>
              </w:rPr>
            </w:pPr>
          </w:p>
        </w:tc>
        <w:tc>
          <w:tcPr>
            <w:tcW w:w="1569" w:type="dxa"/>
          </w:tcPr>
          <w:p w14:paraId="577C2F16" w14:textId="77777777" w:rsidR="00525849" w:rsidRPr="002145F7" w:rsidRDefault="00525849" w:rsidP="005C7ACE">
            <w:pPr>
              <w:ind w:right="-93"/>
              <w:jc w:val="both"/>
              <w:rPr>
                <w:rFonts w:ascii="ITC Avant Garde" w:hAnsi="ITC Avant Garde"/>
                <w:i/>
                <w:sz w:val="17"/>
                <w:szCs w:val="17"/>
              </w:rPr>
            </w:pPr>
          </w:p>
        </w:tc>
        <w:tc>
          <w:tcPr>
            <w:tcW w:w="1687" w:type="dxa"/>
          </w:tcPr>
          <w:p w14:paraId="52274F75" w14:textId="77777777" w:rsidR="00525849" w:rsidRPr="002145F7" w:rsidRDefault="00525849" w:rsidP="005C7ACE">
            <w:pPr>
              <w:ind w:right="-93"/>
              <w:jc w:val="both"/>
              <w:rPr>
                <w:rFonts w:ascii="ITC Avant Garde" w:hAnsi="ITC Avant Garde"/>
                <w:i/>
                <w:sz w:val="17"/>
                <w:szCs w:val="17"/>
              </w:rPr>
            </w:pPr>
          </w:p>
        </w:tc>
        <w:tc>
          <w:tcPr>
            <w:tcW w:w="1628" w:type="dxa"/>
          </w:tcPr>
          <w:p w14:paraId="49202DFE" w14:textId="77777777" w:rsidR="00525849" w:rsidRPr="002145F7" w:rsidRDefault="00525849" w:rsidP="005C7ACE">
            <w:pPr>
              <w:ind w:right="-93"/>
              <w:jc w:val="both"/>
              <w:rPr>
                <w:rFonts w:ascii="ITC Avant Garde" w:hAnsi="ITC Avant Garde"/>
                <w:i/>
                <w:sz w:val="17"/>
                <w:szCs w:val="17"/>
              </w:rPr>
            </w:pPr>
          </w:p>
        </w:tc>
        <w:tc>
          <w:tcPr>
            <w:tcW w:w="1628" w:type="dxa"/>
          </w:tcPr>
          <w:p w14:paraId="72915817" w14:textId="77777777" w:rsidR="00525849" w:rsidRPr="002145F7" w:rsidRDefault="00525849" w:rsidP="005C7ACE">
            <w:pPr>
              <w:ind w:right="-93"/>
              <w:jc w:val="both"/>
              <w:rPr>
                <w:rFonts w:ascii="ITC Avant Garde" w:hAnsi="ITC Avant Garde"/>
                <w:i/>
                <w:sz w:val="17"/>
                <w:szCs w:val="17"/>
              </w:rPr>
            </w:pPr>
          </w:p>
        </w:tc>
      </w:tr>
      <w:tr w:rsidR="00525849" w:rsidRPr="002145F7" w14:paraId="71024A10" w14:textId="77777777" w:rsidTr="009906F8">
        <w:trPr>
          <w:jc w:val="center"/>
        </w:trPr>
        <w:tc>
          <w:tcPr>
            <w:tcW w:w="1627" w:type="dxa"/>
          </w:tcPr>
          <w:p w14:paraId="4915792E" w14:textId="77777777" w:rsidR="00525849" w:rsidRPr="002145F7" w:rsidRDefault="00525849" w:rsidP="005C7ACE">
            <w:pPr>
              <w:ind w:right="-93"/>
              <w:jc w:val="both"/>
              <w:rPr>
                <w:rFonts w:ascii="ITC Avant Garde" w:hAnsi="ITC Avant Garde"/>
                <w:i/>
                <w:sz w:val="17"/>
                <w:szCs w:val="17"/>
              </w:rPr>
            </w:pPr>
          </w:p>
        </w:tc>
        <w:tc>
          <w:tcPr>
            <w:tcW w:w="1569" w:type="dxa"/>
          </w:tcPr>
          <w:p w14:paraId="57D6ABAE" w14:textId="77777777" w:rsidR="00525849" w:rsidRPr="002145F7" w:rsidRDefault="00525849" w:rsidP="005C7ACE">
            <w:pPr>
              <w:ind w:right="-93"/>
              <w:jc w:val="both"/>
              <w:rPr>
                <w:rFonts w:ascii="ITC Avant Garde" w:hAnsi="ITC Avant Garde"/>
                <w:i/>
                <w:sz w:val="17"/>
                <w:szCs w:val="17"/>
              </w:rPr>
            </w:pPr>
          </w:p>
        </w:tc>
        <w:tc>
          <w:tcPr>
            <w:tcW w:w="1687" w:type="dxa"/>
          </w:tcPr>
          <w:p w14:paraId="61852779" w14:textId="77777777" w:rsidR="00525849" w:rsidRPr="002145F7" w:rsidRDefault="00525849" w:rsidP="005C7ACE">
            <w:pPr>
              <w:ind w:right="-93"/>
              <w:jc w:val="both"/>
              <w:rPr>
                <w:rFonts w:ascii="ITC Avant Garde" w:hAnsi="ITC Avant Garde"/>
                <w:i/>
                <w:sz w:val="17"/>
                <w:szCs w:val="17"/>
              </w:rPr>
            </w:pPr>
          </w:p>
        </w:tc>
        <w:tc>
          <w:tcPr>
            <w:tcW w:w="1628" w:type="dxa"/>
          </w:tcPr>
          <w:p w14:paraId="4C483110" w14:textId="77777777" w:rsidR="00525849" w:rsidRPr="002145F7" w:rsidRDefault="00525849" w:rsidP="005C7ACE">
            <w:pPr>
              <w:ind w:right="-93"/>
              <w:jc w:val="both"/>
              <w:rPr>
                <w:rFonts w:ascii="ITC Avant Garde" w:hAnsi="ITC Avant Garde"/>
                <w:i/>
                <w:sz w:val="17"/>
                <w:szCs w:val="17"/>
              </w:rPr>
            </w:pPr>
          </w:p>
        </w:tc>
        <w:tc>
          <w:tcPr>
            <w:tcW w:w="1628" w:type="dxa"/>
          </w:tcPr>
          <w:p w14:paraId="088F0011" w14:textId="77777777" w:rsidR="00525849" w:rsidRPr="002145F7" w:rsidRDefault="00525849" w:rsidP="005C7ACE">
            <w:pPr>
              <w:ind w:right="-93"/>
              <w:jc w:val="both"/>
              <w:rPr>
                <w:rFonts w:ascii="ITC Avant Garde" w:hAnsi="ITC Avant Garde"/>
                <w:i/>
                <w:sz w:val="17"/>
                <w:szCs w:val="17"/>
              </w:rPr>
            </w:pPr>
          </w:p>
        </w:tc>
      </w:tr>
      <w:tr w:rsidR="00525849" w:rsidRPr="002145F7" w14:paraId="0CB76C99" w14:textId="77777777" w:rsidTr="009906F8">
        <w:trPr>
          <w:jc w:val="center"/>
        </w:trPr>
        <w:tc>
          <w:tcPr>
            <w:tcW w:w="1627" w:type="dxa"/>
          </w:tcPr>
          <w:p w14:paraId="7FE0495C" w14:textId="77777777" w:rsidR="00525849" w:rsidRPr="002145F7" w:rsidRDefault="00525849" w:rsidP="005C7ACE">
            <w:pPr>
              <w:ind w:right="-93"/>
              <w:jc w:val="both"/>
              <w:rPr>
                <w:rFonts w:ascii="ITC Avant Garde" w:hAnsi="ITC Avant Garde"/>
                <w:i/>
                <w:sz w:val="17"/>
                <w:szCs w:val="17"/>
              </w:rPr>
            </w:pPr>
          </w:p>
        </w:tc>
        <w:tc>
          <w:tcPr>
            <w:tcW w:w="1569" w:type="dxa"/>
          </w:tcPr>
          <w:p w14:paraId="5A6B50DF" w14:textId="77777777" w:rsidR="00525849" w:rsidRPr="002145F7" w:rsidRDefault="00525849" w:rsidP="005C7ACE">
            <w:pPr>
              <w:ind w:right="-93"/>
              <w:jc w:val="both"/>
              <w:rPr>
                <w:rFonts w:ascii="ITC Avant Garde" w:hAnsi="ITC Avant Garde"/>
                <w:i/>
                <w:sz w:val="17"/>
                <w:szCs w:val="17"/>
              </w:rPr>
            </w:pPr>
          </w:p>
        </w:tc>
        <w:tc>
          <w:tcPr>
            <w:tcW w:w="1687" w:type="dxa"/>
          </w:tcPr>
          <w:p w14:paraId="620A5DFE" w14:textId="77777777" w:rsidR="00525849" w:rsidRPr="002145F7" w:rsidRDefault="00525849" w:rsidP="005C7ACE">
            <w:pPr>
              <w:ind w:right="-93"/>
              <w:jc w:val="both"/>
              <w:rPr>
                <w:rFonts w:ascii="ITC Avant Garde" w:hAnsi="ITC Avant Garde"/>
                <w:i/>
                <w:sz w:val="17"/>
                <w:szCs w:val="17"/>
              </w:rPr>
            </w:pPr>
          </w:p>
        </w:tc>
        <w:tc>
          <w:tcPr>
            <w:tcW w:w="1628" w:type="dxa"/>
          </w:tcPr>
          <w:p w14:paraId="42C4B117" w14:textId="77777777" w:rsidR="00525849" w:rsidRPr="002145F7" w:rsidRDefault="00525849" w:rsidP="005C7ACE">
            <w:pPr>
              <w:ind w:right="-93"/>
              <w:jc w:val="both"/>
              <w:rPr>
                <w:rFonts w:ascii="ITC Avant Garde" w:hAnsi="ITC Avant Garde"/>
                <w:i/>
                <w:sz w:val="17"/>
                <w:szCs w:val="17"/>
              </w:rPr>
            </w:pPr>
          </w:p>
        </w:tc>
        <w:tc>
          <w:tcPr>
            <w:tcW w:w="1628" w:type="dxa"/>
          </w:tcPr>
          <w:p w14:paraId="0ECA94B4" w14:textId="77777777" w:rsidR="00525849" w:rsidRPr="002145F7" w:rsidRDefault="00525849" w:rsidP="005C7ACE">
            <w:pPr>
              <w:ind w:right="-93"/>
              <w:jc w:val="both"/>
              <w:rPr>
                <w:rFonts w:ascii="ITC Avant Garde" w:hAnsi="ITC Avant Garde"/>
                <w:i/>
                <w:sz w:val="17"/>
                <w:szCs w:val="17"/>
              </w:rPr>
            </w:pPr>
          </w:p>
        </w:tc>
      </w:tr>
      <w:tr w:rsidR="00525849" w:rsidRPr="002145F7" w14:paraId="1928A520" w14:textId="77777777" w:rsidTr="009906F8">
        <w:trPr>
          <w:jc w:val="center"/>
        </w:trPr>
        <w:tc>
          <w:tcPr>
            <w:tcW w:w="1627" w:type="dxa"/>
          </w:tcPr>
          <w:p w14:paraId="73CDEDB0" w14:textId="77777777" w:rsidR="00525849" w:rsidRPr="002145F7" w:rsidRDefault="00525849" w:rsidP="005C7ACE">
            <w:pPr>
              <w:ind w:right="-93"/>
              <w:jc w:val="both"/>
              <w:rPr>
                <w:rFonts w:ascii="ITC Avant Garde" w:hAnsi="ITC Avant Garde"/>
                <w:i/>
                <w:sz w:val="17"/>
                <w:szCs w:val="17"/>
              </w:rPr>
            </w:pPr>
          </w:p>
        </w:tc>
        <w:tc>
          <w:tcPr>
            <w:tcW w:w="1569" w:type="dxa"/>
          </w:tcPr>
          <w:p w14:paraId="3E247D69" w14:textId="77777777" w:rsidR="00525849" w:rsidRPr="002145F7" w:rsidRDefault="00525849" w:rsidP="005C7ACE">
            <w:pPr>
              <w:ind w:right="-93"/>
              <w:jc w:val="both"/>
              <w:rPr>
                <w:rFonts w:ascii="ITC Avant Garde" w:hAnsi="ITC Avant Garde"/>
                <w:i/>
                <w:sz w:val="17"/>
                <w:szCs w:val="17"/>
              </w:rPr>
            </w:pPr>
          </w:p>
        </w:tc>
        <w:tc>
          <w:tcPr>
            <w:tcW w:w="1687" w:type="dxa"/>
          </w:tcPr>
          <w:p w14:paraId="18EC0462" w14:textId="77777777" w:rsidR="00525849" w:rsidRPr="002145F7" w:rsidRDefault="00525849" w:rsidP="005C7ACE">
            <w:pPr>
              <w:ind w:right="-93"/>
              <w:jc w:val="both"/>
              <w:rPr>
                <w:rFonts w:ascii="ITC Avant Garde" w:hAnsi="ITC Avant Garde"/>
                <w:i/>
                <w:sz w:val="17"/>
                <w:szCs w:val="17"/>
              </w:rPr>
            </w:pPr>
          </w:p>
        </w:tc>
        <w:tc>
          <w:tcPr>
            <w:tcW w:w="1628" w:type="dxa"/>
          </w:tcPr>
          <w:p w14:paraId="3170D1E9" w14:textId="77777777" w:rsidR="00525849" w:rsidRPr="002145F7" w:rsidRDefault="00525849" w:rsidP="005C7ACE">
            <w:pPr>
              <w:ind w:right="-93"/>
              <w:jc w:val="both"/>
              <w:rPr>
                <w:rFonts w:ascii="ITC Avant Garde" w:hAnsi="ITC Avant Garde"/>
                <w:i/>
                <w:sz w:val="17"/>
                <w:szCs w:val="17"/>
              </w:rPr>
            </w:pPr>
          </w:p>
        </w:tc>
        <w:tc>
          <w:tcPr>
            <w:tcW w:w="1628" w:type="dxa"/>
          </w:tcPr>
          <w:p w14:paraId="503194DC" w14:textId="77777777" w:rsidR="00525849" w:rsidRPr="002145F7" w:rsidRDefault="00525849" w:rsidP="005C7ACE">
            <w:pPr>
              <w:ind w:right="-93"/>
              <w:jc w:val="both"/>
              <w:rPr>
                <w:rFonts w:ascii="ITC Avant Garde" w:hAnsi="ITC Avant Garde"/>
                <w:i/>
                <w:sz w:val="17"/>
                <w:szCs w:val="17"/>
              </w:rPr>
            </w:pPr>
          </w:p>
        </w:tc>
      </w:tr>
      <w:tr w:rsidR="00525849" w:rsidRPr="002145F7" w14:paraId="5C64F7F3" w14:textId="77777777" w:rsidTr="009906F8">
        <w:trPr>
          <w:jc w:val="center"/>
        </w:trPr>
        <w:tc>
          <w:tcPr>
            <w:tcW w:w="1627" w:type="dxa"/>
          </w:tcPr>
          <w:p w14:paraId="47537100" w14:textId="77777777" w:rsidR="00525849" w:rsidRPr="002145F7" w:rsidRDefault="00525849" w:rsidP="005C7ACE">
            <w:pPr>
              <w:ind w:right="-93"/>
              <w:jc w:val="both"/>
              <w:rPr>
                <w:rFonts w:ascii="ITC Avant Garde" w:hAnsi="ITC Avant Garde"/>
                <w:i/>
                <w:sz w:val="17"/>
                <w:szCs w:val="17"/>
              </w:rPr>
            </w:pPr>
          </w:p>
        </w:tc>
        <w:tc>
          <w:tcPr>
            <w:tcW w:w="1569" w:type="dxa"/>
          </w:tcPr>
          <w:p w14:paraId="6722E590" w14:textId="77777777" w:rsidR="00525849" w:rsidRPr="002145F7" w:rsidRDefault="00525849" w:rsidP="005C7ACE">
            <w:pPr>
              <w:ind w:right="-93"/>
              <w:jc w:val="both"/>
              <w:rPr>
                <w:rFonts w:ascii="ITC Avant Garde" w:hAnsi="ITC Avant Garde"/>
                <w:i/>
                <w:sz w:val="17"/>
                <w:szCs w:val="17"/>
              </w:rPr>
            </w:pPr>
          </w:p>
        </w:tc>
        <w:tc>
          <w:tcPr>
            <w:tcW w:w="1687" w:type="dxa"/>
          </w:tcPr>
          <w:p w14:paraId="40CDB9FA" w14:textId="77777777" w:rsidR="00525849" w:rsidRPr="002145F7" w:rsidRDefault="00525849" w:rsidP="005C7ACE">
            <w:pPr>
              <w:ind w:right="-93"/>
              <w:jc w:val="both"/>
              <w:rPr>
                <w:rFonts w:ascii="ITC Avant Garde" w:hAnsi="ITC Avant Garde"/>
                <w:i/>
                <w:sz w:val="17"/>
                <w:szCs w:val="17"/>
              </w:rPr>
            </w:pPr>
          </w:p>
        </w:tc>
        <w:tc>
          <w:tcPr>
            <w:tcW w:w="1628" w:type="dxa"/>
          </w:tcPr>
          <w:p w14:paraId="2F647E8B" w14:textId="77777777" w:rsidR="00525849" w:rsidRPr="002145F7" w:rsidRDefault="00525849" w:rsidP="005C7ACE">
            <w:pPr>
              <w:ind w:right="-93"/>
              <w:jc w:val="both"/>
              <w:rPr>
                <w:rFonts w:ascii="ITC Avant Garde" w:hAnsi="ITC Avant Garde"/>
                <w:i/>
                <w:sz w:val="17"/>
                <w:szCs w:val="17"/>
              </w:rPr>
            </w:pPr>
          </w:p>
        </w:tc>
        <w:tc>
          <w:tcPr>
            <w:tcW w:w="1628" w:type="dxa"/>
          </w:tcPr>
          <w:p w14:paraId="3D57625A" w14:textId="77777777" w:rsidR="00525849" w:rsidRPr="002145F7" w:rsidRDefault="00525849" w:rsidP="005C7ACE">
            <w:pPr>
              <w:ind w:right="-93"/>
              <w:jc w:val="both"/>
              <w:rPr>
                <w:rFonts w:ascii="ITC Avant Garde" w:hAnsi="ITC Avant Garde"/>
                <w:i/>
                <w:sz w:val="17"/>
                <w:szCs w:val="17"/>
              </w:rPr>
            </w:pPr>
          </w:p>
        </w:tc>
      </w:tr>
    </w:tbl>
    <w:tbl>
      <w:tblPr>
        <w:tblpPr w:leftFromText="141" w:rightFromText="141" w:vertAnchor="text" w:horzAnchor="margin" w:tblpXSpec="center" w:tblpY="25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
        <w:gridCol w:w="788"/>
        <w:gridCol w:w="799"/>
        <w:gridCol w:w="863"/>
        <w:gridCol w:w="337"/>
        <w:gridCol w:w="938"/>
        <w:gridCol w:w="1417"/>
        <w:gridCol w:w="1188"/>
        <w:gridCol w:w="88"/>
        <w:gridCol w:w="1276"/>
        <w:gridCol w:w="1276"/>
        <w:gridCol w:w="528"/>
        <w:gridCol w:w="27"/>
      </w:tblGrid>
      <w:tr w:rsidR="00525849" w:rsidRPr="002145F7" w14:paraId="737EFA59" w14:textId="77777777" w:rsidTr="0044074A">
        <w:tc>
          <w:tcPr>
            <w:tcW w:w="9568" w:type="dxa"/>
            <w:gridSpan w:val="13"/>
            <w:tcBorders>
              <w:bottom w:val="single" w:sz="4" w:space="0" w:color="auto"/>
            </w:tcBorders>
          </w:tcPr>
          <w:p w14:paraId="2F1C809E" w14:textId="77777777" w:rsidR="00525849" w:rsidRPr="002145F7" w:rsidRDefault="00525849" w:rsidP="005C7ACE">
            <w:pPr>
              <w:ind w:right="-93"/>
              <w:jc w:val="center"/>
              <w:rPr>
                <w:rFonts w:ascii="ITC Avant Garde" w:hAnsi="ITC Avant Garde"/>
                <w:b/>
                <w:sz w:val="17"/>
                <w:szCs w:val="17"/>
              </w:rPr>
            </w:pPr>
            <w:r w:rsidRPr="002145F7">
              <w:rPr>
                <w:rFonts w:ascii="ITC Avant Garde" w:hAnsi="ITC Avant Garde"/>
                <w:b/>
                <w:sz w:val="17"/>
                <w:szCs w:val="17"/>
              </w:rPr>
              <w:t>PUERTOS</w:t>
            </w:r>
          </w:p>
        </w:tc>
      </w:tr>
      <w:tr w:rsidR="00525849" w:rsidRPr="002145F7" w14:paraId="4D1D1FB9" w14:textId="77777777" w:rsidTr="0044074A">
        <w:tc>
          <w:tcPr>
            <w:tcW w:w="9568" w:type="dxa"/>
            <w:gridSpan w:val="13"/>
            <w:tcBorders>
              <w:left w:val="nil"/>
              <w:bottom w:val="single" w:sz="4" w:space="0" w:color="auto"/>
              <w:right w:val="nil"/>
            </w:tcBorders>
          </w:tcPr>
          <w:p w14:paraId="69571713" w14:textId="77777777" w:rsidR="00525849" w:rsidRPr="002145F7" w:rsidRDefault="00525849" w:rsidP="005C7ACE">
            <w:pPr>
              <w:ind w:right="-93"/>
              <w:jc w:val="center"/>
              <w:rPr>
                <w:rFonts w:ascii="ITC Avant Garde" w:hAnsi="ITC Avant Garde"/>
                <w:b/>
                <w:sz w:val="17"/>
                <w:szCs w:val="17"/>
              </w:rPr>
            </w:pPr>
          </w:p>
        </w:tc>
      </w:tr>
      <w:tr w:rsidR="00525849" w:rsidRPr="002145F7" w14:paraId="6320C13E" w14:textId="77777777" w:rsidTr="0044074A">
        <w:trPr>
          <w:gridBefore w:val="1"/>
          <w:gridAfter w:val="1"/>
          <w:wBefore w:w="43" w:type="dxa"/>
          <w:wAfter w:w="27" w:type="dxa"/>
          <w:trHeight w:val="355"/>
        </w:trPr>
        <w:tc>
          <w:tcPr>
            <w:tcW w:w="2787" w:type="dxa"/>
            <w:gridSpan w:val="4"/>
            <w:shd w:val="clear" w:color="auto" w:fill="E6E6E6"/>
          </w:tcPr>
          <w:p w14:paraId="7156E4A8" w14:textId="3FAB149E" w:rsidR="00525849" w:rsidRPr="002145F7" w:rsidRDefault="001031F4" w:rsidP="005C7ACE">
            <w:pPr>
              <w:ind w:right="-93"/>
              <w:jc w:val="center"/>
              <w:rPr>
                <w:rFonts w:ascii="ITC Avant Garde" w:hAnsi="ITC Avant Garde"/>
                <w:i/>
                <w:sz w:val="17"/>
                <w:szCs w:val="17"/>
              </w:rPr>
            </w:pPr>
            <w:r w:rsidRPr="002145F7">
              <w:rPr>
                <w:rFonts w:ascii="ITC Avant Garde" w:hAnsi="ITC Avant Garde"/>
                <w:b/>
                <w:sz w:val="17"/>
                <w:szCs w:val="17"/>
              </w:rPr>
              <w:t>TELNOR</w:t>
            </w:r>
          </w:p>
        </w:tc>
        <w:tc>
          <w:tcPr>
            <w:tcW w:w="3543" w:type="dxa"/>
            <w:gridSpan w:val="3"/>
            <w:shd w:val="clear" w:color="auto" w:fill="E6E6E6"/>
          </w:tcPr>
          <w:p w14:paraId="2D8EE2D0"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sz w:val="17"/>
                <w:szCs w:val="17"/>
              </w:rPr>
              <w:t>CONCESIONARIO SOLICITANTE</w:t>
            </w:r>
          </w:p>
        </w:tc>
        <w:tc>
          <w:tcPr>
            <w:tcW w:w="3168" w:type="dxa"/>
            <w:gridSpan w:val="4"/>
            <w:shd w:val="clear" w:color="auto" w:fill="E6E6E6"/>
          </w:tcPr>
          <w:p w14:paraId="5DA0210C"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sz w:val="17"/>
                <w:szCs w:val="17"/>
              </w:rPr>
              <w:t>REQUERIMIENTOS</w:t>
            </w:r>
          </w:p>
        </w:tc>
      </w:tr>
      <w:tr w:rsidR="00195170" w:rsidRPr="002145F7" w14:paraId="58CB28E1" w14:textId="77777777" w:rsidTr="005C7ACE">
        <w:tc>
          <w:tcPr>
            <w:tcW w:w="831" w:type="dxa"/>
            <w:gridSpan w:val="2"/>
            <w:shd w:val="clear" w:color="auto" w:fill="E6E6E6"/>
          </w:tcPr>
          <w:p w14:paraId="7AA25956"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i/>
                <w:sz w:val="17"/>
                <w:szCs w:val="17"/>
              </w:rPr>
              <w:t>Ciudad</w:t>
            </w:r>
          </w:p>
        </w:tc>
        <w:tc>
          <w:tcPr>
            <w:tcW w:w="799" w:type="dxa"/>
            <w:shd w:val="clear" w:color="auto" w:fill="E6E6E6"/>
          </w:tcPr>
          <w:p w14:paraId="414A3513"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i/>
                <w:sz w:val="17"/>
                <w:szCs w:val="17"/>
              </w:rPr>
              <w:t>PDIC</w:t>
            </w:r>
          </w:p>
        </w:tc>
        <w:tc>
          <w:tcPr>
            <w:tcW w:w="863" w:type="dxa"/>
            <w:shd w:val="clear" w:color="auto" w:fill="E6E6E6"/>
          </w:tcPr>
          <w:p w14:paraId="56E2E50E"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i/>
                <w:sz w:val="17"/>
                <w:szCs w:val="17"/>
              </w:rPr>
              <w:t>Ciudad</w:t>
            </w:r>
          </w:p>
        </w:tc>
        <w:tc>
          <w:tcPr>
            <w:tcW w:w="1275" w:type="dxa"/>
            <w:gridSpan w:val="2"/>
            <w:shd w:val="clear" w:color="auto" w:fill="E6E6E6"/>
          </w:tcPr>
          <w:p w14:paraId="597A2B0B"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i/>
                <w:sz w:val="17"/>
                <w:szCs w:val="17"/>
              </w:rPr>
              <w:t>Central</w:t>
            </w:r>
          </w:p>
        </w:tc>
        <w:tc>
          <w:tcPr>
            <w:tcW w:w="1417" w:type="dxa"/>
            <w:shd w:val="clear" w:color="auto" w:fill="E6E6E6"/>
          </w:tcPr>
          <w:p w14:paraId="3ED2207C"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i/>
                <w:sz w:val="17"/>
                <w:szCs w:val="17"/>
              </w:rPr>
              <w:t>Dirección</w:t>
            </w:r>
          </w:p>
        </w:tc>
        <w:tc>
          <w:tcPr>
            <w:tcW w:w="1276" w:type="dxa"/>
            <w:gridSpan w:val="2"/>
            <w:shd w:val="clear" w:color="auto" w:fill="E6E6E6"/>
          </w:tcPr>
          <w:p w14:paraId="1E350692"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Puertos de Acceso TDM</w:t>
            </w:r>
          </w:p>
        </w:tc>
        <w:tc>
          <w:tcPr>
            <w:tcW w:w="1276" w:type="dxa"/>
            <w:shd w:val="clear" w:color="auto" w:fill="E6E6E6"/>
          </w:tcPr>
          <w:p w14:paraId="7349DA7D"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Puertos de Acceso IP</w:t>
            </w:r>
          </w:p>
        </w:tc>
        <w:tc>
          <w:tcPr>
            <w:tcW w:w="1276" w:type="dxa"/>
            <w:shd w:val="clear" w:color="auto" w:fill="E6E6E6"/>
          </w:tcPr>
          <w:p w14:paraId="734FEA3D" w14:textId="77777777" w:rsidR="00525849" w:rsidRPr="002145F7" w:rsidRDefault="00525849" w:rsidP="005C7ACE">
            <w:pPr>
              <w:ind w:right="-93"/>
              <w:jc w:val="center"/>
              <w:rPr>
                <w:rFonts w:ascii="ITC Avant Garde" w:hAnsi="ITC Avant Garde"/>
                <w:i/>
                <w:sz w:val="17"/>
                <w:szCs w:val="17"/>
              </w:rPr>
            </w:pPr>
            <w:r w:rsidRPr="002145F7">
              <w:rPr>
                <w:rFonts w:ascii="ITC Avant Garde" w:hAnsi="ITC Avant Garde"/>
                <w:b/>
                <w:i/>
                <w:sz w:val="17"/>
                <w:szCs w:val="17"/>
              </w:rPr>
              <w:t xml:space="preserve">Puertos de </w:t>
            </w:r>
            <w:proofErr w:type="spellStart"/>
            <w:r w:rsidRPr="002145F7">
              <w:rPr>
                <w:rFonts w:ascii="ITC Avant Garde" w:hAnsi="ITC Avant Garde"/>
                <w:b/>
                <w:i/>
                <w:sz w:val="17"/>
                <w:szCs w:val="17"/>
              </w:rPr>
              <w:t>Señalizacion</w:t>
            </w:r>
            <w:proofErr w:type="spellEnd"/>
            <w:r w:rsidRPr="002145F7">
              <w:rPr>
                <w:rFonts w:ascii="ITC Avant Garde" w:hAnsi="ITC Avant Garde"/>
                <w:b/>
                <w:i/>
                <w:sz w:val="17"/>
                <w:szCs w:val="17"/>
              </w:rPr>
              <w:t xml:space="preserve"> TDM</w:t>
            </w:r>
          </w:p>
        </w:tc>
        <w:tc>
          <w:tcPr>
            <w:tcW w:w="555" w:type="dxa"/>
            <w:gridSpan w:val="2"/>
            <w:shd w:val="clear" w:color="auto" w:fill="E6E6E6"/>
          </w:tcPr>
          <w:p w14:paraId="5BDA17AD"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Mes</w:t>
            </w:r>
          </w:p>
        </w:tc>
      </w:tr>
      <w:tr w:rsidR="00525849" w:rsidRPr="002145F7" w14:paraId="71E8A590" w14:textId="77777777" w:rsidTr="0044074A">
        <w:tc>
          <w:tcPr>
            <w:tcW w:w="9568" w:type="dxa"/>
            <w:gridSpan w:val="13"/>
          </w:tcPr>
          <w:p w14:paraId="04EC2233" w14:textId="65EAAFB5" w:rsidR="00525849" w:rsidRPr="002145F7" w:rsidRDefault="005E7D84" w:rsidP="005E7D84">
            <w:pPr>
              <w:ind w:right="-93"/>
              <w:jc w:val="center"/>
              <w:rPr>
                <w:rFonts w:ascii="ITC Avant Garde" w:hAnsi="ITC Avant Garde"/>
                <w:b/>
                <w:i/>
                <w:sz w:val="17"/>
                <w:szCs w:val="17"/>
              </w:rPr>
            </w:pPr>
            <w:r w:rsidRPr="002145F7">
              <w:rPr>
                <w:rFonts w:ascii="ITC Avant Garde" w:hAnsi="ITC Avant Garde"/>
                <w:b/>
                <w:i/>
                <w:sz w:val="17"/>
                <w:szCs w:val="17"/>
              </w:rPr>
              <w:t xml:space="preserve">SEMESTRE </w:t>
            </w:r>
            <w:r w:rsidR="001031F4" w:rsidRPr="002145F7">
              <w:rPr>
                <w:rFonts w:ascii="ITC Avant Garde" w:hAnsi="ITC Avant Garde"/>
                <w:b/>
                <w:i/>
                <w:sz w:val="17"/>
                <w:szCs w:val="17"/>
              </w:rPr>
              <w:t>_____</w:t>
            </w:r>
          </w:p>
        </w:tc>
      </w:tr>
      <w:tr w:rsidR="00525849" w:rsidRPr="002145F7" w14:paraId="3AC38BE0" w14:textId="77777777" w:rsidTr="0044074A">
        <w:tc>
          <w:tcPr>
            <w:tcW w:w="831" w:type="dxa"/>
            <w:gridSpan w:val="2"/>
          </w:tcPr>
          <w:p w14:paraId="05247782" w14:textId="77777777" w:rsidR="00525849" w:rsidRPr="002145F7" w:rsidRDefault="00525849" w:rsidP="005C7ACE">
            <w:pPr>
              <w:ind w:right="-93"/>
              <w:jc w:val="both"/>
              <w:rPr>
                <w:rFonts w:ascii="ITC Avant Garde" w:hAnsi="ITC Avant Garde"/>
                <w:i/>
                <w:sz w:val="17"/>
                <w:szCs w:val="17"/>
              </w:rPr>
            </w:pPr>
          </w:p>
        </w:tc>
        <w:tc>
          <w:tcPr>
            <w:tcW w:w="799" w:type="dxa"/>
          </w:tcPr>
          <w:p w14:paraId="630962CF" w14:textId="77777777" w:rsidR="00525849" w:rsidRPr="002145F7" w:rsidRDefault="00525849" w:rsidP="005C7ACE">
            <w:pPr>
              <w:ind w:right="-93"/>
              <w:jc w:val="both"/>
              <w:rPr>
                <w:rFonts w:ascii="ITC Avant Garde" w:hAnsi="ITC Avant Garde"/>
                <w:i/>
                <w:sz w:val="17"/>
                <w:szCs w:val="17"/>
              </w:rPr>
            </w:pPr>
          </w:p>
        </w:tc>
        <w:tc>
          <w:tcPr>
            <w:tcW w:w="863" w:type="dxa"/>
          </w:tcPr>
          <w:p w14:paraId="7A207BF5" w14:textId="77777777" w:rsidR="00525849" w:rsidRPr="002145F7" w:rsidRDefault="00525849" w:rsidP="005C7ACE">
            <w:pPr>
              <w:ind w:right="-93"/>
              <w:jc w:val="both"/>
              <w:rPr>
                <w:rFonts w:ascii="ITC Avant Garde" w:hAnsi="ITC Avant Garde"/>
                <w:i/>
                <w:sz w:val="17"/>
                <w:szCs w:val="17"/>
              </w:rPr>
            </w:pPr>
          </w:p>
        </w:tc>
        <w:tc>
          <w:tcPr>
            <w:tcW w:w="1275" w:type="dxa"/>
            <w:gridSpan w:val="2"/>
          </w:tcPr>
          <w:p w14:paraId="4B406143" w14:textId="77777777" w:rsidR="00525849" w:rsidRPr="002145F7" w:rsidRDefault="00525849" w:rsidP="005C7ACE">
            <w:pPr>
              <w:ind w:right="-93"/>
              <w:jc w:val="both"/>
              <w:rPr>
                <w:rFonts w:ascii="ITC Avant Garde" w:hAnsi="ITC Avant Garde"/>
                <w:i/>
                <w:sz w:val="17"/>
                <w:szCs w:val="17"/>
              </w:rPr>
            </w:pPr>
          </w:p>
        </w:tc>
        <w:tc>
          <w:tcPr>
            <w:tcW w:w="1417" w:type="dxa"/>
          </w:tcPr>
          <w:p w14:paraId="7FE01988" w14:textId="77777777" w:rsidR="00525849" w:rsidRPr="002145F7" w:rsidRDefault="00525849" w:rsidP="005C7ACE">
            <w:pPr>
              <w:ind w:right="-93"/>
              <w:jc w:val="both"/>
              <w:rPr>
                <w:rFonts w:ascii="ITC Avant Garde" w:hAnsi="ITC Avant Garde"/>
                <w:i/>
                <w:sz w:val="17"/>
                <w:szCs w:val="17"/>
              </w:rPr>
            </w:pPr>
          </w:p>
        </w:tc>
        <w:tc>
          <w:tcPr>
            <w:tcW w:w="1276" w:type="dxa"/>
            <w:gridSpan w:val="2"/>
          </w:tcPr>
          <w:p w14:paraId="53408093" w14:textId="77777777" w:rsidR="00525849" w:rsidRPr="002145F7" w:rsidRDefault="00525849" w:rsidP="005C7ACE">
            <w:pPr>
              <w:ind w:right="-93"/>
              <w:jc w:val="both"/>
              <w:rPr>
                <w:rFonts w:ascii="ITC Avant Garde" w:hAnsi="ITC Avant Garde"/>
                <w:i/>
                <w:sz w:val="17"/>
                <w:szCs w:val="17"/>
              </w:rPr>
            </w:pPr>
          </w:p>
        </w:tc>
        <w:tc>
          <w:tcPr>
            <w:tcW w:w="1276" w:type="dxa"/>
          </w:tcPr>
          <w:p w14:paraId="6C915F24" w14:textId="77777777" w:rsidR="00525849" w:rsidRPr="002145F7" w:rsidRDefault="00525849" w:rsidP="005C7ACE">
            <w:pPr>
              <w:ind w:right="-93"/>
              <w:jc w:val="both"/>
              <w:rPr>
                <w:rFonts w:ascii="ITC Avant Garde" w:hAnsi="ITC Avant Garde"/>
                <w:i/>
                <w:sz w:val="17"/>
                <w:szCs w:val="17"/>
              </w:rPr>
            </w:pPr>
          </w:p>
        </w:tc>
        <w:tc>
          <w:tcPr>
            <w:tcW w:w="1276" w:type="dxa"/>
          </w:tcPr>
          <w:p w14:paraId="1FFBDCD2" w14:textId="77777777" w:rsidR="00525849" w:rsidRPr="002145F7" w:rsidRDefault="00525849" w:rsidP="005C7ACE">
            <w:pPr>
              <w:ind w:right="-93"/>
              <w:jc w:val="both"/>
              <w:rPr>
                <w:rFonts w:ascii="ITC Avant Garde" w:hAnsi="ITC Avant Garde"/>
                <w:i/>
                <w:sz w:val="17"/>
                <w:szCs w:val="17"/>
              </w:rPr>
            </w:pPr>
          </w:p>
        </w:tc>
        <w:tc>
          <w:tcPr>
            <w:tcW w:w="555" w:type="dxa"/>
            <w:gridSpan w:val="2"/>
          </w:tcPr>
          <w:p w14:paraId="1C5317C4" w14:textId="77777777" w:rsidR="00525849" w:rsidRPr="002145F7" w:rsidRDefault="00525849" w:rsidP="005C7ACE">
            <w:pPr>
              <w:ind w:right="-93"/>
              <w:jc w:val="both"/>
              <w:rPr>
                <w:rFonts w:ascii="ITC Avant Garde" w:hAnsi="ITC Avant Garde"/>
                <w:i/>
                <w:sz w:val="17"/>
                <w:szCs w:val="17"/>
              </w:rPr>
            </w:pPr>
          </w:p>
        </w:tc>
      </w:tr>
      <w:tr w:rsidR="00525849" w:rsidRPr="002145F7" w14:paraId="2F0C8EAE" w14:textId="77777777" w:rsidTr="0044074A">
        <w:tc>
          <w:tcPr>
            <w:tcW w:w="831" w:type="dxa"/>
            <w:gridSpan w:val="2"/>
          </w:tcPr>
          <w:p w14:paraId="7AD9E9C3" w14:textId="77777777" w:rsidR="00525849" w:rsidRPr="002145F7" w:rsidRDefault="00525849" w:rsidP="005C7ACE">
            <w:pPr>
              <w:ind w:right="-93"/>
              <w:jc w:val="both"/>
              <w:rPr>
                <w:rFonts w:ascii="ITC Avant Garde" w:hAnsi="ITC Avant Garde"/>
                <w:i/>
                <w:sz w:val="17"/>
                <w:szCs w:val="17"/>
              </w:rPr>
            </w:pPr>
          </w:p>
        </w:tc>
        <w:tc>
          <w:tcPr>
            <w:tcW w:w="799" w:type="dxa"/>
          </w:tcPr>
          <w:p w14:paraId="14E9D26E" w14:textId="77777777" w:rsidR="00525849" w:rsidRPr="002145F7" w:rsidRDefault="00525849" w:rsidP="005C7ACE">
            <w:pPr>
              <w:ind w:right="-93"/>
              <w:jc w:val="both"/>
              <w:rPr>
                <w:rFonts w:ascii="ITC Avant Garde" w:hAnsi="ITC Avant Garde"/>
                <w:i/>
                <w:sz w:val="17"/>
                <w:szCs w:val="17"/>
              </w:rPr>
            </w:pPr>
          </w:p>
        </w:tc>
        <w:tc>
          <w:tcPr>
            <w:tcW w:w="863" w:type="dxa"/>
          </w:tcPr>
          <w:p w14:paraId="693A91B6" w14:textId="77777777" w:rsidR="00525849" w:rsidRPr="002145F7" w:rsidRDefault="00525849" w:rsidP="005C7ACE">
            <w:pPr>
              <w:ind w:right="-93"/>
              <w:jc w:val="both"/>
              <w:rPr>
                <w:rFonts w:ascii="ITC Avant Garde" w:hAnsi="ITC Avant Garde"/>
                <w:i/>
                <w:sz w:val="17"/>
                <w:szCs w:val="17"/>
              </w:rPr>
            </w:pPr>
          </w:p>
        </w:tc>
        <w:tc>
          <w:tcPr>
            <w:tcW w:w="1275" w:type="dxa"/>
            <w:gridSpan w:val="2"/>
          </w:tcPr>
          <w:p w14:paraId="06F4E576" w14:textId="77777777" w:rsidR="00525849" w:rsidRPr="002145F7" w:rsidRDefault="00525849" w:rsidP="005C7ACE">
            <w:pPr>
              <w:ind w:right="-93"/>
              <w:jc w:val="both"/>
              <w:rPr>
                <w:rFonts w:ascii="ITC Avant Garde" w:hAnsi="ITC Avant Garde"/>
                <w:i/>
                <w:sz w:val="17"/>
                <w:szCs w:val="17"/>
              </w:rPr>
            </w:pPr>
          </w:p>
        </w:tc>
        <w:tc>
          <w:tcPr>
            <w:tcW w:w="1417" w:type="dxa"/>
          </w:tcPr>
          <w:p w14:paraId="7C139A62" w14:textId="77777777" w:rsidR="00525849" w:rsidRPr="002145F7" w:rsidRDefault="00525849" w:rsidP="005C7ACE">
            <w:pPr>
              <w:ind w:right="-93"/>
              <w:jc w:val="both"/>
              <w:rPr>
                <w:rFonts w:ascii="ITC Avant Garde" w:hAnsi="ITC Avant Garde"/>
                <w:i/>
                <w:sz w:val="17"/>
                <w:szCs w:val="17"/>
              </w:rPr>
            </w:pPr>
          </w:p>
        </w:tc>
        <w:tc>
          <w:tcPr>
            <w:tcW w:w="1276" w:type="dxa"/>
            <w:gridSpan w:val="2"/>
          </w:tcPr>
          <w:p w14:paraId="17169C7D" w14:textId="77777777" w:rsidR="00525849" w:rsidRPr="002145F7" w:rsidRDefault="00525849" w:rsidP="005C7ACE">
            <w:pPr>
              <w:ind w:right="-93"/>
              <w:jc w:val="both"/>
              <w:rPr>
                <w:rFonts w:ascii="ITC Avant Garde" w:hAnsi="ITC Avant Garde"/>
                <w:i/>
                <w:sz w:val="17"/>
                <w:szCs w:val="17"/>
              </w:rPr>
            </w:pPr>
          </w:p>
        </w:tc>
        <w:tc>
          <w:tcPr>
            <w:tcW w:w="1276" w:type="dxa"/>
          </w:tcPr>
          <w:p w14:paraId="597E16B0" w14:textId="77777777" w:rsidR="00525849" w:rsidRPr="002145F7" w:rsidRDefault="00525849" w:rsidP="005C7ACE">
            <w:pPr>
              <w:ind w:right="-93"/>
              <w:jc w:val="both"/>
              <w:rPr>
                <w:rFonts w:ascii="ITC Avant Garde" w:hAnsi="ITC Avant Garde"/>
                <w:i/>
                <w:sz w:val="17"/>
                <w:szCs w:val="17"/>
              </w:rPr>
            </w:pPr>
          </w:p>
        </w:tc>
        <w:tc>
          <w:tcPr>
            <w:tcW w:w="1276" w:type="dxa"/>
          </w:tcPr>
          <w:p w14:paraId="55394F61" w14:textId="77777777" w:rsidR="00525849" w:rsidRPr="002145F7" w:rsidRDefault="00525849" w:rsidP="005C7ACE">
            <w:pPr>
              <w:ind w:right="-93"/>
              <w:jc w:val="both"/>
              <w:rPr>
                <w:rFonts w:ascii="ITC Avant Garde" w:hAnsi="ITC Avant Garde"/>
                <w:i/>
                <w:sz w:val="17"/>
                <w:szCs w:val="17"/>
              </w:rPr>
            </w:pPr>
          </w:p>
        </w:tc>
        <w:tc>
          <w:tcPr>
            <w:tcW w:w="555" w:type="dxa"/>
            <w:gridSpan w:val="2"/>
          </w:tcPr>
          <w:p w14:paraId="12A7163B" w14:textId="77777777" w:rsidR="00525849" w:rsidRPr="002145F7" w:rsidRDefault="00525849" w:rsidP="005C7ACE">
            <w:pPr>
              <w:ind w:right="-93"/>
              <w:jc w:val="both"/>
              <w:rPr>
                <w:rFonts w:ascii="ITC Avant Garde" w:hAnsi="ITC Avant Garde"/>
                <w:i/>
                <w:sz w:val="17"/>
                <w:szCs w:val="17"/>
              </w:rPr>
            </w:pPr>
          </w:p>
        </w:tc>
      </w:tr>
      <w:tr w:rsidR="00525849" w:rsidRPr="002145F7" w14:paraId="392A1A1E" w14:textId="77777777" w:rsidTr="0044074A">
        <w:tc>
          <w:tcPr>
            <w:tcW w:w="831" w:type="dxa"/>
            <w:gridSpan w:val="2"/>
          </w:tcPr>
          <w:p w14:paraId="0FCA7A5D" w14:textId="77777777" w:rsidR="00525849" w:rsidRPr="002145F7" w:rsidRDefault="00525849" w:rsidP="005C7ACE">
            <w:pPr>
              <w:ind w:right="-93"/>
              <w:jc w:val="both"/>
              <w:rPr>
                <w:rFonts w:ascii="ITC Avant Garde" w:hAnsi="ITC Avant Garde"/>
                <w:i/>
                <w:sz w:val="17"/>
                <w:szCs w:val="17"/>
              </w:rPr>
            </w:pPr>
          </w:p>
        </w:tc>
        <w:tc>
          <w:tcPr>
            <w:tcW w:w="799" w:type="dxa"/>
          </w:tcPr>
          <w:p w14:paraId="65C4EA65" w14:textId="77777777" w:rsidR="00525849" w:rsidRPr="002145F7" w:rsidRDefault="00525849" w:rsidP="005C7ACE">
            <w:pPr>
              <w:ind w:right="-93"/>
              <w:jc w:val="both"/>
              <w:rPr>
                <w:rFonts w:ascii="ITC Avant Garde" w:hAnsi="ITC Avant Garde"/>
                <w:i/>
                <w:sz w:val="17"/>
                <w:szCs w:val="17"/>
              </w:rPr>
            </w:pPr>
          </w:p>
        </w:tc>
        <w:tc>
          <w:tcPr>
            <w:tcW w:w="863" w:type="dxa"/>
          </w:tcPr>
          <w:p w14:paraId="4E610FC3" w14:textId="77777777" w:rsidR="00525849" w:rsidRPr="002145F7" w:rsidRDefault="00525849" w:rsidP="005C7ACE">
            <w:pPr>
              <w:ind w:right="-93"/>
              <w:jc w:val="both"/>
              <w:rPr>
                <w:rFonts w:ascii="ITC Avant Garde" w:hAnsi="ITC Avant Garde"/>
                <w:i/>
                <w:sz w:val="17"/>
                <w:szCs w:val="17"/>
              </w:rPr>
            </w:pPr>
          </w:p>
        </w:tc>
        <w:tc>
          <w:tcPr>
            <w:tcW w:w="1275" w:type="dxa"/>
            <w:gridSpan w:val="2"/>
          </w:tcPr>
          <w:p w14:paraId="7CA69B54" w14:textId="77777777" w:rsidR="00525849" w:rsidRPr="002145F7" w:rsidRDefault="00525849" w:rsidP="005C7ACE">
            <w:pPr>
              <w:ind w:right="-93"/>
              <w:jc w:val="both"/>
              <w:rPr>
                <w:rFonts w:ascii="ITC Avant Garde" w:hAnsi="ITC Avant Garde"/>
                <w:i/>
                <w:sz w:val="17"/>
                <w:szCs w:val="17"/>
              </w:rPr>
            </w:pPr>
          </w:p>
        </w:tc>
        <w:tc>
          <w:tcPr>
            <w:tcW w:w="1417" w:type="dxa"/>
          </w:tcPr>
          <w:p w14:paraId="1EA1F083" w14:textId="77777777" w:rsidR="00525849" w:rsidRPr="002145F7" w:rsidRDefault="00525849" w:rsidP="005C7ACE">
            <w:pPr>
              <w:ind w:right="-93"/>
              <w:jc w:val="both"/>
              <w:rPr>
                <w:rFonts w:ascii="ITC Avant Garde" w:hAnsi="ITC Avant Garde"/>
                <w:i/>
                <w:sz w:val="17"/>
                <w:szCs w:val="17"/>
              </w:rPr>
            </w:pPr>
          </w:p>
        </w:tc>
        <w:tc>
          <w:tcPr>
            <w:tcW w:w="1276" w:type="dxa"/>
            <w:gridSpan w:val="2"/>
          </w:tcPr>
          <w:p w14:paraId="459482F8" w14:textId="77777777" w:rsidR="00525849" w:rsidRPr="002145F7" w:rsidRDefault="00525849" w:rsidP="005C7ACE">
            <w:pPr>
              <w:ind w:right="-93"/>
              <w:jc w:val="both"/>
              <w:rPr>
                <w:rFonts w:ascii="ITC Avant Garde" w:hAnsi="ITC Avant Garde"/>
                <w:i/>
                <w:sz w:val="17"/>
                <w:szCs w:val="17"/>
              </w:rPr>
            </w:pPr>
          </w:p>
        </w:tc>
        <w:tc>
          <w:tcPr>
            <w:tcW w:w="1276" w:type="dxa"/>
          </w:tcPr>
          <w:p w14:paraId="6D713277" w14:textId="77777777" w:rsidR="00525849" w:rsidRPr="002145F7" w:rsidRDefault="00525849" w:rsidP="005C7ACE">
            <w:pPr>
              <w:ind w:right="-93"/>
              <w:jc w:val="both"/>
              <w:rPr>
                <w:rFonts w:ascii="ITC Avant Garde" w:hAnsi="ITC Avant Garde"/>
                <w:i/>
                <w:sz w:val="17"/>
                <w:szCs w:val="17"/>
              </w:rPr>
            </w:pPr>
          </w:p>
        </w:tc>
        <w:tc>
          <w:tcPr>
            <w:tcW w:w="1276" w:type="dxa"/>
          </w:tcPr>
          <w:p w14:paraId="2AA9FF49" w14:textId="77777777" w:rsidR="00525849" w:rsidRPr="002145F7" w:rsidRDefault="00525849" w:rsidP="005C7ACE">
            <w:pPr>
              <w:ind w:right="-93"/>
              <w:jc w:val="both"/>
              <w:rPr>
                <w:rFonts w:ascii="ITC Avant Garde" w:hAnsi="ITC Avant Garde"/>
                <w:i/>
                <w:sz w:val="17"/>
                <w:szCs w:val="17"/>
              </w:rPr>
            </w:pPr>
          </w:p>
        </w:tc>
        <w:tc>
          <w:tcPr>
            <w:tcW w:w="555" w:type="dxa"/>
            <w:gridSpan w:val="2"/>
          </w:tcPr>
          <w:p w14:paraId="56B35754" w14:textId="77777777" w:rsidR="00525849" w:rsidRPr="002145F7" w:rsidRDefault="00525849" w:rsidP="005C7ACE">
            <w:pPr>
              <w:ind w:right="-93"/>
              <w:jc w:val="both"/>
              <w:rPr>
                <w:rFonts w:ascii="ITC Avant Garde" w:hAnsi="ITC Avant Garde"/>
                <w:i/>
                <w:sz w:val="17"/>
                <w:szCs w:val="17"/>
              </w:rPr>
            </w:pPr>
          </w:p>
        </w:tc>
      </w:tr>
      <w:tr w:rsidR="00525849" w:rsidRPr="002145F7" w14:paraId="33D5A9BE" w14:textId="77777777" w:rsidTr="0044074A">
        <w:tc>
          <w:tcPr>
            <w:tcW w:w="831" w:type="dxa"/>
            <w:gridSpan w:val="2"/>
          </w:tcPr>
          <w:p w14:paraId="1F38BA41" w14:textId="77777777" w:rsidR="00525849" w:rsidRPr="002145F7" w:rsidRDefault="00525849" w:rsidP="005C7ACE">
            <w:pPr>
              <w:ind w:right="-93"/>
              <w:jc w:val="both"/>
              <w:rPr>
                <w:rFonts w:ascii="ITC Avant Garde" w:hAnsi="ITC Avant Garde"/>
                <w:i/>
                <w:sz w:val="17"/>
                <w:szCs w:val="17"/>
              </w:rPr>
            </w:pPr>
          </w:p>
        </w:tc>
        <w:tc>
          <w:tcPr>
            <w:tcW w:w="799" w:type="dxa"/>
          </w:tcPr>
          <w:p w14:paraId="5E4E22C8" w14:textId="77777777" w:rsidR="00525849" w:rsidRPr="002145F7" w:rsidRDefault="00525849" w:rsidP="005C7ACE">
            <w:pPr>
              <w:ind w:right="-93"/>
              <w:jc w:val="both"/>
              <w:rPr>
                <w:rFonts w:ascii="ITC Avant Garde" w:hAnsi="ITC Avant Garde"/>
                <w:i/>
                <w:sz w:val="17"/>
                <w:szCs w:val="17"/>
              </w:rPr>
            </w:pPr>
          </w:p>
        </w:tc>
        <w:tc>
          <w:tcPr>
            <w:tcW w:w="863" w:type="dxa"/>
          </w:tcPr>
          <w:p w14:paraId="76994452" w14:textId="77777777" w:rsidR="00525849" w:rsidRPr="002145F7" w:rsidRDefault="00525849" w:rsidP="005C7ACE">
            <w:pPr>
              <w:ind w:right="-93"/>
              <w:jc w:val="both"/>
              <w:rPr>
                <w:rFonts w:ascii="ITC Avant Garde" w:hAnsi="ITC Avant Garde"/>
                <w:i/>
                <w:sz w:val="17"/>
                <w:szCs w:val="17"/>
              </w:rPr>
            </w:pPr>
          </w:p>
        </w:tc>
        <w:tc>
          <w:tcPr>
            <w:tcW w:w="1275" w:type="dxa"/>
            <w:gridSpan w:val="2"/>
          </w:tcPr>
          <w:p w14:paraId="70DEECAE" w14:textId="77777777" w:rsidR="00525849" w:rsidRPr="002145F7" w:rsidRDefault="00525849" w:rsidP="005C7ACE">
            <w:pPr>
              <w:ind w:right="-93"/>
              <w:jc w:val="both"/>
              <w:rPr>
                <w:rFonts w:ascii="ITC Avant Garde" w:hAnsi="ITC Avant Garde"/>
                <w:i/>
                <w:sz w:val="17"/>
                <w:szCs w:val="17"/>
              </w:rPr>
            </w:pPr>
          </w:p>
        </w:tc>
        <w:tc>
          <w:tcPr>
            <w:tcW w:w="1417" w:type="dxa"/>
          </w:tcPr>
          <w:p w14:paraId="332AC8D2" w14:textId="77777777" w:rsidR="00525849" w:rsidRPr="002145F7" w:rsidRDefault="00525849" w:rsidP="005C7ACE">
            <w:pPr>
              <w:ind w:right="-93"/>
              <w:jc w:val="both"/>
              <w:rPr>
                <w:rFonts w:ascii="ITC Avant Garde" w:hAnsi="ITC Avant Garde"/>
                <w:i/>
                <w:sz w:val="17"/>
                <w:szCs w:val="17"/>
              </w:rPr>
            </w:pPr>
          </w:p>
        </w:tc>
        <w:tc>
          <w:tcPr>
            <w:tcW w:w="1276" w:type="dxa"/>
            <w:gridSpan w:val="2"/>
          </w:tcPr>
          <w:p w14:paraId="0B66F2A4" w14:textId="77777777" w:rsidR="00525849" w:rsidRPr="002145F7" w:rsidRDefault="00525849" w:rsidP="005C7ACE">
            <w:pPr>
              <w:ind w:right="-93"/>
              <w:jc w:val="both"/>
              <w:rPr>
                <w:rFonts w:ascii="ITC Avant Garde" w:hAnsi="ITC Avant Garde"/>
                <w:i/>
                <w:sz w:val="17"/>
                <w:szCs w:val="17"/>
              </w:rPr>
            </w:pPr>
          </w:p>
        </w:tc>
        <w:tc>
          <w:tcPr>
            <w:tcW w:w="1276" w:type="dxa"/>
          </w:tcPr>
          <w:p w14:paraId="07772299" w14:textId="77777777" w:rsidR="00525849" w:rsidRPr="002145F7" w:rsidRDefault="00525849" w:rsidP="005C7ACE">
            <w:pPr>
              <w:ind w:right="-93"/>
              <w:jc w:val="both"/>
              <w:rPr>
                <w:rFonts w:ascii="ITC Avant Garde" w:hAnsi="ITC Avant Garde"/>
                <w:i/>
                <w:sz w:val="17"/>
                <w:szCs w:val="17"/>
              </w:rPr>
            </w:pPr>
          </w:p>
        </w:tc>
        <w:tc>
          <w:tcPr>
            <w:tcW w:w="1276" w:type="dxa"/>
          </w:tcPr>
          <w:p w14:paraId="0076F0B9" w14:textId="77777777" w:rsidR="00525849" w:rsidRPr="002145F7" w:rsidRDefault="00525849" w:rsidP="005C7ACE">
            <w:pPr>
              <w:ind w:right="-93"/>
              <w:jc w:val="both"/>
              <w:rPr>
                <w:rFonts w:ascii="ITC Avant Garde" w:hAnsi="ITC Avant Garde"/>
                <w:i/>
                <w:sz w:val="17"/>
                <w:szCs w:val="17"/>
              </w:rPr>
            </w:pPr>
          </w:p>
        </w:tc>
        <w:tc>
          <w:tcPr>
            <w:tcW w:w="555" w:type="dxa"/>
            <w:gridSpan w:val="2"/>
          </w:tcPr>
          <w:p w14:paraId="6DFD91F7" w14:textId="77777777" w:rsidR="00525849" w:rsidRPr="002145F7" w:rsidRDefault="00525849" w:rsidP="005C7ACE">
            <w:pPr>
              <w:ind w:right="-93"/>
              <w:jc w:val="both"/>
              <w:rPr>
                <w:rFonts w:ascii="ITC Avant Garde" w:hAnsi="ITC Avant Garde"/>
                <w:i/>
                <w:sz w:val="17"/>
                <w:szCs w:val="17"/>
              </w:rPr>
            </w:pPr>
          </w:p>
        </w:tc>
      </w:tr>
      <w:tr w:rsidR="00525849" w:rsidRPr="002145F7" w14:paraId="6697FE54" w14:textId="77777777" w:rsidTr="0044074A">
        <w:tc>
          <w:tcPr>
            <w:tcW w:w="831" w:type="dxa"/>
            <w:gridSpan w:val="2"/>
          </w:tcPr>
          <w:p w14:paraId="26DDAA87" w14:textId="77777777" w:rsidR="00525849" w:rsidRPr="002145F7" w:rsidRDefault="00525849" w:rsidP="005C7ACE">
            <w:pPr>
              <w:ind w:right="-93"/>
              <w:jc w:val="both"/>
              <w:rPr>
                <w:rFonts w:ascii="ITC Avant Garde" w:hAnsi="ITC Avant Garde"/>
                <w:i/>
                <w:sz w:val="17"/>
                <w:szCs w:val="17"/>
              </w:rPr>
            </w:pPr>
          </w:p>
        </w:tc>
        <w:tc>
          <w:tcPr>
            <w:tcW w:w="799" w:type="dxa"/>
          </w:tcPr>
          <w:p w14:paraId="20E3C1FB" w14:textId="77777777" w:rsidR="00525849" w:rsidRPr="002145F7" w:rsidRDefault="00525849" w:rsidP="005C7ACE">
            <w:pPr>
              <w:ind w:right="-93"/>
              <w:jc w:val="both"/>
              <w:rPr>
                <w:rFonts w:ascii="ITC Avant Garde" w:hAnsi="ITC Avant Garde"/>
                <w:i/>
                <w:sz w:val="17"/>
                <w:szCs w:val="17"/>
              </w:rPr>
            </w:pPr>
          </w:p>
        </w:tc>
        <w:tc>
          <w:tcPr>
            <w:tcW w:w="863" w:type="dxa"/>
          </w:tcPr>
          <w:p w14:paraId="5C9571DB" w14:textId="77777777" w:rsidR="00525849" w:rsidRPr="002145F7" w:rsidRDefault="00525849" w:rsidP="005C7ACE">
            <w:pPr>
              <w:ind w:right="-93"/>
              <w:jc w:val="both"/>
              <w:rPr>
                <w:rFonts w:ascii="ITC Avant Garde" w:hAnsi="ITC Avant Garde"/>
                <w:i/>
                <w:sz w:val="17"/>
                <w:szCs w:val="17"/>
              </w:rPr>
            </w:pPr>
          </w:p>
        </w:tc>
        <w:tc>
          <w:tcPr>
            <w:tcW w:w="1275" w:type="dxa"/>
            <w:gridSpan w:val="2"/>
          </w:tcPr>
          <w:p w14:paraId="6C3DB6D2" w14:textId="77777777" w:rsidR="00525849" w:rsidRPr="002145F7" w:rsidRDefault="00525849" w:rsidP="005C7ACE">
            <w:pPr>
              <w:ind w:right="-93"/>
              <w:jc w:val="both"/>
              <w:rPr>
                <w:rFonts w:ascii="ITC Avant Garde" w:hAnsi="ITC Avant Garde"/>
                <w:i/>
                <w:sz w:val="17"/>
                <w:szCs w:val="17"/>
              </w:rPr>
            </w:pPr>
          </w:p>
        </w:tc>
        <w:tc>
          <w:tcPr>
            <w:tcW w:w="1417" w:type="dxa"/>
          </w:tcPr>
          <w:p w14:paraId="169B9572" w14:textId="77777777" w:rsidR="00525849" w:rsidRPr="002145F7" w:rsidRDefault="00525849" w:rsidP="005C7ACE">
            <w:pPr>
              <w:ind w:right="-93"/>
              <w:jc w:val="both"/>
              <w:rPr>
                <w:rFonts w:ascii="ITC Avant Garde" w:hAnsi="ITC Avant Garde"/>
                <w:i/>
                <w:sz w:val="17"/>
                <w:szCs w:val="17"/>
              </w:rPr>
            </w:pPr>
          </w:p>
        </w:tc>
        <w:tc>
          <w:tcPr>
            <w:tcW w:w="1276" w:type="dxa"/>
            <w:gridSpan w:val="2"/>
          </w:tcPr>
          <w:p w14:paraId="69C0F354" w14:textId="77777777" w:rsidR="00525849" w:rsidRPr="002145F7" w:rsidRDefault="00525849" w:rsidP="005C7ACE">
            <w:pPr>
              <w:ind w:right="-93"/>
              <w:jc w:val="both"/>
              <w:rPr>
                <w:rFonts w:ascii="ITC Avant Garde" w:hAnsi="ITC Avant Garde"/>
                <w:i/>
                <w:sz w:val="17"/>
                <w:szCs w:val="17"/>
              </w:rPr>
            </w:pPr>
          </w:p>
        </w:tc>
        <w:tc>
          <w:tcPr>
            <w:tcW w:w="1276" w:type="dxa"/>
          </w:tcPr>
          <w:p w14:paraId="2A43D135" w14:textId="77777777" w:rsidR="00525849" w:rsidRPr="002145F7" w:rsidRDefault="00525849" w:rsidP="005C7ACE">
            <w:pPr>
              <w:ind w:right="-93"/>
              <w:jc w:val="both"/>
              <w:rPr>
                <w:rFonts w:ascii="ITC Avant Garde" w:hAnsi="ITC Avant Garde"/>
                <w:i/>
                <w:sz w:val="17"/>
                <w:szCs w:val="17"/>
              </w:rPr>
            </w:pPr>
          </w:p>
        </w:tc>
        <w:tc>
          <w:tcPr>
            <w:tcW w:w="1276" w:type="dxa"/>
          </w:tcPr>
          <w:p w14:paraId="06BDA31E" w14:textId="77777777" w:rsidR="00525849" w:rsidRPr="002145F7" w:rsidRDefault="00525849" w:rsidP="005C7ACE">
            <w:pPr>
              <w:ind w:right="-93"/>
              <w:jc w:val="both"/>
              <w:rPr>
                <w:rFonts w:ascii="ITC Avant Garde" w:hAnsi="ITC Avant Garde"/>
                <w:i/>
                <w:sz w:val="17"/>
                <w:szCs w:val="17"/>
              </w:rPr>
            </w:pPr>
          </w:p>
        </w:tc>
        <w:tc>
          <w:tcPr>
            <w:tcW w:w="555" w:type="dxa"/>
            <w:gridSpan w:val="2"/>
          </w:tcPr>
          <w:p w14:paraId="3427669A" w14:textId="77777777" w:rsidR="00525849" w:rsidRPr="002145F7" w:rsidRDefault="00525849" w:rsidP="005C7ACE">
            <w:pPr>
              <w:ind w:right="-93"/>
              <w:jc w:val="both"/>
              <w:rPr>
                <w:rFonts w:ascii="ITC Avant Garde" w:hAnsi="ITC Avant Garde"/>
                <w:i/>
                <w:sz w:val="17"/>
                <w:szCs w:val="17"/>
              </w:rPr>
            </w:pPr>
          </w:p>
        </w:tc>
      </w:tr>
      <w:tr w:rsidR="00525849" w:rsidRPr="002145F7" w14:paraId="73FF6038" w14:textId="77777777" w:rsidTr="0044074A">
        <w:tc>
          <w:tcPr>
            <w:tcW w:w="831" w:type="dxa"/>
            <w:gridSpan w:val="2"/>
          </w:tcPr>
          <w:p w14:paraId="7004DB4B" w14:textId="77777777" w:rsidR="00525849" w:rsidRPr="002145F7" w:rsidRDefault="00525849" w:rsidP="005C7ACE">
            <w:pPr>
              <w:ind w:right="-93"/>
              <w:jc w:val="both"/>
              <w:rPr>
                <w:rFonts w:ascii="ITC Avant Garde" w:hAnsi="ITC Avant Garde"/>
                <w:i/>
                <w:sz w:val="17"/>
                <w:szCs w:val="17"/>
              </w:rPr>
            </w:pPr>
          </w:p>
        </w:tc>
        <w:tc>
          <w:tcPr>
            <w:tcW w:w="799" w:type="dxa"/>
          </w:tcPr>
          <w:p w14:paraId="055DB2FA" w14:textId="77777777" w:rsidR="00525849" w:rsidRPr="002145F7" w:rsidRDefault="00525849" w:rsidP="005C7ACE">
            <w:pPr>
              <w:ind w:right="-93"/>
              <w:jc w:val="both"/>
              <w:rPr>
                <w:rFonts w:ascii="ITC Avant Garde" w:hAnsi="ITC Avant Garde"/>
                <w:i/>
                <w:sz w:val="17"/>
                <w:szCs w:val="17"/>
              </w:rPr>
            </w:pPr>
          </w:p>
        </w:tc>
        <w:tc>
          <w:tcPr>
            <w:tcW w:w="863" w:type="dxa"/>
          </w:tcPr>
          <w:p w14:paraId="76A7D57E" w14:textId="77777777" w:rsidR="00525849" w:rsidRPr="002145F7" w:rsidRDefault="00525849" w:rsidP="005C7ACE">
            <w:pPr>
              <w:ind w:right="-93"/>
              <w:jc w:val="both"/>
              <w:rPr>
                <w:rFonts w:ascii="ITC Avant Garde" w:hAnsi="ITC Avant Garde"/>
                <w:i/>
                <w:sz w:val="17"/>
                <w:szCs w:val="17"/>
              </w:rPr>
            </w:pPr>
          </w:p>
        </w:tc>
        <w:tc>
          <w:tcPr>
            <w:tcW w:w="1275" w:type="dxa"/>
            <w:gridSpan w:val="2"/>
          </w:tcPr>
          <w:p w14:paraId="1FB63737" w14:textId="77777777" w:rsidR="00525849" w:rsidRPr="002145F7" w:rsidRDefault="00525849" w:rsidP="005C7ACE">
            <w:pPr>
              <w:ind w:right="-93"/>
              <w:jc w:val="both"/>
              <w:rPr>
                <w:rFonts w:ascii="ITC Avant Garde" w:hAnsi="ITC Avant Garde"/>
                <w:i/>
                <w:sz w:val="17"/>
                <w:szCs w:val="17"/>
              </w:rPr>
            </w:pPr>
          </w:p>
        </w:tc>
        <w:tc>
          <w:tcPr>
            <w:tcW w:w="1417" w:type="dxa"/>
          </w:tcPr>
          <w:p w14:paraId="2C70F6F3" w14:textId="77777777" w:rsidR="00525849" w:rsidRPr="002145F7" w:rsidRDefault="00525849" w:rsidP="005C7ACE">
            <w:pPr>
              <w:ind w:right="-93"/>
              <w:jc w:val="both"/>
              <w:rPr>
                <w:rFonts w:ascii="ITC Avant Garde" w:hAnsi="ITC Avant Garde"/>
                <w:i/>
                <w:sz w:val="17"/>
                <w:szCs w:val="17"/>
              </w:rPr>
            </w:pPr>
          </w:p>
        </w:tc>
        <w:tc>
          <w:tcPr>
            <w:tcW w:w="1276" w:type="dxa"/>
            <w:gridSpan w:val="2"/>
          </w:tcPr>
          <w:p w14:paraId="04BE8413" w14:textId="77777777" w:rsidR="00525849" w:rsidRPr="002145F7" w:rsidRDefault="00525849" w:rsidP="005C7ACE">
            <w:pPr>
              <w:ind w:right="-93"/>
              <w:jc w:val="both"/>
              <w:rPr>
                <w:rFonts w:ascii="ITC Avant Garde" w:hAnsi="ITC Avant Garde"/>
                <w:i/>
                <w:sz w:val="17"/>
                <w:szCs w:val="17"/>
              </w:rPr>
            </w:pPr>
          </w:p>
        </w:tc>
        <w:tc>
          <w:tcPr>
            <w:tcW w:w="1276" w:type="dxa"/>
          </w:tcPr>
          <w:p w14:paraId="1BDD7E6F" w14:textId="77777777" w:rsidR="00525849" w:rsidRPr="002145F7" w:rsidRDefault="00525849" w:rsidP="005C7ACE">
            <w:pPr>
              <w:ind w:right="-93"/>
              <w:jc w:val="both"/>
              <w:rPr>
                <w:rFonts w:ascii="ITC Avant Garde" w:hAnsi="ITC Avant Garde"/>
                <w:i/>
                <w:sz w:val="17"/>
                <w:szCs w:val="17"/>
              </w:rPr>
            </w:pPr>
          </w:p>
        </w:tc>
        <w:tc>
          <w:tcPr>
            <w:tcW w:w="1276" w:type="dxa"/>
          </w:tcPr>
          <w:p w14:paraId="1B481E46" w14:textId="77777777" w:rsidR="00525849" w:rsidRPr="002145F7" w:rsidRDefault="00525849" w:rsidP="005C7ACE">
            <w:pPr>
              <w:ind w:right="-93"/>
              <w:jc w:val="both"/>
              <w:rPr>
                <w:rFonts w:ascii="ITC Avant Garde" w:hAnsi="ITC Avant Garde"/>
                <w:i/>
                <w:sz w:val="17"/>
                <w:szCs w:val="17"/>
              </w:rPr>
            </w:pPr>
          </w:p>
        </w:tc>
        <w:tc>
          <w:tcPr>
            <w:tcW w:w="555" w:type="dxa"/>
            <w:gridSpan w:val="2"/>
          </w:tcPr>
          <w:p w14:paraId="38BE34E1" w14:textId="77777777" w:rsidR="00525849" w:rsidRPr="002145F7" w:rsidRDefault="00525849" w:rsidP="005C7ACE">
            <w:pPr>
              <w:ind w:right="-93"/>
              <w:jc w:val="both"/>
              <w:rPr>
                <w:rFonts w:ascii="ITC Avant Garde" w:hAnsi="ITC Avant Garde"/>
                <w:i/>
                <w:sz w:val="17"/>
                <w:szCs w:val="17"/>
              </w:rPr>
            </w:pPr>
          </w:p>
        </w:tc>
      </w:tr>
    </w:tbl>
    <w:p w14:paraId="271B454C" w14:textId="77777777" w:rsidR="00525849" w:rsidRPr="002145F7" w:rsidRDefault="00525849" w:rsidP="00525849">
      <w:pPr>
        <w:ind w:right="473"/>
        <w:jc w:val="both"/>
        <w:rPr>
          <w:rFonts w:ascii="ITC Avant Garde" w:hAnsi="ITC Avant Garde"/>
          <w:sz w:val="21"/>
          <w:szCs w:val="21"/>
          <w:lang w:val="es-MX"/>
        </w:rPr>
      </w:pPr>
      <w:r w:rsidRPr="002145F7">
        <w:rPr>
          <w:rFonts w:ascii="ITC Avant Garde" w:hAnsi="ITC Avant Garde"/>
          <w:i/>
          <w:sz w:val="21"/>
          <w:szCs w:val="21"/>
          <w:lang w:val="es-MX"/>
        </w:rPr>
        <w:t xml:space="preserve">NOTA: </w:t>
      </w:r>
      <w:r w:rsidRPr="002145F7">
        <w:rPr>
          <w:rFonts w:ascii="ITC Avant Garde" w:hAnsi="ITC Avant Garde"/>
          <w:sz w:val="21"/>
          <w:szCs w:val="21"/>
          <w:lang w:val="es-MX"/>
        </w:rPr>
        <w:t xml:space="preserve">Puertos de Acceso IP corresponden a un enlace de 1 </w:t>
      </w:r>
      <w:proofErr w:type="spellStart"/>
      <w:r w:rsidRPr="002145F7">
        <w:rPr>
          <w:rFonts w:ascii="ITC Avant Garde" w:hAnsi="ITC Avant Garde"/>
          <w:sz w:val="21"/>
          <w:szCs w:val="21"/>
          <w:lang w:val="es-MX"/>
        </w:rPr>
        <w:t>Gbps</w:t>
      </w:r>
      <w:proofErr w:type="spellEnd"/>
      <w:r w:rsidRPr="002145F7">
        <w:rPr>
          <w:rFonts w:ascii="ITC Avant Garde" w:hAnsi="ITC Avant Garde"/>
          <w:sz w:val="21"/>
          <w:szCs w:val="21"/>
          <w:lang w:val="es-MX"/>
        </w:rPr>
        <w:t xml:space="preserve"> y se activará en bloques incrementales de 10 Mbps o 100 Mbps</w:t>
      </w:r>
      <w:r w:rsidRPr="002145F7">
        <w:rPr>
          <w:rFonts w:ascii="ITC Avant Garde" w:hAnsi="ITC Avant Garde" w:cs="Arial"/>
          <w:noProof/>
          <w:sz w:val="21"/>
          <w:szCs w:val="21"/>
          <w:lang w:val="es-MX"/>
        </w:rPr>
        <w:t>,</w:t>
      </w:r>
      <w:r w:rsidRPr="002145F7">
        <w:rPr>
          <w:rFonts w:ascii="ITC Avant Garde" w:hAnsi="ITC Avant Garde"/>
          <w:sz w:val="21"/>
          <w:szCs w:val="21"/>
          <w:lang w:val="es-MX"/>
        </w:rPr>
        <w:t xml:space="preserve"> en la columna se indicará la capacidad a activar.</w:t>
      </w:r>
    </w:p>
    <w:p w14:paraId="5C3E3F50" w14:textId="77777777" w:rsidR="00525849" w:rsidRPr="002145F7" w:rsidRDefault="00525849" w:rsidP="00525849">
      <w:pPr>
        <w:ind w:right="473"/>
        <w:jc w:val="both"/>
        <w:rPr>
          <w:rFonts w:ascii="ITC Avant Garde" w:hAnsi="ITC Avant Garde"/>
          <w:i/>
          <w:sz w:val="18"/>
          <w:lang w:val="es-MX"/>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
        <w:gridCol w:w="1361"/>
        <w:gridCol w:w="840"/>
        <w:gridCol w:w="2279"/>
        <w:gridCol w:w="1134"/>
        <w:gridCol w:w="3877"/>
        <w:gridCol w:w="92"/>
      </w:tblGrid>
      <w:tr w:rsidR="00525849" w:rsidRPr="002145F7" w14:paraId="05E87E42" w14:textId="77777777" w:rsidTr="0044074A">
        <w:trPr>
          <w:jc w:val="center"/>
        </w:trPr>
        <w:tc>
          <w:tcPr>
            <w:tcW w:w="9669" w:type="dxa"/>
            <w:gridSpan w:val="7"/>
            <w:tcBorders>
              <w:bottom w:val="single" w:sz="4" w:space="0" w:color="auto"/>
            </w:tcBorders>
          </w:tcPr>
          <w:p w14:paraId="5B0FBD92" w14:textId="77777777" w:rsidR="00525849" w:rsidRPr="002145F7" w:rsidRDefault="00525849" w:rsidP="005C7ACE">
            <w:pPr>
              <w:ind w:right="-93"/>
              <w:jc w:val="center"/>
              <w:rPr>
                <w:rFonts w:ascii="ITC Avant Garde" w:hAnsi="ITC Avant Garde"/>
                <w:b/>
                <w:sz w:val="17"/>
                <w:szCs w:val="17"/>
              </w:rPr>
            </w:pPr>
            <w:r w:rsidRPr="002145F7">
              <w:rPr>
                <w:rFonts w:ascii="ITC Avant Garde" w:hAnsi="ITC Avant Garde"/>
                <w:b/>
                <w:sz w:val="17"/>
                <w:szCs w:val="17"/>
              </w:rPr>
              <w:t>ENLACES DE SEÑALIZACIÓN</w:t>
            </w:r>
          </w:p>
        </w:tc>
      </w:tr>
      <w:tr w:rsidR="00525849" w:rsidRPr="002145F7" w14:paraId="15B8AF0D" w14:textId="77777777" w:rsidTr="0044074A">
        <w:trPr>
          <w:gridBefore w:val="1"/>
          <w:gridAfter w:val="1"/>
          <w:wBefore w:w="86" w:type="dxa"/>
          <w:wAfter w:w="92" w:type="dxa"/>
          <w:jc w:val="center"/>
        </w:trPr>
        <w:tc>
          <w:tcPr>
            <w:tcW w:w="9491" w:type="dxa"/>
            <w:gridSpan w:val="5"/>
            <w:tcBorders>
              <w:left w:val="nil"/>
              <w:bottom w:val="single" w:sz="4" w:space="0" w:color="auto"/>
              <w:right w:val="nil"/>
            </w:tcBorders>
          </w:tcPr>
          <w:p w14:paraId="434052E3" w14:textId="77777777" w:rsidR="00525849" w:rsidRPr="002145F7" w:rsidRDefault="00525849" w:rsidP="005C7ACE">
            <w:pPr>
              <w:ind w:right="-93"/>
              <w:jc w:val="both"/>
              <w:rPr>
                <w:rFonts w:ascii="ITC Avant Garde" w:hAnsi="ITC Avant Garde"/>
                <w:i/>
                <w:sz w:val="17"/>
                <w:szCs w:val="17"/>
              </w:rPr>
            </w:pPr>
          </w:p>
        </w:tc>
      </w:tr>
      <w:tr w:rsidR="00525849" w:rsidRPr="002145F7" w14:paraId="7D18CF95" w14:textId="77777777" w:rsidTr="0044074A">
        <w:trPr>
          <w:jc w:val="center"/>
        </w:trPr>
        <w:tc>
          <w:tcPr>
            <w:tcW w:w="2287" w:type="dxa"/>
            <w:gridSpan w:val="3"/>
            <w:shd w:val="clear" w:color="auto" w:fill="D9D9D9"/>
          </w:tcPr>
          <w:p w14:paraId="69203E5E" w14:textId="2142D20F" w:rsidR="00525849" w:rsidRPr="002145F7" w:rsidRDefault="001031F4" w:rsidP="005C7ACE">
            <w:pPr>
              <w:ind w:right="-93"/>
              <w:jc w:val="center"/>
              <w:rPr>
                <w:rFonts w:ascii="ITC Avant Garde" w:hAnsi="ITC Avant Garde"/>
                <w:b/>
                <w:sz w:val="17"/>
                <w:szCs w:val="17"/>
              </w:rPr>
            </w:pPr>
            <w:r w:rsidRPr="002145F7">
              <w:rPr>
                <w:rFonts w:ascii="ITC Avant Garde" w:hAnsi="ITC Avant Garde"/>
                <w:b/>
                <w:sz w:val="17"/>
                <w:szCs w:val="17"/>
              </w:rPr>
              <w:t>TELNOR</w:t>
            </w:r>
          </w:p>
        </w:tc>
        <w:tc>
          <w:tcPr>
            <w:tcW w:w="3413" w:type="dxa"/>
            <w:gridSpan w:val="2"/>
            <w:shd w:val="clear" w:color="auto" w:fill="D9D9D9"/>
          </w:tcPr>
          <w:p w14:paraId="15058247" w14:textId="77777777" w:rsidR="00525849" w:rsidRPr="002145F7" w:rsidRDefault="00525849" w:rsidP="005C7ACE">
            <w:pPr>
              <w:ind w:right="-93"/>
              <w:jc w:val="center"/>
              <w:rPr>
                <w:rFonts w:ascii="ITC Avant Garde" w:hAnsi="ITC Avant Garde"/>
                <w:b/>
                <w:sz w:val="17"/>
                <w:szCs w:val="17"/>
              </w:rPr>
            </w:pPr>
            <w:r w:rsidRPr="002145F7">
              <w:rPr>
                <w:rFonts w:ascii="ITC Avant Garde" w:hAnsi="ITC Avant Garde"/>
                <w:b/>
                <w:sz w:val="17"/>
                <w:szCs w:val="17"/>
              </w:rPr>
              <w:t>CONCESIONARIO SOLICITANTE</w:t>
            </w:r>
          </w:p>
        </w:tc>
        <w:tc>
          <w:tcPr>
            <w:tcW w:w="3969" w:type="dxa"/>
            <w:gridSpan w:val="2"/>
            <w:shd w:val="clear" w:color="auto" w:fill="D9D9D9"/>
          </w:tcPr>
          <w:p w14:paraId="0F63A760" w14:textId="77777777" w:rsidR="00525849" w:rsidRPr="002145F7" w:rsidRDefault="00525849" w:rsidP="005C7ACE">
            <w:pPr>
              <w:ind w:right="-93"/>
              <w:jc w:val="center"/>
              <w:rPr>
                <w:rFonts w:ascii="ITC Avant Garde" w:hAnsi="ITC Avant Garde"/>
                <w:b/>
                <w:sz w:val="17"/>
                <w:szCs w:val="17"/>
              </w:rPr>
            </w:pPr>
            <w:r w:rsidRPr="002145F7">
              <w:rPr>
                <w:rFonts w:ascii="ITC Avant Garde" w:hAnsi="ITC Avant Garde"/>
                <w:b/>
                <w:sz w:val="17"/>
                <w:szCs w:val="17"/>
              </w:rPr>
              <w:t>REQUERIMIENTOS</w:t>
            </w:r>
          </w:p>
        </w:tc>
      </w:tr>
      <w:tr w:rsidR="00525849" w:rsidRPr="002145F7" w14:paraId="057FA763" w14:textId="77777777" w:rsidTr="0044074A">
        <w:trPr>
          <w:jc w:val="center"/>
        </w:trPr>
        <w:tc>
          <w:tcPr>
            <w:tcW w:w="1447" w:type="dxa"/>
            <w:gridSpan w:val="2"/>
            <w:shd w:val="clear" w:color="auto" w:fill="D9D9D9"/>
          </w:tcPr>
          <w:p w14:paraId="3BE092CC"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840" w:type="dxa"/>
            <w:shd w:val="clear" w:color="auto" w:fill="D9D9D9"/>
          </w:tcPr>
          <w:p w14:paraId="316C65C4"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PDIC</w:t>
            </w:r>
          </w:p>
        </w:tc>
        <w:tc>
          <w:tcPr>
            <w:tcW w:w="2279" w:type="dxa"/>
            <w:shd w:val="clear" w:color="auto" w:fill="D9D9D9"/>
          </w:tcPr>
          <w:p w14:paraId="2688D8E3"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Ciudad</w:t>
            </w:r>
          </w:p>
        </w:tc>
        <w:tc>
          <w:tcPr>
            <w:tcW w:w="1134" w:type="dxa"/>
            <w:shd w:val="clear" w:color="auto" w:fill="D9D9D9"/>
          </w:tcPr>
          <w:p w14:paraId="6AF53748"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b/>
                <w:i/>
                <w:sz w:val="17"/>
                <w:szCs w:val="17"/>
              </w:rPr>
              <w:t>Dirección</w:t>
            </w:r>
          </w:p>
        </w:tc>
        <w:tc>
          <w:tcPr>
            <w:tcW w:w="3969" w:type="dxa"/>
            <w:gridSpan w:val="2"/>
            <w:shd w:val="clear" w:color="auto" w:fill="D9D9D9"/>
          </w:tcPr>
          <w:p w14:paraId="5C56B58C" w14:textId="77777777" w:rsidR="00525849" w:rsidRPr="002145F7" w:rsidRDefault="00525849" w:rsidP="005C7ACE">
            <w:pPr>
              <w:ind w:right="-93"/>
              <w:jc w:val="center"/>
              <w:rPr>
                <w:rFonts w:ascii="ITC Avant Garde" w:hAnsi="ITC Avant Garde"/>
                <w:b/>
                <w:i/>
                <w:sz w:val="17"/>
                <w:szCs w:val="17"/>
              </w:rPr>
            </w:pPr>
            <w:r w:rsidRPr="002145F7">
              <w:rPr>
                <w:rFonts w:ascii="ITC Avant Garde" w:hAnsi="ITC Avant Garde" w:cs="Arial"/>
                <w:b/>
                <w:i/>
                <w:noProof/>
                <w:sz w:val="17"/>
                <w:szCs w:val="17"/>
              </w:rPr>
              <w:t>E1s</w:t>
            </w:r>
          </w:p>
        </w:tc>
      </w:tr>
      <w:tr w:rsidR="00525849" w:rsidRPr="002145F7" w14:paraId="30FCDB9D" w14:textId="77777777" w:rsidTr="0044074A">
        <w:trPr>
          <w:jc w:val="center"/>
        </w:trPr>
        <w:tc>
          <w:tcPr>
            <w:tcW w:w="9669" w:type="dxa"/>
            <w:gridSpan w:val="7"/>
          </w:tcPr>
          <w:p w14:paraId="0D45272F" w14:textId="72484261" w:rsidR="00525849" w:rsidRPr="002145F7" w:rsidRDefault="005E7D84" w:rsidP="005E7D84">
            <w:pPr>
              <w:ind w:right="-93"/>
              <w:jc w:val="center"/>
              <w:rPr>
                <w:rFonts w:ascii="ITC Avant Garde" w:hAnsi="ITC Avant Garde"/>
                <w:i/>
                <w:sz w:val="17"/>
                <w:szCs w:val="17"/>
              </w:rPr>
            </w:pPr>
            <w:r w:rsidRPr="002145F7">
              <w:rPr>
                <w:rFonts w:ascii="ITC Avant Garde" w:hAnsi="ITC Avant Garde"/>
                <w:b/>
                <w:i/>
                <w:sz w:val="17"/>
                <w:szCs w:val="17"/>
              </w:rPr>
              <w:t xml:space="preserve">SEMESTRE </w:t>
            </w:r>
            <w:r w:rsidR="001031F4" w:rsidRPr="002145F7">
              <w:rPr>
                <w:rFonts w:ascii="ITC Avant Garde" w:hAnsi="ITC Avant Garde"/>
                <w:b/>
                <w:i/>
                <w:sz w:val="17"/>
                <w:szCs w:val="17"/>
              </w:rPr>
              <w:t>____</w:t>
            </w:r>
          </w:p>
        </w:tc>
      </w:tr>
      <w:tr w:rsidR="00525849" w:rsidRPr="002145F7" w14:paraId="3AC21A7D" w14:textId="77777777" w:rsidTr="0044074A">
        <w:trPr>
          <w:jc w:val="center"/>
        </w:trPr>
        <w:tc>
          <w:tcPr>
            <w:tcW w:w="1447" w:type="dxa"/>
            <w:gridSpan w:val="2"/>
          </w:tcPr>
          <w:p w14:paraId="6F81EFF2" w14:textId="77777777" w:rsidR="00525849" w:rsidRPr="002145F7" w:rsidRDefault="00525849" w:rsidP="005C7ACE">
            <w:pPr>
              <w:ind w:right="-93"/>
              <w:jc w:val="both"/>
              <w:rPr>
                <w:rFonts w:ascii="ITC Avant Garde" w:hAnsi="ITC Avant Garde"/>
                <w:i/>
                <w:sz w:val="17"/>
                <w:szCs w:val="17"/>
              </w:rPr>
            </w:pPr>
          </w:p>
        </w:tc>
        <w:tc>
          <w:tcPr>
            <w:tcW w:w="840" w:type="dxa"/>
          </w:tcPr>
          <w:p w14:paraId="66DF15EA" w14:textId="77777777" w:rsidR="00525849" w:rsidRPr="002145F7" w:rsidRDefault="00525849" w:rsidP="005C7ACE">
            <w:pPr>
              <w:ind w:right="-93"/>
              <w:jc w:val="both"/>
              <w:rPr>
                <w:rFonts w:ascii="ITC Avant Garde" w:hAnsi="ITC Avant Garde"/>
                <w:i/>
                <w:sz w:val="17"/>
                <w:szCs w:val="17"/>
              </w:rPr>
            </w:pPr>
          </w:p>
        </w:tc>
        <w:tc>
          <w:tcPr>
            <w:tcW w:w="2279" w:type="dxa"/>
          </w:tcPr>
          <w:p w14:paraId="1758ADB8" w14:textId="77777777" w:rsidR="00525849" w:rsidRPr="002145F7" w:rsidRDefault="00525849" w:rsidP="005C7ACE">
            <w:pPr>
              <w:ind w:right="-93"/>
              <w:jc w:val="both"/>
              <w:rPr>
                <w:rFonts w:ascii="ITC Avant Garde" w:hAnsi="ITC Avant Garde"/>
                <w:i/>
                <w:sz w:val="17"/>
                <w:szCs w:val="17"/>
              </w:rPr>
            </w:pPr>
          </w:p>
        </w:tc>
        <w:tc>
          <w:tcPr>
            <w:tcW w:w="1134" w:type="dxa"/>
          </w:tcPr>
          <w:p w14:paraId="400D1B0D" w14:textId="77777777" w:rsidR="00525849" w:rsidRPr="002145F7" w:rsidRDefault="00525849" w:rsidP="005C7ACE">
            <w:pPr>
              <w:ind w:right="-93"/>
              <w:jc w:val="both"/>
              <w:rPr>
                <w:rFonts w:ascii="ITC Avant Garde" w:hAnsi="ITC Avant Garde"/>
                <w:i/>
                <w:sz w:val="17"/>
                <w:szCs w:val="17"/>
              </w:rPr>
            </w:pPr>
          </w:p>
        </w:tc>
        <w:tc>
          <w:tcPr>
            <w:tcW w:w="3969" w:type="dxa"/>
            <w:gridSpan w:val="2"/>
            <w:shd w:val="clear" w:color="auto" w:fill="auto"/>
          </w:tcPr>
          <w:p w14:paraId="51D385D5" w14:textId="77777777" w:rsidR="00525849" w:rsidRPr="002145F7" w:rsidRDefault="00525849" w:rsidP="005C7ACE">
            <w:pPr>
              <w:ind w:right="-93"/>
              <w:jc w:val="both"/>
              <w:rPr>
                <w:rFonts w:ascii="ITC Avant Garde" w:hAnsi="ITC Avant Garde"/>
                <w:i/>
                <w:sz w:val="17"/>
                <w:szCs w:val="17"/>
              </w:rPr>
            </w:pPr>
          </w:p>
        </w:tc>
      </w:tr>
      <w:tr w:rsidR="00525849" w:rsidRPr="002145F7" w14:paraId="1BD1E669" w14:textId="77777777" w:rsidTr="0044074A">
        <w:trPr>
          <w:jc w:val="center"/>
        </w:trPr>
        <w:tc>
          <w:tcPr>
            <w:tcW w:w="1447" w:type="dxa"/>
            <w:gridSpan w:val="2"/>
          </w:tcPr>
          <w:p w14:paraId="437F0CA5" w14:textId="77777777" w:rsidR="00525849" w:rsidRPr="002145F7" w:rsidRDefault="00525849" w:rsidP="005C7ACE">
            <w:pPr>
              <w:ind w:right="-93"/>
              <w:jc w:val="both"/>
              <w:rPr>
                <w:rFonts w:ascii="ITC Avant Garde" w:hAnsi="ITC Avant Garde"/>
                <w:i/>
                <w:sz w:val="17"/>
                <w:szCs w:val="17"/>
              </w:rPr>
            </w:pPr>
          </w:p>
        </w:tc>
        <w:tc>
          <w:tcPr>
            <w:tcW w:w="840" w:type="dxa"/>
          </w:tcPr>
          <w:p w14:paraId="7C14EA9B" w14:textId="77777777" w:rsidR="00525849" w:rsidRPr="002145F7" w:rsidRDefault="00525849" w:rsidP="005C7ACE">
            <w:pPr>
              <w:ind w:right="-93"/>
              <w:jc w:val="both"/>
              <w:rPr>
                <w:rFonts w:ascii="ITC Avant Garde" w:hAnsi="ITC Avant Garde"/>
                <w:i/>
                <w:sz w:val="17"/>
                <w:szCs w:val="17"/>
              </w:rPr>
            </w:pPr>
          </w:p>
        </w:tc>
        <w:tc>
          <w:tcPr>
            <w:tcW w:w="2279" w:type="dxa"/>
          </w:tcPr>
          <w:p w14:paraId="49794640" w14:textId="77777777" w:rsidR="00525849" w:rsidRPr="002145F7" w:rsidRDefault="00525849" w:rsidP="005C7ACE">
            <w:pPr>
              <w:ind w:right="-93"/>
              <w:jc w:val="both"/>
              <w:rPr>
                <w:rFonts w:ascii="ITC Avant Garde" w:hAnsi="ITC Avant Garde"/>
                <w:i/>
                <w:sz w:val="17"/>
                <w:szCs w:val="17"/>
              </w:rPr>
            </w:pPr>
          </w:p>
        </w:tc>
        <w:tc>
          <w:tcPr>
            <w:tcW w:w="1134" w:type="dxa"/>
          </w:tcPr>
          <w:p w14:paraId="4C88EE86" w14:textId="77777777" w:rsidR="00525849" w:rsidRPr="002145F7" w:rsidRDefault="00525849" w:rsidP="005C7ACE">
            <w:pPr>
              <w:ind w:right="-93"/>
              <w:jc w:val="both"/>
              <w:rPr>
                <w:rFonts w:ascii="ITC Avant Garde" w:hAnsi="ITC Avant Garde"/>
                <w:i/>
                <w:sz w:val="17"/>
                <w:szCs w:val="17"/>
              </w:rPr>
            </w:pPr>
          </w:p>
        </w:tc>
        <w:tc>
          <w:tcPr>
            <w:tcW w:w="3969" w:type="dxa"/>
            <w:gridSpan w:val="2"/>
            <w:shd w:val="clear" w:color="auto" w:fill="auto"/>
          </w:tcPr>
          <w:p w14:paraId="3C336C63" w14:textId="77777777" w:rsidR="00525849" w:rsidRPr="002145F7" w:rsidRDefault="00525849" w:rsidP="005C7ACE">
            <w:pPr>
              <w:ind w:right="-93"/>
              <w:jc w:val="both"/>
              <w:rPr>
                <w:rFonts w:ascii="ITC Avant Garde" w:hAnsi="ITC Avant Garde"/>
                <w:i/>
                <w:sz w:val="17"/>
                <w:szCs w:val="17"/>
              </w:rPr>
            </w:pPr>
          </w:p>
        </w:tc>
      </w:tr>
      <w:tr w:rsidR="00525849" w:rsidRPr="002145F7" w14:paraId="7F1D441C" w14:textId="77777777" w:rsidTr="0044074A">
        <w:trPr>
          <w:jc w:val="center"/>
        </w:trPr>
        <w:tc>
          <w:tcPr>
            <w:tcW w:w="1447" w:type="dxa"/>
            <w:gridSpan w:val="2"/>
          </w:tcPr>
          <w:p w14:paraId="5E8118D1" w14:textId="77777777" w:rsidR="00525849" w:rsidRPr="002145F7" w:rsidRDefault="00525849" w:rsidP="005C7ACE">
            <w:pPr>
              <w:ind w:right="-93"/>
              <w:jc w:val="both"/>
              <w:rPr>
                <w:rFonts w:ascii="ITC Avant Garde" w:hAnsi="ITC Avant Garde"/>
                <w:i/>
                <w:sz w:val="17"/>
                <w:szCs w:val="17"/>
              </w:rPr>
            </w:pPr>
          </w:p>
        </w:tc>
        <w:tc>
          <w:tcPr>
            <w:tcW w:w="840" w:type="dxa"/>
          </w:tcPr>
          <w:p w14:paraId="19A1FF7E" w14:textId="77777777" w:rsidR="00525849" w:rsidRPr="002145F7" w:rsidRDefault="00525849" w:rsidP="005C7ACE">
            <w:pPr>
              <w:ind w:right="-93"/>
              <w:jc w:val="both"/>
              <w:rPr>
                <w:rFonts w:ascii="ITC Avant Garde" w:hAnsi="ITC Avant Garde"/>
                <w:i/>
                <w:sz w:val="17"/>
                <w:szCs w:val="17"/>
              </w:rPr>
            </w:pPr>
          </w:p>
        </w:tc>
        <w:tc>
          <w:tcPr>
            <w:tcW w:w="2279" w:type="dxa"/>
          </w:tcPr>
          <w:p w14:paraId="76D33805" w14:textId="77777777" w:rsidR="00525849" w:rsidRPr="002145F7" w:rsidRDefault="00525849" w:rsidP="005C7ACE">
            <w:pPr>
              <w:ind w:right="-93"/>
              <w:jc w:val="both"/>
              <w:rPr>
                <w:rFonts w:ascii="ITC Avant Garde" w:hAnsi="ITC Avant Garde"/>
                <w:i/>
                <w:sz w:val="17"/>
                <w:szCs w:val="17"/>
              </w:rPr>
            </w:pPr>
          </w:p>
        </w:tc>
        <w:tc>
          <w:tcPr>
            <w:tcW w:w="1134" w:type="dxa"/>
          </w:tcPr>
          <w:p w14:paraId="20192150" w14:textId="77777777" w:rsidR="00525849" w:rsidRPr="002145F7" w:rsidRDefault="00525849" w:rsidP="005C7ACE">
            <w:pPr>
              <w:ind w:right="-93"/>
              <w:jc w:val="both"/>
              <w:rPr>
                <w:rFonts w:ascii="ITC Avant Garde" w:hAnsi="ITC Avant Garde"/>
                <w:i/>
                <w:sz w:val="17"/>
                <w:szCs w:val="17"/>
              </w:rPr>
            </w:pPr>
          </w:p>
        </w:tc>
        <w:tc>
          <w:tcPr>
            <w:tcW w:w="3969" w:type="dxa"/>
            <w:gridSpan w:val="2"/>
            <w:shd w:val="clear" w:color="auto" w:fill="auto"/>
          </w:tcPr>
          <w:p w14:paraId="7F1FB986" w14:textId="77777777" w:rsidR="00525849" w:rsidRPr="002145F7" w:rsidRDefault="00525849" w:rsidP="005C7ACE">
            <w:pPr>
              <w:ind w:right="-93"/>
              <w:jc w:val="both"/>
              <w:rPr>
                <w:rFonts w:ascii="ITC Avant Garde" w:hAnsi="ITC Avant Garde"/>
                <w:i/>
                <w:sz w:val="17"/>
                <w:szCs w:val="17"/>
              </w:rPr>
            </w:pPr>
          </w:p>
        </w:tc>
      </w:tr>
      <w:tr w:rsidR="00525849" w:rsidRPr="002145F7" w14:paraId="6E50709A" w14:textId="77777777" w:rsidTr="0044074A">
        <w:trPr>
          <w:jc w:val="center"/>
        </w:trPr>
        <w:tc>
          <w:tcPr>
            <w:tcW w:w="1447" w:type="dxa"/>
            <w:gridSpan w:val="2"/>
          </w:tcPr>
          <w:p w14:paraId="20CADEE2" w14:textId="77777777" w:rsidR="00525849" w:rsidRPr="002145F7" w:rsidRDefault="00525849" w:rsidP="005C7ACE">
            <w:pPr>
              <w:ind w:right="-93"/>
              <w:jc w:val="both"/>
              <w:rPr>
                <w:rFonts w:ascii="ITC Avant Garde" w:hAnsi="ITC Avant Garde"/>
                <w:i/>
                <w:sz w:val="17"/>
                <w:szCs w:val="17"/>
              </w:rPr>
            </w:pPr>
          </w:p>
        </w:tc>
        <w:tc>
          <w:tcPr>
            <w:tcW w:w="840" w:type="dxa"/>
          </w:tcPr>
          <w:p w14:paraId="21D54F8E" w14:textId="77777777" w:rsidR="00525849" w:rsidRPr="002145F7" w:rsidRDefault="00525849" w:rsidP="005C7ACE">
            <w:pPr>
              <w:ind w:right="-93"/>
              <w:jc w:val="both"/>
              <w:rPr>
                <w:rFonts w:ascii="ITC Avant Garde" w:hAnsi="ITC Avant Garde"/>
                <w:i/>
                <w:sz w:val="17"/>
                <w:szCs w:val="17"/>
              </w:rPr>
            </w:pPr>
          </w:p>
        </w:tc>
        <w:tc>
          <w:tcPr>
            <w:tcW w:w="2279" w:type="dxa"/>
          </w:tcPr>
          <w:p w14:paraId="0F59D10E" w14:textId="77777777" w:rsidR="00525849" w:rsidRPr="002145F7" w:rsidRDefault="00525849" w:rsidP="005C7ACE">
            <w:pPr>
              <w:ind w:right="-93"/>
              <w:jc w:val="both"/>
              <w:rPr>
                <w:rFonts w:ascii="ITC Avant Garde" w:hAnsi="ITC Avant Garde"/>
                <w:i/>
                <w:sz w:val="17"/>
                <w:szCs w:val="17"/>
              </w:rPr>
            </w:pPr>
          </w:p>
        </w:tc>
        <w:tc>
          <w:tcPr>
            <w:tcW w:w="1134" w:type="dxa"/>
          </w:tcPr>
          <w:p w14:paraId="03B5D118" w14:textId="77777777" w:rsidR="00525849" w:rsidRPr="002145F7" w:rsidRDefault="00525849" w:rsidP="005C7ACE">
            <w:pPr>
              <w:ind w:right="-93"/>
              <w:jc w:val="both"/>
              <w:rPr>
                <w:rFonts w:ascii="ITC Avant Garde" w:hAnsi="ITC Avant Garde"/>
                <w:i/>
                <w:sz w:val="17"/>
                <w:szCs w:val="17"/>
              </w:rPr>
            </w:pPr>
          </w:p>
        </w:tc>
        <w:tc>
          <w:tcPr>
            <w:tcW w:w="3969" w:type="dxa"/>
            <w:gridSpan w:val="2"/>
            <w:shd w:val="clear" w:color="auto" w:fill="auto"/>
          </w:tcPr>
          <w:p w14:paraId="71233260" w14:textId="77777777" w:rsidR="00525849" w:rsidRPr="002145F7" w:rsidRDefault="00525849" w:rsidP="005C7ACE">
            <w:pPr>
              <w:ind w:right="-93"/>
              <w:jc w:val="both"/>
              <w:rPr>
                <w:rFonts w:ascii="ITC Avant Garde" w:hAnsi="ITC Avant Garde"/>
                <w:i/>
                <w:sz w:val="17"/>
                <w:szCs w:val="17"/>
              </w:rPr>
            </w:pPr>
          </w:p>
        </w:tc>
      </w:tr>
      <w:tr w:rsidR="00525849" w:rsidRPr="002145F7" w14:paraId="3BEEEEC8" w14:textId="77777777" w:rsidTr="0044074A">
        <w:trPr>
          <w:jc w:val="center"/>
        </w:trPr>
        <w:tc>
          <w:tcPr>
            <w:tcW w:w="1447" w:type="dxa"/>
            <w:gridSpan w:val="2"/>
          </w:tcPr>
          <w:p w14:paraId="1EFCBB29" w14:textId="77777777" w:rsidR="00525849" w:rsidRPr="002145F7" w:rsidRDefault="00525849" w:rsidP="005C7ACE">
            <w:pPr>
              <w:ind w:right="-93"/>
              <w:jc w:val="both"/>
              <w:rPr>
                <w:rFonts w:ascii="ITC Avant Garde" w:hAnsi="ITC Avant Garde"/>
                <w:i/>
                <w:sz w:val="17"/>
                <w:szCs w:val="17"/>
              </w:rPr>
            </w:pPr>
          </w:p>
        </w:tc>
        <w:tc>
          <w:tcPr>
            <w:tcW w:w="840" w:type="dxa"/>
          </w:tcPr>
          <w:p w14:paraId="60A4C712" w14:textId="77777777" w:rsidR="00525849" w:rsidRPr="002145F7" w:rsidRDefault="00525849" w:rsidP="005C7ACE">
            <w:pPr>
              <w:ind w:right="-93"/>
              <w:jc w:val="both"/>
              <w:rPr>
                <w:rFonts w:ascii="ITC Avant Garde" w:hAnsi="ITC Avant Garde"/>
                <w:i/>
                <w:sz w:val="17"/>
                <w:szCs w:val="17"/>
              </w:rPr>
            </w:pPr>
          </w:p>
        </w:tc>
        <w:tc>
          <w:tcPr>
            <w:tcW w:w="2279" w:type="dxa"/>
          </w:tcPr>
          <w:p w14:paraId="2C75D9B4" w14:textId="77777777" w:rsidR="00525849" w:rsidRPr="002145F7" w:rsidRDefault="00525849" w:rsidP="005C7ACE">
            <w:pPr>
              <w:ind w:right="-93"/>
              <w:jc w:val="both"/>
              <w:rPr>
                <w:rFonts w:ascii="ITC Avant Garde" w:hAnsi="ITC Avant Garde"/>
                <w:i/>
                <w:sz w:val="17"/>
                <w:szCs w:val="17"/>
              </w:rPr>
            </w:pPr>
          </w:p>
        </w:tc>
        <w:tc>
          <w:tcPr>
            <w:tcW w:w="1134" w:type="dxa"/>
          </w:tcPr>
          <w:p w14:paraId="402D91E7" w14:textId="77777777" w:rsidR="00525849" w:rsidRPr="002145F7" w:rsidRDefault="00525849" w:rsidP="005C7ACE">
            <w:pPr>
              <w:ind w:right="-93"/>
              <w:jc w:val="both"/>
              <w:rPr>
                <w:rFonts w:ascii="ITC Avant Garde" w:hAnsi="ITC Avant Garde"/>
                <w:i/>
                <w:sz w:val="17"/>
                <w:szCs w:val="17"/>
              </w:rPr>
            </w:pPr>
          </w:p>
        </w:tc>
        <w:tc>
          <w:tcPr>
            <w:tcW w:w="3969" w:type="dxa"/>
            <w:gridSpan w:val="2"/>
            <w:shd w:val="clear" w:color="auto" w:fill="auto"/>
          </w:tcPr>
          <w:p w14:paraId="2F4317A5" w14:textId="77777777" w:rsidR="00525849" w:rsidRPr="002145F7" w:rsidRDefault="00525849" w:rsidP="005C7ACE">
            <w:pPr>
              <w:ind w:right="-93"/>
              <w:jc w:val="both"/>
              <w:rPr>
                <w:rFonts w:ascii="ITC Avant Garde" w:hAnsi="ITC Avant Garde"/>
                <w:i/>
                <w:sz w:val="17"/>
                <w:szCs w:val="17"/>
              </w:rPr>
            </w:pPr>
          </w:p>
        </w:tc>
      </w:tr>
    </w:tbl>
    <w:p w14:paraId="584B4054" w14:textId="77777777" w:rsidR="00525849" w:rsidRPr="002145F7" w:rsidRDefault="00525849" w:rsidP="00525849">
      <w:pPr>
        <w:ind w:right="-93"/>
        <w:jc w:val="both"/>
        <w:rPr>
          <w:rFonts w:ascii="ITC Avant Garde" w:hAnsi="ITC Avant Garde" w:cs="Arial"/>
          <w:i/>
          <w:noProof/>
          <w:sz w:val="20"/>
          <w:szCs w:val="22"/>
          <w:lang w:val="es-MX"/>
        </w:rPr>
      </w:pPr>
      <w:r w:rsidRPr="00F23BA7">
        <w:rPr>
          <w:rFonts w:ascii="ITC Avant Garde" w:hAnsi="ITC Avant Garde" w:cs="Arial"/>
          <w:i/>
          <w:noProof/>
          <w:sz w:val="22"/>
          <w:szCs w:val="22"/>
        </w:rPr>
        <w:tab/>
      </w:r>
      <w:r w:rsidRPr="002145F7">
        <w:rPr>
          <w:rFonts w:ascii="ITC Avant Garde" w:hAnsi="ITC Avant Garde" w:cs="Arial"/>
          <w:i/>
          <w:noProof/>
          <w:sz w:val="20"/>
          <w:szCs w:val="22"/>
          <w:lang w:val="es-MX"/>
        </w:rPr>
        <w:t xml:space="preserve">NOTA: </w:t>
      </w:r>
      <w:r w:rsidRPr="002145F7">
        <w:rPr>
          <w:rFonts w:ascii="ITC Avant Garde" w:hAnsi="ITC Avant Garde" w:cs="Arial"/>
          <w:noProof/>
          <w:sz w:val="20"/>
          <w:szCs w:val="22"/>
          <w:lang w:val="es-MX"/>
        </w:rPr>
        <w:t>Los enlaces Ethernet serán de cualquier capacidad.</w:t>
      </w:r>
    </w:p>
    <w:p w14:paraId="59EFAFE7" w14:textId="77777777" w:rsidR="00525849" w:rsidRPr="002145F7" w:rsidRDefault="00525849" w:rsidP="00525849">
      <w:pPr>
        <w:ind w:right="-93"/>
        <w:jc w:val="both"/>
        <w:rPr>
          <w:rFonts w:ascii="ITC Avant Garde" w:hAnsi="ITC Avant Garde"/>
          <w:i/>
          <w:sz w:val="20"/>
        </w:rPr>
      </w:pPr>
    </w:p>
    <w:tbl>
      <w:tblPr>
        <w:tblW w:w="0" w:type="auto"/>
        <w:jc w:val="center"/>
        <w:tblLook w:val="01E0" w:firstRow="1" w:lastRow="1" w:firstColumn="1" w:lastColumn="1" w:noHBand="0" w:noVBand="0"/>
      </w:tblPr>
      <w:tblGrid>
        <w:gridCol w:w="4820"/>
        <w:gridCol w:w="4819"/>
      </w:tblGrid>
      <w:tr w:rsidR="00525849" w:rsidRPr="002145F7" w14:paraId="0C37E0EB" w14:textId="77777777" w:rsidTr="0044074A">
        <w:trPr>
          <w:jc w:val="center"/>
        </w:trPr>
        <w:tc>
          <w:tcPr>
            <w:tcW w:w="5377" w:type="dxa"/>
          </w:tcPr>
          <w:p w14:paraId="2D77B7FB" w14:textId="77777777" w:rsidR="00525849" w:rsidRPr="002145F7" w:rsidRDefault="00525849" w:rsidP="005C7ACE">
            <w:pPr>
              <w:jc w:val="center"/>
              <w:rPr>
                <w:rFonts w:ascii="ITC Avant Garde" w:hAnsi="ITC Avant Garde" w:cs="Arial"/>
                <w:sz w:val="17"/>
                <w:szCs w:val="17"/>
              </w:rPr>
            </w:pPr>
          </w:p>
          <w:p w14:paraId="64D9E429" w14:textId="77777777" w:rsidR="00525849" w:rsidRPr="002145F7" w:rsidRDefault="00525849" w:rsidP="005C7ACE">
            <w:pPr>
              <w:jc w:val="center"/>
              <w:rPr>
                <w:rFonts w:ascii="ITC Avant Garde" w:hAnsi="ITC Avant Garde" w:cs="Arial"/>
                <w:sz w:val="17"/>
                <w:szCs w:val="17"/>
              </w:rPr>
            </w:pPr>
          </w:p>
          <w:p w14:paraId="1612D9C8" w14:textId="77777777" w:rsidR="00525849" w:rsidRPr="002145F7" w:rsidRDefault="00525849" w:rsidP="005C7ACE">
            <w:pPr>
              <w:jc w:val="center"/>
              <w:rPr>
                <w:rFonts w:ascii="ITC Avant Garde" w:hAnsi="ITC Avant Garde" w:cs="Arial"/>
                <w:sz w:val="17"/>
                <w:szCs w:val="17"/>
              </w:rPr>
            </w:pPr>
          </w:p>
          <w:p w14:paraId="6C397BCF" w14:textId="77777777" w:rsidR="00525849" w:rsidRPr="002145F7" w:rsidRDefault="00525849" w:rsidP="005C7ACE">
            <w:pPr>
              <w:jc w:val="center"/>
              <w:rPr>
                <w:rFonts w:ascii="ITC Avant Garde" w:hAnsi="ITC Avant Garde" w:cs="Arial"/>
                <w:sz w:val="17"/>
                <w:szCs w:val="17"/>
              </w:rPr>
            </w:pPr>
            <w:r w:rsidRPr="002145F7">
              <w:rPr>
                <w:rFonts w:ascii="ITC Avant Garde" w:hAnsi="ITC Avant Garde" w:cs="Arial"/>
                <w:sz w:val="17"/>
                <w:szCs w:val="17"/>
              </w:rPr>
              <w:t>__________________________________</w:t>
            </w:r>
          </w:p>
        </w:tc>
        <w:tc>
          <w:tcPr>
            <w:tcW w:w="5377" w:type="dxa"/>
          </w:tcPr>
          <w:p w14:paraId="3027AC69" w14:textId="77777777" w:rsidR="00525849" w:rsidRPr="002145F7" w:rsidRDefault="00525849" w:rsidP="005C7ACE">
            <w:pPr>
              <w:jc w:val="center"/>
              <w:rPr>
                <w:rFonts w:ascii="ITC Avant Garde" w:hAnsi="ITC Avant Garde" w:cs="Arial"/>
                <w:sz w:val="17"/>
                <w:szCs w:val="17"/>
              </w:rPr>
            </w:pPr>
          </w:p>
          <w:p w14:paraId="7D0DF2CF" w14:textId="77777777" w:rsidR="00525849" w:rsidRPr="002145F7" w:rsidRDefault="00525849" w:rsidP="005C7ACE">
            <w:pPr>
              <w:jc w:val="center"/>
              <w:rPr>
                <w:rFonts w:ascii="ITC Avant Garde" w:hAnsi="ITC Avant Garde" w:cs="Arial"/>
                <w:sz w:val="17"/>
                <w:szCs w:val="17"/>
              </w:rPr>
            </w:pPr>
          </w:p>
          <w:p w14:paraId="1B28F805" w14:textId="77777777" w:rsidR="00525849" w:rsidRPr="002145F7" w:rsidRDefault="00525849" w:rsidP="005C7ACE">
            <w:pPr>
              <w:jc w:val="center"/>
              <w:rPr>
                <w:rFonts w:ascii="ITC Avant Garde" w:hAnsi="ITC Avant Garde" w:cs="Arial"/>
                <w:sz w:val="17"/>
                <w:szCs w:val="17"/>
              </w:rPr>
            </w:pPr>
          </w:p>
          <w:p w14:paraId="0DBFA55F" w14:textId="77777777" w:rsidR="00525849" w:rsidRPr="002145F7" w:rsidRDefault="00525849" w:rsidP="005C7ACE">
            <w:pPr>
              <w:jc w:val="center"/>
              <w:rPr>
                <w:rFonts w:ascii="ITC Avant Garde" w:hAnsi="ITC Avant Garde" w:cs="Arial"/>
                <w:sz w:val="17"/>
                <w:szCs w:val="17"/>
              </w:rPr>
            </w:pPr>
            <w:r w:rsidRPr="002145F7">
              <w:rPr>
                <w:rFonts w:ascii="ITC Avant Garde" w:hAnsi="ITC Avant Garde" w:cs="Arial"/>
                <w:sz w:val="17"/>
                <w:szCs w:val="17"/>
              </w:rPr>
              <w:t>__________________________________</w:t>
            </w:r>
          </w:p>
        </w:tc>
      </w:tr>
      <w:tr w:rsidR="00525849" w:rsidRPr="002145F7" w14:paraId="5164083C" w14:textId="77777777" w:rsidTr="0044074A">
        <w:trPr>
          <w:jc w:val="center"/>
        </w:trPr>
        <w:tc>
          <w:tcPr>
            <w:tcW w:w="5377" w:type="dxa"/>
          </w:tcPr>
          <w:p w14:paraId="56BC3BB6" w14:textId="77777777" w:rsidR="00525849" w:rsidRPr="002145F7" w:rsidRDefault="00525849" w:rsidP="005C7ACE">
            <w:pPr>
              <w:jc w:val="center"/>
              <w:rPr>
                <w:rFonts w:ascii="ITC Avant Garde" w:hAnsi="ITC Avant Garde" w:cs="Arial"/>
                <w:b/>
                <w:sz w:val="17"/>
                <w:szCs w:val="17"/>
                <w:lang w:val="es-ES_tradnl"/>
              </w:rPr>
            </w:pPr>
            <w:r w:rsidRPr="002145F7">
              <w:rPr>
                <w:rFonts w:ascii="ITC Avant Garde" w:hAnsi="ITC Avant Garde" w:cs="Arial"/>
                <w:b/>
                <w:bCs/>
                <w:sz w:val="17"/>
                <w:szCs w:val="17"/>
                <w:lang w:val="es-MX"/>
              </w:rPr>
              <w:t>Lic.</w:t>
            </w:r>
            <w:r w:rsidRPr="002145F7">
              <w:rPr>
                <w:rFonts w:ascii="ITC Avant Garde" w:hAnsi="ITC Avant Garde" w:cs="Arial"/>
                <w:b/>
                <w:sz w:val="17"/>
                <w:szCs w:val="17"/>
                <w:lang w:val="es-ES_tradnl"/>
              </w:rPr>
              <w:t xml:space="preserve"> </w:t>
            </w:r>
            <w:r w:rsidRPr="002145F7">
              <w:rPr>
                <w:rFonts w:ascii="ITC Avant Garde" w:hAnsi="ITC Avant Garde" w:cs="Arial"/>
                <w:b/>
                <w:bCs/>
                <w:sz w:val="17"/>
                <w:szCs w:val="17"/>
                <w:lang w:val="es-MX"/>
              </w:rPr>
              <w:t>Alejandro Coca Sánchez</w:t>
            </w:r>
          </w:p>
          <w:p w14:paraId="0E4B92A2" w14:textId="77777777" w:rsidR="00525849" w:rsidRPr="002145F7" w:rsidRDefault="00525849" w:rsidP="005C7ACE">
            <w:pPr>
              <w:jc w:val="center"/>
              <w:rPr>
                <w:rFonts w:ascii="ITC Avant Garde" w:hAnsi="ITC Avant Garde" w:cs="Arial"/>
                <w:bCs/>
                <w:sz w:val="17"/>
                <w:szCs w:val="17"/>
                <w:lang w:val="es-MX"/>
              </w:rPr>
            </w:pPr>
            <w:r w:rsidRPr="002145F7">
              <w:rPr>
                <w:rFonts w:ascii="ITC Avant Garde" w:hAnsi="ITC Avant Garde" w:cs="Arial"/>
                <w:bCs/>
                <w:sz w:val="17"/>
                <w:szCs w:val="17"/>
                <w:lang w:val="es-MX"/>
              </w:rPr>
              <w:t>Por: Teléfonos de México, S.A.B. de C.V.</w:t>
            </w:r>
          </w:p>
          <w:p w14:paraId="0444F858" w14:textId="77777777" w:rsidR="00525849" w:rsidRPr="002145F7" w:rsidRDefault="00525849" w:rsidP="005C7ACE">
            <w:pPr>
              <w:jc w:val="center"/>
              <w:rPr>
                <w:rFonts w:ascii="ITC Avant Garde" w:hAnsi="ITC Avant Garde" w:cs="Arial"/>
                <w:sz w:val="17"/>
                <w:szCs w:val="17"/>
              </w:rPr>
            </w:pPr>
            <w:r w:rsidRPr="002145F7">
              <w:rPr>
                <w:rFonts w:ascii="ITC Avant Garde" w:hAnsi="ITC Avant Garde" w:cs="Arial"/>
                <w:bCs/>
                <w:sz w:val="17"/>
                <w:szCs w:val="17"/>
                <w:lang w:val="es-MX"/>
              </w:rPr>
              <w:t>Apoderado Legal</w:t>
            </w:r>
          </w:p>
        </w:tc>
        <w:tc>
          <w:tcPr>
            <w:tcW w:w="5377" w:type="dxa"/>
          </w:tcPr>
          <w:p w14:paraId="64F7F0E1" w14:textId="77777777" w:rsidR="00525849" w:rsidRPr="002145F7" w:rsidRDefault="00525849" w:rsidP="005C7ACE">
            <w:pPr>
              <w:jc w:val="center"/>
              <w:rPr>
                <w:rFonts w:ascii="ITC Avant Garde" w:hAnsi="ITC Avant Garde" w:cs="Arial"/>
                <w:bCs/>
                <w:sz w:val="17"/>
                <w:szCs w:val="17"/>
                <w:lang w:val="es-MX"/>
              </w:rPr>
            </w:pPr>
          </w:p>
          <w:p w14:paraId="16E0C853" w14:textId="77777777" w:rsidR="00525849" w:rsidRPr="002145F7" w:rsidRDefault="00525849" w:rsidP="005C7ACE">
            <w:pPr>
              <w:jc w:val="center"/>
              <w:rPr>
                <w:rFonts w:ascii="ITC Avant Garde" w:hAnsi="ITC Avant Garde" w:cs="Arial"/>
                <w:bCs/>
                <w:sz w:val="17"/>
                <w:szCs w:val="17"/>
                <w:lang w:val="es-MX"/>
              </w:rPr>
            </w:pPr>
            <w:r w:rsidRPr="002145F7">
              <w:rPr>
                <w:rFonts w:ascii="ITC Avant Garde" w:hAnsi="ITC Avant Garde" w:cs="Arial"/>
                <w:bCs/>
                <w:sz w:val="17"/>
                <w:szCs w:val="17"/>
                <w:lang w:val="es-MX"/>
              </w:rPr>
              <w:t>Por: [ __________ ]</w:t>
            </w:r>
          </w:p>
          <w:p w14:paraId="4871D0CC" w14:textId="77777777" w:rsidR="00525849" w:rsidRPr="002145F7" w:rsidRDefault="00525849" w:rsidP="005C7ACE">
            <w:pPr>
              <w:jc w:val="center"/>
              <w:rPr>
                <w:rFonts w:ascii="ITC Avant Garde" w:hAnsi="ITC Avant Garde" w:cs="Arial"/>
                <w:sz w:val="17"/>
                <w:szCs w:val="17"/>
              </w:rPr>
            </w:pPr>
            <w:r w:rsidRPr="002145F7">
              <w:rPr>
                <w:rFonts w:ascii="ITC Avant Garde" w:hAnsi="ITC Avant Garde" w:cs="Arial"/>
                <w:bCs/>
                <w:sz w:val="17"/>
                <w:szCs w:val="17"/>
                <w:lang w:val="es-MX"/>
              </w:rPr>
              <w:t xml:space="preserve"> Apoderado Legal</w:t>
            </w:r>
          </w:p>
        </w:tc>
      </w:tr>
    </w:tbl>
    <w:p w14:paraId="059CD5BE" w14:textId="77777777" w:rsidR="00A4707C" w:rsidRPr="00A4707C" w:rsidRDefault="00A4707C" w:rsidP="00A4707C">
      <w:pPr>
        <w:ind w:right="-93"/>
        <w:jc w:val="both"/>
        <w:rPr>
          <w:rFonts w:ascii="Arial" w:hAnsi="Arial"/>
          <w:i/>
          <w:sz w:val="22"/>
        </w:rPr>
        <w:sectPr w:rsidR="00A4707C" w:rsidRPr="00A4707C" w:rsidSect="00446CDE">
          <w:footerReference w:type="default" r:id="rId22"/>
          <w:pgSz w:w="12240" w:h="15840" w:code="1"/>
          <w:pgMar w:top="1843" w:right="1325" w:bottom="567" w:left="1276" w:header="720" w:footer="720" w:gutter="0"/>
          <w:pgNumType w:start="1"/>
          <w:cols w:space="720"/>
          <w:noEndnote/>
        </w:sectPr>
      </w:pPr>
    </w:p>
    <w:p w14:paraId="6CC09BBC" w14:textId="77777777" w:rsidR="005B31D2" w:rsidRPr="00486401" w:rsidRDefault="005B31D2" w:rsidP="00486401">
      <w:pPr>
        <w:autoSpaceDE w:val="0"/>
        <w:autoSpaceDN w:val="0"/>
        <w:adjustRightInd w:val="0"/>
        <w:ind w:left="567" w:right="401"/>
        <w:jc w:val="center"/>
        <w:rPr>
          <w:rFonts w:ascii="ITC Avant Garde" w:hAnsi="ITC Avant Garde"/>
          <w:b/>
          <w:color w:val="000000"/>
          <w:sz w:val="22"/>
          <w:lang w:val="es-MX"/>
        </w:rPr>
      </w:pPr>
      <w:r w:rsidRPr="00486401">
        <w:rPr>
          <w:rFonts w:ascii="ITC Avant Garde" w:hAnsi="ITC Avant Garde"/>
          <w:b/>
          <w:color w:val="000000"/>
          <w:sz w:val="22"/>
          <w:lang w:val="es-MX"/>
        </w:rPr>
        <w:t>ANEXO G</w:t>
      </w:r>
    </w:p>
    <w:p w14:paraId="3423609A" w14:textId="77777777" w:rsidR="005B31D2" w:rsidRPr="00486401" w:rsidRDefault="005B31D2" w:rsidP="00486401">
      <w:pPr>
        <w:autoSpaceDE w:val="0"/>
        <w:autoSpaceDN w:val="0"/>
        <w:adjustRightInd w:val="0"/>
        <w:ind w:right="401"/>
        <w:jc w:val="center"/>
        <w:rPr>
          <w:rFonts w:ascii="ITC Avant Garde" w:hAnsi="ITC Avant Garde"/>
          <w:b/>
          <w:color w:val="000000"/>
          <w:sz w:val="22"/>
          <w:lang w:val="es-MX"/>
        </w:rPr>
      </w:pPr>
    </w:p>
    <w:p w14:paraId="4C3DBD99" w14:textId="77777777" w:rsidR="005B31D2" w:rsidRPr="00486401" w:rsidRDefault="005B31D2" w:rsidP="0044074A">
      <w:pPr>
        <w:autoSpaceDE w:val="0"/>
        <w:autoSpaceDN w:val="0"/>
        <w:adjustRightInd w:val="0"/>
        <w:ind w:right="401"/>
        <w:jc w:val="both"/>
        <w:rPr>
          <w:rFonts w:ascii="ITC Avant Garde" w:hAnsi="ITC Avant Garde"/>
          <w:b/>
          <w:color w:val="000000"/>
          <w:sz w:val="22"/>
          <w:lang w:val="es-MX"/>
        </w:rPr>
      </w:pPr>
      <w:r w:rsidRPr="00486401">
        <w:rPr>
          <w:rFonts w:ascii="ITC Avant Garde" w:hAnsi="ITC Avant Garde"/>
          <w:b/>
          <w:color w:val="000000"/>
          <w:sz w:val="22"/>
          <w:lang w:val="es-MX"/>
        </w:rPr>
        <w:t>ANEXO DE LA PRESTACIÓN DEL SERVICIO MAYORISTA DE ARRENDAMIENTO DE ENLACES DEDICADOS DE INTERCONEXIÓN LOCALES</w:t>
      </w:r>
      <w:r w:rsidRPr="00525849">
        <w:rPr>
          <w:rFonts w:ascii="ITC Avant Garde" w:hAnsi="ITC Avant Garde"/>
          <w:b/>
          <w:color w:val="000000"/>
          <w:sz w:val="22"/>
          <w:lang w:val="es-MX"/>
        </w:rPr>
        <w:t xml:space="preserve"> Y</w:t>
      </w:r>
      <w:r w:rsidRPr="00486401">
        <w:rPr>
          <w:rFonts w:ascii="ITC Avant Garde" w:hAnsi="ITC Avant Garde"/>
          <w:b/>
          <w:color w:val="000000"/>
          <w:sz w:val="22"/>
          <w:lang w:val="es-MX"/>
        </w:rPr>
        <w:t xml:space="preserve"> NACIONALES </w:t>
      </w:r>
      <w:r w:rsidRPr="00525849">
        <w:rPr>
          <w:rFonts w:ascii="ITC Avant Garde" w:hAnsi="ITC Avant Garde"/>
          <w:b/>
          <w:color w:val="000000"/>
          <w:sz w:val="22"/>
          <w:lang w:val="es-MX"/>
        </w:rPr>
        <w:t>QUE CONSTITUYE PARTE DEL CONVENIO MARCO</w:t>
      </w:r>
      <w:r w:rsidRPr="00486401">
        <w:rPr>
          <w:rFonts w:ascii="ITC Avant Garde" w:hAnsi="ITC Avant Garde"/>
          <w:b/>
          <w:color w:val="000000"/>
          <w:sz w:val="22"/>
          <w:lang w:val="es-MX"/>
        </w:rPr>
        <w:t xml:space="preserve"> DE </w:t>
      </w:r>
      <w:r w:rsidRPr="00525849">
        <w:rPr>
          <w:rFonts w:ascii="ITC Avant Garde" w:hAnsi="ITC Avant Garde"/>
          <w:b/>
          <w:color w:val="000000"/>
          <w:sz w:val="22"/>
          <w:lang w:val="es-MX"/>
        </w:rPr>
        <w:t xml:space="preserve">INTERCONEXIÓN ENTRE LAS </w:t>
      </w:r>
      <w:r w:rsidRPr="00486401">
        <w:rPr>
          <w:rFonts w:ascii="ITC Avant Garde" w:hAnsi="ITC Avant Garde"/>
          <w:b/>
          <w:color w:val="000000"/>
          <w:sz w:val="22"/>
          <w:lang w:val="es-MX"/>
        </w:rPr>
        <w:t xml:space="preserve">REDES </w:t>
      </w:r>
      <w:r w:rsidRPr="00525849">
        <w:rPr>
          <w:rFonts w:ascii="ITC Avant Garde" w:hAnsi="ITC Avant Garde"/>
          <w:b/>
          <w:color w:val="000000"/>
          <w:sz w:val="22"/>
          <w:lang w:val="es-MX"/>
        </w:rPr>
        <w:t>DE TELÉFONOS DEL NOROESTE, S.A. DE C.V.  (EN ADELANTE “TELNOR”) CON LA RED PÚBLICA</w:t>
      </w:r>
      <w:r w:rsidRPr="00486401">
        <w:rPr>
          <w:rFonts w:ascii="ITC Avant Garde" w:hAnsi="ITC Avant Garde"/>
          <w:b/>
          <w:color w:val="000000"/>
          <w:sz w:val="22"/>
          <w:lang w:val="es-MX"/>
        </w:rPr>
        <w:t xml:space="preserve"> DE TELECOMUNICACIONES</w:t>
      </w:r>
      <w:r w:rsidRPr="00525849">
        <w:rPr>
          <w:rFonts w:ascii="ITC Avant Garde" w:hAnsi="ITC Avant Garde"/>
          <w:b/>
          <w:color w:val="000000"/>
          <w:sz w:val="22"/>
          <w:lang w:val="es-MX"/>
        </w:rPr>
        <w:t xml:space="preserve"> DE [ __________</w:t>
      </w:r>
      <w:r w:rsidRPr="00006A16">
        <w:rPr>
          <w:rFonts w:ascii="Arial" w:hAnsi="Arial" w:cs="Arial"/>
          <w:b/>
        </w:rPr>
        <w:t xml:space="preserve"> ]</w:t>
      </w:r>
      <w:r>
        <w:rPr>
          <w:rFonts w:ascii="Arial" w:hAnsi="Arial" w:cs="Arial"/>
          <w:b/>
        </w:rPr>
        <w:t>.</w:t>
      </w:r>
    </w:p>
    <w:p w14:paraId="779F859F" w14:textId="77777777" w:rsidR="005B31D2" w:rsidRPr="00486401" w:rsidRDefault="005B31D2" w:rsidP="00486401">
      <w:pPr>
        <w:autoSpaceDE w:val="0"/>
        <w:autoSpaceDN w:val="0"/>
        <w:adjustRightInd w:val="0"/>
        <w:ind w:right="401"/>
        <w:jc w:val="both"/>
        <w:rPr>
          <w:rFonts w:ascii="ITC Avant Garde" w:hAnsi="ITC Avant Garde"/>
          <w:b/>
          <w:color w:val="000000"/>
          <w:sz w:val="22"/>
          <w:lang w:val="es-MX"/>
        </w:rPr>
      </w:pPr>
    </w:p>
    <w:p w14:paraId="3DD62C4F" w14:textId="77777777" w:rsidR="005B31D2" w:rsidRPr="00486401" w:rsidRDefault="005B31D2" w:rsidP="00486401">
      <w:pPr>
        <w:autoSpaceDE w:val="0"/>
        <w:autoSpaceDN w:val="0"/>
        <w:adjustRightInd w:val="0"/>
        <w:ind w:right="401"/>
        <w:jc w:val="both"/>
        <w:rPr>
          <w:rFonts w:ascii="ITC Avant Garde" w:hAnsi="ITC Avant Garde"/>
          <w:b/>
          <w:color w:val="000000"/>
          <w:sz w:val="22"/>
          <w:lang w:val="es-MX"/>
        </w:rPr>
      </w:pPr>
    </w:p>
    <w:p w14:paraId="5C6E9CCD"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 xml:space="preserve">1. </w:t>
      </w:r>
      <w:r w:rsidRPr="00486401">
        <w:rPr>
          <w:rFonts w:ascii="ITC Avant Garde" w:hAnsi="ITC Avant Garde"/>
          <w:color w:val="000000"/>
          <w:sz w:val="22"/>
          <w:u w:val="single"/>
          <w:lang w:val="es-MX"/>
        </w:rPr>
        <w:t>Oferta</w:t>
      </w:r>
      <w:r w:rsidRPr="00486401">
        <w:rPr>
          <w:rFonts w:ascii="ITC Avant Garde" w:hAnsi="ITC Avant Garde"/>
          <w:color w:val="000000"/>
          <w:sz w:val="22"/>
          <w:lang w:val="es-MX"/>
        </w:rPr>
        <w:t xml:space="preserve"> </w:t>
      </w:r>
    </w:p>
    <w:p w14:paraId="1A8256F7"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p w14:paraId="154F0A30"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Las partes acuerdan que el Servicio Mayorista de Arrendamiento de Enlaces Dedicados de Interconexión se realizará en los términos establecidos en el presente Anexo, así como en sus sub Anexos</w:t>
      </w:r>
    </w:p>
    <w:p w14:paraId="14469FB8"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p w14:paraId="746A05DF" w14:textId="1B814911"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 xml:space="preserve">Los </w:t>
      </w:r>
      <w:proofErr w:type="spellStart"/>
      <w:r w:rsidR="001031F4">
        <w:rPr>
          <w:rFonts w:ascii="ITC Avant Garde" w:hAnsi="ITC Avant Garde"/>
          <w:color w:val="000000"/>
          <w:sz w:val="22"/>
          <w:lang w:val="es-MX"/>
        </w:rPr>
        <w:t>Subanexos</w:t>
      </w:r>
      <w:proofErr w:type="spellEnd"/>
      <w:r w:rsidRPr="00486401">
        <w:rPr>
          <w:rFonts w:ascii="ITC Avant Garde" w:hAnsi="ITC Avant Garde"/>
          <w:color w:val="000000"/>
          <w:sz w:val="22"/>
          <w:lang w:val="es-MX"/>
        </w:rPr>
        <w:t xml:space="preserve"> que integran el presente anexo se listan a continuación:</w:t>
      </w:r>
    </w:p>
    <w:p w14:paraId="22702669" w14:textId="77777777" w:rsidR="005B31D2" w:rsidRPr="00486401" w:rsidRDefault="005B31D2" w:rsidP="00486401">
      <w:pPr>
        <w:autoSpaceDE w:val="0"/>
        <w:autoSpaceDN w:val="0"/>
        <w:adjustRightInd w:val="0"/>
        <w:ind w:right="401"/>
        <w:contextualSpacing/>
        <w:jc w:val="both"/>
        <w:rPr>
          <w:rFonts w:ascii="ITC Avant Garde" w:hAnsi="ITC Avant Garde"/>
          <w:color w:val="000000"/>
          <w:sz w:val="22"/>
          <w:lang w:val="es-MX"/>
        </w:rPr>
      </w:pPr>
    </w:p>
    <w:p w14:paraId="437E6149" w14:textId="77777777" w:rsidR="005B31D2" w:rsidRPr="00486401"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486401">
        <w:rPr>
          <w:rFonts w:ascii="ITC Avant Garde" w:hAnsi="ITC Avant Garde"/>
          <w:color w:val="000000"/>
          <w:sz w:val="22"/>
          <w:lang w:val="es-MX"/>
        </w:rPr>
        <w:t>“G-1” Procedimiento de Entrega/Recepción</w:t>
      </w:r>
    </w:p>
    <w:p w14:paraId="626710DF" w14:textId="77777777" w:rsidR="005B31D2" w:rsidRPr="00486401"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486401">
        <w:rPr>
          <w:rFonts w:ascii="ITC Avant Garde" w:hAnsi="ITC Avant Garde"/>
          <w:color w:val="000000"/>
          <w:sz w:val="22"/>
          <w:lang w:val="es-MX"/>
        </w:rPr>
        <w:t>“G-2” Procedimiento de Acceso a Sitios</w:t>
      </w:r>
    </w:p>
    <w:p w14:paraId="26FF35AC" w14:textId="77777777" w:rsidR="005B31D2" w:rsidRPr="00486401"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486401">
        <w:rPr>
          <w:rFonts w:ascii="ITC Avant Garde" w:hAnsi="ITC Avant Garde"/>
          <w:color w:val="000000"/>
          <w:sz w:val="22"/>
          <w:lang w:val="es-MX"/>
        </w:rPr>
        <w:t>“G-3” Formato de Pronóstico de Requerimientos de Servicios</w:t>
      </w:r>
    </w:p>
    <w:p w14:paraId="27BAC839" w14:textId="77777777" w:rsidR="005B31D2" w:rsidRPr="00486401" w:rsidRDefault="005B31D2" w:rsidP="00486401">
      <w:pPr>
        <w:numPr>
          <w:ilvl w:val="0"/>
          <w:numId w:val="37"/>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486401">
        <w:rPr>
          <w:rFonts w:ascii="ITC Avant Garde" w:hAnsi="ITC Avant Garde"/>
          <w:color w:val="000000"/>
          <w:sz w:val="22"/>
          <w:lang w:val="es-MX"/>
        </w:rPr>
        <w:t>“G-4” Tiempos de traslado para atención a fallas</w:t>
      </w:r>
    </w:p>
    <w:p w14:paraId="43A00A26"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p w14:paraId="6DB22CAB"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2. Servicio Comercial de Telecomunicaciones</w:t>
      </w:r>
    </w:p>
    <w:p w14:paraId="6768864B"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p w14:paraId="2FF4D3EC"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2.1 Servicios Mayoristas de Arrendamiento de Enlaces Dedicados de Interconexión.</w:t>
      </w:r>
    </w:p>
    <w:p w14:paraId="5E72D50E"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p w14:paraId="76646F7F"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 xml:space="preserve">En el formato de solicitud de servicio, señalado en el Anexo “C”, </w:t>
      </w:r>
      <w:r>
        <w:rPr>
          <w:rFonts w:ascii="ITC Avant Garde" w:hAnsi="ITC Avant Garde"/>
          <w:color w:val="000000"/>
          <w:sz w:val="22"/>
          <w:lang w:val="es-MX"/>
        </w:rPr>
        <w:t>TELNOR</w:t>
      </w:r>
      <w:r w:rsidRPr="00486401">
        <w:rPr>
          <w:rFonts w:ascii="ITC Avant Garde" w:hAnsi="ITC Avant Garde"/>
          <w:color w:val="000000"/>
          <w:sz w:val="22"/>
          <w:lang w:val="es-MX"/>
        </w:rPr>
        <w:t xml:space="preserve"> especifica las condiciones particulares aplicables a los</w:t>
      </w:r>
      <w:r w:rsidRPr="0062112C">
        <w:rPr>
          <w:rFonts w:ascii="ITC Avant Garde" w:hAnsi="ITC Avant Garde"/>
          <w:color w:val="000000"/>
          <w:sz w:val="22"/>
          <w:lang w:val="es-MX"/>
        </w:rPr>
        <w:t xml:space="preserve"> </w:t>
      </w:r>
      <w:r w:rsidRPr="00486401">
        <w:rPr>
          <w:rFonts w:ascii="ITC Avant Garde" w:hAnsi="ITC Avant Garde"/>
          <w:color w:val="000000"/>
          <w:sz w:val="22"/>
          <w:lang w:val="es-MX"/>
        </w:rPr>
        <w:t xml:space="preserve"> servicios de Arrendamiento de Enlaces Dedicados de Interconexión, tales como condiciones técnicas y operativas.</w:t>
      </w:r>
    </w:p>
    <w:p w14:paraId="06164D2E"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p w14:paraId="209BA2DF" w14:textId="0C8101B3" w:rsidR="005B31D2"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 xml:space="preserve">El servicio Mayorista de Arrendamiento de Enlaces Dedicados de Interconexión, será ofrecido con velocidad </w:t>
      </w:r>
      <w:r w:rsidR="00A91548">
        <w:rPr>
          <w:rFonts w:ascii="ITC Avant Garde" w:hAnsi="ITC Avant Garde"/>
          <w:color w:val="000000"/>
          <w:sz w:val="22"/>
          <w:lang w:val="es-MX"/>
        </w:rPr>
        <w:t xml:space="preserve">de 1 </w:t>
      </w:r>
      <w:proofErr w:type="spellStart"/>
      <w:r w:rsidR="00A91548">
        <w:rPr>
          <w:rFonts w:ascii="ITC Avant Garde" w:hAnsi="ITC Avant Garde"/>
          <w:color w:val="000000"/>
          <w:sz w:val="22"/>
          <w:lang w:val="es-MX"/>
        </w:rPr>
        <w:t>Gbps</w:t>
      </w:r>
      <w:proofErr w:type="spellEnd"/>
      <w:r w:rsidR="00A91548">
        <w:rPr>
          <w:rFonts w:ascii="ITC Avant Garde" w:hAnsi="ITC Avant Garde"/>
          <w:color w:val="000000"/>
          <w:sz w:val="22"/>
          <w:lang w:val="es-MX"/>
        </w:rPr>
        <w:t xml:space="preserve"> </w:t>
      </w:r>
      <w:r w:rsidR="00E95BEE">
        <w:rPr>
          <w:rFonts w:ascii="ITC Avant Garde" w:hAnsi="ITC Avant Garde"/>
          <w:color w:val="000000"/>
          <w:sz w:val="22"/>
          <w:lang w:val="es-MX"/>
        </w:rPr>
        <w:t>Ethernet</w:t>
      </w:r>
      <w:r w:rsidRPr="00486401">
        <w:rPr>
          <w:rFonts w:ascii="ITC Avant Garde" w:hAnsi="ITC Avant Garde"/>
          <w:color w:val="000000"/>
          <w:sz w:val="22"/>
          <w:lang w:val="es-MX"/>
        </w:rPr>
        <w:t>.</w:t>
      </w:r>
    </w:p>
    <w:p w14:paraId="0DC41198" w14:textId="77777777" w:rsidR="00E95BEE" w:rsidRDefault="00E95BEE" w:rsidP="00486401">
      <w:pPr>
        <w:autoSpaceDE w:val="0"/>
        <w:autoSpaceDN w:val="0"/>
        <w:adjustRightInd w:val="0"/>
        <w:ind w:right="401"/>
        <w:jc w:val="both"/>
        <w:rPr>
          <w:rFonts w:ascii="ITC Avant Garde" w:hAnsi="ITC Avant Garde"/>
          <w:color w:val="000000"/>
          <w:sz w:val="22"/>
          <w:lang w:val="es-MX"/>
        </w:rPr>
      </w:pPr>
    </w:p>
    <w:p w14:paraId="35E399C2" w14:textId="77777777" w:rsidR="00E95BEE" w:rsidRPr="00486401" w:rsidRDefault="00E95BEE" w:rsidP="00486401">
      <w:pPr>
        <w:autoSpaceDE w:val="0"/>
        <w:autoSpaceDN w:val="0"/>
        <w:adjustRightInd w:val="0"/>
        <w:ind w:right="401"/>
        <w:jc w:val="both"/>
        <w:rPr>
          <w:rFonts w:ascii="ITC Avant Garde" w:hAnsi="ITC Avant Garde"/>
          <w:color w:val="000000"/>
          <w:sz w:val="22"/>
          <w:lang w:val="es-MX"/>
        </w:rPr>
      </w:pPr>
      <w:r w:rsidRPr="00071106">
        <w:rPr>
          <w:rFonts w:ascii="ITC Avant Garde" w:hAnsi="ITC Avant Garde" w:cs="Arial"/>
          <w:color w:val="000000"/>
          <w:sz w:val="22"/>
          <w:szCs w:val="22"/>
          <w:lang w:val="es-MX" w:eastAsia="en-US"/>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r>
        <w:rPr>
          <w:rFonts w:ascii="ITC Avant Garde" w:hAnsi="ITC Avant Garde" w:cs="Arial"/>
          <w:color w:val="000000"/>
          <w:sz w:val="22"/>
          <w:szCs w:val="22"/>
          <w:lang w:val="es-MX" w:eastAsia="en-US"/>
        </w:rPr>
        <w:t>.</w:t>
      </w:r>
    </w:p>
    <w:p w14:paraId="778E8163" w14:textId="77777777" w:rsidR="005B31D2" w:rsidRPr="0062112C" w:rsidRDefault="005B31D2" w:rsidP="005B31D2">
      <w:pPr>
        <w:autoSpaceDE w:val="0"/>
        <w:autoSpaceDN w:val="0"/>
        <w:adjustRightInd w:val="0"/>
        <w:ind w:right="401"/>
        <w:jc w:val="both"/>
        <w:rPr>
          <w:rFonts w:ascii="ITC Avant Garde" w:hAnsi="ITC Avant Garde"/>
          <w:color w:val="000000"/>
          <w:sz w:val="22"/>
          <w:lang w:val="es-MX"/>
        </w:rPr>
      </w:pPr>
    </w:p>
    <w:p w14:paraId="3106B1F8"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2.2 Pronóstico de Servicios.</w:t>
      </w:r>
    </w:p>
    <w:p w14:paraId="68E64C6F"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p w14:paraId="660F3A41"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El concesionario de una red pública de telecomunicaciones solicitante del servicio presentará un pronóstico de demanda de servicios para el año siguiente con base en la fecha límite del año en curso, indicada en la tabla siguiente:</w:t>
      </w:r>
      <w:r w:rsidRPr="00486401" w:rsidDel="001D523B">
        <w:rPr>
          <w:rFonts w:ascii="ITC Avant Garde" w:hAnsi="ITC Avant Garde"/>
          <w:color w:val="000000"/>
          <w:sz w:val="22"/>
          <w:lang w:val="es-MX"/>
        </w:rPr>
        <w:t xml:space="preserve"> </w:t>
      </w:r>
    </w:p>
    <w:p w14:paraId="713ABA15" w14:textId="77777777" w:rsidR="005B31D2" w:rsidRPr="00486401" w:rsidRDefault="005B31D2" w:rsidP="00486401">
      <w:pPr>
        <w:autoSpaceDE w:val="0"/>
        <w:autoSpaceDN w:val="0"/>
        <w:adjustRightInd w:val="0"/>
        <w:ind w:right="401"/>
        <w:jc w:val="both"/>
        <w:rPr>
          <w:rFonts w:ascii="ITC Avant Garde" w:hAnsi="ITC Avant Garde"/>
          <w:color w:val="000000"/>
          <w:sz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5103"/>
      </w:tblGrid>
      <w:tr w:rsidR="005B31D2" w:rsidRPr="00FA6758" w14:paraId="577EB7F4" w14:textId="77777777" w:rsidTr="001031F4">
        <w:trPr>
          <w:jc w:val="center"/>
        </w:trPr>
        <w:tc>
          <w:tcPr>
            <w:tcW w:w="2689" w:type="dxa"/>
            <w:vAlign w:val="center"/>
          </w:tcPr>
          <w:p w14:paraId="7501BC19" w14:textId="77777777" w:rsidR="005B31D2" w:rsidRPr="00486401" w:rsidRDefault="005B31D2" w:rsidP="001031F4">
            <w:pPr>
              <w:autoSpaceDE w:val="0"/>
              <w:autoSpaceDN w:val="0"/>
              <w:adjustRightInd w:val="0"/>
              <w:ind w:left="171" w:right="401"/>
              <w:jc w:val="center"/>
              <w:rPr>
                <w:rFonts w:ascii="ITC Avant Garde" w:hAnsi="ITC Avant Garde"/>
                <w:b/>
                <w:color w:val="000000"/>
                <w:sz w:val="22"/>
                <w:lang w:val="es-MX"/>
              </w:rPr>
            </w:pPr>
            <w:r w:rsidRPr="00486401">
              <w:rPr>
                <w:rFonts w:ascii="ITC Avant Garde" w:hAnsi="ITC Avant Garde"/>
                <w:b/>
                <w:color w:val="000000"/>
                <w:sz w:val="22"/>
                <w:lang w:val="es-MX"/>
              </w:rPr>
              <w:t>Fecha límite</w:t>
            </w:r>
          </w:p>
        </w:tc>
        <w:tc>
          <w:tcPr>
            <w:tcW w:w="5103" w:type="dxa"/>
            <w:vAlign w:val="center"/>
          </w:tcPr>
          <w:p w14:paraId="5E9A10AD" w14:textId="77777777" w:rsidR="005B31D2" w:rsidRPr="00486401" w:rsidRDefault="005B31D2" w:rsidP="001031F4">
            <w:pPr>
              <w:autoSpaceDE w:val="0"/>
              <w:autoSpaceDN w:val="0"/>
              <w:adjustRightInd w:val="0"/>
              <w:ind w:left="34" w:right="34"/>
              <w:jc w:val="center"/>
              <w:rPr>
                <w:rFonts w:ascii="ITC Avant Garde" w:hAnsi="ITC Avant Garde"/>
                <w:b/>
                <w:color w:val="000000"/>
                <w:sz w:val="22"/>
                <w:lang w:val="es-MX"/>
              </w:rPr>
            </w:pPr>
            <w:r w:rsidRPr="00486401">
              <w:rPr>
                <w:rFonts w:ascii="ITC Avant Garde" w:hAnsi="ITC Avant Garde"/>
                <w:b/>
                <w:color w:val="000000"/>
                <w:sz w:val="22"/>
                <w:lang w:val="es-MX"/>
              </w:rPr>
              <w:t>Pronóstico</w:t>
            </w:r>
          </w:p>
        </w:tc>
      </w:tr>
      <w:tr w:rsidR="005B31D2" w:rsidRPr="00FA6758" w14:paraId="1CCAC712" w14:textId="77777777" w:rsidTr="001031F4">
        <w:trPr>
          <w:jc w:val="center"/>
        </w:trPr>
        <w:tc>
          <w:tcPr>
            <w:tcW w:w="2689" w:type="dxa"/>
            <w:vAlign w:val="center"/>
          </w:tcPr>
          <w:p w14:paraId="3363F631" w14:textId="77777777" w:rsidR="005B31D2" w:rsidRPr="00486401" w:rsidRDefault="005B31D2" w:rsidP="001031F4">
            <w:pPr>
              <w:autoSpaceDE w:val="0"/>
              <w:autoSpaceDN w:val="0"/>
              <w:adjustRightInd w:val="0"/>
              <w:ind w:left="171" w:right="401"/>
              <w:jc w:val="center"/>
              <w:rPr>
                <w:rFonts w:ascii="ITC Avant Garde" w:hAnsi="ITC Avant Garde"/>
                <w:b/>
                <w:color w:val="000000"/>
                <w:sz w:val="22"/>
                <w:lang w:val="es-MX"/>
              </w:rPr>
            </w:pPr>
            <w:r w:rsidRPr="00486401">
              <w:rPr>
                <w:rFonts w:ascii="ITC Avant Garde" w:hAnsi="ITC Avant Garde"/>
                <w:b/>
                <w:color w:val="000000"/>
                <w:sz w:val="22"/>
                <w:lang w:val="es-MX"/>
              </w:rPr>
              <w:t xml:space="preserve">30 de junio </w:t>
            </w:r>
          </w:p>
        </w:tc>
        <w:tc>
          <w:tcPr>
            <w:tcW w:w="5103" w:type="dxa"/>
            <w:vAlign w:val="center"/>
          </w:tcPr>
          <w:p w14:paraId="1CE87485" w14:textId="77777777" w:rsidR="005B31D2" w:rsidRPr="00486401" w:rsidRDefault="005B31D2" w:rsidP="001031F4">
            <w:pPr>
              <w:autoSpaceDE w:val="0"/>
              <w:autoSpaceDN w:val="0"/>
              <w:adjustRightInd w:val="0"/>
              <w:ind w:left="34" w:right="34"/>
              <w:jc w:val="center"/>
              <w:rPr>
                <w:rFonts w:ascii="ITC Avant Garde" w:hAnsi="ITC Avant Garde"/>
                <w:b/>
                <w:color w:val="000000"/>
                <w:sz w:val="22"/>
                <w:lang w:val="es-MX"/>
              </w:rPr>
            </w:pPr>
            <w:r w:rsidRPr="00486401">
              <w:rPr>
                <w:rFonts w:ascii="ITC Avant Garde" w:hAnsi="ITC Avant Garde"/>
                <w:color w:val="000000"/>
                <w:sz w:val="22"/>
                <w:lang w:val="es-MX"/>
              </w:rPr>
              <w:t>Enero-junio del año inmediato posterior.</w:t>
            </w:r>
          </w:p>
        </w:tc>
      </w:tr>
      <w:tr w:rsidR="005B31D2" w:rsidRPr="00FA6758" w14:paraId="130C0404" w14:textId="77777777" w:rsidTr="001031F4">
        <w:trPr>
          <w:jc w:val="center"/>
        </w:trPr>
        <w:tc>
          <w:tcPr>
            <w:tcW w:w="2689" w:type="dxa"/>
            <w:vAlign w:val="center"/>
          </w:tcPr>
          <w:p w14:paraId="2A43AC39" w14:textId="77777777" w:rsidR="005B31D2" w:rsidRPr="00486401" w:rsidRDefault="005B31D2" w:rsidP="001031F4">
            <w:pPr>
              <w:autoSpaceDE w:val="0"/>
              <w:autoSpaceDN w:val="0"/>
              <w:adjustRightInd w:val="0"/>
              <w:ind w:left="171" w:right="401"/>
              <w:jc w:val="center"/>
              <w:rPr>
                <w:rFonts w:ascii="ITC Avant Garde" w:hAnsi="ITC Avant Garde"/>
                <w:b/>
                <w:color w:val="000000"/>
                <w:sz w:val="22"/>
                <w:lang w:val="es-MX"/>
              </w:rPr>
            </w:pPr>
            <w:r w:rsidRPr="00486401">
              <w:rPr>
                <w:rFonts w:ascii="ITC Avant Garde" w:hAnsi="ITC Avant Garde"/>
                <w:b/>
                <w:color w:val="000000"/>
                <w:sz w:val="22"/>
                <w:lang w:val="es-MX"/>
              </w:rPr>
              <w:t>31 de diciembre</w:t>
            </w:r>
          </w:p>
        </w:tc>
        <w:tc>
          <w:tcPr>
            <w:tcW w:w="5103" w:type="dxa"/>
            <w:vAlign w:val="center"/>
          </w:tcPr>
          <w:p w14:paraId="0132C068" w14:textId="77777777" w:rsidR="005B31D2" w:rsidRPr="00486401" w:rsidRDefault="005B31D2" w:rsidP="001031F4">
            <w:pPr>
              <w:autoSpaceDE w:val="0"/>
              <w:autoSpaceDN w:val="0"/>
              <w:adjustRightInd w:val="0"/>
              <w:ind w:left="34" w:right="34"/>
              <w:jc w:val="center"/>
              <w:rPr>
                <w:rFonts w:ascii="ITC Avant Garde" w:hAnsi="ITC Avant Garde"/>
                <w:b/>
                <w:color w:val="000000"/>
                <w:sz w:val="22"/>
                <w:lang w:val="es-MX"/>
              </w:rPr>
            </w:pPr>
            <w:r w:rsidRPr="00486401">
              <w:rPr>
                <w:rFonts w:ascii="ITC Avant Garde" w:hAnsi="ITC Avant Garde"/>
                <w:color w:val="000000"/>
                <w:sz w:val="22"/>
                <w:lang w:val="es-MX"/>
              </w:rPr>
              <w:t>Julio-diciembre del año inmediato posterior.</w:t>
            </w:r>
          </w:p>
        </w:tc>
      </w:tr>
    </w:tbl>
    <w:p w14:paraId="4F02C3B4"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381AA2DA"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r w:rsidRPr="005A7339">
        <w:rPr>
          <w:rFonts w:ascii="ITC Avant Garde" w:hAnsi="ITC Avant Garde"/>
          <w:color w:val="000000"/>
          <w:sz w:val="22"/>
          <w:lang w:val="es-MX"/>
        </w:rPr>
        <w:t>Los servicios pronosticados conforme a la tabla anterior, serán ratificados por el Concesionario Solicitante sobre bases bimestrales a más tardar en las fechas que se indican en la tabla siguiente:</w:t>
      </w:r>
    </w:p>
    <w:p w14:paraId="70E647E1" w14:textId="77777777" w:rsidR="005B31D2" w:rsidRPr="005A7339" w:rsidRDefault="005B31D2" w:rsidP="005A7339">
      <w:pPr>
        <w:autoSpaceDE w:val="0"/>
        <w:autoSpaceDN w:val="0"/>
        <w:adjustRightInd w:val="0"/>
        <w:ind w:left="567" w:right="401"/>
        <w:jc w:val="both"/>
        <w:rPr>
          <w:rFonts w:ascii="ITC Avant Garde" w:hAnsi="ITC Avant Garde"/>
          <w:b/>
          <w:color w:val="000000"/>
          <w:sz w:val="22"/>
          <w:lang w:val="es-MX"/>
        </w:rPr>
      </w:pPr>
    </w:p>
    <w:p w14:paraId="4D6075E7" w14:textId="77777777" w:rsidR="005B31D2" w:rsidRPr="009C61E9" w:rsidRDefault="005B31D2" w:rsidP="005B31D2">
      <w:pPr>
        <w:autoSpaceDE w:val="0"/>
        <w:autoSpaceDN w:val="0"/>
        <w:adjustRightInd w:val="0"/>
        <w:jc w:val="both"/>
        <w:rPr>
          <w:rFonts w:ascii="Arial" w:hAnsi="Arial" w:cs="Arial"/>
          <w:b/>
          <w:color w:val="000000"/>
          <w:sz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4961"/>
      </w:tblGrid>
      <w:tr w:rsidR="005B31D2" w:rsidRPr="00FA6758" w14:paraId="2866F8EB" w14:textId="77777777" w:rsidTr="001031F4">
        <w:trPr>
          <w:jc w:val="center"/>
        </w:trPr>
        <w:tc>
          <w:tcPr>
            <w:tcW w:w="2689" w:type="dxa"/>
            <w:vAlign w:val="center"/>
          </w:tcPr>
          <w:p w14:paraId="0897FFCE" w14:textId="77777777" w:rsidR="005B31D2" w:rsidRPr="00486401" w:rsidRDefault="005B31D2" w:rsidP="001031F4">
            <w:pPr>
              <w:autoSpaceDE w:val="0"/>
              <w:autoSpaceDN w:val="0"/>
              <w:adjustRightInd w:val="0"/>
              <w:ind w:left="29" w:right="31"/>
              <w:jc w:val="center"/>
              <w:rPr>
                <w:rFonts w:ascii="ITC Avant Garde" w:hAnsi="ITC Avant Garde"/>
                <w:b/>
                <w:color w:val="000000"/>
                <w:sz w:val="22"/>
                <w:lang w:val="es-MX"/>
              </w:rPr>
            </w:pPr>
            <w:r w:rsidRPr="00486401">
              <w:rPr>
                <w:rFonts w:ascii="ITC Avant Garde" w:hAnsi="ITC Avant Garde"/>
                <w:b/>
                <w:color w:val="000000"/>
                <w:sz w:val="22"/>
                <w:lang w:val="es-MX"/>
              </w:rPr>
              <w:t>Fecha límite</w:t>
            </w:r>
          </w:p>
        </w:tc>
        <w:tc>
          <w:tcPr>
            <w:tcW w:w="4961" w:type="dxa"/>
            <w:vAlign w:val="center"/>
          </w:tcPr>
          <w:p w14:paraId="4A3D2FFE" w14:textId="77777777" w:rsidR="005B31D2" w:rsidRPr="00486401" w:rsidRDefault="005B31D2" w:rsidP="001031F4">
            <w:pPr>
              <w:autoSpaceDE w:val="0"/>
              <w:autoSpaceDN w:val="0"/>
              <w:adjustRightInd w:val="0"/>
              <w:jc w:val="center"/>
              <w:rPr>
                <w:rFonts w:ascii="ITC Avant Garde" w:hAnsi="ITC Avant Garde"/>
                <w:b/>
                <w:color w:val="000000"/>
                <w:sz w:val="22"/>
                <w:lang w:val="es-MX"/>
              </w:rPr>
            </w:pPr>
            <w:r w:rsidRPr="00486401">
              <w:rPr>
                <w:rFonts w:ascii="ITC Avant Garde" w:hAnsi="ITC Avant Garde"/>
                <w:b/>
                <w:color w:val="000000"/>
                <w:sz w:val="22"/>
                <w:lang w:val="es-MX"/>
              </w:rPr>
              <w:t>Pronóstico</w:t>
            </w:r>
          </w:p>
        </w:tc>
      </w:tr>
      <w:tr w:rsidR="005B31D2" w:rsidRPr="00FA6758" w14:paraId="582449CF" w14:textId="77777777" w:rsidTr="001031F4">
        <w:trPr>
          <w:jc w:val="center"/>
        </w:trPr>
        <w:tc>
          <w:tcPr>
            <w:tcW w:w="2689" w:type="dxa"/>
            <w:vAlign w:val="center"/>
          </w:tcPr>
          <w:p w14:paraId="11681A74" w14:textId="77777777" w:rsidR="005B31D2" w:rsidRPr="00486401" w:rsidRDefault="005B31D2" w:rsidP="001031F4">
            <w:pPr>
              <w:autoSpaceDE w:val="0"/>
              <w:autoSpaceDN w:val="0"/>
              <w:adjustRightInd w:val="0"/>
              <w:ind w:left="29" w:right="31"/>
              <w:jc w:val="center"/>
              <w:rPr>
                <w:rFonts w:ascii="ITC Avant Garde" w:hAnsi="ITC Avant Garde"/>
                <w:b/>
                <w:color w:val="000000"/>
                <w:sz w:val="22"/>
                <w:lang w:val="es-MX"/>
              </w:rPr>
            </w:pPr>
            <w:r w:rsidRPr="00486401">
              <w:rPr>
                <w:rFonts w:ascii="ITC Avant Garde" w:hAnsi="ITC Avant Garde"/>
                <w:b/>
                <w:color w:val="000000"/>
                <w:sz w:val="22"/>
                <w:lang w:val="es-MX"/>
              </w:rPr>
              <w:t>30 de septiembre</w:t>
            </w:r>
          </w:p>
        </w:tc>
        <w:tc>
          <w:tcPr>
            <w:tcW w:w="4961" w:type="dxa"/>
            <w:vAlign w:val="center"/>
          </w:tcPr>
          <w:p w14:paraId="61CB87C4" w14:textId="77777777" w:rsidR="005B31D2" w:rsidRPr="00486401" w:rsidRDefault="005B31D2" w:rsidP="001031F4">
            <w:pPr>
              <w:autoSpaceDE w:val="0"/>
              <w:autoSpaceDN w:val="0"/>
              <w:adjustRightInd w:val="0"/>
              <w:jc w:val="center"/>
              <w:rPr>
                <w:rFonts w:ascii="ITC Avant Garde" w:hAnsi="ITC Avant Garde"/>
                <w:b/>
                <w:color w:val="000000"/>
                <w:sz w:val="22"/>
                <w:lang w:val="es-MX"/>
              </w:rPr>
            </w:pPr>
            <w:r w:rsidRPr="00486401">
              <w:rPr>
                <w:rFonts w:ascii="ITC Avant Garde" w:hAnsi="ITC Avant Garde"/>
                <w:color w:val="000000"/>
                <w:sz w:val="22"/>
                <w:lang w:val="es-MX"/>
              </w:rPr>
              <w:t>Enero-febrero del año inmediato posterior.</w:t>
            </w:r>
          </w:p>
        </w:tc>
      </w:tr>
      <w:tr w:rsidR="005B31D2" w:rsidRPr="00FA6758" w14:paraId="7B10476D" w14:textId="77777777" w:rsidTr="001031F4">
        <w:trPr>
          <w:jc w:val="center"/>
        </w:trPr>
        <w:tc>
          <w:tcPr>
            <w:tcW w:w="2689" w:type="dxa"/>
            <w:vAlign w:val="center"/>
          </w:tcPr>
          <w:p w14:paraId="033081B7" w14:textId="77777777" w:rsidR="005B31D2" w:rsidRPr="00486401" w:rsidRDefault="005B31D2" w:rsidP="001031F4">
            <w:pPr>
              <w:autoSpaceDE w:val="0"/>
              <w:autoSpaceDN w:val="0"/>
              <w:adjustRightInd w:val="0"/>
              <w:ind w:left="29" w:right="31"/>
              <w:jc w:val="center"/>
              <w:rPr>
                <w:rFonts w:ascii="ITC Avant Garde" w:hAnsi="ITC Avant Garde"/>
                <w:b/>
                <w:color w:val="000000"/>
                <w:sz w:val="22"/>
                <w:lang w:val="es-MX"/>
              </w:rPr>
            </w:pPr>
            <w:r w:rsidRPr="00486401">
              <w:rPr>
                <w:rFonts w:ascii="ITC Avant Garde" w:hAnsi="ITC Avant Garde"/>
                <w:b/>
                <w:color w:val="000000"/>
                <w:sz w:val="22"/>
                <w:lang w:val="es-MX"/>
              </w:rPr>
              <w:t>30 de noviembre</w:t>
            </w:r>
          </w:p>
        </w:tc>
        <w:tc>
          <w:tcPr>
            <w:tcW w:w="4961" w:type="dxa"/>
            <w:vAlign w:val="center"/>
          </w:tcPr>
          <w:p w14:paraId="76ECF217" w14:textId="77777777" w:rsidR="005B31D2" w:rsidRPr="00486401" w:rsidRDefault="005B31D2" w:rsidP="001031F4">
            <w:pPr>
              <w:autoSpaceDE w:val="0"/>
              <w:autoSpaceDN w:val="0"/>
              <w:adjustRightInd w:val="0"/>
              <w:jc w:val="center"/>
              <w:rPr>
                <w:rFonts w:ascii="ITC Avant Garde" w:hAnsi="ITC Avant Garde"/>
                <w:b/>
                <w:color w:val="000000"/>
                <w:sz w:val="22"/>
                <w:lang w:val="es-MX"/>
              </w:rPr>
            </w:pPr>
            <w:r w:rsidRPr="00486401">
              <w:rPr>
                <w:rFonts w:ascii="ITC Avant Garde" w:hAnsi="ITC Avant Garde"/>
                <w:color w:val="000000"/>
                <w:sz w:val="22"/>
                <w:lang w:val="es-MX"/>
              </w:rPr>
              <w:t>Marzo-abril del año inmediato posterior.</w:t>
            </w:r>
          </w:p>
        </w:tc>
      </w:tr>
      <w:tr w:rsidR="005B31D2" w:rsidRPr="00FA6758" w14:paraId="200F4585" w14:textId="77777777" w:rsidTr="001031F4">
        <w:trPr>
          <w:jc w:val="center"/>
        </w:trPr>
        <w:tc>
          <w:tcPr>
            <w:tcW w:w="2689" w:type="dxa"/>
            <w:vAlign w:val="center"/>
          </w:tcPr>
          <w:p w14:paraId="3A912718" w14:textId="77777777" w:rsidR="005B31D2" w:rsidRPr="00486401" w:rsidRDefault="005B31D2" w:rsidP="001031F4">
            <w:pPr>
              <w:autoSpaceDE w:val="0"/>
              <w:autoSpaceDN w:val="0"/>
              <w:adjustRightInd w:val="0"/>
              <w:ind w:left="29" w:right="31"/>
              <w:jc w:val="center"/>
              <w:rPr>
                <w:rFonts w:ascii="ITC Avant Garde" w:hAnsi="ITC Avant Garde"/>
                <w:b/>
                <w:color w:val="000000"/>
                <w:sz w:val="22"/>
                <w:lang w:val="es-MX"/>
              </w:rPr>
            </w:pPr>
            <w:r w:rsidRPr="00486401">
              <w:rPr>
                <w:rFonts w:ascii="ITC Avant Garde" w:hAnsi="ITC Avant Garde"/>
                <w:b/>
                <w:color w:val="000000"/>
                <w:sz w:val="22"/>
                <w:lang w:val="es-MX"/>
              </w:rPr>
              <w:t>31 de enero</w:t>
            </w:r>
          </w:p>
        </w:tc>
        <w:tc>
          <w:tcPr>
            <w:tcW w:w="4961" w:type="dxa"/>
            <w:vAlign w:val="center"/>
          </w:tcPr>
          <w:p w14:paraId="6D959F5B" w14:textId="77777777" w:rsidR="005B31D2" w:rsidRPr="00486401" w:rsidRDefault="005B31D2" w:rsidP="001031F4">
            <w:pPr>
              <w:autoSpaceDE w:val="0"/>
              <w:autoSpaceDN w:val="0"/>
              <w:adjustRightInd w:val="0"/>
              <w:jc w:val="center"/>
              <w:rPr>
                <w:rFonts w:ascii="ITC Avant Garde" w:hAnsi="ITC Avant Garde"/>
                <w:b/>
                <w:color w:val="000000"/>
                <w:sz w:val="22"/>
                <w:lang w:val="es-MX"/>
              </w:rPr>
            </w:pPr>
            <w:r w:rsidRPr="00486401">
              <w:rPr>
                <w:rFonts w:ascii="ITC Avant Garde" w:hAnsi="ITC Avant Garde"/>
                <w:color w:val="000000"/>
                <w:sz w:val="22"/>
                <w:lang w:val="es-MX"/>
              </w:rPr>
              <w:t>Mayo-junio del mismo año.</w:t>
            </w:r>
          </w:p>
        </w:tc>
      </w:tr>
      <w:tr w:rsidR="005B31D2" w:rsidRPr="00FA6758" w14:paraId="26DF7E15" w14:textId="77777777" w:rsidTr="001031F4">
        <w:trPr>
          <w:jc w:val="center"/>
        </w:trPr>
        <w:tc>
          <w:tcPr>
            <w:tcW w:w="2689" w:type="dxa"/>
            <w:vAlign w:val="center"/>
          </w:tcPr>
          <w:p w14:paraId="04EAC2AE" w14:textId="77777777" w:rsidR="005B31D2" w:rsidRPr="00486401" w:rsidRDefault="005B31D2" w:rsidP="001031F4">
            <w:pPr>
              <w:autoSpaceDE w:val="0"/>
              <w:autoSpaceDN w:val="0"/>
              <w:adjustRightInd w:val="0"/>
              <w:ind w:left="29" w:right="31"/>
              <w:jc w:val="center"/>
              <w:rPr>
                <w:rFonts w:ascii="ITC Avant Garde" w:hAnsi="ITC Avant Garde"/>
                <w:b/>
                <w:color w:val="000000"/>
                <w:sz w:val="22"/>
                <w:lang w:val="es-MX"/>
              </w:rPr>
            </w:pPr>
            <w:r w:rsidRPr="00486401">
              <w:rPr>
                <w:rFonts w:ascii="ITC Avant Garde" w:hAnsi="ITC Avant Garde"/>
                <w:b/>
                <w:color w:val="000000"/>
                <w:sz w:val="22"/>
                <w:lang w:val="es-MX"/>
              </w:rPr>
              <w:t>31 de marzo</w:t>
            </w:r>
          </w:p>
        </w:tc>
        <w:tc>
          <w:tcPr>
            <w:tcW w:w="4961" w:type="dxa"/>
            <w:vAlign w:val="center"/>
          </w:tcPr>
          <w:p w14:paraId="3D3B4C00" w14:textId="77777777" w:rsidR="005B31D2" w:rsidRPr="00486401" w:rsidRDefault="005B31D2" w:rsidP="001031F4">
            <w:pPr>
              <w:autoSpaceDE w:val="0"/>
              <w:autoSpaceDN w:val="0"/>
              <w:adjustRightInd w:val="0"/>
              <w:jc w:val="center"/>
              <w:rPr>
                <w:rFonts w:ascii="ITC Avant Garde" w:hAnsi="ITC Avant Garde"/>
                <w:b/>
                <w:color w:val="000000"/>
                <w:sz w:val="22"/>
                <w:lang w:val="es-MX"/>
              </w:rPr>
            </w:pPr>
            <w:r w:rsidRPr="00486401">
              <w:rPr>
                <w:rFonts w:ascii="ITC Avant Garde" w:hAnsi="ITC Avant Garde"/>
                <w:color w:val="000000"/>
                <w:sz w:val="22"/>
                <w:lang w:val="es-MX"/>
              </w:rPr>
              <w:t>Julio-agosto del mismo año.</w:t>
            </w:r>
          </w:p>
        </w:tc>
      </w:tr>
      <w:tr w:rsidR="005B31D2" w:rsidRPr="00FA6758" w14:paraId="4B99F71A" w14:textId="77777777" w:rsidTr="001031F4">
        <w:trPr>
          <w:jc w:val="center"/>
        </w:trPr>
        <w:tc>
          <w:tcPr>
            <w:tcW w:w="2689" w:type="dxa"/>
            <w:vAlign w:val="center"/>
          </w:tcPr>
          <w:p w14:paraId="66F4BC8D" w14:textId="77777777" w:rsidR="005B31D2" w:rsidRPr="00486401" w:rsidRDefault="005B31D2" w:rsidP="001031F4">
            <w:pPr>
              <w:autoSpaceDE w:val="0"/>
              <w:autoSpaceDN w:val="0"/>
              <w:adjustRightInd w:val="0"/>
              <w:ind w:left="29" w:right="31"/>
              <w:jc w:val="center"/>
              <w:rPr>
                <w:rFonts w:ascii="ITC Avant Garde" w:hAnsi="ITC Avant Garde"/>
                <w:b/>
                <w:color w:val="000000"/>
                <w:sz w:val="22"/>
                <w:lang w:val="es-MX"/>
              </w:rPr>
            </w:pPr>
            <w:r w:rsidRPr="00486401">
              <w:rPr>
                <w:rFonts w:ascii="ITC Avant Garde" w:hAnsi="ITC Avant Garde"/>
                <w:b/>
                <w:color w:val="000000"/>
                <w:sz w:val="22"/>
                <w:lang w:val="es-MX"/>
              </w:rPr>
              <w:t>31 de mayo</w:t>
            </w:r>
          </w:p>
        </w:tc>
        <w:tc>
          <w:tcPr>
            <w:tcW w:w="4961" w:type="dxa"/>
            <w:vAlign w:val="center"/>
          </w:tcPr>
          <w:p w14:paraId="55F24DA8" w14:textId="77777777" w:rsidR="005B31D2" w:rsidRPr="00486401" w:rsidRDefault="005B31D2" w:rsidP="001031F4">
            <w:pPr>
              <w:autoSpaceDE w:val="0"/>
              <w:autoSpaceDN w:val="0"/>
              <w:adjustRightInd w:val="0"/>
              <w:jc w:val="center"/>
              <w:rPr>
                <w:rFonts w:ascii="ITC Avant Garde" w:hAnsi="ITC Avant Garde"/>
                <w:b/>
                <w:color w:val="000000"/>
                <w:sz w:val="22"/>
                <w:lang w:val="es-MX"/>
              </w:rPr>
            </w:pPr>
            <w:r w:rsidRPr="00486401">
              <w:rPr>
                <w:rFonts w:ascii="ITC Avant Garde" w:hAnsi="ITC Avant Garde"/>
                <w:color w:val="000000"/>
                <w:sz w:val="22"/>
                <w:lang w:val="es-MX"/>
              </w:rPr>
              <w:t>Septiembre-octubre del mismo año.</w:t>
            </w:r>
          </w:p>
        </w:tc>
      </w:tr>
      <w:tr w:rsidR="005B31D2" w:rsidRPr="00FA6758" w14:paraId="7701CB3B" w14:textId="77777777" w:rsidTr="001031F4">
        <w:trPr>
          <w:jc w:val="center"/>
        </w:trPr>
        <w:tc>
          <w:tcPr>
            <w:tcW w:w="2689" w:type="dxa"/>
            <w:vAlign w:val="center"/>
          </w:tcPr>
          <w:p w14:paraId="6CA98ED0" w14:textId="77777777" w:rsidR="005B31D2" w:rsidRPr="00486401" w:rsidRDefault="005B31D2" w:rsidP="001031F4">
            <w:pPr>
              <w:autoSpaceDE w:val="0"/>
              <w:autoSpaceDN w:val="0"/>
              <w:adjustRightInd w:val="0"/>
              <w:ind w:left="29" w:right="31"/>
              <w:jc w:val="center"/>
              <w:rPr>
                <w:rFonts w:ascii="ITC Avant Garde" w:hAnsi="ITC Avant Garde"/>
                <w:b/>
                <w:color w:val="000000"/>
                <w:sz w:val="22"/>
                <w:lang w:val="es-MX"/>
              </w:rPr>
            </w:pPr>
            <w:r w:rsidRPr="00486401">
              <w:rPr>
                <w:rFonts w:ascii="ITC Avant Garde" w:hAnsi="ITC Avant Garde"/>
                <w:b/>
                <w:color w:val="000000"/>
                <w:sz w:val="22"/>
                <w:lang w:val="es-MX"/>
              </w:rPr>
              <w:t>31 de julio</w:t>
            </w:r>
          </w:p>
        </w:tc>
        <w:tc>
          <w:tcPr>
            <w:tcW w:w="4961" w:type="dxa"/>
            <w:vAlign w:val="center"/>
          </w:tcPr>
          <w:p w14:paraId="3FD8B0C2" w14:textId="77777777" w:rsidR="005B31D2" w:rsidRPr="00486401" w:rsidRDefault="005B31D2" w:rsidP="001031F4">
            <w:pPr>
              <w:autoSpaceDE w:val="0"/>
              <w:autoSpaceDN w:val="0"/>
              <w:adjustRightInd w:val="0"/>
              <w:jc w:val="center"/>
              <w:rPr>
                <w:rFonts w:ascii="ITC Avant Garde" w:hAnsi="ITC Avant Garde"/>
                <w:b/>
                <w:color w:val="000000"/>
                <w:sz w:val="22"/>
                <w:lang w:val="es-MX"/>
              </w:rPr>
            </w:pPr>
            <w:r w:rsidRPr="00486401">
              <w:rPr>
                <w:rFonts w:ascii="ITC Avant Garde" w:hAnsi="ITC Avant Garde"/>
                <w:color w:val="000000"/>
                <w:sz w:val="22"/>
                <w:lang w:val="es-MX"/>
              </w:rPr>
              <w:t>Noviembre-diciembre del mismo año.</w:t>
            </w:r>
          </w:p>
        </w:tc>
      </w:tr>
    </w:tbl>
    <w:p w14:paraId="1ADE7E96" w14:textId="77777777" w:rsidR="005B31D2" w:rsidRPr="00486401" w:rsidRDefault="005B31D2" w:rsidP="00486401">
      <w:pPr>
        <w:autoSpaceDE w:val="0"/>
        <w:autoSpaceDN w:val="0"/>
        <w:adjustRightInd w:val="0"/>
        <w:ind w:left="567" w:right="401"/>
        <w:jc w:val="both"/>
        <w:rPr>
          <w:rFonts w:ascii="ITC Avant Garde" w:hAnsi="ITC Avant Garde"/>
          <w:b/>
          <w:color w:val="000000"/>
          <w:sz w:val="22"/>
          <w:lang w:val="es-MX"/>
        </w:rPr>
      </w:pPr>
    </w:p>
    <w:p w14:paraId="64AB068C" w14:textId="49DCCCD2" w:rsidR="005B31D2" w:rsidRPr="00486401" w:rsidRDefault="005B31D2" w:rsidP="00486401">
      <w:pPr>
        <w:autoSpaceDE w:val="0"/>
        <w:autoSpaceDN w:val="0"/>
        <w:adjustRightInd w:val="0"/>
        <w:ind w:left="567" w:right="401"/>
        <w:jc w:val="both"/>
        <w:rPr>
          <w:rFonts w:ascii="ITC Avant Garde" w:hAnsi="ITC Avant Garde"/>
          <w:color w:val="000000"/>
          <w:sz w:val="22"/>
          <w:lang w:val="es-MX"/>
        </w:rPr>
      </w:pPr>
      <w:r w:rsidRPr="00486401">
        <w:rPr>
          <w:rFonts w:ascii="ITC Avant Garde" w:hAnsi="ITC Avant Garde"/>
          <w:color w:val="000000"/>
          <w:sz w:val="22"/>
          <w:lang w:val="es-MX"/>
        </w:rPr>
        <w:t xml:space="preserve">Los pronósticos y ratificaciones serán presentados en el formato contenido en el </w:t>
      </w:r>
      <w:proofErr w:type="spellStart"/>
      <w:r w:rsidR="001031F4">
        <w:rPr>
          <w:rFonts w:ascii="ITC Avant Garde" w:hAnsi="ITC Avant Garde"/>
          <w:color w:val="000000"/>
          <w:sz w:val="22"/>
          <w:lang w:val="es-MX"/>
        </w:rPr>
        <w:t>Subanexo</w:t>
      </w:r>
      <w:proofErr w:type="spellEnd"/>
      <w:r w:rsidRPr="00486401">
        <w:rPr>
          <w:rFonts w:ascii="ITC Avant Garde" w:hAnsi="ITC Avant Garde"/>
          <w:color w:val="000000"/>
          <w:sz w:val="22"/>
          <w:lang w:val="es-MX"/>
        </w:rPr>
        <w:t xml:space="preserve"> “G-3”.</w:t>
      </w:r>
    </w:p>
    <w:p w14:paraId="102722B2" w14:textId="77777777" w:rsidR="005B31D2" w:rsidRPr="00486401" w:rsidRDefault="005B31D2" w:rsidP="00486401">
      <w:pPr>
        <w:autoSpaceDE w:val="0"/>
        <w:autoSpaceDN w:val="0"/>
        <w:adjustRightInd w:val="0"/>
        <w:ind w:left="567" w:right="401"/>
        <w:jc w:val="both"/>
        <w:rPr>
          <w:rFonts w:ascii="ITC Avant Garde" w:hAnsi="ITC Avant Garde"/>
          <w:color w:val="000000"/>
          <w:sz w:val="22"/>
          <w:lang w:val="es-MX"/>
        </w:rPr>
      </w:pPr>
    </w:p>
    <w:p w14:paraId="486AC77A" w14:textId="77777777" w:rsidR="005B31D2" w:rsidRPr="00486401" w:rsidRDefault="005B31D2" w:rsidP="00486401">
      <w:pPr>
        <w:numPr>
          <w:ilvl w:val="12"/>
          <w:numId w:val="0"/>
        </w:numPr>
        <w:spacing w:after="200" w:line="360" w:lineRule="auto"/>
        <w:ind w:right="401"/>
        <w:rPr>
          <w:rFonts w:ascii="ITC Avant Garde" w:hAnsi="ITC Avant Garde"/>
          <w:sz w:val="22"/>
          <w:lang w:val="es-MX"/>
        </w:rPr>
      </w:pPr>
      <w:r w:rsidRPr="00486401">
        <w:rPr>
          <w:rFonts w:ascii="ITC Avant Garde" w:hAnsi="ITC Avant Garde"/>
          <w:sz w:val="22"/>
          <w:lang w:val="es-MX"/>
        </w:rPr>
        <w:t>En caso de que no exista pronóstico de servicios, los plazos de entrega podrán ser acordados entre las PARTES.</w:t>
      </w:r>
    </w:p>
    <w:p w14:paraId="437371BB" w14:textId="77777777" w:rsidR="005B31D2" w:rsidRPr="00486401" w:rsidRDefault="005B31D2" w:rsidP="00751BDD">
      <w:pPr>
        <w:autoSpaceDE w:val="0"/>
        <w:autoSpaceDN w:val="0"/>
        <w:adjustRightInd w:val="0"/>
        <w:ind w:right="401"/>
        <w:jc w:val="both"/>
        <w:rPr>
          <w:rFonts w:ascii="ITC Avant Garde" w:hAnsi="ITC Avant Garde"/>
          <w:color w:val="000000"/>
          <w:sz w:val="22"/>
          <w:lang w:val="es-MX"/>
        </w:rPr>
      </w:pPr>
      <w:r w:rsidRPr="00486401">
        <w:rPr>
          <w:rFonts w:ascii="ITC Avant Garde" w:hAnsi="ITC Avant Garde"/>
          <w:color w:val="000000"/>
          <w:sz w:val="22"/>
          <w:lang w:val="es-MX"/>
        </w:rPr>
        <w:t>2.3 Capacidad de los Servicios.</w:t>
      </w:r>
    </w:p>
    <w:p w14:paraId="086AC266" w14:textId="60F58CE1" w:rsidR="005B31D2" w:rsidRPr="005A7339" w:rsidRDefault="005B31D2" w:rsidP="00751BDD">
      <w:pPr>
        <w:autoSpaceDE w:val="0"/>
        <w:autoSpaceDN w:val="0"/>
        <w:adjustRightInd w:val="0"/>
        <w:ind w:right="401"/>
        <w:jc w:val="both"/>
        <w:rPr>
          <w:rFonts w:ascii="ITC Avant Garde" w:hAnsi="ITC Avant Garde"/>
          <w:color w:val="000000"/>
          <w:sz w:val="22"/>
          <w:lang w:val="es-MX"/>
        </w:rPr>
      </w:pPr>
    </w:p>
    <w:p w14:paraId="02B081C6" w14:textId="1B5F8885" w:rsidR="005B31D2" w:rsidRDefault="005B31D2" w:rsidP="00751BDD">
      <w:pPr>
        <w:spacing w:line="276" w:lineRule="auto"/>
        <w:ind w:right="401"/>
        <w:jc w:val="both"/>
        <w:rPr>
          <w:rFonts w:ascii="Arial" w:hAnsi="Arial" w:cs="Arial"/>
          <w:color w:val="000000"/>
        </w:rPr>
      </w:pPr>
      <w:r w:rsidRPr="005A7339">
        <w:rPr>
          <w:rFonts w:ascii="ITC Avant Garde" w:eastAsia="Calibri" w:hAnsi="ITC Avant Garde"/>
          <w:color w:val="000000"/>
          <w:sz w:val="22"/>
          <w:lang w:val="es-ES_tradnl"/>
        </w:rPr>
        <w:t xml:space="preserve">El servicio Mayorista de Arrendamiento de Enlaces Dedicados de Interconexión, será ofrecido con velocidad </w:t>
      </w:r>
      <w:r w:rsidR="00B54F73">
        <w:rPr>
          <w:rFonts w:ascii="ITC Avant Garde" w:eastAsia="Calibri" w:hAnsi="ITC Avant Garde"/>
          <w:color w:val="000000"/>
          <w:sz w:val="22"/>
          <w:lang w:val="es-ES_tradnl"/>
        </w:rPr>
        <w:t xml:space="preserve">de 1 </w:t>
      </w:r>
      <w:proofErr w:type="spellStart"/>
      <w:r w:rsidR="00B54F73">
        <w:rPr>
          <w:rFonts w:ascii="ITC Avant Garde" w:eastAsia="Calibri" w:hAnsi="ITC Avant Garde"/>
          <w:color w:val="000000"/>
          <w:sz w:val="22"/>
          <w:lang w:val="es-ES_tradnl"/>
        </w:rPr>
        <w:t>Gbps</w:t>
      </w:r>
      <w:proofErr w:type="spellEnd"/>
      <w:r w:rsidR="00B54F73">
        <w:rPr>
          <w:rFonts w:ascii="ITC Avant Garde" w:eastAsia="Calibri" w:hAnsi="ITC Avant Garde"/>
          <w:color w:val="000000"/>
          <w:sz w:val="22"/>
          <w:lang w:val="es-ES_tradnl"/>
        </w:rPr>
        <w:t xml:space="preserve"> </w:t>
      </w:r>
      <w:r w:rsidRPr="005A7339">
        <w:rPr>
          <w:rFonts w:ascii="ITC Avant Garde" w:eastAsia="Calibri" w:hAnsi="ITC Avant Garde"/>
          <w:color w:val="000000"/>
          <w:sz w:val="22"/>
          <w:lang w:val="es-ES_tradnl"/>
        </w:rPr>
        <w:t>Ethernet</w:t>
      </w:r>
      <w:r w:rsidR="00A91548">
        <w:rPr>
          <w:rFonts w:ascii="ITC Avant Garde" w:eastAsia="Calibri" w:hAnsi="ITC Avant Garde"/>
          <w:color w:val="000000"/>
          <w:sz w:val="22"/>
          <w:lang w:val="es-ES_tradnl"/>
        </w:rPr>
        <w:t xml:space="preserve"> </w:t>
      </w:r>
    </w:p>
    <w:p w14:paraId="486F3DAE" w14:textId="77777777" w:rsidR="00B54F73" w:rsidRDefault="00B54F73" w:rsidP="00751BDD">
      <w:pPr>
        <w:spacing w:line="276" w:lineRule="auto"/>
        <w:ind w:right="401"/>
        <w:jc w:val="both"/>
        <w:rPr>
          <w:rFonts w:ascii="Arial" w:hAnsi="Arial" w:cs="Arial"/>
          <w:color w:val="000000"/>
        </w:rPr>
      </w:pPr>
    </w:p>
    <w:p w14:paraId="6E9E1141" w14:textId="77777777" w:rsidR="00B54F73" w:rsidRPr="005A7339" w:rsidRDefault="00B54F73" w:rsidP="00751BDD">
      <w:pPr>
        <w:spacing w:line="276" w:lineRule="auto"/>
        <w:ind w:right="401"/>
        <w:jc w:val="both"/>
        <w:rPr>
          <w:rFonts w:ascii="ITC Avant Garde" w:eastAsia="Calibri" w:hAnsi="ITC Avant Garde"/>
          <w:color w:val="000000"/>
          <w:sz w:val="22"/>
          <w:lang w:val="es-ES_tradnl"/>
        </w:rPr>
      </w:pPr>
      <w:r w:rsidRPr="009E4B04">
        <w:rPr>
          <w:rFonts w:ascii="ITC Avant Garde" w:eastAsia="Calibri" w:hAnsi="ITC Avant Garde" w:cs="Arial"/>
          <w:color w:val="000000"/>
          <w:sz w:val="22"/>
          <w:szCs w:val="22"/>
          <w:lang w:val="es-ES_tradnl" w:eastAsia="en-US"/>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4108E1AD" w14:textId="77777777" w:rsidR="005B31D2" w:rsidRPr="005A7339" w:rsidRDefault="005B31D2" w:rsidP="00751BDD">
      <w:pPr>
        <w:tabs>
          <w:tab w:val="left" w:pos="426"/>
        </w:tabs>
        <w:spacing w:line="276" w:lineRule="auto"/>
        <w:ind w:right="401"/>
        <w:jc w:val="both"/>
        <w:rPr>
          <w:rFonts w:ascii="ITC Avant Garde" w:hAnsi="ITC Avant Garde"/>
          <w:sz w:val="22"/>
          <w:lang w:val="es-MX"/>
        </w:rPr>
      </w:pPr>
    </w:p>
    <w:p w14:paraId="0CC67574" w14:textId="77777777" w:rsidR="005B31D2" w:rsidRPr="005A7339" w:rsidRDefault="005B31D2" w:rsidP="00751BDD">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2.4 Plazos de entrega de los Servicios.</w:t>
      </w:r>
    </w:p>
    <w:p w14:paraId="44F84AD6" w14:textId="77777777" w:rsidR="005B31D2" w:rsidRPr="007E3B77" w:rsidRDefault="005B31D2" w:rsidP="00751BDD">
      <w:pPr>
        <w:autoSpaceDE w:val="0"/>
        <w:autoSpaceDN w:val="0"/>
        <w:adjustRightInd w:val="0"/>
        <w:jc w:val="both"/>
        <w:rPr>
          <w:rFonts w:ascii="ITC Avant Garde" w:hAnsi="ITC Avant Garde" w:cs="Arial"/>
          <w:color w:val="000000"/>
          <w:sz w:val="22"/>
          <w:lang w:val="es-MX"/>
        </w:rPr>
      </w:pPr>
    </w:p>
    <w:p w14:paraId="045BC784" w14:textId="77777777" w:rsidR="005B31D2" w:rsidRPr="007E3B77" w:rsidRDefault="005B31D2" w:rsidP="00751BDD">
      <w:pPr>
        <w:autoSpaceDE w:val="0"/>
        <w:autoSpaceDN w:val="0"/>
        <w:adjustRightInd w:val="0"/>
        <w:ind w:right="401"/>
        <w:jc w:val="both"/>
        <w:rPr>
          <w:rFonts w:ascii="ITC Avant Garde" w:hAnsi="ITC Avant Garde"/>
          <w:color w:val="000000"/>
          <w:sz w:val="22"/>
          <w:lang w:val="es-MX"/>
        </w:rPr>
      </w:pPr>
      <w:r w:rsidRPr="007E3B77">
        <w:rPr>
          <w:rFonts w:ascii="ITC Avant Garde" w:hAnsi="ITC Avant Garde"/>
          <w:color w:val="000000"/>
          <w:sz w:val="22"/>
          <w:lang w:val="es-MX"/>
        </w:rPr>
        <w:t>Las solicitudes de servicio deberán presentarse mediante el Sistema Electrónico de Gestión</w:t>
      </w:r>
      <w:r w:rsidRPr="007E3B77">
        <w:rPr>
          <w:rFonts w:ascii="ITC Avant Garde" w:hAnsi="ITC Avant Garde" w:cs="Arial"/>
          <w:color w:val="000000"/>
          <w:sz w:val="22"/>
          <w:szCs w:val="22"/>
        </w:rPr>
        <w:t xml:space="preserve"> (SEG</w:t>
      </w:r>
      <w:r w:rsidRPr="007E3B77">
        <w:rPr>
          <w:rFonts w:ascii="ITC Avant Garde" w:hAnsi="ITC Avant Garde"/>
          <w:color w:val="000000"/>
          <w:sz w:val="22"/>
          <w:lang w:val="es-MX"/>
        </w:rPr>
        <w:t>).</w:t>
      </w:r>
    </w:p>
    <w:p w14:paraId="5001C947" w14:textId="77777777" w:rsidR="005B31D2" w:rsidRPr="007E3B77" w:rsidRDefault="005B31D2" w:rsidP="00751BDD">
      <w:pPr>
        <w:autoSpaceDE w:val="0"/>
        <w:autoSpaceDN w:val="0"/>
        <w:adjustRightInd w:val="0"/>
        <w:ind w:right="401"/>
        <w:jc w:val="both"/>
        <w:rPr>
          <w:rFonts w:ascii="ITC Avant Garde" w:hAnsi="ITC Avant Garde"/>
          <w:color w:val="000000"/>
          <w:sz w:val="22"/>
          <w:lang w:val="es-MX"/>
        </w:rPr>
      </w:pPr>
    </w:p>
    <w:p w14:paraId="6F9376B7" w14:textId="77777777" w:rsidR="005B31D2" w:rsidRPr="007E3B77" w:rsidRDefault="005B31D2" w:rsidP="00751BDD">
      <w:pPr>
        <w:autoSpaceDE w:val="0"/>
        <w:autoSpaceDN w:val="0"/>
        <w:adjustRightInd w:val="0"/>
        <w:ind w:right="401"/>
        <w:jc w:val="both"/>
        <w:rPr>
          <w:rFonts w:ascii="ITC Avant Garde" w:hAnsi="ITC Avant Garde"/>
          <w:color w:val="000000"/>
          <w:sz w:val="22"/>
          <w:lang w:val="es-MX"/>
        </w:rPr>
      </w:pPr>
      <w:r w:rsidRPr="007E3B77">
        <w:rPr>
          <w:rFonts w:ascii="ITC Avant Garde" w:hAnsi="ITC Avant Garde"/>
          <w:color w:val="000000"/>
          <w:sz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073E4717" w14:textId="77777777" w:rsidR="005B31D2" w:rsidRPr="007E3B77" w:rsidRDefault="005B31D2" w:rsidP="00751BDD">
      <w:pPr>
        <w:autoSpaceDE w:val="0"/>
        <w:autoSpaceDN w:val="0"/>
        <w:adjustRightInd w:val="0"/>
        <w:ind w:right="401"/>
        <w:jc w:val="both"/>
        <w:rPr>
          <w:rFonts w:ascii="ITC Avant Garde" w:hAnsi="ITC Avant Garde"/>
          <w:color w:val="000000"/>
          <w:sz w:val="22"/>
          <w:lang w:val="es-MX"/>
        </w:rPr>
      </w:pPr>
    </w:p>
    <w:p w14:paraId="7B39F386" w14:textId="77777777" w:rsidR="005B31D2" w:rsidRPr="007E3B77" w:rsidRDefault="005B31D2" w:rsidP="00751BDD">
      <w:pPr>
        <w:autoSpaceDE w:val="0"/>
        <w:autoSpaceDN w:val="0"/>
        <w:adjustRightInd w:val="0"/>
        <w:ind w:right="401"/>
        <w:jc w:val="both"/>
        <w:rPr>
          <w:rFonts w:ascii="ITC Avant Garde" w:hAnsi="ITC Avant Garde"/>
          <w:color w:val="000000"/>
          <w:sz w:val="22"/>
          <w:lang w:val="es-MX"/>
        </w:rPr>
      </w:pPr>
      <w:r w:rsidRPr="007E3B77">
        <w:rPr>
          <w:rFonts w:ascii="ITC Avant Garde" w:hAnsi="ITC Avant Garde"/>
          <w:color w:val="000000"/>
          <w:sz w:val="22"/>
          <w:lang w:val="es-MX"/>
        </w:rPr>
        <w:t>2.4.1 Plazos de entrega.</w:t>
      </w:r>
    </w:p>
    <w:p w14:paraId="79406864" w14:textId="77777777" w:rsidR="005B31D2" w:rsidRPr="007E3B77" w:rsidRDefault="005B31D2" w:rsidP="00751BDD">
      <w:pPr>
        <w:autoSpaceDE w:val="0"/>
        <w:autoSpaceDN w:val="0"/>
        <w:adjustRightInd w:val="0"/>
        <w:ind w:right="401"/>
        <w:jc w:val="both"/>
        <w:rPr>
          <w:rFonts w:ascii="ITC Avant Garde" w:hAnsi="ITC Avant Garde"/>
          <w:color w:val="000000"/>
          <w:sz w:val="22"/>
          <w:lang w:val="es-MX"/>
        </w:rPr>
      </w:pPr>
    </w:p>
    <w:p w14:paraId="36F1C954" w14:textId="77777777" w:rsidR="005B31D2" w:rsidRPr="007E3B77" w:rsidRDefault="005B31D2" w:rsidP="00751BDD">
      <w:pPr>
        <w:autoSpaceDE w:val="0"/>
        <w:autoSpaceDN w:val="0"/>
        <w:adjustRightInd w:val="0"/>
        <w:ind w:right="401"/>
        <w:jc w:val="both"/>
        <w:rPr>
          <w:rFonts w:ascii="ITC Avant Garde" w:hAnsi="ITC Avant Garde"/>
          <w:color w:val="000000"/>
          <w:sz w:val="22"/>
          <w:lang w:val="es-MX"/>
        </w:rPr>
      </w:pPr>
      <w:r w:rsidRPr="007E3B77">
        <w:rPr>
          <w:rFonts w:ascii="ITC Avant Garde" w:hAnsi="ITC Avant Garde"/>
          <w:color w:val="000000"/>
          <w:sz w:val="22"/>
          <w:lang w:val="es-MX"/>
        </w:rPr>
        <w:t>2.4.1.1 Los plazos de entrega indicados en la tabla del presente numeral, no podrán excederse en:</w:t>
      </w:r>
    </w:p>
    <w:p w14:paraId="74C55EE0" w14:textId="77777777" w:rsidR="005B31D2" w:rsidRPr="007E3B77" w:rsidRDefault="005B31D2" w:rsidP="005A7339">
      <w:pPr>
        <w:autoSpaceDE w:val="0"/>
        <w:autoSpaceDN w:val="0"/>
        <w:adjustRightInd w:val="0"/>
        <w:ind w:left="567" w:right="401"/>
        <w:jc w:val="both"/>
        <w:rPr>
          <w:rFonts w:ascii="ITC Avant Garde" w:hAnsi="ITC Avant Garde"/>
          <w:color w:val="000000"/>
          <w:sz w:val="22"/>
          <w:lang w:val="es-MX"/>
        </w:rPr>
      </w:pPr>
    </w:p>
    <w:p w14:paraId="52D59C87" w14:textId="77777777" w:rsidR="005B31D2" w:rsidRPr="007E3B77" w:rsidRDefault="005B31D2" w:rsidP="005A7339">
      <w:pPr>
        <w:widowControl w:val="0"/>
        <w:numPr>
          <w:ilvl w:val="12"/>
          <w:numId w:val="0"/>
        </w:numPr>
        <w:spacing w:after="200" w:line="276" w:lineRule="auto"/>
        <w:ind w:right="401"/>
        <w:jc w:val="both"/>
        <w:rPr>
          <w:rFonts w:ascii="ITC Avant Garde" w:hAnsi="ITC Avant Garde"/>
          <w:sz w:val="22"/>
          <w:lang w:val="es-MX"/>
        </w:rPr>
      </w:pPr>
      <w:r w:rsidRPr="007E3B77">
        <w:rPr>
          <w:rFonts w:ascii="ITC Avant Garde" w:hAnsi="ITC Avant Garde"/>
          <w:sz w:val="22"/>
          <w:lang w:val="es-MX"/>
        </w:rPr>
        <w:t xml:space="preserve">Una vez ratificado el pronóstico indicado en el punto 2.2 anterior, los servicios solicitados serán obligatorios para ambas partes, en los plazos máximos para entrega de servicios de la siguiente tabla.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TELNOR los Gastos de Instalación correspondientes, en términos de lo estipulado en el Anexo “B”.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9"/>
      </w:tblGrid>
      <w:tr w:rsidR="005B31D2" w:rsidRPr="007E3B77" w14:paraId="3BBA3C0D" w14:textId="77777777" w:rsidTr="0044074A">
        <w:tc>
          <w:tcPr>
            <w:tcW w:w="5103" w:type="dxa"/>
            <w:shd w:val="clear" w:color="auto" w:fill="auto"/>
          </w:tcPr>
          <w:p w14:paraId="07F4A6BB" w14:textId="77777777" w:rsidR="005B31D2" w:rsidRPr="007E3B77" w:rsidRDefault="005B31D2" w:rsidP="00471928">
            <w:pPr>
              <w:jc w:val="both"/>
              <w:rPr>
                <w:rFonts w:ascii="ITC Avant Garde" w:hAnsi="ITC Avant Garde"/>
                <w:sz w:val="22"/>
              </w:rPr>
            </w:pPr>
          </w:p>
        </w:tc>
        <w:tc>
          <w:tcPr>
            <w:tcW w:w="1559" w:type="dxa"/>
            <w:shd w:val="clear" w:color="auto" w:fill="auto"/>
          </w:tcPr>
          <w:p w14:paraId="4FAD0589" w14:textId="77777777" w:rsidR="005B31D2" w:rsidRPr="007E3B77" w:rsidRDefault="005B31D2" w:rsidP="005A7339">
            <w:pPr>
              <w:jc w:val="both"/>
              <w:rPr>
                <w:rFonts w:ascii="ITC Avant Garde" w:hAnsi="ITC Avant Garde"/>
                <w:b/>
                <w:sz w:val="22"/>
              </w:rPr>
            </w:pPr>
            <w:r w:rsidRPr="007E3B77">
              <w:rPr>
                <w:rFonts w:ascii="ITC Avant Garde" w:eastAsia="Calibri" w:hAnsi="ITC Avant Garde"/>
                <w:b/>
                <w:sz w:val="22"/>
              </w:rPr>
              <w:t>Días hábiles</w:t>
            </w:r>
          </w:p>
        </w:tc>
      </w:tr>
      <w:tr w:rsidR="005B31D2" w:rsidRPr="007E3B77" w14:paraId="1E7D9246" w14:textId="77777777" w:rsidTr="0044074A">
        <w:tc>
          <w:tcPr>
            <w:tcW w:w="5103" w:type="dxa"/>
            <w:shd w:val="clear" w:color="auto" w:fill="auto"/>
          </w:tcPr>
          <w:p w14:paraId="729E8C0C" w14:textId="77777777" w:rsidR="005B31D2" w:rsidRPr="007E3B77" w:rsidRDefault="005B31D2" w:rsidP="00471928">
            <w:pPr>
              <w:jc w:val="both"/>
              <w:rPr>
                <w:rFonts w:ascii="ITC Avant Garde" w:hAnsi="ITC Avant Garde"/>
                <w:b/>
                <w:sz w:val="22"/>
              </w:rPr>
            </w:pPr>
            <w:r w:rsidRPr="007E3B77">
              <w:rPr>
                <w:rFonts w:ascii="ITC Avant Garde" w:eastAsia="Calibri" w:hAnsi="ITC Avant Garde"/>
                <w:b/>
                <w:sz w:val="22"/>
              </w:rPr>
              <w:t>Enlaces Dedicados de Interconexión Locales</w:t>
            </w:r>
          </w:p>
        </w:tc>
        <w:tc>
          <w:tcPr>
            <w:tcW w:w="1559" w:type="dxa"/>
            <w:shd w:val="clear" w:color="auto" w:fill="auto"/>
          </w:tcPr>
          <w:p w14:paraId="476F9395" w14:textId="77777777" w:rsidR="005B31D2" w:rsidRPr="007E3B77" w:rsidRDefault="0088756E" w:rsidP="0088756E">
            <w:pPr>
              <w:jc w:val="center"/>
              <w:rPr>
                <w:rFonts w:ascii="ITC Avant Garde" w:hAnsi="ITC Avant Garde"/>
                <w:sz w:val="22"/>
              </w:rPr>
            </w:pPr>
            <w:r w:rsidRPr="007E3B77">
              <w:rPr>
                <w:rFonts w:ascii="ITC Avant Garde" w:hAnsi="ITC Avant Garde"/>
                <w:sz w:val="22"/>
                <w:szCs w:val="22"/>
              </w:rPr>
              <w:t>15</w:t>
            </w:r>
          </w:p>
        </w:tc>
      </w:tr>
      <w:tr w:rsidR="005B31D2" w:rsidRPr="007E3B77" w14:paraId="7CAF9D24" w14:textId="77777777" w:rsidTr="0044074A">
        <w:tc>
          <w:tcPr>
            <w:tcW w:w="5103" w:type="dxa"/>
            <w:shd w:val="clear" w:color="auto" w:fill="auto"/>
          </w:tcPr>
          <w:p w14:paraId="5261446C" w14:textId="77777777" w:rsidR="005B31D2" w:rsidRPr="007E3B77" w:rsidRDefault="005B31D2" w:rsidP="00471928">
            <w:pPr>
              <w:jc w:val="both"/>
              <w:rPr>
                <w:rFonts w:ascii="ITC Avant Garde" w:hAnsi="ITC Avant Garde"/>
                <w:b/>
                <w:sz w:val="22"/>
              </w:rPr>
            </w:pPr>
            <w:r w:rsidRPr="007E3B77">
              <w:rPr>
                <w:rFonts w:ascii="ITC Avant Garde" w:eastAsia="Calibri" w:hAnsi="ITC Avant Garde"/>
                <w:b/>
                <w:sz w:val="22"/>
              </w:rPr>
              <w:t>Enlaces Dedicados de Interconexión Nacionales</w:t>
            </w:r>
          </w:p>
        </w:tc>
        <w:tc>
          <w:tcPr>
            <w:tcW w:w="1559" w:type="dxa"/>
            <w:shd w:val="clear" w:color="auto" w:fill="auto"/>
          </w:tcPr>
          <w:p w14:paraId="788AB787" w14:textId="77777777" w:rsidR="005B31D2" w:rsidRPr="007E3B77" w:rsidRDefault="0088756E" w:rsidP="0088756E">
            <w:pPr>
              <w:jc w:val="center"/>
              <w:rPr>
                <w:rFonts w:ascii="ITC Avant Garde" w:hAnsi="ITC Avant Garde"/>
                <w:sz w:val="22"/>
              </w:rPr>
            </w:pPr>
            <w:r w:rsidRPr="007E3B77">
              <w:rPr>
                <w:rFonts w:ascii="ITC Avant Garde" w:hAnsi="ITC Avant Garde"/>
                <w:sz w:val="22"/>
                <w:szCs w:val="22"/>
              </w:rPr>
              <w:t>15</w:t>
            </w:r>
          </w:p>
        </w:tc>
      </w:tr>
      <w:tr w:rsidR="005B31D2" w:rsidRPr="007E3B77" w14:paraId="489B7320" w14:textId="77777777" w:rsidTr="0044074A">
        <w:tc>
          <w:tcPr>
            <w:tcW w:w="5103" w:type="dxa"/>
            <w:shd w:val="clear" w:color="auto" w:fill="auto"/>
          </w:tcPr>
          <w:p w14:paraId="199B629D" w14:textId="543DEF0A" w:rsidR="005B31D2" w:rsidRPr="007E3B77" w:rsidRDefault="005B31D2" w:rsidP="00471928">
            <w:pPr>
              <w:jc w:val="both"/>
              <w:rPr>
                <w:rFonts w:ascii="ITC Avant Garde" w:eastAsia="Calibri" w:hAnsi="ITC Avant Garde" w:cs="Arial"/>
                <w:b/>
                <w:sz w:val="22"/>
                <w:lang w:val="es-MX"/>
              </w:rPr>
            </w:pPr>
            <w:r w:rsidRPr="007E3B77">
              <w:rPr>
                <w:rFonts w:ascii="ITC Avant Garde" w:eastAsia="Calibri" w:hAnsi="ITC Avant Garde" w:cs="Arial"/>
                <w:b/>
                <w:sz w:val="22"/>
                <w:lang w:val="es-MX"/>
              </w:rPr>
              <w:t xml:space="preserve">Enlace de Transmisión entre </w:t>
            </w:r>
            <w:proofErr w:type="spellStart"/>
            <w:r w:rsidRPr="007E3B77">
              <w:rPr>
                <w:rFonts w:ascii="ITC Avant Garde" w:eastAsia="Calibri" w:hAnsi="ITC Avant Garde" w:cs="Arial"/>
                <w:b/>
                <w:sz w:val="22"/>
                <w:lang w:val="es-MX"/>
              </w:rPr>
              <w:t>coubicaciones</w:t>
            </w:r>
            <w:proofErr w:type="spellEnd"/>
            <w:r w:rsidR="00117D0A">
              <w:rPr>
                <w:rFonts w:ascii="ITC Avant Garde" w:eastAsia="Calibri" w:hAnsi="ITC Avant Garde" w:cs="Arial"/>
                <w:b/>
                <w:sz w:val="22"/>
                <w:lang w:val="es-MX"/>
              </w:rPr>
              <w:t xml:space="preserve"> gestionado</w:t>
            </w:r>
          </w:p>
        </w:tc>
        <w:tc>
          <w:tcPr>
            <w:tcW w:w="1559" w:type="dxa"/>
            <w:shd w:val="clear" w:color="auto" w:fill="auto"/>
          </w:tcPr>
          <w:p w14:paraId="7922D6E8" w14:textId="36AA5E3F" w:rsidR="005B31D2" w:rsidRPr="007E3B77" w:rsidRDefault="00CD083C" w:rsidP="00471928">
            <w:pPr>
              <w:jc w:val="center"/>
              <w:rPr>
                <w:rFonts w:ascii="ITC Avant Garde" w:eastAsia="Calibri" w:hAnsi="ITC Avant Garde" w:cs="Arial"/>
                <w:sz w:val="22"/>
                <w:szCs w:val="22"/>
                <w:lang w:val="es-MX" w:eastAsia="en-US"/>
              </w:rPr>
            </w:pPr>
            <w:r>
              <w:rPr>
                <w:rFonts w:ascii="ITC Avant Garde" w:eastAsia="Calibri" w:hAnsi="ITC Avant Garde" w:cs="Arial"/>
                <w:sz w:val="22"/>
                <w:szCs w:val="22"/>
                <w:lang w:val="es-MX" w:eastAsia="en-US"/>
              </w:rPr>
              <w:t>1</w:t>
            </w:r>
            <w:r w:rsidR="005B31D2" w:rsidRPr="007E3B77">
              <w:rPr>
                <w:rFonts w:ascii="ITC Avant Garde" w:eastAsia="Calibri" w:hAnsi="ITC Avant Garde" w:cs="Arial"/>
                <w:sz w:val="22"/>
                <w:szCs w:val="22"/>
                <w:lang w:val="es-MX" w:eastAsia="en-US"/>
              </w:rPr>
              <w:t>5</w:t>
            </w:r>
          </w:p>
        </w:tc>
      </w:tr>
    </w:tbl>
    <w:p w14:paraId="0E9C5B62" w14:textId="77777777" w:rsidR="005B31D2" w:rsidRPr="007E3B77" w:rsidRDefault="005B31D2" w:rsidP="005B31D2">
      <w:pPr>
        <w:jc w:val="both"/>
        <w:rPr>
          <w:rFonts w:ascii="ITC Avant Garde" w:eastAsia="Calibri" w:hAnsi="ITC Avant Garde" w:cs="Arial"/>
          <w:sz w:val="22"/>
          <w:szCs w:val="22"/>
          <w:lang w:val="es-MX" w:eastAsia="en-US"/>
        </w:rPr>
      </w:pPr>
    </w:p>
    <w:p w14:paraId="5E15E3B1" w14:textId="77777777" w:rsidR="005B31D2" w:rsidRPr="007E3B77" w:rsidRDefault="005B31D2" w:rsidP="004E1FF9">
      <w:pPr>
        <w:ind w:right="401"/>
        <w:jc w:val="both"/>
        <w:rPr>
          <w:rFonts w:ascii="ITC Avant Garde" w:hAnsi="ITC Avant Garde"/>
          <w:sz w:val="22"/>
          <w:lang w:val="x-none"/>
        </w:rPr>
      </w:pPr>
      <w:r w:rsidRPr="007E3B77">
        <w:rPr>
          <w:rFonts w:ascii="ITC Avant Garde" w:hAnsi="ITC Avant Garde"/>
          <w:sz w:val="22"/>
          <w:lang w:val="x-none"/>
        </w:rPr>
        <w:t>Cualquier solicitud de servicio adicional fuera de pronóstico será entregado en la fecha en que sea acordada por las partes bajo esquema fecha compromiso (</w:t>
      </w:r>
      <w:proofErr w:type="spellStart"/>
      <w:r w:rsidRPr="007E3B77">
        <w:rPr>
          <w:rFonts w:ascii="ITC Avant Garde" w:hAnsi="ITC Avant Garde"/>
          <w:i/>
          <w:sz w:val="22"/>
          <w:lang w:val="x-none"/>
        </w:rPr>
        <w:t>Due</w:t>
      </w:r>
      <w:proofErr w:type="spellEnd"/>
      <w:r w:rsidRPr="007E3B77">
        <w:rPr>
          <w:rFonts w:ascii="ITC Avant Garde" w:hAnsi="ITC Avant Garde"/>
          <w:i/>
          <w:sz w:val="22"/>
          <w:lang w:val="x-none"/>
        </w:rPr>
        <w:t xml:space="preserve"> Date</w:t>
      </w:r>
      <w:r w:rsidRPr="007E3B77">
        <w:rPr>
          <w:rFonts w:ascii="ITC Avant Garde" w:hAnsi="ITC Avant Garde"/>
          <w:sz w:val="22"/>
          <w:lang w:val="x-none"/>
        </w:rPr>
        <w:t>).</w:t>
      </w:r>
    </w:p>
    <w:p w14:paraId="08CCECB9" w14:textId="77777777" w:rsidR="005B31D2" w:rsidRPr="007E3B77" w:rsidRDefault="005B31D2" w:rsidP="005A7339">
      <w:pPr>
        <w:ind w:left="567" w:right="401"/>
        <w:jc w:val="both"/>
        <w:rPr>
          <w:rFonts w:ascii="ITC Avant Garde" w:hAnsi="ITC Avant Garde"/>
          <w:sz w:val="22"/>
          <w:lang w:val="x-none"/>
        </w:rPr>
      </w:pPr>
    </w:p>
    <w:p w14:paraId="38A22C81" w14:textId="77777777" w:rsidR="005B31D2" w:rsidRPr="007E3B77" w:rsidRDefault="005B31D2" w:rsidP="005A7339">
      <w:pPr>
        <w:widowControl w:val="0"/>
        <w:numPr>
          <w:ilvl w:val="12"/>
          <w:numId w:val="0"/>
        </w:numPr>
        <w:spacing w:after="200" w:line="276" w:lineRule="auto"/>
        <w:ind w:right="401"/>
        <w:jc w:val="both"/>
        <w:rPr>
          <w:rFonts w:ascii="ITC Avant Garde" w:hAnsi="ITC Avant Garde"/>
          <w:sz w:val="22"/>
        </w:rPr>
      </w:pPr>
      <w:r w:rsidRPr="007E3B77">
        <w:rPr>
          <w:rFonts w:ascii="ITC Avant Garde" w:hAnsi="ITC Avant Garde"/>
          <w:sz w:val="22"/>
        </w:rPr>
        <w:t>En caso de que las partes acuerden una fecha compromiso (</w:t>
      </w:r>
      <w:proofErr w:type="spellStart"/>
      <w:r w:rsidRPr="007E3B77">
        <w:rPr>
          <w:rFonts w:ascii="ITC Avant Garde" w:hAnsi="ITC Avant Garde"/>
          <w:i/>
          <w:sz w:val="22"/>
        </w:rPr>
        <w:t>Due</w:t>
      </w:r>
      <w:proofErr w:type="spellEnd"/>
      <w:r w:rsidRPr="007E3B77">
        <w:rPr>
          <w:rFonts w:ascii="ITC Avant Garde" w:hAnsi="ITC Avant Garde"/>
          <w:i/>
          <w:sz w:val="22"/>
        </w:rPr>
        <w:t xml:space="preserve"> Date</w:t>
      </w:r>
      <w:r w:rsidRPr="007E3B77">
        <w:rPr>
          <w:rFonts w:ascii="ITC Avant Garde" w:hAnsi="ITC Avant Garde"/>
          <w:sz w:val="22"/>
        </w:rPr>
        <w:t>) con un plazo mayor a los señalados en la tabla anterior, prevalecerá la fecha compromiso acordada.</w:t>
      </w:r>
    </w:p>
    <w:p w14:paraId="40922CA7" w14:textId="77777777" w:rsidR="00333B96" w:rsidRDefault="00324C21" w:rsidP="00333B96">
      <w:pPr>
        <w:tabs>
          <w:tab w:val="center" w:pos="1814"/>
          <w:tab w:val="center" w:pos="5216"/>
          <w:tab w:val="center" w:pos="9214"/>
        </w:tabs>
        <w:spacing w:after="200" w:line="240" w:lineRule="atLeast"/>
        <w:ind w:right="401"/>
        <w:jc w:val="both"/>
        <w:rPr>
          <w:rFonts w:ascii="ITC Avant Garde" w:hAnsi="ITC Avant Garde" w:cs="Arial"/>
          <w:sz w:val="22"/>
          <w:szCs w:val="22"/>
          <w:lang w:eastAsia="en-US"/>
        </w:rPr>
      </w:pPr>
      <w:r w:rsidRPr="007E3B77">
        <w:rPr>
          <w:rFonts w:ascii="ITC Avant Garde" w:hAnsi="ITC Avant Garde" w:cs="Arial"/>
          <w:sz w:val="22"/>
          <w:szCs w:val="22"/>
          <w:lang w:eastAsia="en-US"/>
        </w:rPr>
        <w:t>La entrega de enlaces con base en fecha compromiso</w:t>
      </w:r>
      <w:r w:rsidRPr="00F23BA7">
        <w:rPr>
          <w:rFonts w:ascii="ITC Avant Garde" w:hAnsi="ITC Avant Garde" w:cs="Arial"/>
          <w:sz w:val="22"/>
          <w:szCs w:val="22"/>
          <w:lang w:eastAsia="en-US"/>
        </w:rPr>
        <w:t xml:space="preserve"> no podrá exceder de 25 días hábiles para enlaces locales y de 35 días hábiles para enlaces entre localidades, independientemente de la tecnología.</w:t>
      </w:r>
    </w:p>
    <w:p w14:paraId="42C7C9B3" w14:textId="77777777" w:rsidR="005B31D2" w:rsidRPr="005A7339" w:rsidRDefault="005B31D2" w:rsidP="00333B96">
      <w:pPr>
        <w:tabs>
          <w:tab w:val="center" w:pos="1814"/>
          <w:tab w:val="center" w:pos="5216"/>
          <w:tab w:val="center" w:pos="9214"/>
        </w:tabs>
        <w:spacing w:after="200" w:line="240" w:lineRule="atLeast"/>
        <w:ind w:right="401"/>
        <w:jc w:val="both"/>
        <w:rPr>
          <w:rFonts w:ascii="ITC Avant Garde" w:hAnsi="ITC Avant Garde"/>
          <w:sz w:val="22"/>
          <w:lang w:val="es-MX"/>
        </w:rPr>
      </w:pPr>
      <w:r w:rsidRPr="005A7339">
        <w:rPr>
          <w:rFonts w:ascii="ITC Avant Garde" w:hAnsi="ITC Avant Garde"/>
          <w:sz w:val="22"/>
          <w:lang w:val="es-MX"/>
        </w:rPr>
        <w:t>Para la medición del cumplimento de los plazos de entrega</w:t>
      </w:r>
      <w:r w:rsidR="00324C21">
        <w:rPr>
          <w:rFonts w:ascii="ITC Avant Garde" w:hAnsi="ITC Avant Garde"/>
          <w:sz w:val="22"/>
          <w:lang w:val="es-MX"/>
        </w:rPr>
        <w:t xml:space="preserve">, </w:t>
      </w:r>
      <w:r w:rsidR="00324C21">
        <w:rPr>
          <w:rFonts w:ascii="ITC Avant Garde" w:hAnsi="ITC Avant Garde" w:cs="Arial"/>
          <w:sz w:val="22"/>
          <w:szCs w:val="22"/>
          <w:lang w:val="es-MX" w:eastAsia="en-US"/>
        </w:rPr>
        <w:t>TELNOR</w:t>
      </w:r>
      <w:r w:rsidR="00324C21" w:rsidRPr="00F23BA7">
        <w:rPr>
          <w:rFonts w:ascii="ITC Avant Garde" w:hAnsi="ITC Avant Garde" w:cs="Arial"/>
          <w:sz w:val="22"/>
          <w:szCs w:val="22"/>
          <w:lang w:val="es-MX" w:eastAsia="en-US"/>
        </w:rPr>
        <w:t xml:space="preserve"> habiendo demostrado fehacientemente el hecho del que se trate</w:t>
      </w:r>
      <w:r w:rsidRPr="005A7339">
        <w:rPr>
          <w:rFonts w:ascii="ITC Avant Garde" w:hAnsi="ITC Avant Garde"/>
          <w:sz w:val="22"/>
          <w:lang w:val="es-MX"/>
        </w:rPr>
        <w:t xml:space="preserve"> no se computarán los días de retraso atribuibles a lo siguiente:</w:t>
      </w:r>
    </w:p>
    <w:p w14:paraId="0591B95D" w14:textId="77777777" w:rsidR="005B31D2" w:rsidRPr="00333B96" w:rsidRDefault="005B31D2" w:rsidP="005B31D2">
      <w:pPr>
        <w:numPr>
          <w:ilvl w:val="0"/>
          <w:numId w:val="49"/>
        </w:numPr>
        <w:tabs>
          <w:tab w:val="center" w:pos="1814"/>
          <w:tab w:val="center" w:pos="5216"/>
          <w:tab w:val="center" w:pos="9214"/>
        </w:tabs>
        <w:spacing w:line="240" w:lineRule="atLeast"/>
        <w:ind w:left="709"/>
        <w:jc w:val="both"/>
        <w:rPr>
          <w:rFonts w:ascii="ITC Avant Garde" w:hAnsi="ITC Avant Garde"/>
          <w:sz w:val="22"/>
          <w:lang w:val="es-MX"/>
        </w:rPr>
      </w:pPr>
      <w:r w:rsidRPr="00333B96">
        <w:rPr>
          <w:rFonts w:ascii="ITC Avant Garde" w:hAnsi="ITC Avant Garde"/>
          <w:sz w:val="22"/>
          <w:lang w:val="es-MX"/>
        </w:rPr>
        <w:t>Los que deriven de</w:t>
      </w:r>
      <w:r w:rsidR="00B90E13">
        <w:rPr>
          <w:rFonts w:ascii="ITC Avant Garde" w:hAnsi="ITC Avant Garde"/>
          <w:sz w:val="22"/>
          <w:lang w:val="es-MX"/>
        </w:rPr>
        <w:t xml:space="preserve"> Caso Fortuito o Fuerza Mayor</w:t>
      </w:r>
      <w:r w:rsidRPr="00333B96">
        <w:rPr>
          <w:rFonts w:ascii="ITC Avant Garde" w:hAnsi="ITC Avant Garde"/>
          <w:sz w:val="22"/>
          <w:lang w:val="es-MX"/>
        </w:rPr>
        <w:t xml:space="preserve">  </w:t>
      </w:r>
    </w:p>
    <w:p w14:paraId="4280D663" w14:textId="77777777" w:rsidR="005B31D2" w:rsidRPr="00333B96" w:rsidRDefault="005B31D2" w:rsidP="00B90E13">
      <w:pPr>
        <w:tabs>
          <w:tab w:val="center" w:pos="1814"/>
          <w:tab w:val="center" w:pos="5216"/>
          <w:tab w:val="center" w:pos="9214"/>
        </w:tabs>
        <w:spacing w:line="240" w:lineRule="atLeast"/>
        <w:ind w:left="352"/>
        <w:jc w:val="both"/>
        <w:rPr>
          <w:rFonts w:ascii="ITC Avant Garde" w:hAnsi="ITC Avant Garde"/>
          <w:sz w:val="22"/>
          <w:lang w:val="es-MX"/>
        </w:rPr>
      </w:pPr>
    </w:p>
    <w:p w14:paraId="63AD773E" w14:textId="77777777" w:rsidR="005B31D2" w:rsidRPr="005A7339" w:rsidRDefault="005B31D2" w:rsidP="00B90E13">
      <w:pPr>
        <w:numPr>
          <w:ilvl w:val="0"/>
          <w:numId w:val="49"/>
        </w:numPr>
        <w:tabs>
          <w:tab w:val="center" w:pos="1814"/>
          <w:tab w:val="center" w:pos="5216"/>
          <w:tab w:val="center" w:pos="9214"/>
        </w:tabs>
        <w:spacing w:line="240" w:lineRule="atLeast"/>
        <w:ind w:left="709"/>
        <w:jc w:val="both"/>
        <w:rPr>
          <w:rFonts w:ascii="ITC Avant Garde" w:hAnsi="ITC Avant Garde"/>
          <w:sz w:val="22"/>
          <w:lang w:val="es-MX"/>
        </w:rPr>
      </w:pPr>
      <w:r w:rsidRPr="005A7339">
        <w:rPr>
          <w:rFonts w:ascii="ITC Avant Garde" w:hAnsi="ITC Avant Garde"/>
          <w:sz w:val="22"/>
          <w:lang w:val="es-MX"/>
        </w:rPr>
        <w:t xml:space="preserve">Los imputables a [ __________ ], los que de manera enunciativa más no limitativa, pueden consistir en: acondicionamiento de sitios del cliente que no estén listos, </w:t>
      </w:r>
      <w:r w:rsidRPr="00333B96">
        <w:rPr>
          <w:rFonts w:ascii="ITC Avant Garde" w:hAnsi="ITC Avant Garde"/>
          <w:sz w:val="22"/>
          <w:lang w:val="es-MX"/>
        </w:rPr>
        <w:t xml:space="preserve"> </w:t>
      </w:r>
      <w:r w:rsidRPr="005A7339">
        <w:rPr>
          <w:rFonts w:ascii="ITC Avant Garde" w:hAnsi="ITC Avant Garde"/>
          <w:sz w:val="22"/>
          <w:lang w:val="es-MX"/>
        </w:rPr>
        <w:t xml:space="preserve">retrasos en los permisos para acceder a </w:t>
      </w:r>
      <w:r w:rsidRPr="00333B96">
        <w:rPr>
          <w:rFonts w:ascii="ITC Avant Garde" w:hAnsi="ITC Avant Garde"/>
          <w:sz w:val="22"/>
          <w:lang w:val="es-MX"/>
        </w:rPr>
        <w:t>los</w:t>
      </w:r>
      <w:r w:rsidRPr="005A7339">
        <w:rPr>
          <w:rFonts w:ascii="ITC Avant Garde" w:hAnsi="ITC Avant Garde"/>
          <w:sz w:val="22"/>
          <w:lang w:val="es-MX"/>
        </w:rPr>
        <w:t xml:space="preserve"> sitios.</w:t>
      </w:r>
    </w:p>
    <w:p w14:paraId="10C47937" w14:textId="77777777" w:rsidR="005B31D2" w:rsidRPr="005A7339" w:rsidRDefault="005B31D2" w:rsidP="00B90E13">
      <w:pPr>
        <w:tabs>
          <w:tab w:val="center" w:pos="1814"/>
          <w:tab w:val="center" w:pos="5216"/>
          <w:tab w:val="center" w:pos="9214"/>
        </w:tabs>
        <w:spacing w:line="240" w:lineRule="atLeast"/>
        <w:ind w:left="709"/>
        <w:jc w:val="both"/>
        <w:rPr>
          <w:rFonts w:ascii="ITC Avant Garde" w:hAnsi="ITC Avant Garde"/>
          <w:sz w:val="22"/>
          <w:lang w:val="es-MX"/>
        </w:rPr>
      </w:pPr>
    </w:p>
    <w:p w14:paraId="5C6AF7D7" w14:textId="77777777" w:rsidR="005B31D2" w:rsidRPr="005A7339" w:rsidRDefault="005B31D2" w:rsidP="00B90E13">
      <w:pPr>
        <w:numPr>
          <w:ilvl w:val="0"/>
          <w:numId w:val="49"/>
        </w:numPr>
        <w:tabs>
          <w:tab w:val="center" w:pos="1814"/>
          <w:tab w:val="center" w:pos="5216"/>
          <w:tab w:val="center" w:pos="9214"/>
        </w:tabs>
        <w:spacing w:line="240" w:lineRule="atLeast"/>
        <w:ind w:left="709"/>
        <w:jc w:val="both"/>
        <w:rPr>
          <w:rFonts w:ascii="ITC Avant Garde" w:hAnsi="ITC Avant Garde"/>
          <w:sz w:val="22"/>
          <w:lang w:val="es-MX"/>
        </w:rPr>
      </w:pPr>
      <w:r w:rsidRPr="005A7339">
        <w:rPr>
          <w:rFonts w:ascii="ITC Avant Garde" w:hAnsi="ITC Avant Garde"/>
          <w:sz w:val="22"/>
          <w:lang w:val="es-MX"/>
        </w:rPr>
        <w:t xml:space="preserve">Aquellos no imputables a </w:t>
      </w:r>
      <w:proofErr w:type="spellStart"/>
      <w:r w:rsidRPr="00333B96">
        <w:rPr>
          <w:rFonts w:ascii="ITC Avant Garde" w:hAnsi="ITC Avant Garde"/>
          <w:sz w:val="22"/>
          <w:lang w:val="es-MX"/>
        </w:rPr>
        <w:t>Telnor</w:t>
      </w:r>
      <w:proofErr w:type="spellEnd"/>
      <w:r w:rsidRPr="005A7339">
        <w:rPr>
          <w:rFonts w:ascii="ITC Avant Garde" w:hAnsi="ITC Avant Garde"/>
          <w:sz w:val="22"/>
          <w:lang w:val="es-MX"/>
        </w:rPr>
        <w:t>, los que de manera enunciativa más no limitativa, pueden consistir en: retrasos por permisos de trabajos en vías públicas (municipales, estatales o federales</w:t>
      </w:r>
      <w:r w:rsidRPr="00333B96">
        <w:rPr>
          <w:rFonts w:ascii="ITC Avant Garde" w:hAnsi="ITC Avant Garde"/>
          <w:sz w:val="22"/>
          <w:lang w:val="es-MX"/>
        </w:rPr>
        <w:t xml:space="preserve">,  </w:t>
      </w:r>
      <w:r w:rsidRPr="005A7339">
        <w:rPr>
          <w:rFonts w:ascii="ITC Avant Garde" w:hAnsi="ITC Avant Garde"/>
          <w:sz w:val="22"/>
          <w:lang w:val="es-MX"/>
        </w:rPr>
        <w:t xml:space="preserve">plantones en vía pública y los tiempos atribuibles a las notificaciones que </w:t>
      </w:r>
      <w:proofErr w:type="spellStart"/>
      <w:r w:rsidRPr="00333B96">
        <w:rPr>
          <w:rFonts w:ascii="ITC Avant Garde" w:hAnsi="ITC Avant Garde"/>
          <w:sz w:val="22"/>
          <w:lang w:val="es-MX"/>
        </w:rPr>
        <w:t>Telnor</w:t>
      </w:r>
      <w:proofErr w:type="spellEnd"/>
      <w:r w:rsidRPr="005A7339">
        <w:rPr>
          <w:rFonts w:ascii="ITC Avant Garde" w:hAnsi="ITC Avant Garde"/>
          <w:sz w:val="22"/>
          <w:lang w:val="es-MX"/>
        </w:rPr>
        <w:t xml:space="preserve"> realice a los concesionarios de redes públicas de telecomunicaciones para que manifiesten su interés por participar en las nuevas obras civiles.</w:t>
      </w:r>
    </w:p>
    <w:p w14:paraId="0EB2CA2D" w14:textId="77777777" w:rsidR="005B31D2" w:rsidRPr="005A7339" w:rsidRDefault="005B31D2" w:rsidP="005A7339">
      <w:pPr>
        <w:tabs>
          <w:tab w:val="center" w:pos="1814"/>
          <w:tab w:val="center" w:pos="5216"/>
          <w:tab w:val="center" w:pos="9214"/>
        </w:tabs>
        <w:spacing w:line="240" w:lineRule="atLeast"/>
        <w:ind w:left="567" w:right="401"/>
        <w:jc w:val="both"/>
        <w:rPr>
          <w:rFonts w:ascii="ITC Avant Garde" w:hAnsi="ITC Avant Garde"/>
          <w:sz w:val="22"/>
          <w:lang w:val="es-MX"/>
        </w:rPr>
      </w:pPr>
    </w:p>
    <w:p w14:paraId="7C02D65E" w14:textId="77777777" w:rsidR="005B31D2" w:rsidRPr="005A7339" w:rsidRDefault="005B31D2" w:rsidP="005A7339">
      <w:pPr>
        <w:widowControl w:val="0"/>
        <w:numPr>
          <w:ilvl w:val="12"/>
          <w:numId w:val="0"/>
        </w:numPr>
        <w:spacing w:line="276" w:lineRule="auto"/>
        <w:ind w:right="401"/>
        <w:jc w:val="both"/>
        <w:rPr>
          <w:rFonts w:ascii="ITC Avant Garde" w:hAnsi="ITC Avant Garde"/>
          <w:sz w:val="22"/>
        </w:rPr>
      </w:pPr>
      <w:r w:rsidRPr="005A7339">
        <w:rPr>
          <w:rFonts w:ascii="ITC Avant Garde" w:hAnsi="ITC Avant Garde"/>
          <w:sz w:val="22"/>
        </w:rPr>
        <w:t xml:space="preserve">Con la finalidad de que </w:t>
      </w:r>
      <w:r>
        <w:rPr>
          <w:rFonts w:ascii="ITC Avant Garde" w:hAnsi="ITC Avant Garde"/>
          <w:sz w:val="22"/>
        </w:rPr>
        <w:t>TELNOR</w:t>
      </w:r>
      <w:r w:rsidRPr="005A7339">
        <w:rPr>
          <w:rFonts w:ascii="ITC Avant Garde" w:hAnsi="ITC Avant Garde"/>
          <w:sz w:val="22"/>
        </w:rPr>
        <w:t xml:space="preserve"> pueda realizar la instalación de los elementos necesarios para prestar los servicios contratados, [ __________ ] deberá notificar a </w:t>
      </w:r>
      <w:r>
        <w:rPr>
          <w:rFonts w:ascii="ITC Avant Garde" w:hAnsi="ITC Avant Garde"/>
          <w:sz w:val="22"/>
        </w:rPr>
        <w:t>TELNOR</w:t>
      </w:r>
      <w:r w:rsidRPr="005A7339">
        <w:rPr>
          <w:rFonts w:ascii="ITC Avant Garde" w:hAnsi="ITC Avant Garde"/>
          <w:sz w:val="22"/>
        </w:rPr>
        <w:t xml:space="preserve"> que los insumos y las adecuaciones se encuentran disponibles en los  sitios donde se recibirán los servicios contratados. El cómputo de los plazos de entrega se iniciará a partir de la confirmación de [ __________ ] sobre la disponibilidad de los insumos y adecuaciones aludidos y verificados por </w:t>
      </w:r>
      <w:r>
        <w:rPr>
          <w:rFonts w:ascii="ITC Avant Garde" w:hAnsi="ITC Avant Garde"/>
          <w:sz w:val="22"/>
        </w:rPr>
        <w:t>TELNOR</w:t>
      </w:r>
      <w:r w:rsidRPr="005A7339">
        <w:rPr>
          <w:rFonts w:ascii="ITC Avant Garde" w:hAnsi="ITC Avant Garde"/>
          <w:sz w:val="22"/>
        </w:rPr>
        <w:t>.</w:t>
      </w:r>
    </w:p>
    <w:p w14:paraId="13E6D2EE" w14:textId="77777777" w:rsidR="005B31D2" w:rsidRPr="005A7339" w:rsidRDefault="005B31D2" w:rsidP="005A7339">
      <w:pPr>
        <w:widowControl w:val="0"/>
        <w:numPr>
          <w:ilvl w:val="12"/>
          <w:numId w:val="0"/>
        </w:numPr>
        <w:spacing w:line="276" w:lineRule="auto"/>
        <w:ind w:right="401"/>
        <w:jc w:val="both"/>
        <w:rPr>
          <w:rFonts w:ascii="ITC Avant Garde" w:hAnsi="ITC Avant Garde"/>
          <w:sz w:val="22"/>
        </w:rPr>
      </w:pPr>
    </w:p>
    <w:p w14:paraId="1936B4D4" w14:textId="77777777" w:rsidR="005B31D2" w:rsidRPr="005A7339" w:rsidRDefault="005B31D2" w:rsidP="005A7339">
      <w:pPr>
        <w:widowControl w:val="0"/>
        <w:numPr>
          <w:ilvl w:val="12"/>
          <w:numId w:val="0"/>
        </w:numPr>
        <w:spacing w:line="276" w:lineRule="auto"/>
        <w:ind w:right="401"/>
        <w:jc w:val="both"/>
        <w:rPr>
          <w:rFonts w:ascii="ITC Avant Garde" w:hAnsi="ITC Avant Garde"/>
          <w:sz w:val="22"/>
        </w:rPr>
      </w:pPr>
      <w:r w:rsidRPr="005A7339">
        <w:rPr>
          <w:rFonts w:ascii="ITC Avant Garde" w:hAnsi="ITC Avant Garde"/>
          <w:sz w:val="22"/>
        </w:rPr>
        <w:t xml:space="preserve">Una vez que </w:t>
      </w:r>
      <w:r>
        <w:rPr>
          <w:rFonts w:ascii="ITC Avant Garde" w:hAnsi="ITC Avant Garde"/>
          <w:sz w:val="22"/>
        </w:rPr>
        <w:t>TELNOR</w:t>
      </w:r>
      <w:r w:rsidRPr="005A7339">
        <w:rPr>
          <w:rFonts w:ascii="ITC Avant Garde" w:hAnsi="ITC Avant Garde"/>
          <w:sz w:val="22"/>
        </w:rPr>
        <w:t xml:space="preserve"> notifique a [ __________ ] que el servicio se encuentra terminado, instalado y listo para realizar las pruebas se detendrá el cómputo del plazo de entrega. Las partes tendrán un plazo de 2 días para realizar las pruebas de transmisión y conmutación y concluir la entrega del servicio. En caso de que dichas pruebas no sean realizables por causas imputables a [ __________ ] y se venza este plazo, </w:t>
      </w:r>
      <w:r>
        <w:rPr>
          <w:rFonts w:ascii="ITC Avant Garde" w:hAnsi="ITC Avant Garde"/>
          <w:sz w:val="22"/>
        </w:rPr>
        <w:t>TELNOR</w:t>
      </w:r>
      <w:r w:rsidRPr="005A7339">
        <w:rPr>
          <w:rFonts w:ascii="ITC Avant Garde" w:hAnsi="ITC Avant Garde"/>
          <w:sz w:val="22"/>
        </w:rPr>
        <w:t xml:space="preserve"> iniciará la facturación correspondiente y se </w:t>
      </w:r>
      <w:proofErr w:type="spellStart"/>
      <w:r w:rsidRPr="005A7339">
        <w:rPr>
          <w:rFonts w:ascii="ITC Avant Garde" w:hAnsi="ITC Avant Garde"/>
          <w:sz w:val="22"/>
        </w:rPr>
        <w:t>reagendará</w:t>
      </w:r>
      <w:proofErr w:type="spellEnd"/>
      <w:r w:rsidRPr="005A7339">
        <w:rPr>
          <w:rFonts w:ascii="ITC Avant Garde" w:hAnsi="ITC Avant Garde"/>
          <w:sz w:val="22"/>
        </w:rPr>
        <w:t xml:space="preserve"> la entrega del servicio cuando [ __________ ] notifique que se encuentra listo para recibirlo.</w:t>
      </w:r>
    </w:p>
    <w:p w14:paraId="62C3DD9D"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0F19BD82" w14:textId="77777777" w:rsidR="005B31D2" w:rsidRPr="009C61E9" w:rsidRDefault="005B31D2" w:rsidP="005B31D2">
      <w:pPr>
        <w:autoSpaceDE w:val="0"/>
        <w:autoSpaceDN w:val="0"/>
        <w:adjustRightInd w:val="0"/>
        <w:jc w:val="both"/>
        <w:rPr>
          <w:rFonts w:ascii="Arial" w:hAnsi="Arial" w:cs="Arial"/>
          <w:color w:val="000000"/>
          <w:sz w:val="22"/>
          <w:szCs w:val="22"/>
          <w:lang w:val="es-MX" w:eastAsia="en-US"/>
        </w:rPr>
      </w:pPr>
      <w:r w:rsidRPr="005A7339">
        <w:rPr>
          <w:rFonts w:ascii="ITC Avant Garde" w:hAnsi="ITC Avant Garde"/>
          <w:color w:val="000000"/>
          <w:sz w:val="22"/>
          <w:lang w:val="es-MX"/>
        </w:rPr>
        <w:t xml:space="preserve">2.4.1.2 Para los casos en que el Concesionario Solicitante requiera Enlaces de manera anticipada (tiempos de entrega menores a los señalados en la tabla respectiva), </w:t>
      </w:r>
      <w:r>
        <w:rPr>
          <w:rFonts w:ascii="ITC Avant Garde" w:hAnsi="ITC Avant Garde"/>
          <w:color w:val="000000"/>
          <w:sz w:val="22"/>
          <w:lang w:val="es-MX"/>
        </w:rPr>
        <w:t>TELNOR</w:t>
      </w:r>
      <w:r w:rsidRPr="005A7339">
        <w:rPr>
          <w:rFonts w:ascii="ITC Avant Garde" w:hAnsi="ITC Avant Garde"/>
          <w:color w:val="000000"/>
          <w:sz w:val="22"/>
          <w:lang w:val="es-MX"/>
        </w:rPr>
        <w:t xml:space="preserve"> responderá a esta petición en un plazo máximo 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se iniciará el conteo del tiempo de entrega acordado entre el Concesionario Solicitante y </w:t>
      </w:r>
      <w:r>
        <w:rPr>
          <w:rFonts w:ascii="ITC Avant Garde" w:hAnsi="ITC Avant Garde"/>
          <w:color w:val="000000"/>
          <w:sz w:val="22"/>
          <w:lang w:val="es-MX"/>
        </w:rPr>
        <w:t>TELNOR</w:t>
      </w:r>
      <w:r w:rsidRPr="005A7339">
        <w:rPr>
          <w:rFonts w:ascii="ITC Avant Garde" w:hAnsi="ITC Avant Garde"/>
          <w:color w:val="000000"/>
          <w:sz w:val="22"/>
          <w:lang w:val="es-MX"/>
        </w:rPr>
        <w:t>, el cual no podrá exceder de la mitad de los tiempos establecidos</w:t>
      </w:r>
      <w:r w:rsidR="00B90E13">
        <w:rPr>
          <w:rFonts w:ascii="ITC Avant Garde" w:hAnsi="ITC Avant Garde"/>
          <w:color w:val="000000"/>
          <w:sz w:val="22"/>
          <w:lang w:val="es-MX"/>
        </w:rPr>
        <w:t>, y deberá cumplirse al 100% (cien por ciento) de los casos</w:t>
      </w:r>
      <w:r w:rsidRPr="009C61E9">
        <w:rPr>
          <w:rFonts w:ascii="Arial" w:hAnsi="Arial" w:cs="Arial"/>
          <w:color w:val="000000"/>
          <w:sz w:val="22"/>
          <w:szCs w:val="22"/>
        </w:rPr>
        <w:t>.</w:t>
      </w:r>
      <w:r w:rsidRPr="009C61E9">
        <w:rPr>
          <w:rFonts w:ascii="Arial" w:hAnsi="Arial" w:cs="Arial"/>
          <w:color w:val="000000"/>
          <w:sz w:val="22"/>
          <w:szCs w:val="22"/>
          <w:lang w:val="es-MX"/>
        </w:rPr>
        <w:t xml:space="preserve"> </w:t>
      </w:r>
    </w:p>
    <w:p w14:paraId="6987E629" w14:textId="77777777" w:rsidR="005B31D2" w:rsidRPr="00FA6758" w:rsidRDefault="005B31D2" w:rsidP="005B31D2">
      <w:pPr>
        <w:autoSpaceDE w:val="0"/>
        <w:autoSpaceDN w:val="0"/>
        <w:adjustRightInd w:val="0"/>
        <w:jc w:val="both"/>
        <w:rPr>
          <w:rFonts w:ascii="Arial" w:hAnsi="Arial" w:cs="Arial"/>
          <w:color w:val="000000"/>
          <w:sz w:val="22"/>
          <w:lang w:val="es-MX"/>
        </w:rPr>
      </w:pPr>
    </w:p>
    <w:p w14:paraId="1D95AD1B" w14:textId="77777777" w:rsidR="005B31D2" w:rsidRPr="005A7339" w:rsidRDefault="005B31D2" w:rsidP="005B31D2">
      <w:pPr>
        <w:autoSpaceDE w:val="0"/>
        <w:autoSpaceDN w:val="0"/>
        <w:adjustRightInd w:val="0"/>
        <w:jc w:val="both"/>
        <w:rPr>
          <w:rFonts w:ascii="ITC Avant Garde" w:hAnsi="ITC Avant Garde"/>
          <w:color w:val="000000"/>
          <w:sz w:val="22"/>
          <w:lang w:val="es-MX"/>
        </w:rPr>
      </w:pPr>
      <w:r w:rsidRPr="009C61E9">
        <w:rPr>
          <w:rFonts w:ascii="Arial" w:hAnsi="Arial" w:cs="Arial"/>
          <w:color w:val="000000"/>
          <w:sz w:val="22"/>
          <w:szCs w:val="22"/>
          <w:lang w:val="es-MX"/>
        </w:rPr>
        <w:t>2.4.1.3</w:t>
      </w:r>
      <w:r w:rsidRPr="005A7339">
        <w:rPr>
          <w:rFonts w:ascii="ITC Avant Garde" w:hAnsi="ITC Avant Garde"/>
          <w:color w:val="000000"/>
          <w:sz w:val="22"/>
          <w:lang w:val="es-MX"/>
        </w:rPr>
        <w:t xml:space="preserve"> El Concesionario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pagará a </w:t>
      </w:r>
      <w:r>
        <w:rPr>
          <w:rFonts w:ascii="ITC Avant Garde" w:hAnsi="ITC Avant Garde"/>
          <w:color w:val="000000"/>
          <w:sz w:val="22"/>
          <w:lang w:val="es-MX"/>
        </w:rPr>
        <w:t>TELNOR</w:t>
      </w:r>
      <w:r w:rsidRPr="005A7339">
        <w:rPr>
          <w:rFonts w:ascii="ITC Avant Garde" w:hAnsi="ITC Avant Garde"/>
          <w:color w:val="000000"/>
          <w:sz w:val="22"/>
          <w:lang w:val="es-MX"/>
        </w:rPr>
        <w:t xml:space="preserve"> los Gastos de Instalación correspondientes, en términos de lo estipulado en el Anexo “B” del convenio.</w:t>
      </w:r>
    </w:p>
    <w:p w14:paraId="121EA21A" w14:textId="77777777" w:rsidR="005B31D2" w:rsidRPr="005A7339" w:rsidRDefault="005B31D2" w:rsidP="005B31D2">
      <w:pPr>
        <w:autoSpaceDE w:val="0"/>
        <w:autoSpaceDN w:val="0"/>
        <w:adjustRightInd w:val="0"/>
        <w:jc w:val="both"/>
        <w:rPr>
          <w:rFonts w:ascii="ITC Avant Garde" w:hAnsi="ITC Avant Garde"/>
          <w:color w:val="000000"/>
          <w:sz w:val="22"/>
          <w:lang w:val="es-MX"/>
        </w:rPr>
      </w:pPr>
    </w:p>
    <w:p w14:paraId="3C3D8940" w14:textId="77777777" w:rsidR="005B31D2" w:rsidRPr="005A7339" w:rsidRDefault="005B31D2" w:rsidP="005B31D2">
      <w:pPr>
        <w:autoSpaceDE w:val="0"/>
        <w:autoSpaceDN w:val="0"/>
        <w:adjustRightInd w:val="0"/>
        <w:jc w:val="both"/>
        <w:rPr>
          <w:rFonts w:ascii="ITC Avant Garde" w:hAnsi="ITC Avant Garde"/>
          <w:color w:val="000000"/>
          <w:sz w:val="22"/>
          <w:lang w:val="es-MX"/>
        </w:rPr>
      </w:pPr>
      <w:r w:rsidRPr="005A7339">
        <w:rPr>
          <w:rFonts w:ascii="ITC Avant Garde" w:hAnsi="ITC Avant Garde"/>
          <w:color w:val="000000"/>
          <w:sz w:val="22"/>
          <w:lang w:val="es-MX"/>
        </w:rPr>
        <w:t xml:space="preserve">2.4.1.4 En caso de que los servicios solicitados excedan </w:t>
      </w:r>
      <w:r w:rsidR="00D47B57" w:rsidRPr="00BC4618">
        <w:rPr>
          <w:rFonts w:ascii="ITC Avant Garde" w:hAnsi="ITC Avant Garde"/>
          <w:sz w:val="22"/>
          <w:szCs w:val="22"/>
        </w:rPr>
        <w:t>un 20% o más de los pronosticados</w:t>
      </w:r>
      <w:r w:rsidR="00D47B57" w:rsidRPr="007307BF">
        <w:rPr>
          <w:rFonts w:ascii="ITC Avant Garde" w:hAnsi="ITC Avant Garde" w:cs="Arial"/>
          <w:color w:val="000000"/>
          <w:sz w:val="22"/>
          <w:szCs w:val="22"/>
          <w:lang w:val="es-MX"/>
        </w:rPr>
        <w:t xml:space="preserve"> </w:t>
      </w:r>
      <w:r w:rsidRPr="005A7339">
        <w:rPr>
          <w:rFonts w:ascii="ITC Avant Garde" w:hAnsi="ITC Avant Garde"/>
          <w:color w:val="000000"/>
          <w:sz w:val="22"/>
          <w:lang w:val="es-MX"/>
        </w:rPr>
        <w:t>, los Enlaces excedentes serán instalados en un plazo definido por mutuo acuerdo bajo esquema fecha compromiso (</w:t>
      </w:r>
      <w:proofErr w:type="spellStart"/>
      <w:r w:rsidRPr="005A7339">
        <w:rPr>
          <w:rFonts w:ascii="ITC Avant Garde" w:hAnsi="ITC Avant Garde"/>
          <w:color w:val="000000"/>
          <w:sz w:val="22"/>
          <w:lang w:val="es-MX"/>
        </w:rPr>
        <w:t>Due</w:t>
      </w:r>
      <w:proofErr w:type="spellEnd"/>
      <w:r w:rsidRPr="005A7339">
        <w:rPr>
          <w:rFonts w:ascii="ITC Avant Garde" w:hAnsi="ITC Avant Garde"/>
          <w:color w:val="000000"/>
          <w:sz w:val="22"/>
          <w:lang w:val="es-MX"/>
        </w:rPr>
        <w:t xml:space="preserve"> Date). </w:t>
      </w:r>
      <w:r w:rsidR="00D47B57" w:rsidRPr="0044074A">
        <w:rPr>
          <w:rFonts w:ascii="ITC Avant Garde" w:hAnsi="ITC Avant Garde"/>
          <w:sz w:val="22"/>
          <w:szCs w:val="22"/>
        </w:rPr>
        <w:t>Situación que será informada al Instituto, junto con las nuevas fechas de entrega</w:t>
      </w:r>
      <w:r w:rsidR="00D47B57" w:rsidRPr="0044074A">
        <w:rPr>
          <w:i/>
          <w:sz w:val="18"/>
          <w:szCs w:val="18"/>
        </w:rPr>
        <w:t>.</w:t>
      </w:r>
    </w:p>
    <w:p w14:paraId="1FC732DF" w14:textId="77777777" w:rsidR="005B31D2" w:rsidRPr="005A7339" w:rsidRDefault="005B31D2" w:rsidP="005B31D2">
      <w:pPr>
        <w:autoSpaceDE w:val="0"/>
        <w:autoSpaceDN w:val="0"/>
        <w:adjustRightInd w:val="0"/>
        <w:jc w:val="both"/>
        <w:rPr>
          <w:rFonts w:ascii="Arial" w:hAnsi="Arial"/>
          <w:color w:val="000000"/>
          <w:sz w:val="22"/>
          <w:highlight w:val="yellow"/>
          <w:lang w:val="es-MX"/>
        </w:rPr>
      </w:pPr>
    </w:p>
    <w:p w14:paraId="3276C955"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2.4.2 Reprogramación o modificación de fecha de entrega vinculante</w:t>
      </w:r>
    </w:p>
    <w:p w14:paraId="12168B9D"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p>
    <w:p w14:paraId="05F6AF53"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 xml:space="preserve">El Concesionario Solicitante podrá reprogramar o modificar la fecha de entrega vinculante para que sea posterior a la fecha que resulte de aplicar lo acordado en el punto 2.4.1.1, esto antes de que </w:t>
      </w:r>
      <w:r>
        <w:rPr>
          <w:rFonts w:ascii="ITC Avant Garde" w:hAnsi="ITC Avant Garde"/>
          <w:color w:val="000000"/>
          <w:sz w:val="22"/>
          <w:lang w:val="es-MX"/>
        </w:rPr>
        <w:t>TELNOR</w:t>
      </w:r>
      <w:r w:rsidRPr="005A7339">
        <w:rPr>
          <w:rFonts w:ascii="ITC Avant Garde" w:hAnsi="ITC Avant Garde"/>
          <w:color w:val="000000"/>
          <w:sz w:val="22"/>
          <w:lang w:val="es-MX"/>
        </w:rPr>
        <w:t xml:space="preserve"> haya informado que el servicio se encuentra terminado y listo para realizar las pruebas, en este caso la fecha de reprogramación o modificación de entrega se acordará entre las partes:</w:t>
      </w:r>
    </w:p>
    <w:p w14:paraId="63B0B9D9"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p>
    <w:p w14:paraId="0DD6AA9A"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2.4.3 Medición del cumplimiento de los plazos de entrega.</w:t>
      </w:r>
    </w:p>
    <w:p w14:paraId="7F5B9794"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p>
    <w:p w14:paraId="77D30D76"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2.4.3.1 Para la medición del cumplimento de los plazos de entrega no se computarán los días de retraso atribuibles a:</w:t>
      </w:r>
    </w:p>
    <w:p w14:paraId="76B85C14"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p>
    <w:p w14:paraId="19B160FB"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 xml:space="preserve">a) Caso Fortuito o Fuerza Mayor no imputables a </w:t>
      </w:r>
      <w:proofErr w:type="spellStart"/>
      <w:r w:rsidRPr="00B90E13">
        <w:rPr>
          <w:rFonts w:ascii="ITC Avant Garde" w:hAnsi="ITC Avant Garde"/>
          <w:color w:val="000000"/>
          <w:sz w:val="22"/>
          <w:lang w:val="es-MX"/>
        </w:rPr>
        <w:t>Telnor</w:t>
      </w:r>
      <w:proofErr w:type="spellEnd"/>
      <w:r w:rsidRPr="005A7339">
        <w:rPr>
          <w:rFonts w:ascii="ITC Avant Garde" w:hAnsi="ITC Avant Garde"/>
          <w:color w:val="000000"/>
          <w:sz w:val="22"/>
          <w:lang w:val="es-MX"/>
        </w:rPr>
        <w:t xml:space="preserve"> ni al Concesionario Solicitante</w:t>
      </w:r>
      <w:r>
        <w:rPr>
          <w:rFonts w:ascii="Arial" w:hAnsi="Arial" w:cs="Arial"/>
          <w:color w:val="000000"/>
          <w:sz w:val="22"/>
          <w:lang w:val="es-MX"/>
        </w:rPr>
        <w:t xml:space="preserve"> </w:t>
      </w:r>
    </w:p>
    <w:p w14:paraId="44E23E72"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p>
    <w:p w14:paraId="36827D45"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 xml:space="preserve">b) Causas imputables al Concesionario Solicitante </w:t>
      </w:r>
    </w:p>
    <w:p w14:paraId="470CA272"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p>
    <w:p w14:paraId="4AC0DC36" w14:textId="238BBF43" w:rsidR="005B31D2" w:rsidRPr="005A7339" w:rsidRDefault="005B31D2" w:rsidP="005A7339">
      <w:pPr>
        <w:numPr>
          <w:ilvl w:val="0"/>
          <w:numId w:val="38"/>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B90E13">
        <w:rPr>
          <w:rFonts w:ascii="ITC Avant Garde" w:hAnsi="ITC Avant Garde"/>
          <w:color w:val="000000"/>
          <w:sz w:val="22"/>
          <w:lang w:val="es-MX"/>
        </w:rPr>
        <w:t>L</w:t>
      </w:r>
      <w:r w:rsidR="000A208B">
        <w:rPr>
          <w:rFonts w:ascii="ITC Avant Garde" w:hAnsi="ITC Avant Garde"/>
          <w:color w:val="000000"/>
          <w:sz w:val="22"/>
          <w:lang w:val="es-MX"/>
        </w:rPr>
        <w:t>os</w:t>
      </w:r>
      <w:r w:rsidRPr="005A7339">
        <w:rPr>
          <w:rFonts w:ascii="ITC Avant Garde" w:hAnsi="ITC Avant Garde"/>
          <w:color w:val="000000"/>
          <w:sz w:val="22"/>
          <w:lang w:val="es-MX"/>
        </w:rPr>
        <w:t xml:space="preserve"> retrasos imputables al Concesionario Solicitante en la obtención de permisos para acceder a los sitios del propio Concesionario Solicitante</w:t>
      </w:r>
      <w:r w:rsidRPr="00B90E13">
        <w:rPr>
          <w:rFonts w:ascii="ITC Avant Garde" w:hAnsi="ITC Avant Garde"/>
          <w:color w:val="000000"/>
          <w:sz w:val="22"/>
          <w:lang w:val="es-MX"/>
        </w:rPr>
        <w:t>.</w:t>
      </w:r>
    </w:p>
    <w:p w14:paraId="63CCD390"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43DD343F" w14:textId="77777777" w:rsidR="005B31D2" w:rsidRPr="005A7339" w:rsidRDefault="005B31D2" w:rsidP="005A7339">
      <w:pPr>
        <w:numPr>
          <w:ilvl w:val="0"/>
          <w:numId w:val="38"/>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 xml:space="preserve">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w:t>
      </w:r>
      <w:r>
        <w:rPr>
          <w:rFonts w:ascii="ITC Avant Garde" w:hAnsi="ITC Avant Garde"/>
          <w:color w:val="000000"/>
          <w:sz w:val="22"/>
          <w:lang w:val="es-MX"/>
        </w:rPr>
        <w:t>TELNOR</w:t>
      </w:r>
      <w:r w:rsidRPr="005A7339">
        <w:rPr>
          <w:rFonts w:ascii="ITC Avant Garde" w:hAnsi="ITC Avant Garde"/>
          <w:color w:val="000000"/>
          <w:sz w:val="22"/>
          <w:lang w:val="es-MX"/>
        </w:rPr>
        <w:t>.</w:t>
      </w:r>
    </w:p>
    <w:p w14:paraId="182A352C"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26469C1F" w14:textId="77777777" w:rsidR="005B31D2" w:rsidRPr="005A7339" w:rsidRDefault="005B31D2" w:rsidP="00B90E13">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c) Causas imputables a terceros</w:t>
      </w:r>
    </w:p>
    <w:p w14:paraId="7DE02182"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1A7266AC" w14:textId="77777777" w:rsidR="005B31D2" w:rsidRPr="005A7339" w:rsidRDefault="005B31D2" w:rsidP="005A7339">
      <w:pPr>
        <w:numPr>
          <w:ilvl w:val="0"/>
          <w:numId w:val="39"/>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 xml:space="preserve">Aquellos no imputables a </w:t>
      </w:r>
      <w:r>
        <w:rPr>
          <w:rFonts w:ascii="ITC Avant Garde" w:hAnsi="ITC Avant Garde"/>
          <w:color w:val="000000"/>
          <w:sz w:val="22"/>
          <w:lang w:val="es-MX"/>
        </w:rPr>
        <w:t>TELNOR</w:t>
      </w:r>
      <w:r w:rsidRPr="005A7339">
        <w:rPr>
          <w:rFonts w:ascii="ITC Avant Garde" w:hAnsi="ITC Avant Garde"/>
          <w:color w:val="000000"/>
          <w:sz w:val="22"/>
          <w:lang w:val="es-MX"/>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31D9A46F"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058608E6" w14:textId="77777777" w:rsidR="005B31D2" w:rsidRPr="005A7339" w:rsidRDefault="005B31D2" w:rsidP="005A7339">
      <w:pPr>
        <w:numPr>
          <w:ilvl w:val="0"/>
          <w:numId w:val="39"/>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w:t>
      </w:r>
      <w:r w:rsidRPr="007307BF">
        <w:rPr>
          <w:rFonts w:ascii="ITC Avant Garde" w:hAnsi="ITC Avant Garde"/>
          <w:color w:val="000000"/>
          <w:sz w:val="22"/>
          <w:lang w:val="es-MX"/>
        </w:rPr>
        <w:t>.</w:t>
      </w:r>
      <w:r w:rsidRPr="005A7339">
        <w:rPr>
          <w:rFonts w:ascii="ITC Avant Garde" w:hAnsi="ITC Avant Garde"/>
          <w:color w:val="000000"/>
          <w:sz w:val="22"/>
          <w:lang w:val="es-MX"/>
        </w:rPr>
        <w:t xml:space="preserve"> ofreciendo pruebas fehacientes al Concesionario Solicitante o al Instituto, que justifiquen las causas del retraso de que se trate.</w:t>
      </w:r>
    </w:p>
    <w:p w14:paraId="0210197A"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3EAE2075"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2.4.3.2 Cuando se requiera el despliegue de nueva obra civil, que implique la obtención de permisos de autoridades federales, estatales o municipales y que excedan un kilómetro lineal, </w:t>
      </w:r>
      <w:r w:rsidRPr="00932B1F">
        <w:rPr>
          <w:rFonts w:ascii="ITC Avant Garde" w:hAnsi="ITC Avant Garde" w:cs="Arial"/>
          <w:color w:val="000000"/>
          <w:sz w:val="22"/>
          <w:szCs w:val="22"/>
          <w:lang w:val="es-MX" w:eastAsia="en-US"/>
        </w:rPr>
        <w:t>o</w:t>
      </w:r>
      <w:r w:rsidRPr="005A7339">
        <w:rPr>
          <w:rFonts w:ascii="ITC Avant Garde" w:hAnsi="ITC Avant Garde"/>
          <w:color w:val="000000"/>
          <w:sz w:val="22"/>
          <w:lang w:val="es-MX"/>
        </w:rPr>
        <w:t xml:space="preserve"> mayor a 500 metros lineales sí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391FF8C1"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1A96E333"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Las solicitudes serán válidas y exigibles en el momento que </w:t>
      </w:r>
      <w:r>
        <w:rPr>
          <w:rFonts w:ascii="ITC Avant Garde" w:hAnsi="ITC Avant Garde"/>
          <w:color w:val="000000"/>
          <w:sz w:val="22"/>
          <w:lang w:val="es-MX"/>
        </w:rPr>
        <w:t>TELNOR</w:t>
      </w:r>
      <w:r w:rsidRPr="005A7339">
        <w:rPr>
          <w:rFonts w:ascii="ITC Avant Garde" w:hAnsi="ITC Avant Garde"/>
          <w:color w:val="000000"/>
          <w:sz w:val="22"/>
          <w:lang w:val="es-MX"/>
        </w:rPr>
        <w:t xml:space="preserve"> entregue el número de referencia asociado a cada servicio, lo cual sucederá en un plazo máximo de 2 (dos) días hábiles posteriores a la recepción de las solicitudes.</w:t>
      </w:r>
    </w:p>
    <w:p w14:paraId="2996E243"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1C72E9CD"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2.4.3.3 Una vez que </w:t>
      </w:r>
      <w:r>
        <w:rPr>
          <w:rFonts w:ascii="ITC Avant Garde" w:hAnsi="ITC Avant Garde"/>
          <w:color w:val="000000"/>
          <w:sz w:val="22"/>
          <w:lang w:val="es-MX"/>
        </w:rPr>
        <w:t>TELNOR</w:t>
      </w:r>
      <w:r w:rsidRPr="005A7339">
        <w:rPr>
          <w:rFonts w:ascii="ITC Avant Garde" w:hAnsi="ITC Avant Garde"/>
          <w:color w:val="000000"/>
          <w:sz w:val="22"/>
          <w:lang w:val="es-MX"/>
        </w:rPr>
        <w:t xml:space="preserve"> notifique al Concesionario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y se venza este plazo, </w:t>
      </w:r>
      <w:r>
        <w:rPr>
          <w:rFonts w:ascii="ITC Avant Garde" w:hAnsi="ITC Avant Garde"/>
          <w:color w:val="000000"/>
          <w:sz w:val="22"/>
          <w:lang w:val="es-MX"/>
        </w:rPr>
        <w:t>TELNOR</w:t>
      </w:r>
      <w:r w:rsidRPr="005A7339">
        <w:rPr>
          <w:rFonts w:ascii="ITC Avant Garde" w:hAnsi="ITC Avant Garde"/>
          <w:color w:val="000000"/>
          <w:sz w:val="22"/>
          <w:lang w:val="es-MX"/>
        </w:rPr>
        <w:t xml:space="preserve"> iniciará la facturación correspondiente y se reprogramará la entrega del servicio cuando el Concesionario Solicitante notifique que se encuentra listo para recibirlo.</w:t>
      </w:r>
    </w:p>
    <w:p w14:paraId="7F801F8E"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714792BA"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2.5 Proceso de Validación de las solicitudes de Servicios.</w:t>
      </w:r>
    </w:p>
    <w:p w14:paraId="61D4EB6B"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40585FD5"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2.5.1 Las solicitudes serán válidas y exigibles en el momento que </w:t>
      </w:r>
      <w:r>
        <w:rPr>
          <w:rFonts w:ascii="ITC Avant Garde" w:hAnsi="ITC Avant Garde"/>
          <w:color w:val="000000"/>
          <w:sz w:val="22"/>
          <w:lang w:val="es-MX"/>
        </w:rPr>
        <w:t>TELNOR</w:t>
      </w:r>
      <w:r w:rsidRPr="005A7339">
        <w:rPr>
          <w:rFonts w:ascii="ITC Avant Garde" w:hAnsi="ITC Avant Garde"/>
          <w:color w:val="000000"/>
          <w:sz w:val="22"/>
          <w:lang w:val="es-MX"/>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196140CD"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42FFCAD2"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2.5.2 Las solicitudes incluirán en caso de requerirse un plano con las coordenadas (latitud y longitud) y croquis de localización del nodo, así como la ubicación específica del punto donde se entregará el servicio.</w:t>
      </w:r>
    </w:p>
    <w:p w14:paraId="6A14A5AA"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3524609F"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2.5.3 Una vez aceptada la solicitud y entregada la referencia correspondiente, en caso de requerirse el Concesionario Solicitante, proporcionará dentro de los 3 (tres) días hábiles siguientes el diagrama con las indicaciones de las trayectorias de los cableados desde las acometidas del predio hasta el punto del sitio donde se entrega el servicio.</w:t>
      </w:r>
      <w:r w:rsidRPr="005A7339">
        <w:rPr>
          <w:rFonts w:ascii="ITC Avant Garde" w:eastAsia="Calibri" w:hAnsi="ITC Avant Garde"/>
          <w:color w:val="262626"/>
          <w:sz w:val="22"/>
          <w:lang w:val="es-MX"/>
        </w:rPr>
        <w:t xml:space="preserve"> </w:t>
      </w:r>
      <w:r w:rsidRPr="005A7339">
        <w:rPr>
          <w:rFonts w:ascii="ITC Avant Garde" w:hAnsi="ITC Avant Garde"/>
          <w:color w:val="000000"/>
          <w:sz w:val="22"/>
          <w:lang w:val="es-MX"/>
        </w:rPr>
        <w:t xml:space="preserve">En caso de que el Concesionario Solicitante no proporcione el diagrama, se realizará un paro de reloj hasta que el diagrama sea entregado o el Concesionario Solicitante podrá solicitar a </w:t>
      </w:r>
      <w:r>
        <w:rPr>
          <w:rFonts w:ascii="ITC Avant Garde" w:hAnsi="ITC Avant Garde"/>
          <w:color w:val="000000"/>
          <w:sz w:val="22"/>
          <w:lang w:val="es-MX"/>
        </w:rPr>
        <w:t>TELNOR</w:t>
      </w:r>
      <w:r w:rsidRPr="005A7339">
        <w:rPr>
          <w:rFonts w:ascii="ITC Avant Garde" w:hAnsi="ITC Avant Garde"/>
          <w:color w:val="000000"/>
          <w:sz w:val="22"/>
          <w:lang w:val="es-MX"/>
        </w:rPr>
        <w:t xml:space="preserve"> el </w:t>
      </w:r>
      <w:proofErr w:type="spellStart"/>
      <w:r w:rsidRPr="005A7339">
        <w:rPr>
          <w:rFonts w:ascii="ITC Avant Garde" w:hAnsi="ITC Avant Garde"/>
          <w:color w:val="000000"/>
          <w:sz w:val="22"/>
          <w:lang w:val="es-MX"/>
        </w:rPr>
        <w:t>site</w:t>
      </w:r>
      <w:proofErr w:type="spellEnd"/>
      <w:r w:rsidRPr="005A7339">
        <w:rPr>
          <w:rFonts w:ascii="ITC Avant Garde" w:hAnsi="ITC Avant Garde"/>
          <w:color w:val="000000"/>
          <w:sz w:val="22"/>
          <w:lang w:val="es-MX"/>
        </w:rPr>
        <w:t xml:space="preserve"> </w:t>
      </w:r>
      <w:proofErr w:type="spellStart"/>
      <w:r w:rsidRPr="005A7339">
        <w:rPr>
          <w:rFonts w:ascii="ITC Avant Garde" w:hAnsi="ITC Avant Garde"/>
          <w:color w:val="000000"/>
          <w:sz w:val="22"/>
          <w:lang w:val="es-MX"/>
        </w:rPr>
        <w:t>survey</w:t>
      </w:r>
      <w:proofErr w:type="spellEnd"/>
      <w:r w:rsidRPr="005A7339">
        <w:rPr>
          <w:rFonts w:ascii="ITC Avant Garde" w:hAnsi="ITC Avant Garde"/>
          <w:color w:val="000000"/>
          <w:sz w:val="22"/>
          <w:lang w:val="es-MX"/>
        </w:rPr>
        <w:t xml:space="preserve"> y se hará un paro de reloj hasta que se concluya el mismo, el cual incluirá previamente una cotización para la realización de este trabajo de acuerdo a las condiciones particulares de cada sitio, en este último caso, </w:t>
      </w:r>
      <w:r>
        <w:rPr>
          <w:rFonts w:ascii="ITC Avant Garde" w:hAnsi="ITC Avant Garde"/>
          <w:color w:val="000000"/>
          <w:sz w:val="22"/>
          <w:lang w:val="es-MX"/>
        </w:rPr>
        <w:t>TELNOR</w:t>
      </w:r>
      <w:r w:rsidRPr="005A7339">
        <w:rPr>
          <w:rFonts w:ascii="ITC Avant Garde" w:hAnsi="ITC Avant Garde"/>
          <w:color w:val="000000"/>
          <w:sz w:val="22"/>
          <w:lang w:val="es-MX"/>
        </w:rPr>
        <w:t xml:space="preserve"> tendrá 1 (un) día hábil para cotizar el trabajo, el CS tendrá 1 (un) día hábil para aceptar o rechazar la cotización y </w:t>
      </w:r>
      <w:r>
        <w:rPr>
          <w:rFonts w:ascii="ITC Avant Garde" w:hAnsi="ITC Avant Garde"/>
          <w:color w:val="000000"/>
          <w:sz w:val="22"/>
          <w:lang w:val="es-MX"/>
        </w:rPr>
        <w:t>TELNOR</w:t>
      </w:r>
      <w:r w:rsidRPr="005A7339">
        <w:rPr>
          <w:rFonts w:ascii="ITC Avant Garde" w:hAnsi="ITC Avant Garde"/>
          <w:color w:val="000000"/>
          <w:sz w:val="22"/>
          <w:lang w:val="es-MX"/>
        </w:rPr>
        <w:t xml:space="preserve"> tendrá 4 (cuatro) días hábiles para realizar la visita</w:t>
      </w:r>
      <w:r w:rsidRPr="00932B1F">
        <w:rPr>
          <w:rFonts w:ascii="ITC Avant Garde" w:hAnsi="ITC Avant Garde" w:cs="Arial"/>
          <w:iCs/>
          <w:color w:val="000000"/>
          <w:sz w:val="22"/>
          <w:szCs w:val="22"/>
          <w:lang w:val="es-MX" w:eastAsia="en-US"/>
        </w:rPr>
        <w:t>..</w:t>
      </w:r>
    </w:p>
    <w:p w14:paraId="4F9B82E3"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1BF9111D"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2.5.4 El Concesionario Solicitante llevará a cabo todas las acciones necesarias con la finalidad de que </w:t>
      </w:r>
      <w:r>
        <w:rPr>
          <w:rFonts w:ascii="ITC Avant Garde" w:hAnsi="ITC Avant Garde"/>
          <w:color w:val="000000"/>
          <w:sz w:val="22"/>
          <w:lang w:val="es-MX"/>
        </w:rPr>
        <w:t>TELNOR</w:t>
      </w:r>
      <w:r w:rsidRPr="005A7339">
        <w:rPr>
          <w:rFonts w:ascii="ITC Avant Garde" w:hAnsi="ITC Avant Garde"/>
          <w:color w:val="000000"/>
          <w:sz w:val="22"/>
          <w:lang w:val="es-MX"/>
        </w:rPr>
        <w:t xml:space="preserve"> acceda a los sitios en la hora y día indicados por ésta para la realización de los trabajos correspondientes, lo cual implica, de manera enunciativa mas no limitativa,  permisos, condiciones de seguridad y documentación que sea requerida.</w:t>
      </w:r>
    </w:p>
    <w:p w14:paraId="3D12466C"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0124829E"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2.5.5 </w:t>
      </w:r>
      <w:r>
        <w:rPr>
          <w:rFonts w:ascii="ITC Avant Garde" w:hAnsi="ITC Avant Garde"/>
          <w:color w:val="000000"/>
          <w:sz w:val="22"/>
          <w:lang w:val="es-MX"/>
        </w:rPr>
        <w:t>TELNOR</w:t>
      </w:r>
      <w:r w:rsidRPr="005A7339">
        <w:rPr>
          <w:rFonts w:ascii="ITC Avant Garde" w:hAnsi="ITC Avant Garde"/>
          <w:color w:val="000000"/>
          <w:sz w:val="22"/>
          <w:lang w:val="es-MX"/>
        </w:rPr>
        <w:t xml:space="preserve"> notificará la fecha de entrega vinculante de los Enlaces Dedicados de Interconexión al Concesionario Solicitante en un plazo máximo 5 (cinco) días hábiles a partir de la entrega del número de referencia.</w:t>
      </w:r>
    </w:p>
    <w:p w14:paraId="70B391A8"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33E7C4F5"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2.6 Operación y mantenimiento.</w:t>
      </w:r>
    </w:p>
    <w:p w14:paraId="5D7BB1CF"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6D6144FD"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2.6.1 La operación y mantenimiento de los Servicios, será responsabilidad de </w:t>
      </w:r>
      <w:proofErr w:type="spellStart"/>
      <w:r w:rsidRPr="008808D6">
        <w:rPr>
          <w:rFonts w:ascii="ITC Avant Garde" w:hAnsi="ITC Avant Garde"/>
          <w:color w:val="000000"/>
          <w:sz w:val="22"/>
          <w:lang w:val="es-MX"/>
        </w:rPr>
        <w:t>Telnor</w:t>
      </w:r>
      <w:proofErr w:type="spellEnd"/>
      <w:r w:rsidRPr="005A7339">
        <w:rPr>
          <w:rFonts w:ascii="ITC Avant Garde" w:hAnsi="ITC Avant Garde"/>
          <w:color w:val="000000"/>
          <w:sz w:val="22"/>
          <w:lang w:val="es-MX"/>
        </w:rPr>
        <w:t xml:space="preserve"> a partir de la fecha de entrega y recepción de los mismos, fecha que será considerada en este documento para el inicio de la facturación correspondiente.</w:t>
      </w:r>
    </w:p>
    <w:p w14:paraId="47A0823D"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73B14063"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2.6.2 Los reportes de afectaciones que pudieran ocurrir en la prestación de los Enlaces Dedicados de Interconexión podrán presentarse mediante </w:t>
      </w:r>
      <w:r w:rsidRPr="008808D6">
        <w:rPr>
          <w:rFonts w:ascii="ITC Avant Garde" w:hAnsi="ITC Avant Garde"/>
          <w:color w:val="000000"/>
          <w:sz w:val="22"/>
          <w:lang w:val="es-MX"/>
        </w:rPr>
        <w:t>el Sistema Electrónico de Gestión (SEG), el cual</w:t>
      </w:r>
      <w:r w:rsidRPr="005A7339">
        <w:rPr>
          <w:rFonts w:ascii="ITC Avant Garde" w:hAnsi="ITC Avant Garde"/>
          <w:color w:val="000000"/>
          <w:sz w:val="22"/>
          <w:lang w:val="es-MX"/>
        </w:rPr>
        <w:t xml:space="preserve"> se mantendrá operando las 24 (veinticuatro) horas del día, los 7 (siete) días de la semana.</w:t>
      </w:r>
    </w:p>
    <w:p w14:paraId="72001B2F"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091FD8C8"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En relación con las afectaciones que pudieran ocurrir con el Servicio de Arrendamiento de Enlaces Dedicados de Interconexión, </w:t>
      </w:r>
      <w:r>
        <w:rPr>
          <w:rFonts w:ascii="ITC Avant Garde" w:hAnsi="ITC Avant Garde"/>
          <w:color w:val="000000"/>
          <w:sz w:val="22"/>
          <w:lang w:val="es-MX"/>
        </w:rPr>
        <w:t>TELNOR</w:t>
      </w:r>
      <w:r w:rsidRPr="005A7339">
        <w:rPr>
          <w:rFonts w:ascii="ITC Avant Garde" w:hAnsi="ITC Avant Garde"/>
          <w:color w:val="000000"/>
          <w:sz w:val="22"/>
          <w:lang w:val="es-MX"/>
        </w:rPr>
        <w:t xml:space="preserve"> se compromete a solucionarlos considerando su ubicación y gravedad, contados a partir de la debida y formal notificación a </w:t>
      </w:r>
      <w:r>
        <w:rPr>
          <w:rFonts w:ascii="ITC Avant Garde" w:hAnsi="ITC Avant Garde"/>
          <w:color w:val="000000"/>
          <w:sz w:val="22"/>
          <w:lang w:val="es-MX"/>
        </w:rPr>
        <w:t>TELNOR</w:t>
      </w:r>
      <w:r w:rsidRPr="005A7339">
        <w:rPr>
          <w:rFonts w:ascii="ITC Avant Garde" w:hAnsi="ITC Avant Garde"/>
          <w:color w:val="000000"/>
          <w:sz w:val="22"/>
          <w:lang w:val="es-MX"/>
        </w:rPr>
        <w:t>, de conformidad con los siguientes plazos:</w:t>
      </w:r>
    </w:p>
    <w:p w14:paraId="25CC2A21"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730"/>
        <w:gridCol w:w="2072"/>
        <w:gridCol w:w="2250"/>
      </w:tblGrid>
      <w:tr w:rsidR="005A7339" w:rsidRPr="00BE59F7" w14:paraId="16F34913" w14:textId="77777777" w:rsidTr="0044074A">
        <w:trPr>
          <w:cantSplit/>
        </w:trPr>
        <w:tc>
          <w:tcPr>
            <w:tcW w:w="1690" w:type="dxa"/>
          </w:tcPr>
          <w:p w14:paraId="2478F3AE" w14:textId="77777777" w:rsidR="005A7339" w:rsidRPr="008808D6" w:rsidRDefault="005A7339" w:rsidP="00861522">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Tipo de</w:t>
            </w:r>
            <w:r w:rsidRPr="008808D6">
              <w:rPr>
                <w:rStyle w:val="Textoennegrita"/>
                <w:rFonts w:ascii="ITC Avant Garde" w:hAnsi="ITC Avant Garde" w:cs="Arial"/>
                <w:sz w:val="22"/>
                <w:szCs w:val="22"/>
              </w:rPr>
              <w:br/>
              <w:t>Servicio</w:t>
            </w:r>
          </w:p>
        </w:tc>
        <w:tc>
          <w:tcPr>
            <w:tcW w:w="1730" w:type="dxa"/>
            <w:vAlign w:val="center"/>
          </w:tcPr>
          <w:p w14:paraId="4F291CD2" w14:textId="77777777" w:rsidR="005A7339" w:rsidRPr="008808D6" w:rsidRDefault="005A7339" w:rsidP="00861522">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Prioridad 1</w:t>
            </w:r>
          </w:p>
        </w:tc>
        <w:tc>
          <w:tcPr>
            <w:tcW w:w="2072" w:type="dxa"/>
            <w:vAlign w:val="center"/>
          </w:tcPr>
          <w:p w14:paraId="7743907C" w14:textId="77777777" w:rsidR="005A7339" w:rsidRPr="008808D6" w:rsidRDefault="005A7339" w:rsidP="00861522">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Prioridad 2</w:t>
            </w:r>
          </w:p>
        </w:tc>
        <w:tc>
          <w:tcPr>
            <w:tcW w:w="2250" w:type="dxa"/>
            <w:vAlign w:val="center"/>
          </w:tcPr>
          <w:p w14:paraId="760AC9F9" w14:textId="77777777" w:rsidR="005A7339" w:rsidRPr="008808D6" w:rsidRDefault="005A7339" w:rsidP="00861522">
            <w:pPr>
              <w:pStyle w:val="Textoindependiente3"/>
              <w:rPr>
                <w:rStyle w:val="Textoennegrita"/>
                <w:rFonts w:ascii="ITC Avant Garde" w:hAnsi="ITC Avant Garde" w:cs="Arial"/>
                <w:sz w:val="22"/>
                <w:szCs w:val="22"/>
              </w:rPr>
            </w:pPr>
            <w:r w:rsidRPr="008808D6">
              <w:rPr>
                <w:rStyle w:val="Textoennegrita"/>
                <w:rFonts w:ascii="ITC Avant Garde" w:hAnsi="ITC Avant Garde" w:cs="Arial"/>
                <w:sz w:val="22"/>
                <w:szCs w:val="22"/>
              </w:rPr>
              <w:t>Prioridad 3</w:t>
            </w:r>
          </w:p>
        </w:tc>
      </w:tr>
      <w:tr w:rsidR="005A7339" w:rsidRPr="00BE59F7" w14:paraId="74ED4D8C" w14:textId="77777777" w:rsidTr="0044074A">
        <w:trPr>
          <w:trHeight w:val="419"/>
        </w:trPr>
        <w:tc>
          <w:tcPr>
            <w:tcW w:w="1690" w:type="dxa"/>
            <w:vAlign w:val="center"/>
          </w:tcPr>
          <w:p w14:paraId="0E471BDF" w14:textId="77777777" w:rsidR="005A7339" w:rsidRPr="00117D0A" w:rsidRDefault="005A7339" w:rsidP="00861522">
            <w:pPr>
              <w:pStyle w:val="Textoindependiente3"/>
              <w:rPr>
                <w:rStyle w:val="Textoennegrita"/>
                <w:rFonts w:ascii="ITC Avant Garde" w:hAnsi="ITC Avant Garde" w:cs="Arial"/>
                <w:b/>
                <w:sz w:val="22"/>
                <w:szCs w:val="22"/>
              </w:rPr>
            </w:pPr>
            <w:r w:rsidRPr="00117D0A">
              <w:rPr>
                <w:rStyle w:val="Textoennegrita"/>
                <w:rFonts w:ascii="ITC Avant Garde" w:hAnsi="ITC Avant Garde" w:cs="Arial"/>
                <w:b/>
                <w:sz w:val="22"/>
                <w:szCs w:val="22"/>
              </w:rPr>
              <w:t>Interconexión</w:t>
            </w:r>
          </w:p>
        </w:tc>
        <w:tc>
          <w:tcPr>
            <w:tcW w:w="1730" w:type="dxa"/>
            <w:vAlign w:val="center"/>
          </w:tcPr>
          <w:p w14:paraId="5904F5CE" w14:textId="77777777" w:rsidR="005A7339" w:rsidRPr="009828B7" w:rsidRDefault="005A7339" w:rsidP="00861522">
            <w:pPr>
              <w:pStyle w:val="Textoindependiente3"/>
              <w:rPr>
                <w:rStyle w:val="Textoennegrita"/>
                <w:rFonts w:ascii="ITC Avant Garde" w:hAnsi="ITC Avant Garde" w:cs="Arial"/>
                <w:b/>
                <w:sz w:val="22"/>
                <w:szCs w:val="22"/>
              </w:rPr>
            </w:pPr>
            <w:r w:rsidRPr="00154F4A">
              <w:rPr>
                <w:rStyle w:val="Textoennegrita"/>
                <w:rFonts w:ascii="ITC Avant Garde" w:hAnsi="ITC Avant Garde" w:cs="Arial"/>
                <w:b/>
                <w:sz w:val="22"/>
                <w:szCs w:val="22"/>
              </w:rPr>
              <w:t xml:space="preserve">  </w:t>
            </w:r>
            <w:r w:rsidR="008808D6" w:rsidRPr="00154F4A">
              <w:rPr>
                <w:rStyle w:val="Textoennegrita"/>
                <w:rFonts w:ascii="ITC Avant Garde" w:hAnsi="ITC Avant Garde" w:cs="Arial"/>
                <w:b/>
                <w:sz w:val="22"/>
                <w:szCs w:val="22"/>
              </w:rPr>
              <w:t>1</w:t>
            </w:r>
            <w:r w:rsidRPr="009828B7">
              <w:rPr>
                <w:rStyle w:val="Textoennegrita"/>
                <w:rFonts w:ascii="ITC Avant Garde" w:hAnsi="ITC Avant Garde" w:cs="Arial"/>
                <w:b/>
                <w:sz w:val="22"/>
                <w:szCs w:val="22"/>
              </w:rPr>
              <w:t xml:space="preserve"> </w:t>
            </w:r>
            <w:proofErr w:type="spellStart"/>
            <w:r w:rsidRPr="009828B7">
              <w:rPr>
                <w:rStyle w:val="Textoennegrita"/>
                <w:rFonts w:ascii="ITC Avant Garde" w:hAnsi="ITC Avant Garde" w:cs="Arial"/>
                <w:b/>
                <w:sz w:val="22"/>
                <w:szCs w:val="22"/>
              </w:rPr>
              <w:t>Hrs</w:t>
            </w:r>
            <w:proofErr w:type="spellEnd"/>
          </w:p>
        </w:tc>
        <w:tc>
          <w:tcPr>
            <w:tcW w:w="2072" w:type="dxa"/>
            <w:vAlign w:val="center"/>
          </w:tcPr>
          <w:p w14:paraId="2E56B7BA" w14:textId="77777777" w:rsidR="005A7339" w:rsidRPr="009828B7" w:rsidRDefault="008808D6" w:rsidP="00861522">
            <w:pPr>
              <w:pStyle w:val="Textoindependiente3"/>
              <w:rPr>
                <w:rStyle w:val="Textoennegrita"/>
                <w:rFonts w:ascii="ITC Avant Garde" w:hAnsi="ITC Avant Garde" w:cs="Arial"/>
                <w:b/>
                <w:sz w:val="22"/>
                <w:szCs w:val="22"/>
              </w:rPr>
            </w:pPr>
            <w:r w:rsidRPr="009828B7">
              <w:rPr>
                <w:rStyle w:val="Textoennegrita"/>
                <w:rFonts w:ascii="ITC Avant Garde" w:hAnsi="ITC Avant Garde" w:cs="Arial"/>
                <w:b/>
                <w:sz w:val="22"/>
                <w:szCs w:val="22"/>
              </w:rPr>
              <w:t>2</w:t>
            </w:r>
            <w:r w:rsidR="005A7339" w:rsidRPr="009828B7">
              <w:rPr>
                <w:rStyle w:val="Textoennegrita"/>
                <w:rFonts w:ascii="ITC Avant Garde" w:hAnsi="ITC Avant Garde" w:cs="Arial"/>
                <w:b/>
                <w:sz w:val="22"/>
                <w:szCs w:val="22"/>
              </w:rPr>
              <w:t xml:space="preserve"> </w:t>
            </w:r>
            <w:proofErr w:type="spellStart"/>
            <w:r w:rsidR="005A7339" w:rsidRPr="009828B7">
              <w:rPr>
                <w:rStyle w:val="Textoennegrita"/>
                <w:rFonts w:ascii="ITC Avant Garde" w:hAnsi="ITC Avant Garde" w:cs="Arial"/>
                <w:b/>
                <w:sz w:val="22"/>
                <w:szCs w:val="22"/>
              </w:rPr>
              <w:t>Hrs</w:t>
            </w:r>
            <w:proofErr w:type="spellEnd"/>
          </w:p>
        </w:tc>
        <w:tc>
          <w:tcPr>
            <w:tcW w:w="2250" w:type="dxa"/>
            <w:vAlign w:val="center"/>
          </w:tcPr>
          <w:p w14:paraId="4FD336E2" w14:textId="77777777" w:rsidR="005A7339" w:rsidRPr="00EA5DEC" w:rsidRDefault="005A7339" w:rsidP="00861522">
            <w:pPr>
              <w:pStyle w:val="Textoindependiente3"/>
              <w:rPr>
                <w:rStyle w:val="Textoennegrita"/>
                <w:rFonts w:ascii="ITC Avant Garde" w:hAnsi="ITC Avant Garde" w:cs="Arial"/>
                <w:b/>
                <w:sz w:val="22"/>
                <w:szCs w:val="22"/>
              </w:rPr>
            </w:pPr>
            <w:r w:rsidRPr="009828B7">
              <w:rPr>
                <w:rStyle w:val="Textoennegrita"/>
                <w:rFonts w:ascii="ITC Avant Garde" w:hAnsi="ITC Avant Garde" w:cs="Arial"/>
                <w:b/>
                <w:sz w:val="22"/>
                <w:szCs w:val="22"/>
              </w:rPr>
              <w:t xml:space="preserve"> </w:t>
            </w:r>
            <w:r w:rsidR="008808D6" w:rsidRPr="009828B7">
              <w:rPr>
                <w:rStyle w:val="Textoennegrita"/>
                <w:rFonts w:ascii="ITC Avant Garde" w:hAnsi="ITC Avant Garde" w:cs="Arial"/>
                <w:b/>
                <w:sz w:val="22"/>
                <w:szCs w:val="22"/>
              </w:rPr>
              <w:t>5</w:t>
            </w:r>
            <w:r w:rsidRPr="00EA5DEC">
              <w:rPr>
                <w:rStyle w:val="Textoennegrita"/>
                <w:rFonts w:ascii="ITC Avant Garde" w:hAnsi="ITC Avant Garde" w:cs="Arial"/>
                <w:b/>
                <w:sz w:val="22"/>
                <w:szCs w:val="22"/>
              </w:rPr>
              <w:t xml:space="preserve"> </w:t>
            </w:r>
            <w:proofErr w:type="spellStart"/>
            <w:r w:rsidRPr="00EA5DEC">
              <w:rPr>
                <w:rStyle w:val="Textoennegrita"/>
                <w:rFonts w:ascii="ITC Avant Garde" w:hAnsi="ITC Avant Garde" w:cs="Arial"/>
                <w:b/>
                <w:sz w:val="22"/>
                <w:szCs w:val="22"/>
              </w:rPr>
              <w:t>Hrs</w:t>
            </w:r>
            <w:proofErr w:type="spellEnd"/>
          </w:p>
        </w:tc>
      </w:tr>
    </w:tbl>
    <w:p w14:paraId="4EC4DEB5" w14:textId="77777777" w:rsidR="005A7339" w:rsidRDefault="005A7339" w:rsidP="005A7339">
      <w:pPr>
        <w:widowControl w:val="0"/>
        <w:numPr>
          <w:ilvl w:val="12"/>
          <w:numId w:val="0"/>
        </w:numPr>
        <w:spacing w:after="200" w:line="276" w:lineRule="auto"/>
        <w:ind w:right="401"/>
        <w:jc w:val="both"/>
        <w:rPr>
          <w:rFonts w:ascii="ITC Avant Garde" w:hAnsi="ITC Avant Garde"/>
          <w:color w:val="000000"/>
          <w:sz w:val="22"/>
          <w:lang w:val="es-MX"/>
        </w:rPr>
      </w:pPr>
    </w:p>
    <w:p w14:paraId="71A0A07D" w14:textId="77777777" w:rsidR="005B31D2" w:rsidRPr="005A7339" w:rsidRDefault="005B31D2" w:rsidP="005A7339">
      <w:pPr>
        <w:widowControl w:val="0"/>
        <w:numPr>
          <w:ilvl w:val="12"/>
          <w:numId w:val="0"/>
        </w:numPr>
        <w:spacing w:after="200" w:line="276" w:lineRule="auto"/>
        <w:ind w:right="401"/>
        <w:jc w:val="both"/>
        <w:rPr>
          <w:rFonts w:ascii="ITC Avant Garde" w:hAnsi="ITC Avant Garde"/>
          <w:color w:val="000000"/>
          <w:sz w:val="22"/>
          <w:lang w:val="es-MX"/>
        </w:rPr>
      </w:pPr>
      <w:r w:rsidRPr="005A7339">
        <w:rPr>
          <w:rFonts w:ascii="ITC Avant Garde" w:hAnsi="ITC Avant Garde"/>
          <w:color w:val="000000"/>
          <w:sz w:val="22"/>
          <w:lang w:val="es-MX"/>
        </w:rPr>
        <w:t>Para los plazos de atención de fallas no se computará el tiempo de traslado al sitio de la falla fuera de las ciudades o los retrasos atribuibles a prestadores de servicios o terceros.</w:t>
      </w:r>
    </w:p>
    <w:p w14:paraId="3A39DA57" w14:textId="77777777" w:rsidR="005B31D2" w:rsidRPr="005A7339" w:rsidRDefault="005B31D2" w:rsidP="008808D6">
      <w:pPr>
        <w:tabs>
          <w:tab w:val="center" w:pos="1814"/>
          <w:tab w:val="center" w:pos="5216"/>
          <w:tab w:val="center" w:pos="9214"/>
        </w:tabs>
        <w:spacing w:after="200" w:line="240" w:lineRule="atLeast"/>
        <w:ind w:right="403"/>
        <w:jc w:val="both"/>
        <w:rPr>
          <w:rFonts w:ascii="ITC Avant Garde" w:hAnsi="ITC Avant Garde"/>
          <w:color w:val="000000"/>
          <w:sz w:val="22"/>
          <w:lang w:val="es-MX"/>
        </w:rPr>
      </w:pPr>
      <w:r w:rsidRPr="005A7339">
        <w:rPr>
          <w:rFonts w:ascii="ITC Avant Garde" w:hAnsi="ITC Avant Garde"/>
          <w:color w:val="000000"/>
          <w:sz w:val="22"/>
          <w:lang w:val="es-MX"/>
        </w:rPr>
        <w:t>La medición del cumplimento de los plazos de reparación de incidencias, se comenzarán a computar a partir de que el concesionario levante el reporte y se genere el folio correspondiente en el Sistema Electrónico de Gestión.</w:t>
      </w:r>
    </w:p>
    <w:p w14:paraId="587A0A0E" w14:textId="1215FE55" w:rsidR="005B31D2" w:rsidRPr="005A7339" w:rsidRDefault="005B31D2" w:rsidP="00117D0A">
      <w:pPr>
        <w:tabs>
          <w:tab w:val="center" w:pos="1814"/>
          <w:tab w:val="center" w:pos="5216"/>
          <w:tab w:val="center" w:pos="8931"/>
        </w:tabs>
        <w:spacing w:line="240" w:lineRule="atLeast"/>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No se computarán aquellos retrasos que deriven de un Caso Fortuito o Fuerza Mayor ni aquellos no imputables a </w:t>
      </w:r>
      <w:proofErr w:type="spellStart"/>
      <w:r w:rsidRPr="008808D6">
        <w:rPr>
          <w:rFonts w:ascii="ITC Avant Garde" w:hAnsi="ITC Avant Garde"/>
          <w:color w:val="000000"/>
          <w:sz w:val="22"/>
          <w:lang w:val="es-MX"/>
        </w:rPr>
        <w:t>Telnor</w:t>
      </w:r>
      <w:proofErr w:type="spellEnd"/>
      <w:r w:rsidRPr="005A7339">
        <w:rPr>
          <w:rFonts w:ascii="ITC Avant Garde" w:hAnsi="ITC Avant Garde"/>
          <w:color w:val="000000"/>
          <w:sz w:val="22"/>
          <w:lang w:val="es-MX"/>
        </w:rPr>
        <w:t>, los que de manera enunciativa más no limitativa, pueden consistir en:</w:t>
      </w:r>
      <w:r w:rsidRPr="008808D6">
        <w:rPr>
          <w:rFonts w:ascii="ITC Avant Garde" w:hAnsi="ITC Avant Garde"/>
          <w:color w:val="000000"/>
          <w:sz w:val="22"/>
          <w:lang w:val="es-MX"/>
        </w:rPr>
        <w:t xml:space="preserve">  </w:t>
      </w:r>
      <w:r w:rsidRPr="005A7339">
        <w:rPr>
          <w:rFonts w:ascii="ITC Avant Garde" w:hAnsi="ITC Avant Garde"/>
          <w:color w:val="000000"/>
          <w:sz w:val="22"/>
          <w:lang w:val="es-MX"/>
        </w:rPr>
        <w:t>cortes de fibra óptica o cables por terceros</w:t>
      </w:r>
      <w:r w:rsidRPr="008808D6">
        <w:rPr>
          <w:rFonts w:ascii="ITC Avant Garde" w:hAnsi="ITC Avant Garde"/>
          <w:color w:val="000000"/>
          <w:sz w:val="22"/>
          <w:lang w:val="es-MX"/>
        </w:rPr>
        <w:t>,</w:t>
      </w:r>
      <w:r w:rsidRPr="005A7339">
        <w:rPr>
          <w:rFonts w:ascii="ITC Avant Garde" w:hAnsi="ITC Avant Garde"/>
          <w:color w:val="000000"/>
          <w:sz w:val="22"/>
          <w:lang w:val="es-MX"/>
        </w:rPr>
        <w:t xml:space="preserve"> vandalismo por robo o daño de cable, infraestructura o combustible</w:t>
      </w:r>
      <w:r w:rsidRPr="008808D6">
        <w:rPr>
          <w:rFonts w:ascii="ITC Avant Garde" w:hAnsi="ITC Avant Garde"/>
          <w:color w:val="000000"/>
          <w:sz w:val="22"/>
          <w:lang w:val="es-MX"/>
        </w:rPr>
        <w:t>.</w:t>
      </w:r>
      <w:r w:rsidRPr="005A7339">
        <w:rPr>
          <w:rFonts w:ascii="ITC Avant Garde" w:hAnsi="ITC Avant Garde"/>
          <w:color w:val="000000"/>
          <w:sz w:val="22"/>
          <w:lang w:val="es-MX"/>
        </w:rPr>
        <w:t xml:space="preserve"> Así como los casos atribuibles al Concesionario Solicitante del servicio respectivo, los que de manera enunciativa más no limitativa, pueden consistir en: negación de accesos a las instalaciones del Concesionario, fallas en sus equipos o instalaciones</w:t>
      </w:r>
      <w:r w:rsidRPr="008808D6">
        <w:rPr>
          <w:rFonts w:ascii="ITC Avant Garde" w:hAnsi="ITC Avant Garde"/>
          <w:color w:val="000000"/>
          <w:sz w:val="22"/>
          <w:lang w:val="es-MX"/>
        </w:rPr>
        <w:t xml:space="preserve">, </w:t>
      </w:r>
      <w:r w:rsidRPr="008808D6">
        <w:rPr>
          <w:rFonts w:ascii="ITC Avant Garde" w:hAnsi="ITC Avant Garde"/>
          <w:color w:val="000000"/>
          <w:sz w:val="22"/>
          <w:lang w:val="es-MX"/>
        </w:rPr>
        <w:tab/>
        <w:t xml:space="preserve">retrasos en los permisos de acceso, tiempo de traslado del personal técnico. </w:t>
      </w:r>
      <w:proofErr w:type="spellStart"/>
      <w:r w:rsidRPr="008808D6">
        <w:rPr>
          <w:rFonts w:ascii="ITC Avant Garde" w:hAnsi="ITC Avant Garde"/>
          <w:color w:val="000000"/>
          <w:sz w:val="22"/>
          <w:lang w:val="es-MX"/>
        </w:rPr>
        <w:t>Telnor</w:t>
      </w:r>
      <w:proofErr w:type="spellEnd"/>
      <w:r w:rsidRPr="005A7339">
        <w:rPr>
          <w:rFonts w:ascii="ITC Avant Garde" w:hAnsi="ITC Avant Garde"/>
          <w:color w:val="000000"/>
          <w:sz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5CE09BBE"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2FC3AE01"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2.6.3 Para el caso de falla en Enlaces Dedicados de Interconexión y con el fin de evitar en lo posible la pérdida de tráfico, </w:t>
      </w:r>
      <w:r>
        <w:rPr>
          <w:rFonts w:ascii="ITC Avant Garde" w:hAnsi="ITC Avant Garde"/>
          <w:color w:val="000000"/>
          <w:sz w:val="22"/>
          <w:lang w:val="es-MX"/>
        </w:rPr>
        <w:t>TELNOR</w:t>
      </w:r>
      <w:r w:rsidRPr="005A7339">
        <w:rPr>
          <w:rFonts w:ascii="ITC Avant Garde" w:hAnsi="ITC Avant Garde"/>
          <w:color w:val="000000"/>
          <w:sz w:val="22"/>
          <w:lang w:val="es-MX"/>
        </w:rPr>
        <w:t xml:space="preserve"> y el concesionario realizaran lo siguiente:</w:t>
      </w:r>
    </w:p>
    <w:p w14:paraId="00F71803"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2260CEAF" w14:textId="77777777" w:rsidR="005B31D2" w:rsidRPr="005A7339" w:rsidRDefault="005B31D2" w:rsidP="008808D6">
      <w:pPr>
        <w:numPr>
          <w:ilvl w:val="0"/>
          <w:numId w:val="47"/>
        </w:numPr>
        <w:autoSpaceDE w:val="0"/>
        <w:autoSpaceDN w:val="0"/>
        <w:adjustRightInd w:val="0"/>
        <w:spacing w:after="200" w:line="276" w:lineRule="auto"/>
        <w:ind w:left="709" w:right="403" w:hanging="357"/>
        <w:jc w:val="both"/>
        <w:rPr>
          <w:rFonts w:ascii="ITC Avant Garde" w:hAnsi="ITC Avant Garde"/>
          <w:color w:val="000000"/>
          <w:sz w:val="22"/>
          <w:lang w:val="es-MX"/>
        </w:rPr>
      </w:pPr>
      <w:r w:rsidRPr="005A7339">
        <w:rPr>
          <w:rFonts w:ascii="ITC Avant Garde" w:hAnsi="ITC Avant Garde"/>
          <w:color w:val="000000"/>
          <w:sz w:val="22"/>
          <w:lang w:val="es-MX"/>
        </w:rPr>
        <w:t>Los Enlaces Dedicados de interconexión</w:t>
      </w:r>
      <w:r w:rsidRPr="00932B1F">
        <w:rPr>
          <w:rFonts w:ascii="ITC Avant Garde" w:hAnsi="ITC Avant Garde" w:cs="Arial"/>
          <w:color w:val="000000"/>
          <w:sz w:val="22"/>
          <w:szCs w:val="22"/>
          <w:lang w:val="es-MX" w:eastAsia="en-US"/>
        </w:rPr>
        <w:t xml:space="preserve"> </w:t>
      </w:r>
      <w:r w:rsidRPr="005A7339">
        <w:rPr>
          <w:rFonts w:ascii="ITC Avant Garde" w:hAnsi="ITC Avant Garde"/>
          <w:color w:val="000000"/>
          <w:sz w:val="22"/>
          <w:lang w:val="es-MX"/>
        </w:rPr>
        <w:t xml:space="preserve"> que estén configurados como unidireccionales, ambas redes procederán a configurarlos temporalmente (mientras dure la falla) como bidireccionales para que el Concesionario Solicitante envíe el tráfico público conmutado de interconexión por la ruta habilitada por </w:t>
      </w:r>
      <w:r>
        <w:rPr>
          <w:rFonts w:ascii="ITC Avant Garde" w:hAnsi="ITC Avant Garde"/>
          <w:color w:val="000000"/>
          <w:sz w:val="22"/>
          <w:lang w:val="es-MX"/>
        </w:rPr>
        <w:t>TELNOR</w:t>
      </w:r>
      <w:r w:rsidRPr="005A7339">
        <w:rPr>
          <w:rFonts w:ascii="ITC Avant Garde" w:hAnsi="ITC Avant Garde"/>
          <w:color w:val="000000"/>
          <w:sz w:val="22"/>
          <w:lang w:val="es-MX"/>
        </w:rPr>
        <w:t xml:space="preserve"> y de igual forma, </w:t>
      </w:r>
      <w:r>
        <w:rPr>
          <w:rFonts w:ascii="ITC Avant Garde" w:hAnsi="ITC Avant Garde"/>
          <w:color w:val="000000"/>
          <w:sz w:val="22"/>
          <w:lang w:val="es-MX"/>
        </w:rPr>
        <w:t>TELNOR</w:t>
      </w:r>
      <w:r w:rsidRPr="005A7339">
        <w:rPr>
          <w:rFonts w:ascii="ITC Avant Garde" w:hAnsi="ITC Avant Garde"/>
          <w:color w:val="000000"/>
          <w:sz w:val="22"/>
          <w:lang w:val="es-MX"/>
        </w:rPr>
        <w:t xml:space="preserve"> envíe el tráfico público conmutado a través de la ruta habilitada por el Concesionario Solicitante y hasta 30 (treinta) minutos después de solucionada la falla.</w:t>
      </w:r>
    </w:p>
    <w:p w14:paraId="76E5CDC3" w14:textId="77777777" w:rsidR="005B31D2" w:rsidRPr="005A7339" w:rsidRDefault="005B31D2" w:rsidP="008808D6">
      <w:pPr>
        <w:numPr>
          <w:ilvl w:val="0"/>
          <w:numId w:val="47"/>
        </w:numPr>
        <w:autoSpaceDE w:val="0"/>
        <w:autoSpaceDN w:val="0"/>
        <w:adjustRightInd w:val="0"/>
        <w:spacing w:after="200" w:line="276" w:lineRule="auto"/>
        <w:ind w:left="709" w:right="403" w:hanging="357"/>
        <w:jc w:val="both"/>
        <w:rPr>
          <w:rFonts w:ascii="ITC Avant Garde" w:hAnsi="ITC Avant Garde"/>
          <w:color w:val="000000"/>
          <w:sz w:val="22"/>
          <w:lang w:val="es-MX"/>
        </w:rPr>
      </w:pPr>
      <w:r w:rsidRPr="005A7339">
        <w:rPr>
          <w:rFonts w:ascii="ITC Avant Garde" w:hAnsi="ITC Avant Garde"/>
          <w:color w:val="000000"/>
          <w:sz w:val="22"/>
          <w:lang w:val="es-MX"/>
        </w:rPr>
        <w:t xml:space="preserve">Los concesionarios afectados podrán </w:t>
      </w:r>
      <w:proofErr w:type="spellStart"/>
      <w:r w:rsidRPr="005A7339">
        <w:rPr>
          <w:rFonts w:ascii="ITC Avant Garde" w:hAnsi="ITC Avant Garde"/>
          <w:color w:val="000000"/>
          <w:sz w:val="22"/>
          <w:lang w:val="es-MX"/>
        </w:rPr>
        <w:t>redireccionar</w:t>
      </w:r>
      <w:proofErr w:type="spellEnd"/>
      <w:r w:rsidRPr="005A7339">
        <w:rPr>
          <w:rFonts w:ascii="ITC Avant Garde" w:hAnsi="ITC Avant Garde"/>
          <w:color w:val="000000"/>
          <w:sz w:val="22"/>
          <w:lang w:val="es-MX"/>
        </w:rPr>
        <w:t xml:space="preserve"> el tráfico del enlace con falla a través de otros enlaces propios, esto bajo la obligación que tiene los concesionarios de recibir tráfico de interconexión de cualquier origen en cualquiera de sus puntos de interconexión.</w:t>
      </w:r>
    </w:p>
    <w:p w14:paraId="6913B466"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33FCADB5"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En virtud de que el servicio ya fue restaurado habilitando la ruta alterna de manera bidireccional o </w:t>
      </w:r>
      <w:proofErr w:type="spellStart"/>
      <w:r w:rsidRPr="005A7339">
        <w:rPr>
          <w:rFonts w:ascii="ITC Avant Garde" w:hAnsi="ITC Avant Garde"/>
          <w:color w:val="000000"/>
          <w:sz w:val="22"/>
          <w:lang w:val="es-MX"/>
        </w:rPr>
        <w:t>redireccionando</w:t>
      </w:r>
      <w:proofErr w:type="spellEnd"/>
      <w:r w:rsidRPr="005A7339">
        <w:rPr>
          <w:rFonts w:ascii="ITC Avant Garde" w:hAnsi="ITC Avant Garde"/>
          <w:color w:val="000000"/>
          <w:sz w:val="22"/>
          <w:lang w:val="es-MX"/>
        </w:rPr>
        <w:t xml:space="preserve"> el tráfico por otras rutas alternas, en este momento se detiene el tiempo establecido para determinar la disponibilidad del servicio, sin embargo se continúa con los trabajos necesarios para reparar de forma definitiva la falla reportada en los tiempos acordados con el Concesionario Solicitante.</w:t>
      </w:r>
    </w:p>
    <w:p w14:paraId="7FA0CDDE" w14:textId="77777777" w:rsidR="005B31D2" w:rsidRPr="00BC5E4C" w:rsidRDefault="005B31D2" w:rsidP="008808D6">
      <w:pPr>
        <w:autoSpaceDE w:val="0"/>
        <w:autoSpaceDN w:val="0"/>
        <w:adjustRightInd w:val="0"/>
        <w:ind w:right="403"/>
        <w:jc w:val="both"/>
        <w:rPr>
          <w:rFonts w:ascii="ITC Avant Garde" w:hAnsi="ITC Avant Garde"/>
          <w:color w:val="000000"/>
          <w:sz w:val="22"/>
          <w:szCs w:val="22"/>
          <w:lang w:val="es-MX"/>
        </w:rPr>
      </w:pPr>
    </w:p>
    <w:p w14:paraId="5706CB09" w14:textId="77777777" w:rsidR="005B31D2" w:rsidRPr="00BC5E4C" w:rsidRDefault="005B31D2" w:rsidP="008808D6">
      <w:pPr>
        <w:autoSpaceDE w:val="0"/>
        <w:autoSpaceDN w:val="0"/>
        <w:adjustRightInd w:val="0"/>
        <w:ind w:right="403"/>
        <w:jc w:val="both"/>
        <w:rPr>
          <w:rFonts w:ascii="ITC Avant Garde" w:hAnsi="ITC Avant Garde"/>
          <w:color w:val="000000"/>
          <w:sz w:val="22"/>
          <w:szCs w:val="22"/>
          <w:lang w:val="es-MX"/>
        </w:rPr>
      </w:pPr>
    </w:p>
    <w:p w14:paraId="3AA80F2E" w14:textId="77777777" w:rsidR="005B31D2" w:rsidRPr="00BC5E4C" w:rsidRDefault="005B31D2" w:rsidP="008808D6">
      <w:pPr>
        <w:autoSpaceDE w:val="0"/>
        <w:autoSpaceDN w:val="0"/>
        <w:adjustRightInd w:val="0"/>
        <w:ind w:right="403"/>
        <w:jc w:val="both"/>
        <w:rPr>
          <w:rFonts w:ascii="ITC Avant Garde" w:hAnsi="ITC Avant Garde"/>
          <w:color w:val="000000"/>
          <w:sz w:val="22"/>
          <w:szCs w:val="22"/>
          <w:lang w:val="es-MX"/>
        </w:rPr>
      </w:pPr>
      <w:r w:rsidRPr="00BC5E4C">
        <w:rPr>
          <w:rFonts w:ascii="ITC Avant Garde" w:hAnsi="ITC Avant Garde"/>
          <w:color w:val="000000"/>
          <w:sz w:val="22"/>
          <w:szCs w:val="22"/>
          <w:lang w:val="es-MX"/>
        </w:rPr>
        <w:t>2.6.4 El alcance de cada Prioridad se enuncia a continuación:</w:t>
      </w:r>
    </w:p>
    <w:p w14:paraId="5C5B3BAA" w14:textId="77777777" w:rsidR="005B31D2" w:rsidRPr="00BC5E4C" w:rsidRDefault="005B31D2" w:rsidP="008808D6">
      <w:pPr>
        <w:autoSpaceDE w:val="0"/>
        <w:autoSpaceDN w:val="0"/>
        <w:adjustRightInd w:val="0"/>
        <w:ind w:right="403"/>
        <w:jc w:val="both"/>
        <w:rPr>
          <w:rFonts w:ascii="ITC Avant Garde" w:hAnsi="ITC Avant Garde"/>
          <w:color w:val="000000"/>
          <w:sz w:val="22"/>
          <w:szCs w:val="22"/>
          <w:lang w:val="es-MX"/>
        </w:rPr>
      </w:pPr>
    </w:p>
    <w:p w14:paraId="330CCE70" w14:textId="77777777" w:rsidR="005B31D2" w:rsidRPr="00BC5E4C" w:rsidRDefault="005B31D2" w:rsidP="008808D6">
      <w:pPr>
        <w:autoSpaceDE w:val="0"/>
        <w:autoSpaceDN w:val="0"/>
        <w:adjustRightInd w:val="0"/>
        <w:ind w:right="403"/>
        <w:jc w:val="both"/>
        <w:rPr>
          <w:rFonts w:ascii="ITC Avant Garde" w:hAnsi="ITC Avant Garde"/>
          <w:color w:val="000000"/>
          <w:sz w:val="22"/>
          <w:szCs w:val="22"/>
          <w:lang w:val="es-MX"/>
        </w:rPr>
      </w:pPr>
      <w:r w:rsidRPr="00BC5E4C">
        <w:rPr>
          <w:rFonts w:ascii="ITC Avant Garde" w:hAnsi="ITC Avant Garde"/>
          <w:color w:val="000000"/>
          <w:sz w:val="22"/>
          <w:szCs w:val="22"/>
          <w:lang w:val="es-MX"/>
        </w:rPr>
        <w:t>Prioridad 1: Se considerarán con tal carácter a las que consistan en lo siguiente:</w:t>
      </w:r>
    </w:p>
    <w:p w14:paraId="0D5864D3" w14:textId="77777777" w:rsidR="005B31D2" w:rsidRPr="00BC5E4C" w:rsidRDefault="005B31D2" w:rsidP="005A7339">
      <w:pPr>
        <w:autoSpaceDE w:val="0"/>
        <w:autoSpaceDN w:val="0"/>
        <w:adjustRightInd w:val="0"/>
        <w:ind w:left="567" w:right="401"/>
        <w:jc w:val="both"/>
        <w:rPr>
          <w:rFonts w:ascii="ITC Avant Garde" w:hAnsi="ITC Avant Garde"/>
          <w:color w:val="000000"/>
          <w:sz w:val="22"/>
          <w:szCs w:val="22"/>
          <w:lang w:val="es-MX"/>
        </w:rPr>
      </w:pPr>
    </w:p>
    <w:p w14:paraId="1320A6BB" w14:textId="77777777" w:rsidR="005B31D2" w:rsidRPr="00BC5E4C"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Enlace Dedicado de Interconexión caído totalmente.</w:t>
      </w:r>
    </w:p>
    <w:p w14:paraId="66A910A0" w14:textId="77777777" w:rsidR="005B31D2" w:rsidRPr="00BC5E4C"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Pérdida total de llamadas en algún punto entre ambas redes o grave deterioro de la calidad del servicio.</w:t>
      </w:r>
    </w:p>
    <w:p w14:paraId="7EEFA8E8" w14:textId="77777777" w:rsidR="005B31D2"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 xml:space="preserve">Corte permanente  </w:t>
      </w:r>
      <w:r w:rsidR="00BC5E4C">
        <w:rPr>
          <w:rFonts w:ascii="ITC Avant Garde" w:hAnsi="ITC Avant Garde" w:cs="Arial"/>
          <w:color w:val="000000"/>
          <w:sz w:val="22"/>
          <w:szCs w:val="22"/>
        </w:rPr>
        <w:t>de circuito SIN redundancia.</w:t>
      </w:r>
    </w:p>
    <w:p w14:paraId="4B2FC3DE" w14:textId="77777777" w:rsidR="00BC5E4C" w:rsidRPr="00BC5E4C" w:rsidRDefault="00BC5E4C"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Pr>
          <w:rFonts w:ascii="ITC Avant Garde" w:hAnsi="ITC Avant Garde" w:cs="Arial"/>
          <w:color w:val="000000"/>
          <w:sz w:val="22"/>
          <w:szCs w:val="22"/>
        </w:rPr>
        <w:t>Cortes intermitentes o errores en circuito SIN redundancia.</w:t>
      </w:r>
    </w:p>
    <w:p w14:paraId="0279F198" w14:textId="77777777" w:rsidR="005B31D2" w:rsidRPr="00BC5E4C"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Degradación total del servicio.</w:t>
      </w:r>
    </w:p>
    <w:p w14:paraId="1B3614CF" w14:textId="77777777" w:rsidR="005B31D2" w:rsidRPr="00BC5E4C"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04C912B6" w14:textId="77777777" w:rsidR="005B31D2" w:rsidRPr="00BC5E4C" w:rsidRDefault="005B31D2" w:rsidP="008808D6">
      <w:pPr>
        <w:autoSpaceDE w:val="0"/>
        <w:autoSpaceDN w:val="0"/>
        <w:adjustRightInd w:val="0"/>
        <w:ind w:right="403"/>
        <w:jc w:val="both"/>
        <w:rPr>
          <w:rFonts w:ascii="ITC Avant Garde" w:hAnsi="ITC Avant Garde"/>
          <w:color w:val="000000"/>
          <w:sz w:val="22"/>
          <w:szCs w:val="22"/>
          <w:lang w:val="es-MX"/>
        </w:rPr>
      </w:pPr>
      <w:r w:rsidRPr="00BC5E4C">
        <w:rPr>
          <w:rFonts w:ascii="ITC Avant Garde" w:hAnsi="ITC Avant Garde"/>
          <w:color w:val="000000"/>
          <w:sz w:val="22"/>
          <w:szCs w:val="22"/>
          <w:lang w:val="es-MX"/>
        </w:rPr>
        <w:t>Prioridad 2: Se considerarán con tal carácter a las que consistan en lo siguiente:</w:t>
      </w:r>
    </w:p>
    <w:p w14:paraId="30DF7B80" w14:textId="77777777" w:rsidR="005B31D2" w:rsidRPr="00BC5E4C"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0891BDDD" w14:textId="77777777" w:rsidR="00BC5E4C" w:rsidRDefault="00BC5E4C" w:rsidP="005B31D2">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Pr>
          <w:rFonts w:ascii="ITC Avant Garde" w:hAnsi="ITC Avant Garde" w:cs="Arial"/>
          <w:sz w:val="22"/>
          <w:szCs w:val="22"/>
          <w:lang w:val="es-MX"/>
        </w:rPr>
        <w:t>Cortes intermitentes o errores en circuito SIN redundancia NO suponiendo incomunicación sino degradación del servicio.</w:t>
      </w:r>
    </w:p>
    <w:p w14:paraId="5A2D6B06" w14:textId="77777777" w:rsidR="005B31D2" w:rsidRPr="00BC5E4C" w:rsidRDefault="005B31D2" w:rsidP="005B31D2">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sidRPr="00BC5E4C">
        <w:rPr>
          <w:rFonts w:ascii="ITC Avant Garde" w:hAnsi="ITC Avant Garde" w:cs="Arial"/>
          <w:sz w:val="22"/>
          <w:szCs w:val="22"/>
          <w:lang w:val="es-MX"/>
        </w:rPr>
        <w:t xml:space="preserve">Corte </w:t>
      </w:r>
      <w:r w:rsidR="00BC5E4C">
        <w:rPr>
          <w:rFonts w:ascii="ITC Avant Garde" w:hAnsi="ITC Avant Garde" w:cs="Arial"/>
          <w:sz w:val="22"/>
          <w:szCs w:val="22"/>
          <w:lang w:val="es-MX"/>
        </w:rPr>
        <w:t>permanente de circuito CON redundancia.</w:t>
      </w:r>
    </w:p>
    <w:p w14:paraId="1B6FB7AC" w14:textId="77777777" w:rsidR="005B31D2" w:rsidRDefault="005B31D2" w:rsidP="008808D6">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sidRPr="00BC5E4C">
        <w:rPr>
          <w:rFonts w:ascii="ITC Avant Garde" w:hAnsi="ITC Avant Garde" w:cs="Arial"/>
          <w:sz w:val="22"/>
          <w:szCs w:val="22"/>
          <w:lang w:val="es-MX"/>
        </w:rPr>
        <w:t>Degradación parcial del Servicio de Interconexión.</w:t>
      </w:r>
    </w:p>
    <w:p w14:paraId="27E609F1" w14:textId="77777777" w:rsidR="00BC5E4C" w:rsidRPr="00BC5E4C" w:rsidRDefault="00BC5E4C" w:rsidP="008808D6">
      <w:pPr>
        <w:numPr>
          <w:ilvl w:val="0"/>
          <w:numId w:val="51"/>
        </w:numPr>
        <w:autoSpaceDE w:val="0"/>
        <w:autoSpaceDN w:val="0"/>
        <w:adjustRightInd w:val="0"/>
        <w:spacing w:line="276" w:lineRule="auto"/>
        <w:ind w:left="709"/>
        <w:contextualSpacing/>
        <w:jc w:val="both"/>
        <w:rPr>
          <w:rFonts w:ascii="ITC Avant Garde" w:hAnsi="ITC Avant Garde" w:cs="Arial"/>
          <w:sz w:val="22"/>
          <w:szCs w:val="22"/>
          <w:lang w:val="es-MX"/>
        </w:rPr>
      </w:pPr>
      <w:r>
        <w:rPr>
          <w:rFonts w:ascii="ITC Avant Garde" w:hAnsi="ITC Avant Garde" w:cs="Arial"/>
          <w:sz w:val="22"/>
          <w:szCs w:val="22"/>
          <w:lang w:val="es-MX"/>
        </w:rPr>
        <w:t>Cruces de llamadas en una ruta de Interconexión.</w:t>
      </w:r>
    </w:p>
    <w:p w14:paraId="3F182ED4" w14:textId="77777777" w:rsidR="005B31D2" w:rsidRPr="00BC5E4C"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1DC95169" w14:textId="77777777" w:rsidR="005B31D2" w:rsidRPr="00BC5E4C" w:rsidRDefault="005B31D2" w:rsidP="008808D6">
      <w:pPr>
        <w:autoSpaceDE w:val="0"/>
        <w:autoSpaceDN w:val="0"/>
        <w:adjustRightInd w:val="0"/>
        <w:ind w:right="403"/>
        <w:jc w:val="both"/>
        <w:rPr>
          <w:rFonts w:ascii="ITC Avant Garde" w:hAnsi="ITC Avant Garde"/>
          <w:color w:val="000000"/>
          <w:sz w:val="22"/>
          <w:szCs w:val="22"/>
          <w:lang w:val="es-MX"/>
        </w:rPr>
      </w:pPr>
      <w:r w:rsidRPr="00BC5E4C">
        <w:rPr>
          <w:rFonts w:ascii="ITC Avant Garde" w:hAnsi="ITC Avant Garde"/>
          <w:color w:val="000000"/>
          <w:sz w:val="22"/>
          <w:szCs w:val="22"/>
          <w:lang w:val="es-MX"/>
        </w:rPr>
        <w:t>Prioridad 3: Se considerarán con tal carácter a las que consistan en lo siguiente:</w:t>
      </w:r>
    </w:p>
    <w:p w14:paraId="4F44ED2E" w14:textId="77777777" w:rsidR="005B31D2" w:rsidRPr="00BC5E4C" w:rsidRDefault="005B31D2" w:rsidP="005A7339">
      <w:pPr>
        <w:autoSpaceDE w:val="0"/>
        <w:autoSpaceDN w:val="0"/>
        <w:adjustRightInd w:val="0"/>
        <w:ind w:left="1276" w:right="401"/>
        <w:jc w:val="both"/>
        <w:rPr>
          <w:rFonts w:ascii="ITC Avant Garde" w:hAnsi="ITC Avant Garde"/>
          <w:color w:val="000000"/>
          <w:sz w:val="22"/>
          <w:szCs w:val="22"/>
          <w:lang w:val="es-MX"/>
        </w:rPr>
      </w:pPr>
    </w:p>
    <w:p w14:paraId="224BD4DB" w14:textId="77777777" w:rsidR="00BC5E4C" w:rsidRDefault="00BC5E4C"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Pr>
          <w:rFonts w:ascii="ITC Avant Garde" w:hAnsi="ITC Avant Garde" w:cs="Arial"/>
          <w:color w:val="000000"/>
          <w:sz w:val="22"/>
          <w:szCs w:val="22"/>
        </w:rPr>
        <w:t>Corte parcial del servicio sin pérdida de Tráfico.</w:t>
      </w:r>
    </w:p>
    <w:p w14:paraId="5231928D" w14:textId="77777777" w:rsidR="005B31D2" w:rsidRPr="00BC5E4C"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Corte</w:t>
      </w:r>
      <w:r w:rsidR="00BC5E4C">
        <w:rPr>
          <w:rFonts w:ascii="ITC Avant Garde" w:hAnsi="ITC Avant Garde" w:cs="Arial"/>
          <w:color w:val="000000"/>
          <w:sz w:val="22"/>
          <w:szCs w:val="22"/>
        </w:rPr>
        <w:t>s</w:t>
      </w:r>
      <w:r w:rsidRPr="00BC5E4C">
        <w:rPr>
          <w:rFonts w:ascii="ITC Avant Garde" w:hAnsi="ITC Avant Garde" w:cs="Arial"/>
          <w:color w:val="000000"/>
          <w:sz w:val="22"/>
          <w:szCs w:val="22"/>
        </w:rPr>
        <w:t xml:space="preserve"> intermitente</w:t>
      </w:r>
      <w:r w:rsidR="00BC5E4C">
        <w:rPr>
          <w:rFonts w:ascii="ITC Avant Garde" w:hAnsi="ITC Avant Garde" w:cs="Arial"/>
          <w:color w:val="000000"/>
          <w:sz w:val="22"/>
          <w:szCs w:val="22"/>
        </w:rPr>
        <w:t>s</w:t>
      </w:r>
      <w:r w:rsidRPr="00BC5E4C">
        <w:rPr>
          <w:rFonts w:ascii="ITC Avant Garde" w:hAnsi="ITC Avant Garde" w:cs="Arial"/>
          <w:color w:val="000000"/>
          <w:sz w:val="22"/>
          <w:szCs w:val="22"/>
        </w:rPr>
        <w:t xml:space="preserve"> o errores en </w:t>
      </w:r>
      <w:r w:rsidR="00BC5E4C">
        <w:rPr>
          <w:rFonts w:ascii="ITC Avant Garde" w:hAnsi="ITC Avant Garde" w:cs="Arial"/>
          <w:color w:val="000000"/>
          <w:sz w:val="22"/>
          <w:szCs w:val="22"/>
        </w:rPr>
        <w:t>circuito de cliente final SIN redundancia NO suponiendo la incomunicación del servicio.</w:t>
      </w:r>
    </w:p>
    <w:p w14:paraId="52CFFF84" w14:textId="77777777" w:rsidR="005B31D2" w:rsidRPr="00BC5E4C" w:rsidRDefault="005B31D2" w:rsidP="008808D6">
      <w:pPr>
        <w:pStyle w:val="Prrafodelista1"/>
        <w:numPr>
          <w:ilvl w:val="0"/>
          <w:numId w:val="81"/>
        </w:numPr>
        <w:autoSpaceDE w:val="0"/>
        <w:autoSpaceDN w:val="0"/>
        <w:adjustRightInd w:val="0"/>
        <w:ind w:left="709"/>
        <w:contextualSpacing/>
        <w:jc w:val="both"/>
        <w:rPr>
          <w:rFonts w:ascii="ITC Avant Garde" w:hAnsi="ITC Avant Garde" w:cs="Arial"/>
          <w:color w:val="000000"/>
          <w:sz w:val="22"/>
          <w:szCs w:val="22"/>
        </w:rPr>
      </w:pPr>
      <w:r w:rsidRPr="00BC5E4C">
        <w:rPr>
          <w:rFonts w:ascii="ITC Avant Garde" w:hAnsi="ITC Avant Garde" w:cs="Arial"/>
          <w:color w:val="000000"/>
          <w:sz w:val="22"/>
          <w:szCs w:val="22"/>
        </w:rPr>
        <w:t>Otros que afecten la calidad del servicio.</w:t>
      </w:r>
    </w:p>
    <w:p w14:paraId="108A520F"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257ABA87" w14:textId="77777777" w:rsidR="005B31D2" w:rsidRPr="009C61E9" w:rsidRDefault="005B31D2" w:rsidP="005B31D2">
      <w:pPr>
        <w:autoSpaceDE w:val="0"/>
        <w:autoSpaceDN w:val="0"/>
        <w:adjustRightInd w:val="0"/>
        <w:jc w:val="both"/>
        <w:rPr>
          <w:rFonts w:ascii="Arial" w:hAnsi="Arial" w:cs="Arial"/>
          <w:color w:val="000000"/>
          <w:sz w:val="22"/>
          <w:lang w:val="es-MX"/>
        </w:rPr>
      </w:pPr>
    </w:p>
    <w:p w14:paraId="7052A5E8"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2.6.5 En caso de que ocurra alguno de los </w:t>
      </w:r>
      <w:r w:rsidR="00F97068" w:rsidRPr="008808D6">
        <w:rPr>
          <w:rFonts w:ascii="ITC Avant Garde" w:hAnsi="ITC Avant Garde"/>
          <w:color w:val="000000"/>
          <w:sz w:val="22"/>
          <w:lang w:val="es-MX"/>
        </w:rPr>
        <w:t xml:space="preserve">siguientes </w:t>
      </w:r>
      <w:r w:rsidRPr="005A7339">
        <w:rPr>
          <w:rFonts w:ascii="ITC Avant Garde" w:hAnsi="ITC Avant Garde"/>
          <w:color w:val="000000"/>
          <w:sz w:val="22"/>
          <w:lang w:val="es-MX"/>
        </w:rPr>
        <w:t xml:space="preserve"> eventos listados a continuación</w:t>
      </w:r>
      <w:r w:rsidR="00F97068">
        <w:rPr>
          <w:rFonts w:ascii="ITC Avant Garde" w:hAnsi="ITC Avant Garde"/>
          <w:color w:val="000000"/>
          <w:sz w:val="22"/>
          <w:lang w:val="es-MX"/>
        </w:rPr>
        <w:t xml:space="preserve">, </w:t>
      </w:r>
      <w:proofErr w:type="spellStart"/>
      <w:r w:rsidR="00F97068" w:rsidRPr="008808D6">
        <w:rPr>
          <w:rFonts w:ascii="ITC Avant Garde" w:hAnsi="ITC Avant Garde"/>
          <w:color w:val="000000"/>
          <w:sz w:val="22"/>
          <w:lang w:val="es-MX"/>
        </w:rPr>
        <w:t>T</w:t>
      </w:r>
      <w:r w:rsidR="000F0F85">
        <w:rPr>
          <w:rFonts w:ascii="ITC Avant Garde" w:hAnsi="ITC Avant Garde"/>
          <w:color w:val="000000"/>
          <w:sz w:val="22"/>
          <w:lang w:val="es-MX"/>
        </w:rPr>
        <w:t>elnor</w:t>
      </w:r>
      <w:proofErr w:type="spellEnd"/>
      <w:r w:rsidR="00F97068" w:rsidRPr="008808D6">
        <w:rPr>
          <w:rFonts w:ascii="ITC Avant Garde" w:hAnsi="ITC Avant Garde"/>
          <w:color w:val="000000"/>
          <w:sz w:val="22"/>
          <w:lang w:val="es-MX"/>
        </w:rPr>
        <w:t xml:space="preserve"> habiendo demostrado fehacientemente el hecho del que se trate</w:t>
      </w:r>
      <w:r w:rsidRPr="005A7339">
        <w:rPr>
          <w:rFonts w:ascii="ITC Avant Garde" w:hAnsi="ITC Avant Garde"/>
          <w:color w:val="000000"/>
          <w:sz w:val="22"/>
          <w:lang w:val="es-MX"/>
        </w:rPr>
        <w:t>, su tiempo de duración no se tomará en cuenta para la medición de los tiempos de reparación de cada una de las fallas y disponibilidad de los enlaces:</w:t>
      </w:r>
    </w:p>
    <w:p w14:paraId="2DB39F75"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5EF90DD0" w14:textId="4335246A"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a) Cuando se requiera el traslado al sitio de la falla; dicho tiempo se manejará en función de la localidad y de conformidad con el </w:t>
      </w:r>
      <w:proofErr w:type="spellStart"/>
      <w:r w:rsidR="00CD083C">
        <w:rPr>
          <w:rFonts w:ascii="ITC Avant Garde" w:hAnsi="ITC Avant Garde"/>
          <w:color w:val="000000"/>
          <w:sz w:val="22"/>
          <w:lang w:val="es-MX"/>
        </w:rPr>
        <w:t>Subanexo</w:t>
      </w:r>
      <w:proofErr w:type="spellEnd"/>
      <w:r w:rsidRPr="005A7339">
        <w:rPr>
          <w:rFonts w:ascii="ITC Avant Garde" w:hAnsi="ITC Avant Garde"/>
          <w:color w:val="000000"/>
          <w:sz w:val="22"/>
          <w:lang w:val="es-MX"/>
        </w:rPr>
        <w:t xml:space="preserve"> “G-4”.</w:t>
      </w:r>
    </w:p>
    <w:p w14:paraId="1393DB40"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2A4EF54D"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b) Casos Fortuitos o Fuerza Mayor  no imputables a </w:t>
      </w:r>
      <w:r>
        <w:rPr>
          <w:rFonts w:ascii="ITC Avant Garde" w:hAnsi="ITC Avant Garde"/>
          <w:color w:val="000000"/>
          <w:sz w:val="22"/>
          <w:lang w:val="es-MX"/>
        </w:rPr>
        <w:t>TELNOR</w:t>
      </w:r>
      <w:r w:rsidRPr="005A7339">
        <w:rPr>
          <w:rFonts w:ascii="ITC Avant Garde" w:hAnsi="ITC Avant Garde"/>
          <w:color w:val="000000"/>
          <w:sz w:val="22"/>
          <w:lang w:val="es-MX"/>
        </w:rPr>
        <w:t xml:space="preserve"> ni al Concesionario Solicitante.</w:t>
      </w:r>
    </w:p>
    <w:p w14:paraId="322556A7"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p>
    <w:p w14:paraId="5D7A09AD" w14:textId="77777777" w:rsidR="005B31D2" w:rsidRPr="005A7339" w:rsidRDefault="005B31D2" w:rsidP="008808D6">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c) Causas imputables al Concesionario Solicitante.</w:t>
      </w:r>
    </w:p>
    <w:p w14:paraId="2DD216DA"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6FC37D56" w14:textId="77777777" w:rsidR="005B31D2" w:rsidRPr="005A7339" w:rsidRDefault="005B31D2" w:rsidP="005A7339">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Los retrasos imputables al Concesionario Solicitante en la obtención de permisos para acceder a los sitios del propio Concesionario Solicitante.</w:t>
      </w:r>
    </w:p>
    <w:p w14:paraId="39AC4BC5"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21E3A467" w14:textId="77777777" w:rsidR="005B31D2" w:rsidRPr="005A7339" w:rsidRDefault="005B31D2" w:rsidP="005A7339">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 xml:space="preserve">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w:t>
      </w:r>
      <w:r>
        <w:rPr>
          <w:rFonts w:ascii="ITC Avant Garde" w:hAnsi="ITC Avant Garde"/>
          <w:color w:val="000000"/>
          <w:sz w:val="22"/>
          <w:lang w:val="es-MX"/>
        </w:rPr>
        <w:t>TELNOR</w:t>
      </w:r>
      <w:r w:rsidRPr="005A7339">
        <w:rPr>
          <w:rFonts w:ascii="ITC Avant Garde" w:hAnsi="ITC Avant Garde"/>
          <w:color w:val="000000"/>
          <w:sz w:val="22"/>
          <w:lang w:val="es-MX"/>
        </w:rPr>
        <w:t>.</w:t>
      </w:r>
    </w:p>
    <w:p w14:paraId="3526C31C"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2B17CBC9" w14:textId="77777777" w:rsidR="005B31D2" w:rsidRPr="005A7339" w:rsidRDefault="005B31D2" w:rsidP="005A7339">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El tiempo en que tarde en llegar el personal técnico del Concesionario Solicitante a sus instalaciones para la atención de manera conjunta de fallas de interconexión.</w:t>
      </w:r>
    </w:p>
    <w:p w14:paraId="4AF1A3DA"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3327C720" w14:textId="77777777" w:rsidR="005B31D2" w:rsidRPr="005A7339" w:rsidRDefault="005B31D2" w:rsidP="005A7339">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 xml:space="preserve">El tiempo que tarde </w:t>
      </w:r>
      <w:r>
        <w:rPr>
          <w:rFonts w:ascii="ITC Avant Garde" w:hAnsi="ITC Avant Garde"/>
          <w:color w:val="000000"/>
          <w:sz w:val="22"/>
          <w:lang w:val="es-MX"/>
        </w:rPr>
        <w:t>TELNOR</w:t>
      </w:r>
      <w:r w:rsidRPr="005A7339">
        <w:rPr>
          <w:rFonts w:ascii="ITC Avant Garde" w:hAnsi="ITC Avant Garde"/>
          <w:color w:val="000000"/>
          <w:sz w:val="22"/>
          <w:lang w:val="es-MX"/>
        </w:rPr>
        <w:t xml:space="preserve"> en identificar el servicio con falla debido a que el Concesionario Solicitante reportó una falla con datos erróneos.</w:t>
      </w:r>
    </w:p>
    <w:p w14:paraId="180EE3CE"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0E460CC3" w14:textId="77777777" w:rsidR="005B31D2" w:rsidRPr="005A7339" w:rsidRDefault="005B31D2" w:rsidP="005A7339">
      <w:pPr>
        <w:numPr>
          <w:ilvl w:val="0"/>
          <w:numId w:val="40"/>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Cuando la falla fue provocada por problemas en los sitios del Concesionario Solicitante y hasta que sean reparados, como sucede en remodelaciones, cambio de ubicación de sus equipos, goteras, suministro de energía, clima, plagas de roedores, etc.</w:t>
      </w:r>
    </w:p>
    <w:p w14:paraId="30644DC9"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1308F3A9"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d) Causas imputables a terceros.</w:t>
      </w:r>
    </w:p>
    <w:p w14:paraId="5978537D"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7827CBFB" w14:textId="77777777" w:rsidR="005B31D2" w:rsidRPr="005A7339" w:rsidRDefault="005B31D2" w:rsidP="005A7339">
      <w:pPr>
        <w:numPr>
          <w:ilvl w:val="0"/>
          <w:numId w:val="41"/>
        </w:numPr>
        <w:autoSpaceDE w:val="0"/>
        <w:autoSpaceDN w:val="0"/>
        <w:adjustRightInd w:val="0"/>
        <w:spacing w:after="200" w:line="276" w:lineRule="auto"/>
        <w:ind w:right="401"/>
        <w:contextualSpacing/>
        <w:rPr>
          <w:rFonts w:ascii="ITC Avant Garde" w:hAnsi="ITC Avant Garde"/>
          <w:color w:val="000000"/>
          <w:sz w:val="22"/>
          <w:u w:val="single"/>
          <w:lang w:val="es-MX"/>
        </w:rPr>
      </w:pPr>
      <w:r w:rsidRPr="005A7339">
        <w:rPr>
          <w:rFonts w:ascii="ITC Avant Garde" w:hAnsi="ITC Avant Garde"/>
          <w:color w:val="000000"/>
          <w:sz w:val="22"/>
          <w:lang w:val="es-MX"/>
        </w:rPr>
        <w:t xml:space="preserve">El tiempo de suministro de equipos por parte de proveedores, cuando la falla requiere el remplazo del equipo completo o refacciones, </w:t>
      </w:r>
      <w:r w:rsidRPr="00276AF0">
        <w:rPr>
          <w:rFonts w:ascii="ITC Avant Garde" w:hAnsi="ITC Avant Garde"/>
          <w:color w:val="000000"/>
          <w:sz w:val="22"/>
          <w:lang w:val="es-MX"/>
        </w:rPr>
        <w:t>no pudiendo ser mayor</w:t>
      </w:r>
      <w:r w:rsidRPr="005A7339">
        <w:rPr>
          <w:rFonts w:ascii="ITC Avant Garde" w:hAnsi="ITC Avant Garde"/>
          <w:color w:val="000000"/>
          <w:sz w:val="22"/>
          <w:u w:val="single"/>
          <w:lang w:val="es-MX"/>
        </w:rPr>
        <w:t xml:space="preserve"> </w:t>
      </w:r>
      <w:r w:rsidRPr="005A7339">
        <w:rPr>
          <w:rFonts w:ascii="ITC Avant Garde" w:hAnsi="ITC Avant Garde"/>
          <w:color w:val="000000"/>
          <w:sz w:val="22"/>
          <w:lang w:val="es-MX"/>
        </w:rPr>
        <w:t xml:space="preserve">al </w:t>
      </w:r>
      <w:r w:rsidRPr="00932B1F">
        <w:rPr>
          <w:rFonts w:ascii="ITC Avant Garde" w:hAnsi="ITC Avant Garde" w:cs="Arial"/>
          <w:color w:val="000000"/>
          <w:sz w:val="22"/>
          <w:szCs w:val="22"/>
          <w:lang w:val="es-MX" w:eastAsia="en-US"/>
        </w:rPr>
        <w:t>5</w:t>
      </w:r>
      <w:r w:rsidRPr="005A7339">
        <w:rPr>
          <w:rFonts w:ascii="ITC Avant Garde" w:hAnsi="ITC Avant Garde"/>
          <w:color w:val="000000"/>
          <w:sz w:val="22"/>
          <w:lang w:val="es-MX"/>
        </w:rPr>
        <w:t>% de las incidencias totales</w:t>
      </w:r>
      <w:r w:rsidRPr="005A7339">
        <w:rPr>
          <w:rFonts w:ascii="ITC Avant Garde" w:hAnsi="ITC Avant Garde"/>
          <w:color w:val="000000"/>
          <w:sz w:val="22"/>
          <w:u w:val="single"/>
          <w:lang w:val="es-MX"/>
        </w:rPr>
        <w:t>:</w:t>
      </w:r>
    </w:p>
    <w:p w14:paraId="29C959C4" w14:textId="77777777" w:rsidR="005B31D2" w:rsidRPr="005A7339" w:rsidRDefault="005B31D2" w:rsidP="005A7339">
      <w:pPr>
        <w:autoSpaceDE w:val="0"/>
        <w:autoSpaceDN w:val="0"/>
        <w:adjustRightInd w:val="0"/>
        <w:spacing w:after="200"/>
        <w:ind w:left="1068" w:right="401"/>
        <w:contextualSpacing/>
        <w:rPr>
          <w:rFonts w:ascii="ITC Avant Garde" w:hAnsi="ITC Avant Garde"/>
          <w:color w:val="000000"/>
          <w:sz w:val="22"/>
          <w:u w:val="single"/>
          <w:lang w:val="es-MX"/>
        </w:rPr>
      </w:pPr>
    </w:p>
    <w:p w14:paraId="2C85782A" w14:textId="77777777" w:rsidR="005B31D2" w:rsidRPr="00276AF0" w:rsidRDefault="005B31D2" w:rsidP="00276AF0">
      <w:pPr>
        <w:numPr>
          <w:ilvl w:val="1"/>
          <w:numId w:val="82"/>
        </w:numPr>
        <w:autoSpaceDE w:val="0"/>
        <w:autoSpaceDN w:val="0"/>
        <w:adjustRightInd w:val="0"/>
        <w:spacing w:after="200" w:line="276" w:lineRule="auto"/>
        <w:ind w:left="2160"/>
        <w:contextualSpacing/>
        <w:rPr>
          <w:rFonts w:ascii="ITC Avant Garde" w:hAnsi="ITC Avant Garde" w:cs="Arial"/>
          <w:color w:val="000000"/>
          <w:sz w:val="22"/>
          <w:szCs w:val="22"/>
          <w:lang w:val="es-MX" w:eastAsia="en-US"/>
        </w:rPr>
      </w:pPr>
      <w:r w:rsidRPr="00276AF0">
        <w:rPr>
          <w:rFonts w:ascii="ITC Avant Garde" w:hAnsi="ITC Avant Garde" w:cs="Arial"/>
          <w:color w:val="000000"/>
          <w:sz w:val="22"/>
          <w:szCs w:val="22"/>
          <w:lang w:val="es-MX" w:eastAsia="en-US"/>
        </w:rPr>
        <w:t>Con afectación en zona urbana: 3 horas</w:t>
      </w:r>
    </w:p>
    <w:p w14:paraId="175FB36F" w14:textId="77777777" w:rsidR="005B31D2" w:rsidRPr="00276AF0" w:rsidRDefault="005B31D2" w:rsidP="00276AF0">
      <w:pPr>
        <w:numPr>
          <w:ilvl w:val="1"/>
          <w:numId w:val="82"/>
        </w:numPr>
        <w:autoSpaceDE w:val="0"/>
        <w:autoSpaceDN w:val="0"/>
        <w:adjustRightInd w:val="0"/>
        <w:spacing w:after="200" w:line="276" w:lineRule="auto"/>
        <w:ind w:left="2160"/>
        <w:contextualSpacing/>
        <w:rPr>
          <w:rFonts w:ascii="ITC Avant Garde" w:hAnsi="ITC Avant Garde" w:cs="Arial"/>
          <w:color w:val="000000"/>
          <w:sz w:val="22"/>
          <w:szCs w:val="22"/>
          <w:lang w:val="es-MX" w:eastAsia="en-US"/>
        </w:rPr>
      </w:pPr>
      <w:r w:rsidRPr="00276AF0">
        <w:rPr>
          <w:rFonts w:ascii="ITC Avant Garde" w:hAnsi="ITC Avant Garde" w:cs="Arial"/>
          <w:color w:val="000000"/>
          <w:sz w:val="22"/>
          <w:szCs w:val="22"/>
          <w:lang w:val="es-MX" w:eastAsia="en-US"/>
        </w:rPr>
        <w:t>Con afectación en zona Suburbana y Rural: 24 horas</w:t>
      </w:r>
    </w:p>
    <w:p w14:paraId="4D736A70" w14:textId="77777777" w:rsidR="005B31D2" w:rsidRPr="00276AF0" w:rsidRDefault="005B31D2" w:rsidP="00276AF0">
      <w:pPr>
        <w:numPr>
          <w:ilvl w:val="1"/>
          <w:numId w:val="82"/>
        </w:numPr>
        <w:autoSpaceDE w:val="0"/>
        <w:autoSpaceDN w:val="0"/>
        <w:adjustRightInd w:val="0"/>
        <w:spacing w:after="200" w:line="276" w:lineRule="auto"/>
        <w:ind w:left="2160"/>
        <w:contextualSpacing/>
        <w:rPr>
          <w:rFonts w:ascii="ITC Avant Garde" w:hAnsi="ITC Avant Garde" w:cs="Arial"/>
          <w:color w:val="000000"/>
          <w:sz w:val="22"/>
          <w:szCs w:val="22"/>
          <w:lang w:val="es-MX" w:eastAsia="en-US"/>
        </w:rPr>
      </w:pPr>
      <w:r w:rsidRPr="00276AF0">
        <w:rPr>
          <w:rFonts w:ascii="ITC Avant Garde" w:hAnsi="ITC Avant Garde" w:cs="Arial"/>
          <w:color w:val="000000"/>
          <w:sz w:val="22"/>
          <w:szCs w:val="22"/>
          <w:lang w:val="es-MX" w:eastAsia="en-US"/>
        </w:rPr>
        <w:t>Sin afectación cualquier zona: 48 horas</w:t>
      </w:r>
    </w:p>
    <w:p w14:paraId="5FC71E9B" w14:textId="77777777" w:rsidR="005B31D2" w:rsidRPr="005A7339" w:rsidRDefault="005B31D2" w:rsidP="005A7339">
      <w:pPr>
        <w:autoSpaceDE w:val="0"/>
        <w:autoSpaceDN w:val="0"/>
        <w:adjustRightInd w:val="0"/>
        <w:ind w:left="1068" w:right="401"/>
        <w:contextualSpacing/>
        <w:jc w:val="both"/>
        <w:rPr>
          <w:rFonts w:ascii="ITC Avant Garde" w:hAnsi="ITC Avant Garde"/>
          <w:color w:val="000000"/>
          <w:sz w:val="22"/>
          <w:lang w:val="es-MX"/>
        </w:rPr>
      </w:pPr>
      <w:r w:rsidRPr="00932B1F">
        <w:rPr>
          <w:rFonts w:ascii="ITC Avant Garde" w:hAnsi="ITC Avant Garde" w:cs="Arial"/>
          <w:color w:val="000000"/>
          <w:sz w:val="22"/>
          <w:szCs w:val="22"/>
          <w:lang w:val="es-MX" w:eastAsia="en-US"/>
        </w:rPr>
        <w:t>.</w:t>
      </w:r>
    </w:p>
    <w:p w14:paraId="74EE0AEE" w14:textId="77777777" w:rsidR="005B31D2" w:rsidRPr="005A7339" w:rsidRDefault="005B31D2" w:rsidP="005A7339">
      <w:pPr>
        <w:autoSpaceDE w:val="0"/>
        <w:autoSpaceDN w:val="0"/>
        <w:adjustRightInd w:val="0"/>
        <w:ind w:right="401"/>
        <w:jc w:val="both"/>
        <w:rPr>
          <w:rFonts w:ascii="ITC Avant Garde" w:hAnsi="ITC Avant Garde"/>
          <w:color w:val="000000"/>
          <w:sz w:val="22"/>
          <w:lang w:val="es-MX"/>
        </w:rPr>
      </w:pPr>
      <w:r w:rsidRPr="005A7339">
        <w:rPr>
          <w:rFonts w:ascii="ITC Avant Garde" w:hAnsi="ITC Avant Garde"/>
          <w:color w:val="000000"/>
          <w:sz w:val="22"/>
          <w:lang w:val="es-MX"/>
        </w:rPr>
        <w:t xml:space="preserve">Los anteriores son plazos máximos, no obstante </w:t>
      </w:r>
      <w:r>
        <w:rPr>
          <w:rFonts w:ascii="ITC Avant Garde" w:hAnsi="ITC Avant Garde"/>
          <w:color w:val="000000"/>
          <w:sz w:val="22"/>
          <w:lang w:val="es-MX"/>
        </w:rPr>
        <w:t>TELNOR</w:t>
      </w:r>
      <w:r w:rsidRPr="005A7339">
        <w:rPr>
          <w:rFonts w:ascii="ITC Avant Garde" w:hAnsi="ITC Avant Garde"/>
          <w:color w:val="000000"/>
          <w:sz w:val="22"/>
          <w:lang w:val="es-MX"/>
        </w:rPr>
        <w:t xml:space="preserve"> se obliga a reiniciar el cómputo de los plazos de reparación una vez que cuente con las refacciones necesarias y no pudiendo ser mayor al </w:t>
      </w:r>
      <w:r w:rsidR="00F97068">
        <w:rPr>
          <w:rFonts w:ascii="ITC Avant Garde" w:hAnsi="ITC Avant Garde"/>
          <w:color w:val="000000"/>
          <w:sz w:val="22"/>
          <w:lang w:val="es-MX"/>
        </w:rPr>
        <w:t>5</w:t>
      </w:r>
      <w:r w:rsidRPr="005A7339">
        <w:rPr>
          <w:rFonts w:ascii="ITC Avant Garde" w:hAnsi="ITC Avant Garde"/>
          <w:color w:val="000000"/>
          <w:sz w:val="22"/>
          <w:lang w:val="es-MX"/>
        </w:rPr>
        <w:t>% de las incidencias totales.</w:t>
      </w:r>
    </w:p>
    <w:p w14:paraId="6B263881" w14:textId="77777777" w:rsidR="005B31D2" w:rsidRPr="005A7339" w:rsidRDefault="005B31D2" w:rsidP="005A7339">
      <w:pPr>
        <w:autoSpaceDE w:val="0"/>
        <w:autoSpaceDN w:val="0"/>
        <w:adjustRightInd w:val="0"/>
        <w:ind w:left="1068" w:right="401"/>
        <w:jc w:val="both"/>
        <w:rPr>
          <w:rFonts w:ascii="ITC Avant Garde" w:hAnsi="ITC Avant Garde"/>
          <w:color w:val="000000"/>
          <w:sz w:val="22"/>
          <w:lang w:val="es-MX"/>
        </w:rPr>
      </w:pPr>
    </w:p>
    <w:p w14:paraId="3452AA5F" w14:textId="77777777" w:rsidR="005B31D2" w:rsidRPr="005A7339" w:rsidRDefault="005B31D2" w:rsidP="005A7339">
      <w:pPr>
        <w:numPr>
          <w:ilvl w:val="0"/>
          <w:numId w:val="41"/>
        </w:numPr>
        <w:autoSpaceDE w:val="0"/>
        <w:autoSpaceDN w:val="0"/>
        <w:adjustRightInd w:val="0"/>
        <w:spacing w:after="200" w:line="276" w:lineRule="auto"/>
        <w:ind w:right="401"/>
        <w:contextualSpacing/>
        <w:rPr>
          <w:rFonts w:ascii="ITC Avant Garde" w:hAnsi="ITC Avant Garde"/>
          <w:i/>
          <w:color w:val="000000"/>
          <w:sz w:val="22"/>
          <w:lang w:val="es-MX"/>
        </w:rPr>
      </w:pPr>
      <w:r w:rsidRPr="005A7339">
        <w:rPr>
          <w:rFonts w:ascii="ITC Avant Garde" w:hAnsi="ITC Avant Garde"/>
          <w:color w:val="000000"/>
          <w:sz w:val="22"/>
          <w:lang w:val="es-MX"/>
        </w:rPr>
        <w:t xml:space="preserve">En los casos de cortes de fibra óptica, no pudiendo ser mayor de 12 horas y no pudiendo ser mayor al </w:t>
      </w:r>
      <w:r w:rsidRPr="00932B1F">
        <w:rPr>
          <w:rFonts w:ascii="ITC Avant Garde" w:hAnsi="ITC Avant Garde" w:cs="Arial"/>
          <w:color w:val="000000"/>
          <w:sz w:val="22"/>
          <w:szCs w:val="22"/>
          <w:lang w:val="es-MX" w:eastAsia="en-US"/>
        </w:rPr>
        <w:t>5</w:t>
      </w:r>
      <w:r w:rsidRPr="005A7339">
        <w:rPr>
          <w:rFonts w:ascii="ITC Avant Garde" w:hAnsi="ITC Avant Garde"/>
          <w:color w:val="000000"/>
          <w:sz w:val="22"/>
          <w:lang w:val="es-MX"/>
        </w:rPr>
        <w:t>% de las incidencias totales.</w:t>
      </w:r>
    </w:p>
    <w:p w14:paraId="625EBB94" w14:textId="77777777" w:rsidR="005B31D2" w:rsidRPr="005A7339" w:rsidRDefault="005B31D2" w:rsidP="005A7339">
      <w:pPr>
        <w:autoSpaceDE w:val="0"/>
        <w:autoSpaceDN w:val="0"/>
        <w:adjustRightInd w:val="0"/>
        <w:spacing w:after="200" w:line="276" w:lineRule="auto"/>
        <w:ind w:left="720" w:right="401"/>
        <w:contextualSpacing/>
        <w:rPr>
          <w:rFonts w:ascii="ITC Avant Garde" w:hAnsi="ITC Avant Garde"/>
          <w:i/>
          <w:color w:val="000000"/>
          <w:sz w:val="22"/>
          <w:lang w:val="es-MX"/>
        </w:rPr>
      </w:pPr>
    </w:p>
    <w:p w14:paraId="674EF807" w14:textId="77777777" w:rsidR="005B31D2" w:rsidRPr="005A7339" w:rsidRDefault="005B31D2" w:rsidP="005A7339">
      <w:pPr>
        <w:autoSpaceDE w:val="0"/>
        <w:autoSpaceDN w:val="0"/>
        <w:adjustRightInd w:val="0"/>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El Instituto podrá realizar las verificaciones que resulten pertinentes.</w:t>
      </w:r>
    </w:p>
    <w:p w14:paraId="5B8E0786"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72C3777E" w14:textId="77777777" w:rsidR="005B31D2" w:rsidRPr="005A7339" w:rsidRDefault="005B31D2" w:rsidP="005A7339">
      <w:pPr>
        <w:numPr>
          <w:ilvl w:val="0"/>
          <w:numId w:val="41"/>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Vandalismo (daño de fibra o infraestructura).</w:t>
      </w:r>
    </w:p>
    <w:p w14:paraId="4FCC187B" w14:textId="77777777" w:rsidR="005B31D2" w:rsidRPr="005A7339" w:rsidRDefault="005B31D2" w:rsidP="005A7339">
      <w:pPr>
        <w:autoSpaceDE w:val="0"/>
        <w:autoSpaceDN w:val="0"/>
        <w:adjustRightInd w:val="0"/>
        <w:ind w:left="993" w:right="401"/>
        <w:jc w:val="both"/>
        <w:rPr>
          <w:rFonts w:ascii="ITC Avant Garde" w:hAnsi="ITC Avant Garde"/>
          <w:color w:val="000000"/>
          <w:sz w:val="22"/>
          <w:lang w:val="es-MX"/>
        </w:rPr>
      </w:pPr>
    </w:p>
    <w:p w14:paraId="63D3FC53" w14:textId="77777777" w:rsidR="005B31D2" w:rsidRPr="005A7339" w:rsidRDefault="005B31D2" w:rsidP="005A7339">
      <w:pPr>
        <w:numPr>
          <w:ilvl w:val="0"/>
          <w:numId w:val="41"/>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 xml:space="preserve">Aquellos no imputables a </w:t>
      </w:r>
      <w:r>
        <w:rPr>
          <w:rFonts w:ascii="ITC Avant Garde" w:hAnsi="ITC Avant Garde"/>
          <w:color w:val="000000"/>
          <w:sz w:val="22"/>
          <w:lang w:val="es-MX"/>
        </w:rPr>
        <w:t>TELNOR</w:t>
      </w:r>
      <w:r w:rsidRPr="005A7339">
        <w:rPr>
          <w:rFonts w:ascii="ITC Avant Garde" w:hAnsi="ITC Avant Garde"/>
          <w:color w:val="000000"/>
          <w:sz w:val="22"/>
          <w:lang w:val="es-MX"/>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5683ED98" w14:textId="77777777" w:rsidR="005B31D2" w:rsidRPr="005A7339" w:rsidRDefault="005B31D2" w:rsidP="005A7339">
      <w:pPr>
        <w:autoSpaceDE w:val="0"/>
        <w:autoSpaceDN w:val="0"/>
        <w:adjustRightInd w:val="0"/>
        <w:ind w:left="993" w:right="401"/>
        <w:jc w:val="both"/>
        <w:rPr>
          <w:rFonts w:ascii="ITC Avant Garde" w:hAnsi="ITC Avant Garde"/>
          <w:color w:val="000000"/>
          <w:sz w:val="22"/>
          <w:lang w:val="es-MX"/>
        </w:rPr>
      </w:pPr>
    </w:p>
    <w:p w14:paraId="1E3EBA36" w14:textId="77777777" w:rsidR="005B31D2" w:rsidRPr="005A7339" w:rsidRDefault="005B31D2" w:rsidP="005A7339">
      <w:pPr>
        <w:numPr>
          <w:ilvl w:val="0"/>
          <w:numId w:val="41"/>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A7339">
        <w:rPr>
          <w:rFonts w:ascii="ITC Avant Garde" w:hAnsi="ITC Avant Garde"/>
          <w:color w:val="000000"/>
          <w:sz w:val="22"/>
          <w:lang w:val="es-MX"/>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reparación de falla, y una vez restablecidas las condiciones de seguridad se informará la reanudación de los trabajos.</w:t>
      </w:r>
    </w:p>
    <w:p w14:paraId="677A62DC" w14:textId="77777777" w:rsidR="005B31D2" w:rsidRPr="005A7339" w:rsidRDefault="005B31D2" w:rsidP="005A7339">
      <w:pPr>
        <w:autoSpaceDE w:val="0"/>
        <w:autoSpaceDN w:val="0"/>
        <w:adjustRightInd w:val="0"/>
        <w:ind w:left="567" w:right="401"/>
        <w:jc w:val="both"/>
        <w:rPr>
          <w:rFonts w:ascii="ITC Avant Garde" w:hAnsi="ITC Avant Garde"/>
          <w:color w:val="000000"/>
          <w:sz w:val="22"/>
          <w:lang w:val="es-MX"/>
        </w:rPr>
      </w:pPr>
    </w:p>
    <w:p w14:paraId="5D2F896E"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Las fallas provocadas por cortes generalizados en el suministro eléctrico de CFE por un tiempo mayor a 4 (cuatro) horas que afecten a instalaciones de </w:t>
      </w:r>
      <w:r>
        <w:rPr>
          <w:rFonts w:ascii="ITC Avant Garde" w:hAnsi="ITC Avant Garde"/>
          <w:color w:val="000000"/>
          <w:sz w:val="22"/>
          <w:lang w:val="es-MX"/>
        </w:rPr>
        <w:t>TELNOR</w:t>
      </w:r>
      <w:r w:rsidRPr="005A7339">
        <w:rPr>
          <w:rFonts w:ascii="ITC Avant Garde" w:hAnsi="ITC Avant Garde"/>
          <w:color w:val="000000"/>
          <w:sz w:val="22"/>
          <w:lang w:val="es-MX"/>
        </w:rPr>
        <w:t>.</w:t>
      </w:r>
    </w:p>
    <w:p w14:paraId="03B8364D"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p>
    <w:p w14:paraId="4D07ECAE"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En todos los casos mencionados anteriormente que detienen el tiempo de reparación de la falla se llevará un registro que será del conocimiento tanto del Concesionario Solicitante como del Instituto  mediante el Sistema Electrónico de Gestión.</w:t>
      </w:r>
    </w:p>
    <w:p w14:paraId="440FBEB4"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p>
    <w:p w14:paraId="2B13E405"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Todas aquellas actividades efectuadas por </w:t>
      </w:r>
      <w:r>
        <w:rPr>
          <w:rFonts w:ascii="ITC Avant Garde" w:hAnsi="ITC Avant Garde"/>
          <w:color w:val="000000"/>
          <w:sz w:val="22"/>
          <w:lang w:val="es-MX"/>
        </w:rPr>
        <w:t>TELNOR</w:t>
      </w:r>
      <w:r w:rsidRPr="005A7339">
        <w:rPr>
          <w:rFonts w:ascii="ITC Avant Garde" w:hAnsi="ITC Avant Garde"/>
          <w:color w:val="000000"/>
          <w:sz w:val="22"/>
          <w:lang w:val="es-MX"/>
        </w:rPr>
        <w:t xml:space="preserve"> tales como: pruebas, desplazamientos, y trabajos necesarios para la reparación de fallas reportadas por el Concesionario Solicitante que le resulten imputables a este último, serán facturadas con cargo al Concesionario Solicitante.</w:t>
      </w:r>
    </w:p>
    <w:p w14:paraId="351F6B7C"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p>
    <w:p w14:paraId="116B3B75" w14:textId="77777777" w:rsidR="005B31D2" w:rsidRPr="005A7339" w:rsidRDefault="005B31D2" w:rsidP="00276AF0">
      <w:pPr>
        <w:autoSpaceDE w:val="0"/>
        <w:autoSpaceDN w:val="0"/>
        <w:adjustRightInd w:val="0"/>
        <w:ind w:right="403"/>
        <w:jc w:val="both"/>
        <w:rPr>
          <w:rFonts w:ascii="ITC Avant Garde" w:hAnsi="ITC Avant Garde"/>
          <w:color w:val="000000"/>
          <w:sz w:val="22"/>
          <w:lang w:val="es-MX"/>
        </w:rPr>
      </w:pPr>
      <w:r w:rsidRPr="005A7339">
        <w:rPr>
          <w:rFonts w:ascii="ITC Avant Garde" w:hAnsi="ITC Avant Garde"/>
          <w:color w:val="000000"/>
          <w:sz w:val="22"/>
          <w:lang w:val="es-MX"/>
        </w:rPr>
        <w:t xml:space="preserve">2.6.6 </w:t>
      </w:r>
      <w:r>
        <w:rPr>
          <w:rFonts w:ascii="ITC Avant Garde" w:hAnsi="ITC Avant Garde"/>
          <w:color w:val="000000"/>
          <w:sz w:val="22"/>
          <w:lang w:val="es-MX"/>
        </w:rPr>
        <w:t>TELNOR</w:t>
      </w:r>
      <w:r w:rsidRPr="005A7339">
        <w:rPr>
          <w:rFonts w:ascii="ITC Avant Garde" w:hAnsi="ITC Avant Garde"/>
          <w:color w:val="000000"/>
          <w:sz w:val="22"/>
          <w:lang w:val="es-MX"/>
        </w:rPr>
        <w:t xml:space="preserve"> garantizará el cumplimiento </w:t>
      </w:r>
      <w:r w:rsidR="00276AF0">
        <w:rPr>
          <w:rFonts w:ascii="ITC Avant Garde" w:hAnsi="ITC Avant Garde"/>
          <w:color w:val="000000"/>
          <w:sz w:val="22"/>
          <w:lang w:val="es-MX"/>
        </w:rPr>
        <w:t>anual</w:t>
      </w:r>
      <w:r w:rsidRPr="005A7339">
        <w:rPr>
          <w:rFonts w:ascii="ITC Avant Garde" w:hAnsi="ITC Avant Garde"/>
          <w:color w:val="000000"/>
          <w:sz w:val="22"/>
          <w:lang w:val="es-MX"/>
        </w:rPr>
        <w:t xml:space="preserve"> por </w:t>
      </w:r>
      <w:r w:rsidR="00276AF0" w:rsidRPr="00276AF0">
        <w:rPr>
          <w:rFonts w:ascii="ITC Avant Garde" w:hAnsi="ITC Avant Garde"/>
          <w:color w:val="000000"/>
          <w:sz w:val="22"/>
          <w:lang w:val="es-MX"/>
        </w:rPr>
        <w:t>enlace</w:t>
      </w:r>
      <w:r w:rsidRPr="005A7339">
        <w:rPr>
          <w:rFonts w:ascii="ITC Avant Garde" w:hAnsi="ITC Avant Garde"/>
          <w:color w:val="000000"/>
          <w:sz w:val="22"/>
          <w:lang w:val="es-MX"/>
        </w:rPr>
        <w:t xml:space="preserve"> de calidad para los Enlaces Dedicados de Interconexión:</w:t>
      </w:r>
    </w:p>
    <w:p w14:paraId="59D4AEF3" w14:textId="77777777" w:rsidR="005B31D2" w:rsidRPr="005A7339" w:rsidRDefault="005B31D2" w:rsidP="005A7339">
      <w:pPr>
        <w:autoSpaceDE w:val="0"/>
        <w:autoSpaceDN w:val="0"/>
        <w:adjustRightInd w:val="0"/>
        <w:ind w:left="567" w:right="401"/>
        <w:contextualSpacing/>
        <w:jc w:val="both"/>
        <w:rPr>
          <w:rFonts w:ascii="ITC Avant Garde" w:hAnsi="ITC Avant Garde"/>
          <w:color w:val="000000"/>
          <w:sz w:val="22"/>
          <w:lang w:val="es-MX"/>
        </w:rPr>
      </w:pPr>
    </w:p>
    <w:p w14:paraId="4F488A00" w14:textId="77777777" w:rsidR="005B31D2" w:rsidRPr="00020F79" w:rsidRDefault="005B31D2" w:rsidP="005A7339">
      <w:pPr>
        <w:numPr>
          <w:ilvl w:val="1"/>
          <w:numId w:val="40"/>
        </w:numPr>
        <w:autoSpaceDE w:val="0"/>
        <w:autoSpaceDN w:val="0"/>
        <w:adjustRightInd w:val="0"/>
        <w:spacing w:after="200" w:line="276" w:lineRule="auto"/>
        <w:ind w:right="401"/>
        <w:contextualSpacing/>
        <w:rPr>
          <w:rFonts w:ascii="ITC Avant Garde" w:hAnsi="ITC Avant Garde"/>
          <w:i/>
          <w:color w:val="000000"/>
          <w:sz w:val="22"/>
          <w:lang w:val="es-ES_tradnl"/>
        </w:rPr>
      </w:pPr>
      <w:r w:rsidRPr="005A7339">
        <w:rPr>
          <w:rFonts w:ascii="ITC Avant Garde" w:hAnsi="ITC Avant Garde"/>
          <w:color w:val="000000"/>
          <w:sz w:val="22"/>
          <w:lang w:val="es-MX"/>
        </w:rPr>
        <w:t xml:space="preserve">Sin redundancia </w:t>
      </w:r>
      <w:r w:rsidRPr="005A7339">
        <w:rPr>
          <w:rFonts w:ascii="ITC Avant Garde" w:hAnsi="ITC Avant Garde"/>
          <w:color w:val="000000"/>
          <w:sz w:val="22"/>
          <w:lang w:val="es-ES_tradnl"/>
        </w:rPr>
        <w:t>99.</w:t>
      </w:r>
      <w:r w:rsidR="00F97068">
        <w:rPr>
          <w:rFonts w:ascii="ITC Avant Garde" w:hAnsi="ITC Avant Garde"/>
          <w:color w:val="000000"/>
          <w:sz w:val="22"/>
          <w:lang w:val="es-ES_tradnl"/>
        </w:rPr>
        <w:t>92</w:t>
      </w:r>
      <w:r w:rsidRPr="005A7339">
        <w:rPr>
          <w:rFonts w:ascii="ITC Avant Garde" w:hAnsi="ITC Avant Garde"/>
          <w:color w:val="000000"/>
          <w:sz w:val="22"/>
          <w:lang w:val="es-ES_tradnl"/>
        </w:rPr>
        <w:t xml:space="preserve">% (noventa y nueve punto </w:t>
      </w:r>
      <w:r w:rsidR="00F97068">
        <w:rPr>
          <w:rFonts w:ascii="ITC Avant Garde" w:hAnsi="ITC Avant Garde"/>
          <w:color w:val="000000"/>
          <w:sz w:val="22"/>
          <w:lang w:val="es-ES_tradnl"/>
        </w:rPr>
        <w:t xml:space="preserve">noventa y dos </w:t>
      </w:r>
      <w:r w:rsidRPr="005A7339">
        <w:rPr>
          <w:rFonts w:ascii="ITC Avant Garde" w:hAnsi="ITC Avant Garde"/>
          <w:color w:val="000000"/>
          <w:sz w:val="22"/>
          <w:lang w:val="es-ES_tradnl"/>
        </w:rPr>
        <w:t xml:space="preserve"> por ciento).</w:t>
      </w:r>
    </w:p>
    <w:p w14:paraId="2CE30728" w14:textId="77777777" w:rsidR="005B31D2" w:rsidRPr="00020F79" w:rsidRDefault="005B31D2" w:rsidP="00BC5E4C">
      <w:pPr>
        <w:numPr>
          <w:ilvl w:val="1"/>
          <w:numId w:val="40"/>
        </w:numPr>
        <w:autoSpaceDE w:val="0"/>
        <w:autoSpaceDN w:val="0"/>
        <w:adjustRightInd w:val="0"/>
        <w:spacing w:after="200" w:line="276" w:lineRule="auto"/>
        <w:ind w:right="401"/>
        <w:contextualSpacing/>
        <w:rPr>
          <w:rFonts w:ascii="ITC Avant Garde" w:hAnsi="ITC Avant Garde"/>
          <w:color w:val="000000"/>
          <w:sz w:val="22"/>
          <w:lang w:val="es-MX"/>
        </w:rPr>
      </w:pPr>
      <w:r w:rsidRPr="00020F79">
        <w:rPr>
          <w:rFonts w:ascii="ITC Avant Garde" w:hAnsi="ITC Avant Garde"/>
          <w:color w:val="000000"/>
          <w:sz w:val="22"/>
          <w:lang w:val="es-MX"/>
        </w:rPr>
        <w:t>Con redundancia 99.</w:t>
      </w:r>
      <w:r w:rsidR="00F97068">
        <w:rPr>
          <w:rFonts w:ascii="ITC Avant Garde" w:hAnsi="ITC Avant Garde"/>
          <w:color w:val="000000"/>
          <w:sz w:val="22"/>
          <w:lang w:val="es-MX"/>
        </w:rPr>
        <w:t>9595</w:t>
      </w:r>
      <w:r w:rsidRPr="00020F79">
        <w:rPr>
          <w:rFonts w:ascii="ITC Avant Garde" w:hAnsi="ITC Avant Garde"/>
          <w:color w:val="000000"/>
          <w:sz w:val="22"/>
          <w:lang w:val="es-MX"/>
        </w:rPr>
        <w:t xml:space="preserve">% (noventa y nueve punto </w:t>
      </w:r>
      <w:r w:rsidR="00F97068">
        <w:rPr>
          <w:rFonts w:ascii="ITC Avant Garde" w:hAnsi="ITC Avant Garde"/>
          <w:color w:val="000000"/>
          <w:sz w:val="22"/>
          <w:lang w:val="es-MX"/>
        </w:rPr>
        <w:t xml:space="preserve">nueve mil quinientos </w:t>
      </w:r>
      <w:r w:rsidRPr="00020F79">
        <w:rPr>
          <w:rFonts w:ascii="ITC Avant Garde" w:hAnsi="ITC Avant Garde"/>
          <w:color w:val="000000"/>
          <w:sz w:val="22"/>
          <w:lang w:val="es-MX"/>
        </w:rPr>
        <w:t>noventa y cinco por ciento).</w:t>
      </w:r>
    </w:p>
    <w:p w14:paraId="1C964540" w14:textId="77777777" w:rsidR="005B31D2" w:rsidRPr="00FA6758" w:rsidRDefault="005B31D2" w:rsidP="005B31D2">
      <w:pPr>
        <w:autoSpaceDE w:val="0"/>
        <w:autoSpaceDN w:val="0"/>
        <w:adjustRightInd w:val="0"/>
        <w:jc w:val="both"/>
        <w:rPr>
          <w:rFonts w:ascii="Arial" w:hAnsi="Arial" w:cs="Arial"/>
          <w:color w:val="000000"/>
          <w:sz w:val="22"/>
          <w:szCs w:val="22"/>
          <w:lang w:val="es-MX" w:eastAsia="en-US"/>
        </w:rPr>
      </w:pPr>
    </w:p>
    <w:p w14:paraId="4BEB792C" w14:textId="77777777" w:rsidR="005B31D2" w:rsidRDefault="005B31D2" w:rsidP="00744D6B">
      <w:pPr>
        <w:autoSpaceDE w:val="0"/>
        <w:autoSpaceDN w:val="0"/>
        <w:spacing w:line="276" w:lineRule="auto"/>
        <w:jc w:val="both"/>
        <w:rPr>
          <w:rFonts w:ascii="ITC Avant Garde" w:hAnsi="ITC Avant Garde" w:cs="Arial"/>
          <w:color w:val="000000"/>
          <w:sz w:val="22"/>
          <w:lang w:val="es-MX"/>
        </w:rPr>
      </w:pPr>
      <w:r w:rsidRPr="00744D6B">
        <w:rPr>
          <w:rFonts w:ascii="ITC Avant Garde" w:hAnsi="ITC Avant Garde" w:cs="Arial"/>
          <w:color w:val="000000"/>
          <w:sz w:val="22"/>
          <w:lang w:val="es-MX"/>
        </w:rPr>
        <w:t>En los servicios Ethernet los parámetros de Calidad se validaran a la entrega de los Enlaces Dedicados de Interconexión basándose en la aplicación del estándar RFC 2544 del IETF considerando los siguientes valores:</w:t>
      </w:r>
    </w:p>
    <w:p w14:paraId="23946D6B" w14:textId="77777777" w:rsidR="00BC5E4C" w:rsidRPr="00744D6B" w:rsidRDefault="00BC5E4C" w:rsidP="00744D6B">
      <w:pPr>
        <w:autoSpaceDE w:val="0"/>
        <w:autoSpaceDN w:val="0"/>
        <w:spacing w:line="276" w:lineRule="auto"/>
        <w:jc w:val="both"/>
        <w:rPr>
          <w:rFonts w:ascii="ITC Avant Garde" w:hAnsi="ITC Avant Garde" w:cs="Arial"/>
          <w:color w:val="000000"/>
          <w:sz w:val="22"/>
          <w:lang w:val="es-MX"/>
        </w:rPr>
      </w:pPr>
    </w:p>
    <w:p w14:paraId="103672F2" w14:textId="77777777" w:rsidR="005B31D2" w:rsidRPr="00020F79" w:rsidRDefault="005B31D2" w:rsidP="00020F79">
      <w:pPr>
        <w:numPr>
          <w:ilvl w:val="0"/>
          <w:numId w:val="42"/>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020F79">
        <w:rPr>
          <w:rFonts w:ascii="ITC Avant Garde" w:hAnsi="ITC Avant Garde"/>
          <w:color w:val="000000"/>
          <w:sz w:val="22"/>
          <w:lang w:val="es-MX"/>
        </w:rPr>
        <w:t>Tasa máxima de pérdida de paquetes de 10</w:t>
      </w:r>
      <w:r w:rsidRPr="00020F79">
        <w:rPr>
          <w:rFonts w:ascii="ITC Avant Garde" w:hAnsi="ITC Avant Garde"/>
          <w:color w:val="000000"/>
          <w:sz w:val="22"/>
          <w:vertAlign w:val="superscript"/>
          <w:lang w:val="es-MX"/>
        </w:rPr>
        <w:t>-</w:t>
      </w:r>
      <w:r>
        <w:rPr>
          <w:rFonts w:ascii="Arial" w:hAnsi="Arial" w:cs="Arial"/>
          <w:color w:val="000000"/>
          <w:sz w:val="22"/>
          <w:vertAlign w:val="superscript"/>
          <w:lang w:val="es-MX"/>
        </w:rPr>
        <w:t>4</w:t>
      </w:r>
    </w:p>
    <w:p w14:paraId="13E475EC" w14:textId="77777777" w:rsidR="005B31D2" w:rsidRPr="00020F79" w:rsidRDefault="005B31D2" w:rsidP="00020F79">
      <w:pPr>
        <w:numPr>
          <w:ilvl w:val="0"/>
          <w:numId w:val="42"/>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020F79">
        <w:rPr>
          <w:rFonts w:ascii="ITC Avant Garde" w:hAnsi="ITC Avant Garde"/>
          <w:color w:val="000000"/>
          <w:sz w:val="22"/>
          <w:lang w:val="es-MX"/>
        </w:rPr>
        <w:t xml:space="preserve">Porcentaje de ancho de banda de la interfaz garantizada: 100% en la interfaz física de interconexión con el </w:t>
      </w:r>
      <w:r w:rsidR="00744D6B">
        <w:rPr>
          <w:rFonts w:ascii="ITC Avant Garde" w:hAnsi="ITC Avant Garde"/>
          <w:color w:val="000000"/>
          <w:sz w:val="22"/>
          <w:lang w:val="es-MX"/>
        </w:rPr>
        <w:t>cliente</w:t>
      </w:r>
      <w:r w:rsidRPr="00020F79">
        <w:rPr>
          <w:rFonts w:ascii="ITC Avant Garde" w:hAnsi="ITC Avant Garde"/>
          <w:color w:val="000000"/>
          <w:sz w:val="22"/>
          <w:lang w:val="es-MX"/>
        </w:rPr>
        <w:t>.</w:t>
      </w:r>
    </w:p>
    <w:p w14:paraId="3E8CA791" w14:textId="77777777" w:rsidR="005B31D2" w:rsidRPr="00020F79" w:rsidRDefault="005B31D2" w:rsidP="00020F79">
      <w:pPr>
        <w:numPr>
          <w:ilvl w:val="0"/>
          <w:numId w:val="42"/>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020F79">
        <w:rPr>
          <w:rFonts w:ascii="ITC Avant Garde" w:hAnsi="ITC Avant Garde"/>
          <w:color w:val="000000"/>
          <w:sz w:val="22"/>
          <w:lang w:val="es-MX"/>
        </w:rPr>
        <w:t>Retardo de Transmisión de Trama</w:t>
      </w:r>
      <w:r w:rsidR="00744D6B">
        <w:rPr>
          <w:rFonts w:ascii="ITC Avant Garde" w:hAnsi="ITC Avant Garde"/>
          <w:color w:val="000000"/>
          <w:sz w:val="22"/>
          <w:lang w:val="es-MX"/>
        </w:rPr>
        <w:t xml:space="preserve"> (en un solo sentido)</w:t>
      </w:r>
      <w:r w:rsidRPr="00020F79">
        <w:rPr>
          <w:rFonts w:ascii="ITC Avant Garde" w:hAnsi="ITC Avant Garde"/>
          <w:color w:val="000000"/>
          <w:sz w:val="22"/>
          <w:lang w:val="es-MX"/>
        </w:rPr>
        <w:t>: 6.2 mili segundos</w:t>
      </w:r>
      <w:r w:rsidR="00744D6B">
        <w:rPr>
          <w:rFonts w:ascii="ITC Avant Garde" w:hAnsi="ITC Avant Garde"/>
          <w:color w:val="000000"/>
          <w:sz w:val="22"/>
          <w:lang w:val="es-MX"/>
        </w:rPr>
        <w:t>.</w:t>
      </w:r>
      <w:r w:rsidRPr="00020F79">
        <w:rPr>
          <w:rFonts w:ascii="ITC Avant Garde" w:hAnsi="ITC Avant Garde"/>
          <w:color w:val="000000"/>
          <w:sz w:val="22"/>
          <w:lang w:val="es-MX"/>
        </w:rPr>
        <w:t xml:space="preserve"> </w:t>
      </w:r>
    </w:p>
    <w:p w14:paraId="35052E6F" w14:textId="77777777" w:rsidR="005B31D2" w:rsidRPr="005F4C20" w:rsidRDefault="005B31D2" w:rsidP="005F4C20">
      <w:pPr>
        <w:autoSpaceDE w:val="0"/>
        <w:autoSpaceDN w:val="0"/>
        <w:adjustRightInd w:val="0"/>
        <w:ind w:left="567" w:right="401"/>
        <w:contextualSpacing/>
        <w:jc w:val="both"/>
        <w:rPr>
          <w:rFonts w:ascii="ITC Avant Garde" w:hAnsi="ITC Avant Garde"/>
          <w:color w:val="000000"/>
          <w:sz w:val="22"/>
          <w:lang w:val="es-MX"/>
        </w:rPr>
      </w:pPr>
    </w:p>
    <w:p w14:paraId="22D31A1D" w14:textId="77777777" w:rsidR="005B31D2" w:rsidRPr="005F4C20" w:rsidRDefault="005B31D2" w:rsidP="005C7ACE">
      <w:pPr>
        <w:autoSpaceDE w:val="0"/>
        <w:autoSpaceDN w:val="0"/>
        <w:adjustRightInd w:val="0"/>
        <w:ind w:right="403"/>
        <w:jc w:val="both"/>
        <w:rPr>
          <w:rFonts w:ascii="ITC Avant Garde" w:hAnsi="ITC Avant Garde"/>
          <w:color w:val="000000"/>
          <w:sz w:val="22"/>
          <w:lang w:val="es-MX"/>
        </w:rPr>
      </w:pPr>
      <w:r w:rsidRPr="005F4C20">
        <w:rPr>
          <w:rFonts w:ascii="ITC Avant Garde" w:hAnsi="ITC Avant Garde"/>
          <w:color w:val="000000"/>
          <w:sz w:val="22"/>
          <w:lang w:val="es-MX"/>
        </w:rPr>
        <w:t>Estos parámetros se cumplirán de acuerdo con lo siguiente:</w:t>
      </w:r>
    </w:p>
    <w:p w14:paraId="179D9072" w14:textId="77777777" w:rsidR="005B31D2" w:rsidRPr="005F4C20" w:rsidRDefault="005B31D2" w:rsidP="005F4C20">
      <w:pPr>
        <w:autoSpaceDE w:val="0"/>
        <w:autoSpaceDN w:val="0"/>
        <w:adjustRightInd w:val="0"/>
        <w:ind w:left="567" w:right="401"/>
        <w:jc w:val="both"/>
        <w:rPr>
          <w:rFonts w:ascii="ITC Avant Garde" w:hAnsi="ITC Avant Garde"/>
          <w:color w:val="000000"/>
          <w:sz w:val="22"/>
          <w:lang w:val="es-MX"/>
        </w:rPr>
      </w:pPr>
    </w:p>
    <w:p w14:paraId="12BB2AF3" w14:textId="77777777" w:rsidR="005B31D2" w:rsidRPr="005F4C20" w:rsidRDefault="005B31D2" w:rsidP="005F4C20">
      <w:pPr>
        <w:numPr>
          <w:ilvl w:val="0"/>
          <w:numId w:val="43"/>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F4C20">
        <w:rPr>
          <w:rFonts w:ascii="ITC Avant Garde" w:hAnsi="ITC Avant Garde"/>
          <w:color w:val="000000"/>
          <w:sz w:val="22"/>
          <w:lang w:val="es-MX"/>
        </w:rPr>
        <w:t>Respecto al porcentaje del ancho de banda de la interfaz de capa física de interconexión con el Concesionario se garantiza el 100%.</w:t>
      </w:r>
    </w:p>
    <w:p w14:paraId="316B7555" w14:textId="77777777" w:rsidR="005B31D2" w:rsidRPr="005F4C20" w:rsidRDefault="005B31D2" w:rsidP="005F4C20">
      <w:pPr>
        <w:autoSpaceDE w:val="0"/>
        <w:autoSpaceDN w:val="0"/>
        <w:adjustRightInd w:val="0"/>
        <w:ind w:left="567" w:right="401"/>
        <w:jc w:val="both"/>
        <w:rPr>
          <w:rFonts w:ascii="ITC Avant Garde" w:hAnsi="ITC Avant Garde"/>
          <w:color w:val="000000"/>
          <w:sz w:val="22"/>
          <w:lang w:val="es-MX"/>
        </w:rPr>
      </w:pPr>
    </w:p>
    <w:p w14:paraId="02811B8B" w14:textId="77777777" w:rsidR="005B31D2" w:rsidRPr="005F4C20" w:rsidRDefault="005B31D2" w:rsidP="005C7ACE">
      <w:pPr>
        <w:autoSpaceDE w:val="0"/>
        <w:autoSpaceDN w:val="0"/>
        <w:adjustRightInd w:val="0"/>
        <w:ind w:right="403"/>
        <w:jc w:val="both"/>
        <w:rPr>
          <w:rFonts w:ascii="ITC Avant Garde" w:hAnsi="ITC Avant Garde"/>
          <w:color w:val="000000"/>
          <w:sz w:val="22"/>
          <w:lang w:val="es-MX"/>
        </w:rPr>
      </w:pPr>
      <w:r w:rsidRPr="005F4C20">
        <w:rPr>
          <w:rFonts w:ascii="ITC Avant Garde" w:hAnsi="ITC Avant Garde"/>
          <w:color w:val="000000"/>
          <w:sz w:val="22"/>
          <w:lang w:val="es-MX"/>
        </w:rPr>
        <w:t>La medición del cumplimento de los plazos de reparación de fallas y disponibilidad de servicio, se comenzarán a computar a partir de que el Concesionario Solicitante levante el reporte correspondiente en el Sistema Electrónico de Gestión.</w:t>
      </w:r>
    </w:p>
    <w:p w14:paraId="2E0A58EC" w14:textId="77777777" w:rsidR="005B31D2" w:rsidRPr="005F4C20" w:rsidRDefault="005B31D2" w:rsidP="005C7ACE">
      <w:pPr>
        <w:autoSpaceDE w:val="0"/>
        <w:autoSpaceDN w:val="0"/>
        <w:adjustRightInd w:val="0"/>
        <w:ind w:right="401"/>
        <w:jc w:val="both"/>
        <w:rPr>
          <w:rFonts w:ascii="ITC Avant Garde" w:hAnsi="ITC Avant Garde"/>
          <w:color w:val="000000"/>
          <w:sz w:val="22"/>
          <w:lang w:val="es-MX"/>
        </w:rPr>
      </w:pPr>
    </w:p>
    <w:p w14:paraId="5E021CC4" w14:textId="77777777" w:rsidR="005B31D2" w:rsidRPr="00555331" w:rsidRDefault="005B31D2" w:rsidP="005C7ACE">
      <w:pPr>
        <w:autoSpaceDE w:val="0"/>
        <w:autoSpaceDN w:val="0"/>
        <w:adjustRightInd w:val="0"/>
        <w:ind w:right="401"/>
        <w:jc w:val="both"/>
        <w:rPr>
          <w:rFonts w:ascii="ITC Avant Garde" w:hAnsi="ITC Avant Garde"/>
          <w:color w:val="000000"/>
          <w:sz w:val="22"/>
          <w:lang w:val="es-MX"/>
        </w:rPr>
      </w:pPr>
      <w:r w:rsidRPr="005F4C20">
        <w:rPr>
          <w:rFonts w:ascii="ITC Avant Garde" w:hAnsi="ITC Avant Garde"/>
          <w:color w:val="000000"/>
          <w:sz w:val="22"/>
          <w:lang w:val="es-MX"/>
        </w:rPr>
        <w:t xml:space="preserve">Una vez reparada la falla </w:t>
      </w:r>
      <w:r>
        <w:rPr>
          <w:rFonts w:ascii="ITC Avant Garde" w:hAnsi="ITC Avant Garde"/>
          <w:color w:val="000000"/>
          <w:sz w:val="22"/>
          <w:lang w:val="es-MX"/>
        </w:rPr>
        <w:t>TELNOR</w:t>
      </w:r>
      <w:r w:rsidRPr="005F4C20">
        <w:rPr>
          <w:rFonts w:ascii="ITC Avant Garde" w:hAnsi="ITC Avant Garde"/>
          <w:color w:val="000000"/>
          <w:sz w:val="22"/>
          <w:lang w:val="es-MX"/>
        </w:rPr>
        <w:t xml:space="preserve"> notificará al Concesionario Solicitante con la finalidad de que este realice las pruebas correspondientes. El tiempo durante el cual el Concesionario Solicitante lleve </w:t>
      </w:r>
      <w:r w:rsidRPr="00555331">
        <w:rPr>
          <w:rFonts w:ascii="ITC Avant Garde" w:hAnsi="ITC Avant Garde"/>
          <w:color w:val="000000"/>
          <w:sz w:val="22"/>
          <w:lang w:val="es-MX"/>
        </w:rPr>
        <w:t>a cabo dichas pruebas no será tomado en cuenta para el plazo establecido para llevar a cabo la reparación de fallas.</w:t>
      </w:r>
    </w:p>
    <w:p w14:paraId="1216838B" w14:textId="77777777" w:rsidR="005B31D2" w:rsidRPr="00555331" w:rsidRDefault="005B31D2" w:rsidP="005C7ACE">
      <w:pPr>
        <w:autoSpaceDE w:val="0"/>
        <w:autoSpaceDN w:val="0"/>
        <w:adjustRightInd w:val="0"/>
        <w:ind w:right="401"/>
        <w:jc w:val="both"/>
        <w:rPr>
          <w:rFonts w:ascii="ITC Avant Garde" w:hAnsi="ITC Avant Garde"/>
          <w:color w:val="000000"/>
          <w:sz w:val="22"/>
          <w:lang w:val="es-MX"/>
        </w:rPr>
      </w:pPr>
    </w:p>
    <w:p w14:paraId="04C11409" w14:textId="77777777" w:rsidR="005B31D2" w:rsidRPr="00555331" w:rsidRDefault="005B31D2" w:rsidP="005C7ACE">
      <w:pPr>
        <w:autoSpaceDE w:val="0"/>
        <w:autoSpaceDN w:val="0"/>
        <w:adjustRightInd w:val="0"/>
        <w:ind w:right="401"/>
        <w:jc w:val="both"/>
        <w:rPr>
          <w:rFonts w:ascii="ITC Avant Garde" w:hAnsi="ITC Avant Garde"/>
          <w:color w:val="000000"/>
          <w:sz w:val="22"/>
          <w:lang w:val="es-MX"/>
        </w:rPr>
      </w:pPr>
      <w:r w:rsidRPr="00555331">
        <w:rPr>
          <w:rFonts w:ascii="ITC Avant Garde" w:hAnsi="ITC Avant Garde"/>
          <w:color w:val="000000"/>
          <w:sz w:val="22"/>
          <w:lang w:val="es-MX"/>
        </w:rPr>
        <w:t>2.7 Penalizaciones.</w:t>
      </w:r>
    </w:p>
    <w:p w14:paraId="7E2A5B02" w14:textId="77777777" w:rsidR="005B31D2" w:rsidRPr="00555331" w:rsidRDefault="005B31D2" w:rsidP="00555331">
      <w:pPr>
        <w:autoSpaceDE w:val="0"/>
        <w:autoSpaceDN w:val="0"/>
        <w:adjustRightInd w:val="0"/>
        <w:ind w:left="567" w:right="401"/>
        <w:jc w:val="both"/>
        <w:rPr>
          <w:rFonts w:ascii="ITC Avant Garde" w:hAnsi="ITC Avant Garde"/>
          <w:color w:val="000000"/>
          <w:sz w:val="22"/>
          <w:lang w:val="es-MX"/>
        </w:rPr>
      </w:pPr>
    </w:p>
    <w:p w14:paraId="39F24F57" w14:textId="77777777" w:rsidR="005B31D2" w:rsidRPr="00555331" w:rsidRDefault="005B31D2" w:rsidP="005C7ACE">
      <w:pPr>
        <w:autoSpaceDE w:val="0"/>
        <w:autoSpaceDN w:val="0"/>
        <w:adjustRightInd w:val="0"/>
        <w:ind w:right="403"/>
        <w:jc w:val="both"/>
        <w:rPr>
          <w:rFonts w:ascii="ITC Avant Garde" w:hAnsi="ITC Avant Garde"/>
          <w:color w:val="000000"/>
          <w:sz w:val="22"/>
          <w:lang w:val="es-MX"/>
        </w:rPr>
      </w:pPr>
      <w:r w:rsidRPr="00555331">
        <w:rPr>
          <w:rFonts w:ascii="ITC Avant Garde" w:hAnsi="ITC Avant Garde"/>
          <w:color w:val="000000"/>
          <w:sz w:val="22"/>
          <w:lang w:val="es-MX"/>
        </w:rPr>
        <w:t xml:space="preserve">2.7.1 La penalización por entregas tardías se calculará considerando el monto económico correspondiente </w:t>
      </w:r>
      <w:r w:rsidR="004E659D">
        <w:rPr>
          <w:rFonts w:ascii="ITC Avant Garde" w:hAnsi="ITC Avant Garde"/>
          <w:color w:val="000000"/>
          <w:sz w:val="22"/>
          <w:lang w:val="es-MX"/>
        </w:rPr>
        <w:t xml:space="preserve">al 10% </w:t>
      </w:r>
      <w:r w:rsidRPr="00555331">
        <w:rPr>
          <w:rFonts w:ascii="ITC Avant Garde" w:hAnsi="ITC Avant Garde"/>
          <w:color w:val="000000"/>
          <w:sz w:val="22"/>
          <w:lang w:val="es-MX"/>
        </w:rPr>
        <w:t xml:space="preserve">de la renta </w:t>
      </w:r>
      <w:r w:rsidR="004E659D" w:rsidRPr="00932B1F">
        <w:rPr>
          <w:rFonts w:ascii="ITC Avant Garde" w:hAnsi="ITC Avant Garde" w:cs="Arial"/>
          <w:color w:val="000000"/>
          <w:sz w:val="22"/>
          <w:szCs w:val="22"/>
          <w:lang w:val="es-MX" w:eastAsia="en-US"/>
        </w:rPr>
        <w:t>mensual del enlace por cada día (hábil)</w:t>
      </w:r>
      <w:r w:rsidRPr="00555331">
        <w:rPr>
          <w:rFonts w:ascii="ITC Avant Garde" w:hAnsi="ITC Avant Garde"/>
          <w:color w:val="000000"/>
          <w:sz w:val="22"/>
          <w:lang w:val="es-MX"/>
        </w:rPr>
        <w:t xml:space="preserve"> de retraso en la entrega, respecto a las fechas comprometidas del servicio en cuestión</w:t>
      </w:r>
      <w:r w:rsidR="004E659D">
        <w:rPr>
          <w:rFonts w:ascii="ITC Avant Garde" w:hAnsi="ITC Avant Garde"/>
          <w:color w:val="000000"/>
          <w:sz w:val="22"/>
          <w:lang w:val="es-MX"/>
        </w:rPr>
        <w:t xml:space="preserve">, </w:t>
      </w:r>
      <w:r w:rsidR="004E659D" w:rsidRPr="00932B1F">
        <w:rPr>
          <w:rFonts w:ascii="ITC Avant Garde" w:hAnsi="ITC Avant Garde" w:cs="Arial"/>
          <w:color w:val="000000"/>
          <w:sz w:val="22"/>
          <w:szCs w:val="22"/>
          <w:lang w:val="es-MX" w:eastAsia="en-US"/>
        </w:rPr>
        <w:t>hasta por un máximo de seis rentas mensuales</w:t>
      </w:r>
      <w:r w:rsidR="004E659D" w:rsidRPr="0062112C">
        <w:rPr>
          <w:rFonts w:ascii="ITC Avant Garde" w:hAnsi="ITC Avant Garde"/>
          <w:color w:val="000000"/>
          <w:sz w:val="22"/>
          <w:lang w:val="es-MX"/>
        </w:rPr>
        <w:t>.</w:t>
      </w:r>
      <w:r w:rsidRPr="00555331">
        <w:rPr>
          <w:rFonts w:ascii="ITC Avant Garde" w:hAnsi="ITC Avant Garde"/>
          <w:color w:val="000000"/>
          <w:sz w:val="22"/>
          <w:lang w:val="es-MX"/>
        </w:rPr>
        <w:t>.</w:t>
      </w:r>
    </w:p>
    <w:p w14:paraId="1FDAA0F0" w14:textId="77777777" w:rsidR="005B31D2" w:rsidRPr="00555331" w:rsidRDefault="005B31D2" w:rsidP="005C7ACE">
      <w:pPr>
        <w:autoSpaceDE w:val="0"/>
        <w:autoSpaceDN w:val="0"/>
        <w:adjustRightInd w:val="0"/>
        <w:ind w:right="403"/>
        <w:jc w:val="both"/>
        <w:rPr>
          <w:rFonts w:ascii="ITC Avant Garde" w:hAnsi="ITC Avant Garde"/>
          <w:color w:val="000000"/>
          <w:sz w:val="22"/>
          <w:lang w:val="es-MX"/>
        </w:rPr>
      </w:pPr>
    </w:p>
    <w:p w14:paraId="215CD2FC" w14:textId="77777777" w:rsidR="005B31D2" w:rsidRPr="00555331" w:rsidRDefault="005B31D2" w:rsidP="005C7ACE">
      <w:pPr>
        <w:autoSpaceDE w:val="0"/>
        <w:autoSpaceDN w:val="0"/>
        <w:adjustRightInd w:val="0"/>
        <w:ind w:right="403"/>
        <w:jc w:val="both"/>
        <w:rPr>
          <w:rFonts w:ascii="ITC Avant Garde" w:hAnsi="ITC Avant Garde"/>
          <w:color w:val="000000"/>
          <w:sz w:val="22"/>
          <w:lang w:val="es-MX"/>
        </w:rPr>
      </w:pPr>
      <w:r w:rsidRPr="00555331">
        <w:rPr>
          <w:rFonts w:ascii="ITC Avant Garde" w:hAnsi="ITC Avant Garde"/>
          <w:color w:val="000000"/>
          <w:sz w:val="22"/>
          <w:lang w:val="es-MX"/>
        </w:rPr>
        <w:t>2.7.2 Por incumplimiento en los parámetros de disponibilidad, se calculará de acuerdo a lo siguiente:</w:t>
      </w:r>
    </w:p>
    <w:p w14:paraId="0116BF14" w14:textId="77777777" w:rsidR="005B31D2" w:rsidRPr="00555331" w:rsidRDefault="005B31D2" w:rsidP="00555331">
      <w:pPr>
        <w:autoSpaceDE w:val="0"/>
        <w:autoSpaceDN w:val="0"/>
        <w:adjustRightInd w:val="0"/>
        <w:ind w:left="567" w:right="401"/>
        <w:jc w:val="both"/>
        <w:rPr>
          <w:rFonts w:ascii="ITC Avant Garde" w:hAnsi="ITC Avant Garde"/>
          <w:color w:val="000000"/>
          <w:sz w:val="22"/>
          <w:lang w:val="es-MX"/>
        </w:rPr>
      </w:pPr>
    </w:p>
    <w:p w14:paraId="60AD1836" w14:textId="77777777" w:rsidR="005B31D2" w:rsidRPr="00020F79" w:rsidRDefault="005B31D2" w:rsidP="00BC5E4C">
      <w:pPr>
        <w:autoSpaceDE w:val="0"/>
        <w:autoSpaceDN w:val="0"/>
        <w:adjustRightInd w:val="0"/>
        <w:ind w:right="401" w:firstLine="567"/>
        <w:jc w:val="both"/>
        <w:rPr>
          <w:rFonts w:ascii="ITC Avant Garde" w:hAnsi="ITC Avant Garde"/>
          <w:color w:val="000000"/>
          <w:sz w:val="22"/>
          <w:lang w:val="es-MX"/>
        </w:rPr>
      </w:pPr>
      <w:r w:rsidRPr="00555331">
        <w:rPr>
          <w:rFonts w:ascii="ITC Avant Garde" w:hAnsi="ITC Avant Garde"/>
          <w:color w:val="000000"/>
          <w:sz w:val="22"/>
          <w:lang w:val="es-MX"/>
        </w:rPr>
        <w:t>Para Enlaces Dedicados de Interconexión:</w:t>
      </w:r>
    </w:p>
    <w:p w14:paraId="6B86C76D" w14:textId="77777777" w:rsidR="005B31D2" w:rsidRPr="00FA6758" w:rsidRDefault="005B31D2" w:rsidP="005B31D2">
      <w:pPr>
        <w:autoSpaceDE w:val="0"/>
        <w:autoSpaceDN w:val="0"/>
        <w:adjustRightInd w:val="0"/>
        <w:ind w:firstLine="567"/>
        <w:jc w:val="both"/>
        <w:rPr>
          <w:rFonts w:ascii="Arial" w:hAnsi="Arial" w:cs="Arial"/>
          <w:color w:val="000000"/>
          <w:sz w:val="22"/>
          <w:lang w:val="es-MX"/>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839"/>
        <w:gridCol w:w="2978"/>
      </w:tblGrid>
      <w:tr w:rsidR="005B31D2" w:rsidRPr="00FA6758" w14:paraId="3AC596BB"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9D96E9" w14:textId="22AE12AB" w:rsidR="005B31D2" w:rsidRPr="00020F79" w:rsidRDefault="005B31D2" w:rsidP="00CD083C">
            <w:pPr>
              <w:autoSpaceDE w:val="0"/>
              <w:autoSpaceDN w:val="0"/>
              <w:adjustRightInd w:val="0"/>
              <w:ind w:right="33"/>
              <w:jc w:val="center"/>
              <w:rPr>
                <w:rFonts w:ascii="ITC Avant Garde" w:hAnsi="ITC Avant Garde"/>
                <w:color w:val="000000"/>
                <w:sz w:val="22"/>
                <w:lang w:val="es-MX"/>
              </w:rPr>
            </w:pPr>
            <w:r w:rsidRPr="00020F79">
              <w:rPr>
                <w:rFonts w:ascii="ITC Avant Garde" w:hAnsi="ITC Avant Garde"/>
                <w:color w:val="000000"/>
                <w:sz w:val="22"/>
                <w:lang w:val="es-MX"/>
              </w:rPr>
              <w:t xml:space="preserve">Rango disponibilidad </w:t>
            </w:r>
            <w:r w:rsidR="001E7DD4">
              <w:rPr>
                <w:rFonts w:ascii="ITC Avant Garde" w:hAnsi="ITC Avant Garde"/>
                <w:color w:val="000000"/>
                <w:sz w:val="22"/>
                <w:lang w:val="es-MX"/>
              </w:rPr>
              <w:t>anual</w:t>
            </w:r>
            <w:r w:rsidR="001E7DD4" w:rsidRPr="00020F79">
              <w:rPr>
                <w:rFonts w:ascii="ITC Avant Garde" w:hAnsi="ITC Avant Garde"/>
                <w:color w:val="000000"/>
                <w:sz w:val="22"/>
                <w:lang w:val="es-MX"/>
              </w:rPr>
              <w:t xml:space="preserve"> </w:t>
            </w:r>
            <w:r w:rsidRPr="00020F79">
              <w:rPr>
                <w:rFonts w:ascii="ITC Avant Garde" w:hAnsi="ITC Avant Garde"/>
                <w:color w:val="000000"/>
                <w:sz w:val="22"/>
                <w:lang w:val="es-MX"/>
              </w:rPr>
              <w:t>sin redundancia</w:t>
            </w:r>
          </w:p>
        </w:tc>
        <w:tc>
          <w:tcPr>
            <w:tcW w:w="2839" w:type="dxa"/>
            <w:tcBorders>
              <w:top w:val="single" w:sz="4" w:space="0" w:color="auto"/>
              <w:left w:val="single" w:sz="4" w:space="0" w:color="auto"/>
              <w:bottom w:val="single" w:sz="4" w:space="0" w:color="auto"/>
              <w:right w:val="single" w:sz="4" w:space="0" w:color="auto"/>
            </w:tcBorders>
            <w:vAlign w:val="center"/>
            <w:hideMark/>
          </w:tcPr>
          <w:p w14:paraId="34B33B4B" w14:textId="5945EF7B" w:rsidR="005B31D2" w:rsidRPr="00020F79" w:rsidRDefault="005B31D2" w:rsidP="00CD083C">
            <w:pPr>
              <w:autoSpaceDE w:val="0"/>
              <w:autoSpaceDN w:val="0"/>
              <w:adjustRightInd w:val="0"/>
              <w:ind w:right="37"/>
              <w:jc w:val="center"/>
              <w:rPr>
                <w:rFonts w:ascii="ITC Avant Garde" w:hAnsi="ITC Avant Garde"/>
                <w:color w:val="000000"/>
                <w:sz w:val="22"/>
                <w:lang w:val="es-MX"/>
              </w:rPr>
            </w:pPr>
            <w:r w:rsidRPr="00020F79">
              <w:rPr>
                <w:rFonts w:ascii="ITC Avant Garde" w:hAnsi="ITC Avant Garde"/>
                <w:color w:val="000000"/>
                <w:sz w:val="22"/>
                <w:lang w:val="es-MX"/>
              </w:rPr>
              <w:t xml:space="preserve">Rango disponibilidad </w:t>
            </w:r>
            <w:r w:rsidR="001E7DD4">
              <w:rPr>
                <w:rFonts w:ascii="ITC Avant Garde" w:hAnsi="ITC Avant Garde"/>
                <w:color w:val="000000"/>
                <w:sz w:val="22"/>
                <w:lang w:val="es-MX"/>
              </w:rPr>
              <w:t>anual</w:t>
            </w:r>
            <w:r w:rsidR="001E7DD4" w:rsidRPr="00020F79">
              <w:rPr>
                <w:rFonts w:ascii="ITC Avant Garde" w:hAnsi="ITC Avant Garde"/>
                <w:color w:val="000000"/>
                <w:sz w:val="22"/>
                <w:lang w:val="es-MX"/>
              </w:rPr>
              <w:t xml:space="preserve"> </w:t>
            </w:r>
            <w:r w:rsidRPr="00020F79">
              <w:rPr>
                <w:rFonts w:ascii="ITC Avant Garde" w:hAnsi="ITC Avant Garde"/>
                <w:color w:val="000000"/>
                <w:sz w:val="22"/>
                <w:lang w:val="es-MX"/>
              </w:rPr>
              <w:t>con redundancia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AF66D22" w14:textId="238FA09B" w:rsidR="005B31D2" w:rsidRPr="00020F79" w:rsidRDefault="005B31D2" w:rsidP="00CD083C">
            <w:pPr>
              <w:autoSpaceDE w:val="0"/>
              <w:autoSpaceDN w:val="0"/>
              <w:adjustRightInd w:val="0"/>
              <w:ind w:right="37"/>
              <w:jc w:val="center"/>
              <w:rPr>
                <w:rFonts w:ascii="ITC Avant Garde" w:hAnsi="ITC Avant Garde"/>
                <w:color w:val="000000"/>
                <w:sz w:val="22"/>
                <w:lang w:val="es-MX"/>
              </w:rPr>
            </w:pPr>
            <w:r w:rsidRPr="00020F79">
              <w:rPr>
                <w:rFonts w:ascii="ITC Avant Garde" w:hAnsi="ITC Avant Garde"/>
                <w:color w:val="000000"/>
                <w:sz w:val="22"/>
                <w:lang w:val="es-MX"/>
              </w:rPr>
              <w:t xml:space="preserve">Porcentaje de la renta </w:t>
            </w:r>
            <w:r w:rsidR="001E7DD4">
              <w:rPr>
                <w:rFonts w:ascii="ITC Avant Garde" w:hAnsi="ITC Avant Garde"/>
                <w:color w:val="000000"/>
                <w:sz w:val="22"/>
                <w:lang w:val="es-MX"/>
              </w:rPr>
              <w:t>anual</w:t>
            </w:r>
            <w:r w:rsidR="001E7DD4" w:rsidRPr="00020F79">
              <w:rPr>
                <w:rFonts w:ascii="ITC Avant Garde" w:hAnsi="ITC Avant Garde"/>
                <w:color w:val="000000"/>
                <w:sz w:val="22"/>
                <w:lang w:val="es-MX"/>
              </w:rPr>
              <w:t xml:space="preserve"> </w:t>
            </w:r>
            <w:r w:rsidRPr="00020F79">
              <w:rPr>
                <w:rFonts w:ascii="ITC Avant Garde" w:hAnsi="ITC Avant Garde"/>
                <w:color w:val="000000"/>
                <w:sz w:val="22"/>
                <w:lang w:val="es-MX"/>
              </w:rPr>
              <w:t>del servicio con falla.</w:t>
            </w:r>
          </w:p>
        </w:tc>
      </w:tr>
      <w:tr w:rsidR="005B31D2" w:rsidRPr="00FA6758" w14:paraId="29FD37AE"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34548E" w14:textId="15C83F9A" w:rsidR="005B31D2" w:rsidRPr="00020F79" w:rsidRDefault="005B31D2" w:rsidP="00CD083C">
            <w:pPr>
              <w:autoSpaceDE w:val="0"/>
              <w:autoSpaceDN w:val="0"/>
              <w:adjustRightInd w:val="0"/>
              <w:ind w:right="33"/>
              <w:jc w:val="center"/>
              <w:rPr>
                <w:rFonts w:ascii="ITC Avant Garde" w:hAnsi="ITC Avant Garde"/>
                <w:color w:val="000000"/>
                <w:sz w:val="22"/>
                <w:lang w:val="es-MX"/>
              </w:rPr>
            </w:pPr>
            <w:r w:rsidRPr="00020F79">
              <w:rPr>
                <w:rFonts w:ascii="ITC Avant Garde" w:hAnsi="ITC Avant Garde"/>
                <w:color w:val="000000"/>
                <w:sz w:val="22"/>
                <w:lang w:val="es-MX"/>
              </w:rPr>
              <w:t xml:space="preserve">99% a </w:t>
            </w:r>
            <w:r w:rsidRPr="004362F9">
              <w:rPr>
                <w:rFonts w:ascii="ITC Avant Garde" w:hAnsi="ITC Avant Garde"/>
                <w:color w:val="000000"/>
                <w:sz w:val="22"/>
                <w:lang w:val="es-MX"/>
              </w:rPr>
              <w:t>&lt;</w:t>
            </w:r>
            <w:r w:rsidRPr="00020F79">
              <w:rPr>
                <w:rFonts w:ascii="ITC Avant Garde" w:hAnsi="ITC Avant Garde"/>
                <w:color w:val="000000"/>
                <w:sz w:val="22"/>
                <w:lang w:val="es-MX"/>
              </w:rPr>
              <w:t>99.</w:t>
            </w:r>
            <w:r w:rsidR="00D96418">
              <w:rPr>
                <w:rFonts w:ascii="ITC Avant Garde" w:hAnsi="ITC Avant Garde"/>
                <w:color w:val="000000"/>
                <w:sz w:val="22"/>
                <w:lang w:val="es-MX"/>
              </w:rPr>
              <w:t>92</w:t>
            </w:r>
            <w:r w:rsidRPr="00020F79">
              <w:rPr>
                <w:rFonts w:ascii="ITC Avant Garde" w:hAnsi="ITC Avant Garde"/>
                <w:color w:val="000000"/>
                <w:sz w:val="22"/>
                <w:lang w:val="es-MX"/>
              </w:rPr>
              <w:t>%</w:t>
            </w:r>
          </w:p>
        </w:tc>
        <w:tc>
          <w:tcPr>
            <w:tcW w:w="2839" w:type="dxa"/>
            <w:tcBorders>
              <w:top w:val="single" w:sz="4" w:space="0" w:color="auto"/>
              <w:left w:val="single" w:sz="4" w:space="0" w:color="auto"/>
              <w:bottom w:val="single" w:sz="4" w:space="0" w:color="auto"/>
              <w:right w:val="single" w:sz="4" w:space="0" w:color="auto"/>
            </w:tcBorders>
            <w:vAlign w:val="center"/>
            <w:hideMark/>
          </w:tcPr>
          <w:p w14:paraId="779CB681" w14:textId="23391373" w:rsidR="005B31D2" w:rsidRPr="00020F79" w:rsidRDefault="005B31D2" w:rsidP="00CD083C">
            <w:pPr>
              <w:autoSpaceDE w:val="0"/>
              <w:autoSpaceDN w:val="0"/>
              <w:adjustRightInd w:val="0"/>
              <w:ind w:right="37"/>
              <w:jc w:val="center"/>
              <w:rPr>
                <w:rFonts w:ascii="ITC Avant Garde" w:hAnsi="ITC Avant Garde"/>
                <w:color w:val="000000"/>
                <w:sz w:val="22"/>
                <w:lang w:val="es-MX"/>
              </w:rPr>
            </w:pPr>
            <w:r w:rsidRPr="00020F79">
              <w:rPr>
                <w:rFonts w:ascii="ITC Avant Garde" w:hAnsi="ITC Avant Garde"/>
                <w:color w:val="000000"/>
                <w:sz w:val="22"/>
                <w:lang w:val="es-MX"/>
              </w:rPr>
              <w:t xml:space="preserve"> 99% a  </w:t>
            </w:r>
            <w:r w:rsidRPr="004362F9">
              <w:rPr>
                <w:rFonts w:ascii="ITC Avant Garde" w:hAnsi="ITC Avant Garde"/>
                <w:color w:val="000000"/>
                <w:sz w:val="22"/>
                <w:lang w:val="es-MX"/>
              </w:rPr>
              <w:t>&lt;</w:t>
            </w:r>
            <w:r w:rsidRPr="00020F79">
              <w:rPr>
                <w:rFonts w:ascii="ITC Avant Garde" w:hAnsi="ITC Avant Garde"/>
                <w:color w:val="000000"/>
                <w:sz w:val="22"/>
                <w:lang w:val="es-MX"/>
              </w:rPr>
              <w:t>99.</w:t>
            </w:r>
            <w:r w:rsidR="001E7DD4">
              <w:rPr>
                <w:rFonts w:ascii="ITC Avant Garde" w:hAnsi="ITC Avant Garde"/>
                <w:color w:val="000000"/>
                <w:sz w:val="22"/>
                <w:lang w:val="es-MX"/>
              </w:rPr>
              <w:t>9595</w:t>
            </w:r>
            <w:r w:rsidRPr="00020F79">
              <w:rPr>
                <w:rFonts w:ascii="ITC Avant Garde" w:hAnsi="ITC Avant Garde"/>
                <w:color w:val="000000"/>
                <w:sz w:val="22"/>
                <w:lang w:val="es-MX"/>
              </w:rPr>
              <w:t>%</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2127AC8" w14:textId="77777777" w:rsidR="005B31D2" w:rsidRPr="00020F79" w:rsidRDefault="005B31D2" w:rsidP="00CD083C">
            <w:pPr>
              <w:autoSpaceDE w:val="0"/>
              <w:autoSpaceDN w:val="0"/>
              <w:adjustRightInd w:val="0"/>
              <w:ind w:left="30" w:right="37"/>
              <w:jc w:val="center"/>
              <w:rPr>
                <w:rFonts w:ascii="ITC Avant Garde" w:hAnsi="ITC Avant Garde"/>
                <w:color w:val="000000"/>
                <w:sz w:val="22"/>
                <w:lang w:val="es-MX"/>
              </w:rPr>
            </w:pPr>
            <w:r w:rsidRPr="00020F79">
              <w:rPr>
                <w:rFonts w:ascii="ITC Avant Garde" w:hAnsi="ITC Avant Garde"/>
                <w:color w:val="000000"/>
                <w:sz w:val="22"/>
                <w:lang w:val="es-MX"/>
              </w:rPr>
              <w:t xml:space="preserve"> 0.</w:t>
            </w:r>
            <w:r w:rsidR="004E659D">
              <w:rPr>
                <w:rFonts w:ascii="ITC Avant Garde" w:hAnsi="ITC Avant Garde"/>
                <w:color w:val="000000"/>
                <w:sz w:val="22"/>
                <w:lang w:val="es-MX"/>
              </w:rPr>
              <w:t>55</w:t>
            </w:r>
            <w:r w:rsidRPr="00020F79">
              <w:rPr>
                <w:rFonts w:ascii="ITC Avant Garde" w:hAnsi="ITC Avant Garde"/>
                <w:color w:val="000000"/>
                <w:sz w:val="22"/>
                <w:lang w:val="es-MX"/>
              </w:rPr>
              <w:t>%</w:t>
            </w:r>
          </w:p>
        </w:tc>
      </w:tr>
      <w:tr w:rsidR="005B31D2" w:rsidRPr="00FA6758" w14:paraId="19E871B8"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4DCCB3" w14:textId="77777777" w:rsidR="005B31D2" w:rsidRPr="00011DDE" w:rsidRDefault="005B31D2" w:rsidP="00CD083C">
            <w:pPr>
              <w:autoSpaceDE w:val="0"/>
              <w:autoSpaceDN w:val="0"/>
              <w:adjustRightInd w:val="0"/>
              <w:ind w:right="33"/>
              <w:jc w:val="center"/>
              <w:rPr>
                <w:rFonts w:ascii="ITC Avant Garde" w:hAnsi="ITC Avant Garde"/>
                <w:color w:val="000000"/>
                <w:sz w:val="22"/>
                <w:lang w:val="es-MX"/>
              </w:rPr>
            </w:pPr>
            <w:r w:rsidRPr="00020F79">
              <w:rPr>
                <w:rFonts w:ascii="ITC Avant Garde" w:hAnsi="ITC Avant Garde"/>
                <w:color w:val="000000"/>
                <w:sz w:val="22"/>
                <w:lang w:val="es-MX"/>
              </w:rPr>
              <w:t>98% a &lt;  99%</w:t>
            </w:r>
          </w:p>
        </w:tc>
        <w:tc>
          <w:tcPr>
            <w:tcW w:w="2839" w:type="dxa"/>
            <w:tcBorders>
              <w:top w:val="single" w:sz="4" w:space="0" w:color="auto"/>
              <w:left w:val="single" w:sz="4" w:space="0" w:color="auto"/>
              <w:bottom w:val="single" w:sz="4" w:space="0" w:color="auto"/>
              <w:right w:val="single" w:sz="4" w:space="0" w:color="auto"/>
            </w:tcBorders>
            <w:vAlign w:val="center"/>
            <w:hideMark/>
          </w:tcPr>
          <w:p w14:paraId="2DB2DB9A" w14:textId="77777777" w:rsidR="005B31D2" w:rsidRPr="00020F79" w:rsidRDefault="005B31D2" w:rsidP="00CD083C">
            <w:pPr>
              <w:autoSpaceDE w:val="0"/>
              <w:autoSpaceDN w:val="0"/>
              <w:adjustRightInd w:val="0"/>
              <w:ind w:right="37"/>
              <w:jc w:val="center"/>
              <w:rPr>
                <w:rFonts w:ascii="ITC Avant Garde" w:hAnsi="ITC Avant Garde"/>
                <w:color w:val="000000"/>
                <w:sz w:val="22"/>
                <w:lang w:val="es-MX"/>
              </w:rPr>
            </w:pPr>
            <w:r w:rsidRPr="00011DDE">
              <w:rPr>
                <w:rFonts w:ascii="ITC Avant Garde" w:hAnsi="ITC Avant Garde"/>
                <w:color w:val="000000"/>
                <w:sz w:val="22"/>
                <w:lang w:val="es-MX"/>
              </w:rPr>
              <w:t xml:space="preserve"> 98% a &lt;  99%</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19F5E10" w14:textId="77777777" w:rsidR="005B31D2" w:rsidRPr="00011DDE" w:rsidRDefault="005B31D2" w:rsidP="00CD083C">
            <w:pPr>
              <w:autoSpaceDE w:val="0"/>
              <w:autoSpaceDN w:val="0"/>
              <w:adjustRightInd w:val="0"/>
              <w:ind w:left="30" w:right="37"/>
              <w:jc w:val="center"/>
              <w:rPr>
                <w:rFonts w:ascii="ITC Avant Garde" w:hAnsi="ITC Avant Garde"/>
                <w:color w:val="000000"/>
                <w:sz w:val="22"/>
                <w:lang w:val="es-MX"/>
              </w:rPr>
            </w:pPr>
            <w:r w:rsidRPr="00020F79">
              <w:rPr>
                <w:rFonts w:ascii="ITC Avant Garde" w:hAnsi="ITC Avant Garde"/>
                <w:color w:val="000000"/>
                <w:sz w:val="22"/>
                <w:lang w:val="es-MX"/>
              </w:rPr>
              <w:t xml:space="preserve"> 0.</w:t>
            </w:r>
            <w:r w:rsidR="004E659D">
              <w:rPr>
                <w:rFonts w:ascii="ITC Avant Garde" w:hAnsi="ITC Avant Garde"/>
                <w:color w:val="000000"/>
                <w:sz w:val="22"/>
                <w:lang w:val="es-MX"/>
              </w:rPr>
              <w:t>85</w:t>
            </w:r>
            <w:r w:rsidRPr="00011DDE">
              <w:rPr>
                <w:rFonts w:ascii="ITC Avant Garde" w:hAnsi="ITC Avant Garde"/>
                <w:color w:val="000000"/>
                <w:sz w:val="22"/>
                <w:lang w:val="es-MX"/>
              </w:rPr>
              <w:t>%</w:t>
            </w:r>
          </w:p>
        </w:tc>
      </w:tr>
      <w:tr w:rsidR="005B31D2" w:rsidRPr="00FA6758" w14:paraId="237CEF73"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5F5486" w14:textId="77777777" w:rsidR="005B31D2" w:rsidRPr="00011DDE" w:rsidRDefault="005B31D2" w:rsidP="00CD083C">
            <w:pPr>
              <w:autoSpaceDE w:val="0"/>
              <w:autoSpaceDN w:val="0"/>
              <w:adjustRightInd w:val="0"/>
              <w:ind w:right="33"/>
              <w:jc w:val="center"/>
              <w:rPr>
                <w:rFonts w:ascii="ITC Avant Garde" w:hAnsi="ITC Avant Garde"/>
                <w:color w:val="000000"/>
                <w:sz w:val="22"/>
                <w:lang w:val="es-MX"/>
              </w:rPr>
            </w:pPr>
            <w:r w:rsidRPr="00011DDE">
              <w:rPr>
                <w:rFonts w:ascii="ITC Avant Garde" w:hAnsi="ITC Avant Garde"/>
                <w:color w:val="000000"/>
                <w:sz w:val="22"/>
                <w:lang w:val="es-MX"/>
              </w:rPr>
              <w:t>&lt;  98%</w:t>
            </w:r>
          </w:p>
        </w:tc>
        <w:tc>
          <w:tcPr>
            <w:tcW w:w="2839" w:type="dxa"/>
            <w:tcBorders>
              <w:top w:val="single" w:sz="4" w:space="0" w:color="auto"/>
              <w:left w:val="single" w:sz="4" w:space="0" w:color="auto"/>
              <w:bottom w:val="single" w:sz="4" w:space="0" w:color="auto"/>
              <w:right w:val="single" w:sz="4" w:space="0" w:color="auto"/>
            </w:tcBorders>
            <w:vAlign w:val="center"/>
            <w:hideMark/>
          </w:tcPr>
          <w:p w14:paraId="353A4065" w14:textId="77777777" w:rsidR="005B31D2" w:rsidRPr="00011DDE" w:rsidRDefault="005B31D2" w:rsidP="00CD083C">
            <w:pPr>
              <w:autoSpaceDE w:val="0"/>
              <w:autoSpaceDN w:val="0"/>
              <w:adjustRightInd w:val="0"/>
              <w:ind w:right="37"/>
              <w:jc w:val="center"/>
              <w:rPr>
                <w:rFonts w:ascii="ITC Avant Garde" w:hAnsi="ITC Avant Garde"/>
                <w:color w:val="000000"/>
                <w:sz w:val="22"/>
                <w:lang w:val="es-MX"/>
              </w:rPr>
            </w:pPr>
            <w:r w:rsidRPr="00011DDE">
              <w:rPr>
                <w:rFonts w:ascii="ITC Avant Garde" w:hAnsi="ITC Avant Garde"/>
                <w:color w:val="000000"/>
                <w:sz w:val="22"/>
                <w:lang w:val="es-MX"/>
              </w:rPr>
              <w:t>&lt; 98%</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6C52083" w14:textId="77777777" w:rsidR="005B31D2" w:rsidRPr="00011DDE" w:rsidRDefault="005B31D2" w:rsidP="00CD083C">
            <w:pPr>
              <w:autoSpaceDE w:val="0"/>
              <w:autoSpaceDN w:val="0"/>
              <w:adjustRightInd w:val="0"/>
              <w:ind w:left="30" w:right="37"/>
              <w:jc w:val="center"/>
              <w:rPr>
                <w:rFonts w:ascii="ITC Avant Garde" w:hAnsi="ITC Avant Garde"/>
                <w:color w:val="000000"/>
                <w:sz w:val="22"/>
                <w:lang w:val="es-MX"/>
              </w:rPr>
            </w:pPr>
            <w:r w:rsidRPr="00011DDE">
              <w:rPr>
                <w:rFonts w:ascii="ITC Avant Garde" w:hAnsi="ITC Avant Garde"/>
                <w:color w:val="000000"/>
                <w:sz w:val="22"/>
                <w:lang w:val="es-MX"/>
              </w:rPr>
              <w:t xml:space="preserve"> 1.</w:t>
            </w:r>
            <w:r w:rsidR="004E659D">
              <w:rPr>
                <w:rFonts w:ascii="ITC Avant Garde" w:hAnsi="ITC Avant Garde"/>
                <w:color w:val="000000"/>
                <w:sz w:val="22"/>
                <w:lang w:val="es-MX"/>
              </w:rPr>
              <w:t>25</w:t>
            </w:r>
            <w:r w:rsidRPr="00011DDE">
              <w:rPr>
                <w:rFonts w:ascii="ITC Avant Garde" w:hAnsi="ITC Avant Garde"/>
                <w:color w:val="000000"/>
                <w:sz w:val="22"/>
                <w:lang w:val="es-MX"/>
              </w:rPr>
              <w:t>%</w:t>
            </w:r>
          </w:p>
        </w:tc>
      </w:tr>
    </w:tbl>
    <w:p w14:paraId="0AFAC88D" w14:textId="77777777" w:rsidR="005B31D2" w:rsidRPr="00FA6758" w:rsidRDefault="005B31D2" w:rsidP="005B31D2">
      <w:pPr>
        <w:autoSpaceDE w:val="0"/>
        <w:autoSpaceDN w:val="0"/>
        <w:adjustRightInd w:val="0"/>
        <w:ind w:firstLine="567"/>
        <w:jc w:val="both"/>
        <w:rPr>
          <w:rFonts w:ascii="Arial" w:hAnsi="Arial" w:cs="Arial"/>
          <w:color w:val="000000"/>
          <w:sz w:val="22"/>
          <w:lang w:val="es-MX"/>
        </w:rPr>
      </w:pPr>
    </w:p>
    <w:p w14:paraId="51EC7E6C" w14:textId="77777777" w:rsidR="005B31D2" w:rsidRPr="005F4C20" w:rsidRDefault="005B31D2" w:rsidP="00BC5E4C">
      <w:pPr>
        <w:autoSpaceDE w:val="0"/>
        <w:autoSpaceDN w:val="0"/>
        <w:adjustRightInd w:val="0"/>
        <w:ind w:right="401"/>
        <w:jc w:val="both"/>
        <w:rPr>
          <w:rFonts w:ascii="ITC Avant Garde" w:hAnsi="ITC Avant Garde"/>
          <w:color w:val="000000"/>
          <w:sz w:val="22"/>
          <w:lang w:val="es-MX"/>
        </w:rPr>
      </w:pPr>
      <w:r w:rsidRPr="005F4C20">
        <w:rPr>
          <w:rFonts w:ascii="ITC Avant Garde" w:hAnsi="ITC Avant Garde"/>
          <w:color w:val="000000"/>
          <w:sz w:val="22"/>
          <w:lang w:val="es-MX"/>
        </w:rPr>
        <w:t xml:space="preserve">    </w:t>
      </w:r>
    </w:p>
    <w:p w14:paraId="78BACDB9" w14:textId="6B44FC24" w:rsidR="005B31D2" w:rsidRPr="00555331" w:rsidRDefault="005B31D2" w:rsidP="00777396">
      <w:pPr>
        <w:autoSpaceDE w:val="0"/>
        <w:autoSpaceDN w:val="0"/>
        <w:adjustRightInd w:val="0"/>
        <w:ind w:right="403"/>
        <w:jc w:val="both"/>
        <w:rPr>
          <w:rFonts w:ascii="ITC Avant Garde" w:hAnsi="ITC Avant Garde"/>
          <w:color w:val="000000"/>
          <w:sz w:val="22"/>
          <w:lang w:val="es-MX"/>
        </w:rPr>
      </w:pPr>
      <w:r w:rsidRPr="005F4C20">
        <w:rPr>
          <w:rFonts w:ascii="ITC Avant Garde" w:hAnsi="ITC Avant Garde"/>
          <w:color w:val="000000"/>
          <w:sz w:val="22"/>
          <w:lang w:val="es-MX"/>
        </w:rPr>
        <w:t xml:space="preserve">2.7.3 </w:t>
      </w:r>
      <w:r w:rsidR="00BC5E4C">
        <w:rPr>
          <w:rFonts w:ascii="ITC Avant Garde" w:hAnsi="ITC Avant Garde"/>
          <w:color w:val="000000"/>
          <w:sz w:val="22"/>
          <w:lang w:val="es-MX"/>
        </w:rPr>
        <w:t>E</w:t>
      </w:r>
      <w:r w:rsidRPr="004362F9">
        <w:rPr>
          <w:rFonts w:ascii="ITC Avant Garde" w:hAnsi="ITC Avant Garde"/>
          <w:color w:val="000000"/>
          <w:sz w:val="22"/>
          <w:lang w:val="es-MX"/>
        </w:rPr>
        <w:t>n</w:t>
      </w:r>
      <w:r w:rsidRPr="00555331">
        <w:rPr>
          <w:rFonts w:ascii="ITC Avant Garde" w:hAnsi="ITC Avant Garde"/>
          <w:color w:val="000000"/>
          <w:sz w:val="22"/>
          <w:lang w:val="es-MX"/>
        </w:rPr>
        <w:t xml:space="preserve"> todos aquellos casos donde se demuestre que la falla es imputable al Concesionario Solicitante</w:t>
      </w:r>
      <w:r w:rsidRPr="004362F9">
        <w:rPr>
          <w:rFonts w:ascii="ITC Avant Garde" w:hAnsi="ITC Avant Garde"/>
          <w:color w:val="000000"/>
          <w:sz w:val="22"/>
          <w:lang w:val="es-MX"/>
        </w:rPr>
        <w:t xml:space="preserve">, </w:t>
      </w:r>
      <w:r w:rsidR="00BC5E4C">
        <w:rPr>
          <w:rFonts w:ascii="ITC Avant Garde" w:hAnsi="ITC Avant Garde"/>
          <w:color w:val="000000"/>
          <w:sz w:val="22"/>
          <w:lang w:val="es-MX"/>
        </w:rPr>
        <w:t>o a su cliente final, el tiempo de indisponibilidad se restará al final del periodo para efectos de cómputo de las penas del trimestre.</w:t>
      </w:r>
    </w:p>
    <w:p w14:paraId="31731FE7" w14:textId="77777777" w:rsidR="005B31D2" w:rsidRPr="00555331" w:rsidRDefault="005B31D2" w:rsidP="00777396">
      <w:pPr>
        <w:autoSpaceDE w:val="0"/>
        <w:autoSpaceDN w:val="0"/>
        <w:adjustRightInd w:val="0"/>
        <w:ind w:right="403"/>
        <w:jc w:val="both"/>
        <w:rPr>
          <w:rFonts w:ascii="ITC Avant Garde" w:hAnsi="ITC Avant Garde"/>
          <w:color w:val="000000"/>
          <w:sz w:val="22"/>
          <w:lang w:val="es-MX"/>
        </w:rPr>
      </w:pPr>
    </w:p>
    <w:p w14:paraId="289BB7C3" w14:textId="77777777" w:rsidR="005B31D2" w:rsidRPr="00555331" w:rsidRDefault="005B31D2" w:rsidP="00777396">
      <w:pPr>
        <w:autoSpaceDE w:val="0"/>
        <w:autoSpaceDN w:val="0"/>
        <w:adjustRightInd w:val="0"/>
        <w:ind w:right="403"/>
        <w:jc w:val="both"/>
        <w:rPr>
          <w:rFonts w:ascii="ITC Avant Garde" w:hAnsi="ITC Avant Garde"/>
          <w:color w:val="000000"/>
          <w:sz w:val="22"/>
          <w:lang w:val="es-MX"/>
        </w:rPr>
      </w:pPr>
      <w:r w:rsidRPr="00555331">
        <w:rPr>
          <w:rFonts w:ascii="ITC Avant Garde" w:hAnsi="ITC Avant Garde"/>
          <w:color w:val="000000"/>
          <w:sz w:val="22"/>
          <w:lang w:val="es-MX"/>
        </w:rPr>
        <w:t>2.7.4 Procedimiento de liquidación de penalizaciones.</w:t>
      </w:r>
    </w:p>
    <w:p w14:paraId="78E57B51" w14:textId="77777777" w:rsidR="005B31D2" w:rsidRPr="00555331" w:rsidRDefault="005B31D2" w:rsidP="00777396">
      <w:pPr>
        <w:autoSpaceDE w:val="0"/>
        <w:autoSpaceDN w:val="0"/>
        <w:adjustRightInd w:val="0"/>
        <w:ind w:right="403"/>
        <w:jc w:val="both"/>
        <w:rPr>
          <w:rFonts w:ascii="ITC Avant Garde" w:hAnsi="ITC Avant Garde"/>
          <w:color w:val="000000"/>
          <w:sz w:val="22"/>
          <w:lang w:val="es-MX"/>
        </w:rPr>
      </w:pPr>
    </w:p>
    <w:p w14:paraId="16B8DD92" w14:textId="77777777" w:rsidR="005B31D2" w:rsidRPr="00555331" w:rsidRDefault="005B31D2" w:rsidP="00777396">
      <w:pPr>
        <w:autoSpaceDE w:val="0"/>
        <w:autoSpaceDN w:val="0"/>
        <w:adjustRightInd w:val="0"/>
        <w:ind w:right="403"/>
        <w:jc w:val="both"/>
        <w:rPr>
          <w:rFonts w:ascii="ITC Avant Garde" w:hAnsi="ITC Avant Garde"/>
          <w:color w:val="000000"/>
          <w:sz w:val="22"/>
          <w:lang w:val="es-MX"/>
        </w:rPr>
      </w:pPr>
      <w:r w:rsidRPr="00555331">
        <w:rPr>
          <w:rFonts w:ascii="ITC Avant Garde" w:hAnsi="ITC Avant Garde"/>
          <w:color w:val="000000"/>
          <w:sz w:val="22"/>
          <w:lang w:val="es-MX"/>
        </w:rPr>
        <w:t xml:space="preserve">Todas las penalidades en que hayan incurrido los contratantes deberán ser identificadas y aceptadas por </w:t>
      </w:r>
      <w:r>
        <w:rPr>
          <w:rFonts w:ascii="ITC Avant Garde" w:hAnsi="ITC Avant Garde"/>
          <w:color w:val="000000"/>
          <w:sz w:val="22"/>
          <w:lang w:val="es-MX"/>
        </w:rPr>
        <w:t>TELNOR</w:t>
      </w:r>
      <w:r w:rsidRPr="00555331">
        <w:rPr>
          <w:rFonts w:ascii="ITC Avant Garde" w:hAnsi="ITC Avant Garde"/>
          <w:color w:val="000000"/>
          <w:sz w:val="22"/>
          <w:lang w:val="es-MX"/>
        </w:rPr>
        <w:t xml:space="preserve"> y el Concesionario Solicitante. Asimismo, cuando incurran en una penalización, se procederá a determinar el monto en moneda de circulación nacional.</w:t>
      </w:r>
    </w:p>
    <w:p w14:paraId="4D18E95A" w14:textId="77777777" w:rsidR="005B31D2" w:rsidRPr="00555331" w:rsidRDefault="005B31D2" w:rsidP="00777396">
      <w:pPr>
        <w:autoSpaceDE w:val="0"/>
        <w:autoSpaceDN w:val="0"/>
        <w:adjustRightInd w:val="0"/>
        <w:ind w:right="403"/>
        <w:jc w:val="both"/>
        <w:rPr>
          <w:rFonts w:ascii="ITC Avant Garde" w:hAnsi="ITC Avant Garde"/>
          <w:color w:val="000000"/>
          <w:sz w:val="22"/>
          <w:lang w:val="es-MX"/>
        </w:rPr>
      </w:pPr>
    </w:p>
    <w:p w14:paraId="4FBD0E31" w14:textId="77777777" w:rsidR="005B31D2" w:rsidRPr="00555331" w:rsidRDefault="005B31D2" w:rsidP="00777396">
      <w:pPr>
        <w:autoSpaceDE w:val="0"/>
        <w:autoSpaceDN w:val="0"/>
        <w:adjustRightInd w:val="0"/>
        <w:ind w:right="403"/>
        <w:jc w:val="both"/>
        <w:rPr>
          <w:rFonts w:ascii="ITC Avant Garde" w:hAnsi="ITC Avant Garde"/>
          <w:color w:val="000000"/>
          <w:sz w:val="22"/>
          <w:lang w:val="es-MX"/>
        </w:rPr>
      </w:pPr>
      <w:r w:rsidRPr="00555331">
        <w:rPr>
          <w:rFonts w:ascii="ITC Avant Garde" w:hAnsi="ITC Avant Garde"/>
          <w:color w:val="000000"/>
          <w:sz w:val="22"/>
          <w:lang w:val="es-MX"/>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serán también de aplicación al pago de las penalizaciones.</w:t>
      </w:r>
    </w:p>
    <w:p w14:paraId="119E2F38" w14:textId="77777777" w:rsidR="005B31D2" w:rsidRPr="005F4C20" w:rsidRDefault="005B31D2" w:rsidP="00777396">
      <w:pPr>
        <w:autoSpaceDE w:val="0"/>
        <w:autoSpaceDN w:val="0"/>
        <w:adjustRightInd w:val="0"/>
        <w:ind w:right="403"/>
        <w:jc w:val="both"/>
        <w:rPr>
          <w:rFonts w:ascii="ITC Avant Garde" w:hAnsi="ITC Avant Garde"/>
          <w:color w:val="000000"/>
          <w:sz w:val="22"/>
          <w:lang w:val="es-MX"/>
        </w:rPr>
      </w:pPr>
      <w:r w:rsidRPr="005F4C20">
        <w:rPr>
          <w:rFonts w:ascii="ITC Avant Garde" w:hAnsi="ITC Avant Garde"/>
          <w:color w:val="000000"/>
          <w:sz w:val="22"/>
          <w:lang w:val="es-MX"/>
        </w:rPr>
        <w:t xml:space="preserve">Para la liquidación de las penalizaciones, las partes se comprometen a pagar el monto de las mismas en </w:t>
      </w:r>
      <w:r w:rsidR="00C07897" w:rsidRPr="00C07897">
        <w:rPr>
          <w:rFonts w:ascii="ITC Avant Garde" w:hAnsi="ITC Avant Garde"/>
          <w:color w:val="000000"/>
          <w:sz w:val="22"/>
          <w:szCs w:val="22"/>
        </w:rPr>
        <w:t>en términos de lo establecido en el numeral 4.4 del Convenio, o si así lo deciden ambas partes será en</w:t>
      </w:r>
      <w:r w:rsidR="00C07897" w:rsidRPr="00B67B08">
        <w:rPr>
          <w:rFonts w:ascii="ITC Avant Garde" w:hAnsi="ITC Avant Garde"/>
          <w:i/>
          <w:color w:val="000000"/>
          <w:sz w:val="18"/>
          <w:szCs w:val="18"/>
        </w:rPr>
        <w:t xml:space="preserve"> </w:t>
      </w:r>
      <w:r w:rsidRPr="005F4C20">
        <w:rPr>
          <w:rFonts w:ascii="ITC Avant Garde" w:hAnsi="ITC Avant Garde"/>
          <w:color w:val="000000"/>
          <w:sz w:val="22"/>
          <w:lang w:val="es-MX"/>
        </w:rPr>
        <w:t>los tiempos que acuerden y de la forma en que convengan.</w:t>
      </w:r>
    </w:p>
    <w:p w14:paraId="7C862FC3" w14:textId="77777777" w:rsidR="005B31D2" w:rsidRPr="005F4C20" w:rsidRDefault="005B31D2" w:rsidP="00777396">
      <w:pPr>
        <w:autoSpaceDE w:val="0"/>
        <w:autoSpaceDN w:val="0"/>
        <w:adjustRightInd w:val="0"/>
        <w:ind w:right="403"/>
        <w:jc w:val="both"/>
        <w:rPr>
          <w:rFonts w:ascii="ITC Avant Garde" w:hAnsi="ITC Avant Garde"/>
          <w:color w:val="000000"/>
          <w:sz w:val="22"/>
          <w:lang w:val="es-MX"/>
        </w:rPr>
      </w:pPr>
    </w:p>
    <w:p w14:paraId="42E3436D" w14:textId="77777777" w:rsidR="005B31D2" w:rsidRPr="00861522" w:rsidRDefault="005B31D2" w:rsidP="00777396">
      <w:pPr>
        <w:autoSpaceDE w:val="0"/>
        <w:autoSpaceDN w:val="0"/>
        <w:adjustRightInd w:val="0"/>
        <w:ind w:right="403"/>
        <w:jc w:val="both"/>
        <w:rPr>
          <w:rFonts w:ascii="ITC Avant Garde" w:hAnsi="ITC Avant Garde"/>
          <w:color w:val="000000"/>
          <w:sz w:val="22"/>
          <w:lang w:val="es-MX"/>
        </w:rPr>
      </w:pPr>
      <w:r w:rsidRPr="00861522">
        <w:rPr>
          <w:rFonts w:ascii="ITC Avant Garde" w:hAnsi="ITC Avant Garde"/>
          <w:color w:val="000000"/>
          <w:sz w:val="22"/>
          <w:lang w:val="es-MX"/>
        </w:rPr>
        <w:t>2.8 Aclaración de facturas.</w:t>
      </w:r>
    </w:p>
    <w:p w14:paraId="239E828B" w14:textId="77777777" w:rsidR="005B31D2" w:rsidRPr="00861522" w:rsidRDefault="005B31D2" w:rsidP="00861522">
      <w:pPr>
        <w:autoSpaceDE w:val="0"/>
        <w:autoSpaceDN w:val="0"/>
        <w:adjustRightInd w:val="0"/>
        <w:ind w:left="567" w:right="401"/>
        <w:jc w:val="both"/>
        <w:rPr>
          <w:rFonts w:ascii="ITC Avant Garde" w:hAnsi="ITC Avant Garde"/>
          <w:color w:val="000000"/>
          <w:sz w:val="22"/>
          <w:lang w:val="es-MX"/>
        </w:rPr>
      </w:pPr>
    </w:p>
    <w:p w14:paraId="1302CF16" w14:textId="77777777" w:rsidR="005B31D2" w:rsidRPr="00861522"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Pr="00861522">
        <w:rPr>
          <w:rFonts w:ascii="ITC Avant Garde" w:hAnsi="ITC Avant Garde"/>
          <w:color w:val="000000"/>
          <w:sz w:val="22"/>
          <w:lang w:val="es-MX"/>
        </w:rPr>
        <w:t xml:space="preserve"> enviará mensualmente una factura por los servicios solicitados al Concesionario Solicitante, la cual deberá pagar u objetar en un plazo de 18 (dieciocho) días naturales después de su recepción. La objeción deberá referirse a las unidades y servicios que no reconozca mas no por la tarifa.</w:t>
      </w:r>
    </w:p>
    <w:p w14:paraId="6DCF487F" w14:textId="77777777" w:rsidR="005B31D2" w:rsidRPr="00861522" w:rsidRDefault="005B31D2" w:rsidP="00861522">
      <w:pPr>
        <w:autoSpaceDE w:val="0"/>
        <w:autoSpaceDN w:val="0"/>
        <w:adjustRightInd w:val="0"/>
        <w:ind w:left="993" w:right="401"/>
        <w:jc w:val="both"/>
        <w:rPr>
          <w:rFonts w:ascii="ITC Avant Garde" w:hAnsi="ITC Avant Garde"/>
          <w:color w:val="000000"/>
          <w:sz w:val="22"/>
          <w:lang w:val="es-MX"/>
        </w:rPr>
      </w:pPr>
    </w:p>
    <w:p w14:paraId="441D113E" w14:textId="77777777" w:rsidR="005B31D2" w:rsidRPr="00861522"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861522">
        <w:rPr>
          <w:rFonts w:ascii="ITC Avant Garde" w:hAnsi="ITC Avant Garde"/>
          <w:color w:val="000000"/>
          <w:sz w:val="22"/>
          <w:lang w:val="es-MX"/>
        </w:rPr>
        <w:t xml:space="preserve">El Concesionario Solicitante deberá presentar </w:t>
      </w:r>
      <w:smartTag w:uri="urn:schemas-microsoft-com:office:smarttags" w:element="PersonName">
        <w:smartTagPr>
          <w:attr w:name="ProductID" w:val="la Solicitud"/>
        </w:smartTagPr>
        <w:r w:rsidRPr="00861522">
          <w:rPr>
            <w:rFonts w:ascii="ITC Avant Garde" w:hAnsi="ITC Avant Garde"/>
            <w:color w:val="000000"/>
            <w:sz w:val="22"/>
            <w:lang w:val="es-MX"/>
          </w:rPr>
          <w:t>la Solicitud</w:t>
        </w:r>
      </w:smartTag>
      <w:r w:rsidRPr="00861522">
        <w:rPr>
          <w:rFonts w:ascii="ITC Avant Garde" w:hAnsi="ITC Avant Garde"/>
          <w:color w:val="000000"/>
          <w:sz w:val="22"/>
          <w:lang w:val="es-MX"/>
        </w:rPr>
        <w:t xml:space="preserve"> de aclaración, acompañada del soporte correspondiente con los datos necesarios para atenderla (servicios reclamados, referencias, importes, justificación).</w:t>
      </w:r>
    </w:p>
    <w:p w14:paraId="2A2B60F3" w14:textId="77777777" w:rsidR="005B31D2" w:rsidRPr="00861522" w:rsidRDefault="005B31D2" w:rsidP="00861522">
      <w:pPr>
        <w:autoSpaceDE w:val="0"/>
        <w:autoSpaceDN w:val="0"/>
        <w:adjustRightInd w:val="0"/>
        <w:ind w:left="993" w:right="401"/>
        <w:jc w:val="both"/>
        <w:rPr>
          <w:rFonts w:ascii="ITC Avant Garde" w:hAnsi="ITC Avant Garde"/>
          <w:color w:val="000000"/>
          <w:sz w:val="22"/>
          <w:lang w:val="es-MX"/>
        </w:rPr>
      </w:pPr>
    </w:p>
    <w:p w14:paraId="5D33138E" w14:textId="77777777" w:rsidR="005B31D2" w:rsidRPr="00861522"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Pr="00861522">
        <w:rPr>
          <w:rFonts w:ascii="ITC Avant Garde" w:hAnsi="ITC Avant Garde"/>
          <w:color w:val="000000"/>
          <w:sz w:val="22"/>
          <w:lang w:val="es-MX"/>
        </w:rPr>
        <w:t xml:space="preserve"> analizará los datos enviados por el Concesionario Solicitante para determinar la procedencia o improcedencia del mismo e informará del resultado del reclamo.</w:t>
      </w:r>
    </w:p>
    <w:p w14:paraId="0B822128" w14:textId="77777777" w:rsidR="005B31D2" w:rsidRPr="00861522" w:rsidRDefault="005B31D2" w:rsidP="00861522">
      <w:pPr>
        <w:autoSpaceDE w:val="0"/>
        <w:autoSpaceDN w:val="0"/>
        <w:adjustRightInd w:val="0"/>
        <w:ind w:left="993" w:right="401"/>
        <w:jc w:val="both"/>
        <w:rPr>
          <w:rFonts w:ascii="ITC Avant Garde" w:hAnsi="ITC Avant Garde"/>
          <w:color w:val="000000"/>
          <w:sz w:val="22"/>
          <w:lang w:val="es-MX"/>
        </w:rPr>
      </w:pPr>
    </w:p>
    <w:p w14:paraId="1A3EA498" w14:textId="77777777" w:rsidR="005B31D2" w:rsidRPr="00861522" w:rsidRDefault="005B31D2" w:rsidP="00861522">
      <w:pPr>
        <w:numPr>
          <w:ilvl w:val="0"/>
          <w:numId w:val="44"/>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861522">
        <w:rPr>
          <w:rFonts w:ascii="ITC Avant Garde" w:hAnsi="ITC Avant Garde"/>
          <w:color w:val="000000"/>
          <w:sz w:val="22"/>
          <w:lang w:val="es-MX"/>
        </w:rPr>
        <w:t xml:space="preserve">Para los montos objetados que sean procedentes, </w:t>
      </w:r>
      <w:r>
        <w:rPr>
          <w:rFonts w:ascii="ITC Avant Garde" w:hAnsi="ITC Avant Garde"/>
          <w:color w:val="000000"/>
          <w:sz w:val="22"/>
          <w:lang w:val="es-MX"/>
        </w:rPr>
        <w:t>TELNOR</w:t>
      </w:r>
      <w:r w:rsidRPr="00861522">
        <w:rPr>
          <w:rFonts w:ascii="ITC Avant Garde" w:hAnsi="ITC Avant Garde"/>
          <w:color w:val="000000"/>
          <w:sz w:val="22"/>
          <w:lang w:val="es-MX"/>
        </w:rPr>
        <w:t xml:space="preserve"> emitirá la nota de crédito correspondiente, para los reclamos improcedentes el Concesionario Solicitante deberá realizar el pago.</w:t>
      </w:r>
    </w:p>
    <w:p w14:paraId="703D235F" w14:textId="77777777" w:rsidR="005B31D2" w:rsidRPr="00861522" w:rsidRDefault="005B31D2" w:rsidP="00861522">
      <w:pPr>
        <w:autoSpaceDE w:val="0"/>
        <w:autoSpaceDN w:val="0"/>
        <w:adjustRightInd w:val="0"/>
        <w:ind w:left="567" w:right="401"/>
        <w:jc w:val="both"/>
        <w:rPr>
          <w:rFonts w:ascii="ITC Avant Garde" w:hAnsi="ITC Avant Garde"/>
          <w:color w:val="000000"/>
          <w:sz w:val="22"/>
          <w:lang w:val="es-MX"/>
        </w:rPr>
      </w:pPr>
    </w:p>
    <w:p w14:paraId="7482F0A4" w14:textId="77777777" w:rsidR="005B31D2" w:rsidRPr="00861522" w:rsidRDefault="005B31D2" w:rsidP="00777396">
      <w:pPr>
        <w:autoSpaceDE w:val="0"/>
        <w:autoSpaceDN w:val="0"/>
        <w:adjustRightInd w:val="0"/>
        <w:ind w:right="403"/>
        <w:jc w:val="both"/>
        <w:rPr>
          <w:rFonts w:ascii="ITC Avant Garde" w:hAnsi="ITC Avant Garde"/>
          <w:color w:val="000000"/>
          <w:sz w:val="22"/>
          <w:lang w:val="es-MX"/>
        </w:rPr>
      </w:pPr>
      <w:r w:rsidRPr="00861522">
        <w:rPr>
          <w:rFonts w:ascii="ITC Avant Garde" w:hAnsi="ITC Avant Garde"/>
          <w:color w:val="000000"/>
          <w:sz w:val="22"/>
          <w:lang w:val="es-MX"/>
        </w:rPr>
        <w:t>2.9 Aclaración de Instalaciones.</w:t>
      </w:r>
    </w:p>
    <w:p w14:paraId="5E56AA9A" w14:textId="77777777" w:rsidR="005B31D2" w:rsidRPr="00861522" w:rsidRDefault="005B31D2" w:rsidP="00861522">
      <w:pPr>
        <w:autoSpaceDE w:val="0"/>
        <w:autoSpaceDN w:val="0"/>
        <w:adjustRightInd w:val="0"/>
        <w:ind w:left="567" w:right="401"/>
        <w:jc w:val="both"/>
        <w:rPr>
          <w:rFonts w:ascii="ITC Avant Garde" w:hAnsi="ITC Avant Garde"/>
          <w:color w:val="000000"/>
          <w:sz w:val="22"/>
          <w:lang w:val="es-MX"/>
        </w:rPr>
      </w:pPr>
    </w:p>
    <w:p w14:paraId="3DDBCCDB" w14:textId="77777777" w:rsidR="005B31D2" w:rsidRPr="00555331" w:rsidRDefault="005B31D2" w:rsidP="00555331">
      <w:pPr>
        <w:numPr>
          <w:ilvl w:val="0"/>
          <w:numId w:val="48"/>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55331">
        <w:rPr>
          <w:rFonts w:ascii="ITC Avant Garde" w:hAnsi="ITC Avant Garde"/>
          <w:color w:val="000000"/>
          <w:sz w:val="22"/>
          <w:lang w:val="es-MX"/>
        </w:rPr>
        <w:t>El Concesionario Solicitante en cualquier momento podrá solicitar aclaraciones o informes de avance de los servicios en proceso de instalación mediante correo electrónico a su Ejecutivo de cuenta o vía el SEG</w:t>
      </w:r>
      <w:r w:rsidRPr="005B424D">
        <w:rPr>
          <w:rFonts w:ascii="Arial" w:hAnsi="Arial" w:cs="Arial"/>
          <w:color w:val="000000"/>
          <w:sz w:val="22"/>
          <w:lang w:val="es-MX"/>
        </w:rPr>
        <w:t>.</w:t>
      </w:r>
    </w:p>
    <w:p w14:paraId="344ED184" w14:textId="77777777" w:rsidR="005B31D2" w:rsidRPr="00555331" w:rsidRDefault="005B31D2" w:rsidP="00555331">
      <w:pPr>
        <w:autoSpaceDE w:val="0"/>
        <w:autoSpaceDN w:val="0"/>
        <w:adjustRightInd w:val="0"/>
        <w:ind w:left="993" w:right="401"/>
        <w:jc w:val="both"/>
        <w:rPr>
          <w:rFonts w:ascii="ITC Avant Garde" w:hAnsi="ITC Avant Garde"/>
          <w:color w:val="000000"/>
          <w:sz w:val="22"/>
          <w:lang w:val="es-MX"/>
        </w:rPr>
      </w:pPr>
    </w:p>
    <w:p w14:paraId="4EC87444" w14:textId="77777777" w:rsidR="005B31D2" w:rsidRPr="00555331" w:rsidRDefault="005B31D2" w:rsidP="00555331">
      <w:pPr>
        <w:numPr>
          <w:ilvl w:val="0"/>
          <w:numId w:val="48"/>
        </w:numPr>
        <w:autoSpaceDE w:val="0"/>
        <w:autoSpaceDN w:val="0"/>
        <w:adjustRightInd w:val="0"/>
        <w:spacing w:after="200" w:line="276" w:lineRule="auto"/>
        <w:ind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Pr="00555331">
        <w:rPr>
          <w:rFonts w:ascii="ITC Avant Garde" w:hAnsi="ITC Avant Garde"/>
          <w:color w:val="000000"/>
          <w:sz w:val="22"/>
          <w:lang w:val="es-MX"/>
        </w:rPr>
        <w:t xml:space="preserve"> proporcionará la información necesaria de ser posible, esto vía correo electrónico y mediante el Sistema Electrónico de Gestión</w:t>
      </w:r>
      <w:r w:rsidRPr="0062112C">
        <w:rPr>
          <w:rFonts w:ascii="ITC Avant Garde" w:hAnsi="ITC Avant Garde"/>
          <w:color w:val="000000"/>
          <w:sz w:val="22"/>
          <w:lang w:val="es-MX"/>
        </w:rPr>
        <w:t xml:space="preserve"> (cuando entre en operación).</w:t>
      </w:r>
    </w:p>
    <w:p w14:paraId="7B214132" w14:textId="77777777" w:rsidR="005B31D2" w:rsidRPr="00555331" w:rsidRDefault="005B31D2" w:rsidP="00555331">
      <w:pPr>
        <w:autoSpaceDE w:val="0"/>
        <w:autoSpaceDN w:val="0"/>
        <w:adjustRightInd w:val="0"/>
        <w:ind w:left="993" w:right="401"/>
        <w:jc w:val="both"/>
        <w:rPr>
          <w:rFonts w:ascii="ITC Avant Garde" w:hAnsi="ITC Avant Garde"/>
          <w:color w:val="000000"/>
          <w:sz w:val="22"/>
          <w:lang w:val="es-MX"/>
        </w:rPr>
      </w:pPr>
    </w:p>
    <w:p w14:paraId="45CF1BF7" w14:textId="77777777" w:rsidR="005B31D2" w:rsidRPr="00555331" w:rsidRDefault="005B31D2" w:rsidP="00555331">
      <w:pPr>
        <w:numPr>
          <w:ilvl w:val="0"/>
          <w:numId w:val="48"/>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55331">
        <w:rPr>
          <w:rFonts w:ascii="ITC Avant Garde" w:hAnsi="ITC Avant Garde"/>
          <w:color w:val="000000"/>
          <w:sz w:val="22"/>
          <w:lang w:val="es-MX"/>
        </w:rPr>
        <w:t>Si el Concesionario Solicitante desea alguna otra aclaración o información procederá nuevamente al paso a), de lo contrario se termina el proceso.</w:t>
      </w:r>
    </w:p>
    <w:p w14:paraId="3570B5DD" w14:textId="77777777" w:rsidR="005B31D2" w:rsidRPr="00555331" w:rsidRDefault="005B31D2" w:rsidP="00555331">
      <w:pPr>
        <w:autoSpaceDE w:val="0"/>
        <w:autoSpaceDN w:val="0"/>
        <w:adjustRightInd w:val="0"/>
        <w:ind w:left="993" w:right="401"/>
        <w:jc w:val="both"/>
        <w:rPr>
          <w:rFonts w:ascii="ITC Avant Garde" w:hAnsi="ITC Avant Garde"/>
          <w:color w:val="000000"/>
          <w:sz w:val="22"/>
          <w:lang w:val="es-MX"/>
        </w:rPr>
      </w:pPr>
    </w:p>
    <w:p w14:paraId="3FFD9EAD" w14:textId="77777777" w:rsidR="005B31D2" w:rsidRPr="00555331" w:rsidRDefault="005B31D2" w:rsidP="00777396">
      <w:pPr>
        <w:autoSpaceDE w:val="0"/>
        <w:autoSpaceDN w:val="0"/>
        <w:adjustRightInd w:val="0"/>
        <w:ind w:right="403"/>
        <w:jc w:val="both"/>
        <w:rPr>
          <w:rFonts w:ascii="ITC Avant Garde" w:hAnsi="ITC Avant Garde"/>
          <w:color w:val="000000"/>
          <w:sz w:val="22"/>
          <w:lang w:val="es-MX"/>
        </w:rPr>
      </w:pPr>
      <w:r w:rsidRPr="00555331">
        <w:rPr>
          <w:rFonts w:ascii="ITC Avant Garde" w:hAnsi="ITC Avant Garde"/>
          <w:color w:val="000000"/>
          <w:sz w:val="22"/>
          <w:lang w:val="es-MX"/>
        </w:rPr>
        <w:t>2.10 Trabajos Programados.</w:t>
      </w:r>
    </w:p>
    <w:p w14:paraId="7FBD1FF2" w14:textId="77777777" w:rsidR="005B31D2" w:rsidRPr="00555331" w:rsidRDefault="005B31D2" w:rsidP="00555331">
      <w:pPr>
        <w:autoSpaceDE w:val="0"/>
        <w:autoSpaceDN w:val="0"/>
        <w:adjustRightInd w:val="0"/>
        <w:ind w:left="993" w:right="401"/>
        <w:jc w:val="both"/>
        <w:rPr>
          <w:rFonts w:ascii="ITC Avant Garde" w:hAnsi="ITC Avant Garde"/>
          <w:color w:val="000000"/>
          <w:sz w:val="22"/>
          <w:lang w:val="es-MX"/>
        </w:rPr>
      </w:pPr>
    </w:p>
    <w:p w14:paraId="157F8399" w14:textId="77777777" w:rsidR="005B31D2" w:rsidRPr="00555331" w:rsidRDefault="005B31D2" w:rsidP="00555331">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Pr="00555331">
        <w:rPr>
          <w:rFonts w:ascii="ITC Avant Garde" w:hAnsi="ITC Avant Garde"/>
          <w:color w:val="000000"/>
          <w:sz w:val="22"/>
          <w:lang w:val="es-MX"/>
        </w:rPr>
        <w:t xml:space="preserve"> notificará vía correo electrónico o el Sistema Electrónico de Gestión con 48 (cuarenta y ocho) horas de anticipación y en casos excepcionales con 24 (veinticuatro) horas de anticipación, los mantenimientos programados por fallas en su red.</w:t>
      </w:r>
    </w:p>
    <w:p w14:paraId="57E841A6" w14:textId="77777777" w:rsidR="005B31D2" w:rsidRPr="00555331" w:rsidRDefault="005B31D2" w:rsidP="00555331">
      <w:pPr>
        <w:autoSpaceDE w:val="0"/>
        <w:autoSpaceDN w:val="0"/>
        <w:adjustRightInd w:val="0"/>
        <w:ind w:left="993" w:right="401"/>
        <w:jc w:val="both"/>
        <w:rPr>
          <w:rFonts w:ascii="ITC Avant Garde" w:hAnsi="ITC Avant Garde"/>
          <w:color w:val="000000"/>
          <w:sz w:val="22"/>
          <w:lang w:val="es-MX"/>
        </w:rPr>
      </w:pPr>
    </w:p>
    <w:p w14:paraId="042B5892" w14:textId="77777777" w:rsidR="005B31D2" w:rsidRPr="00555331" w:rsidRDefault="005B31D2" w:rsidP="00555331">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55331">
        <w:rPr>
          <w:rFonts w:ascii="ITC Avant Garde" w:hAnsi="ITC Avant Garde"/>
          <w:color w:val="000000"/>
          <w:sz w:val="22"/>
          <w:lang w:val="es-MX"/>
        </w:rPr>
        <w:t>El Concesionario Solicitante enviará acuse de recibo en 2 (dos) horas y en casos excepcionales solicitará ajustes en la ventana de mantenimiento.</w:t>
      </w:r>
    </w:p>
    <w:p w14:paraId="0DF195A9" w14:textId="77777777" w:rsidR="005B31D2" w:rsidRPr="00555331" w:rsidRDefault="005B31D2" w:rsidP="00555331">
      <w:pPr>
        <w:autoSpaceDE w:val="0"/>
        <w:autoSpaceDN w:val="0"/>
        <w:adjustRightInd w:val="0"/>
        <w:ind w:left="993" w:right="401"/>
        <w:jc w:val="both"/>
        <w:rPr>
          <w:rFonts w:ascii="ITC Avant Garde" w:hAnsi="ITC Avant Garde"/>
          <w:color w:val="000000"/>
          <w:sz w:val="22"/>
          <w:lang w:val="es-MX"/>
        </w:rPr>
      </w:pPr>
    </w:p>
    <w:p w14:paraId="080725DA" w14:textId="77777777" w:rsidR="005B31D2" w:rsidRPr="00555331" w:rsidRDefault="005B31D2" w:rsidP="00555331">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555331">
        <w:rPr>
          <w:rFonts w:ascii="ITC Avant Garde" w:hAnsi="ITC Avant Garde"/>
          <w:color w:val="000000"/>
          <w:sz w:val="22"/>
          <w:lang w:val="es-MX"/>
        </w:rPr>
        <w:t>De ser necesario, el Concesionario Solicitante dará seguimiento al mantenimiento programado mediante una conferencia con el Centro de Atención a Operadores.</w:t>
      </w:r>
    </w:p>
    <w:p w14:paraId="1543CB2E" w14:textId="77777777" w:rsidR="005B31D2" w:rsidRPr="00A60D8C" w:rsidRDefault="005B31D2" w:rsidP="00A60D8C">
      <w:pPr>
        <w:autoSpaceDE w:val="0"/>
        <w:autoSpaceDN w:val="0"/>
        <w:adjustRightInd w:val="0"/>
        <w:ind w:left="993" w:right="401"/>
        <w:jc w:val="both"/>
        <w:rPr>
          <w:rFonts w:ascii="ITC Avant Garde" w:hAnsi="ITC Avant Garde"/>
          <w:color w:val="000000"/>
          <w:sz w:val="22"/>
          <w:lang w:val="es-MX"/>
        </w:rPr>
      </w:pPr>
    </w:p>
    <w:p w14:paraId="64D652EA" w14:textId="77777777" w:rsidR="005B31D2" w:rsidRPr="00A60D8C" w:rsidRDefault="005B31D2" w:rsidP="00A60D8C">
      <w:pPr>
        <w:numPr>
          <w:ilvl w:val="0"/>
          <w:numId w:val="45"/>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A60D8C">
        <w:rPr>
          <w:rFonts w:ascii="ITC Avant Garde" w:hAnsi="ITC Avant Garde"/>
          <w:color w:val="000000"/>
          <w:sz w:val="22"/>
          <w:lang w:val="es-MX"/>
        </w:rPr>
        <w:t xml:space="preserve">El mantenimiento programado, concluirá con la validación de los servicios por parte de </w:t>
      </w:r>
      <w:r>
        <w:rPr>
          <w:rFonts w:ascii="ITC Avant Garde" w:hAnsi="ITC Avant Garde"/>
          <w:color w:val="000000"/>
          <w:sz w:val="22"/>
          <w:lang w:val="es-MX"/>
        </w:rPr>
        <w:t>TELNOR</w:t>
      </w:r>
      <w:r w:rsidRPr="00A60D8C">
        <w:rPr>
          <w:rFonts w:ascii="ITC Avant Garde" w:hAnsi="ITC Avant Garde"/>
          <w:color w:val="000000"/>
          <w:sz w:val="22"/>
          <w:lang w:val="es-MX"/>
        </w:rPr>
        <w:t xml:space="preserve"> y del Concesionario Solicitante.</w:t>
      </w:r>
    </w:p>
    <w:p w14:paraId="0D37C57C" w14:textId="77777777" w:rsidR="005B31D2" w:rsidRPr="00A60D8C" w:rsidRDefault="005B31D2" w:rsidP="00A60D8C">
      <w:pPr>
        <w:autoSpaceDE w:val="0"/>
        <w:autoSpaceDN w:val="0"/>
        <w:adjustRightInd w:val="0"/>
        <w:ind w:left="993" w:right="401"/>
        <w:jc w:val="both"/>
        <w:rPr>
          <w:rFonts w:ascii="ITC Avant Garde" w:hAnsi="ITC Avant Garde"/>
          <w:color w:val="000000"/>
          <w:sz w:val="22"/>
          <w:lang w:val="es-MX"/>
        </w:rPr>
      </w:pPr>
    </w:p>
    <w:p w14:paraId="2F9FDDCB" w14:textId="77777777" w:rsidR="005B31D2" w:rsidRPr="00A60D8C" w:rsidRDefault="005B31D2" w:rsidP="00A60D8C">
      <w:pPr>
        <w:autoSpaceDE w:val="0"/>
        <w:autoSpaceDN w:val="0"/>
        <w:adjustRightInd w:val="0"/>
        <w:ind w:right="401" w:firstLine="633"/>
        <w:jc w:val="both"/>
        <w:rPr>
          <w:rFonts w:ascii="ITC Avant Garde" w:hAnsi="ITC Avant Garde"/>
          <w:color w:val="000000"/>
          <w:sz w:val="22"/>
          <w:lang w:val="es-MX"/>
        </w:rPr>
      </w:pPr>
      <w:r w:rsidRPr="00A60D8C">
        <w:rPr>
          <w:rFonts w:ascii="ITC Avant Garde" w:hAnsi="ITC Avant Garde"/>
          <w:color w:val="000000"/>
          <w:sz w:val="22"/>
          <w:lang w:val="es-MX"/>
        </w:rPr>
        <w:t>2.11 Aclaración de Incidencias y reclamaciones por fallas.</w:t>
      </w:r>
    </w:p>
    <w:p w14:paraId="230C93FB" w14:textId="77777777" w:rsidR="005B31D2" w:rsidRPr="00A60D8C" w:rsidRDefault="005B31D2" w:rsidP="00A60D8C">
      <w:pPr>
        <w:autoSpaceDE w:val="0"/>
        <w:autoSpaceDN w:val="0"/>
        <w:adjustRightInd w:val="0"/>
        <w:ind w:left="993" w:right="401"/>
        <w:jc w:val="both"/>
        <w:rPr>
          <w:rFonts w:ascii="ITC Avant Garde" w:hAnsi="ITC Avant Garde"/>
          <w:color w:val="000000"/>
          <w:sz w:val="22"/>
          <w:lang w:val="es-MX"/>
        </w:rPr>
      </w:pPr>
    </w:p>
    <w:p w14:paraId="3495D8DB" w14:textId="77777777" w:rsidR="005B31D2" w:rsidRPr="00A60D8C" w:rsidRDefault="005B31D2" w:rsidP="00A60D8C">
      <w:pPr>
        <w:numPr>
          <w:ilvl w:val="0"/>
          <w:numId w:val="46"/>
        </w:numPr>
        <w:autoSpaceDE w:val="0"/>
        <w:autoSpaceDN w:val="0"/>
        <w:adjustRightInd w:val="0"/>
        <w:spacing w:after="200" w:line="276" w:lineRule="auto"/>
        <w:ind w:right="401"/>
        <w:contextualSpacing/>
        <w:jc w:val="both"/>
        <w:rPr>
          <w:rFonts w:ascii="ITC Avant Garde" w:hAnsi="ITC Avant Garde"/>
          <w:color w:val="000000"/>
          <w:sz w:val="22"/>
          <w:lang w:val="es-MX"/>
        </w:rPr>
      </w:pPr>
      <w:r w:rsidRPr="00A60D8C">
        <w:rPr>
          <w:rFonts w:ascii="ITC Avant Garde" w:hAnsi="ITC Avant Garde"/>
          <w:color w:val="000000"/>
          <w:sz w:val="22"/>
          <w:lang w:val="es-MX"/>
        </w:rPr>
        <w:t>El Concesionario Solicitante en cualquier momento podrá solicitar aclaraciones o informes de avance de la solución de fallas resueltas, mediante correo electrónico a su Ejecutivo de cuenta o vía el Sistema Electrónico de Gestión</w:t>
      </w:r>
      <w:r w:rsidRPr="005B424D">
        <w:rPr>
          <w:rFonts w:ascii="Arial" w:hAnsi="Arial" w:cs="Arial"/>
          <w:color w:val="000000"/>
          <w:sz w:val="22"/>
          <w:szCs w:val="22"/>
          <w:lang w:val="es-MX"/>
        </w:rPr>
        <w:t>.</w:t>
      </w:r>
    </w:p>
    <w:p w14:paraId="73AD06C6" w14:textId="77777777" w:rsidR="005B31D2" w:rsidRPr="00A60D8C" w:rsidRDefault="005B31D2" w:rsidP="00A60D8C">
      <w:pPr>
        <w:autoSpaceDE w:val="0"/>
        <w:autoSpaceDN w:val="0"/>
        <w:adjustRightInd w:val="0"/>
        <w:ind w:left="993" w:right="401"/>
        <w:jc w:val="both"/>
        <w:rPr>
          <w:rFonts w:ascii="ITC Avant Garde" w:hAnsi="ITC Avant Garde"/>
          <w:color w:val="000000"/>
          <w:sz w:val="22"/>
          <w:lang w:val="es-MX"/>
        </w:rPr>
      </w:pPr>
    </w:p>
    <w:p w14:paraId="4FE9C321" w14:textId="77777777" w:rsidR="005B31D2" w:rsidRPr="00A60D8C" w:rsidRDefault="005B31D2" w:rsidP="00A60D8C">
      <w:pPr>
        <w:numPr>
          <w:ilvl w:val="0"/>
          <w:numId w:val="46"/>
        </w:numPr>
        <w:autoSpaceDE w:val="0"/>
        <w:autoSpaceDN w:val="0"/>
        <w:adjustRightInd w:val="0"/>
        <w:spacing w:after="200" w:line="276" w:lineRule="auto"/>
        <w:ind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Pr="00A60D8C">
        <w:rPr>
          <w:rFonts w:ascii="ITC Avant Garde" w:hAnsi="ITC Avant Garde"/>
          <w:color w:val="000000"/>
          <w:sz w:val="22"/>
          <w:lang w:val="es-MX"/>
        </w:rPr>
        <w:t xml:space="preserve"> proporcionará la información necesaria de ser posible, esto vía correo electrónico y mediante el Sistema Electrónico de Gestión</w:t>
      </w:r>
      <w:r w:rsidRPr="005B424D">
        <w:rPr>
          <w:rFonts w:ascii="Arial" w:hAnsi="Arial" w:cs="Arial"/>
          <w:color w:val="000000"/>
          <w:sz w:val="22"/>
          <w:szCs w:val="22"/>
          <w:lang w:val="es-MX"/>
        </w:rPr>
        <w:t>.</w:t>
      </w:r>
    </w:p>
    <w:p w14:paraId="55EFA3BA" w14:textId="77777777" w:rsidR="005B31D2" w:rsidRPr="00A60D8C" w:rsidRDefault="005B31D2" w:rsidP="00A60D8C">
      <w:pPr>
        <w:autoSpaceDE w:val="0"/>
        <w:autoSpaceDN w:val="0"/>
        <w:adjustRightInd w:val="0"/>
        <w:ind w:left="993" w:right="401"/>
        <w:jc w:val="both"/>
        <w:rPr>
          <w:rFonts w:ascii="ITC Avant Garde" w:hAnsi="ITC Avant Garde"/>
          <w:color w:val="000000"/>
          <w:sz w:val="22"/>
          <w:lang w:val="es-MX"/>
        </w:rPr>
      </w:pPr>
    </w:p>
    <w:p w14:paraId="6568EF22" w14:textId="77777777" w:rsidR="005B31D2" w:rsidRPr="00A60D8C" w:rsidRDefault="005B31D2" w:rsidP="00A60D8C">
      <w:pPr>
        <w:numPr>
          <w:ilvl w:val="0"/>
          <w:numId w:val="46"/>
        </w:numPr>
        <w:autoSpaceDE w:val="0"/>
        <w:autoSpaceDN w:val="0"/>
        <w:adjustRightInd w:val="0"/>
        <w:spacing w:after="200" w:line="276" w:lineRule="auto"/>
        <w:ind w:right="401"/>
        <w:contextualSpacing/>
        <w:rPr>
          <w:rFonts w:ascii="ITC Avant Garde" w:hAnsi="ITC Avant Garde"/>
          <w:color w:val="000000"/>
          <w:sz w:val="22"/>
          <w:lang w:val="es-MX"/>
        </w:rPr>
      </w:pPr>
      <w:r w:rsidRPr="00A60D8C">
        <w:rPr>
          <w:rFonts w:ascii="ITC Avant Garde" w:hAnsi="ITC Avant Garde"/>
          <w:color w:val="000000"/>
          <w:sz w:val="22"/>
          <w:lang w:val="es-MX"/>
        </w:rPr>
        <w:t>Si el Concesionario Solicitante desea alguna otra aclaración o información deberá proceder nuevamente al paso a), de lo contrario se termina el proceso.</w:t>
      </w:r>
    </w:p>
    <w:p w14:paraId="05AAE005" w14:textId="77777777" w:rsidR="005B31D2" w:rsidRPr="00A60D8C" w:rsidRDefault="005B31D2" w:rsidP="00A60D8C">
      <w:pPr>
        <w:autoSpaceDE w:val="0"/>
        <w:autoSpaceDN w:val="0"/>
        <w:adjustRightInd w:val="0"/>
        <w:rPr>
          <w:rFonts w:ascii="ITC Avant Garde" w:hAnsi="ITC Avant Garde"/>
          <w:b/>
          <w:sz w:val="22"/>
        </w:rPr>
      </w:pPr>
    </w:p>
    <w:p w14:paraId="0760CC2E" w14:textId="77777777" w:rsidR="005B31D2" w:rsidRPr="00777396" w:rsidRDefault="005B31D2" w:rsidP="005B31D2">
      <w:pPr>
        <w:autoSpaceDE w:val="0"/>
        <w:autoSpaceDN w:val="0"/>
        <w:adjustRightInd w:val="0"/>
        <w:spacing w:after="200" w:line="276" w:lineRule="auto"/>
        <w:contextualSpacing/>
        <w:rPr>
          <w:rFonts w:ascii="ITC Avant Garde" w:hAnsi="ITC Avant Garde"/>
          <w:color w:val="000000"/>
          <w:sz w:val="22"/>
          <w:lang w:val="es-MX"/>
        </w:rPr>
      </w:pPr>
      <w:r w:rsidRPr="00777396">
        <w:rPr>
          <w:rFonts w:ascii="ITC Avant Garde" w:hAnsi="ITC Avant Garde"/>
          <w:color w:val="000000"/>
          <w:sz w:val="22"/>
          <w:lang w:val="es-MX"/>
        </w:rPr>
        <w:t xml:space="preserve">El presente Anexo “G” se firma por triplicado, por los representantes debidamente facultados de las partes, en la Ciudad de México, el ____ de __________ </w:t>
      </w:r>
      <w:proofErr w:type="spellStart"/>
      <w:r w:rsidRPr="00777396">
        <w:rPr>
          <w:rFonts w:ascii="ITC Avant Garde" w:hAnsi="ITC Avant Garde"/>
          <w:color w:val="000000"/>
          <w:sz w:val="22"/>
          <w:lang w:val="es-MX"/>
        </w:rPr>
        <w:t>de</w:t>
      </w:r>
      <w:proofErr w:type="spellEnd"/>
      <w:r w:rsidRPr="00777396">
        <w:rPr>
          <w:rFonts w:ascii="ITC Avant Garde" w:hAnsi="ITC Avant Garde"/>
          <w:color w:val="000000"/>
          <w:sz w:val="22"/>
          <w:lang w:val="es-MX"/>
        </w:rPr>
        <w:t xml:space="preserve"> 20___ .</w:t>
      </w:r>
    </w:p>
    <w:p w14:paraId="2785A235" w14:textId="77777777" w:rsidR="005B31D2" w:rsidRPr="007E3B77" w:rsidRDefault="005B31D2" w:rsidP="005B31D2">
      <w:pPr>
        <w:autoSpaceDE w:val="0"/>
        <w:autoSpaceDN w:val="0"/>
        <w:adjustRightInd w:val="0"/>
        <w:spacing w:after="200" w:line="276" w:lineRule="auto"/>
        <w:contextualSpacing/>
        <w:rPr>
          <w:rFonts w:ascii="ITC Avant Garde" w:hAnsi="ITC Avant Garde" w:cs="Arial"/>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2145F7" w14:paraId="756CDBEA" w14:textId="77777777" w:rsidTr="0044074A">
        <w:tc>
          <w:tcPr>
            <w:tcW w:w="4750" w:type="dxa"/>
          </w:tcPr>
          <w:p w14:paraId="4CAC8626" w14:textId="77777777" w:rsidR="005B31D2" w:rsidRPr="002145F7" w:rsidRDefault="005B31D2" w:rsidP="00471928">
            <w:pPr>
              <w:jc w:val="center"/>
              <w:rPr>
                <w:rFonts w:ascii="ITC Avant Garde" w:hAnsi="ITC Avant Garde" w:cs="Arial"/>
                <w:b/>
                <w:bCs/>
                <w:w w:val="110"/>
                <w:sz w:val="21"/>
                <w:szCs w:val="21"/>
              </w:rPr>
            </w:pPr>
            <w:r w:rsidRPr="002145F7">
              <w:rPr>
                <w:rFonts w:ascii="ITC Avant Garde" w:hAnsi="ITC Avant Garde"/>
                <w:b/>
                <w:w w:val="110"/>
                <w:sz w:val="21"/>
                <w:szCs w:val="21"/>
              </w:rPr>
              <w:t>TELÉFONOS DEL NOROESTE</w:t>
            </w:r>
            <w:r w:rsidRPr="002145F7">
              <w:rPr>
                <w:rFonts w:ascii="ITC Avant Garde" w:hAnsi="ITC Avant Garde" w:cs="Arial"/>
                <w:b/>
                <w:bCs/>
                <w:w w:val="110"/>
                <w:sz w:val="21"/>
                <w:szCs w:val="21"/>
              </w:rPr>
              <w:t>,</w:t>
            </w:r>
          </w:p>
          <w:p w14:paraId="11A330CE" w14:textId="77777777" w:rsidR="005B31D2" w:rsidRPr="002145F7" w:rsidRDefault="005B31D2" w:rsidP="00471928">
            <w:pPr>
              <w:jc w:val="center"/>
              <w:rPr>
                <w:rFonts w:ascii="ITC Avant Garde" w:hAnsi="ITC Avant Garde" w:cs="Arial"/>
                <w:b/>
                <w:sz w:val="21"/>
                <w:szCs w:val="21"/>
                <w:lang w:val="es-ES_tradnl"/>
              </w:rPr>
            </w:pPr>
            <w:r w:rsidRPr="002145F7">
              <w:rPr>
                <w:rFonts w:ascii="ITC Avant Garde" w:hAnsi="ITC Avant Garde"/>
                <w:b/>
                <w:w w:val="110"/>
                <w:sz w:val="21"/>
                <w:szCs w:val="21"/>
              </w:rPr>
              <w:t xml:space="preserve"> S.A. DE C.V.</w:t>
            </w:r>
          </w:p>
          <w:p w14:paraId="3C940FE0" w14:textId="77777777" w:rsidR="005B31D2" w:rsidRPr="002145F7" w:rsidRDefault="005B31D2" w:rsidP="00471928">
            <w:pPr>
              <w:jc w:val="center"/>
              <w:rPr>
                <w:rFonts w:ascii="ITC Avant Garde" w:hAnsi="ITC Avant Garde" w:cs="Arial"/>
                <w:b/>
                <w:sz w:val="21"/>
                <w:szCs w:val="21"/>
                <w:lang w:val="es-ES_tradnl"/>
              </w:rPr>
            </w:pPr>
          </w:p>
          <w:p w14:paraId="1731D154" w14:textId="77777777" w:rsidR="005B31D2" w:rsidRPr="002145F7" w:rsidRDefault="005B31D2" w:rsidP="00471928">
            <w:pPr>
              <w:pBdr>
                <w:bottom w:val="single" w:sz="12" w:space="1" w:color="auto"/>
              </w:pBdr>
              <w:jc w:val="center"/>
              <w:rPr>
                <w:rFonts w:ascii="ITC Avant Garde" w:hAnsi="ITC Avant Garde" w:cs="Arial"/>
                <w:b/>
                <w:sz w:val="21"/>
                <w:szCs w:val="21"/>
                <w:lang w:val="es-ES_tradnl"/>
              </w:rPr>
            </w:pPr>
          </w:p>
          <w:p w14:paraId="6D384BE5" w14:textId="77777777" w:rsidR="005B31D2" w:rsidRPr="002145F7" w:rsidRDefault="005B31D2" w:rsidP="00471928">
            <w:pPr>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LIC. ALEJANDRO COCA SÁNCHEZ</w:t>
            </w:r>
          </w:p>
          <w:p w14:paraId="23C47BDE" w14:textId="77777777" w:rsidR="005B31D2" w:rsidRPr="002145F7" w:rsidRDefault="005B31D2" w:rsidP="00471928">
            <w:pPr>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Apoderado Legal</w:t>
            </w:r>
          </w:p>
        </w:tc>
        <w:tc>
          <w:tcPr>
            <w:tcW w:w="4606" w:type="dxa"/>
          </w:tcPr>
          <w:p w14:paraId="43D0A7E0" w14:textId="77777777" w:rsidR="005B31D2" w:rsidRPr="002145F7" w:rsidRDefault="005B31D2" w:rsidP="00471928">
            <w:pPr>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 __________ ]</w:t>
            </w:r>
          </w:p>
          <w:p w14:paraId="36C50701" w14:textId="77777777" w:rsidR="005B31D2" w:rsidRPr="002145F7" w:rsidRDefault="005B31D2" w:rsidP="00471928">
            <w:pPr>
              <w:jc w:val="center"/>
              <w:rPr>
                <w:rFonts w:ascii="ITC Avant Garde" w:hAnsi="ITC Avant Garde" w:cs="Arial"/>
                <w:b/>
                <w:sz w:val="21"/>
                <w:szCs w:val="21"/>
                <w:lang w:val="es-ES_tradnl"/>
              </w:rPr>
            </w:pPr>
          </w:p>
          <w:p w14:paraId="3FAA87E8" w14:textId="77777777" w:rsidR="005B31D2" w:rsidRPr="002145F7" w:rsidRDefault="005B31D2" w:rsidP="00471928">
            <w:pPr>
              <w:jc w:val="center"/>
              <w:rPr>
                <w:rFonts w:ascii="ITC Avant Garde" w:hAnsi="ITC Avant Garde" w:cs="Arial"/>
                <w:b/>
                <w:sz w:val="21"/>
                <w:szCs w:val="21"/>
                <w:lang w:val="es-ES_tradnl"/>
              </w:rPr>
            </w:pPr>
          </w:p>
          <w:p w14:paraId="0C2CA142" w14:textId="77777777" w:rsidR="005B31D2" w:rsidRPr="002145F7" w:rsidRDefault="005B31D2" w:rsidP="00471928">
            <w:pPr>
              <w:pBdr>
                <w:bottom w:val="single" w:sz="12" w:space="1" w:color="auto"/>
              </w:pBdr>
              <w:jc w:val="center"/>
              <w:rPr>
                <w:rFonts w:ascii="ITC Avant Garde" w:hAnsi="ITC Avant Garde" w:cs="Arial"/>
                <w:b/>
                <w:sz w:val="21"/>
                <w:szCs w:val="21"/>
                <w:lang w:val="es-ES_tradnl"/>
              </w:rPr>
            </w:pPr>
          </w:p>
          <w:p w14:paraId="27330984" w14:textId="77777777" w:rsidR="005B31D2" w:rsidRPr="002145F7" w:rsidRDefault="005B31D2" w:rsidP="00471928">
            <w:pPr>
              <w:jc w:val="center"/>
              <w:rPr>
                <w:rFonts w:ascii="ITC Avant Garde" w:hAnsi="ITC Avant Garde" w:cs="Arial"/>
                <w:b/>
                <w:sz w:val="21"/>
                <w:szCs w:val="21"/>
                <w:lang w:val="es-ES_tradnl"/>
              </w:rPr>
            </w:pPr>
          </w:p>
          <w:p w14:paraId="6C00CAB1" w14:textId="77777777" w:rsidR="005B31D2" w:rsidRPr="002145F7" w:rsidRDefault="005B31D2" w:rsidP="00471928">
            <w:pPr>
              <w:jc w:val="center"/>
              <w:rPr>
                <w:rFonts w:ascii="ITC Avant Garde" w:hAnsi="ITC Avant Garde" w:cs="Arial"/>
                <w:b/>
                <w:sz w:val="21"/>
                <w:szCs w:val="21"/>
                <w:lang w:val="es-ES_tradnl"/>
              </w:rPr>
            </w:pPr>
            <w:r w:rsidRPr="002145F7">
              <w:rPr>
                <w:rFonts w:ascii="ITC Avant Garde" w:hAnsi="ITC Avant Garde" w:cs="Arial"/>
                <w:b/>
                <w:sz w:val="21"/>
                <w:szCs w:val="21"/>
                <w:lang w:val="es-ES_tradnl"/>
              </w:rPr>
              <w:t>Apoderado Legal</w:t>
            </w:r>
          </w:p>
        </w:tc>
      </w:tr>
      <w:tr w:rsidR="005B31D2" w:rsidRPr="002145F7" w14:paraId="4BB3999C" w14:textId="77777777" w:rsidTr="0044074A">
        <w:tc>
          <w:tcPr>
            <w:tcW w:w="4750" w:type="dxa"/>
          </w:tcPr>
          <w:p w14:paraId="6C3D8456" w14:textId="77777777" w:rsidR="005B31D2" w:rsidRPr="002145F7" w:rsidRDefault="005B31D2" w:rsidP="00471928">
            <w:pPr>
              <w:jc w:val="center"/>
              <w:rPr>
                <w:rFonts w:ascii="ITC Avant Garde" w:hAnsi="ITC Avant Garde" w:cs="Arial"/>
                <w:b/>
                <w:sz w:val="21"/>
                <w:szCs w:val="21"/>
              </w:rPr>
            </w:pPr>
          </w:p>
          <w:p w14:paraId="0F0AB97A" w14:textId="77777777" w:rsidR="005B31D2" w:rsidRPr="002145F7" w:rsidRDefault="005B31D2" w:rsidP="00471928">
            <w:pPr>
              <w:jc w:val="center"/>
              <w:rPr>
                <w:rFonts w:ascii="ITC Avant Garde" w:hAnsi="ITC Avant Garde" w:cs="Arial"/>
                <w:b/>
                <w:sz w:val="21"/>
                <w:szCs w:val="21"/>
                <w:lang w:val="es-ES_tradnl"/>
              </w:rPr>
            </w:pPr>
            <w:r w:rsidRPr="002145F7">
              <w:rPr>
                <w:rFonts w:ascii="ITC Avant Garde" w:hAnsi="ITC Avant Garde" w:cs="Arial"/>
                <w:b/>
                <w:sz w:val="21"/>
                <w:szCs w:val="21"/>
              </w:rPr>
              <w:t>Testigo</w:t>
            </w:r>
          </w:p>
        </w:tc>
        <w:tc>
          <w:tcPr>
            <w:tcW w:w="4606" w:type="dxa"/>
          </w:tcPr>
          <w:p w14:paraId="297A35E5" w14:textId="77777777" w:rsidR="005B31D2" w:rsidRPr="002145F7" w:rsidRDefault="005B31D2" w:rsidP="00471928">
            <w:pPr>
              <w:jc w:val="center"/>
              <w:rPr>
                <w:rFonts w:ascii="ITC Avant Garde" w:hAnsi="ITC Avant Garde" w:cs="Arial"/>
                <w:b/>
                <w:sz w:val="21"/>
                <w:szCs w:val="21"/>
              </w:rPr>
            </w:pPr>
          </w:p>
          <w:p w14:paraId="50724AFD" w14:textId="77777777" w:rsidR="005B31D2" w:rsidRPr="002145F7" w:rsidRDefault="005B31D2" w:rsidP="00471928">
            <w:pPr>
              <w:jc w:val="center"/>
              <w:rPr>
                <w:rFonts w:ascii="ITC Avant Garde" w:hAnsi="ITC Avant Garde" w:cs="Arial"/>
                <w:b/>
                <w:sz w:val="21"/>
                <w:szCs w:val="21"/>
                <w:lang w:val="es-ES_tradnl"/>
              </w:rPr>
            </w:pPr>
            <w:r w:rsidRPr="002145F7">
              <w:rPr>
                <w:rFonts w:ascii="ITC Avant Garde" w:hAnsi="ITC Avant Garde" w:cs="Arial"/>
                <w:b/>
                <w:sz w:val="21"/>
                <w:szCs w:val="21"/>
              </w:rPr>
              <w:t>Testigo</w:t>
            </w:r>
          </w:p>
        </w:tc>
      </w:tr>
      <w:tr w:rsidR="005B31D2" w:rsidRPr="002145F7" w14:paraId="4F3DF0F7" w14:textId="77777777" w:rsidTr="0044074A">
        <w:tc>
          <w:tcPr>
            <w:tcW w:w="4750" w:type="dxa"/>
          </w:tcPr>
          <w:p w14:paraId="08F16E57" w14:textId="77777777" w:rsidR="005B31D2" w:rsidRPr="002145F7" w:rsidRDefault="005B31D2" w:rsidP="00471928">
            <w:pPr>
              <w:jc w:val="center"/>
              <w:rPr>
                <w:rFonts w:ascii="ITC Avant Garde" w:hAnsi="ITC Avant Garde" w:cs="Arial"/>
                <w:b/>
                <w:bCs/>
                <w:sz w:val="21"/>
                <w:szCs w:val="21"/>
              </w:rPr>
            </w:pPr>
          </w:p>
          <w:p w14:paraId="3122B781" w14:textId="77777777" w:rsidR="005B31D2" w:rsidRPr="002145F7" w:rsidRDefault="005B31D2" w:rsidP="00471928">
            <w:pPr>
              <w:jc w:val="center"/>
              <w:rPr>
                <w:rFonts w:ascii="ITC Avant Garde" w:hAnsi="ITC Avant Garde" w:cs="Arial"/>
                <w:b/>
                <w:bCs/>
                <w:sz w:val="21"/>
                <w:szCs w:val="21"/>
              </w:rPr>
            </w:pPr>
          </w:p>
          <w:p w14:paraId="1BE696AC" w14:textId="77777777" w:rsidR="005B31D2" w:rsidRPr="002145F7" w:rsidRDefault="005B31D2" w:rsidP="00471928">
            <w:pPr>
              <w:jc w:val="center"/>
              <w:rPr>
                <w:rFonts w:ascii="ITC Avant Garde" w:hAnsi="ITC Avant Garde" w:cs="Arial"/>
                <w:b/>
                <w:bCs/>
                <w:sz w:val="21"/>
                <w:szCs w:val="21"/>
              </w:rPr>
            </w:pPr>
            <w:r w:rsidRPr="002145F7">
              <w:rPr>
                <w:rFonts w:ascii="ITC Avant Garde" w:hAnsi="ITC Avant Garde" w:cs="Arial"/>
                <w:b/>
                <w:bCs/>
                <w:sz w:val="21"/>
                <w:szCs w:val="21"/>
              </w:rPr>
              <w:t>__________________________________</w:t>
            </w:r>
          </w:p>
          <w:p w14:paraId="40A89EF9" w14:textId="77777777" w:rsidR="005B31D2" w:rsidRPr="002145F7" w:rsidRDefault="005B31D2" w:rsidP="00471928">
            <w:pPr>
              <w:jc w:val="center"/>
              <w:rPr>
                <w:rFonts w:ascii="ITC Avant Garde" w:hAnsi="ITC Avant Garde" w:cs="Arial"/>
                <w:b/>
                <w:sz w:val="21"/>
                <w:szCs w:val="21"/>
              </w:rPr>
            </w:pPr>
            <w:r w:rsidRPr="002145F7">
              <w:rPr>
                <w:rFonts w:ascii="ITC Avant Garde" w:hAnsi="ITC Avant Garde" w:cs="Arial"/>
                <w:b/>
                <w:bCs/>
                <w:sz w:val="21"/>
                <w:szCs w:val="21"/>
              </w:rPr>
              <w:t>Por: Teléfonos del Noroeste, S.A. de C.V.</w:t>
            </w:r>
          </w:p>
        </w:tc>
        <w:tc>
          <w:tcPr>
            <w:tcW w:w="4606" w:type="dxa"/>
          </w:tcPr>
          <w:p w14:paraId="1FE798B1" w14:textId="77777777" w:rsidR="005B31D2" w:rsidRPr="002145F7" w:rsidRDefault="005B31D2" w:rsidP="00471928">
            <w:pPr>
              <w:jc w:val="center"/>
              <w:rPr>
                <w:rFonts w:ascii="ITC Avant Garde" w:hAnsi="ITC Avant Garde" w:cs="Arial"/>
                <w:b/>
                <w:bCs/>
                <w:sz w:val="21"/>
                <w:szCs w:val="21"/>
              </w:rPr>
            </w:pPr>
          </w:p>
          <w:p w14:paraId="3BAF484D" w14:textId="77777777" w:rsidR="005B31D2" w:rsidRPr="002145F7" w:rsidRDefault="005B31D2" w:rsidP="00471928">
            <w:pPr>
              <w:rPr>
                <w:rFonts w:ascii="ITC Avant Garde" w:hAnsi="ITC Avant Garde" w:cs="Arial"/>
                <w:b/>
                <w:bCs/>
                <w:sz w:val="21"/>
                <w:szCs w:val="21"/>
              </w:rPr>
            </w:pPr>
          </w:p>
          <w:p w14:paraId="4E7583CB" w14:textId="77777777" w:rsidR="005B31D2" w:rsidRPr="002145F7" w:rsidRDefault="005B31D2" w:rsidP="00471928">
            <w:pPr>
              <w:jc w:val="center"/>
              <w:rPr>
                <w:rFonts w:ascii="ITC Avant Garde" w:hAnsi="ITC Avant Garde" w:cs="Arial"/>
                <w:b/>
                <w:bCs/>
                <w:sz w:val="21"/>
                <w:szCs w:val="21"/>
              </w:rPr>
            </w:pPr>
            <w:r w:rsidRPr="002145F7">
              <w:rPr>
                <w:rFonts w:ascii="ITC Avant Garde" w:hAnsi="ITC Avant Garde" w:cs="Arial"/>
                <w:b/>
                <w:bCs/>
                <w:sz w:val="21"/>
                <w:szCs w:val="21"/>
              </w:rPr>
              <w:t>_________________________________</w:t>
            </w:r>
          </w:p>
          <w:p w14:paraId="0119A0E4" w14:textId="77777777" w:rsidR="005B31D2" w:rsidRPr="002145F7" w:rsidRDefault="005B31D2" w:rsidP="00471928">
            <w:pPr>
              <w:jc w:val="center"/>
              <w:rPr>
                <w:rFonts w:ascii="ITC Avant Garde" w:hAnsi="ITC Avant Garde" w:cs="Arial"/>
                <w:b/>
                <w:sz w:val="21"/>
                <w:szCs w:val="21"/>
              </w:rPr>
            </w:pPr>
            <w:r w:rsidRPr="002145F7">
              <w:rPr>
                <w:rFonts w:ascii="ITC Avant Garde" w:hAnsi="ITC Avant Garde" w:cs="Arial"/>
                <w:b/>
                <w:bCs/>
                <w:sz w:val="21"/>
                <w:szCs w:val="21"/>
              </w:rPr>
              <w:t>Por [ __________ ]</w:t>
            </w:r>
          </w:p>
        </w:tc>
      </w:tr>
    </w:tbl>
    <w:p w14:paraId="677D390A" w14:textId="77777777" w:rsidR="005B31D2" w:rsidRPr="007E3B77" w:rsidRDefault="005B31D2" w:rsidP="005B31D2">
      <w:pPr>
        <w:spacing w:after="160" w:line="259" w:lineRule="auto"/>
        <w:rPr>
          <w:rFonts w:ascii="ITC Avant Garde" w:hAnsi="ITC Avant Garde"/>
        </w:rPr>
      </w:pPr>
      <w:r w:rsidRPr="007E3B77">
        <w:rPr>
          <w:rFonts w:ascii="ITC Avant Garde" w:hAnsi="ITC Avant Garde"/>
        </w:rPr>
        <w:br w:type="page"/>
      </w:r>
    </w:p>
    <w:p w14:paraId="4A022B3E" w14:textId="68C2BD63" w:rsidR="005B31D2" w:rsidRPr="00861522" w:rsidRDefault="00CD083C" w:rsidP="00861522">
      <w:pPr>
        <w:pStyle w:val="Textoindependiente"/>
        <w:jc w:val="center"/>
        <w:rPr>
          <w:rFonts w:ascii="ITC Avant Garde" w:hAnsi="ITC Avant Garde"/>
          <w:b/>
          <w:sz w:val="22"/>
        </w:rPr>
      </w:pPr>
      <w:r>
        <w:rPr>
          <w:rFonts w:ascii="ITC Avant Garde" w:hAnsi="ITC Avant Garde"/>
          <w:b/>
          <w:sz w:val="22"/>
        </w:rPr>
        <w:t>SUBANEXO</w:t>
      </w:r>
      <w:r w:rsidR="005B31D2" w:rsidRPr="00861522">
        <w:rPr>
          <w:rFonts w:ascii="ITC Avant Garde" w:hAnsi="ITC Avant Garde"/>
          <w:b/>
          <w:sz w:val="22"/>
        </w:rPr>
        <w:t xml:space="preserve"> “G-1”</w:t>
      </w:r>
    </w:p>
    <w:p w14:paraId="5041D7F8" w14:textId="77777777" w:rsidR="005B31D2" w:rsidRPr="00861522" w:rsidRDefault="005B31D2" w:rsidP="00861522">
      <w:pPr>
        <w:pStyle w:val="Textoindependiente"/>
        <w:jc w:val="center"/>
        <w:rPr>
          <w:rFonts w:ascii="ITC Avant Garde" w:hAnsi="ITC Avant Garde"/>
          <w:b/>
          <w:sz w:val="22"/>
        </w:rPr>
      </w:pPr>
    </w:p>
    <w:p w14:paraId="090714E5" w14:textId="77777777" w:rsidR="005B31D2" w:rsidRPr="00861522" w:rsidRDefault="005B31D2" w:rsidP="00861522">
      <w:pPr>
        <w:pStyle w:val="Textoindependiente"/>
        <w:jc w:val="center"/>
        <w:rPr>
          <w:rFonts w:ascii="ITC Avant Garde" w:hAnsi="ITC Avant Garde"/>
          <w:b/>
          <w:sz w:val="22"/>
        </w:rPr>
      </w:pPr>
      <w:r w:rsidRPr="00861522">
        <w:rPr>
          <w:rFonts w:ascii="ITC Avant Garde" w:hAnsi="ITC Avant Garde"/>
          <w:b/>
          <w:sz w:val="22"/>
        </w:rPr>
        <w:t>PROCEDIMIENTO DE ENTREGA / RECEPCIÓN</w:t>
      </w:r>
    </w:p>
    <w:p w14:paraId="6FB959D3" w14:textId="77777777" w:rsidR="005B31D2" w:rsidRPr="00861522" w:rsidRDefault="005B31D2" w:rsidP="005B31D2">
      <w:pPr>
        <w:rPr>
          <w:rFonts w:ascii="ITC Avant Garde" w:hAnsi="ITC Avant Garde"/>
          <w:sz w:val="22"/>
        </w:rPr>
      </w:pPr>
    </w:p>
    <w:p w14:paraId="34B7DC2E" w14:textId="77777777" w:rsidR="005B31D2" w:rsidRPr="00861522" w:rsidRDefault="005B31D2" w:rsidP="005B31D2">
      <w:pPr>
        <w:jc w:val="both"/>
        <w:rPr>
          <w:rFonts w:ascii="ITC Avant Garde" w:hAnsi="ITC Avant Garde"/>
          <w:sz w:val="22"/>
        </w:rPr>
      </w:pPr>
      <w:proofErr w:type="spellStart"/>
      <w:r w:rsidRPr="00861522">
        <w:rPr>
          <w:rFonts w:ascii="ITC Avant Garde" w:hAnsi="ITC Avant Garde"/>
          <w:sz w:val="22"/>
        </w:rPr>
        <w:t>Telnor</w:t>
      </w:r>
      <w:proofErr w:type="spellEnd"/>
      <w:r w:rsidRPr="00861522">
        <w:rPr>
          <w:rFonts w:ascii="ITC Avant Garde" w:hAnsi="ITC Avant Garde"/>
          <w:sz w:val="22"/>
        </w:rPr>
        <w:t xml:space="preserve"> notificará vía correo electrónico o bien, mediante el sistema informático una vez que entre en operación (llamado Sistema Electrónico de Gestión), al Concesionario Solicitante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0C86932D" w14:textId="77777777" w:rsidR="005B31D2" w:rsidRPr="00861522" w:rsidRDefault="005B31D2" w:rsidP="005B31D2">
      <w:pPr>
        <w:jc w:val="both"/>
        <w:rPr>
          <w:rFonts w:ascii="ITC Avant Garde" w:hAnsi="ITC Avant Garde"/>
          <w:sz w:val="22"/>
        </w:rPr>
      </w:pPr>
    </w:p>
    <w:p w14:paraId="21C8DD3F" w14:textId="77777777" w:rsidR="005B31D2" w:rsidRPr="00861522" w:rsidRDefault="005B31D2" w:rsidP="005B31D2">
      <w:pPr>
        <w:pStyle w:val="Sangradetextonormal"/>
        <w:rPr>
          <w:rFonts w:ascii="ITC Avant Garde" w:hAnsi="ITC Avant Garde"/>
          <w:sz w:val="22"/>
          <w:lang w:val="es-ES_tradnl"/>
        </w:rPr>
      </w:pPr>
    </w:p>
    <w:p w14:paraId="31DC80B2" w14:textId="77777777" w:rsidR="005B31D2" w:rsidRPr="00861522" w:rsidRDefault="005B31D2" w:rsidP="00A56E76">
      <w:pPr>
        <w:pStyle w:val="Sangradetextonormal"/>
        <w:numPr>
          <w:ilvl w:val="0"/>
          <w:numId w:val="54"/>
        </w:numPr>
        <w:spacing w:after="0"/>
        <w:jc w:val="both"/>
        <w:rPr>
          <w:rFonts w:ascii="ITC Avant Garde" w:hAnsi="ITC Avant Garde"/>
          <w:sz w:val="22"/>
          <w:lang w:val="es-ES_tradnl"/>
        </w:rPr>
      </w:pPr>
      <w:r w:rsidRPr="00861522">
        <w:rPr>
          <w:rFonts w:ascii="ITC Avant Garde" w:hAnsi="ITC Avant Garde"/>
          <w:sz w:val="22"/>
          <w:lang w:val="es-ES_tradnl"/>
        </w:rPr>
        <w:t xml:space="preserve">Una vez que </w:t>
      </w:r>
      <w:proofErr w:type="spellStart"/>
      <w:r w:rsidRPr="00861522">
        <w:rPr>
          <w:rFonts w:ascii="ITC Avant Garde" w:hAnsi="ITC Avant Garde"/>
          <w:sz w:val="22"/>
          <w:lang w:val="es-ES_tradnl"/>
        </w:rPr>
        <w:t>Telnor</w:t>
      </w:r>
      <w:proofErr w:type="spellEnd"/>
      <w:r w:rsidRPr="00861522">
        <w:rPr>
          <w:rFonts w:ascii="ITC Avant Garde" w:hAnsi="ITC Avant Garde"/>
          <w:sz w:val="22"/>
          <w:lang w:val="es-ES_tradnl"/>
        </w:rPr>
        <w:t xml:space="preserve"> notifique al Concesionario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sea realizable por causas imputables al Concesionario Solicitante y se venza este plazo, </w:t>
      </w:r>
      <w:proofErr w:type="spellStart"/>
      <w:r w:rsidRPr="00861522">
        <w:rPr>
          <w:rFonts w:ascii="ITC Avant Garde" w:hAnsi="ITC Avant Garde"/>
          <w:sz w:val="22"/>
          <w:lang w:val="es-ES_tradnl"/>
        </w:rPr>
        <w:t>Telnor</w:t>
      </w:r>
      <w:proofErr w:type="spellEnd"/>
      <w:r w:rsidRPr="00861522">
        <w:rPr>
          <w:rFonts w:ascii="ITC Avant Garde" w:hAnsi="ITC Avant Garde"/>
          <w:sz w:val="22"/>
          <w:lang w:val="es-ES_tradnl"/>
        </w:rPr>
        <w:t xml:space="preserve"> iniciará la facturación correspondiente y se </w:t>
      </w:r>
      <w:proofErr w:type="spellStart"/>
      <w:r w:rsidRPr="00861522">
        <w:rPr>
          <w:rFonts w:ascii="ITC Avant Garde" w:hAnsi="ITC Avant Garde"/>
          <w:sz w:val="22"/>
          <w:lang w:val="es-ES_tradnl"/>
        </w:rPr>
        <w:t>reagendará</w:t>
      </w:r>
      <w:proofErr w:type="spellEnd"/>
      <w:r w:rsidRPr="00861522">
        <w:rPr>
          <w:rFonts w:ascii="ITC Avant Garde" w:hAnsi="ITC Avant Garde"/>
          <w:sz w:val="22"/>
          <w:lang w:val="es-ES_tradnl"/>
        </w:rPr>
        <w:t xml:space="preserve"> la entrega del servicio cuando el Concesionario Solicitante notifique que se encuentra listo para recibirlo.</w:t>
      </w:r>
    </w:p>
    <w:p w14:paraId="7341F917" w14:textId="77777777" w:rsidR="005B31D2" w:rsidRPr="00861522" w:rsidRDefault="005B31D2" w:rsidP="005B31D2">
      <w:pPr>
        <w:pStyle w:val="Sangradetextonormal"/>
        <w:rPr>
          <w:rFonts w:ascii="ITC Avant Garde" w:hAnsi="ITC Avant Garde"/>
          <w:sz w:val="18"/>
          <w:lang w:val="es-ES_tradnl"/>
        </w:rPr>
      </w:pPr>
    </w:p>
    <w:p w14:paraId="44FDCBAF" w14:textId="77777777" w:rsidR="005B31D2" w:rsidRPr="00861522" w:rsidRDefault="005B31D2" w:rsidP="005B31D2">
      <w:pPr>
        <w:pStyle w:val="Textoindependiente3"/>
        <w:numPr>
          <w:ilvl w:val="0"/>
          <w:numId w:val="54"/>
        </w:numPr>
        <w:autoSpaceDE/>
        <w:autoSpaceDN/>
        <w:jc w:val="both"/>
        <w:rPr>
          <w:rFonts w:ascii="ITC Avant Garde" w:hAnsi="ITC Avant Garde"/>
          <w:b w:val="0"/>
          <w:sz w:val="22"/>
        </w:rPr>
      </w:pPr>
      <w:r w:rsidRPr="00861522">
        <w:rPr>
          <w:rFonts w:ascii="ITC Avant Garde" w:hAnsi="ITC Avant Garde"/>
          <w:b w:val="0"/>
          <w:sz w:val="22"/>
        </w:rPr>
        <w:t xml:space="preserve">Si dentro del periodo de pruebas de dos (2) días el Concesionario Solicitante observa que el servicio presenta fallas o problemas, lo notificará al Área de Suministro de </w:t>
      </w:r>
      <w:proofErr w:type="spellStart"/>
      <w:r w:rsidRPr="00861522">
        <w:rPr>
          <w:rFonts w:ascii="ITC Avant Garde" w:hAnsi="ITC Avant Garde"/>
          <w:b w:val="0"/>
          <w:sz w:val="22"/>
        </w:rPr>
        <w:t>Telnor</w:t>
      </w:r>
      <w:proofErr w:type="spellEnd"/>
      <w:r w:rsidRPr="00861522">
        <w:rPr>
          <w:rFonts w:ascii="ITC Avant Garde" w:hAnsi="ITC Avant Garde"/>
          <w:b w:val="0"/>
          <w:sz w:val="22"/>
        </w:rPr>
        <w:t xml:space="preserve"> correspondiente, mediante correo electrónico o bien una conferencia telefónica, organizada por el Concesionario Solicitante con el responsable local del Concesionario Solicitante, indicando la causa exacta que impide la aceptación del servicio para su atención y solución.</w:t>
      </w:r>
    </w:p>
    <w:p w14:paraId="577BDACE" w14:textId="77777777" w:rsidR="005B31D2" w:rsidRPr="00861522" w:rsidRDefault="005B31D2" w:rsidP="005B31D2">
      <w:pPr>
        <w:jc w:val="both"/>
        <w:rPr>
          <w:rFonts w:ascii="ITC Avant Garde" w:hAnsi="ITC Avant Garde"/>
          <w:sz w:val="40"/>
        </w:rPr>
      </w:pPr>
    </w:p>
    <w:p w14:paraId="4585EFB2" w14:textId="77777777" w:rsidR="005B31D2" w:rsidRPr="00861522" w:rsidRDefault="005B31D2" w:rsidP="005B31D2">
      <w:pPr>
        <w:pStyle w:val="Textoindependiente2"/>
        <w:numPr>
          <w:ilvl w:val="0"/>
          <w:numId w:val="54"/>
        </w:numPr>
        <w:jc w:val="both"/>
        <w:rPr>
          <w:rFonts w:ascii="ITC Avant Garde" w:hAnsi="ITC Avant Garde"/>
          <w:sz w:val="22"/>
        </w:rPr>
      </w:pPr>
      <w:r w:rsidRPr="00861522">
        <w:rPr>
          <w:rFonts w:ascii="ITC Avant Garde" w:hAnsi="ITC Avant Garde"/>
          <w:sz w:val="22"/>
        </w:rPr>
        <w:t xml:space="preserve">Si el Concesionario Solicitante reportó falla en el servicio y no se encuentra problema en el mismo, el área Operativa de </w:t>
      </w:r>
      <w:proofErr w:type="spellStart"/>
      <w:r w:rsidRPr="00861522">
        <w:rPr>
          <w:rFonts w:ascii="ITC Avant Garde" w:hAnsi="ITC Avant Garde"/>
          <w:sz w:val="22"/>
        </w:rPr>
        <w:t>Telnor</w:t>
      </w:r>
      <w:proofErr w:type="spellEnd"/>
      <w:r w:rsidRPr="00861522">
        <w:rPr>
          <w:rFonts w:ascii="ITC Avant Garde" w:hAnsi="ITC Avant Garde"/>
          <w:sz w:val="22"/>
        </w:rPr>
        <w:t xml:space="preserve"> deberá de </w:t>
      </w:r>
      <w:proofErr w:type="spellStart"/>
      <w:r w:rsidRPr="00861522">
        <w:rPr>
          <w:rFonts w:ascii="ITC Avant Garde" w:hAnsi="ITC Avant Garde"/>
          <w:sz w:val="22"/>
        </w:rPr>
        <w:t>reentregar</w:t>
      </w:r>
      <w:proofErr w:type="spellEnd"/>
      <w:r w:rsidRPr="00861522">
        <w:rPr>
          <w:rFonts w:ascii="ITC Avant Garde" w:hAnsi="ITC Avant Garde"/>
          <w:sz w:val="22"/>
        </w:rPr>
        <w:t xml:space="preserve"> el servicio a Concesionario Solicitante.</w:t>
      </w:r>
    </w:p>
    <w:p w14:paraId="3E4957DB" w14:textId="77777777" w:rsidR="005B31D2" w:rsidRPr="00861522" w:rsidRDefault="005B31D2" w:rsidP="005B31D2">
      <w:pPr>
        <w:pStyle w:val="Textoindependiente2"/>
        <w:jc w:val="both"/>
        <w:rPr>
          <w:rFonts w:ascii="ITC Avant Garde" w:hAnsi="ITC Avant Garde"/>
          <w:sz w:val="16"/>
        </w:rPr>
      </w:pPr>
    </w:p>
    <w:p w14:paraId="1EBC3E62" w14:textId="77777777" w:rsidR="005B31D2" w:rsidRPr="00861522" w:rsidRDefault="005B31D2" w:rsidP="005B31D2">
      <w:pPr>
        <w:pStyle w:val="Textoindependiente2"/>
        <w:numPr>
          <w:ilvl w:val="0"/>
          <w:numId w:val="54"/>
        </w:numPr>
        <w:jc w:val="both"/>
        <w:rPr>
          <w:rFonts w:ascii="ITC Avant Garde" w:hAnsi="ITC Avant Garde"/>
          <w:sz w:val="22"/>
        </w:rPr>
      </w:pPr>
      <w:r w:rsidRPr="00861522">
        <w:rPr>
          <w:rFonts w:ascii="ITC Avant Garde" w:hAnsi="ITC Avant Garde"/>
          <w:sz w:val="22"/>
        </w:rPr>
        <w:t xml:space="preserve">A partir de la aceptación de los servicios, las actividades de mantenimiento serán coordinadas mediante la interacción del Concesionario Solicitante y el Área de Mantenimiento de </w:t>
      </w:r>
      <w:proofErr w:type="spellStart"/>
      <w:r w:rsidRPr="00861522">
        <w:rPr>
          <w:rFonts w:ascii="ITC Avant Garde" w:hAnsi="ITC Avant Garde"/>
          <w:sz w:val="22"/>
        </w:rPr>
        <w:t>Telnor</w:t>
      </w:r>
      <w:proofErr w:type="spellEnd"/>
      <w:r w:rsidRPr="00861522">
        <w:rPr>
          <w:rFonts w:ascii="ITC Avant Garde" w:hAnsi="ITC Avant Garde"/>
          <w:sz w:val="22"/>
        </w:rPr>
        <w:t>.</w:t>
      </w:r>
    </w:p>
    <w:p w14:paraId="36B1F691" w14:textId="77777777" w:rsidR="005B31D2" w:rsidRPr="00861522" w:rsidRDefault="005B31D2" w:rsidP="005B31D2">
      <w:pPr>
        <w:rPr>
          <w:rFonts w:ascii="ITC Avant Garde" w:hAnsi="ITC Avant Garde"/>
          <w:sz w:val="22"/>
        </w:rPr>
      </w:pPr>
    </w:p>
    <w:p w14:paraId="644CDEA8" w14:textId="6F43A906" w:rsidR="005B31D2" w:rsidRPr="00861522" w:rsidRDefault="005B31D2" w:rsidP="005B31D2">
      <w:pPr>
        <w:pStyle w:val="Textoindependiente2"/>
        <w:jc w:val="both"/>
        <w:rPr>
          <w:rFonts w:ascii="ITC Avant Garde" w:hAnsi="ITC Avant Garde"/>
          <w:sz w:val="22"/>
        </w:rPr>
      </w:pPr>
      <w:r w:rsidRPr="00861522">
        <w:rPr>
          <w:rFonts w:ascii="ITC Avant Garde" w:hAnsi="ITC Avant Garde"/>
          <w:sz w:val="22"/>
        </w:rPr>
        <w:t xml:space="preserve">En caso del reporte de una falla, la retroalimentación del avance y tiempos probables de solución de los servicios, podrá darse directamente entre los Responsables del Concesionario Solicitante y los responsables del Área de Mantenimiento de </w:t>
      </w:r>
      <w:proofErr w:type="spellStart"/>
      <w:r w:rsidRPr="00861522">
        <w:rPr>
          <w:rFonts w:ascii="ITC Avant Garde" w:hAnsi="ITC Avant Garde"/>
          <w:sz w:val="22"/>
        </w:rPr>
        <w:t>Telnor</w:t>
      </w:r>
      <w:proofErr w:type="spellEnd"/>
      <w:r w:rsidRPr="00861522">
        <w:rPr>
          <w:rFonts w:ascii="ITC Avant Garde" w:hAnsi="ITC Avant Garde"/>
          <w:sz w:val="22"/>
        </w:rPr>
        <w:t xml:space="preserve">, o bien, mediante el sistema informático una vez que entre en operación (Sistema Electrónico de Gestión). </w:t>
      </w:r>
    </w:p>
    <w:p w14:paraId="7406C5E5" w14:textId="77777777" w:rsidR="005B31D2" w:rsidRPr="00861522" w:rsidRDefault="005B31D2" w:rsidP="00861522">
      <w:pPr>
        <w:jc w:val="center"/>
        <w:rPr>
          <w:rFonts w:ascii="ITC Avant Garde" w:hAnsi="ITC Avant Garde"/>
          <w:sz w:val="22"/>
        </w:rPr>
      </w:pPr>
    </w:p>
    <w:p w14:paraId="42E2CD7D" w14:textId="77777777" w:rsidR="005B31D2" w:rsidRDefault="005B31D2" w:rsidP="005B31D2">
      <w:pPr>
        <w:jc w:val="center"/>
        <w:rPr>
          <w:rFonts w:ascii="Arial" w:hAnsi="Arial" w:cs="Arial"/>
        </w:rPr>
      </w:pPr>
      <w:r>
        <w:rPr>
          <w:rFonts w:ascii="Arial" w:hAnsi="Arial" w:cs="Arial"/>
        </w:rPr>
        <w:br w:type="page"/>
      </w:r>
    </w:p>
    <w:p w14:paraId="11F21273" w14:textId="77777777" w:rsidR="005B31D2" w:rsidRPr="00861522" w:rsidRDefault="005B31D2" w:rsidP="005B31D2">
      <w:pPr>
        <w:pStyle w:val="Textoindependiente"/>
        <w:rPr>
          <w:rFonts w:ascii="ITC Avant Garde" w:hAnsi="ITC Avant Garde"/>
          <w:b/>
          <w:sz w:val="22"/>
        </w:rPr>
      </w:pPr>
      <w:r w:rsidRPr="00861522">
        <w:rPr>
          <w:rFonts w:ascii="ITC Avant Garde" w:hAnsi="ITC Avant Garde"/>
          <w:b/>
          <w:sz w:val="22"/>
        </w:rPr>
        <w:t>APÉNDICE A-LISTA DE CONTACTOS Y ESCALACION CONCESIONARIO SOLICITANTE</w:t>
      </w:r>
    </w:p>
    <w:p w14:paraId="0EBA77AF" w14:textId="77777777" w:rsidR="005B31D2" w:rsidRPr="00861522" w:rsidRDefault="005B31D2" w:rsidP="005B31D2">
      <w:pPr>
        <w:pStyle w:val="Textoindependiente3"/>
        <w:rPr>
          <w:rFonts w:ascii="ITC Avant Garde" w:hAnsi="ITC Avant Gard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817"/>
      </w:tblGrid>
      <w:tr w:rsidR="005B31D2" w:rsidRPr="001C45F1" w14:paraId="02C8C905" w14:textId="77777777" w:rsidTr="0044074A">
        <w:tc>
          <w:tcPr>
            <w:tcW w:w="2538" w:type="dxa"/>
          </w:tcPr>
          <w:p w14:paraId="228E2701" w14:textId="77777777" w:rsidR="005B31D2" w:rsidRPr="00861522" w:rsidRDefault="005B31D2" w:rsidP="00471928">
            <w:pPr>
              <w:pStyle w:val="Textoindependiente3"/>
              <w:rPr>
                <w:rFonts w:ascii="ITC Avant Garde" w:hAnsi="ITC Avant Garde"/>
                <w:b w:val="0"/>
                <w:sz w:val="22"/>
              </w:rPr>
            </w:pPr>
            <w:r w:rsidRPr="00861522">
              <w:rPr>
                <w:rFonts w:ascii="ITC Avant Garde" w:hAnsi="ITC Avant Garde"/>
                <w:sz w:val="22"/>
              </w:rPr>
              <w:t>ESCALACIÓN</w:t>
            </w:r>
          </w:p>
        </w:tc>
        <w:tc>
          <w:tcPr>
            <w:tcW w:w="4050" w:type="dxa"/>
          </w:tcPr>
          <w:p w14:paraId="427B0E35" w14:textId="77777777" w:rsidR="005B31D2" w:rsidRPr="00861522" w:rsidRDefault="005B31D2" w:rsidP="00471928">
            <w:pPr>
              <w:pStyle w:val="Textoindependiente3"/>
              <w:rPr>
                <w:rFonts w:ascii="ITC Avant Garde" w:hAnsi="ITC Avant Garde"/>
                <w:b w:val="0"/>
                <w:sz w:val="22"/>
              </w:rPr>
            </w:pPr>
            <w:r w:rsidRPr="00861522">
              <w:rPr>
                <w:rFonts w:ascii="ITC Avant Garde" w:hAnsi="ITC Avant Garde"/>
                <w:sz w:val="22"/>
              </w:rPr>
              <w:t>Ing. Operador de Turno</w:t>
            </w:r>
          </w:p>
        </w:tc>
        <w:tc>
          <w:tcPr>
            <w:tcW w:w="2817" w:type="dxa"/>
          </w:tcPr>
          <w:p w14:paraId="05DCCD9E" w14:textId="77777777" w:rsidR="005B31D2" w:rsidRPr="00861522" w:rsidRDefault="005B31D2" w:rsidP="00471928">
            <w:pPr>
              <w:pStyle w:val="Textoindependiente3"/>
              <w:rPr>
                <w:rFonts w:ascii="ITC Avant Garde" w:hAnsi="ITC Avant Garde"/>
                <w:b w:val="0"/>
                <w:sz w:val="22"/>
              </w:rPr>
            </w:pPr>
            <w:r w:rsidRPr="00861522">
              <w:rPr>
                <w:rFonts w:ascii="ITC Avant Garde" w:hAnsi="ITC Avant Garde"/>
                <w:sz w:val="22"/>
              </w:rPr>
              <w:t>TELÉFONOS</w:t>
            </w:r>
          </w:p>
        </w:tc>
      </w:tr>
      <w:tr w:rsidR="005B31D2" w:rsidRPr="001C45F1" w14:paraId="7264C1E7" w14:textId="77777777" w:rsidTr="0044074A">
        <w:tc>
          <w:tcPr>
            <w:tcW w:w="2538" w:type="dxa"/>
            <w:vAlign w:val="center"/>
          </w:tcPr>
          <w:p w14:paraId="6BD47525"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1er </w:t>
            </w:r>
            <w:proofErr w:type="spellStart"/>
            <w:r w:rsidRPr="00861522">
              <w:rPr>
                <w:rFonts w:ascii="ITC Avant Garde" w:hAnsi="ITC Avant Garde"/>
                <w:sz w:val="22"/>
              </w:rPr>
              <w:t>escalación</w:t>
            </w:r>
            <w:proofErr w:type="spellEnd"/>
            <w:r w:rsidRPr="00861522">
              <w:rPr>
                <w:rFonts w:ascii="ITC Avant Garde" w:hAnsi="ITC Avant Garde"/>
                <w:sz w:val="22"/>
              </w:rPr>
              <w:t>:</w:t>
            </w:r>
          </w:p>
        </w:tc>
        <w:tc>
          <w:tcPr>
            <w:tcW w:w="4050" w:type="dxa"/>
          </w:tcPr>
          <w:p w14:paraId="509EEC5A"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Ing. </w:t>
            </w:r>
          </w:p>
        </w:tc>
        <w:tc>
          <w:tcPr>
            <w:tcW w:w="2817" w:type="dxa"/>
          </w:tcPr>
          <w:p w14:paraId="7BDE166D"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Tel. (55) </w:t>
            </w:r>
          </w:p>
          <w:p w14:paraId="120F5CB8"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Móvil: </w:t>
            </w:r>
          </w:p>
        </w:tc>
      </w:tr>
      <w:tr w:rsidR="005B31D2" w:rsidRPr="001C45F1" w14:paraId="6AC4B22C" w14:textId="77777777" w:rsidTr="0044074A">
        <w:tc>
          <w:tcPr>
            <w:tcW w:w="2538" w:type="dxa"/>
          </w:tcPr>
          <w:p w14:paraId="1E6FAA90"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2 da </w:t>
            </w:r>
            <w:proofErr w:type="spellStart"/>
            <w:r w:rsidRPr="00861522">
              <w:rPr>
                <w:rFonts w:ascii="ITC Avant Garde" w:hAnsi="ITC Avant Garde"/>
                <w:sz w:val="22"/>
              </w:rPr>
              <w:t>escalación</w:t>
            </w:r>
            <w:proofErr w:type="spellEnd"/>
          </w:p>
        </w:tc>
        <w:tc>
          <w:tcPr>
            <w:tcW w:w="4050" w:type="dxa"/>
          </w:tcPr>
          <w:p w14:paraId="3CEF22AA"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Ing. </w:t>
            </w:r>
          </w:p>
        </w:tc>
        <w:tc>
          <w:tcPr>
            <w:tcW w:w="2817" w:type="dxa"/>
          </w:tcPr>
          <w:p w14:paraId="3D11B11E"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Tel. </w:t>
            </w:r>
          </w:p>
        </w:tc>
      </w:tr>
      <w:tr w:rsidR="005B31D2" w:rsidRPr="001C45F1" w14:paraId="03FA5042" w14:textId="77777777" w:rsidTr="0044074A">
        <w:tc>
          <w:tcPr>
            <w:tcW w:w="2538" w:type="dxa"/>
          </w:tcPr>
          <w:p w14:paraId="16F43FDE"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3 </w:t>
            </w:r>
            <w:proofErr w:type="spellStart"/>
            <w:r w:rsidRPr="00861522">
              <w:rPr>
                <w:rFonts w:ascii="ITC Avant Garde" w:hAnsi="ITC Avant Garde"/>
                <w:sz w:val="22"/>
              </w:rPr>
              <w:t>er</w:t>
            </w:r>
            <w:proofErr w:type="spellEnd"/>
            <w:r w:rsidRPr="00861522">
              <w:rPr>
                <w:rFonts w:ascii="ITC Avant Garde" w:hAnsi="ITC Avant Garde"/>
                <w:sz w:val="22"/>
              </w:rPr>
              <w:t xml:space="preserve"> </w:t>
            </w:r>
            <w:proofErr w:type="spellStart"/>
            <w:r w:rsidRPr="00861522">
              <w:rPr>
                <w:rFonts w:ascii="ITC Avant Garde" w:hAnsi="ITC Avant Garde"/>
                <w:sz w:val="22"/>
              </w:rPr>
              <w:t>escalación</w:t>
            </w:r>
            <w:proofErr w:type="spellEnd"/>
            <w:r w:rsidRPr="00861522">
              <w:rPr>
                <w:rFonts w:ascii="ITC Avant Garde" w:hAnsi="ITC Avant Garde"/>
                <w:sz w:val="22"/>
              </w:rPr>
              <w:t xml:space="preserve">  </w:t>
            </w:r>
          </w:p>
        </w:tc>
        <w:tc>
          <w:tcPr>
            <w:tcW w:w="4050" w:type="dxa"/>
          </w:tcPr>
          <w:p w14:paraId="3342E11F"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Ing. </w:t>
            </w:r>
          </w:p>
        </w:tc>
        <w:tc>
          <w:tcPr>
            <w:tcW w:w="2817" w:type="dxa"/>
          </w:tcPr>
          <w:p w14:paraId="27C321F4"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Tel. </w:t>
            </w:r>
          </w:p>
        </w:tc>
      </w:tr>
    </w:tbl>
    <w:p w14:paraId="34E59373" w14:textId="77777777" w:rsidR="005B31D2" w:rsidRPr="00861522" w:rsidRDefault="005B31D2" w:rsidP="005B31D2">
      <w:pPr>
        <w:pStyle w:val="Ttulo7"/>
        <w:rPr>
          <w:rFonts w:ascii="ITC Avant Garde" w:hAnsi="ITC Avant Garde"/>
          <w:sz w:val="22"/>
        </w:rPr>
      </w:pPr>
    </w:p>
    <w:p w14:paraId="66566157" w14:textId="77777777" w:rsidR="005B31D2" w:rsidRPr="00861522" w:rsidRDefault="005B31D2" w:rsidP="005B31D2">
      <w:pPr>
        <w:pStyle w:val="Textoindependiente"/>
        <w:rPr>
          <w:rFonts w:ascii="ITC Avant Garde" w:hAnsi="ITC Avant Garde"/>
          <w:b/>
          <w:sz w:val="22"/>
        </w:rPr>
      </w:pPr>
      <w:r w:rsidRPr="00861522">
        <w:rPr>
          <w:rFonts w:ascii="ITC Avant Garde" w:hAnsi="ITC Avant Garde"/>
          <w:b/>
          <w:sz w:val="22"/>
        </w:rPr>
        <w:t>APÉNDICE B-LISTA DE CONTACTOS Y ESCALACION TELNOR</w:t>
      </w:r>
    </w:p>
    <w:p w14:paraId="1AE13A26" w14:textId="77777777" w:rsidR="005B31D2" w:rsidRPr="00861522" w:rsidRDefault="005B31D2" w:rsidP="005B31D2">
      <w:pPr>
        <w:jc w:val="both"/>
        <w:rPr>
          <w:rFonts w:ascii="ITC Avant Garde" w:hAnsi="ITC Avant Gard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734"/>
      </w:tblGrid>
      <w:tr w:rsidR="005B31D2" w:rsidRPr="001C45F1" w14:paraId="7EEE3955" w14:textId="77777777" w:rsidTr="0044074A">
        <w:tc>
          <w:tcPr>
            <w:tcW w:w="2538" w:type="dxa"/>
          </w:tcPr>
          <w:p w14:paraId="4D807ABA" w14:textId="77777777" w:rsidR="005B31D2" w:rsidRPr="00861522" w:rsidRDefault="005B31D2" w:rsidP="00471928">
            <w:pPr>
              <w:pStyle w:val="Textoindependiente3"/>
              <w:rPr>
                <w:rFonts w:ascii="ITC Avant Garde" w:hAnsi="ITC Avant Garde"/>
                <w:b w:val="0"/>
                <w:sz w:val="22"/>
              </w:rPr>
            </w:pPr>
            <w:r w:rsidRPr="00861522">
              <w:rPr>
                <w:rFonts w:ascii="ITC Avant Garde" w:hAnsi="ITC Avant Garde"/>
                <w:sz w:val="22"/>
              </w:rPr>
              <w:t>ESCALACIÓN</w:t>
            </w:r>
          </w:p>
        </w:tc>
        <w:tc>
          <w:tcPr>
            <w:tcW w:w="4050" w:type="dxa"/>
          </w:tcPr>
          <w:p w14:paraId="54F110E1" w14:textId="77777777" w:rsidR="005B31D2" w:rsidRPr="00861522" w:rsidRDefault="005B31D2" w:rsidP="00471928">
            <w:pPr>
              <w:pStyle w:val="Textoindependiente3"/>
              <w:rPr>
                <w:rFonts w:ascii="ITC Avant Garde" w:hAnsi="ITC Avant Garde"/>
                <w:b w:val="0"/>
                <w:sz w:val="22"/>
              </w:rPr>
            </w:pPr>
            <w:r w:rsidRPr="00861522">
              <w:rPr>
                <w:rFonts w:ascii="ITC Avant Garde" w:hAnsi="ITC Avant Garde"/>
                <w:sz w:val="22"/>
              </w:rPr>
              <w:t>Ing. Operador de Turno</w:t>
            </w:r>
          </w:p>
        </w:tc>
        <w:tc>
          <w:tcPr>
            <w:tcW w:w="2734" w:type="dxa"/>
          </w:tcPr>
          <w:p w14:paraId="3F216360" w14:textId="77777777" w:rsidR="005B31D2" w:rsidRPr="00861522" w:rsidRDefault="005B31D2" w:rsidP="00471928">
            <w:pPr>
              <w:pStyle w:val="Textoindependiente3"/>
              <w:rPr>
                <w:rFonts w:ascii="ITC Avant Garde" w:hAnsi="ITC Avant Garde"/>
                <w:b w:val="0"/>
                <w:sz w:val="22"/>
              </w:rPr>
            </w:pPr>
            <w:r w:rsidRPr="00861522">
              <w:rPr>
                <w:rFonts w:ascii="ITC Avant Garde" w:hAnsi="ITC Avant Garde"/>
                <w:sz w:val="22"/>
              </w:rPr>
              <w:t>TELÉFONOS</w:t>
            </w:r>
          </w:p>
        </w:tc>
      </w:tr>
      <w:tr w:rsidR="005B31D2" w:rsidRPr="001C45F1" w14:paraId="7160AAAA" w14:textId="77777777" w:rsidTr="0044074A">
        <w:tc>
          <w:tcPr>
            <w:tcW w:w="2538" w:type="dxa"/>
          </w:tcPr>
          <w:p w14:paraId="141A5B75"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1er. </w:t>
            </w:r>
            <w:proofErr w:type="spellStart"/>
            <w:r w:rsidRPr="00861522">
              <w:rPr>
                <w:rFonts w:ascii="ITC Avant Garde" w:hAnsi="ITC Avant Garde"/>
                <w:sz w:val="22"/>
              </w:rPr>
              <w:t>escalación</w:t>
            </w:r>
            <w:proofErr w:type="spellEnd"/>
            <w:r w:rsidRPr="00861522">
              <w:rPr>
                <w:rFonts w:ascii="ITC Avant Garde" w:hAnsi="ITC Avant Garde"/>
                <w:sz w:val="22"/>
              </w:rPr>
              <w:t>:</w:t>
            </w:r>
          </w:p>
        </w:tc>
        <w:tc>
          <w:tcPr>
            <w:tcW w:w="4050" w:type="dxa"/>
          </w:tcPr>
          <w:p w14:paraId="5233486E" w14:textId="77777777" w:rsidR="005B31D2" w:rsidRPr="00861522" w:rsidRDefault="005B31D2" w:rsidP="00471928">
            <w:pPr>
              <w:pStyle w:val="Textoindependiente3"/>
              <w:rPr>
                <w:rFonts w:ascii="ITC Avant Garde" w:hAnsi="ITC Avant Garde"/>
                <w:sz w:val="22"/>
              </w:rPr>
            </w:pPr>
          </w:p>
        </w:tc>
        <w:tc>
          <w:tcPr>
            <w:tcW w:w="2734" w:type="dxa"/>
          </w:tcPr>
          <w:p w14:paraId="146E9541" w14:textId="77777777" w:rsidR="005B31D2" w:rsidRPr="00861522" w:rsidRDefault="005B31D2" w:rsidP="00471928">
            <w:pPr>
              <w:pStyle w:val="Textoindependiente3"/>
              <w:rPr>
                <w:rFonts w:ascii="ITC Avant Garde" w:hAnsi="ITC Avant Garde"/>
                <w:sz w:val="22"/>
              </w:rPr>
            </w:pPr>
          </w:p>
        </w:tc>
      </w:tr>
      <w:tr w:rsidR="005B31D2" w:rsidRPr="001C45F1" w14:paraId="5BF39949" w14:textId="77777777" w:rsidTr="0044074A">
        <w:tc>
          <w:tcPr>
            <w:tcW w:w="2538" w:type="dxa"/>
          </w:tcPr>
          <w:p w14:paraId="2480239C"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2da. </w:t>
            </w:r>
            <w:proofErr w:type="spellStart"/>
            <w:r w:rsidRPr="00861522">
              <w:rPr>
                <w:rFonts w:ascii="ITC Avant Garde" w:hAnsi="ITC Avant Garde"/>
                <w:sz w:val="22"/>
              </w:rPr>
              <w:t>escalación</w:t>
            </w:r>
            <w:proofErr w:type="spellEnd"/>
          </w:p>
        </w:tc>
        <w:tc>
          <w:tcPr>
            <w:tcW w:w="4050" w:type="dxa"/>
          </w:tcPr>
          <w:p w14:paraId="62E2E838" w14:textId="77777777" w:rsidR="005B31D2" w:rsidRPr="00861522" w:rsidRDefault="005B31D2" w:rsidP="00471928">
            <w:pPr>
              <w:pStyle w:val="Textoindependiente3"/>
              <w:rPr>
                <w:rFonts w:ascii="ITC Avant Garde" w:hAnsi="ITC Avant Garde"/>
                <w:sz w:val="22"/>
              </w:rPr>
            </w:pPr>
          </w:p>
        </w:tc>
        <w:tc>
          <w:tcPr>
            <w:tcW w:w="2734" w:type="dxa"/>
          </w:tcPr>
          <w:p w14:paraId="35F3904D" w14:textId="77777777" w:rsidR="005B31D2" w:rsidRPr="00861522" w:rsidRDefault="005B31D2" w:rsidP="00471928">
            <w:pPr>
              <w:pStyle w:val="Textoindependiente3"/>
              <w:rPr>
                <w:rFonts w:ascii="ITC Avant Garde" w:hAnsi="ITC Avant Garde"/>
                <w:sz w:val="22"/>
              </w:rPr>
            </w:pPr>
          </w:p>
        </w:tc>
      </w:tr>
      <w:tr w:rsidR="005B31D2" w:rsidRPr="001C45F1" w14:paraId="7738FAE2" w14:textId="77777777" w:rsidTr="0044074A">
        <w:trPr>
          <w:trHeight w:val="345"/>
        </w:trPr>
        <w:tc>
          <w:tcPr>
            <w:tcW w:w="2538" w:type="dxa"/>
          </w:tcPr>
          <w:p w14:paraId="2B4C7204" w14:textId="77777777" w:rsidR="005B31D2" w:rsidRPr="00861522" w:rsidRDefault="005B31D2" w:rsidP="00471928">
            <w:pPr>
              <w:pStyle w:val="Textoindependiente3"/>
              <w:rPr>
                <w:rFonts w:ascii="ITC Avant Garde" w:hAnsi="ITC Avant Garde"/>
                <w:sz w:val="22"/>
              </w:rPr>
            </w:pPr>
            <w:r w:rsidRPr="00861522">
              <w:rPr>
                <w:rFonts w:ascii="ITC Avant Garde" w:hAnsi="ITC Avant Garde"/>
                <w:sz w:val="22"/>
              </w:rPr>
              <w:t xml:space="preserve">3er. </w:t>
            </w:r>
            <w:proofErr w:type="spellStart"/>
            <w:r w:rsidRPr="00861522">
              <w:rPr>
                <w:rFonts w:ascii="ITC Avant Garde" w:hAnsi="ITC Avant Garde"/>
                <w:sz w:val="22"/>
              </w:rPr>
              <w:t>escalación</w:t>
            </w:r>
            <w:proofErr w:type="spellEnd"/>
            <w:r w:rsidRPr="00861522">
              <w:rPr>
                <w:rFonts w:ascii="ITC Avant Garde" w:hAnsi="ITC Avant Garde"/>
                <w:sz w:val="22"/>
              </w:rPr>
              <w:t xml:space="preserve">  </w:t>
            </w:r>
          </w:p>
        </w:tc>
        <w:tc>
          <w:tcPr>
            <w:tcW w:w="4050" w:type="dxa"/>
          </w:tcPr>
          <w:p w14:paraId="2EBEDDE5" w14:textId="77777777" w:rsidR="005B31D2" w:rsidRPr="00861522" w:rsidRDefault="005B31D2" w:rsidP="00471928">
            <w:pPr>
              <w:pStyle w:val="Textoindependiente3"/>
              <w:ind w:left="175" w:hanging="175"/>
              <w:rPr>
                <w:rFonts w:ascii="ITC Avant Garde" w:hAnsi="ITC Avant Garde"/>
                <w:sz w:val="22"/>
              </w:rPr>
            </w:pPr>
          </w:p>
        </w:tc>
        <w:tc>
          <w:tcPr>
            <w:tcW w:w="2734" w:type="dxa"/>
          </w:tcPr>
          <w:p w14:paraId="6B5356E2" w14:textId="77777777" w:rsidR="005B31D2" w:rsidRPr="00861522" w:rsidRDefault="005B31D2" w:rsidP="00471928">
            <w:pPr>
              <w:pStyle w:val="Textoindependiente3"/>
              <w:rPr>
                <w:rFonts w:ascii="ITC Avant Garde" w:hAnsi="ITC Avant Garde"/>
                <w:sz w:val="22"/>
              </w:rPr>
            </w:pPr>
          </w:p>
        </w:tc>
      </w:tr>
    </w:tbl>
    <w:p w14:paraId="5FFDA7C3" w14:textId="77777777" w:rsidR="005B31D2" w:rsidRPr="00861522" w:rsidRDefault="005B31D2" w:rsidP="005B31D2">
      <w:pPr>
        <w:jc w:val="both"/>
        <w:rPr>
          <w:rFonts w:ascii="ITC Avant Garde" w:hAnsi="ITC Avant Garde"/>
          <w:sz w:val="22"/>
        </w:rPr>
      </w:pPr>
    </w:p>
    <w:p w14:paraId="2119C0D4" w14:textId="77777777" w:rsidR="005B31D2" w:rsidRPr="00861522" w:rsidRDefault="005B31D2" w:rsidP="005B31D2">
      <w:pPr>
        <w:jc w:val="both"/>
        <w:rPr>
          <w:rFonts w:ascii="ITC Avant Garde" w:hAnsi="ITC Avant Garde"/>
          <w:sz w:val="22"/>
        </w:rPr>
      </w:pPr>
      <w:r w:rsidRPr="00861522">
        <w:rPr>
          <w:rFonts w:ascii="ITC Avant Garde" w:hAnsi="ITC Avant Garde"/>
          <w:sz w:val="22"/>
        </w:rPr>
        <w:t xml:space="preserve">En caso de modificación a este apéndice, </w:t>
      </w:r>
      <w:proofErr w:type="spellStart"/>
      <w:r w:rsidRPr="00861522">
        <w:rPr>
          <w:rFonts w:ascii="ITC Avant Garde" w:hAnsi="ITC Avant Garde"/>
          <w:sz w:val="22"/>
        </w:rPr>
        <w:t>Telnor</w:t>
      </w:r>
      <w:proofErr w:type="spellEnd"/>
      <w:r w:rsidRPr="00861522">
        <w:rPr>
          <w:rFonts w:ascii="ITC Avant Garde" w:hAnsi="ITC Avant Garde"/>
          <w:sz w:val="22"/>
        </w:rPr>
        <w:t xml:space="preserve"> y/o el Concesionario Solicitante harán la notificación correspondiente a la contraparte por escrito, o vía correo electrónico asegurándose de que la contraparte se dé por notificada con el acuse de recibo correspondiente.</w:t>
      </w:r>
    </w:p>
    <w:p w14:paraId="74074873" w14:textId="77777777" w:rsidR="005B31D2" w:rsidRPr="00861522" w:rsidRDefault="005B31D2" w:rsidP="005B31D2">
      <w:pPr>
        <w:rPr>
          <w:rFonts w:ascii="ITC Avant Garde" w:hAnsi="ITC Avant Garde"/>
          <w:sz w:val="20"/>
        </w:rPr>
      </w:pPr>
    </w:p>
    <w:p w14:paraId="56734FE6" w14:textId="77777777" w:rsidR="005B31D2" w:rsidRPr="00861522" w:rsidRDefault="005B31D2" w:rsidP="005B31D2">
      <w:pPr>
        <w:rPr>
          <w:rFonts w:ascii="ITC Avant Garde" w:hAnsi="ITC Avant Garde"/>
          <w:sz w:val="22"/>
        </w:rPr>
      </w:pPr>
    </w:p>
    <w:p w14:paraId="20CD0898" w14:textId="77777777" w:rsidR="005B31D2" w:rsidRPr="00861522" w:rsidRDefault="005B31D2" w:rsidP="005B31D2">
      <w:pPr>
        <w:jc w:val="center"/>
        <w:rPr>
          <w:rFonts w:ascii="ITC Avant Garde" w:hAnsi="ITC Avant Garde"/>
          <w:b/>
          <w:sz w:val="22"/>
          <w:u w:val="single"/>
        </w:rPr>
      </w:pPr>
      <w:r w:rsidRPr="00861522">
        <w:rPr>
          <w:rFonts w:ascii="ITC Avant Garde" w:hAnsi="ITC Avant Garde"/>
          <w:b/>
          <w:sz w:val="22"/>
          <w:u w:val="single"/>
        </w:rPr>
        <w:t>PROCESO DE ESCALACIÓN EN EL CASO DE REPORTE DE FALLAS</w:t>
      </w:r>
    </w:p>
    <w:p w14:paraId="74CF611E" w14:textId="77777777" w:rsidR="005B31D2" w:rsidRPr="00861522" w:rsidRDefault="005B31D2" w:rsidP="005B31D2">
      <w:pPr>
        <w:jc w:val="center"/>
        <w:rPr>
          <w:rFonts w:ascii="ITC Avant Garde" w:hAnsi="ITC Avant Garde"/>
          <w:b/>
          <w:sz w:val="22"/>
          <w:u w:val="single"/>
        </w:rPr>
      </w:pPr>
    </w:p>
    <w:p w14:paraId="52CDBB0D" w14:textId="77777777" w:rsidR="005B31D2" w:rsidRPr="00861522" w:rsidRDefault="005B31D2" w:rsidP="005B31D2">
      <w:pPr>
        <w:rPr>
          <w:rFonts w:ascii="ITC Avant Garde" w:hAnsi="ITC Avant Garde"/>
          <w:b/>
          <w:sz w:val="22"/>
        </w:rPr>
      </w:pPr>
      <w:r w:rsidRPr="00861522">
        <w:rPr>
          <w:rFonts w:ascii="ITC Avant Garde" w:hAnsi="ITC Avant Garde"/>
          <w:b/>
          <w:sz w:val="22"/>
        </w:rPr>
        <w:t>PROCESO DE ESCALACIÓN TELNOR PARA ENLACES DE INTERCONEXIÓN:</w:t>
      </w:r>
    </w:p>
    <w:p w14:paraId="398DC501" w14:textId="77777777" w:rsidR="005B31D2" w:rsidRPr="00861522" w:rsidRDefault="005B31D2" w:rsidP="005B31D2">
      <w:pPr>
        <w:jc w:val="center"/>
        <w:rPr>
          <w:rFonts w:ascii="ITC Avant Garde" w:hAnsi="ITC Avant Garde"/>
          <w:b/>
          <w:sz w:val="22"/>
        </w:rPr>
      </w:pPr>
    </w:p>
    <w:tbl>
      <w:tblPr>
        <w:tblW w:w="8555" w:type="dxa"/>
        <w:jc w:val="center"/>
        <w:tblLayout w:type="fixed"/>
        <w:tblCellMar>
          <w:left w:w="0" w:type="dxa"/>
          <w:right w:w="0" w:type="dxa"/>
        </w:tblCellMar>
        <w:tblLook w:val="0000" w:firstRow="0" w:lastRow="0" w:firstColumn="0" w:lastColumn="0" w:noHBand="0" w:noVBand="0"/>
      </w:tblPr>
      <w:tblGrid>
        <w:gridCol w:w="1995"/>
        <w:gridCol w:w="1482"/>
        <w:gridCol w:w="1200"/>
        <w:gridCol w:w="1190"/>
        <w:gridCol w:w="1400"/>
        <w:gridCol w:w="1288"/>
      </w:tblGrid>
      <w:tr w:rsidR="005B31D2" w:rsidRPr="001C45F1" w14:paraId="30AE3F29" w14:textId="77777777" w:rsidTr="0044074A">
        <w:trPr>
          <w:trHeight w:val="270"/>
          <w:jc w:val="center"/>
        </w:trPr>
        <w:tc>
          <w:tcPr>
            <w:tcW w:w="8555" w:type="dxa"/>
            <w:gridSpan w:val="6"/>
            <w:tcBorders>
              <w:top w:val="single" w:sz="8" w:space="0" w:color="auto"/>
              <w:left w:val="single" w:sz="8" w:space="0" w:color="auto"/>
              <w:bottom w:val="nil"/>
              <w:right w:val="single" w:sz="4" w:space="0" w:color="auto"/>
            </w:tcBorders>
            <w:vAlign w:val="bottom"/>
          </w:tcPr>
          <w:p w14:paraId="0ECB84B1"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 xml:space="preserve">Tiempos de </w:t>
            </w:r>
            <w:proofErr w:type="spellStart"/>
            <w:r w:rsidRPr="00861522">
              <w:rPr>
                <w:rFonts w:ascii="ITC Avant Garde" w:hAnsi="ITC Avant Garde"/>
                <w:b/>
                <w:sz w:val="22"/>
              </w:rPr>
              <w:t>escalación</w:t>
            </w:r>
            <w:proofErr w:type="spellEnd"/>
            <w:r w:rsidRPr="00861522">
              <w:rPr>
                <w:rFonts w:ascii="ITC Avant Garde" w:hAnsi="ITC Avant Garde"/>
                <w:b/>
                <w:sz w:val="22"/>
              </w:rPr>
              <w:t xml:space="preserve"> según la severidad de la falla</w:t>
            </w:r>
          </w:p>
        </w:tc>
      </w:tr>
      <w:tr w:rsidR="005B31D2" w:rsidRPr="001C45F1" w14:paraId="1994B7AD" w14:textId="77777777" w:rsidTr="0044074A">
        <w:trPr>
          <w:trHeight w:val="270"/>
          <w:jc w:val="center"/>
        </w:trPr>
        <w:tc>
          <w:tcPr>
            <w:tcW w:w="1995" w:type="dxa"/>
            <w:tcBorders>
              <w:top w:val="single" w:sz="8" w:space="0" w:color="auto"/>
              <w:left w:val="single" w:sz="8" w:space="0" w:color="auto"/>
              <w:bottom w:val="nil"/>
              <w:right w:val="single" w:sz="8" w:space="0" w:color="auto"/>
            </w:tcBorders>
            <w:vAlign w:val="center"/>
          </w:tcPr>
          <w:p w14:paraId="27B9DEF7" w14:textId="77777777" w:rsidR="005B31D2" w:rsidRPr="00861522" w:rsidRDefault="005B31D2" w:rsidP="00471928">
            <w:pPr>
              <w:jc w:val="center"/>
              <w:rPr>
                <w:rFonts w:ascii="ITC Avant Garde" w:hAnsi="ITC Avant Garde"/>
                <w:b/>
                <w:sz w:val="22"/>
                <w:u w:val="single"/>
              </w:rPr>
            </w:pPr>
            <w:r w:rsidRPr="00861522">
              <w:rPr>
                <w:rFonts w:ascii="ITC Avant Garde" w:hAnsi="ITC Avant Garde"/>
                <w:b/>
                <w:sz w:val="22"/>
              </w:rPr>
              <w:t>Puesto</w:t>
            </w:r>
          </w:p>
        </w:tc>
        <w:tc>
          <w:tcPr>
            <w:tcW w:w="1482" w:type="dxa"/>
            <w:tcBorders>
              <w:top w:val="single" w:sz="8" w:space="0" w:color="auto"/>
              <w:left w:val="nil"/>
              <w:bottom w:val="nil"/>
              <w:right w:val="single" w:sz="8" w:space="0" w:color="auto"/>
            </w:tcBorders>
            <w:vAlign w:val="center"/>
          </w:tcPr>
          <w:p w14:paraId="20AB5FC2"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Responsable</w:t>
            </w:r>
          </w:p>
        </w:tc>
        <w:tc>
          <w:tcPr>
            <w:tcW w:w="1200" w:type="dxa"/>
            <w:tcBorders>
              <w:top w:val="single" w:sz="8" w:space="0" w:color="auto"/>
              <w:left w:val="nil"/>
              <w:bottom w:val="nil"/>
              <w:right w:val="single" w:sz="8" w:space="0" w:color="auto"/>
            </w:tcBorders>
            <w:vAlign w:val="center"/>
          </w:tcPr>
          <w:p w14:paraId="69854787"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Teléfono 1</w:t>
            </w:r>
          </w:p>
        </w:tc>
        <w:tc>
          <w:tcPr>
            <w:tcW w:w="1190" w:type="dxa"/>
            <w:tcBorders>
              <w:top w:val="single" w:sz="8" w:space="0" w:color="auto"/>
              <w:left w:val="nil"/>
              <w:bottom w:val="nil"/>
              <w:right w:val="nil"/>
            </w:tcBorders>
            <w:vAlign w:val="center"/>
          </w:tcPr>
          <w:p w14:paraId="3915ECC5"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Teléfono 2</w:t>
            </w:r>
          </w:p>
        </w:tc>
        <w:tc>
          <w:tcPr>
            <w:tcW w:w="1400" w:type="dxa"/>
            <w:tcBorders>
              <w:top w:val="single" w:sz="8" w:space="0" w:color="auto"/>
              <w:left w:val="single" w:sz="8" w:space="0" w:color="auto"/>
              <w:bottom w:val="nil"/>
              <w:right w:val="single" w:sz="4" w:space="0" w:color="auto"/>
            </w:tcBorders>
            <w:vAlign w:val="center"/>
          </w:tcPr>
          <w:p w14:paraId="19291C88"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Afectación total</w:t>
            </w:r>
          </w:p>
          <w:p w14:paraId="59385483" w14:textId="77777777" w:rsidR="005B31D2" w:rsidRPr="00861522" w:rsidRDefault="005B31D2" w:rsidP="00471928">
            <w:pPr>
              <w:jc w:val="center"/>
              <w:rPr>
                <w:rFonts w:ascii="ITC Avant Garde" w:hAnsi="ITC Avant Garde"/>
                <w:b/>
                <w:sz w:val="22"/>
              </w:rPr>
            </w:pPr>
          </w:p>
        </w:tc>
        <w:tc>
          <w:tcPr>
            <w:tcW w:w="1288" w:type="dxa"/>
            <w:tcBorders>
              <w:top w:val="single" w:sz="8" w:space="0" w:color="auto"/>
              <w:left w:val="nil"/>
              <w:bottom w:val="nil"/>
              <w:right w:val="single" w:sz="4" w:space="0" w:color="auto"/>
            </w:tcBorders>
            <w:vAlign w:val="center"/>
          </w:tcPr>
          <w:p w14:paraId="610F0DE3"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 xml:space="preserve">Afectación parcial </w:t>
            </w:r>
          </w:p>
        </w:tc>
      </w:tr>
      <w:tr w:rsidR="00195170" w:rsidRPr="001C45F1" w14:paraId="23E64F1B" w14:textId="77777777" w:rsidTr="00471928">
        <w:trPr>
          <w:trHeight w:val="270"/>
          <w:jc w:val="center"/>
        </w:trPr>
        <w:tc>
          <w:tcPr>
            <w:tcW w:w="1995" w:type="dxa"/>
            <w:tcBorders>
              <w:top w:val="single" w:sz="8" w:space="0" w:color="auto"/>
              <w:left w:val="single" w:sz="8" w:space="0" w:color="auto"/>
              <w:bottom w:val="single" w:sz="8" w:space="0" w:color="auto"/>
              <w:right w:val="nil"/>
            </w:tcBorders>
            <w:vAlign w:val="bottom"/>
          </w:tcPr>
          <w:p w14:paraId="79572523" w14:textId="77777777" w:rsidR="005B31D2" w:rsidRPr="00861522" w:rsidRDefault="005B31D2" w:rsidP="00471928">
            <w:pPr>
              <w:jc w:val="center"/>
              <w:rPr>
                <w:rFonts w:ascii="ITC Avant Garde" w:hAnsi="ITC Avant Garde"/>
                <w:b/>
                <w:sz w:val="22"/>
                <w:u w:val="single"/>
              </w:rPr>
            </w:pPr>
            <w:r w:rsidRPr="00861522">
              <w:rPr>
                <w:rFonts w:ascii="ITC Avant Garde" w:hAnsi="ITC Avant Garde"/>
                <w:b/>
                <w:sz w:val="22"/>
              </w:rPr>
              <w:t xml:space="preserve">Centro de atención </w:t>
            </w:r>
            <w:proofErr w:type="spellStart"/>
            <w:r w:rsidRPr="00861522">
              <w:rPr>
                <w:rFonts w:ascii="ITC Avant Garde" w:hAnsi="ITC Avant Garde"/>
                <w:b/>
                <w:sz w:val="22"/>
              </w:rPr>
              <w:t>Telnor</w:t>
            </w:r>
            <w:proofErr w:type="spellEnd"/>
          </w:p>
        </w:tc>
        <w:tc>
          <w:tcPr>
            <w:tcW w:w="1482" w:type="dxa"/>
            <w:tcBorders>
              <w:top w:val="single" w:sz="8" w:space="0" w:color="auto"/>
              <w:left w:val="single" w:sz="8" w:space="0" w:color="auto"/>
              <w:bottom w:val="single" w:sz="8" w:space="0" w:color="auto"/>
              <w:right w:val="single" w:sz="8" w:space="0" w:color="auto"/>
            </w:tcBorders>
          </w:tcPr>
          <w:p w14:paraId="1F389FE3" w14:textId="77777777" w:rsidR="005B31D2" w:rsidRPr="00861522" w:rsidRDefault="005B31D2" w:rsidP="00471928">
            <w:pPr>
              <w:rPr>
                <w:rFonts w:ascii="ITC Avant Garde" w:hAnsi="ITC Avant Garde"/>
                <w:color w:val="FFFF00"/>
                <w:sz w:val="22"/>
              </w:rPr>
            </w:pPr>
          </w:p>
        </w:tc>
        <w:tc>
          <w:tcPr>
            <w:tcW w:w="1200" w:type="dxa"/>
            <w:tcBorders>
              <w:top w:val="single" w:sz="8" w:space="0" w:color="auto"/>
              <w:left w:val="nil"/>
              <w:bottom w:val="single" w:sz="8" w:space="0" w:color="auto"/>
              <w:right w:val="single" w:sz="8" w:space="0" w:color="auto"/>
            </w:tcBorders>
          </w:tcPr>
          <w:p w14:paraId="5A5A77CB" w14:textId="77777777" w:rsidR="005B31D2" w:rsidRPr="00861522" w:rsidRDefault="005B31D2" w:rsidP="00471928">
            <w:pPr>
              <w:jc w:val="center"/>
              <w:rPr>
                <w:rFonts w:ascii="ITC Avant Garde" w:hAnsi="ITC Avant Garde"/>
                <w:color w:val="FFFF00"/>
                <w:sz w:val="22"/>
              </w:rPr>
            </w:pPr>
          </w:p>
        </w:tc>
        <w:tc>
          <w:tcPr>
            <w:tcW w:w="1190" w:type="dxa"/>
            <w:tcBorders>
              <w:top w:val="single" w:sz="8" w:space="0" w:color="auto"/>
              <w:left w:val="nil"/>
              <w:bottom w:val="single" w:sz="8" w:space="0" w:color="auto"/>
              <w:right w:val="nil"/>
            </w:tcBorders>
          </w:tcPr>
          <w:p w14:paraId="5BB286A7" w14:textId="77777777" w:rsidR="005B31D2" w:rsidRPr="00861522" w:rsidRDefault="005B31D2" w:rsidP="00471928">
            <w:pPr>
              <w:rPr>
                <w:rFonts w:ascii="ITC Avant Garde" w:hAnsi="ITC Avant Garde"/>
                <w:sz w:val="22"/>
              </w:rPr>
            </w:pPr>
          </w:p>
        </w:tc>
        <w:tc>
          <w:tcPr>
            <w:tcW w:w="1400" w:type="dxa"/>
            <w:tcBorders>
              <w:top w:val="single" w:sz="8" w:space="0" w:color="auto"/>
              <w:left w:val="single" w:sz="8" w:space="0" w:color="auto"/>
              <w:bottom w:val="single" w:sz="8" w:space="0" w:color="auto"/>
              <w:right w:val="single" w:sz="4" w:space="0" w:color="auto"/>
            </w:tcBorders>
            <w:vAlign w:val="bottom"/>
          </w:tcPr>
          <w:p w14:paraId="6AE4A1B0"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Llamado Inmediato</w:t>
            </w:r>
          </w:p>
        </w:tc>
        <w:tc>
          <w:tcPr>
            <w:tcW w:w="1288" w:type="dxa"/>
            <w:tcBorders>
              <w:top w:val="single" w:sz="8" w:space="0" w:color="auto"/>
              <w:left w:val="nil"/>
              <w:bottom w:val="single" w:sz="8" w:space="0" w:color="auto"/>
              <w:right w:val="single" w:sz="4" w:space="0" w:color="auto"/>
            </w:tcBorders>
            <w:vAlign w:val="bottom"/>
          </w:tcPr>
          <w:p w14:paraId="601BC1CA"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Llamado Inmediato</w:t>
            </w:r>
          </w:p>
        </w:tc>
      </w:tr>
      <w:tr w:rsidR="005B31D2" w:rsidRPr="001C45F1" w14:paraId="679D5798" w14:textId="77777777" w:rsidTr="0044074A">
        <w:trPr>
          <w:trHeight w:val="255"/>
          <w:jc w:val="center"/>
        </w:trPr>
        <w:tc>
          <w:tcPr>
            <w:tcW w:w="1995" w:type="dxa"/>
            <w:tcBorders>
              <w:top w:val="single" w:sz="8" w:space="0" w:color="auto"/>
              <w:left w:val="single" w:sz="8" w:space="0" w:color="auto"/>
              <w:bottom w:val="single" w:sz="4" w:space="0" w:color="auto"/>
              <w:right w:val="nil"/>
            </w:tcBorders>
            <w:vAlign w:val="bottom"/>
          </w:tcPr>
          <w:p w14:paraId="557587CA"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 xml:space="preserve">Supervisores </w:t>
            </w:r>
          </w:p>
        </w:tc>
        <w:tc>
          <w:tcPr>
            <w:tcW w:w="1482" w:type="dxa"/>
            <w:tcBorders>
              <w:top w:val="single" w:sz="8" w:space="0" w:color="auto"/>
              <w:left w:val="single" w:sz="8" w:space="0" w:color="auto"/>
              <w:bottom w:val="single" w:sz="4" w:space="0" w:color="auto"/>
              <w:right w:val="single" w:sz="8" w:space="0" w:color="auto"/>
            </w:tcBorders>
          </w:tcPr>
          <w:p w14:paraId="18E72714" w14:textId="77777777" w:rsidR="005B31D2" w:rsidRPr="00861522" w:rsidRDefault="005B31D2" w:rsidP="00471928">
            <w:pPr>
              <w:rPr>
                <w:rFonts w:ascii="ITC Avant Garde" w:hAnsi="ITC Avant Garde"/>
                <w:sz w:val="22"/>
              </w:rPr>
            </w:pPr>
          </w:p>
        </w:tc>
        <w:tc>
          <w:tcPr>
            <w:tcW w:w="1200" w:type="dxa"/>
            <w:tcBorders>
              <w:top w:val="single" w:sz="8" w:space="0" w:color="auto"/>
              <w:left w:val="nil"/>
              <w:bottom w:val="single" w:sz="4" w:space="0" w:color="auto"/>
              <w:right w:val="single" w:sz="8" w:space="0" w:color="auto"/>
            </w:tcBorders>
          </w:tcPr>
          <w:p w14:paraId="76D2E3CF" w14:textId="77777777" w:rsidR="005B31D2" w:rsidRPr="00861522" w:rsidRDefault="005B31D2" w:rsidP="00471928">
            <w:pPr>
              <w:rPr>
                <w:rFonts w:ascii="ITC Avant Garde" w:hAnsi="ITC Avant Garde"/>
                <w:sz w:val="22"/>
              </w:rPr>
            </w:pPr>
          </w:p>
        </w:tc>
        <w:tc>
          <w:tcPr>
            <w:tcW w:w="1190" w:type="dxa"/>
            <w:tcBorders>
              <w:top w:val="single" w:sz="8" w:space="0" w:color="auto"/>
              <w:left w:val="nil"/>
              <w:bottom w:val="single" w:sz="4" w:space="0" w:color="auto"/>
              <w:right w:val="nil"/>
            </w:tcBorders>
          </w:tcPr>
          <w:p w14:paraId="137A6939" w14:textId="77777777" w:rsidR="005B31D2" w:rsidRPr="00861522" w:rsidRDefault="005B31D2" w:rsidP="00471928">
            <w:pPr>
              <w:rPr>
                <w:rFonts w:ascii="ITC Avant Garde" w:hAnsi="ITC Avant Garde"/>
                <w:sz w:val="22"/>
              </w:rPr>
            </w:pPr>
          </w:p>
        </w:tc>
        <w:tc>
          <w:tcPr>
            <w:tcW w:w="1400" w:type="dxa"/>
            <w:tcBorders>
              <w:top w:val="nil"/>
              <w:left w:val="single" w:sz="8" w:space="0" w:color="auto"/>
              <w:bottom w:val="single" w:sz="4" w:space="0" w:color="auto"/>
              <w:right w:val="single" w:sz="4" w:space="0" w:color="auto"/>
            </w:tcBorders>
            <w:vAlign w:val="bottom"/>
          </w:tcPr>
          <w:p w14:paraId="5A236E45"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30 minutos</w:t>
            </w:r>
          </w:p>
        </w:tc>
        <w:tc>
          <w:tcPr>
            <w:tcW w:w="1288" w:type="dxa"/>
            <w:tcBorders>
              <w:top w:val="nil"/>
              <w:left w:val="nil"/>
              <w:bottom w:val="single" w:sz="4" w:space="0" w:color="auto"/>
              <w:right w:val="single" w:sz="4" w:space="0" w:color="auto"/>
            </w:tcBorders>
            <w:vAlign w:val="bottom"/>
          </w:tcPr>
          <w:p w14:paraId="1C4A409C"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1 hora</w:t>
            </w:r>
          </w:p>
        </w:tc>
      </w:tr>
      <w:tr w:rsidR="00195170" w:rsidRPr="001C45F1" w14:paraId="0E58AD34" w14:textId="77777777" w:rsidTr="00471928">
        <w:trPr>
          <w:trHeight w:val="270"/>
          <w:jc w:val="center"/>
        </w:trPr>
        <w:tc>
          <w:tcPr>
            <w:tcW w:w="1995" w:type="dxa"/>
            <w:tcBorders>
              <w:top w:val="single" w:sz="4" w:space="0" w:color="auto"/>
              <w:left w:val="single" w:sz="8" w:space="0" w:color="auto"/>
              <w:bottom w:val="single" w:sz="8" w:space="0" w:color="auto"/>
              <w:right w:val="nil"/>
            </w:tcBorders>
            <w:vAlign w:val="bottom"/>
          </w:tcPr>
          <w:p w14:paraId="1A364188"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Subgerente</w:t>
            </w:r>
          </w:p>
        </w:tc>
        <w:tc>
          <w:tcPr>
            <w:tcW w:w="1482" w:type="dxa"/>
            <w:tcBorders>
              <w:top w:val="single" w:sz="4" w:space="0" w:color="auto"/>
              <w:left w:val="single" w:sz="8" w:space="0" w:color="auto"/>
              <w:bottom w:val="single" w:sz="8" w:space="0" w:color="auto"/>
              <w:right w:val="single" w:sz="8" w:space="0" w:color="auto"/>
            </w:tcBorders>
          </w:tcPr>
          <w:p w14:paraId="2E7CB3AF" w14:textId="77777777" w:rsidR="005B31D2" w:rsidRPr="00861522" w:rsidRDefault="005B31D2" w:rsidP="00471928">
            <w:pPr>
              <w:rPr>
                <w:rFonts w:ascii="ITC Avant Garde" w:hAnsi="ITC Avant Garde"/>
                <w:sz w:val="22"/>
              </w:rPr>
            </w:pPr>
          </w:p>
        </w:tc>
        <w:tc>
          <w:tcPr>
            <w:tcW w:w="1200" w:type="dxa"/>
            <w:tcBorders>
              <w:top w:val="single" w:sz="4" w:space="0" w:color="auto"/>
              <w:left w:val="nil"/>
              <w:bottom w:val="single" w:sz="8" w:space="0" w:color="auto"/>
              <w:right w:val="single" w:sz="8" w:space="0" w:color="auto"/>
            </w:tcBorders>
          </w:tcPr>
          <w:p w14:paraId="0105F9AC" w14:textId="77777777" w:rsidR="005B31D2" w:rsidRPr="00861522" w:rsidRDefault="005B31D2" w:rsidP="00471928">
            <w:pPr>
              <w:rPr>
                <w:rFonts w:ascii="ITC Avant Garde" w:hAnsi="ITC Avant Garde"/>
                <w:sz w:val="22"/>
              </w:rPr>
            </w:pPr>
          </w:p>
        </w:tc>
        <w:tc>
          <w:tcPr>
            <w:tcW w:w="1190" w:type="dxa"/>
            <w:tcBorders>
              <w:top w:val="single" w:sz="4" w:space="0" w:color="auto"/>
              <w:left w:val="nil"/>
              <w:bottom w:val="single" w:sz="8" w:space="0" w:color="auto"/>
              <w:right w:val="nil"/>
            </w:tcBorders>
          </w:tcPr>
          <w:p w14:paraId="5D47FEB2" w14:textId="77777777" w:rsidR="005B31D2" w:rsidRPr="00861522" w:rsidRDefault="005B31D2" w:rsidP="00471928">
            <w:pPr>
              <w:rPr>
                <w:rFonts w:ascii="ITC Avant Garde" w:hAnsi="ITC Avant Garde"/>
                <w:sz w:val="22"/>
              </w:rPr>
            </w:pPr>
          </w:p>
        </w:tc>
        <w:tc>
          <w:tcPr>
            <w:tcW w:w="1400" w:type="dxa"/>
            <w:tcBorders>
              <w:top w:val="nil"/>
              <w:left w:val="single" w:sz="8" w:space="0" w:color="auto"/>
              <w:bottom w:val="single" w:sz="8" w:space="0" w:color="auto"/>
              <w:right w:val="single" w:sz="4" w:space="0" w:color="auto"/>
            </w:tcBorders>
            <w:vAlign w:val="bottom"/>
          </w:tcPr>
          <w:p w14:paraId="2E02C9E2"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30 minutos</w:t>
            </w:r>
          </w:p>
        </w:tc>
        <w:tc>
          <w:tcPr>
            <w:tcW w:w="1288" w:type="dxa"/>
            <w:tcBorders>
              <w:top w:val="nil"/>
              <w:left w:val="nil"/>
              <w:bottom w:val="single" w:sz="8" w:space="0" w:color="auto"/>
              <w:right w:val="single" w:sz="4" w:space="0" w:color="auto"/>
            </w:tcBorders>
            <w:vAlign w:val="bottom"/>
          </w:tcPr>
          <w:p w14:paraId="3C07B287"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1 hora</w:t>
            </w:r>
          </w:p>
        </w:tc>
      </w:tr>
      <w:tr w:rsidR="00195170" w:rsidRPr="001C45F1" w14:paraId="50845537" w14:textId="77777777" w:rsidTr="00471928">
        <w:trPr>
          <w:trHeight w:val="270"/>
          <w:jc w:val="center"/>
        </w:trPr>
        <w:tc>
          <w:tcPr>
            <w:tcW w:w="1995" w:type="dxa"/>
            <w:tcBorders>
              <w:top w:val="nil"/>
              <w:left w:val="single" w:sz="8" w:space="0" w:color="auto"/>
              <w:bottom w:val="single" w:sz="8" w:space="0" w:color="auto"/>
              <w:right w:val="nil"/>
            </w:tcBorders>
            <w:vAlign w:val="bottom"/>
          </w:tcPr>
          <w:p w14:paraId="7AF9544B"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Gerente</w:t>
            </w:r>
          </w:p>
        </w:tc>
        <w:tc>
          <w:tcPr>
            <w:tcW w:w="1482" w:type="dxa"/>
            <w:tcBorders>
              <w:top w:val="nil"/>
              <w:left w:val="single" w:sz="8" w:space="0" w:color="auto"/>
              <w:bottom w:val="single" w:sz="8" w:space="0" w:color="auto"/>
              <w:right w:val="single" w:sz="8" w:space="0" w:color="auto"/>
            </w:tcBorders>
          </w:tcPr>
          <w:p w14:paraId="4A23A81F" w14:textId="77777777" w:rsidR="005B31D2" w:rsidRPr="00861522" w:rsidRDefault="005B31D2" w:rsidP="00471928">
            <w:pPr>
              <w:rPr>
                <w:rFonts w:ascii="ITC Avant Garde" w:hAnsi="ITC Avant Garde"/>
                <w:sz w:val="22"/>
              </w:rPr>
            </w:pPr>
          </w:p>
        </w:tc>
        <w:tc>
          <w:tcPr>
            <w:tcW w:w="1200" w:type="dxa"/>
            <w:tcBorders>
              <w:top w:val="nil"/>
              <w:left w:val="nil"/>
              <w:bottom w:val="single" w:sz="8" w:space="0" w:color="auto"/>
              <w:right w:val="single" w:sz="8" w:space="0" w:color="auto"/>
            </w:tcBorders>
          </w:tcPr>
          <w:p w14:paraId="54F5963C" w14:textId="77777777" w:rsidR="005B31D2" w:rsidRPr="00861522" w:rsidRDefault="005B31D2" w:rsidP="00471928">
            <w:pPr>
              <w:rPr>
                <w:rFonts w:ascii="ITC Avant Garde" w:hAnsi="ITC Avant Garde"/>
                <w:sz w:val="22"/>
              </w:rPr>
            </w:pPr>
          </w:p>
        </w:tc>
        <w:tc>
          <w:tcPr>
            <w:tcW w:w="1190" w:type="dxa"/>
            <w:tcBorders>
              <w:top w:val="nil"/>
              <w:left w:val="nil"/>
              <w:bottom w:val="single" w:sz="8" w:space="0" w:color="auto"/>
              <w:right w:val="nil"/>
            </w:tcBorders>
          </w:tcPr>
          <w:p w14:paraId="6C9167FE" w14:textId="77777777" w:rsidR="005B31D2" w:rsidRPr="00861522" w:rsidRDefault="005B31D2" w:rsidP="00471928">
            <w:pPr>
              <w:rPr>
                <w:rFonts w:ascii="ITC Avant Garde" w:hAnsi="ITC Avant Garde"/>
                <w:sz w:val="22"/>
              </w:rPr>
            </w:pPr>
          </w:p>
        </w:tc>
        <w:tc>
          <w:tcPr>
            <w:tcW w:w="1400" w:type="dxa"/>
            <w:tcBorders>
              <w:top w:val="nil"/>
              <w:left w:val="single" w:sz="8" w:space="0" w:color="auto"/>
              <w:bottom w:val="single" w:sz="8" w:space="0" w:color="auto"/>
              <w:right w:val="single" w:sz="4" w:space="0" w:color="auto"/>
            </w:tcBorders>
            <w:vAlign w:val="bottom"/>
          </w:tcPr>
          <w:p w14:paraId="214F6034"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w:t>
            </w:r>
          </w:p>
          <w:p w14:paraId="7D2A7823"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1 hora</w:t>
            </w:r>
          </w:p>
        </w:tc>
        <w:tc>
          <w:tcPr>
            <w:tcW w:w="1288" w:type="dxa"/>
            <w:tcBorders>
              <w:top w:val="nil"/>
              <w:left w:val="nil"/>
              <w:bottom w:val="single" w:sz="8" w:space="0" w:color="auto"/>
              <w:right w:val="single" w:sz="4" w:space="0" w:color="auto"/>
            </w:tcBorders>
            <w:vAlign w:val="bottom"/>
          </w:tcPr>
          <w:p w14:paraId="614FE155"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2 horas</w:t>
            </w:r>
          </w:p>
        </w:tc>
      </w:tr>
    </w:tbl>
    <w:p w14:paraId="7FC608ED" w14:textId="77777777" w:rsidR="005B31D2" w:rsidRPr="00861522" w:rsidRDefault="005B31D2" w:rsidP="005B31D2">
      <w:pPr>
        <w:rPr>
          <w:rFonts w:ascii="ITC Avant Garde" w:hAnsi="ITC Avant Garde"/>
          <w:b/>
          <w:sz w:val="22"/>
        </w:rPr>
      </w:pPr>
      <w:r w:rsidRPr="00861522">
        <w:rPr>
          <w:rFonts w:ascii="ITC Avant Garde" w:hAnsi="ITC Avant Garde"/>
          <w:b/>
          <w:sz w:val="22"/>
        </w:rPr>
        <w:br w:type="page"/>
        <w:t>PROCESO DE ESCALACION DEL CONCESIONARIO SOLICITANTE (NOC):</w:t>
      </w:r>
    </w:p>
    <w:p w14:paraId="6B516627" w14:textId="77777777" w:rsidR="005B31D2" w:rsidRPr="00861522" w:rsidRDefault="005B31D2" w:rsidP="005B31D2">
      <w:pPr>
        <w:rPr>
          <w:rFonts w:ascii="ITC Avant Garde" w:hAnsi="ITC Avant Garde"/>
          <w:b/>
          <w:sz w:val="22"/>
        </w:rPr>
      </w:pPr>
    </w:p>
    <w:p w14:paraId="2CC8E253" w14:textId="77777777" w:rsidR="005B31D2" w:rsidRPr="00861522" w:rsidRDefault="005B31D2" w:rsidP="005B31D2">
      <w:pPr>
        <w:rPr>
          <w:rFonts w:ascii="ITC Avant Garde" w:hAnsi="ITC Avant Garde"/>
          <w:b/>
          <w:sz w:val="22"/>
        </w:rPr>
      </w:pPr>
    </w:p>
    <w:tbl>
      <w:tblPr>
        <w:tblW w:w="9228" w:type="dxa"/>
        <w:jc w:val="center"/>
        <w:tblLayout w:type="fixed"/>
        <w:tblCellMar>
          <w:left w:w="0" w:type="dxa"/>
          <w:right w:w="0" w:type="dxa"/>
        </w:tblCellMar>
        <w:tblLook w:val="0000" w:firstRow="0" w:lastRow="0" w:firstColumn="0" w:lastColumn="0" w:noHBand="0" w:noVBand="0"/>
      </w:tblPr>
      <w:tblGrid>
        <w:gridCol w:w="1995"/>
        <w:gridCol w:w="1723"/>
        <w:gridCol w:w="1364"/>
        <w:gridCol w:w="1408"/>
        <w:gridCol w:w="1384"/>
        <w:gridCol w:w="1343"/>
        <w:gridCol w:w="11"/>
      </w:tblGrid>
      <w:tr w:rsidR="005B31D2" w:rsidRPr="001C45F1" w14:paraId="4AAF1A3D" w14:textId="77777777" w:rsidTr="0044074A">
        <w:trPr>
          <w:trHeight w:val="270"/>
          <w:jc w:val="center"/>
        </w:trPr>
        <w:tc>
          <w:tcPr>
            <w:tcW w:w="9228" w:type="dxa"/>
            <w:gridSpan w:val="7"/>
            <w:tcBorders>
              <w:top w:val="single" w:sz="8" w:space="0" w:color="auto"/>
              <w:left w:val="single" w:sz="8" w:space="0" w:color="auto"/>
              <w:bottom w:val="nil"/>
              <w:right w:val="single" w:sz="4" w:space="0" w:color="auto"/>
            </w:tcBorders>
            <w:vAlign w:val="bottom"/>
          </w:tcPr>
          <w:p w14:paraId="319F633E" w14:textId="77777777" w:rsidR="005B31D2" w:rsidRPr="00861522" w:rsidRDefault="005B31D2" w:rsidP="00471928">
            <w:pPr>
              <w:ind w:right="-78"/>
              <w:jc w:val="center"/>
              <w:rPr>
                <w:rFonts w:ascii="ITC Avant Garde" w:hAnsi="ITC Avant Garde"/>
                <w:b/>
                <w:sz w:val="22"/>
              </w:rPr>
            </w:pPr>
            <w:r w:rsidRPr="00861522">
              <w:rPr>
                <w:rFonts w:ascii="ITC Avant Garde" w:hAnsi="ITC Avant Garde"/>
                <w:b/>
                <w:sz w:val="22"/>
              </w:rPr>
              <w:t xml:space="preserve">Tiempos de </w:t>
            </w:r>
            <w:proofErr w:type="spellStart"/>
            <w:r w:rsidRPr="00861522">
              <w:rPr>
                <w:rFonts w:ascii="ITC Avant Garde" w:hAnsi="ITC Avant Garde"/>
                <w:b/>
                <w:sz w:val="22"/>
              </w:rPr>
              <w:t>escalación</w:t>
            </w:r>
            <w:proofErr w:type="spellEnd"/>
            <w:r w:rsidRPr="00861522">
              <w:rPr>
                <w:rFonts w:ascii="ITC Avant Garde" w:hAnsi="ITC Avant Garde"/>
                <w:b/>
                <w:sz w:val="22"/>
              </w:rPr>
              <w:t xml:space="preserve"> según la severidad de la falla</w:t>
            </w:r>
          </w:p>
        </w:tc>
      </w:tr>
      <w:tr w:rsidR="005B31D2" w:rsidRPr="001C45F1" w14:paraId="6F083E28" w14:textId="77777777" w:rsidTr="0044074A">
        <w:trPr>
          <w:gridAfter w:val="1"/>
          <w:wAfter w:w="11" w:type="dxa"/>
          <w:trHeight w:val="270"/>
          <w:jc w:val="center"/>
        </w:trPr>
        <w:tc>
          <w:tcPr>
            <w:tcW w:w="1995" w:type="dxa"/>
            <w:tcBorders>
              <w:top w:val="single" w:sz="8" w:space="0" w:color="auto"/>
              <w:left w:val="single" w:sz="8" w:space="0" w:color="auto"/>
              <w:bottom w:val="nil"/>
              <w:right w:val="single" w:sz="8" w:space="0" w:color="auto"/>
            </w:tcBorders>
            <w:vAlign w:val="center"/>
          </w:tcPr>
          <w:p w14:paraId="3A8E7266"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Puesto</w:t>
            </w:r>
          </w:p>
        </w:tc>
        <w:tc>
          <w:tcPr>
            <w:tcW w:w="1723" w:type="dxa"/>
            <w:tcBorders>
              <w:top w:val="single" w:sz="8" w:space="0" w:color="auto"/>
              <w:left w:val="nil"/>
              <w:bottom w:val="nil"/>
              <w:right w:val="single" w:sz="8" w:space="0" w:color="auto"/>
            </w:tcBorders>
            <w:vAlign w:val="center"/>
          </w:tcPr>
          <w:p w14:paraId="05C77D8A"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Responsable</w:t>
            </w:r>
          </w:p>
        </w:tc>
        <w:tc>
          <w:tcPr>
            <w:tcW w:w="1364" w:type="dxa"/>
            <w:tcBorders>
              <w:top w:val="single" w:sz="8" w:space="0" w:color="auto"/>
              <w:left w:val="nil"/>
              <w:bottom w:val="nil"/>
              <w:right w:val="single" w:sz="8" w:space="0" w:color="auto"/>
            </w:tcBorders>
            <w:vAlign w:val="center"/>
          </w:tcPr>
          <w:p w14:paraId="5127B960"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Teléfono 1</w:t>
            </w:r>
          </w:p>
        </w:tc>
        <w:tc>
          <w:tcPr>
            <w:tcW w:w="1408" w:type="dxa"/>
            <w:tcBorders>
              <w:top w:val="single" w:sz="8" w:space="0" w:color="auto"/>
              <w:left w:val="nil"/>
              <w:bottom w:val="nil"/>
              <w:right w:val="nil"/>
            </w:tcBorders>
            <w:vAlign w:val="center"/>
          </w:tcPr>
          <w:p w14:paraId="7BFF7216"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Teléfono 2</w:t>
            </w:r>
          </w:p>
        </w:tc>
        <w:tc>
          <w:tcPr>
            <w:tcW w:w="1384" w:type="dxa"/>
            <w:tcBorders>
              <w:top w:val="single" w:sz="8" w:space="0" w:color="auto"/>
              <w:left w:val="single" w:sz="8" w:space="0" w:color="auto"/>
              <w:bottom w:val="nil"/>
              <w:right w:val="single" w:sz="4" w:space="0" w:color="auto"/>
            </w:tcBorders>
            <w:vAlign w:val="center"/>
          </w:tcPr>
          <w:p w14:paraId="11C8AA82"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Prioridad 1</w:t>
            </w:r>
          </w:p>
          <w:p w14:paraId="5A420216"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Afectación total</w:t>
            </w:r>
          </w:p>
        </w:tc>
        <w:tc>
          <w:tcPr>
            <w:tcW w:w="1343" w:type="dxa"/>
            <w:tcBorders>
              <w:top w:val="single" w:sz="8" w:space="0" w:color="auto"/>
              <w:left w:val="nil"/>
              <w:bottom w:val="nil"/>
              <w:right w:val="single" w:sz="4" w:space="0" w:color="auto"/>
            </w:tcBorders>
            <w:vAlign w:val="center"/>
          </w:tcPr>
          <w:p w14:paraId="3156DD0F"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Prioridad 2</w:t>
            </w:r>
          </w:p>
          <w:p w14:paraId="6C6B64D5" w14:textId="77777777" w:rsidR="005B31D2" w:rsidRPr="00861522" w:rsidRDefault="005B31D2" w:rsidP="00471928">
            <w:pPr>
              <w:jc w:val="center"/>
              <w:rPr>
                <w:rFonts w:ascii="ITC Avant Garde" w:hAnsi="ITC Avant Garde"/>
                <w:b/>
                <w:sz w:val="22"/>
              </w:rPr>
            </w:pPr>
            <w:r w:rsidRPr="00861522">
              <w:rPr>
                <w:rFonts w:ascii="ITC Avant Garde" w:hAnsi="ITC Avant Garde"/>
                <w:b/>
                <w:sz w:val="22"/>
              </w:rPr>
              <w:t>Afectación parcial</w:t>
            </w:r>
          </w:p>
        </w:tc>
      </w:tr>
      <w:tr w:rsidR="00195170" w:rsidRPr="001C45F1" w14:paraId="5EF8CCFF" w14:textId="77777777" w:rsidTr="00471928">
        <w:trPr>
          <w:gridAfter w:val="1"/>
          <w:wAfter w:w="11" w:type="dxa"/>
          <w:trHeight w:val="270"/>
          <w:jc w:val="center"/>
        </w:trPr>
        <w:tc>
          <w:tcPr>
            <w:tcW w:w="1995" w:type="dxa"/>
            <w:tcBorders>
              <w:top w:val="single" w:sz="8" w:space="0" w:color="auto"/>
              <w:left w:val="single" w:sz="8" w:space="0" w:color="auto"/>
              <w:bottom w:val="single" w:sz="8" w:space="0" w:color="auto"/>
              <w:right w:val="nil"/>
            </w:tcBorders>
            <w:vAlign w:val="bottom"/>
          </w:tcPr>
          <w:p w14:paraId="2A456B42" w14:textId="77777777" w:rsidR="005B31D2" w:rsidRPr="00861522" w:rsidRDefault="005B31D2" w:rsidP="00471928">
            <w:pPr>
              <w:rPr>
                <w:rFonts w:ascii="ITC Avant Garde" w:hAnsi="ITC Avant Garde"/>
                <w:b/>
                <w:sz w:val="22"/>
              </w:rPr>
            </w:pPr>
            <w:r w:rsidRPr="00861522">
              <w:rPr>
                <w:rFonts w:ascii="ITC Avant Garde" w:hAnsi="ITC Avant Garde"/>
                <w:b/>
                <w:sz w:val="22"/>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tcPr>
          <w:p w14:paraId="44309E04" w14:textId="77777777" w:rsidR="005B31D2" w:rsidRPr="00861522" w:rsidRDefault="005B31D2" w:rsidP="00471928">
            <w:pPr>
              <w:rPr>
                <w:rFonts w:ascii="ITC Avant Garde" w:hAnsi="ITC Avant Garde"/>
                <w:sz w:val="22"/>
              </w:rPr>
            </w:pPr>
          </w:p>
        </w:tc>
        <w:tc>
          <w:tcPr>
            <w:tcW w:w="1364" w:type="dxa"/>
            <w:tcBorders>
              <w:top w:val="single" w:sz="8" w:space="0" w:color="auto"/>
              <w:left w:val="nil"/>
              <w:bottom w:val="single" w:sz="8" w:space="0" w:color="auto"/>
              <w:right w:val="single" w:sz="8" w:space="0" w:color="auto"/>
            </w:tcBorders>
            <w:vAlign w:val="bottom"/>
          </w:tcPr>
          <w:p w14:paraId="182ACD88" w14:textId="77777777" w:rsidR="005B31D2" w:rsidRPr="00861522" w:rsidRDefault="005B31D2" w:rsidP="00471928">
            <w:pPr>
              <w:jc w:val="center"/>
              <w:rPr>
                <w:rFonts w:ascii="ITC Avant Garde" w:hAnsi="ITC Avant Garde"/>
                <w:sz w:val="22"/>
              </w:rPr>
            </w:pPr>
          </w:p>
        </w:tc>
        <w:tc>
          <w:tcPr>
            <w:tcW w:w="1408" w:type="dxa"/>
            <w:tcBorders>
              <w:top w:val="single" w:sz="8" w:space="0" w:color="auto"/>
              <w:left w:val="nil"/>
              <w:bottom w:val="single" w:sz="8" w:space="0" w:color="auto"/>
              <w:right w:val="nil"/>
            </w:tcBorders>
            <w:vAlign w:val="bottom"/>
          </w:tcPr>
          <w:p w14:paraId="3D1B9839" w14:textId="77777777" w:rsidR="005B31D2" w:rsidRPr="00861522" w:rsidRDefault="005B31D2" w:rsidP="00471928">
            <w:pPr>
              <w:jc w:val="center"/>
              <w:rPr>
                <w:rFonts w:ascii="ITC Avant Garde" w:hAnsi="ITC Avant Garde"/>
                <w:sz w:val="22"/>
              </w:rPr>
            </w:pPr>
          </w:p>
        </w:tc>
        <w:tc>
          <w:tcPr>
            <w:tcW w:w="1384" w:type="dxa"/>
            <w:tcBorders>
              <w:top w:val="single" w:sz="8" w:space="0" w:color="auto"/>
              <w:left w:val="single" w:sz="8" w:space="0" w:color="auto"/>
              <w:bottom w:val="single" w:sz="8" w:space="0" w:color="auto"/>
              <w:right w:val="single" w:sz="4" w:space="0" w:color="auto"/>
            </w:tcBorders>
            <w:vAlign w:val="bottom"/>
          </w:tcPr>
          <w:p w14:paraId="66AB96ED"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Llamado Inmediato</w:t>
            </w:r>
          </w:p>
        </w:tc>
        <w:tc>
          <w:tcPr>
            <w:tcW w:w="1343" w:type="dxa"/>
            <w:tcBorders>
              <w:top w:val="single" w:sz="8" w:space="0" w:color="auto"/>
              <w:left w:val="nil"/>
              <w:bottom w:val="single" w:sz="8" w:space="0" w:color="auto"/>
              <w:right w:val="single" w:sz="4" w:space="0" w:color="auto"/>
            </w:tcBorders>
            <w:vAlign w:val="bottom"/>
          </w:tcPr>
          <w:p w14:paraId="5FC9E23B"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Llamado Inmediato</w:t>
            </w:r>
          </w:p>
        </w:tc>
      </w:tr>
      <w:tr w:rsidR="005B31D2" w:rsidRPr="001C45F1" w14:paraId="027EDD54" w14:textId="77777777" w:rsidTr="0044074A">
        <w:trPr>
          <w:gridAfter w:val="1"/>
          <w:wAfter w:w="11" w:type="dxa"/>
          <w:trHeight w:val="255"/>
          <w:jc w:val="center"/>
        </w:trPr>
        <w:tc>
          <w:tcPr>
            <w:tcW w:w="1995" w:type="dxa"/>
            <w:tcBorders>
              <w:top w:val="single" w:sz="8" w:space="0" w:color="auto"/>
              <w:left w:val="single" w:sz="8" w:space="0" w:color="auto"/>
              <w:bottom w:val="single" w:sz="4" w:space="0" w:color="auto"/>
              <w:right w:val="nil"/>
            </w:tcBorders>
            <w:vAlign w:val="bottom"/>
          </w:tcPr>
          <w:p w14:paraId="09DD2B21" w14:textId="77777777" w:rsidR="005B31D2" w:rsidRPr="00861522" w:rsidRDefault="005B31D2" w:rsidP="00471928">
            <w:pPr>
              <w:rPr>
                <w:rFonts w:ascii="ITC Avant Garde" w:hAnsi="ITC Avant Garde"/>
                <w:b/>
                <w:sz w:val="22"/>
              </w:rPr>
            </w:pPr>
            <w:r w:rsidRPr="00861522">
              <w:rPr>
                <w:rFonts w:ascii="ITC Avant Garde" w:hAnsi="ITC Avant Garde"/>
                <w:b/>
                <w:sz w:val="22"/>
              </w:rPr>
              <w:t>Ingeniero Senior de Monitoreo</w:t>
            </w:r>
          </w:p>
        </w:tc>
        <w:tc>
          <w:tcPr>
            <w:tcW w:w="1723" w:type="dxa"/>
            <w:tcBorders>
              <w:top w:val="single" w:sz="8" w:space="0" w:color="auto"/>
              <w:left w:val="single" w:sz="8" w:space="0" w:color="auto"/>
              <w:bottom w:val="single" w:sz="4" w:space="0" w:color="auto"/>
              <w:right w:val="single" w:sz="8" w:space="0" w:color="auto"/>
            </w:tcBorders>
            <w:vAlign w:val="bottom"/>
          </w:tcPr>
          <w:p w14:paraId="04CC5853" w14:textId="77777777" w:rsidR="005B31D2" w:rsidRPr="00861522" w:rsidRDefault="005B31D2" w:rsidP="00471928">
            <w:pPr>
              <w:rPr>
                <w:rFonts w:ascii="ITC Avant Garde" w:hAnsi="ITC Avant Garde"/>
                <w:sz w:val="22"/>
              </w:rPr>
            </w:pPr>
          </w:p>
        </w:tc>
        <w:tc>
          <w:tcPr>
            <w:tcW w:w="1364" w:type="dxa"/>
            <w:tcBorders>
              <w:top w:val="single" w:sz="8" w:space="0" w:color="auto"/>
              <w:left w:val="nil"/>
              <w:bottom w:val="single" w:sz="4" w:space="0" w:color="auto"/>
              <w:right w:val="single" w:sz="8" w:space="0" w:color="auto"/>
            </w:tcBorders>
            <w:vAlign w:val="bottom"/>
          </w:tcPr>
          <w:p w14:paraId="2E6518A2" w14:textId="77777777" w:rsidR="005B31D2" w:rsidRPr="00861522" w:rsidRDefault="005B31D2" w:rsidP="00471928">
            <w:pPr>
              <w:jc w:val="center"/>
              <w:rPr>
                <w:rFonts w:ascii="ITC Avant Garde" w:hAnsi="ITC Avant Garde"/>
                <w:sz w:val="22"/>
              </w:rPr>
            </w:pPr>
          </w:p>
        </w:tc>
        <w:tc>
          <w:tcPr>
            <w:tcW w:w="1408" w:type="dxa"/>
            <w:tcBorders>
              <w:top w:val="single" w:sz="8" w:space="0" w:color="auto"/>
              <w:left w:val="nil"/>
              <w:bottom w:val="single" w:sz="4" w:space="0" w:color="auto"/>
              <w:right w:val="nil"/>
            </w:tcBorders>
            <w:vAlign w:val="bottom"/>
          </w:tcPr>
          <w:p w14:paraId="776EC655" w14:textId="77777777" w:rsidR="005B31D2" w:rsidRPr="00861522" w:rsidRDefault="005B31D2" w:rsidP="00471928">
            <w:pPr>
              <w:jc w:val="center"/>
              <w:rPr>
                <w:rFonts w:ascii="ITC Avant Garde" w:hAnsi="ITC Avant Garde"/>
                <w:sz w:val="22"/>
              </w:rPr>
            </w:pPr>
          </w:p>
        </w:tc>
        <w:tc>
          <w:tcPr>
            <w:tcW w:w="1384" w:type="dxa"/>
            <w:tcBorders>
              <w:top w:val="nil"/>
              <w:left w:val="single" w:sz="8" w:space="0" w:color="auto"/>
              <w:bottom w:val="single" w:sz="4" w:space="0" w:color="auto"/>
              <w:right w:val="single" w:sz="4" w:space="0" w:color="auto"/>
            </w:tcBorders>
            <w:vAlign w:val="bottom"/>
          </w:tcPr>
          <w:p w14:paraId="6FBB8FA8"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30 minutos</w:t>
            </w:r>
          </w:p>
        </w:tc>
        <w:tc>
          <w:tcPr>
            <w:tcW w:w="1343" w:type="dxa"/>
            <w:tcBorders>
              <w:top w:val="nil"/>
              <w:left w:val="nil"/>
              <w:bottom w:val="single" w:sz="4" w:space="0" w:color="auto"/>
              <w:right w:val="single" w:sz="4" w:space="0" w:color="auto"/>
            </w:tcBorders>
            <w:vAlign w:val="bottom"/>
          </w:tcPr>
          <w:p w14:paraId="098305B6"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1 hora</w:t>
            </w:r>
          </w:p>
        </w:tc>
      </w:tr>
      <w:tr w:rsidR="00195170" w:rsidRPr="001C45F1" w14:paraId="130CD8EF" w14:textId="77777777" w:rsidTr="00471928">
        <w:trPr>
          <w:gridAfter w:val="1"/>
          <w:wAfter w:w="11" w:type="dxa"/>
          <w:trHeight w:val="270"/>
          <w:jc w:val="center"/>
        </w:trPr>
        <w:tc>
          <w:tcPr>
            <w:tcW w:w="1995" w:type="dxa"/>
            <w:tcBorders>
              <w:top w:val="single" w:sz="4" w:space="0" w:color="auto"/>
              <w:left w:val="single" w:sz="8" w:space="0" w:color="auto"/>
              <w:bottom w:val="single" w:sz="8" w:space="0" w:color="auto"/>
              <w:right w:val="nil"/>
            </w:tcBorders>
            <w:vAlign w:val="bottom"/>
          </w:tcPr>
          <w:p w14:paraId="57FD9A8F" w14:textId="77777777" w:rsidR="005B31D2" w:rsidRPr="00861522" w:rsidRDefault="005B31D2" w:rsidP="00471928">
            <w:pPr>
              <w:rPr>
                <w:rFonts w:ascii="ITC Avant Garde" w:hAnsi="ITC Avant Garde"/>
                <w:b/>
                <w:sz w:val="22"/>
              </w:rPr>
            </w:pPr>
            <w:r w:rsidRPr="00861522">
              <w:rPr>
                <w:rFonts w:ascii="ITC Avant Garde" w:hAnsi="ITC Avant Garde"/>
                <w:b/>
                <w:sz w:val="22"/>
              </w:rPr>
              <w:t>Gerente de Monitoreo</w:t>
            </w:r>
          </w:p>
        </w:tc>
        <w:tc>
          <w:tcPr>
            <w:tcW w:w="1723" w:type="dxa"/>
            <w:tcBorders>
              <w:top w:val="single" w:sz="4" w:space="0" w:color="auto"/>
              <w:left w:val="single" w:sz="8" w:space="0" w:color="auto"/>
              <w:bottom w:val="single" w:sz="8" w:space="0" w:color="auto"/>
              <w:right w:val="single" w:sz="8" w:space="0" w:color="auto"/>
            </w:tcBorders>
            <w:vAlign w:val="bottom"/>
          </w:tcPr>
          <w:p w14:paraId="371F3EE3" w14:textId="77777777" w:rsidR="005B31D2" w:rsidRPr="00861522" w:rsidRDefault="005B31D2" w:rsidP="00471928">
            <w:pPr>
              <w:rPr>
                <w:rFonts w:ascii="ITC Avant Garde" w:hAnsi="ITC Avant Garde"/>
                <w:sz w:val="22"/>
              </w:rPr>
            </w:pPr>
          </w:p>
        </w:tc>
        <w:tc>
          <w:tcPr>
            <w:tcW w:w="1364" w:type="dxa"/>
            <w:tcBorders>
              <w:top w:val="single" w:sz="4" w:space="0" w:color="auto"/>
              <w:left w:val="nil"/>
              <w:bottom w:val="single" w:sz="8" w:space="0" w:color="auto"/>
              <w:right w:val="single" w:sz="8" w:space="0" w:color="auto"/>
            </w:tcBorders>
            <w:vAlign w:val="bottom"/>
          </w:tcPr>
          <w:p w14:paraId="44BC5A43" w14:textId="77777777" w:rsidR="005B31D2" w:rsidRPr="00861522" w:rsidRDefault="005B31D2" w:rsidP="00471928">
            <w:pPr>
              <w:jc w:val="center"/>
              <w:rPr>
                <w:rFonts w:ascii="ITC Avant Garde" w:hAnsi="ITC Avant Garde"/>
                <w:sz w:val="22"/>
              </w:rPr>
            </w:pPr>
          </w:p>
        </w:tc>
        <w:tc>
          <w:tcPr>
            <w:tcW w:w="1408" w:type="dxa"/>
            <w:tcBorders>
              <w:top w:val="single" w:sz="4" w:space="0" w:color="auto"/>
              <w:left w:val="nil"/>
              <w:bottom w:val="single" w:sz="8" w:space="0" w:color="auto"/>
              <w:right w:val="nil"/>
            </w:tcBorders>
            <w:vAlign w:val="bottom"/>
          </w:tcPr>
          <w:p w14:paraId="08DFA757" w14:textId="77777777" w:rsidR="005B31D2" w:rsidRPr="00861522" w:rsidRDefault="005B31D2" w:rsidP="00471928">
            <w:pPr>
              <w:jc w:val="center"/>
              <w:rPr>
                <w:rFonts w:ascii="ITC Avant Garde" w:hAnsi="ITC Avant Garde"/>
                <w:sz w:val="22"/>
              </w:rPr>
            </w:pPr>
          </w:p>
        </w:tc>
        <w:tc>
          <w:tcPr>
            <w:tcW w:w="1384" w:type="dxa"/>
            <w:tcBorders>
              <w:top w:val="nil"/>
              <w:left w:val="single" w:sz="8" w:space="0" w:color="auto"/>
              <w:bottom w:val="single" w:sz="8" w:space="0" w:color="auto"/>
              <w:right w:val="single" w:sz="4" w:space="0" w:color="auto"/>
            </w:tcBorders>
            <w:vAlign w:val="bottom"/>
          </w:tcPr>
          <w:p w14:paraId="072376C5"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1 hora</w:t>
            </w:r>
          </w:p>
        </w:tc>
        <w:tc>
          <w:tcPr>
            <w:tcW w:w="1343" w:type="dxa"/>
            <w:tcBorders>
              <w:top w:val="nil"/>
              <w:left w:val="nil"/>
              <w:bottom w:val="single" w:sz="8" w:space="0" w:color="auto"/>
              <w:right w:val="single" w:sz="4" w:space="0" w:color="auto"/>
            </w:tcBorders>
            <w:vAlign w:val="bottom"/>
          </w:tcPr>
          <w:p w14:paraId="769025F3"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2 horas</w:t>
            </w:r>
          </w:p>
        </w:tc>
      </w:tr>
      <w:tr w:rsidR="00195170" w:rsidRPr="001C45F1" w14:paraId="5538EC43" w14:textId="77777777" w:rsidTr="00471928">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6EEB13D3" w14:textId="77777777" w:rsidR="005B31D2" w:rsidRPr="00861522" w:rsidRDefault="005B31D2" w:rsidP="00471928">
            <w:pPr>
              <w:rPr>
                <w:rFonts w:ascii="ITC Avant Garde" w:hAnsi="ITC Avant Garde"/>
                <w:b/>
                <w:sz w:val="22"/>
              </w:rPr>
            </w:pPr>
            <w:r w:rsidRPr="00861522">
              <w:rPr>
                <w:rFonts w:ascii="ITC Avant Garde" w:hAnsi="ITC Avant Garde"/>
                <w:b/>
                <w:sz w:val="22"/>
              </w:rPr>
              <w:t>Director del NOC</w:t>
            </w:r>
          </w:p>
        </w:tc>
        <w:tc>
          <w:tcPr>
            <w:tcW w:w="1723" w:type="dxa"/>
            <w:tcBorders>
              <w:top w:val="nil"/>
              <w:left w:val="single" w:sz="8" w:space="0" w:color="auto"/>
              <w:bottom w:val="single" w:sz="8" w:space="0" w:color="auto"/>
              <w:right w:val="single" w:sz="8" w:space="0" w:color="auto"/>
            </w:tcBorders>
            <w:vAlign w:val="bottom"/>
          </w:tcPr>
          <w:p w14:paraId="4B647F09" w14:textId="77777777" w:rsidR="005B31D2" w:rsidRPr="00861522" w:rsidRDefault="005B31D2" w:rsidP="00471928">
            <w:pPr>
              <w:rPr>
                <w:rFonts w:ascii="ITC Avant Garde" w:hAnsi="ITC Avant Garde"/>
                <w:sz w:val="22"/>
              </w:rPr>
            </w:pPr>
          </w:p>
        </w:tc>
        <w:tc>
          <w:tcPr>
            <w:tcW w:w="1364" w:type="dxa"/>
            <w:tcBorders>
              <w:top w:val="nil"/>
              <w:left w:val="nil"/>
              <w:bottom w:val="single" w:sz="8" w:space="0" w:color="auto"/>
              <w:right w:val="single" w:sz="8" w:space="0" w:color="auto"/>
            </w:tcBorders>
            <w:vAlign w:val="bottom"/>
          </w:tcPr>
          <w:p w14:paraId="696A5FFF" w14:textId="77777777" w:rsidR="005B31D2" w:rsidRPr="00861522" w:rsidRDefault="005B31D2" w:rsidP="00471928">
            <w:pPr>
              <w:jc w:val="center"/>
              <w:rPr>
                <w:rFonts w:ascii="ITC Avant Garde" w:hAnsi="ITC Avant Garde"/>
                <w:sz w:val="22"/>
              </w:rPr>
            </w:pPr>
          </w:p>
        </w:tc>
        <w:tc>
          <w:tcPr>
            <w:tcW w:w="1408" w:type="dxa"/>
            <w:tcBorders>
              <w:top w:val="nil"/>
              <w:left w:val="nil"/>
              <w:bottom w:val="single" w:sz="8" w:space="0" w:color="auto"/>
              <w:right w:val="nil"/>
            </w:tcBorders>
            <w:vAlign w:val="bottom"/>
          </w:tcPr>
          <w:p w14:paraId="30F1B0C6" w14:textId="77777777" w:rsidR="005B31D2" w:rsidRPr="00861522" w:rsidRDefault="005B31D2" w:rsidP="00471928">
            <w:pPr>
              <w:jc w:val="center"/>
              <w:rPr>
                <w:rFonts w:ascii="ITC Avant Garde" w:hAnsi="ITC Avant Garde"/>
                <w:sz w:val="22"/>
              </w:rPr>
            </w:pPr>
          </w:p>
        </w:tc>
        <w:tc>
          <w:tcPr>
            <w:tcW w:w="1384" w:type="dxa"/>
            <w:tcBorders>
              <w:top w:val="nil"/>
              <w:left w:val="single" w:sz="8" w:space="0" w:color="auto"/>
              <w:bottom w:val="single" w:sz="8" w:space="0" w:color="auto"/>
              <w:right w:val="single" w:sz="4" w:space="0" w:color="auto"/>
            </w:tcBorders>
            <w:vAlign w:val="bottom"/>
          </w:tcPr>
          <w:p w14:paraId="43176E6D"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2 horas</w:t>
            </w:r>
          </w:p>
        </w:tc>
        <w:tc>
          <w:tcPr>
            <w:tcW w:w="1343" w:type="dxa"/>
            <w:tcBorders>
              <w:top w:val="nil"/>
              <w:left w:val="nil"/>
              <w:bottom w:val="single" w:sz="8" w:space="0" w:color="auto"/>
              <w:right w:val="single" w:sz="4" w:space="0" w:color="auto"/>
            </w:tcBorders>
            <w:vAlign w:val="bottom"/>
          </w:tcPr>
          <w:p w14:paraId="74F424E9"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4 horas</w:t>
            </w:r>
          </w:p>
        </w:tc>
      </w:tr>
      <w:tr w:rsidR="00195170" w:rsidRPr="001C45F1" w14:paraId="5FA7476E" w14:textId="77777777" w:rsidTr="00471928">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03CCBCA8" w14:textId="77777777" w:rsidR="005B31D2" w:rsidRPr="00861522" w:rsidRDefault="005B31D2" w:rsidP="00471928">
            <w:pPr>
              <w:rPr>
                <w:rFonts w:ascii="ITC Avant Garde" w:hAnsi="ITC Avant Garde"/>
                <w:b/>
                <w:sz w:val="22"/>
              </w:rPr>
            </w:pPr>
            <w:r w:rsidRPr="00861522">
              <w:rPr>
                <w:rFonts w:ascii="ITC Avant Garde" w:hAnsi="ITC Avant Garde"/>
                <w:b/>
                <w:sz w:val="22"/>
              </w:rPr>
              <w:t>Director de Operaciones</w:t>
            </w:r>
          </w:p>
        </w:tc>
        <w:tc>
          <w:tcPr>
            <w:tcW w:w="1723" w:type="dxa"/>
            <w:tcBorders>
              <w:top w:val="nil"/>
              <w:left w:val="single" w:sz="8" w:space="0" w:color="auto"/>
              <w:bottom w:val="single" w:sz="8" w:space="0" w:color="auto"/>
              <w:right w:val="single" w:sz="8" w:space="0" w:color="auto"/>
            </w:tcBorders>
            <w:vAlign w:val="bottom"/>
          </w:tcPr>
          <w:p w14:paraId="606E253D" w14:textId="77777777" w:rsidR="005B31D2" w:rsidRPr="00861522" w:rsidRDefault="005B31D2" w:rsidP="00471928">
            <w:pPr>
              <w:rPr>
                <w:rFonts w:ascii="ITC Avant Garde" w:hAnsi="ITC Avant Garde"/>
                <w:sz w:val="22"/>
              </w:rPr>
            </w:pPr>
          </w:p>
        </w:tc>
        <w:tc>
          <w:tcPr>
            <w:tcW w:w="1364" w:type="dxa"/>
            <w:tcBorders>
              <w:top w:val="nil"/>
              <w:left w:val="nil"/>
              <w:bottom w:val="single" w:sz="8" w:space="0" w:color="auto"/>
              <w:right w:val="single" w:sz="8" w:space="0" w:color="auto"/>
            </w:tcBorders>
            <w:vAlign w:val="bottom"/>
          </w:tcPr>
          <w:p w14:paraId="7C977571" w14:textId="77777777" w:rsidR="005B31D2" w:rsidRPr="00861522" w:rsidRDefault="005B31D2" w:rsidP="00471928">
            <w:pPr>
              <w:jc w:val="center"/>
              <w:rPr>
                <w:rFonts w:ascii="ITC Avant Garde" w:hAnsi="ITC Avant Garde"/>
                <w:sz w:val="22"/>
              </w:rPr>
            </w:pPr>
          </w:p>
        </w:tc>
        <w:tc>
          <w:tcPr>
            <w:tcW w:w="1408" w:type="dxa"/>
            <w:tcBorders>
              <w:top w:val="nil"/>
              <w:left w:val="nil"/>
              <w:bottom w:val="single" w:sz="8" w:space="0" w:color="auto"/>
              <w:right w:val="nil"/>
            </w:tcBorders>
            <w:vAlign w:val="bottom"/>
          </w:tcPr>
          <w:p w14:paraId="5981598C" w14:textId="77777777" w:rsidR="005B31D2" w:rsidRPr="00861522" w:rsidRDefault="005B31D2" w:rsidP="00471928">
            <w:pPr>
              <w:jc w:val="center"/>
              <w:rPr>
                <w:rFonts w:ascii="ITC Avant Garde" w:hAnsi="ITC Avant Garde"/>
                <w:sz w:val="22"/>
              </w:rPr>
            </w:pPr>
          </w:p>
        </w:tc>
        <w:tc>
          <w:tcPr>
            <w:tcW w:w="1384" w:type="dxa"/>
            <w:tcBorders>
              <w:top w:val="nil"/>
              <w:left w:val="single" w:sz="8" w:space="0" w:color="auto"/>
              <w:bottom w:val="single" w:sz="8" w:space="0" w:color="auto"/>
              <w:right w:val="single" w:sz="4" w:space="0" w:color="auto"/>
            </w:tcBorders>
            <w:vAlign w:val="bottom"/>
          </w:tcPr>
          <w:p w14:paraId="52554678"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4 horas</w:t>
            </w:r>
          </w:p>
        </w:tc>
        <w:tc>
          <w:tcPr>
            <w:tcW w:w="1343" w:type="dxa"/>
            <w:tcBorders>
              <w:top w:val="nil"/>
              <w:left w:val="nil"/>
              <w:bottom w:val="single" w:sz="8" w:space="0" w:color="auto"/>
              <w:right w:val="single" w:sz="4" w:space="0" w:color="auto"/>
            </w:tcBorders>
            <w:vAlign w:val="bottom"/>
          </w:tcPr>
          <w:p w14:paraId="2C7D580A" w14:textId="77777777" w:rsidR="005B31D2" w:rsidRPr="00861522" w:rsidRDefault="005B31D2" w:rsidP="00471928">
            <w:pPr>
              <w:jc w:val="center"/>
              <w:rPr>
                <w:rFonts w:ascii="ITC Avant Garde" w:hAnsi="ITC Avant Garde"/>
                <w:sz w:val="22"/>
              </w:rPr>
            </w:pPr>
            <w:r w:rsidRPr="00861522">
              <w:rPr>
                <w:rFonts w:ascii="ITC Avant Garde" w:hAnsi="ITC Avant Garde"/>
                <w:sz w:val="22"/>
              </w:rPr>
              <w:t>Después de 8 horas</w:t>
            </w:r>
          </w:p>
        </w:tc>
      </w:tr>
    </w:tbl>
    <w:p w14:paraId="2F6C31F6" w14:textId="77777777" w:rsidR="005B31D2" w:rsidRPr="00861522" w:rsidRDefault="005B31D2" w:rsidP="005B31D2">
      <w:pPr>
        <w:rPr>
          <w:rFonts w:ascii="ITC Avant Garde" w:hAnsi="ITC Avant Garde"/>
          <w:sz w:val="22"/>
        </w:rPr>
      </w:pPr>
    </w:p>
    <w:p w14:paraId="64C56C87" w14:textId="11E878BA" w:rsidR="005B31D2" w:rsidRPr="00861522" w:rsidRDefault="009F3701" w:rsidP="005B31D2">
      <w:pPr>
        <w:pStyle w:val="Textoindependiente2"/>
        <w:rPr>
          <w:rFonts w:ascii="ITC Avant Garde" w:hAnsi="ITC Avant Garde"/>
          <w:b/>
          <w:sz w:val="22"/>
          <w:u w:val="single"/>
        </w:rPr>
      </w:pPr>
      <w:r>
        <w:rPr>
          <w:rFonts w:ascii="ITC Avant Garde" w:hAnsi="ITC Avant Garde"/>
          <w:b/>
          <w:sz w:val="22"/>
          <w:u w:val="single"/>
        </w:rPr>
        <w:t>SUBANEXO</w:t>
      </w:r>
      <w:r w:rsidR="005B31D2" w:rsidRPr="00861522">
        <w:rPr>
          <w:rFonts w:ascii="ITC Avant Garde" w:hAnsi="ITC Avant Garde"/>
          <w:b/>
          <w:sz w:val="22"/>
          <w:u w:val="single"/>
        </w:rPr>
        <w:t xml:space="preserve"> “G-2”</w:t>
      </w:r>
    </w:p>
    <w:p w14:paraId="339D5CFD" w14:textId="77777777" w:rsidR="009F3701" w:rsidRDefault="009F3701" w:rsidP="005B31D2">
      <w:pPr>
        <w:pStyle w:val="Ttulo4"/>
        <w:rPr>
          <w:rFonts w:ascii="ITC Avant Garde" w:hAnsi="ITC Avant Garde"/>
          <w:b/>
          <w:sz w:val="22"/>
          <w:lang w:val="es-MX"/>
        </w:rPr>
      </w:pPr>
    </w:p>
    <w:p w14:paraId="04E15FCC" w14:textId="77777777" w:rsidR="005B31D2" w:rsidRPr="00861522" w:rsidRDefault="005B31D2" w:rsidP="005B31D2">
      <w:pPr>
        <w:pStyle w:val="Ttulo4"/>
        <w:rPr>
          <w:rFonts w:ascii="ITC Avant Garde" w:hAnsi="ITC Avant Garde"/>
          <w:b/>
          <w:sz w:val="22"/>
          <w:lang w:val="es-MX"/>
        </w:rPr>
      </w:pPr>
      <w:r w:rsidRPr="00861522">
        <w:rPr>
          <w:rFonts w:ascii="ITC Avant Garde" w:hAnsi="ITC Avant Garde"/>
          <w:b/>
          <w:sz w:val="22"/>
          <w:lang w:val="es-MX"/>
        </w:rPr>
        <w:t xml:space="preserve"> PROCEDIMIENTO DE ACCESO A SITIOS</w:t>
      </w:r>
    </w:p>
    <w:p w14:paraId="5524C609" w14:textId="77777777" w:rsidR="005B31D2" w:rsidRPr="00861522" w:rsidRDefault="005B31D2" w:rsidP="005B31D2">
      <w:pPr>
        <w:rPr>
          <w:rFonts w:ascii="ITC Avant Garde" w:hAnsi="ITC Avant Garde"/>
          <w:sz w:val="22"/>
        </w:rPr>
      </w:pPr>
    </w:p>
    <w:p w14:paraId="7ECE388F" w14:textId="77777777" w:rsidR="005B31D2" w:rsidRPr="00861522" w:rsidRDefault="005B31D2" w:rsidP="005B31D2">
      <w:pPr>
        <w:rPr>
          <w:rFonts w:ascii="ITC Avant Garde" w:hAnsi="ITC Avant Garde"/>
          <w:sz w:val="22"/>
        </w:rPr>
      </w:pPr>
    </w:p>
    <w:p w14:paraId="485CB85D" w14:textId="77777777" w:rsidR="005B31D2" w:rsidRPr="00861522" w:rsidRDefault="005B31D2" w:rsidP="005B31D2">
      <w:pPr>
        <w:spacing w:line="340" w:lineRule="atLeast"/>
        <w:ind w:left="567" w:hanging="567"/>
        <w:rPr>
          <w:rFonts w:ascii="ITC Avant Garde" w:hAnsi="ITC Avant Garde"/>
          <w:b/>
          <w:sz w:val="22"/>
        </w:rPr>
      </w:pPr>
      <w:r w:rsidRPr="00861522">
        <w:rPr>
          <w:rFonts w:ascii="ITC Avant Garde" w:hAnsi="ITC Avant Garde"/>
          <w:b/>
          <w:sz w:val="22"/>
        </w:rPr>
        <w:t>1. CONDICIONES GENERALES.</w:t>
      </w:r>
    </w:p>
    <w:p w14:paraId="2819AFB6" w14:textId="77777777" w:rsidR="005B31D2" w:rsidRPr="00861522" w:rsidRDefault="005B31D2" w:rsidP="005B31D2">
      <w:pPr>
        <w:rPr>
          <w:rFonts w:ascii="ITC Avant Garde" w:hAnsi="ITC Avant Garde"/>
          <w:b/>
          <w:sz w:val="22"/>
        </w:rPr>
      </w:pPr>
    </w:p>
    <w:p w14:paraId="7C76B07B" w14:textId="77777777" w:rsidR="005B31D2" w:rsidRPr="00861522" w:rsidRDefault="005B31D2" w:rsidP="005B31D2">
      <w:pPr>
        <w:spacing w:line="360" w:lineRule="atLeast"/>
        <w:ind w:left="567" w:hanging="567"/>
        <w:jc w:val="both"/>
        <w:rPr>
          <w:rFonts w:ascii="ITC Avant Garde" w:hAnsi="ITC Avant Garde"/>
          <w:b/>
          <w:sz w:val="22"/>
        </w:rPr>
      </w:pPr>
      <w:r w:rsidRPr="00861522">
        <w:rPr>
          <w:rFonts w:ascii="ITC Avant Garde" w:hAnsi="ITC Avant Garde"/>
          <w:b/>
          <w:sz w:val="22"/>
        </w:rPr>
        <w:t>1.1. ACCESO.</w:t>
      </w:r>
    </w:p>
    <w:p w14:paraId="705D56F1" w14:textId="77777777" w:rsidR="005B31D2" w:rsidRPr="00861522" w:rsidRDefault="005B31D2" w:rsidP="005B31D2">
      <w:pPr>
        <w:jc w:val="both"/>
        <w:rPr>
          <w:rFonts w:ascii="ITC Avant Garde" w:hAnsi="ITC Avant Garde"/>
          <w:b/>
          <w:sz w:val="22"/>
        </w:rPr>
      </w:pPr>
    </w:p>
    <w:p w14:paraId="47DD49EC" w14:textId="77777777" w:rsidR="005B31D2" w:rsidRPr="00861522" w:rsidRDefault="005B31D2" w:rsidP="00861522">
      <w:pPr>
        <w:widowControl w:val="0"/>
        <w:numPr>
          <w:ilvl w:val="12"/>
          <w:numId w:val="0"/>
        </w:numPr>
        <w:jc w:val="both"/>
        <w:rPr>
          <w:rFonts w:ascii="ITC Avant Garde" w:hAnsi="ITC Avant Garde"/>
          <w:sz w:val="22"/>
        </w:rPr>
      </w:pPr>
      <w:r w:rsidRPr="00861522">
        <w:rPr>
          <w:rFonts w:ascii="ITC Avant Garde" w:hAnsi="ITC Avant Garde"/>
          <w:sz w:val="22"/>
        </w:rPr>
        <w:t>El Concesionario Solicitante, proporcionará en sus instalaciones un sitio de fácil acceso durante las 24 horas los 365 días del año, con vigilancia permanente, así como un croquis que indique la localización del sitio</w:t>
      </w:r>
      <w:r w:rsidRPr="0062112C">
        <w:rPr>
          <w:rFonts w:ascii="ITC Avant Garde" w:hAnsi="ITC Avant Garde"/>
          <w:sz w:val="22"/>
        </w:rPr>
        <w:t xml:space="preserve">, </w:t>
      </w:r>
      <w:r w:rsidRPr="00861522">
        <w:rPr>
          <w:rFonts w:ascii="ITC Avant Garde" w:hAnsi="ITC Avant Garde"/>
          <w:sz w:val="22"/>
        </w:rPr>
        <w:t xml:space="preserve">lo cual implica, de manera enunciativa </w:t>
      </w:r>
      <w:r w:rsidRPr="00932B1F">
        <w:rPr>
          <w:rFonts w:ascii="ITC Avant Garde" w:hAnsi="ITC Avant Garde" w:cs="Arial"/>
          <w:sz w:val="22"/>
          <w:szCs w:val="22"/>
        </w:rPr>
        <w:t>más</w:t>
      </w:r>
      <w:r w:rsidRPr="00861522">
        <w:rPr>
          <w:rFonts w:ascii="ITC Avant Garde" w:hAnsi="ITC Avant Garde"/>
          <w:sz w:val="22"/>
        </w:rPr>
        <w:t xml:space="preserve"> no limitativa, trámites con terceros, permisos, condiciones de seguridad y documentación que sea requerida. </w:t>
      </w:r>
    </w:p>
    <w:p w14:paraId="0F69ABA5" w14:textId="77777777" w:rsidR="005B31D2" w:rsidRPr="00861522" w:rsidRDefault="005B31D2" w:rsidP="005B31D2">
      <w:pPr>
        <w:tabs>
          <w:tab w:val="left" w:pos="568"/>
        </w:tabs>
        <w:ind w:right="43"/>
        <w:jc w:val="both"/>
        <w:rPr>
          <w:rFonts w:ascii="ITC Avant Garde" w:hAnsi="ITC Avant Garde"/>
          <w:sz w:val="22"/>
        </w:rPr>
      </w:pPr>
    </w:p>
    <w:p w14:paraId="63EA824D" w14:textId="77777777" w:rsidR="005B31D2" w:rsidRPr="00777396" w:rsidRDefault="005B31D2" w:rsidP="00777396">
      <w:pPr>
        <w:spacing w:line="360" w:lineRule="atLeast"/>
        <w:ind w:left="567" w:hanging="567"/>
        <w:jc w:val="both"/>
        <w:rPr>
          <w:rFonts w:ascii="ITC Avant Garde" w:hAnsi="ITC Avant Garde"/>
          <w:b/>
          <w:sz w:val="22"/>
        </w:rPr>
      </w:pPr>
      <w:bookmarkStart w:id="3" w:name="_Toc485441608"/>
      <w:bookmarkStart w:id="4" w:name="_Toc37217750"/>
      <w:r w:rsidRPr="00777396">
        <w:rPr>
          <w:rFonts w:ascii="ITC Avant Garde" w:hAnsi="ITC Avant Garde"/>
          <w:b/>
          <w:sz w:val="22"/>
        </w:rPr>
        <w:t>1.2. RECEPCION DE SOLICITUDES DE ACCESO.</w:t>
      </w:r>
      <w:bookmarkEnd w:id="3"/>
      <w:bookmarkEnd w:id="4"/>
    </w:p>
    <w:p w14:paraId="3695A801" w14:textId="77777777" w:rsidR="005B31D2" w:rsidRPr="00861522" w:rsidRDefault="005B31D2" w:rsidP="005B31D2">
      <w:pPr>
        <w:rPr>
          <w:rFonts w:ascii="ITC Avant Garde" w:hAnsi="ITC Avant Garde"/>
          <w:sz w:val="22"/>
        </w:rPr>
      </w:pPr>
    </w:p>
    <w:p w14:paraId="265AF4A6" w14:textId="77777777" w:rsidR="005B31D2" w:rsidRPr="00861522" w:rsidRDefault="005B31D2" w:rsidP="005B31D2">
      <w:pPr>
        <w:pStyle w:val="Estilo01"/>
        <w:keepNext w:val="0"/>
        <w:suppressAutoHyphens w:val="0"/>
        <w:rPr>
          <w:rFonts w:ascii="ITC Avant Garde" w:hAnsi="ITC Avant Garde"/>
          <w:caps/>
          <w:sz w:val="22"/>
        </w:rPr>
      </w:pPr>
      <w:proofErr w:type="spellStart"/>
      <w:r w:rsidRPr="00861522">
        <w:rPr>
          <w:rFonts w:ascii="ITC Avant Garde" w:hAnsi="ITC Avant Garde"/>
          <w:sz w:val="22"/>
          <w:lang w:val="es-MX"/>
        </w:rPr>
        <w:t>Telnor</w:t>
      </w:r>
      <w:proofErr w:type="spellEnd"/>
      <w:r w:rsidRPr="00861522">
        <w:rPr>
          <w:rFonts w:ascii="ITC Avant Garde" w:hAnsi="ITC Avant Garde"/>
          <w:sz w:val="22"/>
        </w:rPr>
        <w:t xml:space="preserve"> deberá enviar sus solicitudes de acceso con un mínimo de 48 horas de anticipación dentro del horario de 8:00 a 18:00 horas al Centro de Atención de Red del Concesionario Solicitante. Cuando sea mantenimiento correctivo podrá ser en cualquier día del año a cualquier hora del día.</w:t>
      </w:r>
    </w:p>
    <w:p w14:paraId="0A684652" w14:textId="77777777" w:rsidR="005B31D2" w:rsidRPr="00A60D8C" w:rsidRDefault="005B31D2" w:rsidP="005B31D2">
      <w:pPr>
        <w:tabs>
          <w:tab w:val="left" w:pos="568"/>
        </w:tabs>
        <w:ind w:right="43"/>
        <w:jc w:val="both"/>
        <w:rPr>
          <w:rFonts w:ascii="ITC Avant Garde" w:hAnsi="ITC Avant Garde"/>
          <w:sz w:val="22"/>
        </w:rPr>
      </w:pPr>
    </w:p>
    <w:p w14:paraId="5D5E6C3D" w14:textId="77777777" w:rsidR="005B31D2" w:rsidRPr="00777396" w:rsidRDefault="005B31D2" w:rsidP="00777396">
      <w:pPr>
        <w:spacing w:line="360" w:lineRule="atLeast"/>
        <w:ind w:left="567" w:hanging="567"/>
        <w:jc w:val="both"/>
        <w:rPr>
          <w:rFonts w:ascii="ITC Avant Garde" w:hAnsi="ITC Avant Garde"/>
          <w:b/>
          <w:sz w:val="22"/>
        </w:rPr>
      </w:pPr>
      <w:bookmarkStart w:id="5" w:name="_Toc485441612"/>
      <w:bookmarkStart w:id="6" w:name="_Toc37217752"/>
      <w:r w:rsidRPr="00777396">
        <w:rPr>
          <w:rFonts w:ascii="ITC Avant Garde" w:hAnsi="ITC Avant Garde"/>
          <w:b/>
          <w:sz w:val="22"/>
        </w:rPr>
        <w:t>1.3. INFORMACION DE LAS SOLICITUDES DE ACCESO.</w:t>
      </w:r>
      <w:bookmarkEnd w:id="5"/>
      <w:bookmarkEnd w:id="6"/>
    </w:p>
    <w:p w14:paraId="0A6B3FB3" w14:textId="77777777" w:rsidR="005B31D2" w:rsidRPr="00A60D8C" w:rsidRDefault="005B31D2" w:rsidP="005B31D2">
      <w:pPr>
        <w:rPr>
          <w:rFonts w:ascii="ITC Avant Garde" w:hAnsi="ITC Avant Garde"/>
          <w:sz w:val="22"/>
        </w:rPr>
      </w:pPr>
    </w:p>
    <w:p w14:paraId="4F7759D8" w14:textId="77777777" w:rsidR="005B31D2" w:rsidRPr="00A60D8C" w:rsidRDefault="005B31D2" w:rsidP="005B31D2">
      <w:pPr>
        <w:pStyle w:val="Estilo01"/>
        <w:keepNext w:val="0"/>
        <w:suppressAutoHyphens w:val="0"/>
        <w:rPr>
          <w:rFonts w:ascii="ITC Avant Garde" w:hAnsi="ITC Avant Garde"/>
          <w:sz w:val="22"/>
        </w:rPr>
      </w:pPr>
      <w:r w:rsidRPr="00A60D8C">
        <w:rPr>
          <w:rFonts w:ascii="ITC Avant Garde" w:hAnsi="ITC Avant Garde"/>
          <w:sz w:val="22"/>
        </w:rPr>
        <w:t>Las solicitudes de acceso deberán contener como mínimo la siguiente información:</w:t>
      </w:r>
    </w:p>
    <w:p w14:paraId="30BE8691" w14:textId="77777777" w:rsidR="005B31D2" w:rsidRPr="00A60D8C" w:rsidRDefault="005B31D2" w:rsidP="005B31D2">
      <w:pPr>
        <w:pStyle w:val="Estilo01"/>
        <w:keepNext w:val="0"/>
        <w:suppressAutoHyphens w:val="0"/>
        <w:rPr>
          <w:rFonts w:ascii="ITC Avant Garde" w:hAnsi="ITC Avant Garde"/>
          <w:sz w:val="22"/>
        </w:rPr>
      </w:pPr>
    </w:p>
    <w:p w14:paraId="183D2D03" w14:textId="77777777" w:rsidR="005B31D2" w:rsidRPr="00A60D8C" w:rsidRDefault="005B31D2" w:rsidP="005B31D2">
      <w:pPr>
        <w:pStyle w:val="Estilo01"/>
        <w:keepNext w:val="0"/>
        <w:numPr>
          <w:ilvl w:val="0"/>
          <w:numId w:val="55"/>
        </w:numPr>
        <w:suppressAutoHyphens w:val="0"/>
        <w:rPr>
          <w:rFonts w:ascii="ITC Avant Garde" w:hAnsi="ITC Avant Garde"/>
          <w:sz w:val="22"/>
        </w:rPr>
      </w:pPr>
      <w:r w:rsidRPr="00A60D8C">
        <w:rPr>
          <w:rFonts w:ascii="ITC Avant Garde" w:hAnsi="ITC Avant Garde"/>
          <w:sz w:val="22"/>
        </w:rPr>
        <w:t>Nombre, teléfono y correo electrónico del solicitante</w:t>
      </w:r>
    </w:p>
    <w:p w14:paraId="7DF498BD" w14:textId="77777777" w:rsidR="005B31D2" w:rsidRPr="00A60D8C" w:rsidRDefault="005B31D2" w:rsidP="005B31D2">
      <w:pPr>
        <w:pStyle w:val="Estilo01"/>
        <w:keepNext w:val="0"/>
        <w:numPr>
          <w:ilvl w:val="0"/>
          <w:numId w:val="55"/>
        </w:numPr>
        <w:suppressAutoHyphens w:val="0"/>
        <w:rPr>
          <w:rFonts w:ascii="ITC Avant Garde" w:hAnsi="ITC Avant Garde"/>
          <w:sz w:val="22"/>
        </w:rPr>
      </w:pPr>
      <w:r w:rsidRPr="00A60D8C">
        <w:rPr>
          <w:rFonts w:ascii="ITC Avant Garde" w:hAnsi="ITC Avant Garde"/>
          <w:sz w:val="22"/>
        </w:rPr>
        <w:t xml:space="preserve">Nombre de la empresa </w:t>
      </w:r>
    </w:p>
    <w:p w14:paraId="2B9483E5" w14:textId="77777777" w:rsidR="005B31D2" w:rsidRPr="00A60D8C" w:rsidRDefault="005B31D2" w:rsidP="005B31D2">
      <w:pPr>
        <w:pStyle w:val="Estilo01"/>
        <w:keepNext w:val="0"/>
        <w:numPr>
          <w:ilvl w:val="0"/>
          <w:numId w:val="55"/>
        </w:numPr>
        <w:suppressAutoHyphens w:val="0"/>
        <w:rPr>
          <w:rFonts w:ascii="ITC Avant Garde" w:hAnsi="ITC Avant Garde"/>
          <w:sz w:val="22"/>
        </w:rPr>
      </w:pPr>
      <w:r w:rsidRPr="00A60D8C">
        <w:rPr>
          <w:rFonts w:ascii="ITC Avant Garde" w:hAnsi="ITC Avant Garde"/>
          <w:sz w:val="22"/>
        </w:rPr>
        <w:t>Nombre y Ciudad de cada una de los sitios a los que se solicita el acceso</w:t>
      </w:r>
    </w:p>
    <w:p w14:paraId="7B94BE21" w14:textId="77777777" w:rsidR="005B31D2" w:rsidRPr="00A60D8C" w:rsidRDefault="005B31D2" w:rsidP="005B31D2">
      <w:pPr>
        <w:pStyle w:val="Estilo01"/>
        <w:keepNext w:val="0"/>
        <w:numPr>
          <w:ilvl w:val="0"/>
          <w:numId w:val="55"/>
        </w:numPr>
        <w:suppressAutoHyphens w:val="0"/>
        <w:rPr>
          <w:rFonts w:ascii="ITC Avant Garde" w:hAnsi="ITC Avant Garde"/>
          <w:sz w:val="22"/>
        </w:rPr>
      </w:pPr>
      <w:r w:rsidRPr="00A60D8C">
        <w:rPr>
          <w:rFonts w:ascii="ITC Avant Garde" w:hAnsi="ITC Avant Garde"/>
          <w:sz w:val="22"/>
        </w:rPr>
        <w:t>Relación del personal, de sus filiales o contratistas que accederán a las instalaciones</w:t>
      </w:r>
    </w:p>
    <w:p w14:paraId="144F054E" w14:textId="77777777" w:rsidR="005B31D2" w:rsidRPr="00A60D8C" w:rsidRDefault="005B31D2" w:rsidP="005B31D2">
      <w:pPr>
        <w:pStyle w:val="Estilo01"/>
        <w:keepNext w:val="0"/>
        <w:numPr>
          <w:ilvl w:val="0"/>
          <w:numId w:val="55"/>
        </w:numPr>
        <w:suppressAutoHyphens w:val="0"/>
        <w:rPr>
          <w:rFonts w:ascii="ITC Avant Garde" w:hAnsi="ITC Avant Garde"/>
          <w:sz w:val="22"/>
        </w:rPr>
      </w:pPr>
      <w:r w:rsidRPr="00A60D8C">
        <w:rPr>
          <w:rFonts w:ascii="ITC Avant Garde" w:hAnsi="ITC Avant Garde"/>
          <w:sz w:val="22"/>
        </w:rPr>
        <w:t>Descripción de los trabajos a realizar</w:t>
      </w:r>
    </w:p>
    <w:p w14:paraId="368B4AFE" w14:textId="77777777" w:rsidR="005B31D2" w:rsidRPr="00A60D8C" w:rsidRDefault="005B31D2" w:rsidP="005B31D2">
      <w:pPr>
        <w:pStyle w:val="Estilo01"/>
        <w:keepNext w:val="0"/>
        <w:numPr>
          <w:ilvl w:val="0"/>
          <w:numId w:val="55"/>
        </w:numPr>
        <w:suppressAutoHyphens w:val="0"/>
        <w:rPr>
          <w:rFonts w:ascii="ITC Avant Garde" w:hAnsi="ITC Avant Garde"/>
          <w:sz w:val="22"/>
        </w:rPr>
      </w:pPr>
      <w:r w:rsidRPr="00A60D8C">
        <w:rPr>
          <w:rFonts w:ascii="ITC Avant Garde" w:hAnsi="ITC Avant Garde"/>
          <w:sz w:val="22"/>
        </w:rPr>
        <w:t>Horario de trabajos</w:t>
      </w:r>
    </w:p>
    <w:p w14:paraId="18C8BAF5" w14:textId="77777777" w:rsidR="005B31D2" w:rsidRPr="00A60D8C" w:rsidRDefault="005B31D2" w:rsidP="005B31D2">
      <w:pPr>
        <w:pStyle w:val="Estilo01"/>
        <w:keepNext w:val="0"/>
        <w:numPr>
          <w:ilvl w:val="0"/>
          <w:numId w:val="55"/>
        </w:numPr>
        <w:suppressAutoHyphens w:val="0"/>
        <w:rPr>
          <w:rFonts w:ascii="ITC Avant Garde" w:hAnsi="ITC Avant Garde"/>
          <w:sz w:val="22"/>
        </w:rPr>
      </w:pPr>
      <w:r w:rsidRPr="00A60D8C">
        <w:rPr>
          <w:rFonts w:ascii="ITC Avant Garde" w:hAnsi="ITC Avant Garde"/>
          <w:sz w:val="22"/>
        </w:rPr>
        <w:t>Período de tiempo en el que se requiere el acceso.</w:t>
      </w:r>
    </w:p>
    <w:p w14:paraId="67B903D2" w14:textId="77777777" w:rsidR="005B31D2" w:rsidRPr="00A60D8C" w:rsidRDefault="005B31D2" w:rsidP="009F3701">
      <w:pPr>
        <w:pStyle w:val="Estilo02"/>
        <w:numPr>
          <w:ilvl w:val="0"/>
          <w:numId w:val="56"/>
        </w:numPr>
        <w:tabs>
          <w:tab w:val="clear" w:pos="360"/>
        </w:tabs>
        <w:spacing w:before="20"/>
        <w:ind w:left="426" w:hanging="426"/>
        <w:rPr>
          <w:rFonts w:ascii="ITC Avant Garde" w:hAnsi="ITC Avant Garde"/>
          <w:sz w:val="22"/>
        </w:rPr>
      </w:pPr>
      <w:r w:rsidRPr="00A60D8C">
        <w:rPr>
          <w:rFonts w:ascii="ITC Avant Garde" w:hAnsi="ITC Avant Garde"/>
          <w:sz w:val="22"/>
        </w:rPr>
        <w:t>Cuando los trabajos incluyan retiro de equipo deberá agregarse la descripción (y el     número de serie cuando aplica) del equipo a retirar.</w:t>
      </w:r>
    </w:p>
    <w:p w14:paraId="3FD47FAF" w14:textId="77777777" w:rsidR="005B31D2" w:rsidRPr="00A60D8C" w:rsidRDefault="005B31D2" w:rsidP="009F3701">
      <w:pPr>
        <w:pStyle w:val="Estilo02"/>
        <w:numPr>
          <w:ilvl w:val="0"/>
          <w:numId w:val="56"/>
        </w:numPr>
        <w:tabs>
          <w:tab w:val="clear" w:pos="360"/>
        </w:tabs>
        <w:spacing w:before="20"/>
        <w:ind w:left="426" w:hanging="426"/>
        <w:rPr>
          <w:rFonts w:ascii="ITC Avant Garde" w:hAnsi="ITC Avant Garde"/>
          <w:sz w:val="22"/>
        </w:rPr>
      </w:pPr>
      <w:r w:rsidRPr="00A60D8C">
        <w:rPr>
          <w:rFonts w:ascii="ITC Avant Garde" w:hAnsi="ITC Avant Garde"/>
          <w:sz w:val="22"/>
        </w:rPr>
        <w:t>Área fuera del sitio al  que se desea acceder (cuando se requiera)</w:t>
      </w:r>
    </w:p>
    <w:p w14:paraId="563321BB" w14:textId="77777777" w:rsidR="005B31D2" w:rsidRPr="00A60D8C" w:rsidRDefault="005B31D2" w:rsidP="005B31D2">
      <w:pPr>
        <w:pStyle w:val="Estilo02"/>
        <w:spacing w:before="20"/>
        <w:rPr>
          <w:rFonts w:ascii="ITC Avant Garde" w:hAnsi="ITC Avant Garde"/>
          <w:sz w:val="22"/>
        </w:rPr>
      </w:pPr>
    </w:p>
    <w:p w14:paraId="02A1F5E1" w14:textId="77777777" w:rsidR="005B31D2" w:rsidRPr="00A60D8C" w:rsidRDefault="005B31D2" w:rsidP="005B31D2">
      <w:pPr>
        <w:pStyle w:val="Estilo02"/>
        <w:spacing w:before="20"/>
        <w:rPr>
          <w:rFonts w:ascii="ITC Avant Garde" w:hAnsi="ITC Avant Garde"/>
          <w:sz w:val="22"/>
        </w:rPr>
      </w:pPr>
      <w:r w:rsidRPr="00A60D8C">
        <w:rPr>
          <w:rFonts w:ascii="ITC Avant Garde" w:hAnsi="ITC Avant Garde"/>
          <w:sz w:val="22"/>
        </w:rPr>
        <w:t>Los tipos de solicitud de autorización se dividen en:</w:t>
      </w:r>
    </w:p>
    <w:p w14:paraId="1A625E48" w14:textId="77777777" w:rsidR="005B31D2" w:rsidRPr="00A60D8C" w:rsidRDefault="005B31D2" w:rsidP="005B31D2">
      <w:pPr>
        <w:pStyle w:val="Estilo02"/>
        <w:spacing w:before="20"/>
        <w:rPr>
          <w:rFonts w:ascii="ITC Avant Garde" w:hAnsi="ITC Avant Garde"/>
          <w:sz w:val="22"/>
        </w:rPr>
      </w:pPr>
    </w:p>
    <w:p w14:paraId="4AC7A3B5" w14:textId="77777777" w:rsidR="005B31D2" w:rsidRPr="00A60D8C" w:rsidRDefault="005B31D2" w:rsidP="009F3701">
      <w:pPr>
        <w:pStyle w:val="Estilo02"/>
        <w:numPr>
          <w:ilvl w:val="0"/>
          <w:numId w:val="57"/>
        </w:numPr>
        <w:tabs>
          <w:tab w:val="clear" w:pos="360"/>
          <w:tab w:val="num" w:pos="1080"/>
        </w:tabs>
        <w:spacing w:before="20"/>
        <w:ind w:left="1134" w:hanging="396"/>
        <w:rPr>
          <w:rFonts w:ascii="ITC Avant Garde" w:hAnsi="ITC Avant Garde"/>
          <w:sz w:val="22"/>
        </w:rPr>
      </w:pPr>
      <w:r w:rsidRPr="00A60D8C">
        <w:rPr>
          <w:rFonts w:ascii="ITC Avant Garde" w:hAnsi="ITC Avant Garde"/>
          <w:sz w:val="22"/>
        </w:rPr>
        <w:t xml:space="preserve">Acceso programado en la fecha y hora señaladas para la instalación </w:t>
      </w:r>
    </w:p>
    <w:p w14:paraId="67E04665" w14:textId="77777777" w:rsidR="005B31D2" w:rsidRPr="00A60D8C" w:rsidRDefault="005B31D2" w:rsidP="005B31D2">
      <w:pPr>
        <w:pStyle w:val="Estilo02"/>
        <w:spacing w:before="20"/>
        <w:ind w:left="720" w:firstLine="113"/>
        <w:rPr>
          <w:rFonts w:ascii="ITC Avant Garde" w:hAnsi="ITC Avant Garde"/>
          <w:sz w:val="22"/>
        </w:rPr>
      </w:pPr>
      <w:r w:rsidRPr="00A60D8C">
        <w:rPr>
          <w:rFonts w:ascii="ITC Avant Garde" w:hAnsi="ITC Avant Garde"/>
          <w:sz w:val="22"/>
        </w:rPr>
        <w:t xml:space="preserve">    y entrega de un nuevo servicio.</w:t>
      </w:r>
    </w:p>
    <w:p w14:paraId="7C2D4A66" w14:textId="77777777" w:rsidR="005B31D2" w:rsidRPr="00A60D8C" w:rsidRDefault="005B31D2" w:rsidP="009F3701">
      <w:pPr>
        <w:pStyle w:val="Estilo02"/>
        <w:spacing w:before="20"/>
        <w:rPr>
          <w:rFonts w:ascii="ITC Avant Garde" w:hAnsi="ITC Avant Garde"/>
          <w:sz w:val="22"/>
        </w:rPr>
      </w:pPr>
    </w:p>
    <w:p w14:paraId="708C1992" w14:textId="77777777" w:rsidR="005B31D2" w:rsidRPr="00A60D8C" w:rsidRDefault="005B31D2" w:rsidP="009F3701">
      <w:pPr>
        <w:pStyle w:val="Estilo02"/>
        <w:numPr>
          <w:ilvl w:val="0"/>
          <w:numId w:val="57"/>
        </w:numPr>
        <w:tabs>
          <w:tab w:val="clear" w:pos="360"/>
          <w:tab w:val="num" w:pos="1080"/>
        </w:tabs>
        <w:spacing w:before="20"/>
        <w:ind w:left="1134" w:hanging="414"/>
        <w:rPr>
          <w:rFonts w:ascii="ITC Avant Garde" w:hAnsi="ITC Avant Garde"/>
          <w:sz w:val="22"/>
        </w:rPr>
      </w:pPr>
      <w:r w:rsidRPr="00A60D8C">
        <w:rPr>
          <w:rFonts w:ascii="ITC Avant Garde" w:hAnsi="ITC Avant Garde"/>
          <w:sz w:val="22"/>
        </w:rPr>
        <w:t xml:space="preserve">Acceso trimestral al sitio las 24 horas para trabajos de “Mantenimiento   </w:t>
      </w:r>
    </w:p>
    <w:p w14:paraId="49BDF33E" w14:textId="77777777" w:rsidR="005B31D2" w:rsidRPr="00A60D8C" w:rsidRDefault="005B31D2" w:rsidP="005B31D2">
      <w:pPr>
        <w:pStyle w:val="Estilo02"/>
        <w:spacing w:before="20"/>
        <w:ind w:left="720"/>
        <w:rPr>
          <w:rFonts w:ascii="ITC Avant Garde" w:hAnsi="ITC Avant Garde"/>
          <w:sz w:val="22"/>
        </w:rPr>
      </w:pPr>
      <w:r w:rsidRPr="00A60D8C">
        <w:rPr>
          <w:rFonts w:ascii="ITC Avant Garde" w:hAnsi="ITC Avant Garde"/>
          <w:sz w:val="22"/>
        </w:rPr>
        <w:t xml:space="preserve">      Preventivo, Correctivo y Atención de Fallas”.</w:t>
      </w:r>
    </w:p>
    <w:p w14:paraId="17297F72" w14:textId="77777777" w:rsidR="005B31D2" w:rsidRPr="00A60D8C" w:rsidRDefault="005B31D2" w:rsidP="005B31D2">
      <w:pPr>
        <w:pStyle w:val="Estilo02"/>
        <w:spacing w:before="20"/>
        <w:ind w:left="720"/>
        <w:rPr>
          <w:rFonts w:ascii="ITC Avant Garde" w:hAnsi="ITC Avant Garde"/>
          <w:sz w:val="22"/>
        </w:rPr>
      </w:pPr>
    </w:p>
    <w:p w14:paraId="76B75C97" w14:textId="6923698A" w:rsidR="005B31D2" w:rsidRPr="00A60D8C" w:rsidRDefault="005B31D2" w:rsidP="0044074A">
      <w:pPr>
        <w:pStyle w:val="Estilo02"/>
        <w:numPr>
          <w:ilvl w:val="0"/>
          <w:numId w:val="57"/>
        </w:numPr>
        <w:tabs>
          <w:tab w:val="clear" w:pos="360"/>
          <w:tab w:val="num" w:pos="1080"/>
        </w:tabs>
        <w:spacing w:before="20"/>
        <w:ind w:left="1134" w:hanging="425"/>
        <w:rPr>
          <w:rFonts w:ascii="ITC Avant Garde" w:hAnsi="ITC Avant Garde"/>
          <w:sz w:val="22"/>
        </w:rPr>
      </w:pPr>
      <w:r w:rsidRPr="00A60D8C">
        <w:rPr>
          <w:rFonts w:ascii="ITC Avant Garde" w:hAnsi="ITC Avant Garde"/>
          <w:sz w:val="22"/>
        </w:rPr>
        <w:t>Acceso urgente al sitio para atención de fallas, retiro de equipo desconectado,   etc. por personal no incluido en el acceso trimestral.</w:t>
      </w:r>
    </w:p>
    <w:p w14:paraId="7367F2C1" w14:textId="77777777" w:rsidR="005B31D2" w:rsidRPr="00A60D8C" w:rsidRDefault="005B31D2" w:rsidP="005B31D2">
      <w:pPr>
        <w:pStyle w:val="Estilo02"/>
        <w:spacing w:before="20"/>
        <w:ind w:left="720"/>
        <w:rPr>
          <w:rFonts w:ascii="ITC Avant Garde" w:hAnsi="ITC Avant Garde"/>
          <w:sz w:val="22"/>
        </w:rPr>
      </w:pPr>
    </w:p>
    <w:p w14:paraId="1AD0B11B" w14:textId="79CDB1D7" w:rsidR="005B31D2" w:rsidRPr="00A60D8C" w:rsidRDefault="005B31D2" w:rsidP="0044074A">
      <w:pPr>
        <w:pStyle w:val="Estilo02"/>
        <w:numPr>
          <w:ilvl w:val="0"/>
          <w:numId w:val="57"/>
        </w:numPr>
        <w:tabs>
          <w:tab w:val="clear" w:pos="360"/>
          <w:tab w:val="num" w:pos="1080"/>
        </w:tabs>
        <w:spacing w:before="20"/>
        <w:ind w:left="1134" w:hanging="425"/>
        <w:rPr>
          <w:rFonts w:ascii="ITC Avant Garde" w:hAnsi="ITC Avant Garde"/>
          <w:sz w:val="22"/>
        </w:rPr>
      </w:pPr>
      <w:r w:rsidRPr="00A60D8C">
        <w:rPr>
          <w:rFonts w:ascii="ITC Avant Garde" w:hAnsi="ITC Avant Garde"/>
          <w:sz w:val="22"/>
        </w:rPr>
        <w:t>Acceso a áreas fuera del sitio para reparación de cableado, fuentes de energía, antenas, etc.</w:t>
      </w:r>
    </w:p>
    <w:p w14:paraId="53271DAB" w14:textId="77777777" w:rsidR="005B31D2" w:rsidRPr="00A60D8C" w:rsidRDefault="005B31D2" w:rsidP="005B31D2">
      <w:pPr>
        <w:pStyle w:val="Estilo02"/>
        <w:spacing w:before="20"/>
        <w:ind w:left="720"/>
        <w:rPr>
          <w:rFonts w:ascii="ITC Avant Garde" w:hAnsi="ITC Avant Garde"/>
          <w:sz w:val="22"/>
        </w:rPr>
      </w:pPr>
    </w:p>
    <w:p w14:paraId="1EAA0031" w14:textId="77777777" w:rsidR="005B31D2" w:rsidRPr="00A60D8C" w:rsidRDefault="005B31D2" w:rsidP="005B31D2">
      <w:pPr>
        <w:pStyle w:val="Estilo01"/>
        <w:keepNext w:val="0"/>
        <w:suppressAutoHyphens w:val="0"/>
        <w:rPr>
          <w:rFonts w:ascii="ITC Avant Garde" w:hAnsi="ITC Avant Garde"/>
          <w:sz w:val="22"/>
        </w:rPr>
      </w:pPr>
      <w:r w:rsidRPr="00A60D8C">
        <w:rPr>
          <w:rFonts w:ascii="ITC Avant Garde" w:hAnsi="ITC Avant Garde"/>
          <w:sz w:val="22"/>
        </w:rPr>
        <w:t xml:space="preserve">Los accesos de personal de </w:t>
      </w:r>
      <w:proofErr w:type="spellStart"/>
      <w:r w:rsidRPr="00A60D8C">
        <w:rPr>
          <w:rFonts w:ascii="ITC Avant Garde" w:hAnsi="ITC Avant Garde"/>
          <w:sz w:val="22"/>
        </w:rPr>
        <w:t>Telnor</w:t>
      </w:r>
      <w:proofErr w:type="spellEnd"/>
      <w:r w:rsidRPr="00A60D8C">
        <w:rPr>
          <w:rFonts w:ascii="ITC Avant Garde" w:hAnsi="ITC Avant Garde"/>
          <w:sz w:val="22"/>
        </w:rPr>
        <w:t>, filiales y contratistas, a los sitios del Concesionario Solicitante contarán con la presencia de un empleado del Concesionario Solicitante.</w:t>
      </w:r>
    </w:p>
    <w:p w14:paraId="7AD60DD2" w14:textId="77777777" w:rsidR="005B31D2" w:rsidRPr="00A60D8C" w:rsidRDefault="005B31D2" w:rsidP="005B31D2">
      <w:pPr>
        <w:pStyle w:val="Encabezado"/>
        <w:tabs>
          <w:tab w:val="left" w:pos="709"/>
          <w:tab w:val="left" w:pos="7372"/>
          <w:tab w:val="right" w:pos="9356"/>
        </w:tabs>
        <w:jc w:val="both"/>
        <w:rPr>
          <w:rFonts w:ascii="ITC Avant Garde" w:hAnsi="ITC Avant Garde"/>
          <w:sz w:val="22"/>
          <w:lang w:val="es-ES_tradnl"/>
        </w:rPr>
      </w:pPr>
    </w:p>
    <w:p w14:paraId="00DD3012" w14:textId="77777777" w:rsidR="005B31D2" w:rsidRPr="00A60D8C" w:rsidRDefault="005B31D2" w:rsidP="005B31D2">
      <w:pPr>
        <w:pStyle w:val="Encabezado"/>
        <w:tabs>
          <w:tab w:val="left" w:pos="709"/>
          <w:tab w:val="left" w:pos="7372"/>
          <w:tab w:val="right" w:pos="9356"/>
        </w:tabs>
        <w:jc w:val="both"/>
        <w:rPr>
          <w:rFonts w:ascii="ITC Avant Garde" w:hAnsi="ITC Avant Garde"/>
          <w:sz w:val="22"/>
        </w:rPr>
      </w:pPr>
      <w:r w:rsidRPr="00A60D8C">
        <w:rPr>
          <w:rFonts w:ascii="ITC Avant Garde" w:hAnsi="ITC Avant Garde"/>
          <w:sz w:val="22"/>
        </w:rPr>
        <w:t>Todo personal que ingrese a la instalación deberá identificarse como trabajador de la Compañía a la que pertenece mediante credencial actualizada que lo acredite como personal de la misma.</w:t>
      </w:r>
    </w:p>
    <w:p w14:paraId="4089E2E7" w14:textId="77777777" w:rsidR="005B31D2" w:rsidRPr="00A60D8C" w:rsidRDefault="005B31D2" w:rsidP="005B31D2">
      <w:pPr>
        <w:tabs>
          <w:tab w:val="left" w:pos="568"/>
        </w:tabs>
        <w:ind w:right="43"/>
        <w:jc w:val="both"/>
        <w:rPr>
          <w:rFonts w:ascii="ITC Avant Garde" w:hAnsi="ITC Avant Garde"/>
          <w:sz w:val="22"/>
        </w:rPr>
      </w:pPr>
    </w:p>
    <w:p w14:paraId="04D292E3" w14:textId="77777777" w:rsidR="005B31D2" w:rsidRPr="00A60D8C" w:rsidRDefault="005B31D2" w:rsidP="005B31D2">
      <w:pPr>
        <w:tabs>
          <w:tab w:val="left" w:pos="568"/>
        </w:tabs>
        <w:ind w:right="43"/>
        <w:jc w:val="both"/>
        <w:rPr>
          <w:rFonts w:ascii="ITC Avant Garde" w:hAnsi="ITC Avant Garde"/>
          <w:sz w:val="22"/>
        </w:rPr>
      </w:pPr>
      <w:r w:rsidRPr="00A60D8C">
        <w:rPr>
          <w:rFonts w:ascii="ITC Avant Garde" w:hAnsi="ITC Avant Garde"/>
          <w:sz w:val="22"/>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1D59BAAD" w14:textId="77777777" w:rsidR="005B31D2" w:rsidRPr="00A60D8C" w:rsidRDefault="005B31D2" w:rsidP="005B31D2">
      <w:pPr>
        <w:tabs>
          <w:tab w:val="left" w:pos="568"/>
        </w:tabs>
        <w:ind w:right="43"/>
        <w:jc w:val="both"/>
        <w:rPr>
          <w:rFonts w:ascii="ITC Avant Garde" w:hAnsi="ITC Avant Garde"/>
          <w:sz w:val="22"/>
        </w:rPr>
      </w:pPr>
    </w:p>
    <w:p w14:paraId="165B38C5" w14:textId="77777777" w:rsidR="005B31D2" w:rsidRPr="00861522" w:rsidRDefault="005B31D2" w:rsidP="005B31D2">
      <w:pPr>
        <w:tabs>
          <w:tab w:val="left" w:pos="568"/>
        </w:tabs>
        <w:ind w:right="43"/>
        <w:jc w:val="both"/>
        <w:rPr>
          <w:rFonts w:ascii="ITC Avant Garde" w:hAnsi="ITC Avant Garde"/>
          <w:sz w:val="22"/>
        </w:rPr>
      </w:pPr>
    </w:p>
    <w:p w14:paraId="449DA0B4" w14:textId="77777777" w:rsidR="005B31D2" w:rsidRPr="00861522" w:rsidRDefault="005B31D2" w:rsidP="005B31D2">
      <w:pPr>
        <w:tabs>
          <w:tab w:val="left" w:pos="568"/>
        </w:tabs>
        <w:ind w:right="43"/>
        <w:jc w:val="both"/>
        <w:rPr>
          <w:rFonts w:ascii="ITC Avant Garde" w:hAnsi="ITC Avant Garde"/>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2127"/>
        <w:gridCol w:w="1561"/>
        <w:gridCol w:w="2266"/>
        <w:gridCol w:w="1129"/>
        <w:gridCol w:w="1281"/>
      </w:tblGrid>
      <w:tr w:rsidR="005B31D2" w:rsidRPr="00860728" w14:paraId="3B79A441" w14:textId="77777777" w:rsidTr="0044074A">
        <w:tc>
          <w:tcPr>
            <w:tcW w:w="1242" w:type="dxa"/>
          </w:tcPr>
          <w:p w14:paraId="6E2AE9A3" w14:textId="77777777" w:rsidR="005B31D2" w:rsidRPr="00861522" w:rsidRDefault="005B31D2" w:rsidP="00471928">
            <w:pPr>
              <w:tabs>
                <w:tab w:val="left" w:pos="568"/>
              </w:tabs>
              <w:jc w:val="center"/>
              <w:rPr>
                <w:rFonts w:ascii="ITC Avant Garde" w:hAnsi="ITC Avant Garde"/>
                <w:b/>
                <w:sz w:val="22"/>
              </w:rPr>
            </w:pPr>
            <w:r w:rsidRPr="00861522">
              <w:rPr>
                <w:rFonts w:ascii="ITC Avant Garde" w:hAnsi="ITC Avant Garde"/>
                <w:b/>
                <w:sz w:val="22"/>
              </w:rPr>
              <w:t>Hora de Entrada</w:t>
            </w:r>
          </w:p>
        </w:tc>
        <w:tc>
          <w:tcPr>
            <w:tcW w:w="2127" w:type="dxa"/>
          </w:tcPr>
          <w:p w14:paraId="7F5200A8" w14:textId="77777777" w:rsidR="005B31D2" w:rsidRPr="00861522" w:rsidRDefault="005B31D2" w:rsidP="00471928">
            <w:pPr>
              <w:tabs>
                <w:tab w:val="left" w:pos="568"/>
              </w:tabs>
              <w:jc w:val="center"/>
              <w:rPr>
                <w:rFonts w:ascii="ITC Avant Garde" w:hAnsi="ITC Avant Garde"/>
                <w:b/>
                <w:sz w:val="22"/>
              </w:rPr>
            </w:pPr>
            <w:r w:rsidRPr="00861522">
              <w:rPr>
                <w:rFonts w:ascii="ITC Avant Garde" w:hAnsi="ITC Avant Garde"/>
                <w:b/>
                <w:sz w:val="22"/>
              </w:rPr>
              <w:t>Nombre</w:t>
            </w:r>
          </w:p>
        </w:tc>
        <w:tc>
          <w:tcPr>
            <w:tcW w:w="1561" w:type="dxa"/>
          </w:tcPr>
          <w:p w14:paraId="07F02359" w14:textId="77777777" w:rsidR="005B31D2" w:rsidRPr="00861522" w:rsidRDefault="005B31D2" w:rsidP="00471928">
            <w:pPr>
              <w:tabs>
                <w:tab w:val="left" w:pos="568"/>
              </w:tabs>
              <w:jc w:val="center"/>
              <w:rPr>
                <w:rFonts w:ascii="ITC Avant Garde" w:hAnsi="ITC Avant Garde"/>
                <w:b/>
                <w:sz w:val="22"/>
              </w:rPr>
            </w:pPr>
            <w:r w:rsidRPr="00861522">
              <w:rPr>
                <w:rFonts w:ascii="ITC Avant Garde" w:hAnsi="ITC Avant Garde"/>
                <w:b/>
                <w:sz w:val="22"/>
              </w:rPr>
              <w:t>Empresa</w:t>
            </w:r>
          </w:p>
        </w:tc>
        <w:tc>
          <w:tcPr>
            <w:tcW w:w="2266" w:type="dxa"/>
          </w:tcPr>
          <w:p w14:paraId="2288B99E" w14:textId="77777777" w:rsidR="005B31D2" w:rsidRPr="00861522" w:rsidRDefault="005B31D2" w:rsidP="00471928">
            <w:pPr>
              <w:tabs>
                <w:tab w:val="left" w:pos="568"/>
              </w:tabs>
              <w:jc w:val="center"/>
              <w:rPr>
                <w:rFonts w:ascii="ITC Avant Garde" w:hAnsi="ITC Avant Garde"/>
                <w:b/>
                <w:sz w:val="22"/>
              </w:rPr>
            </w:pPr>
            <w:r w:rsidRPr="00861522">
              <w:rPr>
                <w:rFonts w:ascii="ITC Avant Garde" w:hAnsi="ITC Avant Garde"/>
                <w:b/>
                <w:sz w:val="22"/>
              </w:rPr>
              <w:t>Trabajo Realizado</w:t>
            </w:r>
          </w:p>
        </w:tc>
        <w:tc>
          <w:tcPr>
            <w:tcW w:w="1129" w:type="dxa"/>
          </w:tcPr>
          <w:p w14:paraId="7245A349" w14:textId="77777777" w:rsidR="005B31D2" w:rsidRPr="00861522" w:rsidRDefault="005B31D2" w:rsidP="00471928">
            <w:pPr>
              <w:tabs>
                <w:tab w:val="left" w:pos="568"/>
              </w:tabs>
              <w:jc w:val="center"/>
              <w:rPr>
                <w:rFonts w:ascii="ITC Avant Garde" w:hAnsi="ITC Avant Garde"/>
                <w:b/>
                <w:sz w:val="22"/>
              </w:rPr>
            </w:pPr>
            <w:r w:rsidRPr="00861522">
              <w:rPr>
                <w:rFonts w:ascii="ITC Avant Garde" w:hAnsi="ITC Avant Garde"/>
                <w:b/>
                <w:sz w:val="22"/>
              </w:rPr>
              <w:t>Firma</w:t>
            </w:r>
          </w:p>
        </w:tc>
        <w:tc>
          <w:tcPr>
            <w:tcW w:w="1281" w:type="dxa"/>
          </w:tcPr>
          <w:p w14:paraId="74960CE5" w14:textId="77777777" w:rsidR="005B31D2" w:rsidRPr="00861522" w:rsidRDefault="005B31D2" w:rsidP="00471928">
            <w:pPr>
              <w:tabs>
                <w:tab w:val="left" w:pos="568"/>
              </w:tabs>
              <w:jc w:val="center"/>
              <w:rPr>
                <w:rFonts w:ascii="ITC Avant Garde" w:hAnsi="ITC Avant Garde"/>
                <w:b/>
                <w:sz w:val="22"/>
              </w:rPr>
            </w:pPr>
            <w:r w:rsidRPr="00861522">
              <w:rPr>
                <w:rFonts w:ascii="ITC Avant Garde" w:hAnsi="ITC Avant Garde"/>
                <w:b/>
                <w:sz w:val="22"/>
              </w:rPr>
              <w:t>Hora de Salida</w:t>
            </w:r>
          </w:p>
        </w:tc>
      </w:tr>
      <w:tr w:rsidR="005B31D2" w:rsidRPr="00860728" w14:paraId="5C89E93A" w14:textId="77777777" w:rsidTr="0044074A">
        <w:tc>
          <w:tcPr>
            <w:tcW w:w="1242" w:type="dxa"/>
            <w:tcBorders>
              <w:top w:val="nil"/>
            </w:tcBorders>
          </w:tcPr>
          <w:p w14:paraId="449F1D37" w14:textId="77777777" w:rsidR="005B31D2" w:rsidRPr="00861522" w:rsidRDefault="005B31D2" w:rsidP="00471928">
            <w:pPr>
              <w:tabs>
                <w:tab w:val="left" w:pos="568"/>
              </w:tabs>
              <w:jc w:val="center"/>
              <w:rPr>
                <w:rFonts w:ascii="ITC Avant Garde" w:hAnsi="ITC Avant Garde"/>
                <w:sz w:val="22"/>
              </w:rPr>
            </w:pPr>
            <w:r w:rsidRPr="00861522">
              <w:rPr>
                <w:rFonts w:ascii="ITC Avant Garde" w:hAnsi="ITC Avant Garde"/>
                <w:sz w:val="22"/>
              </w:rPr>
              <w:t>10:25</w:t>
            </w:r>
          </w:p>
        </w:tc>
        <w:tc>
          <w:tcPr>
            <w:tcW w:w="2127" w:type="dxa"/>
            <w:tcBorders>
              <w:top w:val="nil"/>
            </w:tcBorders>
          </w:tcPr>
          <w:p w14:paraId="2730AB63" w14:textId="77777777" w:rsidR="005B31D2" w:rsidRPr="00861522" w:rsidRDefault="005B31D2" w:rsidP="00471928">
            <w:pPr>
              <w:tabs>
                <w:tab w:val="left" w:pos="568"/>
              </w:tabs>
              <w:jc w:val="center"/>
              <w:rPr>
                <w:rFonts w:ascii="ITC Avant Garde" w:hAnsi="ITC Avant Garde"/>
                <w:sz w:val="22"/>
              </w:rPr>
            </w:pPr>
            <w:r w:rsidRPr="00861522">
              <w:rPr>
                <w:rFonts w:ascii="ITC Avant Garde" w:hAnsi="ITC Avant Garde"/>
                <w:sz w:val="22"/>
              </w:rPr>
              <w:t>Antonio Bello C.</w:t>
            </w:r>
          </w:p>
        </w:tc>
        <w:tc>
          <w:tcPr>
            <w:tcW w:w="1561" w:type="dxa"/>
            <w:tcBorders>
              <w:top w:val="nil"/>
            </w:tcBorders>
          </w:tcPr>
          <w:p w14:paraId="112BB7BB" w14:textId="77777777" w:rsidR="005B31D2" w:rsidRPr="00861522" w:rsidRDefault="005B31D2" w:rsidP="00471928">
            <w:pPr>
              <w:tabs>
                <w:tab w:val="left" w:pos="568"/>
              </w:tabs>
              <w:jc w:val="center"/>
              <w:rPr>
                <w:rFonts w:ascii="ITC Avant Garde" w:hAnsi="ITC Avant Garde"/>
                <w:sz w:val="22"/>
              </w:rPr>
            </w:pPr>
            <w:proofErr w:type="spellStart"/>
            <w:r w:rsidRPr="00861522">
              <w:rPr>
                <w:rFonts w:ascii="ITC Avant Garde" w:hAnsi="ITC Avant Garde"/>
                <w:sz w:val="22"/>
              </w:rPr>
              <w:t>Telnor</w:t>
            </w:r>
            <w:proofErr w:type="spellEnd"/>
          </w:p>
        </w:tc>
        <w:tc>
          <w:tcPr>
            <w:tcW w:w="2266" w:type="dxa"/>
            <w:tcBorders>
              <w:top w:val="nil"/>
            </w:tcBorders>
          </w:tcPr>
          <w:p w14:paraId="55342E57" w14:textId="77777777" w:rsidR="005B31D2" w:rsidRPr="00861522" w:rsidRDefault="005B31D2" w:rsidP="00471928">
            <w:pPr>
              <w:tabs>
                <w:tab w:val="left" w:pos="568"/>
              </w:tabs>
              <w:jc w:val="center"/>
              <w:rPr>
                <w:rFonts w:ascii="ITC Avant Garde" w:hAnsi="ITC Avant Garde"/>
                <w:sz w:val="22"/>
              </w:rPr>
            </w:pPr>
            <w:r w:rsidRPr="00861522">
              <w:rPr>
                <w:rFonts w:ascii="ITC Avant Garde" w:hAnsi="ITC Avant Garde"/>
                <w:sz w:val="22"/>
              </w:rPr>
              <w:t>Restablecimiento de alarma</w:t>
            </w:r>
          </w:p>
        </w:tc>
        <w:tc>
          <w:tcPr>
            <w:tcW w:w="1129" w:type="dxa"/>
            <w:tcBorders>
              <w:top w:val="nil"/>
            </w:tcBorders>
          </w:tcPr>
          <w:p w14:paraId="4DE29C4B" w14:textId="77777777" w:rsidR="005B31D2" w:rsidRPr="00861522" w:rsidRDefault="005B31D2" w:rsidP="00471928">
            <w:pPr>
              <w:tabs>
                <w:tab w:val="left" w:pos="568"/>
              </w:tabs>
              <w:jc w:val="center"/>
              <w:rPr>
                <w:rFonts w:ascii="ITC Avant Garde" w:hAnsi="ITC Avant Garde"/>
                <w:sz w:val="22"/>
              </w:rPr>
            </w:pPr>
          </w:p>
        </w:tc>
        <w:tc>
          <w:tcPr>
            <w:tcW w:w="1281" w:type="dxa"/>
            <w:tcBorders>
              <w:top w:val="nil"/>
            </w:tcBorders>
          </w:tcPr>
          <w:p w14:paraId="0992B72D" w14:textId="77777777" w:rsidR="005B31D2" w:rsidRPr="00861522" w:rsidRDefault="005B31D2" w:rsidP="00471928">
            <w:pPr>
              <w:tabs>
                <w:tab w:val="left" w:pos="568"/>
              </w:tabs>
              <w:jc w:val="center"/>
              <w:rPr>
                <w:rFonts w:ascii="ITC Avant Garde" w:hAnsi="ITC Avant Garde"/>
                <w:sz w:val="22"/>
              </w:rPr>
            </w:pPr>
            <w:r w:rsidRPr="00861522">
              <w:rPr>
                <w:rFonts w:ascii="ITC Avant Garde" w:hAnsi="ITC Avant Garde"/>
                <w:sz w:val="22"/>
              </w:rPr>
              <w:t>11:45</w:t>
            </w:r>
          </w:p>
        </w:tc>
      </w:tr>
    </w:tbl>
    <w:p w14:paraId="31C53288" w14:textId="77777777" w:rsidR="005B31D2" w:rsidRPr="00861522" w:rsidRDefault="005B31D2" w:rsidP="005B31D2">
      <w:pPr>
        <w:tabs>
          <w:tab w:val="left" w:pos="568"/>
        </w:tabs>
        <w:ind w:right="43"/>
        <w:jc w:val="both"/>
        <w:rPr>
          <w:rFonts w:ascii="ITC Avant Garde" w:hAnsi="ITC Avant Garde"/>
          <w:sz w:val="22"/>
        </w:rPr>
      </w:pPr>
    </w:p>
    <w:p w14:paraId="5D7DA9FD" w14:textId="77777777" w:rsidR="005B31D2" w:rsidRPr="00861522" w:rsidRDefault="005B31D2" w:rsidP="005B31D2">
      <w:pPr>
        <w:numPr>
          <w:ilvl w:val="12"/>
          <w:numId w:val="0"/>
        </w:numPr>
        <w:ind w:right="43"/>
        <w:rPr>
          <w:rFonts w:ascii="ITC Avant Garde" w:hAnsi="ITC Avant Garde"/>
          <w:b/>
          <w:sz w:val="22"/>
        </w:rPr>
      </w:pPr>
      <w:r w:rsidRPr="00861522">
        <w:rPr>
          <w:rFonts w:ascii="ITC Avant Garde" w:hAnsi="ITC Avant Garde"/>
          <w:b/>
          <w:sz w:val="22"/>
        </w:rPr>
        <w:t>1.4. IDENTIFICACION.</w:t>
      </w:r>
    </w:p>
    <w:p w14:paraId="38EF2A40" w14:textId="77777777" w:rsidR="005B31D2" w:rsidRPr="00861522" w:rsidRDefault="005B31D2" w:rsidP="005B31D2">
      <w:pPr>
        <w:numPr>
          <w:ilvl w:val="12"/>
          <w:numId w:val="0"/>
        </w:numPr>
        <w:ind w:right="43" w:hanging="284"/>
        <w:jc w:val="both"/>
        <w:rPr>
          <w:rFonts w:ascii="ITC Avant Garde" w:hAnsi="ITC Avant Garde"/>
          <w:sz w:val="22"/>
        </w:rPr>
      </w:pPr>
    </w:p>
    <w:p w14:paraId="4A349CD6" w14:textId="77777777" w:rsidR="005B31D2" w:rsidRPr="00861522" w:rsidRDefault="005B31D2" w:rsidP="005B31D2">
      <w:pPr>
        <w:pStyle w:val="Textoindependiente"/>
        <w:rPr>
          <w:rFonts w:ascii="ITC Avant Garde" w:hAnsi="ITC Avant Garde"/>
          <w:sz w:val="22"/>
        </w:rPr>
      </w:pPr>
      <w:r w:rsidRPr="00861522">
        <w:rPr>
          <w:rFonts w:ascii="ITC Avant Garde" w:hAnsi="ITC Avant Garde"/>
          <w:sz w:val="22"/>
        </w:rPr>
        <w:t xml:space="preserve">Se deben colocar señalamientos claros y visibles con marcadores de Seguridad Industrial que indiquen la localización del sitio en el área asignada. </w:t>
      </w:r>
    </w:p>
    <w:p w14:paraId="5F71916F" w14:textId="77777777" w:rsidR="005B31D2" w:rsidRPr="00861522" w:rsidRDefault="005B31D2" w:rsidP="005B31D2">
      <w:pPr>
        <w:numPr>
          <w:ilvl w:val="12"/>
          <w:numId w:val="0"/>
        </w:numPr>
        <w:tabs>
          <w:tab w:val="left" w:pos="568"/>
        </w:tabs>
        <w:ind w:right="43" w:hanging="284"/>
        <w:jc w:val="both"/>
        <w:rPr>
          <w:rFonts w:ascii="ITC Avant Garde" w:hAnsi="ITC Avant Garde"/>
          <w:sz w:val="22"/>
        </w:rPr>
      </w:pPr>
    </w:p>
    <w:p w14:paraId="22E54B68" w14:textId="77777777" w:rsidR="005B31D2" w:rsidRPr="00861522" w:rsidRDefault="005B31D2" w:rsidP="005B31D2">
      <w:pPr>
        <w:pStyle w:val="Textoindependiente"/>
        <w:tabs>
          <w:tab w:val="left" w:pos="568"/>
        </w:tabs>
        <w:rPr>
          <w:rFonts w:ascii="ITC Avant Garde" w:hAnsi="ITC Avant Garde"/>
          <w:sz w:val="22"/>
        </w:rPr>
      </w:pPr>
      <w:r w:rsidRPr="00861522">
        <w:rPr>
          <w:rFonts w:ascii="ITC Avant Garde" w:hAnsi="ITC Avant Garde"/>
          <w:sz w:val="22"/>
        </w:rPr>
        <w:t xml:space="preserve">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 </w:t>
      </w:r>
    </w:p>
    <w:p w14:paraId="518AA6D4" w14:textId="77777777" w:rsidR="005B31D2" w:rsidRDefault="005B31D2" w:rsidP="005B31D2">
      <w:pPr>
        <w:rPr>
          <w:lang w:val="es-MX"/>
        </w:rPr>
      </w:pPr>
    </w:p>
    <w:p w14:paraId="4F2EE8E2" w14:textId="1E6C316B" w:rsidR="005B31D2" w:rsidRPr="00861522" w:rsidRDefault="009F3701" w:rsidP="005B31D2">
      <w:pPr>
        <w:jc w:val="center"/>
        <w:rPr>
          <w:rFonts w:ascii="ITC Avant Garde" w:hAnsi="ITC Avant Garde"/>
          <w:b/>
          <w:sz w:val="22"/>
          <w:u w:val="single"/>
        </w:rPr>
      </w:pPr>
      <w:r>
        <w:rPr>
          <w:rFonts w:ascii="ITC Avant Garde" w:hAnsi="ITC Avant Garde"/>
          <w:b/>
          <w:sz w:val="22"/>
          <w:u w:val="single"/>
        </w:rPr>
        <w:t>SUBANEXO</w:t>
      </w:r>
      <w:r w:rsidR="005B31D2" w:rsidRPr="00861522">
        <w:rPr>
          <w:rFonts w:ascii="ITC Avant Garde" w:hAnsi="ITC Avant Garde"/>
          <w:b/>
          <w:sz w:val="22"/>
          <w:u w:val="single"/>
        </w:rPr>
        <w:t xml:space="preserve"> “G-3</w:t>
      </w:r>
      <w:r w:rsidR="005B31D2">
        <w:rPr>
          <w:rFonts w:ascii="ITC Avant Garde" w:hAnsi="ITC Avant Garde"/>
          <w:b/>
          <w:sz w:val="22"/>
          <w:u w:val="single"/>
        </w:rPr>
        <w:t>”</w:t>
      </w:r>
    </w:p>
    <w:p w14:paraId="55A90615" w14:textId="77777777" w:rsidR="005B31D2" w:rsidRPr="00861522" w:rsidRDefault="005B31D2" w:rsidP="005B31D2">
      <w:pPr>
        <w:rPr>
          <w:rFonts w:ascii="ITC Avant Garde" w:hAnsi="ITC Avant Garde"/>
          <w:sz w:val="22"/>
          <w:lang w:val="es-MX"/>
        </w:rPr>
      </w:pPr>
    </w:p>
    <w:p w14:paraId="505B479E" w14:textId="77777777" w:rsidR="005B31D2" w:rsidRPr="00BC4618" w:rsidRDefault="005B31D2" w:rsidP="005B31D2">
      <w:pPr>
        <w:pStyle w:val="Ttulo8"/>
        <w:jc w:val="center"/>
        <w:rPr>
          <w:rFonts w:ascii="ITC Avant Garde" w:hAnsi="ITC Avant Garde"/>
          <w:b w:val="0"/>
          <w:sz w:val="22"/>
          <w:lang w:val="es-MX"/>
        </w:rPr>
      </w:pPr>
      <w:r w:rsidRPr="00BC4618">
        <w:rPr>
          <w:rFonts w:ascii="ITC Avant Garde" w:hAnsi="ITC Avant Garde"/>
          <w:b w:val="0"/>
          <w:sz w:val="22"/>
          <w:lang w:val="es-MX"/>
        </w:rPr>
        <w:t xml:space="preserve">FORMATO DE PRONÓSTICO </w:t>
      </w:r>
      <w:r w:rsidR="00777396" w:rsidRPr="00BC4618">
        <w:rPr>
          <w:rFonts w:ascii="ITC Avant Garde" w:hAnsi="ITC Avant Garde"/>
          <w:b w:val="0"/>
          <w:sz w:val="22"/>
          <w:lang w:val="es-MX"/>
        </w:rPr>
        <w:t>DE REQUERIMIENTOS</w:t>
      </w:r>
      <w:r w:rsidRPr="00BC4618">
        <w:rPr>
          <w:rFonts w:ascii="ITC Avant Garde" w:hAnsi="ITC Avant Garde"/>
          <w:b w:val="0"/>
          <w:sz w:val="22"/>
          <w:lang w:val="es-MX"/>
        </w:rPr>
        <w:t xml:space="preserve"> DE SERVICIO DE ENLACES DEDICADOS DE INTERCONEXIÓN</w:t>
      </w:r>
    </w:p>
    <w:p w14:paraId="58D75921" w14:textId="77777777" w:rsidR="005B31D2" w:rsidRPr="00861522" w:rsidRDefault="005B31D2" w:rsidP="005B31D2">
      <w:pPr>
        <w:ind w:left="-720" w:right="-676"/>
        <w:rPr>
          <w:rFonts w:ascii="ITC Avant Garde" w:hAnsi="ITC Avant Garde"/>
          <w:sz w:val="22"/>
        </w:rPr>
      </w:pPr>
    </w:p>
    <w:p w14:paraId="588333EF" w14:textId="77777777" w:rsidR="005B31D2" w:rsidRPr="00861522" w:rsidRDefault="005B31D2" w:rsidP="005B31D2">
      <w:pPr>
        <w:rPr>
          <w:rFonts w:ascii="ITC Avant Garde" w:hAnsi="ITC Avant Garde"/>
          <w:sz w:val="22"/>
          <w:lang w:val="es-MX"/>
        </w:rPr>
      </w:pPr>
    </w:p>
    <w:p w14:paraId="1A89BFEE" w14:textId="77777777" w:rsidR="009F3701" w:rsidRDefault="005B31D2" w:rsidP="005B31D2">
      <w:pPr>
        <w:ind w:left="-180" w:firstLine="180"/>
        <w:jc w:val="both"/>
        <w:rPr>
          <w:rFonts w:ascii="ITC Avant Garde" w:hAnsi="ITC Avant Garde"/>
          <w:sz w:val="22"/>
        </w:rPr>
      </w:pPr>
      <w:r w:rsidRPr="00861522">
        <w:rPr>
          <w:rFonts w:ascii="ITC Avant Garde" w:hAnsi="ITC Avant Garde"/>
          <w:sz w:val="22"/>
        </w:rPr>
        <w:t xml:space="preserve">Concesionario Solicitante: ______________  </w:t>
      </w:r>
    </w:p>
    <w:p w14:paraId="3C6C35B6" w14:textId="3194BD7E" w:rsidR="005B31D2" w:rsidRPr="00861522" w:rsidRDefault="005B31D2" w:rsidP="005B31D2">
      <w:pPr>
        <w:ind w:left="-180" w:firstLine="180"/>
        <w:jc w:val="both"/>
        <w:rPr>
          <w:rFonts w:ascii="ITC Avant Garde" w:hAnsi="ITC Avant Garde"/>
          <w:sz w:val="22"/>
        </w:rPr>
      </w:pPr>
      <w:r w:rsidRPr="00861522">
        <w:rPr>
          <w:rFonts w:ascii="ITC Avant Garde" w:hAnsi="ITC Avant Garde"/>
          <w:sz w:val="22"/>
        </w:rPr>
        <w:t xml:space="preserve">             </w:t>
      </w:r>
    </w:p>
    <w:tbl>
      <w:tblPr>
        <w:tblW w:w="9281" w:type="dxa"/>
        <w:tblInd w:w="75" w:type="dxa"/>
        <w:tblLayout w:type="fixed"/>
        <w:tblCellMar>
          <w:left w:w="70" w:type="dxa"/>
          <w:right w:w="70" w:type="dxa"/>
        </w:tblCellMar>
        <w:tblLook w:val="04A0" w:firstRow="1" w:lastRow="0" w:firstColumn="1" w:lastColumn="0" w:noHBand="0" w:noVBand="1"/>
      </w:tblPr>
      <w:tblGrid>
        <w:gridCol w:w="249"/>
        <w:gridCol w:w="248"/>
        <w:gridCol w:w="1271"/>
        <w:gridCol w:w="519"/>
        <w:gridCol w:w="1041"/>
        <w:gridCol w:w="237"/>
        <w:gridCol w:w="893"/>
        <w:gridCol w:w="160"/>
        <w:gridCol w:w="44"/>
        <w:gridCol w:w="160"/>
        <w:gridCol w:w="1482"/>
        <w:gridCol w:w="542"/>
        <w:gridCol w:w="1085"/>
        <w:gridCol w:w="189"/>
        <w:gridCol w:w="832"/>
        <w:gridCol w:w="329"/>
      </w:tblGrid>
      <w:tr w:rsidR="005B31D2" w14:paraId="36708A30" w14:textId="77777777" w:rsidTr="00A56E76">
        <w:trPr>
          <w:gridBefore w:val="1"/>
          <w:wBefore w:w="249" w:type="dxa"/>
          <w:trHeight w:val="255"/>
        </w:trPr>
        <w:tc>
          <w:tcPr>
            <w:tcW w:w="248" w:type="dxa"/>
            <w:tcBorders>
              <w:top w:val="nil"/>
              <w:left w:val="nil"/>
              <w:bottom w:val="nil"/>
              <w:right w:val="nil"/>
            </w:tcBorders>
            <w:shd w:val="clear" w:color="auto" w:fill="auto"/>
            <w:noWrap/>
            <w:vAlign w:val="bottom"/>
            <w:hideMark/>
          </w:tcPr>
          <w:p w14:paraId="1E555173" w14:textId="77777777" w:rsidR="005B31D2" w:rsidRPr="00861522" w:rsidRDefault="005B31D2" w:rsidP="00471928">
            <w:pPr>
              <w:rPr>
                <w:rFonts w:ascii="ITC Avant Garde" w:hAnsi="ITC Avant Garde"/>
                <w:sz w:val="22"/>
                <w:lang w:val="es-MX"/>
              </w:rPr>
            </w:pPr>
          </w:p>
        </w:tc>
        <w:tc>
          <w:tcPr>
            <w:tcW w:w="4165" w:type="dxa"/>
            <w:gridSpan w:val="7"/>
            <w:tcBorders>
              <w:top w:val="nil"/>
              <w:left w:val="nil"/>
              <w:bottom w:val="nil"/>
              <w:right w:val="nil"/>
            </w:tcBorders>
            <w:shd w:val="clear" w:color="auto" w:fill="auto"/>
            <w:noWrap/>
            <w:vAlign w:val="bottom"/>
            <w:hideMark/>
          </w:tcPr>
          <w:p w14:paraId="4A226372" w14:textId="77777777" w:rsidR="005B31D2" w:rsidRPr="00861522" w:rsidRDefault="005B31D2" w:rsidP="00A56E76">
            <w:pPr>
              <w:ind w:left="-75"/>
              <w:rPr>
                <w:rFonts w:ascii="ITC Avant Garde" w:hAnsi="ITC Avant Garde"/>
                <w:color w:val="000000"/>
                <w:sz w:val="22"/>
              </w:rPr>
            </w:pPr>
            <w:r w:rsidRPr="00861522">
              <w:rPr>
                <w:rFonts w:ascii="ITC Avant Garde" w:hAnsi="ITC Avant Garde"/>
                <w:color w:val="000000"/>
                <w:sz w:val="22"/>
              </w:rPr>
              <w:t>Fecha de entrega: 30 de junio de 20___</w:t>
            </w:r>
          </w:p>
        </w:tc>
        <w:tc>
          <w:tcPr>
            <w:tcW w:w="160" w:type="dxa"/>
            <w:tcBorders>
              <w:top w:val="nil"/>
              <w:left w:val="nil"/>
              <w:bottom w:val="nil"/>
              <w:right w:val="nil"/>
            </w:tcBorders>
            <w:shd w:val="clear" w:color="auto" w:fill="auto"/>
            <w:noWrap/>
            <w:vAlign w:val="bottom"/>
            <w:hideMark/>
          </w:tcPr>
          <w:p w14:paraId="244DEEDF" w14:textId="77777777" w:rsidR="005B31D2" w:rsidRPr="00861522" w:rsidRDefault="005B31D2" w:rsidP="00471928">
            <w:pPr>
              <w:rPr>
                <w:rFonts w:ascii="ITC Avant Garde" w:hAnsi="ITC Avant Garde"/>
                <w:color w:val="000000"/>
                <w:sz w:val="22"/>
              </w:rPr>
            </w:pPr>
          </w:p>
        </w:tc>
        <w:tc>
          <w:tcPr>
            <w:tcW w:w="4459" w:type="dxa"/>
            <w:gridSpan w:val="6"/>
            <w:tcBorders>
              <w:top w:val="nil"/>
              <w:left w:val="nil"/>
              <w:bottom w:val="nil"/>
              <w:right w:val="nil"/>
            </w:tcBorders>
            <w:shd w:val="clear" w:color="auto" w:fill="auto"/>
            <w:noWrap/>
            <w:vAlign w:val="bottom"/>
            <w:hideMark/>
          </w:tcPr>
          <w:p w14:paraId="5CD1AE69" w14:textId="77777777" w:rsidR="005B31D2" w:rsidRDefault="005B31D2" w:rsidP="00471928">
            <w:pPr>
              <w:rPr>
                <w:rFonts w:ascii="ITC Avant Garde" w:hAnsi="ITC Avant Garde"/>
                <w:color w:val="000000"/>
                <w:sz w:val="22"/>
              </w:rPr>
            </w:pPr>
          </w:p>
          <w:p w14:paraId="731CE455" w14:textId="77777777" w:rsidR="005B31D2" w:rsidRPr="00861522" w:rsidRDefault="005B31D2" w:rsidP="00861522">
            <w:pPr>
              <w:ind w:left="-89" w:right="-193"/>
              <w:rPr>
                <w:rFonts w:ascii="ITC Avant Garde" w:hAnsi="ITC Avant Garde"/>
                <w:color w:val="000000"/>
                <w:sz w:val="22"/>
              </w:rPr>
            </w:pPr>
            <w:r w:rsidRPr="00861522">
              <w:rPr>
                <w:rFonts w:ascii="ITC Avant Garde" w:hAnsi="ITC Avant Garde"/>
                <w:color w:val="000000"/>
                <w:sz w:val="22"/>
              </w:rPr>
              <w:t>Fecha de entrega: 31 de diciembre de 20___</w:t>
            </w:r>
          </w:p>
        </w:tc>
      </w:tr>
      <w:tr w:rsidR="005B31D2" w14:paraId="07400DFE" w14:textId="77777777" w:rsidTr="00A56E76">
        <w:trPr>
          <w:gridBefore w:val="1"/>
          <w:wBefore w:w="249" w:type="dxa"/>
          <w:trHeight w:val="315"/>
        </w:trPr>
        <w:tc>
          <w:tcPr>
            <w:tcW w:w="248" w:type="dxa"/>
            <w:tcBorders>
              <w:top w:val="nil"/>
              <w:left w:val="nil"/>
              <w:bottom w:val="nil"/>
              <w:right w:val="nil"/>
            </w:tcBorders>
            <w:shd w:val="clear" w:color="auto" w:fill="auto"/>
            <w:noWrap/>
            <w:vAlign w:val="bottom"/>
            <w:hideMark/>
          </w:tcPr>
          <w:p w14:paraId="16723047" w14:textId="77777777" w:rsidR="005B31D2" w:rsidRPr="00861522" w:rsidRDefault="005B31D2" w:rsidP="00471928">
            <w:pPr>
              <w:rPr>
                <w:rFonts w:ascii="ITC Avant Garde" w:hAnsi="ITC Avant Garde"/>
                <w:color w:val="000000"/>
                <w:sz w:val="22"/>
              </w:rPr>
            </w:pPr>
          </w:p>
        </w:tc>
        <w:tc>
          <w:tcPr>
            <w:tcW w:w="1790" w:type="dxa"/>
            <w:gridSpan w:val="2"/>
            <w:tcBorders>
              <w:top w:val="nil"/>
              <w:left w:val="nil"/>
              <w:bottom w:val="nil"/>
              <w:right w:val="nil"/>
            </w:tcBorders>
            <w:shd w:val="clear" w:color="auto" w:fill="auto"/>
            <w:noWrap/>
            <w:vAlign w:val="bottom"/>
            <w:hideMark/>
          </w:tcPr>
          <w:p w14:paraId="35B2C94B" w14:textId="77777777" w:rsidR="005B31D2" w:rsidRPr="00861522" w:rsidRDefault="005B31D2" w:rsidP="00471928">
            <w:pPr>
              <w:rPr>
                <w:rFonts w:ascii="ITC Avant Garde" w:hAnsi="ITC Avant Garde"/>
                <w:sz w:val="22"/>
              </w:rPr>
            </w:pPr>
          </w:p>
        </w:tc>
        <w:tc>
          <w:tcPr>
            <w:tcW w:w="1278" w:type="dxa"/>
            <w:gridSpan w:val="2"/>
            <w:tcBorders>
              <w:top w:val="nil"/>
              <w:left w:val="nil"/>
              <w:bottom w:val="nil"/>
              <w:right w:val="nil"/>
            </w:tcBorders>
            <w:shd w:val="clear" w:color="auto" w:fill="auto"/>
            <w:noWrap/>
            <w:vAlign w:val="bottom"/>
            <w:hideMark/>
          </w:tcPr>
          <w:p w14:paraId="26E11040" w14:textId="77777777" w:rsidR="005B31D2" w:rsidRPr="00861522" w:rsidRDefault="005B31D2" w:rsidP="00471928">
            <w:pPr>
              <w:rPr>
                <w:rFonts w:ascii="ITC Avant Garde" w:hAnsi="ITC Avant Garde"/>
                <w:sz w:val="22"/>
              </w:rPr>
            </w:pPr>
          </w:p>
        </w:tc>
        <w:tc>
          <w:tcPr>
            <w:tcW w:w="1097" w:type="dxa"/>
            <w:gridSpan w:val="3"/>
            <w:tcBorders>
              <w:top w:val="nil"/>
              <w:left w:val="nil"/>
              <w:bottom w:val="nil"/>
              <w:right w:val="nil"/>
            </w:tcBorders>
            <w:shd w:val="clear" w:color="auto" w:fill="auto"/>
            <w:noWrap/>
            <w:vAlign w:val="bottom"/>
            <w:hideMark/>
          </w:tcPr>
          <w:p w14:paraId="23391E19" w14:textId="77777777" w:rsidR="005B31D2" w:rsidRPr="00861522" w:rsidRDefault="005B31D2" w:rsidP="00471928">
            <w:pPr>
              <w:rPr>
                <w:rFonts w:ascii="ITC Avant Garde" w:hAnsi="ITC Avant Garde"/>
                <w:sz w:val="22"/>
              </w:rPr>
            </w:pPr>
          </w:p>
        </w:tc>
        <w:tc>
          <w:tcPr>
            <w:tcW w:w="160" w:type="dxa"/>
            <w:tcBorders>
              <w:top w:val="nil"/>
              <w:left w:val="nil"/>
              <w:bottom w:val="nil"/>
              <w:right w:val="nil"/>
            </w:tcBorders>
            <w:shd w:val="clear" w:color="auto" w:fill="auto"/>
            <w:noWrap/>
            <w:vAlign w:val="bottom"/>
            <w:hideMark/>
          </w:tcPr>
          <w:p w14:paraId="61447D6C" w14:textId="77777777" w:rsidR="005B31D2" w:rsidRPr="00861522" w:rsidRDefault="005B31D2" w:rsidP="00471928">
            <w:pPr>
              <w:rPr>
                <w:rFonts w:ascii="ITC Avant Garde" w:hAnsi="ITC Avant Garde"/>
                <w:sz w:val="22"/>
              </w:rPr>
            </w:pPr>
          </w:p>
        </w:tc>
        <w:tc>
          <w:tcPr>
            <w:tcW w:w="2024" w:type="dxa"/>
            <w:gridSpan w:val="2"/>
            <w:tcBorders>
              <w:top w:val="nil"/>
              <w:left w:val="nil"/>
              <w:bottom w:val="nil"/>
              <w:right w:val="nil"/>
            </w:tcBorders>
            <w:shd w:val="clear" w:color="auto" w:fill="auto"/>
            <w:noWrap/>
            <w:vAlign w:val="bottom"/>
            <w:hideMark/>
          </w:tcPr>
          <w:p w14:paraId="1B8C77FF" w14:textId="77777777" w:rsidR="005B31D2" w:rsidRPr="00861522" w:rsidRDefault="005B31D2" w:rsidP="00471928">
            <w:pPr>
              <w:rPr>
                <w:rFonts w:ascii="ITC Avant Garde" w:hAnsi="ITC Avant Garde"/>
                <w:sz w:val="22"/>
              </w:rPr>
            </w:pPr>
          </w:p>
        </w:tc>
        <w:tc>
          <w:tcPr>
            <w:tcW w:w="1274" w:type="dxa"/>
            <w:gridSpan w:val="2"/>
            <w:tcBorders>
              <w:top w:val="nil"/>
              <w:left w:val="nil"/>
              <w:bottom w:val="nil"/>
              <w:right w:val="nil"/>
            </w:tcBorders>
            <w:shd w:val="clear" w:color="auto" w:fill="auto"/>
            <w:noWrap/>
            <w:vAlign w:val="bottom"/>
            <w:hideMark/>
          </w:tcPr>
          <w:p w14:paraId="76E42A5B" w14:textId="77777777" w:rsidR="005B31D2" w:rsidRPr="00861522" w:rsidRDefault="005B31D2" w:rsidP="00471928">
            <w:pPr>
              <w:rPr>
                <w:rFonts w:ascii="ITC Avant Garde" w:hAnsi="ITC Avant Garde"/>
                <w:sz w:val="22"/>
              </w:rPr>
            </w:pPr>
          </w:p>
        </w:tc>
        <w:tc>
          <w:tcPr>
            <w:tcW w:w="1161" w:type="dxa"/>
            <w:gridSpan w:val="2"/>
            <w:tcBorders>
              <w:top w:val="nil"/>
              <w:left w:val="nil"/>
              <w:bottom w:val="nil"/>
              <w:right w:val="nil"/>
            </w:tcBorders>
            <w:shd w:val="clear" w:color="auto" w:fill="auto"/>
            <w:noWrap/>
            <w:vAlign w:val="bottom"/>
            <w:hideMark/>
          </w:tcPr>
          <w:p w14:paraId="2A39D228" w14:textId="77777777" w:rsidR="005B31D2" w:rsidRPr="00861522" w:rsidRDefault="005B31D2" w:rsidP="00471928">
            <w:pPr>
              <w:rPr>
                <w:rFonts w:ascii="ITC Avant Garde" w:hAnsi="ITC Avant Garde"/>
                <w:sz w:val="22"/>
              </w:rPr>
            </w:pPr>
          </w:p>
        </w:tc>
      </w:tr>
      <w:tr w:rsidR="00195170" w14:paraId="3BE47467" w14:textId="77777777" w:rsidTr="00A56E76">
        <w:trPr>
          <w:gridAfter w:val="1"/>
          <w:wAfter w:w="329" w:type="dxa"/>
          <w:trHeight w:val="315"/>
        </w:trPr>
        <w:tc>
          <w:tcPr>
            <w:tcW w:w="249" w:type="dxa"/>
            <w:tcBorders>
              <w:top w:val="nil"/>
              <w:left w:val="nil"/>
              <w:bottom w:val="nil"/>
              <w:right w:val="nil"/>
            </w:tcBorders>
            <w:shd w:val="clear" w:color="auto" w:fill="auto"/>
            <w:noWrap/>
            <w:vAlign w:val="bottom"/>
            <w:hideMark/>
          </w:tcPr>
          <w:p w14:paraId="3F658B5C" w14:textId="77777777" w:rsidR="005B31D2" w:rsidRPr="00861522" w:rsidRDefault="005B31D2" w:rsidP="00471928">
            <w:pPr>
              <w:rPr>
                <w:rFonts w:ascii="ITC Avant Garde" w:hAnsi="ITC Avant Garde"/>
                <w:sz w:val="22"/>
              </w:rPr>
            </w:pPr>
          </w:p>
        </w:tc>
        <w:tc>
          <w:tcPr>
            <w:tcW w:w="4209" w:type="dxa"/>
            <w:gridSpan w:val="6"/>
            <w:tcBorders>
              <w:top w:val="single" w:sz="8" w:space="0" w:color="auto"/>
              <w:left w:val="single" w:sz="8" w:space="0" w:color="auto"/>
              <w:bottom w:val="single" w:sz="8" w:space="0" w:color="auto"/>
              <w:right w:val="single" w:sz="8" w:space="0" w:color="000000"/>
            </w:tcBorders>
            <w:shd w:val="clear" w:color="000000" w:fill="CCCCCC"/>
            <w:vAlign w:val="bottom"/>
            <w:hideMark/>
          </w:tcPr>
          <w:p w14:paraId="35A02A34" w14:textId="77777777" w:rsidR="005B31D2" w:rsidRPr="002145F7" w:rsidRDefault="005B31D2" w:rsidP="00471928">
            <w:pPr>
              <w:jc w:val="center"/>
              <w:rPr>
                <w:rFonts w:ascii="ITC Avant Garde" w:hAnsi="ITC Avant Garde"/>
                <w:b/>
                <w:i/>
                <w:color w:val="000000"/>
                <w:sz w:val="18"/>
                <w:szCs w:val="18"/>
              </w:rPr>
            </w:pPr>
            <w:r w:rsidRPr="002145F7">
              <w:rPr>
                <w:rFonts w:ascii="ITC Avant Garde" w:hAnsi="ITC Avant Garde"/>
                <w:b/>
                <w:i/>
                <w:color w:val="000000"/>
                <w:sz w:val="18"/>
                <w:szCs w:val="18"/>
              </w:rPr>
              <w:t>ENLACES DEDICADOS DE INTERCONEXIÓN</w:t>
            </w:r>
          </w:p>
        </w:tc>
        <w:tc>
          <w:tcPr>
            <w:tcW w:w="160" w:type="dxa"/>
            <w:tcBorders>
              <w:top w:val="nil"/>
              <w:left w:val="nil"/>
              <w:bottom w:val="nil"/>
              <w:right w:val="nil"/>
            </w:tcBorders>
            <w:shd w:val="clear" w:color="auto" w:fill="auto"/>
            <w:noWrap/>
            <w:vAlign w:val="bottom"/>
            <w:hideMark/>
          </w:tcPr>
          <w:p w14:paraId="5C7FE84D" w14:textId="77777777" w:rsidR="005B31D2" w:rsidRPr="002145F7" w:rsidRDefault="005B31D2" w:rsidP="00471928">
            <w:pPr>
              <w:jc w:val="center"/>
              <w:rPr>
                <w:rFonts w:ascii="ITC Avant Garde" w:hAnsi="ITC Avant Garde"/>
                <w:b/>
                <w:i/>
                <w:color w:val="000000"/>
                <w:sz w:val="18"/>
                <w:szCs w:val="18"/>
              </w:rPr>
            </w:pPr>
          </w:p>
        </w:tc>
        <w:tc>
          <w:tcPr>
            <w:tcW w:w="4334" w:type="dxa"/>
            <w:gridSpan w:val="7"/>
            <w:tcBorders>
              <w:top w:val="single" w:sz="8" w:space="0" w:color="auto"/>
              <w:left w:val="single" w:sz="8" w:space="0" w:color="auto"/>
              <w:bottom w:val="single" w:sz="8" w:space="0" w:color="auto"/>
              <w:right w:val="single" w:sz="8" w:space="0" w:color="000000"/>
            </w:tcBorders>
            <w:shd w:val="clear" w:color="000000" w:fill="CCCCCC"/>
            <w:vAlign w:val="bottom"/>
            <w:hideMark/>
          </w:tcPr>
          <w:p w14:paraId="31FFC2E4" w14:textId="77777777" w:rsidR="005B31D2" w:rsidRPr="002145F7" w:rsidRDefault="005B31D2" w:rsidP="00861522">
            <w:pPr>
              <w:ind w:left="-140"/>
              <w:jc w:val="center"/>
              <w:rPr>
                <w:rFonts w:ascii="ITC Avant Garde" w:hAnsi="ITC Avant Garde"/>
                <w:b/>
                <w:i/>
                <w:color w:val="000000"/>
                <w:sz w:val="18"/>
                <w:szCs w:val="18"/>
              </w:rPr>
            </w:pPr>
            <w:r w:rsidRPr="002145F7">
              <w:rPr>
                <w:rFonts w:ascii="ITC Avant Garde" w:hAnsi="ITC Avant Garde"/>
                <w:b/>
                <w:i/>
                <w:color w:val="000000"/>
                <w:sz w:val="18"/>
                <w:szCs w:val="18"/>
              </w:rPr>
              <w:t>ENLACES DEDICADOS DE INTERCONEXIÓN</w:t>
            </w:r>
          </w:p>
        </w:tc>
      </w:tr>
      <w:tr w:rsidR="00195170" w14:paraId="616AFF21" w14:textId="77777777" w:rsidTr="00A56E76">
        <w:trPr>
          <w:gridAfter w:val="1"/>
          <w:wAfter w:w="329" w:type="dxa"/>
          <w:trHeight w:val="300"/>
        </w:trPr>
        <w:tc>
          <w:tcPr>
            <w:tcW w:w="249" w:type="dxa"/>
            <w:tcBorders>
              <w:top w:val="nil"/>
              <w:left w:val="nil"/>
              <w:bottom w:val="nil"/>
              <w:right w:val="nil"/>
            </w:tcBorders>
            <w:shd w:val="clear" w:color="auto" w:fill="auto"/>
            <w:noWrap/>
            <w:vAlign w:val="bottom"/>
            <w:hideMark/>
          </w:tcPr>
          <w:p w14:paraId="46526983" w14:textId="77777777" w:rsidR="005B31D2" w:rsidRPr="00861522" w:rsidRDefault="005B31D2" w:rsidP="00471928">
            <w:pPr>
              <w:jc w:val="center"/>
              <w:rPr>
                <w:rFonts w:ascii="ITC Avant Garde" w:hAnsi="ITC Avant Garde"/>
                <w:b/>
                <w:i/>
                <w:color w:val="000000"/>
                <w:sz w:val="22"/>
              </w:rPr>
            </w:pPr>
          </w:p>
        </w:tc>
        <w:tc>
          <w:tcPr>
            <w:tcW w:w="4209" w:type="dxa"/>
            <w:gridSpan w:val="6"/>
            <w:tcBorders>
              <w:top w:val="single" w:sz="8" w:space="0" w:color="auto"/>
              <w:left w:val="single" w:sz="8" w:space="0" w:color="auto"/>
              <w:bottom w:val="nil"/>
              <w:right w:val="single" w:sz="8" w:space="0" w:color="000000"/>
            </w:tcBorders>
            <w:shd w:val="clear" w:color="000000" w:fill="CCCCCC"/>
            <w:vAlign w:val="bottom"/>
            <w:hideMark/>
          </w:tcPr>
          <w:p w14:paraId="62A6951D" w14:textId="77777777" w:rsidR="005B31D2" w:rsidRPr="002145F7" w:rsidRDefault="005B31D2" w:rsidP="00471928">
            <w:pPr>
              <w:jc w:val="center"/>
              <w:rPr>
                <w:rFonts w:ascii="ITC Avant Garde" w:hAnsi="ITC Avant Garde"/>
                <w:b/>
                <w:i/>
                <w:color w:val="000000"/>
                <w:sz w:val="18"/>
                <w:szCs w:val="18"/>
              </w:rPr>
            </w:pPr>
            <w:r w:rsidRPr="002145F7">
              <w:rPr>
                <w:rFonts w:ascii="ITC Avant Garde" w:hAnsi="ITC Avant Garde"/>
                <w:b/>
                <w:i/>
                <w:color w:val="000000"/>
                <w:sz w:val="18"/>
                <w:szCs w:val="18"/>
              </w:rPr>
              <w:t>REQUERIMIENTOS  DEL</w:t>
            </w:r>
          </w:p>
        </w:tc>
        <w:tc>
          <w:tcPr>
            <w:tcW w:w="160" w:type="dxa"/>
            <w:tcBorders>
              <w:top w:val="nil"/>
              <w:left w:val="nil"/>
              <w:bottom w:val="nil"/>
              <w:right w:val="nil"/>
            </w:tcBorders>
            <w:shd w:val="clear" w:color="auto" w:fill="auto"/>
            <w:noWrap/>
            <w:vAlign w:val="bottom"/>
            <w:hideMark/>
          </w:tcPr>
          <w:p w14:paraId="2BB3612A" w14:textId="77777777" w:rsidR="005B31D2" w:rsidRPr="002145F7" w:rsidRDefault="005B31D2" w:rsidP="00471928">
            <w:pPr>
              <w:jc w:val="center"/>
              <w:rPr>
                <w:rFonts w:ascii="ITC Avant Garde" w:hAnsi="ITC Avant Garde"/>
                <w:b/>
                <w:i/>
                <w:color w:val="000000"/>
                <w:sz w:val="18"/>
                <w:szCs w:val="18"/>
              </w:rPr>
            </w:pPr>
          </w:p>
        </w:tc>
        <w:tc>
          <w:tcPr>
            <w:tcW w:w="4334" w:type="dxa"/>
            <w:gridSpan w:val="7"/>
            <w:tcBorders>
              <w:top w:val="single" w:sz="8" w:space="0" w:color="auto"/>
              <w:left w:val="single" w:sz="8" w:space="0" w:color="auto"/>
              <w:bottom w:val="nil"/>
              <w:right w:val="single" w:sz="8" w:space="0" w:color="000000"/>
            </w:tcBorders>
            <w:shd w:val="clear" w:color="000000" w:fill="CCCCCC"/>
            <w:vAlign w:val="bottom"/>
            <w:hideMark/>
          </w:tcPr>
          <w:p w14:paraId="1BA343C1" w14:textId="77777777" w:rsidR="005B31D2" w:rsidRPr="002145F7" w:rsidRDefault="005B31D2" w:rsidP="00471928">
            <w:pPr>
              <w:jc w:val="center"/>
              <w:rPr>
                <w:rFonts w:ascii="ITC Avant Garde" w:hAnsi="ITC Avant Garde"/>
                <w:b/>
                <w:i/>
                <w:color w:val="000000"/>
                <w:sz w:val="18"/>
                <w:szCs w:val="18"/>
              </w:rPr>
            </w:pPr>
            <w:r w:rsidRPr="002145F7">
              <w:rPr>
                <w:rFonts w:ascii="ITC Avant Garde" w:hAnsi="ITC Avant Garde"/>
                <w:b/>
                <w:i/>
                <w:color w:val="000000"/>
                <w:sz w:val="18"/>
                <w:szCs w:val="18"/>
              </w:rPr>
              <w:t>REQUERIMIENTOS  DEL</w:t>
            </w:r>
          </w:p>
        </w:tc>
      </w:tr>
      <w:tr w:rsidR="00195170" w14:paraId="49A4EE22" w14:textId="77777777" w:rsidTr="00A56E76">
        <w:trPr>
          <w:gridAfter w:val="1"/>
          <w:wAfter w:w="329" w:type="dxa"/>
          <w:trHeight w:val="315"/>
        </w:trPr>
        <w:tc>
          <w:tcPr>
            <w:tcW w:w="249" w:type="dxa"/>
            <w:tcBorders>
              <w:top w:val="nil"/>
              <w:left w:val="nil"/>
              <w:bottom w:val="nil"/>
              <w:right w:val="nil"/>
            </w:tcBorders>
            <w:shd w:val="clear" w:color="auto" w:fill="auto"/>
            <w:noWrap/>
            <w:vAlign w:val="bottom"/>
            <w:hideMark/>
          </w:tcPr>
          <w:p w14:paraId="60CA81C8" w14:textId="77777777" w:rsidR="005B31D2" w:rsidRPr="00861522" w:rsidRDefault="005B31D2" w:rsidP="00471928">
            <w:pPr>
              <w:jc w:val="center"/>
              <w:rPr>
                <w:rFonts w:ascii="ITC Avant Garde" w:hAnsi="ITC Avant Garde"/>
                <w:b/>
                <w:i/>
                <w:color w:val="000000"/>
                <w:sz w:val="22"/>
              </w:rPr>
            </w:pPr>
          </w:p>
        </w:tc>
        <w:tc>
          <w:tcPr>
            <w:tcW w:w="4209" w:type="dxa"/>
            <w:gridSpan w:val="6"/>
            <w:tcBorders>
              <w:top w:val="nil"/>
              <w:left w:val="single" w:sz="8" w:space="0" w:color="auto"/>
              <w:bottom w:val="single" w:sz="8" w:space="0" w:color="auto"/>
              <w:right w:val="single" w:sz="8" w:space="0" w:color="000000"/>
            </w:tcBorders>
            <w:shd w:val="clear" w:color="000000" w:fill="CCCCCC"/>
            <w:vAlign w:val="bottom"/>
            <w:hideMark/>
          </w:tcPr>
          <w:p w14:paraId="53E1CBF8" w14:textId="77777777" w:rsidR="005B31D2" w:rsidRPr="002145F7" w:rsidRDefault="005B31D2" w:rsidP="00471928">
            <w:pPr>
              <w:jc w:val="center"/>
              <w:rPr>
                <w:rFonts w:ascii="ITC Avant Garde" w:hAnsi="ITC Avant Garde"/>
                <w:b/>
                <w:i/>
                <w:color w:val="000000"/>
                <w:sz w:val="18"/>
                <w:szCs w:val="18"/>
              </w:rPr>
            </w:pPr>
            <w:r w:rsidRPr="002145F7">
              <w:rPr>
                <w:rFonts w:ascii="ITC Avant Garde" w:hAnsi="ITC Avant Garde"/>
                <w:b/>
                <w:i/>
                <w:color w:val="000000"/>
                <w:sz w:val="18"/>
                <w:szCs w:val="18"/>
              </w:rPr>
              <w:t>CONCESIONARIO SOLICITANTE</w:t>
            </w:r>
          </w:p>
        </w:tc>
        <w:tc>
          <w:tcPr>
            <w:tcW w:w="160" w:type="dxa"/>
            <w:tcBorders>
              <w:top w:val="nil"/>
              <w:left w:val="nil"/>
              <w:bottom w:val="nil"/>
              <w:right w:val="nil"/>
            </w:tcBorders>
            <w:shd w:val="clear" w:color="auto" w:fill="auto"/>
            <w:noWrap/>
            <w:vAlign w:val="bottom"/>
            <w:hideMark/>
          </w:tcPr>
          <w:p w14:paraId="185ABBAB" w14:textId="77777777" w:rsidR="005B31D2" w:rsidRPr="002145F7" w:rsidRDefault="005B31D2" w:rsidP="00471928">
            <w:pPr>
              <w:jc w:val="center"/>
              <w:rPr>
                <w:rFonts w:ascii="ITC Avant Garde" w:hAnsi="ITC Avant Garde"/>
                <w:b/>
                <w:i/>
                <w:color w:val="000000"/>
                <w:sz w:val="18"/>
                <w:szCs w:val="18"/>
              </w:rPr>
            </w:pPr>
          </w:p>
        </w:tc>
        <w:tc>
          <w:tcPr>
            <w:tcW w:w="4334" w:type="dxa"/>
            <w:gridSpan w:val="7"/>
            <w:tcBorders>
              <w:top w:val="nil"/>
              <w:left w:val="single" w:sz="8" w:space="0" w:color="auto"/>
              <w:bottom w:val="single" w:sz="8" w:space="0" w:color="auto"/>
              <w:right w:val="single" w:sz="8" w:space="0" w:color="000000"/>
            </w:tcBorders>
            <w:shd w:val="clear" w:color="000000" w:fill="CCCCCC"/>
            <w:vAlign w:val="bottom"/>
            <w:hideMark/>
          </w:tcPr>
          <w:p w14:paraId="6BDE490A" w14:textId="77777777" w:rsidR="005B31D2" w:rsidRPr="002145F7" w:rsidRDefault="005B31D2" w:rsidP="00471928">
            <w:pPr>
              <w:jc w:val="center"/>
              <w:rPr>
                <w:rFonts w:ascii="ITC Avant Garde" w:hAnsi="ITC Avant Garde"/>
                <w:b/>
                <w:i/>
                <w:color w:val="000000"/>
                <w:sz w:val="18"/>
                <w:szCs w:val="18"/>
              </w:rPr>
            </w:pPr>
            <w:r w:rsidRPr="002145F7">
              <w:rPr>
                <w:rFonts w:ascii="ITC Avant Garde" w:hAnsi="ITC Avant Garde"/>
                <w:b/>
                <w:i/>
                <w:color w:val="000000"/>
                <w:sz w:val="18"/>
                <w:szCs w:val="18"/>
              </w:rPr>
              <w:t>CONCESIONARIO SOLICITANTE</w:t>
            </w:r>
          </w:p>
        </w:tc>
      </w:tr>
      <w:tr w:rsidR="006D0718" w14:paraId="291BBD1F" w14:textId="77777777" w:rsidTr="002145F7">
        <w:trPr>
          <w:gridAfter w:val="1"/>
          <w:wAfter w:w="329" w:type="dxa"/>
          <w:trHeight w:val="510"/>
        </w:trPr>
        <w:tc>
          <w:tcPr>
            <w:tcW w:w="249" w:type="dxa"/>
            <w:tcBorders>
              <w:top w:val="nil"/>
              <w:left w:val="nil"/>
              <w:bottom w:val="nil"/>
              <w:right w:val="nil"/>
            </w:tcBorders>
            <w:shd w:val="clear" w:color="auto" w:fill="auto"/>
            <w:noWrap/>
            <w:vAlign w:val="bottom"/>
            <w:hideMark/>
          </w:tcPr>
          <w:p w14:paraId="57505E99" w14:textId="77777777" w:rsidR="005B31D2" w:rsidRPr="00861522" w:rsidRDefault="005B31D2" w:rsidP="00471928">
            <w:pPr>
              <w:jc w:val="center"/>
              <w:rPr>
                <w:rFonts w:ascii="ITC Avant Garde" w:hAnsi="ITC Avant Garde"/>
                <w:b/>
                <w:i/>
                <w:color w:val="000000"/>
                <w:sz w:val="22"/>
              </w:rPr>
            </w:pPr>
          </w:p>
        </w:tc>
        <w:tc>
          <w:tcPr>
            <w:tcW w:w="1519" w:type="dxa"/>
            <w:gridSpan w:val="2"/>
            <w:tcBorders>
              <w:top w:val="nil"/>
              <w:left w:val="single" w:sz="8" w:space="0" w:color="auto"/>
              <w:bottom w:val="single" w:sz="8" w:space="0" w:color="auto"/>
              <w:right w:val="single" w:sz="8" w:space="0" w:color="auto"/>
            </w:tcBorders>
            <w:shd w:val="clear" w:color="000000" w:fill="CCCCCC"/>
            <w:vAlign w:val="bottom"/>
            <w:hideMark/>
          </w:tcPr>
          <w:p w14:paraId="414A0207" w14:textId="77777777" w:rsidR="005B31D2" w:rsidRPr="002145F7" w:rsidRDefault="005B31D2" w:rsidP="00471928">
            <w:pPr>
              <w:jc w:val="center"/>
              <w:rPr>
                <w:rFonts w:ascii="ITC Avant Garde" w:hAnsi="ITC Avant Garde"/>
                <w:i/>
                <w:color w:val="000000"/>
                <w:sz w:val="18"/>
                <w:szCs w:val="18"/>
              </w:rPr>
            </w:pPr>
            <w:r w:rsidRPr="002145F7">
              <w:rPr>
                <w:rFonts w:ascii="ITC Avant Garde" w:hAnsi="ITC Avant Garde"/>
                <w:i/>
                <w:color w:val="000000"/>
                <w:sz w:val="18"/>
                <w:szCs w:val="18"/>
              </w:rPr>
              <w:t>Ciudad</w:t>
            </w:r>
          </w:p>
        </w:tc>
        <w:tc>
          <w:tcPr>
            <w:tcW w:w="1560" w:type="dxa"/>
            <w:gridSpan w:val="2"/>
            <w:tcBorders>
              <w:top w:val="nil"/>
              <w:left w:val="nil"/>
              <w:bottom w:val="single" w:sz="8" w:space="0" w:color="auto"/>
              <w:right w:val="single" w:sz="8" w:space="0" w:color="auto"/>
            </w:tcBorders>
            <w:shd w:val="clear" w:color="000000" w:fill="CCCCCC"/>
            <w:vAlign w:val="bottom"/>
            <w:hideMark/>
          </w:tcPr>
          <w:p w14:paraId="4F3C9657" w14:textId="77777777" w:rsidR="005B31D2" w:rsidRPr="002145F7" w:rsidRDefault="005B31D2" w:rsidP="00471928">
            <w:pPr>
              <w:jc w:val="center"/>
              <w:rPr>
                <w:rFonts w:ascii="ITC Avant Garde" w:hAnsi="ITC Avant Garde"/>
                <w:i/>
                <w:color w:val="000000"/>
                <w:sz w:val="18"/>
                <w:szCs w:val="18"/>
              </w:rPr>
            </w:pPr>
            <w:r w:rsidRPr="002145F7">
              <w:rPr>
                <w:rFonts w:ascii="ITC Avant Garde" w:hAnsi="ITC Avant Garde"/>
                <w:i/>
                <w:color w:val="000000"/>
                <w:sz w:val="18"/>
                <w:szCs w:val="18"/>
              </w:rPr>
              <w:t>Denominación y Capa</w:t>
            </w:r>
            <w:bookmarkStart w:id="7" w:name="_GoBack"/>
            <w:bookmarkEnd w:id="7"/>
            <w:r w:rsidRPr="002145F7">
              <w:rPr>
                <w:rFonts w:ascii="ITC Avant Garde" w:hAnsi="ITC Avant Garde"/>
                <w:i/>
                <w:color w:val="000000"/>
                <w:sz w:val="18"/>
                <w:szCs w:val="18"/>
              </w:rPr>
              <w:t>cidad</w:t>
            </w:r>
          </w:p>
        </w:tc>
        <w:tc>
          <w:tcPr>
            <w:tcW w:w="1130" w:type="dxa"/>
            <w:gridSpan w:val="2"/>
            <w:tcBorders>
              <w:top w:val="nil"/>
              <w:left w:val="nil"/>
              <w:bottom w:val="single" w:sz="8" w:space="0" w:color="auto"/>
              <w:right w:val="single" w:sz="8" w:space="0" w:color="auto"/>
            </w:tcBorders>
            <w:shd w:val="clear" w:color="000000" w:fill="CCCCCC"/>
            <w:vAlign w:val="bottom"/>
            <w:hideMark/>
          </w:tcPr>
          <w:p w14:paraId="6260729A" w14:textId="77777777" w:rsidR="005B31D2" w:rsidRPr="002145F7" w:rsidRDefault="005B31D2" w:rsidP="00471928">
            <w:pPr>
              <w:jc w:val="center"/>
              <w:rPr>
                <w:rFonts w:ascii="ITC Avant Garde" w:hAnsi="ITC Avant Garde"/>
                <w:i/>
                <w:color w:val="000000"/>
                <w:sz w:val="18"/>
                <w:szCs w:val="18"/>
              </w:rPr>
            </w:pPr>
            <w:r w:rsidRPr="002145F7">
              <w:rPr>
                <w:rFonts w:ascii="ITC Avant Garde" w:hAnsi="ITC Avant Garde"/>
                <w:i/>
                <w:color w:val="000000"/>
                <w:sz w:val="18"/>
                <w:szCs w:val="18"/>
              </w:rPr>
              <w:t>Cantidad</w:t>
            </w:r>
          </w:p>
        </w:tc>
        <w:tc>
          <w:tcPr>
            <w:tcW w:w="160" w:type="dxa"/>
            <w:tcBorders>
              <w:top w:val="nil"/>
              <w:left w:val="nil"/>
              <w:bottom w:val="nil"/>
              <w:right w:val="nil"/>
            </w:tcBorders>
            <w:shd w:val="clear" w:color="auto" w:fill="auto"/>
            <w:noWrap/>
            <w:vAlign w:val="bottom"/>
            <w:hideMark/>
          </w:tcPr>
          <w:p w14:paraId="29196679" w14:textId="77777777" w:rsidR="005B31D2" w:rsidRPr="002145F7" w:rsidRDefault="005B31D2" w:rsidP="00471928">
            <w:pPr>
              <w:jc w:val="center"/>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000000" w:fill="CCCCCC"/>
            <w:vAlign w:val="bottom"/>
            <w:hideMark/>
          </w:tcPr>
          <w:p w14:paraId="4E7CF258" w14:textId="77777777" w:rsidR="005B31D2" w:rsidRPr="002145F7" w:rsidRDefault="005B31D2" w:rsidP="00471928">
            <w:pPr>
              <w:jc w:val="center"/>
              <w:rPr>
                <w:rFonts w:ascii="ITC Avant Garde" w:hAnsi="ITC Avant Garde"/>
                <w:i/>
                <w:color w:val="000000"/>
                <w:sz w:val="18"/>
                <w:szCs w:val="18"/>
              </w:rPr>
            </w:pPr>
            <w:r w:rsidRPr="002145F7">
              <w:rPr>
                <w:rFonts w:ascii="ITC Avant Garde" w:hAnsi="ITC Avant Garde"/>
                <w:i/>
                <w:color w:val="000000"/>
                <w:sz w:val="18"/>
                <w:szCs w:val="18"/>
              </w:rPr>
              <w:t>Ciudad</w:t>
            </w:r>
          </w:p>
        </w:tc>
        <w:tc>
          <w:tcPr>
            <w:tcW w:w="1627" w:type="dxa"/>
            <w:gridSpan w:val="2"/>
            <w:tcBorders>
              <w:top w:val="nil"/>
              <w:left w:val="nil"/>
              <w:bottom w:val="single" w:sz="8" w:space="0" w:color="auto"/>
              <w:right w:val="single" w:sz="8" w:space="0" w:color="auto"/>
            </w:tcBorders>
            <w:shd w:val="clear" w:color="000000" w:fill="CCCCCC"/>
            <w:vAlign w:val="bottom"/>
            <w:hideMark/>
          </w:tcPr>
          <w:p w14:paraId="2A69F143" w14:textId="77777777" w:rsidR="005B31D2" w:rsidRPr="002145F7" w:rsidRDefault="005B31D2" w:rsidP="00471928">
            <w:pPr>
              <w:jc w:val="center"/>
              <w:rPr>
                <w:rFonts w:ascii="ITC Avant Garde" w:hAnsi="ITC Avant Garde"/>
                <w:i/>
                <w:color w:val="000000"/>
                <w:sz w:val="18"/>
                <w:szCs w:val="18"/>
              </w:rPr>
            </w:pPr>
            <w:r w:rsidRPr="002145F7">
              <w:rPr>
                <w:rFonts w:ascii="ITC Avant Garde" w:hAnsi="ITC Avant Garde"/>
                <w:i/>
                <w:color w:val="000000"/>
                <w:sz w:val="18"/>
                <w:szCs w:val="18"/>
              </w:rPr>
              <w:t>Denominación y Capacidad</w:t>
            </w:r>
          </w:p>
        </w:tc>
        <w:tc>
          <w:tcPr>
            <w:tcW w:w="1021" w:type="dxa"/>
            <w:gridSpan w:val="2"/>
            <w:tcBorders>
              <w:top w:val="nil"/>
              <w:left w:val="nil"/>
              <w:bottom w:val="single" w:sz="8" w:space="0" w:color="auto"/>
              <w:right w:val="single" w:sz="8" w:space="0" w:color="auto"/>
            </w:tcBorders>
            <w:shd w:val="clear" w:color="000000" w:fill="CCCCCC"/>
            <w:vAlign w:val="bottom"/>
            <w:hideMark/>
          </w:tcPr>
          <w:p w14:paraId="3D596245" w14:textId="77777777" w:rsidR="005B31D2" w:rsidRPr="002145F7" w:rsidRDefault="005B31D2" w:rsidP="00471928">
            <w:pPr>
              <w:jc w:val="center"/>
              <w:rPr>
                <w:rFonts w:ascii="ITC Avant Garde" w:hAnsi="ITC Avant Garde"/>
                <w:i/>
                <w:color w:val="000000"/>
                <w:sz w:val="18"/>
                <w:szCs w:val="18"/>
              </w:rPr>
            </w:pPr>
            <w:r w:rsidRPr="002145F7">
              <w:rPr>
                <w:rFonts w:ascii="ITC Avant Garde" w:hAnsi="ITC Avant Garde"/>
                <w:i/>
                <w:color w:val="000000"/>
                <w:sz w:val="18"/>
                <w:szCs w:val="18"/>
              </w:rPr>
              <w:t>Cantidad</w:t>
            </w:r>
          </w:p>
        </w:tc>
      </w:tr>
      <w:tr w:rsidR="00195170" w14:paraId="1D491701" w14:textId="77777777" w:rsidTr="00A56E76">
        <w:trPr>
          <w:gridAfter w:val="1"/>
          <w:wAfter w:w="329" w:type="dxa"/>
          <w:trHeight w:val="360"/>
        </w:trPr>
        <w:tc>
          <w:tcPr>
            <w:tcW w:w="249" w:type="dxa"/>
            <w:tcBorders>
              <w:top w:val="nil"/>
              <w:left w:val="nil"/>
              <w:bottom w:val="nil"/>
              <w:right w:val="nil"/>
            </w:tcBorders>
            <w:shd w:val="clear" w:color="auto" w:fill="auto"/>
            <w:noWrap/>
            <w:vAlign w:val="bottom"/>
            <w:hideMark/>
          </w:tcPr>
          <w:p w14:paraId="28330FC0" w14:textId="77777777" w:rsidR="005B31D2" w:rsidRPr="00861522" w:rsidRDefault="005B31D2" w:rsidP="00471928">
            <w:pPr>
              <w:jc w:val="center"/>
              <w:rPr>
                <w:rFonts w:ascii="ITC Avant Garde" w:hAnsi="ITC Avant Garde"/>
                <w:i/>
                <w:color w:val="000000"/>
                <w:sz w:val="22"/>
              </w:rPr>
            </w:pPr>
          </w:p>
        </w:tc>
        <w:tc>
          <w:tcPr>
            <w:tcW w:w="4209" w:type="dxa"/>
            <w:gridSpan w:val="6"/>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49F00926" w14:textId="77777777" w:rsidR="005B31D2" w:rsidRPr="002145F7" w:rsidRDefault="005B31D2" w:rsidP="00471928">
            <w:pPr>
              <w:jc w:val="center"/>
              <w:rPr>
                <w:rFonts w:ascii="ITC Avant Garde" w:hAnsi="ITC Avant Garde"/>
                <w:b/>
                <w:i/>
                <w:color w:val="000000"/>
                <w:sz w:val="18"/>
                <w:szCs w:val="18"/>
              </w:rPr>
            </w:pPr>
            <w:r w:rsidRPr="002145F7">
              <w:rPr>
                <w:rFonts w:ascii="ITC Avant Garde" w:hAnsi="ITC Avant Garde"/>
                <w:b/>
                <w:i/>
                <w:color w:val="000000"/>
                <w:sz w:val="18"/>
                <w:szCs w:val="18"/>
              </w:rPr>
              <w:t>Enero-Junio de 20__</w:t>
            </w:r>
          </w:p>
        </w:tc>
        <w:tc>
          <w:tcPr>
            <w:tcW w:w="160" w:type="dxa"/>
            <w:tcBorders>
              <w:top w:val="nil"/>
              <w:left w:val="nil"/>
              <w:bottom w:val="nil"/>
              <w:right w:val="nil"/>
            </w:tcBorders>
            <w:shd w:val="clear" w:color="auto" w:fill="auto"/>
            <w:noWrap/>
            <w:vAlign w:val="bottom"/>
            <w:hideMark/>
          </w:tcPr>
          <w:p w14:paraId="189BCCD3" w14:textId="77777777" w:rsidR="005B31D2" w:rsidRPr="002145F7" w:rsidRDefault="005B31D2" w:rsidP="00471928">
            <w:pPr>
              <w:jc w:val="center"/>
              <w:rPr>
                <w:rFonts w:ascii="ITC Avant Garde" w:hAnsi="ITC Avant Garde"/>
                <w:b/>
                <w:i/>
                <w:color w:val="000000"/>
                <w:sz w:val="18"/>
                <w:szCs w:val="18"/>
              </w:rPr>
            </w:pPr>
          </w:p>
        </w:tc>
        <w:tc>
          <w:tcPr>
            <w:tcW w:w="4334" w:type="dxa"/>
            <w:gridSpan w:val="7"/>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2C0D8236" w14:textId="77777777" w:rsidR="005B31D2" w:rsidRPr="002145F7" w:rsidRDefault="005B31D2" w:rsidP="00471928">
            <w:pPr>
              <w:jc w:val="center"/>
              <w:rPr>
                <w:rFonts w:ascii="ITC Avant Garde" w:hAnsi="ITC Avant Garde"/>
                <w:b/>
                <w:i/>
                <w:color w:val="000000"/>
                <w:sz w:val="18"/>
                <w:szCs w:val="18"/>
              </w:rPr>
            </w:pPr>
            <w:r w:rsidRPr="002145F7">
              <w:rPr>
                <w:rFonts w:ascii="ITC Avant Garde" w:hAnsi="ITC Avant Garde"/>
                <w:b/>
                <w:i/>
                <w:color w:val="000000"/>
                <w:sz w:val="18"/>
                <w:szCs w:val="18"/>
              </w:rPr>
              <w:t>Julio-Diciembre de 20__</w:t>
            </w:r>
          </w:p>
        </w:tc>
      </w:tr>
      <w:tr w:rsidR="00195170" w14:paraId="7A6E39EC"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18043C7C" w14:textId="77777777" w:rsidR="005B31D2" w:rsidRPr="00861522" w:rsidRDefault="005B31D2" w:rsidP="00471928">
            <w:pPr>
              <w:jc w:val="center"/>
              <w:rPr>
                <w:rFonts w:ascii="ITC Avant Garde" w:hAnsi="ITC Avant Garde"/>
                <w:b/>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75912095"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5B9BF587"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0927308F"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3F7EA2BC"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7835D664"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446EC133"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67F69991"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195170" w14:paraId="21675353"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71B1024D" w14:textId="77777777" w:rsidR="005B31D2" w:rsidRPr="00861522" w:rsidRDefault="005B31D2" w:rsidP="00471928">
            <w:pPr>
              <w:jc w:val="both"/>
              <w:rPr>
                <w:rFonts w:ascii="ITC Avant Garde" w:hAnsi="ITC Avant Garde"/>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2EB22FA5"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04DAA789"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5359D709"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389B4AD0"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3891DF89"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4F3959AB"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6631D939"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195170" w14:paraId="4BA7F1FC"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13F4550C" w14:textId="77777777" w:rsidR="005B31D2" w:rsidRPr="00861522" w:rsidRDefault="005B31D2" w:rsidP="00471928">
            <w:pPr>
              <w:jc w:val="both"/>
              <w:rPr>
                <w:rFonts w:ascii="ITC Avant Garde" w:hAnsi="ITC Avant Garde"/>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1F6F6230"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0F168117"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6D6304ED"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0AC0F36F"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27479C34"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0140372F"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1791B3B5"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195170" w14:paraId="48ED07E4"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04FB1D9D" w14:textId="77777777" w:rsidR="005B31D2" w:rsidRPr="00861522" w:rsidRDefault="005B31D2" w:rsidP="00471928">
            <w:pPr>
              <w:jc w:val="both"/>
              <w:rPr>
                <w:rFonts w:ascii="ITC Avant Garde" w:hAnsi="ITC Avant Garde"/>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30ABCFBA"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4A4CD52E"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009B31E9"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5CD67635"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2A81C2CC"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4F1ACE7F"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5270B56D"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195170" w14:paraId="31857F13"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485481E1" w14:textId="77777777" w:rsidR="005B31D2" w:rsidRPr="00861522" w:rsidRDefault="005B31D2" w:rsidP="00471928">
            <w:pPr>
              <w:jc w:val="both"/>
              <w:rPr>
                <w:rFonts w:ascii="ITC Avant Garde" w:hAnsi="ITC Avant Garde"/>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6D077C96"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53437D41"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5F28FCB4"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42737A47"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6326DD6B"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650933BA"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2D1248F4"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195170" w14:paraId="36DF4683"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6968CBD9" w14:textId="77777777" w:rsidR="005B31D2" w:rsidRPr="00861522" w:rsidRDefault="005B31D2" w:rsidP="00471928">
            <w:pPr>
              <w:jc w:val="both"/>
              <w:rPr>
                <w:rFonts w:ascii="ITC Avant Garde" w:hAnsi="ITC Avant Garde"/>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74613CC3"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51650B7C"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2C767D9F"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58BE13FA"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0F114826"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2509839E"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790B0582"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195170" w14:paraId="65F4F71A"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2EA0D3DA" w14:textId="77777777" w:rsidR="005B31D2" w:rsidRPr="00861522" w:rsidRDefault="005B31D2" w:rsidP="00471928">
            <w:pPr>
              <w:jc w:val="both"/>
              <w:rPr>
                <w:rFonts w:ascii="ITC Avant Garde" w:hAnsi="ITC Avant Garde"/>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6AEC17E0"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7E5CE9BA"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4D7F806D"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2F6EB92E"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45C2DC8C"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5F93C199"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4276E326"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195170" w14:paraId="0692D24F"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01B89989" w14:textId="77777777" w:rsidR="005B31D2" w:rsidRPr="00861522" w:rsidRDefault="005B31D2" w:rsidP="00471928">
            <w:pPr>
              <w:jc w:val="both"/>
              <w:rPr>
                <w:rFonts w:ascii="ITC Avant Garde" w:hAnsi="ITC Avant Garde"/>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21E6BE44"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2C1DF19A"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13CA6296"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0" w:type="dxa"/>
            <w:tcBorders>
              <w:top w:val="nil"/>
              <w:left w:val="nil"/>
              <w:bottom w:val="nil"/>
              <w:right w:val="nil"/>
            </w:tcBorders>
            <w:shd w:val="clear" w:color="auto" w:fill="auto"/>
            <w:noWrap/>
            <w:vAlign w:val="bottom"/>
            <w:hideMark/>
          </w:tcPr>
          <w:p w14:paraId="5634CC76" w14:textId="77777777" w:rsidR="005B31D2" w:rsidRPr="002145F7" w:rsidRDefault="005B31D2" w:rsidP="00471928">
            <w:pPr>
              <w:jc w:val="both"/>
              <w:rPr>
                <w:rFonts w:ascii="ITC Avant Garde" w:hAnsi="ITC Avant Garde"/>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4294BF02"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5F707808"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78B9AF9B" w14:textId="77777777" w:rsidR="005B31D2" w:rsidRPr="002145F7" w:rsidRDefault="005B31D2" w:rsidP="00471928">
            <w:pPr>
              <w:jc w:val="both"/>
              <w:rPr>
                <w:rFonts w:ascii="ITC Avant Garde" w:hAnsi="ITC Avant Garde"/>
                <w:i/>
                <w:color w:val="000000"/>
                <w:sz w:val="18"/>
                <w:szCs w:val="18"/>
              </w:rPr>
            </w:pPr>
            <w:r w:rsidRPr="002145F7">
              <w:rPr>
                <w:rFonts w:ascii="ITC Avant Garde" w:hAnsi="ITC Avant Garde"/>
                <w:i/>
                <w:color w:val="000000"/>
                <w:sz w:val="18"/>
                <w:szCs w:val="18"/>
              </w:rPr>
              <w:t> </w:t>
            </w:r>
          </w:p>
        </w:tc>
      </w:tr>
      <w:tr w:rsidR="005B31D2" w14:paraId="424FCA11" w14:textId="77777777" w:rsidTr="00A56E76">
        <w:trPr>
          <w:gridBefore w:val="1"/>
          <w:wBefore w:w="249" w:type="dxa"/>
          <w:trHeight w:val="300"/>
        </w:trPr>
        <w:tc>
          <w:tcPr>
            <w:tcW w:w="248" w:type="dxa"/>
            <w:tcBorders>
              <w:top w:val="nil"/>
              <w:left w:val="nil"/>
              <w:bottom w:val="nil"/>
              <w:right w:val="nil"/>
            </w:tcBorders>
            <w:shd w:val="clear" w:color="auto" w:fill="auto"/>
            <w:noWrap/>
            <w:vAlign w:val="bottom"/>
            <w:hideMark/>
          </w:tcPr>
          <w:p w14:paraId="499AE40F" w14:textId="77777777" w:rsidR="005B31D2" w:rsidRPr="00861522" w:rsidRDefault="005B31D2" w:rsidP="00471928">
            <w:pPr>
              <w:jc w:val="both"/>
              <w:rPr>
                <w:rFonts w:ascii="ITC Avant Garde" w:hAnsi="ITC Avant Garde"/>
                <w:i/>
                <w:color w:val="000000"/>
                <w:sz w:val="22"/>
              </w:rPr>
            </w:pPr>
          </w:p>
        </w:tc>
        <w:tc>
          <w:tcPr>
            <w:tcW w:w="1790" w:type="dxa"/>
            <w:gridSpan w:val="2"/>
            <w:tcBorders>
              <w:top w:val="nil"/>
              <w:left w:val="nil"/>
              <w:bottom w:val="nil"/>
              <w:right w:val="nil"/>
            </w:tcBorders>
            <w:shd w:val="clear" w:color="auto" w:fill="auto"/>
            <w:noWrap/>
            <w:vAlign w:val="bottom"/>
            <w:hideMark/>
          </w:tcPr>
          <w:p w14:paraId="562BF89A" w14:textId="77777777" w:rsidR="005B31D2" w:rsidRPr="00861522" w:rsidRDefault="005B31D2" w:rsidP="00471928">
            <w:pPr>
              <w:rPr>
                <w:rFonts w:ascii="ITC Avant Garde" w:hAnsi="ITC Avant Garde"/>
                <w:sz w:val="22"/>
              </w:rPr>
            </w:pPr>
          </w:p>
        </w:tc>
        <w:tc>
          <w:tcPr>
            <w:tcW w:w="1278" w:type="dxa"/>
            <w:gridSpan w:val="2"/>
            <w:tcBorders>
              <w:top w:val="nil"/>
              <w:left w:val="nil"/>
              <w:bottom w:val="nil"/>
              <w:right w:val="nil"/>
            </w:tcBorders>
            <w:shd w:val="clear" w:color="auto" w:fill="auto"/>
            <w:noWrap/>
            <w:vAlign w:val="bottom"/>
            <w:hideMark/>
          </w:tcPr>
          <w:p w14:paraId="6FED0E06" w14:textId="77777777" w:rsidR="005B31D2" w:rsidRPr="00861522" w:rsidRDefault="005B31D2" w:rsidP="00471928">
            <w:pPr>
              <w:rPr>
                <w:rFonts w:ascii="ITC Avant Garde" w:hAnsi="ITC Avant Garde"/>
                <w:sz w:val="22"/>
              </w:rPr>
            </w:pPr>
          </w:p>
        </w:tc>
        <w:tc>
          <w:tcPr>
            <w:tcW w:w="1097" w:type="dxa"/>
            <w:gridSpan w:val="3"/>
            <w:tcBorders>
              <w:top w:val="nil"/>
              <w:left w:val="nil"/>
              <w:bottom w:val="nil"/>
              <w:right w:val="nil"/>
            </w:tcBorders>
            <w:shd w:val="clear" w:color="auto" w:fill="auto"/>
            <w:noWrap/>
            <w:vAlign w:val="bottom"/>
            <w:hideMark/>
          </w:tcPr>
          <w:p w14:paraId="743FF376" w14:textId="77777777" w:rsidR="005B31D2" w:rsidRPr="00861522" w:rsidRDefault="005B31D2" w:rsidP="00471928">
            <w:pPr>
              <w:rPr>
                <w:rFonts w:ascii="ITC Avant Garde" w:hAnsi="ITC Avant Garde"/>
                <w:sz w:val="22"/>
              </w:rPr>
            </w:pPr>
          </w:p>
        </w:tc>
        <w:tc>
          <w:tcPr>
            <w:tcW w:w="160" w:type="dxa"/>
            <w:tcBorders>
              <w:top w:val="nil"/>
              <w:left w:val="nil"/>
              <w:bottom w:val="nil"/>
              <w:right w:val="nil"/>
            </w:tcBorders>
            <w:shd w:val="clear" w:color="auto" w:fill="auto"/>
            <w:noWrap/>
            <w:vAlign w:val="bottom"/>
            <w:hideMark/>
          </w:tcPr>
          <w:p w14:paraId="546BFCAA" w14:textId="77777777" w:rsidR="005B31D2" w:rsidRPr="00861522" w:rsidRDefault="005B31D2" w:rsidP="00471928">
            <w:pPr>
              <w:rPr>
                <w:rFonts w:ascii="ITC Avant Garde" w:hAnsi="ITC Avant Garde"/>
                <w:sz w:val="22"/>
              </w:rPr>
            </w:pPr>
          </w:p>
        </w:tc>
        <w:tc>
          <w:tcPr>
            <w:tcW w:w="2024" w:type="dxa"/>
            <w:gridSpan w:val="2"/>
            <w:tcBorders>
              <w:top w:val="nil"/>
              <w:left w:val="nil"/>
              <w:bottom w:val="nil"/>
              <w:right w:val="nil"/>
            </w:tcBorders>
            <w:shd w:val="clear" w:color="auto" w:fill="auto"/>
            <w:noWrap/>
            <w:vAlign w:val="bottom"/>
            <w:hideMark/>
          </w:tcPr>
          <w:p w14:paraId="4DC8D6E8" w14:textId="77777777" w:rsidR="005B31D2" w:rsidRPr="00861522" w:rsidRDefault="005B31D2" w:rsidP="00471928">
            <w:pPr>
              <w:rPr>
                <w:rFonts w:ascii="ITC Avant Garde" w:hAnsi="ITC Avant Garde"/>
                <w:sz w:val="22"/>
              </w:rPr>
            </w:pPr>
          </w:p>
        </w:tc>
        <w:tc>
          <w:tcPr>
            <w:tcW w:w="1274" w:type="dxa"/>
            <w:gridSpan w:val="2"/>
            <w:tcBorders>
              <w:top w:val="nil"/>
              <w:left w:val="nil"/>
              <w:bottom w:val="nil"/>
              <w:right w:val="nil"/>
            </w:tcBorders>
            <w:shd w:val="clear" w:color="auto" w:fill="auto"/>
            <w:noWrap/>
            <w:vAlign w:val="bottom"/>
            <w:hideMark/>
          </w:tcPr>
          <w:p w14:paraId="2CE95142" w14:textId="77777777" w:rsidR="005B31D2" w:rsidRPr="00861522" w:rsidRDefault="005B31D2" w:rsidP="00471928">
            <w:pPr>
              <w:rPr>
                <w:rFonts w:ascii="ITC Avant Garde" w:hAnsi="ITC Avant Garde"/>
                <w:sz w:val="22"/>
              </w:rPr>
            </w:pPr>
          </w:p>
        </w:tc>
        <w:tc>
          <w:tcPr>
            <w:tcW w:w="1161" w:type="dxa"/>
            <w:gridSpan w:val="2"/>
            <w:tcBorders>
              <w:top w:val="nil"/>
              <w:left w:val="nil"/>
              <w:bottom w:val="nil"/>
              <w:right w:val="nil"/>
            </w:tcBorders>
            <w:shd w:val="clear" w:color="auto" w:fill="auto"/>
            <w:noWrap/>
            <w:vAlign w:val="bottom"/>
            <w:hideMark/>
          </w:tcPr>
          <w:p w14:paraId="0DDF15B0" w14:textId="77777777" w:rsidR="005B31D2" w:rsidRPr="00861522" w:rsidRDefault="005B31D2" w:rsidP="00471928">
            <w:pPr>
              <w:rPr>
                <w:rFonts w:ascii="ITC Avant Garde" w:hAnsi="ITC Avant Garde"/>
                <w:sz w:val="22"/>
              </w:rPr>
            </w:pPr>
          </w:p>
        </w:tc>
      </w:tr>
    </w:tbl>
    <w:p w14:paraId="0A07D2CF" w14:textId="77777777" w:rsidR="005B31D2" w:rsidRPr="00861522" w:rsidRDefault="005B31D2" w:rsidP="005B31D2">
      <w:pPr>
        <w:rPr>
          <w:rFonts w:ascii="ITC Avant Garde" w:hAnsi="ITC Avant Garde"/>
          <w:sz w:val="22"/>
        </w:rPr>
      </w:pPr>
    </w:p>
    <w:p w14:paraId="692F0080" w14:textId="77777777" w:rsidR="005B31D2" w:rsidRPr="00BC4618" w:rsidRDefault="005B31D2" w:rsidP="005B31D2">
      <w:pPr>
        <w:pStyle w:val="Ttulo8"/>
        <w:jc w:val="center"/>
        <w:rPr>
          <w:rFonts w:ascii="ITC Avant Garde" w:hAnsi="ITC Avant Garde"/>
          <w:b w:val="0"/>
          <w:sz w:val="22"/>
          <w:lang w:val="es-MX"/>
        </w:rPr>
      </w:pPr>
      <w:r w:rsidRPr="00861522">
        <w:rPr>
          <w:rFonts w:ascii="ITC Avant Garde" w:hAnsi="ITC Avant Garde"/>
          <w:sz w:val="22"/>
          <w:lang w:val="es-MX"/>
        </w:rPr>
        <w:br w:type="page"/>
      </w:r>
      <w:r w:rsidRPr="00BC4618">
        <w:rPr>
          <w:rFonts w:ascii="ITC Avant Garde" w:hAnsi="ITC Avant Garde"/>
          <w:b w:val="0"/>
          <w:sz w:val="22"/>
          <w:lang w:val="es-MX"/>
        </w:rPr>
        <w:t>FORMATO DE CONFIRMACIÓN DE PRONÓSTICO DE REQUERIMIENTOS DE SERVICIO DE ENLACES DEDICADOS DE INTERCONEXIÓN</w:t>
      </w:r>
    </w:p>
    <w:p w14:paraId="4B331C45" w14:textId="77777777" w:rsidR="005B31D2" w:rsidRPr="00861522" w:rsidRDefault="005B31D2" w:rsidP="005B31D2">
      <w:pPr>
        <w:ind w:left="-720" w:right="-676"/>
        <w:rPr>
          <w:rFonts w:ascii="ITC Avant Garde" w:hAnsi="ITC Avant Garde"/>
          <w:sz w:val="22"/>
        </w:rPr>
      </w:pPr>
    </w:p>
    <w:p w14:paraId="02D060E1" w14:textId="77777777" w:rsidR="005B31D2" w:rsidRPr="00861522" w:rsidRDefault="005B31D2" w:rsidP="005B31D2">
      <w:pPr>
        <w:rPr>
          <w:rFonts w:ascii="ITC Avant Garde" w:hAnsi="ITC Avant Garde"/>
          <w:sz w:val="22"/>
          <w:lang w:val="es-MX"/>
        </w:rPr>
      </w:pPr>
    </w:p>
    <w:p w14:paraId="0F215B1A" w14:textId="77777777" w:rsidR="005B31D2" w:rsidRPr="00861522" w:rsidRDefault="005B31D2" w:rsidP="005B31D2">
      <w:pPr>
        <w:ind w:left="-180" w:firstLine="180"/>
        <w:jc w:val="both"/>
        <w:rPr>
          <w:rFonts w:ascii="ITC Avant Garde" w:hAnsi="ITC Avant Garde"/>
          <w:sz w:val="22"/>
        </w:rPr>
      </w:pPr>
      <w:r w:rsidRPr="00861522">
        <w:rPr>
          <w:rFonts w:ascii="ITC Avant Garde" w:hAnsi="ITC Avant Garde"/>
          <w:sz w:val="22"/>
        </w:rPr>
        <w:t>Concesionario Solicitante: ______________                Fecha de entrega: __________________</w:t>
      </w:r>
    </w:p>
    <w:p w14:paraId="0DB0B33E" w14:textId="77777777" w:rsidR="005B31D2" w:rsidRPr="00861522" w:rsidRDefault="005B31D2" w:rsidP="005B31D2">
      <w:pPr>
        <w:rPr>
          <w:rFonts w:ascii="ITC Avant Garde" w:hAnsi="ITC Avant Garde"/>
          <w:sz w:val="22"/>
        </w:rPr>
      </w:pPr>
    </w:p>
    <w:p w14:paraId="4ED8FDE1" w14:textId="77777777" w:rsidR="005B31D2" w:rsidRPr="00592750" w:rsidRDefault="005B31D2" w:rsidP="005B31D2">
      <w:pPr>
        <w:rPr>
          <w:rFonts w:ascii="ITC Avant Garde" w:hAnsi="ITC Avant Garde"/>
          <w:sz w:val="22"/>
        </w:rPr>
      </w:pPr>
    </w:p>
    <w:tbl>
      <w:tblPr>
        <w:tblW w:w="4000" w:type="dxa"/>
        <w:jc w:val="center"/>
        <w:tblCellMar>
          <w:left w:w="70" w:type="dxa"/>
          <w:right w:w="70" w:type="dxa"/>
        </w:tblCellMar>
        <w:tblLook w:val="04A0" w:firstRow="1" w:lastRow="0" w:firstColumn="1" w:lastColumn="0" w:noHBand="0" w:noVBand="1"/>
      </w:tblPr>
      <w:tblGrid>
        <w:gridCol w:w="1078"/>
        <w:gridCol w:w="1726"/>
        <w:gridCol w:w="1188"/>
        <w:gridCol w:w="8"/>
      </w:tblGrid>
      <w:tr w:rsidR="005B31D2" w:rsidRPr="00FB741A" w14:paraId="45C92E43" w14:textId="77777777" w:rsidTr="0044074A">
        <w:trPr>
          <w:trHeight w:val="315"/>
          <w:jc w:val="center"/>
        </w:trPr>
        <w:tc>
          <w:tcPr>
            <w:tcW w:w="4000" w:type="dxa"/>
            <w:gridSpan w:val="4"/>
            <w:tcBorders>
              <w:top w:val="single" w:sz="8" w:space="0" w:color="auto"/>
              <w:left w:val="single" w:sz="8" w:space="0" w:color="auto"/>
              <w:bottom w:val="single" w:sz="8" w:space="0" w:color="auto"/>
              <w:right w:val="single" w:sz="8" w:space="0" w:color="000000"/>
            </w:tcBorders>
            <w:shd w:val="pct25" w:color="000000" w:fill="auto"/>
            <w:vAlign w:val="bottom"/>
          </w:tcPr>
          <w:p w14:paraId="75908EF4" w14:textId="77777777" w:rsidR="005B31D2" w:rsidRPr="00592750" w:rsidRDefault="005B31D2" w:rsidP="00471928">
            <w:pPr>
              <w:jc w:val="center"/>
              <w:rPr>
                <w:rFonts w:ascii="ITC Avant Garde" w:hAnsi="ITC Avant Garde"/>
                <w:b/>
                <w:i/>
                <w:color w:val="000000"/>
                <w:sz w:val="22"/>
              </w:rPr>
            </w:pPr>
            <w:r w:rsidRPr="00592750">
              <w:rPr>
                <w:rFonts w:ascii="ITC Avant Garde" w:hAnsi="ITC Avant Garde"/>
                <w:b/>
                <w:i/>
                <w:color w:val="000000"/>
                <w:sz w:val="22"/>
              </w:rPr>
              <w:t>ENLACES DEDICADOS DE INTERCONEXIÓN</w:t>
            </w:r>
          </w:p>
        </w:tc>
      </w:tr>
      <w:tr w:rsidR="005B31D2" w:rsidRPr="00FB741A" w14:paraId="7ADA3762" w14:textId="77777777" w:rsidTr="0044074A">
        <w:trPr>
          <w:trHeight w:val="300"/>
          <w:jc w:val="center"/>
        </w:trPr>
        <w:tc>
          <w:tcPr>
            <w:tcW w:w="4000" w:type="dxa"/>
            <w:gridSpan w:val="4"/>
            <w:tcBorders>
              <w:top w:val="single" w:sz="8" w:space="0" w:color="auto"/>
              <w:left w:val="single" w:sz="8" w:space="0" w:color="auto"/>
              <w:bottom w:val="nil"/>
              <w:right w:val="single" w:sz="8" w:space="0" w:color="000000"/>
            </w:tcBorders>
            <w:shd w:val="pct25" w:color="000000" w:fill="auto"/>
            <w:vAlign w:val="bottom"/>
          </w:tcPr>
          <w:p w14:paraId="5200917D" w14:textId="77777777" w:rsidR="005B31D2" w:rsidRPr="00592750" w:rsidRDefault="005B31D2" w:rsidP="00471928">
            <w:pPr>
              <w:jc w:val="center"/>
              <w:rPr>
                <w:rFonts w:ascii="ITC Avant Garde" w:hAnsi="ITC Avant Garde"/>
                <w:b/>
                <w:i/>
                <w:color w:val="000000"/>
                <w:sz w:val="22"/>
              </w:rPr>
            </w:pPr>
            <w:r w:rsidRPr="0062112C">
              <w:rPr>
                <w:rFonts w:ascii="ITC Avant Garde" w:hAnsi="ITC Avant Garde"/>
                <w:b/>
                <w:i/>
                <w:color w:val="000000"/>
                <w:sz w:val="22"/>
              </w:rPr>
              <w:t>CONFIRMACIÓN</w:t>
            </w:r>
            <w:r w:rsidRPr="00592750">
              <w:rPr>
                <w:rFonts w:ascii="ITC Avant Garde" w:hAnsi="ITC Avant Garde"/>
                <w:b/>
                <w:i/>
                <w:color w:val="000000"/>
                <w:sz w:val="22"/>
              </w:rPr>
              <w:t xml:space="preserve"> DEL </w:t>
            </w:r>
            <w:r w:rsidRPr="0062112C">
              <w:rPr>
                <w:rFonts w:ascii="ITC Avant Garde" w:hAnsi="ITC Avant Garde"/>
                <w:b/>
                <w:i/>
                <w:color w:val="000000"/>
                <w:sz w:val="22"/>
              </w:rPr>
              <w:t>PRONÓSTICO</w:t>
            </w:r>
            <w:r w:rsidRPr="00592750">
              <w:rPr>
                <w:rFonts w:ascii="ITC Avant Garde" w:hAnsi="ITC Avant Garde"/>
                <w:b/>
                <w:i/>
                <w:color w:val="000000"/>
                <w:sz w:val="22"/>
              </w:rPr>
              <w:t xml:space="preserve"> DEL</w:t>
            </w:r>
          </w:p>
        </w:tc>
      </w:tr>
      <w:tr w:rsidR="005B31D2" w:rsidRPr="00FB741A" w14:paraId="25F9D70E" w14:textId="77777777" w:rsidTr="0044074A">
        <w:trPr>
          <w:trHeight w:val="315"/>
          <w:jc w:val="center"/>
        </w:trPr>
        <w:tc>
          <w:tcPr>
            <w:tcW w:w="4000" w:type="dxa"/>
            <w:gridSpan w:val="4"/>
            <w:tcBorders>
              <w:top w:val="nil"/>
              <w:left w:val="single" w:sz="8" w:space="0" w:color="auto"/>
              <w:bottom w:val="single" w:sz="8" w:space="0" w:color="auto"/>
              <w:right w:val="single" w:sz="8" w:space="0" w:color="000000"/>
            </w:tcBorders>
            <w:shd w:val="pct25" w:color="000000" w:fill="auto"/>
            <w:vAlign w:val="bottom"/>
          </w:tcPr>
          <w:p w14:paraId="208B95AD" w14:textId="77777777" w:rsidR="005B31D2" w:rsidRPr="00592750" w:rsidRDefault="005B31D2" w:rsidP="00471928">
            <w:pPr>
              <w:jc w:val="center"/>
              <w:rPr>
                <w:rFonts w:ascii="ITC Avant Garde" w:hAnsi="ITC Avant Garde"/>
                <w:b/>
                <w:i/>
                <w:color w:val="000000"/>
                <w:sz w:val="22"/>
              </w:rPr>
            </w:pPr>
            <w:r w:rsidRPr="00592750">
              <w:rPr>
                <w:rFonts w:ascii="ITC Avant Garde" w:hAnsi="ITC Avant Garde"/>
                <w:b/>
                <w:i/>
                <w:color w:val="000000"/>
                <w:sz w:val="22"/>
              </w:rPr>
              <w:t>CONCESIONARIO SOLICITANTE</w:t>
            </w:r>
          </w:p>
        </w:tc>
      </w:tr>
      <w:tr w:rsidR="005B31D2" w:rsidRPr="000548E3" w14:paraId="3C1A6157" w14:textId="77777777" w:rsidTr="0044074A">
        <w:trPr>
          <w:gridAfter w:val="1"/>
          <w:wAfter w:w="10" w:type="dxa"/>
          <w:trHeight w:val="690"/>
          <w:jc w:val="center"/>
        </w:trPr>
        <w:tc>
          <w:tcPr>
            <w:tcW w:w="1200" w:type="dxa"/>
            <w:tcBorders>
              <w:top w:val="nil"/>
              <w:left w:val="single" w:sz="8" w:space="0" w:color="auto"/>
              <w:bottom w:val="nil"/>
              <w:right w:val="single" w:sz="8" w:space="0" w:color="auto"/>
            </w:tcBorders>
            <w:shd w:val="pct25" w:color="000000" w:fill="auto"/>
            <w:vAlign w:val="center"/>
          </w:tcPr>
          <w:p w14:paraId="7CBBF951" w14:textId="77777777" w:rsidR="005B31D2" w:rsidRPr="00592750" w:rsidRDefault="005B31D2" w:rsidP="00471928">
            <w:pPr>
              <w:jc w:val="center"/>
              <w:rPr>
                <w:rFonts w:ascii="ITC Avant Garde" w:hAnsi="ITC Avant Garde"/>
                <w:b/>
                <w:i/>
                <w:color w:val="000000"/>
                <w:sz w:val="22"/>
              </w:rPr>
            </w:pPr>
            <w:r w:rsidRPr="00592750">
              <w:rPr>
                <w:rFonts w:ascii="ITC Avant Garde" w:hAnsi="ITC Avant Garde"/>
                <w:b/>
                <w:i/>
                <w:color w:val="000000"/>
                <w:sz w:val="22"/>
              </w:rPr>
              <w:t>Ciudad</w:t>
            </w:r>
          </w:p>
        </w:tc>
        <w:tc>
          <w:tcPr>
            <w:tcW w:w="1600" w:type="dxa"/>
            <w:tcBorders>
              <w:top w:val="nil"/>
              <w:left w:val="nil"/>
              <w:bottom w:val="nil"/>
              <w:right w:val="single" w:sz="8" w:space="0" w:color="auto"/>
            </w:tcBorders>
            <w:shd w:val="pct25" w:color="000000" w:fill="auto"/>
            <w:vAlign w:val="center"/>
          </w:tcPr>
          <w:p w14:paraId="52589255" w14:textId="77777777" w:rsidR="005B31D2" w:rsidRPr="00592750" w:rsidRDefault="005B31D2" w:rsidP="00471928">
            <w:pPr>
              <w:jc w:val="center"/>
              <w:rPr>
                <w:rFonts w:ascii="ITC Avant Garde" w:hAnsi="ITC Avant Garde"/>
                <w:b/>
                <w:i/>
                <w:color w:val="000000"/>
                <w:sz w:val="22"/>
              </w:rPr>
            </w:pPr>
            <w:r w:rsidRPr="00592750">
              <w:rPr>
                <w:rFonts w:ascii="ITC Avant Garde" w:hAnsi="ITC Avant Garde"/>
                <w:b/>
                <w:i/>
                <w:color w:val="000000"/>
                <w:sz w:val="22"/>
              </w:rPr>
              <w:t>Denominación y Capacidad</w:t>
            </w:r>
          </w:p>
        </w:tc>
        <w:tc>
          <w:tcPr>
            <w:tcW w:w="1200" w:type="dxa"/>
            <w:tcBorders>
              <w:top w:val="nil"/>
              <w:left w:val="nil"/>
              <w:bottom w:val="nil"/>
              <w:right w:val="single" w:sz="8" w:space="0" w:color="auto"/>
            </w:tcBorders>
            <w:shd w:val="pct25" w:color="000000" w:fill="auto"/>
            <w:vAlign w:val="center"/>
          </w:tcPr>
          <w:p w14:paraId="2AF2B51A" w14:textId="77777777" w:rsidR="005B31D2" w:rsidRPr="00592750" w:rsidRDefault="005B31D2" w:rsidP="00471928">
            <w:pPr>
              <w:jc w:val="center"/>
              <w:rPr>
                <w:rFonts w:ascii="ITC Avant Garde" w:hAnsi="ITC Avant Garde"/>
                <w:b/>
                <w:i/>
                <w:color w:val="000000"/>
                <w:sz w:val="22"/>
              </w:rPr>
            </w:pPr>
            <w:r w:rsidRPr="00592750">
              <w:rPr>
                <w:rFonts w:ascii="ITC Avant Garde" w:hAnsi="ITC Avant Garde"/>
                <w:b/>
                <w:i/>
                <w:color w:val="000000"/>
                <w:sz w:val="22"/>
              </w:rPr>
              <w:t>Cantidad</w:t>
            </w:r>
          </w:p>
        </w:tc>
      </w:tr>
      <w:tr w:rsidR="005B31D2" w:rsidRPr="000548E3" w14:paraId="53375658" w14:textId="77777777" w:rsidTr="0044074A">
        <w:trPr>
          <w:trHeight w:val="315"/>
          <w:jc w:val="center"/>
        </w:trPr>
        <w:tc>
          <w:tcPr>
            <w:tcW w:w="4000"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5B15179A" w14:textId="77777777" w:rsidR="005B31D2" w:rsidRPr="00592750" w:rsidRDefault="005B31D2" w:rsidP="00471928">
            <w:pPr>
              <w:jc w:val="center"/>
              <w:rPr>
                <w:rFonts w:ascii="ITC Avant Garde" w:hAnsi="ITC Avant Garde"/>
                <w:b/>
                <w:i/>
                <w:color w:val="000000"/>
                <w:sz w:val="22"/>
                <w:lang w:val="es-MX"/>
              </w:rPr>
            </w:pPr>
            <w:r w:rsidRPr="00592750">
              <w:rPr>
                <w:rFonts w:ascii="ITC Avant Garde" w:hAnsi="ITC Avant Garde"/>
                <w:b/>
                <w:i/>
                <w:color w:val="000000"/>
                <w:sz w:val="22"/>
              </w:rPr>
              <w:t>_________ bimestre de 20__</w:t>
            </w:r>
          </w:p>
        </w:tc>
      </w:tr>
      <w:tr w:rsidR="005B31D2" w:rsidRPr="000548E3" w14:paraId="5417DF95"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CF86149"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2FB8F5E7"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65BE643A"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r w:rsidR="005B31D2" w:rsidRPr="000548E3" w14:paraId="47C89C3E"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32E94127"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39754FD5"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64846FF9"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r w:rsidR="005B31D2" w:rsidRPr="000548E3" w14:paraId="066D60E3"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761EC8DE"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160CDE64"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06BC71FB"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r w:rsidR="005B31D2" w:rsidRPr="000548E3" w14:paraId="5EF0F189"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2D2A8882"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53C3A4DD"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1398909F"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r w:rsidR="005B31D2" w:rsidRPr="000548E3" w14:paraId="5E34DD04"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5C6F0370"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29E3C465"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21F20EF7"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r w:rsidR="005B31D2" w:rsidRPr="000548E3" w14:paraId="77B1ACD3"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2D0FC0A4"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505E136B"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441BC06B"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r w:rsidR="005B31D2" w:rsidRPr="000548E3" w14:paraId="7FAC3BDB"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76400054"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10598317"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5506C479"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r w:rsidR="005B31D2" w:rsidRPr="000548E3" w14:paraId="3C10448B" w14:textId="77777777" w:rsidTr="0044074A">
        <w:trPr>
          <w:gridAfter w:val="1"/>
          <w:wAfter w:w="10" w:type="dxa"/>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D8141F7"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32CC4885"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6206DB19" w14:textId="77777777" w:rsidR="005B31D2" w:rsidRPr="00592750" w:rsidRDefault="005B31D2" w:rsidP="00471928">
            <w:pPr>
              <w:jc w:val="both"/>
              <w:rPr>
                <w:rFonts w:ascii="ITC Avant Garde" w:hAnsi="ITC Avant Garde"/>
                <w:i/>
                <w:color w:val="000000"/>
                <w:sz w:val="22"/>
                <w:lang w:val="es-MX"/>
              </w:rPr>
            </w:pPr>
            <w:r w:rsidRPr="00592750">
              <w:rPr>
                <w:rFonts w:ascii="ITC Avant Garde" w:hAnsi="ITC Avant Garde"/>
                <w:i/>
                <w:color w:val="000000"/>
                <w:sz w:val="22"/>
              </w:rPr>
              <w:t> </w:t>
            </w:r>
          </w:p>
        </w:tc>
      </w:tr>
    </w:tbl>
    <w:p w14:paraId="57226901" w14:textId="77777777" w:rsidR="005B31D2" w:rsidRDefault="005B31D2" w:rsidP="005B31D2">
      <w:pPr>
        <w:spacing w:after="160" w:line="259" w:lineRule="auto"/>
        <w:rPr>
          <w:rFonts w:ascii="Arial" w:hAnsi="Arial" w:cs="Arial"/>
          <w:b/>
        </w:rPr>
      </w:pPr>
    </w:p>
    <w:p w14:paraId="5E232367" w14:textId="37B0920A" w:rsidR="005B31D2" w:rsidRPr="00777396" w:rsidRDefault="009F3701" w:rsidP="005B31D2">
      <w:pPr>
        <w:jc w:val="center"/>
        <w:rPr>
          <w:rFonts w:ascii="ITC Avant Garde" w:hAnsi="ITC Avant Garde"/>
          <w:b/>
          <w:sz w:val="22"/>
        </w:rPr>
      </w:pPr>
      <w:proofErr w:type="spellStart"/>
      <w:r>
        <w:rPr>
          <w:rFonts w:ascii="ITC Avant Garde" w:hAnsi="ITC Avant Garde"/>
          <w:b/>
          <w:sz w:val="22"/>
        </w:rPr>
        <w:t>Subanexo</w:t>
      </w:r>
      <w:proofErr w:type="spellEnd"/>
      <w:r w:rsidR="005B31D2" w:rsidRPr="00777396">
        <w:rPr>
          <w:rFonts w:ascii="ITC Avant Garde" w:hAnsi="ITC Avant Garde"/>
          <w:b/>
          <w:sz w:val="22"/>
        </w:rPr>
        <w:t xml:space="preserve"> “G-4”</w:t>
      </w:r>
    </w:p>
    <w:p w14:paraId="051210AC" w14:textId="77777777" w:rsidR="005B31D2" w:rsidRDefault="005B31D2" w:rsidP="005B31D2">
      <w:pPr>
        <w:jc w:val="center"/>
        <w:rPr>
          <w:b/>
        </w:rPr>
      </w:pPr>
    </w:p>
    <w:p w14:paraId="21163954" w14:textId="77777777" w:rsidR="005B31D2" w:rsidRPr="00777396" w:rsidRDefault="005B31D2" w:rsidP="005B31D2">
      <w:pPr>
        <w:jc w:val="center"/>
        <w:rPr>
          <w:rFonts w:ascii="ITC Avant Garde" w:hAnsi="ITC Avant Garde"/>
          <w:b/>
          <w:sz w:val="22"/>
        </w:rPr>
      </w:pPr>
      <w:r w:rsidRPr="00777396">
        <w:rPr>
          <w:rFonts w:ascii="ITC Avant Garde" w:hAnsi="ITC Avant Garde"/>
          <w:b/>
          <w:sz w:val="22"/>
        </w:rPr>
        <w:t xml:space="preserve">Tiempos de Traslado para Atención a Fallas </w:t>
      </w:r>
    </w:p>
    <w:p w14:paraId="6CA210BF" w14:textId="77777777" w:rsidR="005B31D2" w:rsidRPr="00777396" w:rsidRDefault="005B31D2" w:rsidP="00777396">
      <w:pPr>
        <w:pStyle w:val="Ttulo8"/>
        <w:keepNext w:val="0"/>
        <w:spacing w:before="240" w:after="60"/>
        <w:jc w:val="center"/>
        <w:rPr>
          <w:rFonts w:ascii="ITC Avant Garde" w:hAnsi="ITC Avant Garde"/>
          <w:b w:val="0"/>
          <w:bCs w:val="0"/>
          <w:i/>
          <w:iCs/>
          <w:sz w:val="22"/>
          <w:szCs w:val="24"/>
          <w:lang w:val="es-ES" w:eastAsia="es-ES"/>
        </w:rPr>
      </w:pPr>
      <w:proofErr w:type="spellStart"/>
      <w:r w:rsidRPr="00777396">
        <w:rPr>
          <w:rFonts w:ascii="ITC Avant Garde" w:hAnsi="ITC Avant Garde"/>
          <w:b w:val="0"/>
          <w:bCs w:val="0"/>
          <w:i/>
          <w:iCs/>
          <w:sz w:val="22"/>
          <w:szCs w:val="24"/>
          <w:lang w:val="es-ES" w:eastAsia="es-ES"/>
        </w:rPr>
        <w:t>Telnor</w:t>
      </w:r>
      <w:proofErr w:type="spellEnd"/>
    </w:p>
    <w:p w14:paraId="2069694C" w14:textId="77777777" w:rsidR="005B31D2" w:rsidRPr="00127CDD" w:rsidRDefault="005B31D2" w:rsidP="005B31D2"/>
    <w:tbl>
      <w:tblPr>
        <w:tblW w:w="6462" w:type="dxa"/>
        <w:jc w:val="center"/>
        <w:tblCellMar>
          <w:left w:w="70" w:type="dxa"/>
          <w:right w:w="70" w:type="dxa"/>
        </w:tblCellMar>
        <w:tblLook w:val="04A0" w:firstRow="1" w:lastRow="0" w:firstColumn="1" w:lastColumn="0" w:noHBand="0" w:noVBand="1"/>
      </w:tblPr>
      <w:tblGrid>
        <w:gridCol w:w="1173"/>
        <w:gridCol w:w="2410"/>
        <w:gridCol w:w="2879"/>
      </w:tblGrid>
      <w:tr w:rsidR="005B31D2" w:rsidRPr="003263A4" w14:paraId="3F33CF2F" w14:textId="77777777" w:rsidTr="0044074A">
        <w:trPr>
          <w:trHeight w:val="450"/>
          <w:jc w:val="center"/>
        </w:trPr>
        <w:tc>
          <w:tcPr>
            <w:tcW w:w="1173" w:type="dxa"/>
            <w:tcBorders>
              <w:top w:val="single" w:sz="8" w:space="0" w:color="auto"/>
              <w:left w:val="single" w:sz="8" w:space="0" w:color="auto"/>
              <w:bottom w:val="single" w:sz="4" w:space="0" w:color="auto"/>
              <w:right w:val="single" w:sz="4" w:space="0" w:color="auto"/>
            </w:tcBorders>
            <w:shd w:val="clear" w:color="000000" w:fill="8DB3E2"/>
            <w:noWrap/>
            <w:vAlign w:val="center"/>
          </w:tcPr>
          <w:p w14:paraId="06F95078" w14:textId="77777777" w:rsidR="005B31D2" w:rsidRPr="003263A4" w:rsidRDefault="005B31D2" w:rsidP="00471928">
            <w:pPr>
              <w:jc w:val="center"/>
              <w:rPr>
                <w:rFonts w:ascii="ITC Avant Garde" w:hAnsi="ITC Avant Garde" w:cs="Arial"/>
                <w:b/>
                <w:bCs/>
                <w:color w:val="000000"/>
                <w:lang w:val="es-MX" w:eastAsia="es-MX"/>
              </w:rPr>
            </w:pPr>
            <w:r w:rsidRPr="003263A4">
              <w:rPr>
                <w:rFonts w:ascii="ITC Avant Garde" w:hAnsi="ITC Avant Garde" w:cs="Arial"/>
                <w:b/>
                <w:bCs/>
                <w:color w:val="000000"/>
                <w:lang w:val="es-MX" w:eastAsia="es-MX"/>
              </w:rPr>
              <w:t>División</w:t>
            </w:r>
          </w:p>
        </w:tc>
        <w:tc>
          <w:tcPr>
            <w:tcW w:w="2410" w:type="dxa"/>
            <w:tcBorders>
              <w:top w:val="single" w:sz="8" w:space="0" w:color="auto"/>
              <w:left w:val="nil"/>
              <w:bottom w:val="single" w:sz="4" w:space="0" w:color="auto"/>
              <w:right w:val="single" w:sz="4" w:space="0" w:color="auto"/>
            </w:tcBorders>
            <w:shd w:val="clear" w:color="000000" w:fill="8DB3E2"/>
            <w:vAlign w:val="center"/>
          </w:tcPr>
          <w:p w14:paraId="2590C67D" w14:textId="77777777" w:rsidR="005B31D2" w:rsidRPr="003263A4" w:rsidRDefault="005B31D2" w:rsidP="00471928">
            <w:pPr>
              <w:jc w:val="center"/>
              <w:rPr>
                <w:rFonts w:ascii="ITC Avant Garde" w:hAnsi="ITC Avant Garde" w:cs="Arial"/>
                <w:b/>
                <w:bCs/>
                <w:color w:val="000000"/>
                <w:lang w:val="es-MX" w:eastAsia="es-MX"/>
              </w:rPr>
            </w:pPr>
            <w:r w:rsidRPr="003263A4">
              <w:rPr>
                <w:rFonts w:ascii="ITC Avant Garde" w:hAnsi="ITC Avant Garde" w:cs="Arial"/>
                <w:b/>
                <w:bCs/>
                <w:color w:val="000000"/>
                <w:lang w:val="es-MX" w:eastAsia="es-MX"/>
              </w:rPr>
              <w:t xml:space="preserve">Área urbana </w:t>
            </w:r>
            <w:r w:rsidRPr="003263A4">
              <w:rPr>
                <w:rFonts w:ascii="ITC Avant Garde" w:hAnsi="ITC Avant Garde" w:cs="Arial"/>
                <w:b/>
                <w:bCs/>
                <w:color w:val="000000"/>
                <w:lang w:val="es-MX" w:eastAsia="es-MX"/>
              </w:rPr>
              <w:br/>
              <w:t>(1 hora de traslado)</w:t>
            </w:r>
          </w:p>
        </w:tc>
        <w:tc>
          <w:tcPr>
            <w:tcW w:w="2879" w:type="dxa"/>
            <w:tcBorders>
              <w:top w:val="single" w:sz="8" w:space="0" w:color="auto"/>
              <w:left w:val="nil"/>
              <w:bottom w:val="single" w:sz="4" w:space="0" w:color="auto"/>
              <w:right w:val="single" w:sz="8" w:space="0" w:color="auto"/>
            </w:tcBorders>
            <w:shd w:val="clear" w:color="000000" w:fill="8DB3E2"/>
            <w:vAlign w:val="center"/>
          </w:tcPr>
          <w:p w14:paraId="3E1B7A68" w14:textId="77777777" w:rsidR="005B31D2" w:rsidRPr="003263A4" w:rsidRDefault="005B31D2" w:rsidP="00471928">
            <w:pPr>
              <w:jc w:val="center"/>
              <w:rPr>
                <w:rFonts w:ascii="ITC Avant Garde" w:hAnsi="ITC Avant Garde" w:cs="Arial"/>
                <w:b/>
                <w:bCs/>
                <w:color w:val="000000"/>
                <w:lang w:val="es-MX" w:eastAsia="es-MX"/>
              </w:rPr>
            </w:pPr>
            <w:r w:rsidRPr="003263A4">
              <w:rPr>
                <w:rFonts w:ascii="ITC Avant Garde" w:hAnsi="ITC Avant Garde" w:cs="Arial"/>
                <w:b/>
                <w:bCs/>
                <w:color w:val="000000"/>
                <w:lang w:val="es-MX" w:eastAsia="es-MX"/>
              </w:rPr>
              <w:t>Área suburbana</w:t>
            </w:r>
            <w:r w:rsidRPr="003263A4">
              <w:rPr>
                <w:rFonts w:ascii="ITC Avant Garde" w:hAnsi="ITC Avant Garde" w:cs="Arial"/>
                <w:b/>
                <w:bCs/>
                <w:color w:val="000000"/>
                <w:lang w:val="es-MX" w:eastAsia="es-MX"/>
              </w:rPr>
              <w:br/>
              <w:t>(2 horas de traslado)</w:t>
            </w:r>
          </w:p>
        </w:tc>
      </w:tr>
      <w:tr w:rsidR="005B31D2" w:rsidRPr="003263A4" w14:paraId="2794A04C" w14:textId="77777777" w:rsidTr="0044074A">
        <w:trPr>
          <w:trHeight w:val="450"/>
          <w:jc w:val="center"/>
        </w:trPr>
        <w:tc>
          <w:tcPr>
            <w:tcW w:w="1173" w:type="dxa"/>
            <w:vMerge w:val="restart"/>
            <w:tcBorders>
              <w:top w:val="single" w:sz="8" w:space="0" w:color="auto"/>
              <w:left w:val="single" w:sz="8" w:space="0" w:color="auto"/>
              <w:right w:val="single" w:sz="4" w:space="0" w:color="auto"/>
            </w:tcBorders>
            <w:shd w:val="clear" w:color="auto" w:fill="auto"/>
            <w:noWrap/>
            <w:vAlign w:val="center"/>
          </w:tcPr>
          <w:p w14:paraId="41A00B07" w14:textId="77777777" w:rsidR="005B31D2" w:rsidRPr="003263A4" w:rsidRDefault="005B31D2" w:rsidP="00471928">
            <w:pPr>
              <w:jc w:val="center"/>
              <w:rPr>
                <w:rFonts w:ascii="ITC Avant Garde" w:hAnsi="ITC Avant Garde" w:cs="Arial"/>
                <w:b/>
                <w:bCs/>
                <w:color w:val="000000"/>
                <w:lang w:val="es-MX" w:eastAsia="es-MX"/>
              </w:rPr>
            </w:pPr>
            <w:r w:rsidRPr="003263A4">
              <w:rPr>
                <w:rFonts w:ascii="ITC Avant Garde" w:hAnsi="ITC Avant Garde" w:cs="Arial"/>
                <w:b/>
                <w:bCs/>
                <w:color w:val="000000"/>
                <w:lang w:val="es-MX" w:eastAsia="es-MX"/>
              </w:rPr>
              <w:t>TELNOR</w:t>
            </w:r>
          </w:p>
        </w:tc>
        <w:tc>
          <w:tcPr>
            <w:tcW w:w="2410" w:type="dxa"/>
            <w:tcBorders>
              <w:top w:val="single" w:sz="8" w:space="0" w:color="auto"/>
              <w:left w:val="nil"/>
              <w:bottom w:val="single" w:sz="4" w:space="0" w:color="auto"/>
              <w:right w:val="single" w:sz="4" w:space="0" w:color="auto"/>
            </w:tcBorders>
            <w:shd w:val="clear" w:color="auto" w:fill="auto"/>
            <w:vAlign w:val="center"/>
          </w:tcPr>
          <w:p w14:paraId="33D3D3ED" w14:textId="77777777" w:rsidR="005B31D2" w:rsidRPr="003263A4" w:rsidRDefault="005B31D2" w:rsidP="00471928">
            <w:pPr>
              <w:rPr>
                <w:rFonts w:ascii="ITC Avant Garde" w:hAnsi="ITC Avant Garde" w:cs="Arial"/>
                <w:bCs/>
                <w:color w:val="000000"/>
                <w:lang w:val="es-MX" w:eastAsia="es-MX"/>
              </w:rPr>
            </w:pPr>
            <w:r w:rsidRPr="003263A4">
              <w:rPr>
                <w:rFonts w:ascii="ITC Avant Garde" w:hAnsi="ITC Avant Garde" w:cs="Arial"/>
                <w:bCs/>
                <w:color w:val="000000"/>
                <w:lang w:val="es-MX" w:eastAsia="es-MX"/>
              </w:rPr>
              <w:t>ENSENADA</w:t>
            </w:r>
          </w:p>
        </w:tc>
        <w:tc>
          <w:tcPr>
            <w:tcW w:w="2879" w:type="dxa"/>
            <w:tcBorders>
              <w:top w:val="single" w:sz="8" w:space="0" w:color="auto"/>
              <w:left w:val="nil"/>
              <w:bottom w:val="single" w:sz="4" w:space="0" w:color="auto"/>
              <w:right w:val="single" w:sz="8" w:space="0" w:color="auto"/>
            </w:tcBorders>
            <w:shd w:val="clear" w:color="auto" w:fill="auto"/>
            <w:vAlign w:val="center"/>
          </w:tcPr>
          <w:p w14:paraId="6075F068" w14:textId="77777777" w:rsidR="005B31D2" w:rsidRPr="003263A4" w:rsidRDefault="005B31D2" w:rsidP="00471928">
            <w:pPr>
              <w:rPr>
                <w:rFonts w:ascii="ITC Avant Garde" w:hAnsi="ITC Avant Garde" w:cs="Arial"/>
                <w:bCs/>
                <w:color w:val="000000"/>
                <w:lang w:val="es-MX" w:eastAsia="es-MX"/>
              </w:rPr>
            </w:pPr>
            <w:r w:rsidRPr="003263A4">
              <w:rPr>
                <w:rFonts w:ascii="ITC Avant Garde" w:hAnsi="ITC Avant Garde" w:cs="Arial"/>
                <w:bCs/>
                <w:color w:val="000000"/>
                <w:lang w:val="es-MX" w:eastAsia="es-MX"/>
              </w:rPr>
              <w:t>PLAYAS</w:t>
            </w:r>
          </w:p>
        </w:tc>
      </w:tr>
      <w:tr w:rsidR="005B31D2" w:rsidRPr="003263A4" w14:paraId="23EB2AD4" w14:textId="77777777" w:rsidTr="0044074A">
        <w:trPr>
          <w:trHeight w:val="450"/>
          <w:jc w:val="center"/>
        </w:trPr>
        <w:tc>
          <w:tcPr>
            <w:tcW w:w="1173" w:type="dxa"/>
            <w:vMerge/>
            <w:tcBorders>
              <w:left w:val="single" w:sz="8" w:space="0" w:color="auto"/>
              <w:right w:val="single" w:sz="4" w:space="0" w:color="auto"/>
            </w:tcBorders>
            <w:shd w:val="clear" w:color="auto" w:fill="auto"/>
            <w:noWrap/>
            <w:vAlign w:val="center"/>
          </w:tcPr>
          <w:p w14:paraId="0BD64746" w14:textId="77777777" w:rsidR="005B31D2" w:rsidRPr="003263A4" w:rsidRDefault="005B31D2" w:rsidP="00471928">
            <w:pPr>
              <w:jc w:val="center"/>
              <w:rPr>
                <w:rFonts w:ascii="ITC Avant Garde" w:hAnsi="ITC Avant Garde" w:cs="Arial"/>
                <w:b/>
                <w:bCs/>
                <w:color w:val="000000"/>
                <w:lang w:val="es-MX" w:eastAsia="es-MX"/>
              </w:rPr>
            </w:pPr>
          </w:p>
        </w:tc>
        <w:tc>
          <w:tcPr>
            <w:tcW w:w="2410" w:type="dxa"/>
            <w:tcBorders>
              <w:top w:val="single" w:sz="8" w:space="0" w:color="auto"/>
              <w:left w:val="nil"/>
              <w:bottom w:val="single" w:sz="4" w:space="0" w:color="auto"/>
              <w:right w:val="single" w:sz="4" w:space="0" w:color="auto"/>
            </w:tcBorders>
            <w:shd w:val="clear" w:color="auto" w:fill="auto"/>
            <w:vAlign w:val="center"/>
          </w:tcPr>
          <w:p w14:paraId="3678FCBB" w14:textId="77777777" w:rsidR="005B31D2" w:rsidRPr="003263A4" w:rsidRDefault="005B31D2" w:rsidP="00471928">
            <w:pPr>
              <w:rPr>
                <w:rFonts w:ascii="ITC Avant Garde" w:hAnsi="ITC Avant Garde" w:cs="Arial"/>
                <w:bCs/>
                <w:color w:val="000000"/>
                <w:lang w:val="es-MX" w:eastAsia="es-MX"/>
              </w:rPr>
            </w:pPr>
            <w:r w:rsidRPr="003263A4">
              <w:rPr>
                <w:rFonts w:ascii="ITC Avant Garde" w:hAnsi="ITC Avant Garde" w:cs="Arial"/>
                <w:bCs/>
                <w:color w:val="000000"/>
                <w:lang w:val="es-MX" w:eastAsia="es-MX"/>
              </w:rPr>
              <w:t>TIJUANA</w:t>
            </w:r>
          </w:p>
        </w:tc>
        <w:tc>
          <w:tcPr>
            <w:tcW w:w="2879" w:type="dxa"/>
            <w:tcBorders>
              <w:top w:val="single" w:sz="8" w:space="0" w:color="auto"/>
              <w:left w:val="nil"/>
              <w:bottom w:val="single" w:sz="4" w:space="0" w:color="auto"/>
              <w:right w:val="single" w:sz="8" w:space="0" w:color="auto"/>
            </w:tcBorders>
            <w:shd w:val="clear" w:color="auto" w:fill="auto"/>
            <w:vAlign w:val="center"/>
          </w:tcPr>
          <w:p w14:paraId="5A846387" w14:textId="77777777" w:rsidR="005B31D2" w:rsidRPr="003263A4" w:rsidRDefault="005B31D2" w:rsidP="00471928">
            <w:pPr>
              <w:rPr>
                <w:rFonts w:ascii="ITC Avant Garde" w:hAnsi="ITC Avant Garde" w:cs="Arial"/>
                <w:bCs/>
                <w:color w:val="000000"/>
                <w:lang w:val="es-MX" w:eastAsia="es-MX"/>
              </w:rPr>
            </w:pPr>
          </w:p>
        </w:tc>
      </w:tr>
      <w:tr w:rsidR="005B31D2" w:rsidRPr="003263A4" w14:paraId="53BC639A" w14:textId="77777777" w:rsidTr="0044074A">
        <w:trPr>
          <w:trHeight w:val="450"/>
          <w:jc w:val="center"/>
        </w:trPr>
        <w:tc>
          <w:tcPr>
            <w:tcW w:w="1173" w:type="dxa"/>
            <w:vMerge/>
            <w:tcBorders>
              <w:left w:val="single" w:sz="8" w:space="0" w:color="auto"/>
              <w:bottom w:val="single" w:sz="8" w:space="0" w:color="auto"/>
              <w:right w:val="single" w:sz="4" w:space="0" w:color="auto"/>
            </w:tcBorders>
            <w:shd w:val="clear" w:color="auto" w:fill="auto"/>
            <w:noWrap/>
            <w:vAlign w:val="center"/>
          </w:tcPr>
          <w:p w14:paraId="0FD6D95D" w14:textId="77777777" w:rsidR="005B31D2" w:rsidRPr="003263A4" w:rsidRDefault="005B31D2" w:rsidP="00471928">
            <w:pPr>
              <w:jc w:val="center"/>
              <w:rPr>
                <w:rFonts w:ascii="ITC Avant Garde" w:hAnsi="ITC Avant Garde" w:cs="Arial"/>
                <w:b/>
                <w:bCs/>
                <w:color w:val="000000"/>
                <w:lang w:val="es-MX" w:eastAsia="es-MX"/>
              </w:rPr>
            </w:pPr>
          </w:p>
        </w:tc>
        <w:tc>
          <w:tcPr>
            <w:tcW w:w="2410" w:type="dxa"/>
            <w:tcBorders>
              <w:top w:val="single" w:sz="8" w:space="0" w:color="auto"/>
              <w:left w:val="nil"/>
              <w:bottom w:val="single" w:sz="8" w:space="0" w:color="auto"/>
              <w:right w:val="single" w:sz="4" w:space="0" w:color="auto"/>
            </w:tcBorders>
            <w:shd w:val="clear" w:color="auto" w:fill="auto"/>
            <w:vAlign w:val="center"/>
          </w:tcPr>
          <w:p w14:paraId="405D902A" w14:textId="77777777" w:rsidR="005B31D2" w:rsidRPr="003263A4" w:rsidRDefault="005B31D2" w:rsidP="00471928">
            <w:pPr>
              <w:rPr>
                <w:rFonts w:ascii="ITC Avant Garde" w:hAnsi="ITC Avant Garde" w:cs="Arial"/>
                <w:bCs/>
                <w:color w:val="000000"/>
                <w:lang w:val="es-MX" w:eastAsia="es-MX"/>
              </w:rPr>
            </w:pPr>
            <w:r w:rsidRPr="003263A4">
              <w:rPr>
                <w:rFonts w:ascii="ITC Avant Garde" w:hAnsi="ITC Avant Garde" w:cs="Arial"/>
                <w:bCs/>
                <w:color w:val="000000"/>
                <w:lang w:val="es-MX" w:eastAsia="es-MX"/>
              </w:rPr>
              <w:t>MEXICALI</w:t>
            </w:r>
          </w:p>
        </w:tc>
        <w:tc>
          <w:tcPr>
            <w:tcW w:w="2879" w:type="dxa"/>
            <w:tcBorders>
              <w:top w:val="single" w:sz="8" w:space="0" w:color="auto"/>
              <w:left w:val="nil"/>
              <w:bottom w:val="single" w:sz="8" w:space="0" w:color="auto"/>
              <w:right w:val="single" w:sz="8" w:space="0" w:color="auto"/>
            </w:tcBorders>
            <w:shd w:val="clear" w:color="auto" w:fill="auto"/>
            <w:vAlign w:val="center"/>
          </w:tcPr>
          <w:p w14:paraId="60706AC1" w14:textId="77777777" w:rsidR="005B31D2" w:rsidRPr="003263A4" w:rsidRDefault="005B31D2" w:rsidP="00471928">
            <w:pPr>
              <w:rPr>
                <w:rFonts w:ascii="ITC Avant Garde" w:hAnsi="ITC Avant Garde" w:cs="Arial"/>
                <w:bCs/>
                <w:color w:val="000000"/>
                <w:lang w:val="es-MX" w:eastAsia="es-MX"/>
              </w:rPr>
            </w:pPr>
            <w:r w:rsidRPr="003263A4">
              <w:rPr>
                <w:rFonts w:ascii="ITC Avant Garde" w:hAnsi="ITC Avant Garde" w:cs="Arial"/>
                <w:bCs/>
                <w:color w:val="000000"/>
                <w:lang w:val="es-MX" w:eastAsia="es-MX"/>
              </w:rPr>
              <w:t>SAN LUIS RÍO COLORADO</w:t>
            </w:r>
          </w:p>
        </w:tc>
      </w:tr>
    </w:tbl>
    <w:p w14:paraId="7D45DD96" w14:textId="77777777" w:rsidR="005B31D2" w:rsidRPr="001B73C1" w:rsidRDefault="005B31D2" w:rsidP="005B31D2"/>
    <w:p w14:paraId="7C52D11A" w14:textId="77777777" w:rsidR="004947A2" w:rsidRDefault="004947A2" w:rsidP="005042C1"/>
    <w:sectPr w:rsidR="004947A2" w:rsidSect="00592750">
      <w:pgSz w:w="12240" w:h="15840" w:code="1"/>
      <w:pgMar w:top="1843"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986A1" w14:textId="77777777" w:rsidR="00452F35" w:rsidRDefault="00452F35" w:rsidP="005B31D2">
      <w:r>
        <w:separator/>
      </w:r>
    </w:p>
  </w:endnote>
  <w:endnote w:type="continuationSeparator" w:id="0">
    <w:p w14:paraId="300286F3" w14:textId="77777777" w:rsidR="00452F35" w:rsidRDefault="00452F35" w:rsidP="005B31D2">
      <w:r>
        <w:continuationSeparator/>
      </w:r>
    </w:p>
  </w:endnote>
  <w:endnote w:type="continuationNotice" w:id="1">
    <w:p w14:paraId="5462C14B" w14:textId="77777777" w:rsidR="00452F35" w:rsidRDefault="00452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9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E34CB" w14:textId="4FF5BFF0" w:rsidR="00452F35" w:rsidRPr="0072237A" w:rsidRDefault="00452F35" w:rsidP="0072237A">
    <w:pPr>
      <w:pStyle w:val="Piedepgina"/>
      <w:jc w:val="right"/>
      <w:rPr>
        <w:rFonts w:ascii="ITC Avant Garde" w:hAnsi="ITC Avant Garde"/>
        <w:sz w:val="20"/>
        <w:szCs w:val="20"/>
      </w:rPr>
    </w:pPr>
    <w:r w:rsidRPr="0072237A">
      <w:rPr>
        <w:rFonts w:ascii="ITC Avant Garde" w:hAnsi="ITC Avant Garde"/>
        <w:sz w:val="20"/>
        <w:szCs w:val="20"/>
      </w:rPr>
      <w:fldChar w:fldCharType="begin"/>
    </w:r>
    <w:r w:rsidRPr="0072237A">
      <w:rPr>
        <w:rFonts w:ascii="ITC Avant Garde" w:hAnsi="ITC Avant Garde"/>
        <w:sz w:val="20"/>
        <w:szCs w:val="20"/>
      </w:rPr>
      <w:instrText xml:space="preserve"> PAGE   \* MERGEFORMAT </w:instrText>
    </w:r>
    <w:r w:rsidRPr="0072237A">
      <w:rPr>
        <w:rFonts w:ascii="ITC Avant Garde" w:hAnsi="ITC Avant Garde"/>
        <w:sz w:val="20"/>
        <w:szCs w:val="20"/>
      </w:rPr>
      <w:fldChar w:fldCharType="separate"/>
    </w:r>
    <w:r w:rsidR="002145F7">
      <w:rPr>
        <w:rFonts w:ascii="ITC Avant Garde" w:hAnsi="ITC Avant Garde"/>
        <w:noProof/>
        <w:sz w:val="20"/>
        <w:szCs w:val="20"/>
      </w:rPr>
      <w:t>28</w:t>
    </w:r>
    <w:r w:rsidRPr="0072237A">
      <w:rPr>
        <w:rFonts w:ascii="ITC Avant Garde" w:hAnsi="ITC Avant Garde"/>
        <w:noProof/>
        <w:sz w:val="20"/>
        <w:szCs w:val="20"/>
      </w:rPr>
      <w:fldChar w:fldCharType="end"/>
    </w:r>
  </w:p>
  <w:p w14:paraId="2BBC2072" w14:textId="77777777" w:rsidR="00452F35" w:rsidRDefault="00452F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9D916" w14:textId="77777777" w:rsidR="00452F35" w:rsidRDefault="00452F35" w:rsidP="004719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9A041F" w14:textId="77777777" w:rsidR="00452F35" w:rsidRDefault="00452F35" w:rsidP="00A4707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2E96E" w14:textId="77777777" w:rsidR="00452F35" w:rsidRPr="00F846E6" w:rsidRDefault="00452F35" w:rsidP="00E3109D">
    <w:pPr>
      <w:pStyle w:val="Piedepgina"/>
      <w:framePr w:wrap="around" w:vAnchor="text" w:hAnchor="margin" w:xAlign="right" w:y="1"/>
      <w:jc w:val="center"/>
    </w:pPr>
    <w:r w:rsidRPr="00F846E6">
      <w:fldChar w:fldCharType="begin"/>
    </w:r>
    <w:r w:rsidRPr="00F846E6">
      <w:instrText xml:space="preserve">PAGE  </w:instrText>
    </w:r>
    <w:r w:rsidRPr="00F846E6">
      <w:fldChar w:fldCharType="separate"/>
    </w:r>
    <w:r w:rsidR="002145F7">
      <w:rPr>
        <w:noProof/>
      </w:rPr>
      <w:t>6</w:t>
    </w:r>
    <w:r w:rsidRPr="00F846E6">
      <w:fldChar w:fldCharType="end"/>
    </w:r>
  </w:p>
  <w:p w14:paraId="75F1CCCB" w14:textId="77777777" w:rsidR="00452F35" w:rsidRDefault="00452F35" w:rsidP="00F846E6">
    <w:pPr>
      <w:pStyle w:val="Piedepgina"/>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CD7F7" w14:textId="77777777" w:rsidR="00452F35" w:rsidRDefault="00452F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C5ED1C" w14:textId="77777777" w:rsidR="00452F35" w:rsidRDefault="00452F35" w:rsidP="00A4707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383D" w14:textId="77777777" w:rsidR="00452F35" w:rsidRDefault="00452F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45F7">
      <w:rPr>
        <w:rStyle w:val="Nmerodepgina"/>
        <w:noProof/>
      </w:rPr>
      <w:t>10</w:t>
    </w:r>
    <w:r>
      <w:rPr>
        <w:rStyle w:val="Nmerodepgina"/>
      </w:rPr>
      <w:fldChar w:fldCharType="end"/>
    </w:r>
  </w:p>
  <w:p w14:paraId="40F7376E" w14:textId="77777777" w:rsidR="00452F35" w:rsidRDefault="00452F35" w:rsidP="00A4707C">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4F7B" w14:textId="77777777" w:rsidR="00452F35" w:rsidRDefault="00452F35">
    <w:pPr>
      <w:pStyle w:val="Piedepgina"/>
      <w:jc w:val="right"/>
    </w:pPr>
    <w:r>
      <w:fldChar w:fldCharType="begin"/>
    </w:r>
    <w:r>
      <w:instrText xml:space="preserve"> PAGE   \* MERGEFORMAT </w:instrText>
    </w:r>
    <w:r>
      <w:fldChar w:fldCharType="separate"/>
    </w:r>
    <w:r w:rsidR="002145F7">
      <w:rPr>
        <w:noProof/>
      </w:rPr>
      <w:t>20</w:t>
    </w:r>
    <w:r>
      <w:fldChar w:fldCharType="end"/>
    </w:r>
  </w:p>
  <w:p w14:paraId="769216DE" w14:textId="77777777" w:rsidR="00452F35" w:rsidRDefault="00452F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FB6F4" w14:textId="77777777" w:rsidR="00452F35" w:rsidRDefault="00452F35" w:rsidP="005B31D2">
      <w:r>
        <w:separator/>
      </w:r>
    </w:p>
  </w:footnote>
  <w:footnote w:type="continuationSeparator" w:id="0">
    <w:p w14:paraId="2020917C" w14:textId="77777777" w:rsidR="00452F35" w:rsidRDefault="00452F35" w:rsidP="005B31D2">
      <w:r>
        <w:continuationSeparator/>
      </w:r>
    </w:p>
  </w:footnote>
  <w:footnote w:type="continuationNotice" w:id="1">
    <w:p w14:paraId="0EA75D87" w14:textId="77777777" w:rsidR="00452F35" w:rsidRDefault="00452F35"/>
  </w:footnote>
  <w:footnote w:id="2">
    <w:p w14:paraId="7ECB0F18" w14:textId="77777777" w:rsidR="00452F35" w:rsidRPr="00797753" w:rsidRDefault="00452F35" w:rsidP="005B31D2">
      <w:pPr>
        <w:pStyle w:val="Textonotapie"/>
        <w:rPr>
          <w:rFonts w:ascii="ITC Avant Garde" w:hAnsi="ITC Avant Garde"/>
        </w:rPr>
      </w:pPr>
      <w:r w:rsidRPr="00797753">
        <w:rPr>
          <w:rStyle w:val="Refdenotaalpie"/>
          <w:rFonts w:ascii="ITC Avant Garde" w:hAnsi="ITC Avant Garde"/>
        </w:rPr>
        <w:footnoteRef/>
      </w:r>
      <w:r w:rsidRPr="00797753">
        <w:rPr>
          <w:rFonts w:ascii="ITC Avant Garde" w:hAnsi="ITC Avant Garde"/>
        </w:rPr>
        <w:t xml:space="preserve"> </w:t>
      </w:r>
      <w:r w:rsidRPr="00797753">
        <w:rPr>
          <w:rFonts w:ascii="ITC Avant Garde" w:hAnsi="ITC Avant Garde"/>
          <w:lang w:val="es-MX"/>
        </w:rPr>
        <w:t>SLC es el Código de Enlace de Señalización, por sus siglas en inglés.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7AFC" w14:textId="77777777" w:rsidR="00452F35" w:rsidRDefault="00452F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16D5847"/>
    <w:multiLevelType w:val="hybridMultilevel"/>
    <w:tmpl w:val="E5FC7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7"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8"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1"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2" w15:restartNumberingAfterBreak="0">
    <w:nsid w:val="0BB3108D"/>
    <w:multiLevelType w:val="hybridMultilevel"/>
    <w:tmpl w:val="557C00C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4"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5"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16"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17" w15:restartNumberingAfterBreak="0">
    <w:nsid w:val="132D568B"/>
    <w:multiLevelType w:val="hybridMultilevel"/>
    <w:tmpl w:val="7A7430F4"/>
    <w:lvl w:ilvl="0" w:tplc="2ACE80F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19"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0"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25"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8"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9" w15:restartNumberingAfterBreak="0">
    <w:nsid w:val="2D40372B"/>
    <w:multiLevelType w:val="hybridMultilevel"/>
    <w:tmpl w:val="2E0C02B8"/>
    <w:lvl w:ilvl="0" w:tplc="20084556">
      <w:start w:val="1"/>
      <w:numFmt w:val="decimal"/>
      <w:lvlText w:val="%1."/>
      <w:lvlJc w:val="left"/>
      <w:pPr>
        <w:tabs>
          <w:tab w:val="num" w:pos="2263"/>
        </w:tabs>
        <w:ind w:left="2263" w:hanging="283"/>
      </w:pPr>
      <w:rPr>
        <w:rFonts w:cs="Times New Roman" w:hint="default"/>
      </w:rPr>
    </w:lvl>
    <w:lvl w:ilvl="1" w:tplc="79B82F1C">
      <w:start w:val="1"/>
      <w:numFmt w:val="upperLetter"/>
      <w:lvlText w:val="%2."/>
      <w:lvlJc w:val="left"/>
      <w:pPr>
        <w:ind w:left="1440" w:hanging="360"/>
      </w:pPr>
      <w:rPr>
        <w:rFonts w:cs="Times New Roman" w:hint="default"/>
      </w:rPr>
    </w:lvl>
    <w:lvl w:ilvl="2" w:tplc="CC324D46">
      <w:start w:val="1"/>
      <w:numFmt w:val="lowerLetter"/>
      <w:lvlText w:val="%3."/>
      <w:lvlJc w:val="left"/>
      <w:pPr>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1"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35"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7"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A273220"/>
    <w:multiLevelType w:val="multilevel"/>
    <w:tmpl w:val="61489BA2"/>
    <w:lvl w:ilvl="0">
      <w:start w:val="9"/>
      <w:numFmt w:val="decimal"/>
      <w:lvlText w:val="%1."/>
      <w:lvlJc w:val="left"/>
      <w:pPr>
        <w:tabs>
          <w:tab w:val="num" w:pos="735"/>
        </w:tabs>
        <w:ind w:left="735" w:hanging="735"/>
      </w:pPr>
      <w:rPr>
        <w:rFonts w:hint="default"/>
        <w:b/>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39"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C1D694F"/>
    <w:multiLevelType w:val="hybridMultilevel"/>
    <w:tmpl w:val="024208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D2D399C"/>
    <w:multiLevelType w:val="hybridMultilevel"/>
    <w:tmpl w:val="88909D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6"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9"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57" w15:restartNumberingAfterBreak="0">
    <w:nsid w:val="4B246E58"/>
    <w:multiLevelType w:val="multilevel"/>
    <w:tmpl w:val="D69C953A"/>
    <w:lvl w:ilvl="0">
      <w:start w:val="9"/>
      <w:numFmt w:val="decimal"/>
      <w:lvlText w:val="%1."/>
      <w:lvlJc w:val="left"/>
      <w:pPr>
        <w:tabs>
          <w:tab w:val="num" w:pos="1410"/>
        </w:tabs>
        <w:ind w:left="141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58"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61"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2"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3"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64"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65"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59AC518A"/>
    <w:multiLevelType w:val="hybridMultilevel"/>
    <w:tmpl w:val="84FAF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5AFF3A4F"/>
    <w:multiLevelType w:val="hybridMultilevel"/>
    <w:tmpl w:val="70D07D2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69"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70"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1" w15:restartNumberingAfterBreak="0">
    <w:nsid w:val="5F5D49F0"/>
    <w:multiLevelType w:val="multilevel"/>
    <w:tmpl w:val="C4F2F32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ITC Avant Garde" w:hAnsi="ITC Avant Garde"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2"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74"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155CB5"/>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BE15C92"/>
    <w:multiLevelType w:val="hybridMultilevel"/>
    <w:tmpl w:val="F1D659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15:restartNumberingAfterBreak="0">
    <w:nsid w:val="716A4ECF"/>
    <w:multiLevelType w:val="multilevel"/>
    <w:tmpl w:val="1CB0D37E"/>
    <w:lvl w:ilvl="0">
      <w:start w:val="1"/>
      <w:numFmt w:val="decimal"/>
      <w:lvlText w:val="%1."/>
      <w:lvlJc w:val="left"/>
      <w:pPr>
        <w:tabs>
          <w:tab w:val="num" w:pos="2880"/>
        </w:tabs>
        <w:ind w:left="2880" w:hanging="360"/>
      </w:pPr>
      <w:rPr>
        <w:rFonts w:cs="Times New Roman"/>
      </w:rPr>
    </w:lvl>
    <w:lvl w:ilvl="1">
      <w:start w:val="2"/>
      <w:numFmt w:val="decimal"/>
      <w:isLgl/>
      <w:lvlText w:val="%1.%2."/>
      <w:lvlJc w:val="left"/>
      <w:pPr>
        <w:ind w:left="162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86"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88"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0"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5940C68"/>
    <w:multiLevelType w:val="hybridMultilevel"/>
    <w:tmpl w:val="09902F3C"/>
    <w:lvl w:ilvl="0" w:tplc="080A0017">
      <w:start w:val="1"/>
      <w:numFmt w:val="lowerLetter"/>
      <w:lvlText w:val="%1)"/>
      <w:lvlJc w:val="left"/>
      <w:pPr>
        <w:ind w:left="4866" w:hanging="360"/>
      </w:pPr>
    </w:lvl>
    <w:lvl w:ilvl="1" w:tplc="080A0019" w:tentative="1">
      <w:start w:val="1"/>
      <w:numFmt w:val="lowerLetter"/>
      <w:lvlText w:val="%2."/>
      <w:lvlJc w:val="left"/>
      <w:pPr>
        <w:ind w:left="5586" w:hanging="360"/>
      </w:pPr>
    </w:lvl>
    <w:lvl w:ilvl="2" w:tplc="080A001B" w:tentative="1">
      <w:start w:val="1"/>
      <w:numFmt w:val="lowerRoman"/>
      <w:lvlText w:val="%3."/>
      <w:lvlJc w:val="right"/>
      <w:pPr>
        <w:ind w:left="6306" w:hanging="180"/>
      </w:pPr>
    </w:lvl>
    <w:lvl w:ilvl="3" w:tplc="080A000F" w:tentative="1">
      <w:start w:val="1"/>
      <w:numFmt w:val="decimal"/>
      <w:lvlText w:val="%4."/>
      <w:lvlJc w:val="left"/>
      <w:pPr>
        <w:ind w:left="7026" w:hanging="360"/>
      </w:pPr>
    </w:lvl>
    <w:lvl w:ilvl="4" w:tplc="080A0019" w:tentative="1">
      <w:start w:val="1"/>
      <w:numFmt w:val="lowerLetter"/>
      <w:lvlText w:val="%5."/>
      <w:lvlJc w:val="left"/>
      <w:pPr>
        <w:ind w:left="7746" w:hanging="360"/>
      </w:pPr>
    </w:lvl>
    <w:lvl w:ilvl="5" w:tplc="080A001B" w:tentative="1">
      <w:start w:val="1"/>
      <w:numFmt w:val="lowerRoman"/>
      <w:lvlText w:val="%6."/>
      <w:lvlJc w:val="right"/>
      <w:pPr>
        <w:ind w:left="8466" w:hanging="180"/>
      </w:pPr>
    </w:lvl>
    <w:lvl w:ilvl="6" w:tplc="080A000F" w:tentative="1">
      <w:start w:val="1"/>
      <w:numFmt w:val="decimal"/>
      <w:lvlText w:val="%7."/>
      <w:lvlJc w:val="left"/>
      <w:pPr>
        <w:ind w:left="9186" w:hanging="360"/>
      </w:pPr>
    </w:lvl>
    <w:lvl w:ilvl="7" w:tplc="080A0019" w:tentative="1">
      <w:start w:val="1"/>
      <w:numFmt w:val="lowerLetter"/>
      <w:lvlText w:val="%8."/>
      <w:lvlJc w:val="left"/>
      <w:pPr>
        <w:ind w:left="9906" w:hanging="360"/>
      </w:pPr>
    </w:lvl>
    <w:lvl w:ilvl="8" w:tplc="080A001B" w:tentative="1">
      <w:start w:val="1"/>
      <w:numFmt w:val="lowerRoman"/>
      <w:lvlText w:val="%9."/>
      <w:lvlJc w:val="right"/>
      <w:pPr>
        <w:ind w:left="10626" w:hanging="180"/>
      </w:pPr>
    </w:lvl>
  </w:abstractNum>
  <w:abstractNum w:abstractNumId="92"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4" w15:restartNumberingAfterBreak="0">
    <w:nsid w:val="7CF16BBF"/>
    <w:multiLevelType w:val="hybridMultilevel"/>
    <w:tmpl w:val="DBAA91C4"/>
    <w:lvl w:ilvl="0" w:tplc="96C0C36E">
      <w:start w:val="1"/>
      <w:numFmt w:val="lowerLetter"/>
      <w:lvlText w:val="%1)"/>
      <w:lvlJc w:val="left"/>
      <w:pPr>
        <w:ind w:left="735" w:hanging="37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96"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9"/>
  </w:num>
  <w:num w:numId="2">
    <w:abstractNumId w:val="33"/>
  </w:num>
  <w:num w:numId="3">
    <w:abstractNumId w:val="23"/>
  </w:num>
  <w:num w:numId="4">
    <w:abstractNumId w:val="82"/>
  </w:num>
  <w:num w:numId="5">
    <w:abstractNumId w:val="92"/>
  </w:num>
  <w:num w:numId="6">
    <w:abstractNumId w:val="17"/>
  </w:num>
  <w:num w:numId="7">
    <w:abstractNumId w:val="90"/>
  </w:num>
  <w:num w:numId="8">
    <w:abstractNumId w:val="78"/>
  </w:num>
  <w:num w:numId="9">
    <w:abstractNumId w:val="20"/>
  </w:num>
  <w:num w:numId="10">
    <w:abstractNumId w:val="95"/>
  </w:num>
  <w:num w:numId="11">
    <w:abstractNumId w:val="56"/>
  </w:num>
  <w:num w:numId="12">
    <w:abstractNumId w:val="27"/>
  </w:num>
  <w:num w:numId="13">
    <w:abstractNumId w:val="2"/>
  </w:num>
  <w:num w:numId="14">
    <w:abstractNumId w:val="46"/>
  </w:num>
  <w:num w:numId="15">
    <w:abstractNumId w:val="71"/>
  </w:num>
  <w:num w:numId="16">
    <w:abstractNumId w:val="28"/>
  </w:num>
  <w:num w:numId="17">
    <w:abstractNumId w:val="13"/>
  </w:num>
  <w:num w:numId="18">
    <w:abstractNumId w:val="57"/>
  </w:num>
  <w:num w:numId="19">
    <w:abstractNumId w:val="50"/>
  </w:num>
  <w:num w:numId="20">
    <w:abstractNumId w:val="38"/>
  </w:num>
  <w:num w:numId="21">
    <w:abstractNumId w:val="55"/>
  </w:num>
  <w:num w:numId="22">
    <w:abstractNumId w:val="73"/>
  </w:num>
  <w:num w:numId="23">
    <w:abstractNumId w:val="62"/>
  </w:num>
  <w:num w:numId="24">
    <w:abstractNumId w:val="36"/>
  </w:num>
  <w:num w:numId="25">
    <w:abstractNumId w:val="91"/>
  </w:num>
  <w:num w:numId="26">
    <w:abstractNumId w:val="6"/>
  </w:num>
  <w:num w:numId="2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8">
    <w:abstractNumId w:val="68"/>
  </w:num>
  <w:num w:numId="29">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30">
    <w:abstractNumId w:val="34"/>
  </w:num>
  <w:num w:numId="31">
    <w:abstractNumId w:val="25"/>
  </w:num>
  <w:num w:numId="32">
    <w:abstractNumId w:val="74"/>
  </w:num>
  <w:num w:numId="33">
    <w:abstractNumId w:val="11"/>
  </w:num>
  <w:num w:numId="34">
    <w:abstractNumId w:val="21"/>
  </w:num>
  <w:num w:numId="35">
    <w:abstractNumId w:val="70"/>
  </w:num>
  <w:num w:numId="36">
    <w:abstractNumId w:val="18"/>
  </w:num>
  <w:num w:numId="37">
    <w:abstractNumId w:val="93"/>
  </w:num>
  <w:num w:numId="38">
    <w:abstractNumId w:val="32"/>
  </w:num>
  <w:num w:numId="39">
    <w:abstractNumId w:val="58"/>
  </w:num>
  <w:num w:numId="40">
    <w:abstractNumId w:val="8"/>
  </w:num>
  <w:num w:numId="41">
    <w:abstractNumId w:val="80"/>
  </w:num>
  <w:num w:numId="42">
    <w:abstractNumId w:val="42"/>
  </w:num>
  <w:num w:numId="43">
    <w:abstractNumId w:val="53"/>
  </w:num>
  <w:num w:numId="44">
    <w:abstractNumId w:val="94"/>
  </w:num>
  <w:num w:numId="45">
    <w:abstractNumId w:val="66"/>
  </w:num>
  <w:num w:numId="46">
    <w:abstractNumId w:val="84"/>
  </w:num>
  <w:num w:numId="47">
    <w:abstractNumId w:val="30"/>
  </w:num>
  <w:num w:numId="48">
    <w:abstractNumId w:val="67"/>
  </w:num>
  <w:num w:numId="49">
    <w:abstractNumId w:val="48"/>
  </w:num>
  <w:num w:numId="50">
    <w:abstractNumId w:val="52"/>
  </w:num>
  <w:num w:numId="51">
    <w:abstractNumId w:val="86"/>
  </w:num>
  <w:num w:numId="52">
    <w:abstractNumId w:val="43"/>
  </w:num>
  <w:num w:numId="53">
    <w:abstractNumId w:val="45"/>
  </w:num>
  <w:num w:numId="54">
    <w:abstractNumId w:val="10"/>
  </w:num>
  <w:num w:numId="55">
    <w:abstractNumId w:val="72"/>
  </w:num>
  <w:num w:numId="56">
    <w:abstractNumId w:val="63"/>
  </w:num>
  <w:num w:numId="57">
    <w:abstractNumId w:val="15"/>
  </w:num>
  <w:num w:numId="58">
    <w:abstractNumId w:val="29"/>
  </w:num>
  <w:num w:numId="59">
    <w:abstractNumId w:val="59"/>
  </w:num>
  <w:num w:numId="60">
    <w:abstractNumId w:val="31"/>
  </w:num>
  <w:num w:numId="61">
    <w:abstractNumId w:val="26"/>
  </w:num>
  <w:num w:numId="62">
    <w:abstractNumId w:val="85"/>
  </w:num>
  <w:num w:numId="63">
    <w:abstractNumId w:val="51"/>
  </w:num>
  <w:num w:numId="64">
    <w:abstractNumId w:val="5"/>
  </w:num>
  <w:num w:numId="65">
    <w:abstractNumId w:val="75"/>
  </w:num>
  <w:num w:numId="66">
    <w:abstractNumId w:val="35"/>
  </w:num>
  <w:num w:numId="67">
    <w:abstractNumId w:val="12"/>
  </w:num>
  <w:num w:numId="68">
    <w:abstractNumId w:val="79"/>
  </w:num>
  <w:num w:numId="69">
    <w:abstractNumId w:val="37"/>
  </w:num>
  <w:num w:numId="70">
    <w:abstractNumId w:val="39"/>
  </w:num>
  <w:num w:numId="71">
    <w:abstractNumId w:val="4"/>
  </w:num>
  <w:num w:numId="72">
    <w:abstractNumId w:val="81"/>
  </w:num>
  <w:num w:numId="73">
    <w:abstractNumId w:val="54"/>
  </w:num>
  <w:num w:numId="74">
    <w:abstractNumId w:val="89"/>
  </w:num>
  <w:num w:numId="75">
    <w:abstractNumId w:val="44"/>
  </w:num>
  <w:num w:numId="76">
    <w:abstractNumId w:val="22"/>
  </w:num>
  <w:num w:numId="77">
    <w:abstractNumId w:val="69"/>
  </w:num>
  <w:num w:numId="78">
    <w:abstractNumId w:val="83"/>
  </w:num>
  <w:num w:numId="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0">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81">
    <w:abstractNumId w:val="1"/>
  </w:num>
  <w:num w:numId="82">
    <w:abstractNumId w:val="77"/>
  </w:num>
  <w:num w:numId="83">
    <w:abstractNumId w:val="41"/>
  </w:num>
  <w:num w:numId="84">
    <w:abstractNumId w:val="87"/>
  </w:num>
  <w:num w:numId="85">
    <w:abstractNumId w:val="96"/>
  </w:num>
  <w:num w:numId="86">
    <w:abstractNumId w:val="76"/>
  </w:num>
  <w:num w:numId="87">
    <w:abstractNumId w:val="9"/>
  </w:num>
  <w:num w:numId="88">
    <w:abstractNumId w:val="65"/>
  </w:num>
  <w:num w:numId="8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61"/>
  </w:num>
  <w:num w:numId="92">
    <w:abstractNumId w:val="24"/>
  </w:num>
  <w:num w:numId="93">
    <w:abstractNumId w:val="16"/>
  </w:num>
  <w:num w:numId="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5">
    <w:abstractNumId w:val="97"/>
  </w:num>
  <w:num w:numId="96">
    <w:abstractNumId w:val="19"/>
  </w:num>
  <w:num w:numId="97">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98">
    <w:abstractNumId w:val="64"/>
  </w:num>
  <w:num w:numId="99">
    <w:abstractNumId w:val="14"/>
  </w:num>
  <w:num w:numId="100">
    <w:abstractNumId w:val="60"/>
  </w:num>
  <w:num w:numId="101">
    <w:abstractNumId w:val="47"/>
  </w:num>
  <w:num w:numId="102">
    <w:abstractNumId w:val="88"/>
  </w:num>
  <w:num w:numId="103">
    <w:abstractNumId w:val="3"/>
  </w:num>
  <w:num w:numId="104">
    <w:abstractNumId w:val="4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D2"/>
    <w:rsid w:val="00000154"/>
    <w:rsid w:val="00011223"/>
    <w:rsid w:val="00011DDE"/>
    <w:rsid w:val="00013C08"/>
    <w:rsid w:val="00020F79"/>
    <w:rsid w:val="00022B21"/>
    <w:rsid w:val="00024592"/>
    <w:rsid w:val="00047862"/>
    <w:rsid w:val="00050344"/>
    <w:rsid w:val="00052CC6"/>
    <w:rsid w:val="000538BD"/>
    <w:rsid w:val="00097456"/>
    <w:rsid w:val="000A16B2"/>
    <w:rsid w:val="000A208B"/>
    <w:rsid w:val="000B5C4F"/>
    <w:rsid w:val="000D65D1"/>
    <w:rsid w:val="000F0F85"/>
    <w:rsid w:val="000F6F00"/>
    <w:rsid w:val="001031F4"/>
    <w:rsid w:val="00117D0A"/>
    <w:rsid w:val="001310B0"/>
    <w:rsid w:val="00150C04"/>
    <w:rsid w:val="0015499D"/>
    <w:rsid w:val="00154F4A"/>
    <w:rsid w:val="0016120B"/>
    <w:rsid w:val="0016136F"/>
    <w:rsid w:val="00173419"/>
    <w:rsid w:val="00173428"/>
    <w:rsid w:val="00195170"/>
    <w:rsid w:val="001A1B8B"/>
    <w:rsid w:val="001A2D37"/>
    <w:rsid w:val="001B11C6"/>
    <w:rsid w:val="001B4F6F"/>
    <w:rsid w:val="001C1EC6"/>
    <w:rsid w:val="001D2114"/>
    <w:rsid w:val="001E4F79"/>
    <w:rsid w:val="001E73D7"/>
    <w:rsid w:val="001E7DD4"/>
    <w:rsid w:val="00210699"/>
    <w:rsid w:val="002138B8"/>
    <w:rsid w:val="002145F7"/>
    <w:rsid w:val="002206B7"/>
    <w:rsid w:val="0022611B"/>
    <w:rsid w:val="00227300"/>
    <w:rsid w:val="00267C5F"/>
    <w:rsid w:val="00276AF0"/>
    <w:rsid w:val="0029627F"/>
    <w:rsid w:val="002A7CCA"/>
    <w:rsid w:val="002B00F5"/>
    <w:rsid w:val="002B3724"/>
    <w:rsid w:val="002C75EF"/>
    <w:rsid w:val="002D1AAD"/>
    <w:rsid w:val="002E4F48"/>
    <w:rsid w:val="002E50FB"/>
    <w:rsid w:val="002E6AFF"/>
    <w:rsid w:val="00301026"/>
    <w:rsid w:val="003218D6"/>
    <w:rsid w:val="00323D7B"/>
    <w:rsid w:val="00323EF3"/>
    <w:rsid w:val="00324C21"/>
    <w:rsid w:val="003263A4"/>
    <w:rsid w:val="00333B96"/>
    <w:rsid w:val="00344076"/>
    <w:rsid w:val="00361FA5"/>
    <w:rsid w:val="00377F08"/>
    <w:rsid w:val="00391E07"/>
    <w:rsid w:val="00393DEE"/>
    <w:rsid w:val="003A05E9"/>
    <w:rsid w:val="003A28A6"/>
    <w:rsid w:val="003A4D21"/>
    <w:rsid w:val="003C0ADA"/>
    <w:rsid w:val="003C6828"/>
    <w:rsid w:val="003D5159"/>
    <w:rsid w:val="003E701B"/>
    <w:rsid w:val="0041047E"/>
    <w:rsid w:val="0042105B"/>
    <w:rsid w:val="004362F9"/>
    <w:rsid w:val="0044074A"/>
    <w:rsid w:val="00446CDE"/>
    <w:rsid w:val="00452F35"/>
    <w:rsid w:val="004634C4"/>
    <w:rsid w:val="00471522"/>
    <w:rsid w:val="00471928"/>
    <w:rsid w:val="00486401"/>
    <w:rsid w:val="004947A2"/>
    <w:rsid w:val="004A1E04"/>
    <w:rsid w:val="004A3EF0"/>
    <w:rsid w:val="004D3A57"/>
    <w:rsid w:val="004D69E1"/>
    <w:rsid w:val="004E033C"/>
    <w:rsid w:val="004E1FF9"/>
    <w:rsid w:val="004E659D"/>
    <w:rsid w:val="005042C1"/>
    <w:rsid w:val="0050497F"/>
    <w:rsid w:val="00511387"/>
    <w:rsid w:val="00525849"/>
    <w:rsid w:val="00547C13"/>
    <w:rsid w:val="00554761"/>
    <w:rsid w:val="00554C57"/>
    <w:rsid w:val="00555331"/>
    <w:rsid w:val="00564DE8"/>
    <w:rsid w:val="00580F12"/>
    <w:rsid w:val="00583419"/>
    <w:rsid w:val="00591009"/>
    <w:rsid w:val="005911F5"/>
    <w:rsid w:val="00592750"/>
    <w:rsid w:val="005941D2"/>
    <w:rsid w:val="005A7339"/>
    <w:rsid w:val="005B31D2"/>
    <w:rsid w:val="005C69F9"/>
    <w:rsid w:val="005C7ACE"/>
    <w:rsid w:val="005E2F5C"/>
    <w:rsid w:val="005E7D84"/>
    <w:rsid w:val="005F1F62"/>
    <w:rsid w:val="005F4C20"/>
    <w:rsid w:val="00602582"/>
    <w:rsid w:val="00605CFB"/>
    <w:rsid w:val="0060777B"/>
    <w:rsid w:val="006152DF"/>
    <w:rsid w:val="00621922"/>
    <w:rsid w:val="00630394"/>
    <w:rsid w:val="006331C4"/>
    <w:rsid w:val="0064725C"/>
    <w:rsid w:val="006636F1"/>
    <w:rsid w:val="00665ACE"/>
    <w:rsid w:val="006914CD"/>
    <w:rsid w:val="0069575F"/>
    <w:rsid w:val="006A2ED1"/>
    <w:rsid w:val="006B2234"/>
    <w:rsid w:val="006B35EF"/>
    <w:rsid w:val="006B796B"/>
    <w:rsid w:val="006D0718"/>
    <w:rsid w:val="006D7392"/>
    <w:rsid w:val="006E7FDA"/>
    <w:rsid w:val="00702392"/>
    <w:rsid w:val="0071430E"/>
    <w:rsid w:val="007162F9"/>
    <w:rsid w:val="00717FAE"/>
    <w:rsid w:val="0072237A"/>
    <w:rsid w:val="00744D6B"/>
    <w:rsid w:val="00751BDD"/>
    <w:rsid w:val="007526F4"/>
    <w:rsid w:val="007614DA"/>
    <w:rsid w:val="00763E90"/>
    <w:rsid w:val="007733BD"/>
    <w:rsid w:val="00777396"/>
    <w:rsid w:val="0078237A"/>
    <w:rsid w:val="00787EF0"/>
    <w:rsid w:val="00795293"/>
    <w:rsid w:val="007971B6"/>
    <w:rsid w:val="00797753"/>
    <w:rsid w:val="007B0C70"/>
    <w:rsid w:val="007B6AE6"/>
    <w:rsid w:val="007D6E25"/>
    <w:rsid w:val="007E3B77"/>
    <w:rsid w:val="007F586E"/>
    <w:rsid w:val="007F78BF"/>
    <w:rsid w:val="008079AA"/>
    <w:rsid w:val="00821125"/>
    <w:rsid w:val="00824A9B"/>
    <w:rsid w:val="008313F8"/>
    <w:rsid w:val="00833B0B"/>
    <w:rsid w:val="008575CD"/>
    <w:rsid w:val="00861522"/>
    <w:rsid w:val="00864C74"/>
    <w:rsid w:val="00876F0F"/>
    <w:rsid w:val="008808D6"/>
    <w:rsid w:val="0088756E"/>
    <w:rsid w:val="00892BFB"/>
    <w:rsid w:val="008B653F"/>
    <w:rsid w:val="008C6134"/>
    <w:rsid w:val="00903D6F"/>
    <w:rsid w:val="009146C4"/>
    <w:rsid w:val="00950D4E"/>
    <w:rsid w:val="00961152"/>
    <w:rsid w:val="00966FE3"/>
    <w:rsid w:val="009828B7"/>
    <w:rsid w:val="009906F8"/>
    <w:rsid w:val="00994030"/>
    <w:rsid w:val="009A5039"/>
    <w:rsid w:val="009A6F3C"/>
    <w:rsid w:val="009C083B"/>
    <w:rsid w:val="009D6BEB"/>
    <w:rsid w:val="009F3701"/>
    <w:rsid w:val="00A036B7"/>
    <w:rsid w:val="00A12DFB"/>
    <w:rsid w:val="00A33360"/>
    <w:rsid w:val="00A4057F"/>
    <w:rsid w:val="00A446BB"/>
    <w:rsid w:val="00A4707C"/>
    <w:rsid w:val="00A534EC"/>
    <w:rsid w:val="00A56E76"/>
    <w:rsid w:val="00A57F82"/>
    <w:rsid w:val="00A60D8C"/>
    <w:rsid w:val="00A60EC7"/>
    <w:rsid w:val="00A7605C"/>
    <w:rsid w:val="00A838FA"/>
    <w:rsid w:val="00A86240"/>
    <w:rsid w:val="00A91437"/>
    <w:rsid w:val="00A91548"/>
    <w:rsid w:val="00AA17F6"/>
    <w:rsid w:val="00AC084E"/>
    <w:rsid w:val="00AC7D65"/>
    <w:rsid w:val="00B1067B"/>
    <w:rsid w:val="00B27FB6"/>
    <w:rsid w:val="00B376AB"/>
    <w:rsid w:val="00B51970"/>
    <w:rsid w:val="00B5256F"/>
    <w:rsid w:val="00B54F73"/>
    <w:rsid w:val="00B55D27"/>
    <w:rsid w:val="00B57705"/>
    <w:rsid w:val="00B66E47"/>
    <w:rsid w:val="00B74D94"/>
    <w:rsid w:val="00B772FD"/>
    <w:rsid w:val="00B850FD"/>
    <w:rsid w:val="00B90E13"/>
    <w:rsid w:val="00B94CD3"/>
    <w:rsid w:val="00BB1EA4"/>
    <w:rsid w:val="00BC4618"/>
    <w:rsid w:val="00BC5E4C"/>
    <w:rsid w:val="00BE50F5"/>
    <w:rsid w:val="00BE79F5"/>
    <w:rsid w:val="00C07897"/>
    <w:rsid w:val="00C11513"/>
    <w:rsid w:val="00C2284E"/>
    <w:rsid w:val="00C42F4F"/>
    <w:rsid w:val="00C44710"/>
    <w:rsid w:val="00C621BA"/>
    <w:rsid w:val="00C702FA"/>
    <w:rsid w:val="00C759A6"/>
    <w:rsid w:val="00C76C26"/>
    <w:rsid w:val="00C809D8"/>
    <w:rsid w:val="00C80FAD"/>
    <w:rsid w:val="00C90741"/>
    <w:rsid w:val="00C96B4A"/>
    <w:rsid w:val="00CA712C"/>
    <w:rsid w:val="00CB131A"/>
    <w:rsid w:val="00CD083C"/>
    <w:rsid w:val="00CD0EF0"/>
    <w:rsid w:val="00CE0138"/>
    <w:rsid w:val="00CE2DA6"/>
    <w:rsid w:val="00D31B57"/>
    <w:rsid w:val="00D36A04"/>
    <w:rsid w:val="00D47B57"/>
    <w:rsid w:val="00D6182D"/>
    <w:rsid w:val="00D63561"/>
    <w:rsid w:val="00D6506C"/>
    <w:rsid w:val="00D819B9"/>
    <w:rsid w:val="00D946A2"/>
    <w:rsid w:val="00D96418"/>
    <w:rsid w:val="00DB135B"/>
    <w:rsid w:val="00DC1055"/>
    <w:rsid w:val="00DC288A"/>
    <w:rsid w:val="00DE4643"/>
    <w:rsid w:val="00DF09D9"/>
    <w:rsid w:val="00DF6BD4"/>
    <w:rsid w:val="00E27D40"/>
    <w:rsid w:val="00E3109D"/>
    <w:rsid w:val="00E4420D"/>
    <w:rsid w:val="00E463F0"/>
    <w:rsid w:val="00E663DB"/>
    <w:rsid w:val="00E95BEE"/>
    <w:rsid w:val="00EA379A"/>
    <w:rsid w:val="00EA5DEC"/>
    <w:rsid w:val="00EA6279"/>
    <w:rsid w:val="00EB4CE6"/>
    <w:rsid w:val="00EC2123"/>
    <w:rsid w:val="00EE330E"/>
    <w:rsid w:val="00EE7441"/>
    <w:rsid w:val="00EF141D"/>
    <w:rsid w:val="00F5076A"/>
    <w:rsid w:val="00F60C8F"/>
    <w:rsid w:val="00F7132C"/>
    <w:rsid w:val="00F746B0"/>
    <w:rsid w:val="00F846E6"/>
    <w:rsid w:val="00F94EB2"/>
    <w:rsid w:val="00F97068"/>
    <w:rsid w:val="00FD35FD"/>
    <w:rsid w:val="00FE51BC"/>
    <w:rsid w:val="00FF18AA"/>
    <w:rsid w:val="00FF5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4:docId w14:val="127DB844"/>
  <w15:chartTrackingRefBased/>
  <w15:docId w15:val="{26E9AFA8-6938-43C0-9412-B8AEDA9F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70"/>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5B31D2"/>
    <w:pPr>
      <w:keepNext/>
      <w:jc w:val="center"/>
      <w:outlineLvl w:val="0"/>
    </w:pPr>
    <w:rPr>
      <w:rFonts w:ascii="Arial" w:hAnsi="Arial"/>
      <w:b/>
      <w:color w:val="000000"/>
      <w:szCs w:val="20"/>
      <w:lang w:eastAsia="en-US"/>
    </w:rPr>
  </w:style>
  <w:style w:type="paragraph" w:styleId="Ttulo2">
    <w:name w:val="heading 2"/>
    <w:aliases w:val="Heading II"/>
    <w:basedOn w:val="Normal"/>
    <w:next w:val="Normal"/>
    <w:link w:val="Ttulo2Car"/>
    <w:qFormat/>
    <w:rsid w:val="005B31D2"/>
    <w:pPr>
      <w:keepNext/>
      <w:ind w:firstLine="4111"/>
      <w:outlineLvl w:val="1"/>
    </w:pPr>
    <w:rPr>
      <w:rFonts w:ascii="Arial" w:hAnsi="Arial"/>
      <w:kern w:val="24"/>
      <w:szCs w:val="20"/>
      <w:lang w:val="es-MX" w:eastAsia="en-US"/>
    </w:rPr>
  </w:style>
  <w:style w:type="paragraph" w:styleId="Ttulo3">
    <w:name w:val="heading 3"/>
    <w:basedOn w:val="Normal"/>
    <w:next w:val="Normal"/>
    <w:link w:val="Ttulo3Car"/>
    <w:qFormat/>
    <w:rsid w:val="005B31D2"/>
    <w:pPr>
      <w:keepNext/>
      <w:ind w:firstLine="6946"/>
      <w:outlineLvl w:val="2"/>
    </w:pPr>
    <w:rPr>
      <w:rFonts w:ascii="Arial" w:hAnsi="Arial"/>
      <w:kern w:val="24"/>
      <w:szCs w:val="20"/>
      <w:lang w:val="es-MX" w:eastAsia="en-US"/>
    </w:rPr>
  </w:style>
  <w:style w:type="paragraph" w:styleId="Ttulo4">
    <w:name w:val="heading 4"/>
    <w:basedOn w:val="Normal"/>
    <w:link w:val="Ttulo4Car"/>
    <w:qFormat/>
    <w:rsid w:val="005B31D2"/>
    <w:pPr>
      <w:autoSpaceDE w:val="0"/>
      <w:autoSpaceDN w:val="0"/>
      <w:ind w:left="360"/>
      <w:outlineLvl w:val="3"/>
    </w:pPr>
    <w:rPr>
      <w:rFonts w:ascii="CG Times" w:hAnsi="CG Times"/>
      <w:noProof/>
      <w:sz w:val="20"/>
      <w:u w:val="single"/>
      <w:lang w:val="en-US"/>
    </w:rPr>
  </w:style>
  <w:style w:type="paragraph" w:styleId="Ttulo5">
    <w:name w:val="heading 5"/>
    <w:basedOn w:val="Normal"/>
    <w:next w:val="Normal"/>
    <w:link w:val="Ttulo5Car"/>
    <w:qFormat/>
    <w:rsid w:val="005B31D2"/>
    <w:pPr>
      <w:keepNext/>
      <w:numPr>
        <w:ilvl w:val="12"/>
      </w:numPr>
      <w:jc w:val="center"/>
      <w:outlineLvl w:val="4"/>
    </w:pPr>
    <w:rPr>
      <w:rFonts w:ascii="Arial" w:hAnsi="Arial"/>
      <w:color w:val="000000"/>
      <w:szCs w:val="20"/>
      <w:lang w:eastAsia="en-US"/>
    </w:rPr>
  </w:style>
  <w:style w:type="paragraph" w:styleId="Ttulo6">
    <w:name w:val="heading 6"/>
    <w:basedOn w:val="Normal"/>
    <w:next w:val="Normal"/>
    <w:link w:val="Ttulo6Car"/>
    <w:qFormat/>
    <w:rsid w:val="005B31D2"/>
    <w:pPr>
      <w:keepNext/>
      <w:numPr>
        <w:ilvl w:val="12"/>
      </w:numPr>
      <w:jc w:val="right"/>
      <w:outlineLvl w:val="5"/>
    </w:pPr>
    <w:rPr>
      <w:rFonts w:ascii="Arial" w:hAnsi="Arial"/>
      <w:color w:val="000000"/>
      <w:szCs w:val="20"/>
      <w:lang w:eastAsia="en-US"/>
    </w:rPr>
  </w:style>
  <w:style w:type="paragraph" w:styleId="Ttulo7">
    <w:name w:val="heading 7"/>
    <w:basedOn w:val="Normal"/>
    <w:next w:val="Normal"/>
    <w:link w:val="Ttulo7Car"/>
    <w:qFormat/>
    <w:rsid w:val="005B31D2"/>
    <w:pPr>
      <w:keepNext/>
      <w:jc w:val="center"/>
      <w:outlineLvl w:val="6"/>
    </w:pPr>
    <w:rPr>
      <w:rFonts w:ascii="Arial" w:hAnsi="Arial"/>
      <w:kern w:val="24"/>
      <w:szCs w:val="20"/>
      <w:lang w:val="es-MX" w:eastAsia="en-US"/>
    </w:rPr>
  </w:style>
  <w:style w:type="paragraph" w:styleId="Ttulo8">
    <w:name w:val="heading 8"/>
    <w:basedOn w:val="Normal"/>
    <w:next w:val="Normal"/>
    <w:link w:val="Ttulo8Car"/>
    <w:qFormat/>
    <w:rsid w:val="005B31D2"/>
    <w:pPr>
      <w:keepNext/>
      <w:numPr>
        <w:ilvl w:val="12"/>
      </w:numPr>
      <w:jc w:val="right"/>
      <w:outlineLvl w:val="7"/>
    </w:pPr>
    <w:rPr>
      <w:b/>
      <w:bCs/>
      <w:sz w:val="20"/>
      <w:szCs w:val="20"/>
      <w:lang w:val="en-US" w:eastAsia="en-US"/>
    </w:rPr>
  </w:style>
  <w:style w:type="paragraph" w:styleId="Ttulo9">
    <w:name w:val="heading 9"/>
    <w:basedOn w:val="Normal"/>
    <w:next w:val="Normal"/>
    <w:link w:val="Ttulo9Car"/>
    <w:qFormat/>
    <w:rsid w:val="005B31D2"/>
    <w:pPr>
      <w:keepNext/>
      <w:outlineLvl w:val="8"/>
    </w:pPr>
    <w:rPr>
      <w:rFonts w:ascii="Arial" w:hAnsi="Arial"/>
      <w:b/>
      <w:color w:val="00000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B31D2"/>
    <w:rPr>
      <w:rFonts w:ascii="Arial" w:eastAsia="Times New Roman" w:hAnsi="Arial" w:cs="Times New Roman"/>
      <w:b/>
      <w:color w:val="000000"/>
      <w:sz w:val="24"/>
      <w:szCs w:val="20"/>
      <w:lang w:val="es-ES"/>
    </w:rPr>
  </w:style>
  <w:style w:type="character" w:customStyle="1" w:styleId="Ttulo2Car">
    <w:name w:val="Título 2 Car"/>
    <w:aliases w:val="Heading II Car"/>
    <w:link w:val="Ttulo2"/>
    <w:rsid w:val="005B31D2"/>
    <w:rPr>
      <w:rFonts w:ascii="Arial" w:eastAsia="Times New Roman" w:hAnsi="Arial" w:cs="Times New Roman"/>
      <w:kern w:val="24"/>
      <w:sz w:val="24"/>
      <w:szCs w:val="20"/>
    </w:rPr>
  </w:style>
  <w:style w:type="character" w:customStyle="1" w:styleId="Ttulo3Car">
    <w:name w:val="Título 3 Car"/>
    <w:link w:val="Ttulo3"/>
    <w:rsid w:val="005B31D2"/>
    <w:rPr>
      <w:rFonts w:ascii="Arial" w:eastAsia="Times New Roman" w:hAnsi="Arial" w:cs="Times New Roman"/>
      <w:kern w:val="24"/>
      <w:sz w:val="24"/>
      <w:szCs w:val="20"/>
    </w:rPr>
  </w:style>
  <w:style w:type="character" w:customStyle="1" w:styleId="Ttulo4Car">
    <w:name w:val="Título 4 Car"/>
    <w:link w:val="Ttulo4"/>
    <w:rsid w:val="005B31D2"/>
    <w:rPr>
      <w:rFonts w:ascii="CG Times" w:eastAsia="Times New Roman" w:hAnsi="CG Times" w:cs="Times New Roman"/>
      <w:noProof/>
      <w:sz w:val="20"/>
      <w:szCs w:val="24"/>
      <w:u w:val="single"/>
      <w:lang w:val="en-US" w:eastAsia="es-ES"/>
    </w:rPr>
  </w:style>
  <w:style w:type="character" w:customStyle="1" w:styleId="Ttulo5Car">
    <w:name w:val="Título 5 Car"/>
    <w:link w:val="Ttulo5"/>
    <w:rsid w:val="005B31D2"/>
    <w:rPr>
      <w:rFonts w:ascii="Arial" w:eastAsia="Times New Roman" w:hAnsi="Arial" w:cs="Times New Roman"/>
      <w:color w:val="000000"/>
      <w:sz w:val="24"/>
      <w:szCs w:val="20"/>
      <w:lang w:val="es-ES"/>
    </w:rPr>
  </w:style>
  <w:style w:type="character" w:customStyle="1" w:styleId="Ttulo6Car">
    <w:name w:val="Título 6 Car"/>
    <w:link w:val="Ttulo6"/>
    <w:rsid w:val="005B31D2"/>
    <w:rPr>
      <w:rFonts w:ascii="Arial" w:eastAsia="Times New Roman" w:hAnsi="Arial" w:cs="Times New Roman"/>
      <w:color w:val="000000"/>
      <w:sz w:val="24"/>
      <w:szCs w:val="20"/>
      <w:lang w:val="es-ES"/>
    </w:rPr>
  </w:style>
  <w:style w:type="character" w:customStyle="1" w:styleId="Ttulo7Car">
    <w:name w:val="Título 7 Car"/>
    <w:link w:val="Ttulo7"/>
    <w:rsid w:val="005B31D2"/>
    <w:rPr>
      <w:rFonts w:ascii="Arial" w:eastAsia="Times New Roman" w:hAnsi="Arial" w:cs="Times New Roman"/>
      <w:kern w:val="24"/>
      <w:sz w:val="24"/>
      <w:szCs w:val="20"/>
    </w:rPr>
  </w:style>
  <w:style w:type="character" w:customStyle="1" w:styleId="Ttulo8Car">
    <w:name w:val="Título 8 Car"/>
    <w:link w:val="Ttulo8"/>
    <w:rsid w:val="005B31D2"/>
    <w:rPr>
      <w:rFonts w:ascii="Times New Roman" w:eastAsia="Times New Roman" w:hAnsi="Times New Roman" w:cs="Times New Roman"/>
      <w:b/>
      <w:bCs/>
      <w:sz w:val="20"/>
      <w:szCs w:val="20"/>
      <w:lang w:val="en-US"/>
    </w:rPr>
  </w:style>
  <w:style w:type="character" w:customStyle="1" w:styleId="Ttulo9Car">
    <w:name w:val="Título 9 Car"/>
    <w:link w:val="Ttulo9"/>
    <w:rsid w:val="005B31D2"/>
    <w:rPr>
      <w:rFonts w:ascii="Arial" w:eastAsia="Times New Roman" w:hAnsi="Arial" w:cs="Times New Roman"/>
      <w:b/>
      <w:color w:val="000000"/>
      <w:sz w:val="20"/>
      <w:szCs w:val="20"/>
      <w:lang w:val="es-ES"/>
    </w:rPr>
  </w:style>
  <w:style w:type="paragraph" w:styleId="Encabezado">
    <w:name w:val="header"/>
    <w:basedOn w:val="Normal"/>
    <w:link w:val="EncabezadoCar"/>
    <w:unhideWhenUsed/>
    <w:rsid w:val="005B31D2"/>
    <w:pPr>
      <w:tabs>
        <w:tab w:val="center" w:pos="4252"/>
        <w:tab w:val="right" w:pos="8504"/>
      </w:tabs>
    </w:pPr>
  </w:style>
  <w:style w:type="character" w:customStyle="1" w:styleId="EncabezadoCar">
    <w:name w:val="Encabezado Car"/>
    <w:link w:val="Encabezado"/>
    <w:rsid w:val="005B31D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B31D2"/>
    <w:pPr>
      <w:tabs>
        <w:tab w:val="center" w:pos="4252"/>
        <w:tab w:val="right" w:pos="8504"/>
      </w:tabs>
    </w:pPr>
  </w:style>
  <w:style w:type="character" w:customStyle="1" w:styleId="PiedepginaCar">
    <w:name w:val="Pie de página Car"/>
    <w:link w:val="Piedepgina"/>
    <w:uiPriority w:val="99"/>
    <w:rsid w:val="005B31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5B31D2"/>
    <w:rPr>
      <w:rFonts w:ascii="Tahoma" w:hAnsi="Tahoma"/>
      <w:sz w:val="16"/>
      <w:szCs w:val="16"/>
    </w:rPr>
  </w:style>
  <w:style w:type="character" w:customStyle="1" w:styleId="TextodegloboCar">
    <w:name w:val="Texto de globo Car"/>
    <w:link w:val="Textodeglobo"/>
    <w:rsid w:val="005B31D2"/>
    <w:rPr>
      <w:rFonts w:ascii="Tahoma" w:eastAsia="Times New Roman" w:hAnsi="Tahoma" w:cs="Times New Roman"/>
      <w:sz w:val="16"/>
      <w:szCs w:val="16"/>
      <w:lang w:val="es-ES" w:eastAsia="es-ES"/>
    </w:rPr>
  </w:style>
  <w:style w:type="paragraph" w:styleId="Textonotapie">
    <w:name w:val="footnote text"/>
    <w:basedOn w:val="Normal"/>
    <w:link w:val="TextonotapieCar"/>
    <w:rsid w:val="005B31D2"/>
    <w:rPr>
      <w:sz w:val="20"/>
      <w:szCs w:val="20"/>
    </w:rPr>
  </w:style>
  <w:style w:type="character" w:customStyle="1" w:styleId="TextonotapieCar">
    <w:name w:val="Texto nota pie Car"/>
    <w:link w:val="Textonotapie"/>
    <w:rsid w:val="005B31D2"/>
    <w:rPr>
      <w:rFonts w:ascii="Times New Roman" w:eastAsia="Times New Roman" w:hAnsi="Times New Roman" w:cs="Times New Roman"/>
      <w:sz w:val="20"/>
      <w:szCs w:val="20"/>
      <w:lang w:val="es-ES" w:eastAsia="es-ES"/>
    </w:rPr>
  </w:style>
  <w:style w:type="character" w:styleId="Refdenotaalpie">
    <w:name w:val="footnote reference"/>
    <w:rsid w:val="005B31D2"/>
    <w:rPr>
      <w:rFonts w:cs="Times New Roman"/>
      <w:vertAlign w:val="superscript"/>
    </w:rPr>
  </w:style>
  <w:style w:type="paragraph" w:customStyle="1" w:styleId="Prrafodelista1">
    <w:name w:val="Párrafo de lista1"/>
    <w:basedOn w:val="Normal"/>
    <w:uiPriority w:val="99"/>
    <w:qFormat/>
    <w:rsid w:val="005B31D2"/>
    <w:pPr>
      <w:ind w:left="708"/>
    </w:pPr>
  </w:style>
  <w:style w:type="paragraph" w:customStyle="1" w:styleId="Ttulo">
    <w:name w:val="Título"/>
    <w:basedOn w:val="Normal"/>
    <w:link w:val="TtuloCar1"/>
    <w:qFormat/>
    <w:rsid w:val="005B31D2"/>
    <w:pPr>
      <w:jc w:val="center"/>
    </w:pPr>
    <w:rPr>
      <w:rFonts w:ascii="Cambria" w:hAnsi="Cambria"/>
      <w:b/>
      <w:bCs/>
      <w:kern w:val="28"/>
      <w:sz w:val="32"/>
      <w:szCs w:val="32"/>
    </w:rPr>
  </w:style>
  <w:style w:type="character" w:customStyle="1" w:styleId="TtuloCar1">
    <w:name w:val="Título Car1"/>
    <w:link w:val="Ttulo"/>
    <w:rsid w:val="005B31D2"/>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5B31D2"/>
    <w:rPr>
      <w:rFonts w:ascii="Consolas" w:hAnsi="Consolas"/>
      <w:sz w:val="21"/>
      <w:szCs w:val="21"/>
      <w:lang w:val="en-US" w:eastAsia="en-US"/>
    </w:rPr>
  </w:style>
  <w:style w:type="character" w:customStyle="1" w:styleId="TextosinformatoCar">
    <w:name w:val="Texto sin formato Car"/>
    <w:link w:val="Textosinformato"/>
    <w:rsid w:val="005B31D2"/>
    <w:rPr>
      <w:rFonts w:ascii="Consolas" w:eastAsia="Times New Roman" w:hAnsi="Consolas" w:cs="Times New Roman"/>
      <w:sz w:val="21"/>
      <w:szCs w:val="21"/>
      <w:lang w:val="en-US"/>
    </w:rPr>
  </w:style>
  <w:style w:type="character" w:customStyle="1" w:styleId="PlainTextChar">
    <w:name w:val="Plain Text Char"/>
    <w:locked/>
    <w:rsid w:val="005B31D2"/>
    <w:rPr>
      <w:rFonts w:ascii="Consolas" w:hAnsi="Consolas" w:cs="Times New Roman"/>
      <w:sz w:val="21"/>
      <w:szCs w:val="21"/>
    </w:rPr>
  </w:style>
  <w:style w:type="character" w:styleId="Refdecomentario">
    <w:name w:val="annotation reference"/>
    <w:semiHidden/>
    <w:rsid w:val="005B31D2"/>
    <w:rPr>
      <w:rFonts w:cs="Times New Roman"/>
      <w:sz w:val="16"/>
      <w:szCs w:val="16"/>
    </w:rPr>
  </w:style>
  <w:style w:type="paragraph" w:styleId="Textocomentario">
    <w:name w:val="annotation text"/>
    <w:basedOn w:val="Normal"/>
    <w:link w:val="TextocomentarioCar"/>
    <w:semiHidden/>
    <w:rsid w:val="005B31D2"/>
    <w:rPr>
      <w:sz w:val="20"/>
      <w:szCs w:val="20"/>
    </w:rPr>
  </w:style>
  <w:style w:type="character" w:customStyle="1" w:styleId="TextocomentarioCar">
    <w:name w:val="Texto comentario Car"/>
    <w:link w:val="Textocomentario"/>
    <w:semiHidden/>
    <w:rsid w:val="005B31D2"/>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semiHidden/>
    <w:rsid w:val="005B31D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rsid w:val="005B31D2"/>
    <w:rPr>
      <w:b/>
      <w:bCs/>
    </w:rPr>
  </w:style>
  <w:style w:type="paragraph" w:customStyle="1" w:styleId="Texto">
    <w:name w:val="Texto"/>
    <w:basedOn w:val="Normal"/>
    <w:link w:val="TextoCar"/>
    <w:rsid w:val="005B31D2"/>
    <w:pPr>
      <w:spacing w:after="101" w:line="216" w:lineRule="exact"/>
      <w:ind w:firstLine="288"/>
      <w:jc w:val="both"/>
    </w:pPr>
    <w:rPr>
      <w:rFonts w:ascii="Arial" w:hAnsi="Arial"/>
      <w:sz w:val="18"/>
      <w:szCs w:val="20"/>
    </w:rPr>
  </w:style>
  <w:style w:type="character" w:customStyle="1" w:styleId="TextoCar">
    <w:name w:val="Texto Car"/>
    <w:link w:val="Texto"/>
    <w:locked/>
    <w:rsid w:val="005B31D2"/>
    <w:rPr>
      <w:rFonts w:ascii="Arial" w:eastAsia="Times New Roman" w:hAnsi="Arial" w:cs="Times New Roman"/>
      <w:sz w:val="18"/>
      <w:szCs w:val="20"/>
      <w:lang w:val="es-ES" w:eastAsia="es-ES"/>
    </w:rPr>
  </w:style>
  <w:style w:type="paragraph" w:customStyle="1" w:styleId="ROMANOS">
    <w:name w:val="ROMANOS"/>
    <w:basedOn w:val="Normal"/>
    <w:link w:val="ROMANOSCar"/>
    <w:rsid w:val="005B31D2"/>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5B31D2"/>
    <w:rPr>
      <w:rFonts w:ascii="Arial" w:eastAsia="Times New Roman" w:hAnsi="Arial" w:cs="Times New Roman"/>
      <w:sz w:val="18"/>
      <w:szCs w:val="18"/>
      <w:lang w:val="es-ES" w:eastAsia="es-ES"/>
    </w:rPr>
  </w:style>
  <w:style w:type="character" w:styleId="Nmerodepgina">
    <w:name w:val="page number"/>
    <w:basedOn w:val="Fuentedeprrafopredeter"/>
    <w:rsid w:val="005B31D2"/>
  </w:style>
  <w:style w:type="paragraph" w:styleId="Prrafodelista">
    <w:name w:val="List Paragraph"/>
    <w:basedOn w:val="Normal"/>
    <w:uiPriority w:val="34"/>
    <w:qFormat/>
    <w:rsid w:val="005B31D2"/>
    <w:pPr>
      <w:ind w:left="708"/>
    </w:pPr>
  </w:style>
  <w:style w:type="paragraph" w:styleId="Sangradetextonormal">
    <w:name w:val="Body Text Indent"/>
    <w:basedOn w:val="Normal"/>
    <w:link w:val="SangradetextonormalCar"/>
    <w:rsid w:val="005B31D2"/>
    <w:pPr>
      <w:spacing w:after="120"/>
      <w:ind w:left="283"/>
    </w:pPr>
  </w:style>
  <w:style w:type="character" w:customStyle="1" w:styleId="SangradetextonormalCar">
    <w:name w:val="Sangría de texto normal Car"/>
    <w:link w:val="Sangradetextonormal"/>
    <w:rsid w:val="005B31D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B31D2"/>
    <w:pPr>
      <w:autoSpaceDE w:val="0"/>
      <w:autoSpaceDN w:val="0"/>
      <w:jc w:val="center"/>
    </w:pPr>
    <w:rPr>
      <w:rFonts w:ascii="Arial" w:hAnsi="Arial" w:cs="Arial"/>
      <w:b/>
      <w:bCs/>
      <w:sz w:val="20"/>
    </w:rPr>
  </w:style>
  <w:style w:type="character" w:customStyle="1" w:styleId="Textoindependiente3Car">
    <w:name w:val="Texto independiente 3 Car"/>
    <w:link w:val="Textoindependiente3"/>
    <w:rsid w:val="005B31D2"/>
    <w:rPr>
      <w:rFonts w:ascii="Arial" w:eastAsia="Times New Roman" w:hAnsi="Arial" w:cs="Arial"/>
      <w:b/>
      <w:bCs/>
      <w:sz w:val="20"/>
      <w:szCs w:val="24"/>
      <w:lang w:val="es-ES" w:eastAsia="es-ES"/>
    </w:rPr>
  </w:style>
  <w:style w:type="paragraph" w:customStyle="1" w:styleId="Level4">
    <w:name w:val="Level 4"/>
    <w:basedOn w:val="Normal"/>
    <w:rsid w:val="005B31D2"/>
    <w:pPr>
      <w:widowControl w:val="0"/>
      <w:ind w:left="2880" w:hanging="720"/>
    </w:pPr>
    <w:rPr>
      <w:rFonts w:ascii="Courier New" w:hAnsi="Courier New"/>
      <w:szCs w:val="20"/>
      <w:lang w:val="en-US"/>
    </w:rPr>
  </w:style>
  <w:style w:type="paragraph" w:customStyle="1" w:styleId="Level3">
    <w:name w:val="Level 3"/>
    <w:basedOn w:val="Normal"/>
    <w:rsid w:val="005B31D2"/>
    <w:pPr>
      <w:widowControl w:val="0"/>
      <w:ind w:left="2160" w:hanging="720"/>
    </w:pPr>
    <w:rPr>
      <w:rFonts w:ascii="Courier New" w:hAnsi="Courier New"/>
      <w:szCs w:val="20"/>
      <w:lang w:val="en-US"/>
    </w:rPr>
  </w:style>
  <w:style w:type="paragraph" w:styleId="Textoindependiente">
    <w:name w:val="Body Text"/>
    <w:basedOn w:val="Normal"/>
    <w:link w:val="TextoindependienteCar"/>
    <w:rsid w:val="005B31D2"/>
    <w:rPr>
      <w:rFonts w:ascii="Arial" w:hAnsi="Arial"/>
      <w:szCs w:val="20"/>
      <w:lang w:eastAsia="en-US"/>
    </w:rPr>
  </w:style>
  <w:style w:type="character" w:customStyle="1" w:styleId="TextoindependienteCar">
    <w:name w:val="Texto independiente Car"/>
    <w:link w:val="Textoindependiente"/>
    <w:rsid w:val="005B31D2"/>
    <w:rPr>
      <w:rFonts w:ascii="Arial" w:eastAsia="Times New Roman" w:hAnsi="Arial" w:cs="Times New Roman"/>
      <w:sz w:val="24"/>
      <w:szCs w:val="20"/>
      <w:lang w:val="es-ES"/>
    </w:rPr>
  </w:style>
  <w:style w:type="paragraph" w:styleId="Textoindependiente2">
    <w:name w:val="Body Text 2"/>
    <w:basedOn w:val="Normal"/>
    <w:link w:val="Textoindependiente2Car"/>
    <w:rsid w:val="005B31D2"/>
    <w:pPr>
      <w:jc w:val="center"/>
    </w:pPr>
    <w:rPr>
      <w:rFonts w:ascii="Arial" w:hAnsi="Arial"/>
      <w:kern w:val="24"/>
      <w:sz w:val="20"/>
      <w:szCs w:val="20"/>
      <w:lang w:val="es-MX" w:eastAsia="en-US"/>
    </w:rPr>
  </w:style>
  <w:style w:type="character" w:customStyle="1" w:styleId="Textoindependiente2Car">
    <w:name w:val="Texto independiente 2 Car"/>
    <w:link w:val="Textoindependiente2"/>
    <w:rsid w:val="005B31D2"/>
    <w:rPr>
      <w:rFonts w:ascii="Arial" w:eastAsia="Times New Roman" w:hAnsi="Arial" w:cs="Times New Roman"/>
      <w:kern w:val="24"/>
      <w:sz w:val="20"/>
      <w:szCs w:val="20"/>
    </w:rPr>
  </w:style>
  <w:style w:type="paragraph" w:customStyle="1" w:styleId="Textoindependiente21">
    <w:name w:val="Texto independiente 21"/>
    <w:basedOn w:val="Normal"/>
    <w:rsid w:val="005B31D2"/>
    <w:pPr>
      <w:ind w:left="-284"/>
    </w:pPr>
    <w:rPr>
      <w:rFonts w:ascii="Arial" w:hAnsi="Arial"/>
      <w:b/>
      <w:sz w:val="20"/>
      <w:szCs w:val="20"/>
      <w:lang w:eastAsia="en-US"/>
    </w:rPr>
  </w:style>
  <w:style w:type="character" w:styleId="Textoennegrita">
    <w:name w:val="Strong"/>
    <w:qFormat/>
    <w:rsid w:val="005B31D2"/>
    <w:rPr>
      <w:rFonts w:ascii="Arial" w:hAnsi="Arial" w:cs="Times New Roman"/>
      <w:b/>
    </w:rPr>
  </w:style>
  <w:style w:type="paragraph" w:customStyle="1" w:styleId="c2">
    <w:name w:val="c2"/>
    <w:basedOn w:val="Normal"/>
    <w:rsid w:val="005B31D2"/>
    <w:pPr>
      <w:widowControl w:val="0"/>
      <w:autoSpaceDE w:val="0"/>
      <w:autoSpaceDN w:val="0"/>
      <w:adjustRightInd w:val="0"/>
      <w:jc w:val="center"/>
    </w:pPr>
    <w:rPr>
      <w:lang w:val="en-US"/>
    </w:rPr>
  </w:style>
  <w:style w:type="paragraph" w:customStyle="1" w:styleId="Estilo01">
    <w:name w:val="Estilo01"/>
    <w:basedOn w:val="Normal"/>
    <w:rsid w:val="005B31D2"/>
    <w:pPr>
      <w:keepNext/>
      <w:suppressAutoHyphens/>
      <w:jc w:val="both"/>
    </w:pPr>
    <w:rPr>
      <w:rFonts w:ascii="Arial" w:hAnsi="Arial"/>
      <w:sz w:val="20"/>
      <w:szCs w:val="20"/>
      <w:lang w:val="es-ES_tradnl" w:eastAsia="en-US"/>
    </w:rPr>
  </w:style>
  <w:style w:type="paragraph" w:customStyle="1" w:styleId="Estilo02">
    <w:name w:val="Estilo02"/>
    <w:basedOn w:val="Normal"/>
    <w:rsid w:val="005B31D2"/>
    <w:pPr>
      <w:jc w:val="both"/>
    </w:pPr>
    <w:rPr>
      <w:rFonts w:ascii="Arial" w:hAnsi="Arial"/>
      <w:sz w:val="20"/>
      <w:szCs w:val="20"/>
      <w:lang w:val="es-ES_tradnl" w:eastAsia="en-US"/>
    </w:rPr>
  </w:style>
  <w:style w:type="paragraph" w:customStyle="1" w:styleId="Ttulo10">
    <w:name w:val="Título1"/>
    <w:basedOn w:val="Normal"/>
    <w:link w:val="TtuloCar"/>
    <w:locked/>
    <w:rsid w:val="005B31D2"/>
    <w:pPr>
      <w:jc w:val="center"/>
    </w:pPr>
    <w:rPr>
      <w:b/>
      <w:szCs w:val="20"/>
      <w:lang w:val="es-MX"/>
    </w:rPr>
  </w:style>
  <w:style w:type="character" w:customStyle="1" w:styleId="TtuloCar">
    <w:name w:val="Título Car"/>
    <w:link w:val="Ttulo10"/>
    <w:locked/>
    <w:rsid w:val="005B31D2"/>
    <w:rPr>
      <w:rFonts w:ascii="Times New Roman" w:eastAsia="Times New Roman" w:hAnsi="Times New Roman" w:cs="Times New Roman"/>
      <w:b/>
      <w:sz w:val="24"/>
      <w:szCs w:val="20"/>
      <w:lang w:eastAsia="es-ES"/>
    </w:rPr>
  </w:style>
  <w:style w:type="character" w:customStyle="1" w:styleId="msodel0">
    <w:name w:val="msodel"/>
    <w:rsid w:val="005B31D2"/>
    <w:rPr>
      <w:rFonts w:cs="Times New Roman"/>
    </w:rPr>
  </w:style>
  <w:style w:type="character" w:customStyle="1" w:styleId="msoins0">
    <w:name w:val="msoins"/>
    <w:rsid w:val="005B31D2"/>
    <w:rPr>
      <w:rFonts w:cs="Times New Roman"/>
    </w:rPr>
  </w:style>
  <w:style w:type="character" w:styleId="Hipervnculo">
    <w:name w:val="Hyperlink"/>
    <w:uiPriority w:val="99"/>
    <w:rsid w:val="005B31D2"/>
    <w:rPr>
      <w:rFonts w:cs="Times New Roman"/>
      <w:color w:val="0563C1"/>
      <w:u w:val="single"/>
    </w:rPr>
  </w:style>
  <w:style w:type="paragraph" w:customStyle="1" w:styleId="TAH">
    <w:name w:val="TAH"/>
    <w:basedOn w:val="Normal"/>
    <w:uiPriority w:val="99"/>
    <w:rsid w:val="005B31D2"/>
    <w:pPr>
      <w:keepNext/>
      <w:keepLines/>
      <w:jc w:val="center"/>
    </w:pPr>
    <w:rPr>
      <w:rFonts w:ascii="Arial" w:eastAsia="Batang" w:hAnsi="Arial"/>
      <w:b/>
      <w:sz w:val="18"/>
      <w:szCs w:val="20"/>
      <w:lang w:val="en-GB" w:eastAsia="en-US"/>
    </w:rPr>
  </w:style>
  <w:style w:type="character" w:styleId="Hipervnculovisitado">
    <w:name w:val="FollowedHyperlink"/>
    <w:uiPriority w:val="99"/>
    <w:unhideWhenUsed/>
    <w:rsid w:val="005B31D2"/>
    <w:rPr>
      <w:color w:val="800080"/>
      <w:u w:val="single"/>
    </w:rPr>
  </w:style>
  <w:style w:type="paragraph" w:customStyle="1" w:styleId="font5">
    <w:name w:val="font5"/>
    <w:basedOn w:val="Normal"/>
    <w:rsid w:val="005B31D2"/>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5B31D2"/>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5B31D2"/>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5B31D2"/>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5B31D2"/>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5B31D2"/>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5B31D2"/>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5B31D2"/>
    <w:pPr>
      <w:spacing w:before="100" w:beforeAutospacing="1" w:after="100" w:afterAutospacing="1"/>
    </w:pPr>
    <w:rPr>
      <w:sz w:val="16"/>
      <w:szCs w:val="16"/>
      <w:lang w:val="es-MX" w:eastAsia="es-MX"/>
    </w:rPr>
  </w:style>
  <w:style w:type="paragraph" w:customStyle="1" w:styleId="xl67">
    <w:name w:val="xl67"/>
    <w:basedOn w:val="Normal"/>
    <w:rsid w:val="005B31D2"/>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5B31D2"/>
    <w:pPr>
      <w:shd w:val="clear" w:color="000000" w:fill="333333"/>
      <w:spacing w:before="100" w:beforeAutospacing="1" w:after="100" w:afterAutospacing="1"/>
    </w:pPr>
    <w:rPr>
      <w:lang w:val="es-MX" w:eastAsia="es-MX"/>
    </w:rPr>
  </w:style>
  <w:style w:type="paragraph" w:customStyle="1" w:styleId="xl69">
    <w:name w:val="xl69"/>
    <w:basedOn w:val="Normal"/>
    <w:rsid w:val="005B31D2"/>
    <w:pPr>
      <w:shd w:val="clear" w:color="000000" w:fill="333333"/>
      <w:spacing w:before="100" w:beforeAutospacing="1" w:after="100" w:afterAutospacing="1"/>
    </w:pPr>
    <w:rPr>
      <w:lang w:val="es-MX" w:eastAsia="es-MX"/>
    </w:rPr>
  </w:style>
  <w:style w:type="paragraph" w:customStyle="1" w:styleId="xl70">
    <w:name w:val="xl70"/>
    <w:basedOn w:val="Normal"/>
    <w:rsid w:val="005B31D2"/>
    <w:pPr>
      <w:spacing w:before="100" w:beforeAutospacing="1" w:after="100" w:afterAutospacing="1"/>
    </w:pPr>
    <w:rPr>
      <w:lang w:val="es-MX" w:eastAsia="es-MX"/>
    </w:rPr>
  </w:style>
  <w:style w:type="paragraph" w:customStyle="1" w:styleId="xl71">
    <w:name w:val="xl71"/>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5B31D2"/>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5B31D2"/>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5B31D2"/>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5B31D2"/>
    <w:pPr>
      <w:spacing w:before="100" w:beforeAutospacing="1" w:after="100" w:afterAutospacing="1"/>
      <w:jc w:val="center"/>
    </w:pPr>
    <w:rPr>
      <w:lang w:val="es-MX" w:eastAsia="es-MX"/>
    </w:rPr>
  </w:style>
  <w:style w:type="paragraph" w:customStyle="1" w:styleId="xl86">
    <w:name w:val="xl86"/>
    <w:basedOn w:val="Normal"/>
    <w:rsid w:val="005B31D2"/>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5B31D2"/>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5B31D2"/>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5B31D2"/>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5B31D2"/>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5B31D2"/>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5B31D2"/>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5B31D2"/>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5B31D2"/>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5B31D2"/>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5B31D2"/>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5B31D2"/>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5B31D2"/>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5B31D2"/>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5B31D2"/>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5B31D2"/>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5B31D2"/>
    <w:pPr>
      <w:spacing w:before="100" w:beforeAutospacing="1" w:after="100" w:afterAutospacing="1"/>
    </w:pPr>
    <w:rPr>
      <w:rFonts w:ascii="Tahoma" w:hAnsi="Tahoma" w:cs="Tahoma"/>
      <w:lang w:val="es-MX" w:eastAsia="es-MX"/>
    </w:rPr>
  </w:style>
  <w:style w:type="paragraph" w:customStyle="1" w:styleId="xl119">
    <w:name w:val="xl119"/>
    <w:basedOn w:val="Normal"/>
    <w:rsid w:val="005B31D2"/>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5B31D2"/>
    <w:pPr>
      <w:spacing w:before="100" w:beforeAutospacing="1" w:after="100" w:afterAutospacing="1"/>
    </w:pPr>
    <w:rPr>
      <w:rFonts w:ascii="Tahoma" w:hAnsi="Tahoma" w:cs="Tahoma"/>
      <w:lang w:val="es-MX" w:eastAsia="es-MX"/>
    </w:rPr>
  </w:style>
  <w:style w:type="paragraph" w:customStyle="1" w:styleId="xl121">
    <w:name w:val="xl121"/>
    <w:basedOn w:val="Normal"/>
    <w:rsid w:val="005B31D2"/>
    <w:pPr>
      <w:shd w:val="clear" w:color="000000" w:fill="969696"/>
      <w:spacing w:before="100" w:beforeAutospacing="1" w:after="100" w:afterAutospacing="1"/>
    </w:pPr>
    <w:rPr>
      <w:lang w:val="es-MX" w:eastAsia="es-MX"/>
    </w:rPr>
  </w:style>
  <w:style w:type="paragraph" w:customStyle="1" w:styleId="xl122">
    <w:name w:val="xl122"/>
    <w:basedOn w:val="Normal"/>
    <w:rsid w:val="005B31D2"/>
    <w:pPr>
      <w:shd w:val="clear" w:color="000000" w:fill="969696"/>
      <w:spacing w:before="100" w:beforeAutospacing="1" w:after="100" w:afterAutospacing="1"/>
    </w:pPr>
    <w:rPr>
      <w:lang w:val="es-MX" w:eastAsia="es-MX"/>
    </w:rPr>
  </w:style>
  <w:style w:type="paragraph" w:customStyle="1" w:styleId="xl123">
    <w:name w:val="xl123"/>
    <w:basedOn w:val="Normal"/>
    <w:rsid w:val="005B31D2"/>
    <w:pPr>
      <w:shd w:val="clear" w:color="000000" w:fill="C0C0C0"/>
      <w:spacing w:before="100" w:beforeAutospacing="1" w:after="100" w:afterAutospacing="1"/>
    </w:pPr>
    <w:rPr>
      <w:lang w:val="es-MX" w:eastAsia="es-MX"/>
    </w:rPr>
  </w:style>
  <w:style w:type="paragraph" w:customStyle="1" w:styleId="xl124">
    <w:name w:val="xl124"/>
    <w:basedOn w:val="Normal"/>
    <w:rsid w:val="005B31D2"/>
    <w:pPr>
      <w:shd w:val="clear" w:color="000000" w:fill="C0C0C0"/>
      <w:spacing w:before="100" w:beforeAutospacing="1" w:after="100" w:afterAutospacing="1"/>
    </w:pPr>
    <w:rPr>
      <w:lang w:val="es-MX" w:eastAsia="es-MX"/>
    </w:rPr>
  </w:style>
  <w:style w:type="paragraph" w:customStyle="1" w:styleId="xl125">
    <w:name w:val="xl125"/>
    <w:basedOn w:val="Normal"/>
    <w:rsid w:val="005B31D2"/>
    <w:pPr>
      <w:spacing w:before="100" w:beforeAutospacing="1" w:after="100" w:afterAutospacing="1"/>
    </w:pPr>
    <w:rPr>
      <w:rFonts w:ascii="Arial" w:hAnsi="Arial" w:cs="Arial"/>
      <w:lang w:val="es-MX" w:eastAsia="es-MX"/>
    </w:rPr>
  </w:style>
  <w:style w:type="paragraph" w:customStyle="1" w:styleId="xl126">
    <w:name w:val="xl126"/>
    <w:basedOn w:val="Normal"/>
    <w:rsid w:val="005B31D2"/>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5B31D2"/>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5B31D2"/>
    <w:pPr>
      <w:shd w:val="clear" w:color="000000" w:fill="000000"/>
      <w:spacing w:before="100" w:beforeAutospacing="1" w:after="100" w:afterAutospacing="1"/>
    </w:pPr>
    <w:rPr>
      <w:lang w:val="es-MX" w:eastAsia="es-MX"/>
    </w:rPr>
  </w:style>
  <w:style w:type="paragraph" w:customStyle="1" w:styleId="xl129">
    <w:name w:val="xl129"/>
    <w:basedOn w:val="Normal"/>
    <w:rsid w:val="005B31D2"/>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5B31D2"/>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5B31D2"/>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5B31D2"/>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5B31D2"/>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5B31D2"/>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5B31D2"/>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5B31D2"/>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5B31D2"/>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5B31D2"/>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5B31D2"/>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5B31D2"/>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5B31D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5B31D2"/>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5B31D2"/>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5B31D2"/>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5B31D2"/>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5B31D2"/>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5B31D2"/>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5B31D2"/>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5B31D2"/>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5B31D2"/>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5B31D2"/>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5B31D2"/>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5B31D2"/>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5B31D2"/>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5B31D2"/>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5B31D2"/>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5B31D2"/>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5B31D2"/>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5B31D2"/>
    <w:pPr>
      <w:pBdr>
        <w:bottom w:val="single" w:sz="4" w:space="0" w:color="auto"/>
      </w:pBdr>
      <w:spacing w:before="100" w:beforeAutospacing="1" w:after="100" w:afterAutospacing="1"/>
    </w:pPr>
    <w:rPr>
      <w:lang w:val="es-MX" w:eastAsia="es-MX"/>
    </w:rPr>
  </w:style>
  <w:style w:type="paragraph" w:customStyle="1" w:styleId="xl170">
    <w:name w:val="xl170"/>
    <w:basedOn w:val="Normal"/>
    <w:rsid w:val="005B31D2"/>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5B31D2"/>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5B31D2"/>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5B31D2"/>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5B31D2"/>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5B31D2"/>
    <w:pPr>
      <w:pBdr>
        <w:bottom w:val="single" w:sz="4" w:space="0" w:color="auto"/>
      </w:pBdr>
      <w:spacing w:before="100" w:beforeAutospacing="1" w:after="100" w:afterAutospacing="1"/>
    </w:pPr>
    <w:rPr>
      <w:lang w:val="es-MX" w:eastAsia="es-MX"/>
    </w:rPr>
  </w:style>
  <w:style w:type="paragraph" w:customStyle="1" w:styleId="xl176">
    <w:name w:val="xl176"/>
    <w:basedOn w:val="Normal"/>
    <w:rsid w:val="005B31D2"/>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5B31D2"/>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5B31D2"/>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5B31D2"/>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5B31D2"/>
    <w:pPr>
      <w:spacing w:before="100" w:beforeAutospacing="1" w:after="100" w:afterAutospacing="1"/>
    </w:pPr>
    <w:rPr>
      <w:rFonts w:ascii="Tahoma" w:hAnsi="Tahoma" w:cs="Tahoma"/>
      <w:b/>
      <w:bCs/>
      <w:lang w:val="es-MX" w:eastAsia="es-MX"/>
    </w:rPr>
  </w:style>
  <w:style w:type="paragraph" w:customStyle="1" w:styleId="xl205">
    <w:name w:val="xl205"/>
    <w:basedOn w:val="Normal"/>
    <w:rsid w:val="005B31D2"/>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5B31D2"/>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5B31D2"/>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5B31D2"/>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5B31D2"/>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5B31D2"/>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5B31D2"/>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5B31D2"/>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5B31D2"/>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5B31D2"/>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5B31D2"/>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5B31D2"/>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5B31D2"/>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5B31D2"/>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5B31D2"/>
    <w:pPr>
      <w:spacing w:before="100" w:beforeAutospacing="1" w:after="100" w:afterAutospacing="1"/>
    </w:pPr>
    <w:rPr>
      <w:rFonts w:ascii="Tahoma" w:hAnsi="Tahoma" w:cs="Tahoma"/>
      <w:b/>
      <w:bCs/>
      <w:lang w:val="es-MX" w:eastAsia="es-MX"/>
    </w:rPr>
  </w:style>
  <w:style w:type="paragraph" w:customStyle="1" w:styleId="xl222">
    <w:name w:val="xl222"/>
    <w:basedOn w:val="Normal"/>
    <w:rsid w:val="005B31D2"/>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5B31D2"/>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5B31D2"/>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5B31D2"/>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IFTnormal">
    <w:name w:val="IFT normal"/>
    <w:basedOn w:val="Normal"/>
    <w:link w:val="IFTnormalCar"/>
    <w:qFormat/>
    <w:rsid w:val="005B31D2"/>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5B31D2"/>
    <w:rPr>
      <w:rFonts w:ascii="ITC Avant Garde" w:eastAsia="Calibri" w:hAnsi="ITC Avant Garde" w:cs="Arial"/>
      <w:color w:val="000000"/>
      <w:lang w:val="es-ES_tradnl" w:eastAsia="es-ES"/>
    </w:rPr>
  </w:style>
  <w:style w:type="paragraph" w:customStyle="1" w:styleId="font9">
    <w:name w:val="font9"/>
    <w:basedOn w:val="Normal"/>
    <w:rsid w:val="005B31D2"/>
    <w:pPr>
      <w:spacing w:before="100" w:beforeAutospacing="1" w:after="100" w:afterAutospacing="1"/>
    </w:pPr>
    <w:rPr>
      <w:rFonts w:ascii="Tahoma" w:hAnsi="Tahoma" w:cs="Tahoma"/>
      <w:color w:val="FF0000"/>
      <w:lang w:val="es-MX" w:eastAsia="es-MX"/>
    </w:rPr>
  </w:style>
  <w:style w:type="paragraph" w:customStyle="1" w:styleId="font10">
    <w:name w:val="font10"/>
    <w:basedOn w:val="Normal"/>
    <w:rsid w:val="005B31D2"/>
    <w:pPr>
      <w:spacing w:before="100" w:beforeAutospacing="1" w:after="100" w:afterAutospacing="1"/>
    </w:pPr>
    <w:rPr>
      <w:rFonts w:ascii="Tahoma" w:hAnsi="Tahoma" w:cs="Tahoma"/>
      <w:color w:val="FF0000"/>
      <w:lang w:val="es-MX" w:eastAsia="es-MX"/>
    </w:rPr>
  </w:style>
  <w:style w:type="paragraph" w:customStyle="1" w:styleId="font11">
    <w:name w:val="font11"/>
    <w:basedOn w:val="Normal"/>
    <w:rsid w:val="005B31D2"/>
    <w:pPr>
      <w:spacing w:before="100" w:beforeAutospacing="1" w:after="100" w:afterAutospacing="1"/>
    </w:pPr>
    <w:rPr>
      <w:rFonts w:ascii="Tahoma" w:hAnsi="Tahoma" w:cs="Tahoma"/>
      <w:color w:val="FF0000"/>
      <w:sz w:val="16"/>
      <w:szCs w:val="16"/>
      <w:lang w:val="es-MX" w:eastAsia="es-MX"/>
    </w:rPr>
  </w:style>
  <w:style w:type="paragraph" w:styleId="Revisin">
    <w:name w:val="Revision"/>
    <w:hidden/>
    <w:uiPriority w:val="99"/>
    <w:semiHidden/>
    <w:rsid w:val="00195170"/>
    <w:rPr>
      <w:rFonts w:ascii="Times New Roman" w:eastAsia="Times New Roman" w:hAnsi="Times New Roman"/>
      <w:sz w:val="24"/>
      <w:szCs w:val="24"/>
      <w:lang w:val="es-ES" w:eastAsia="es-ES"/>
    </w:rPr>
  </w:style>
  <w:style w:type="paragraph" w:customStyle="1" w:styleId="Default">
    <w:name w:val="Default"/>
    <w:rsid w:val="00195170"/>
    <w:pPr>
      <w:autoSpaceDE w:val="0"/>
      <w:autoSpaceDN w:val="0"/>
      <w:adjustRightInd w:val="0"/>
    </w:pPr>
    <w:rPr>
      <w:rFonts w:ascii="Century Gothic" w:eastAsia="Times New Roman" w:hAnsi="Century Gothic" w:cs="Century Gothic"/>
      <w:color w:val="000000"/>
      <w:sz w:val="24"/>
      <w:szCs w:val="24"/>
    </w:rPr>
  </w:style>
  <w:style w:type="character" w:customStyle="1" w:styleId="PuestoCar">
    <w:name w:val="Puesto Car"/>
    <w:basedOn w:val="Fuentedeprrafopredeter"/>
    <w:rsid w:val="00195170"/>
    <w:rPr>
      <w:rFonts w:ascii="Cambria" w:eastAsia="Times New Roman" w:hAnsi="Cambria"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unknown@unknown.invalid" TargetMode="Externa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sip:nnnnn@host:5060;user=phon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131</Pages>
  <Words>39230</Words>
  <Characters>215766</Characters>
  <Application>Microsoft Office Word</Application>
  <DocSecurity>0</DocSecurity>
  <Lines>1798</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254488</CharactersWithSpaces>
  <SharedDoc>false</SharedDoc>
  <HLinks>
    <vt:vector size="12" baseType="variant">
      <vt:variant>
        <vt:i4>7667778</vt:i4>
      </vt:variant>
      <vt:variant>
        <vt:i4>3</vt:i4>
      </vt:variant>
      <vt:variant>
        <vt:i4>0</vt:i4>
      </vt:variant>
      <vt:variant>
        <vt:i4>5</vt:i4>
      </vt:variant>
      <vt:variant>
        <vt:lpwstr>mailto:unknown@unknown.invalid</vt:lpwstr>
      </vt:variant>
      <vt:variant>
        <vt:lpwstr/>
      </vt:variant>
      <vt:variant>
        <vt:i4>4915303</vt:i4>
      </vt:variant>
      <vt:variant>
        <vt:i4>0</vt:i4>
      </vt:variant>
      <vt:variant>
        <vt:i4>0</vt:i4>
      </vt:variant>
      <vt:variant>
        <vt:i4>5</vt:i4>
      </vt:variant>
      <vt:variant>
        <vt:lpwstr>sip:nnnnn@host:5060;user=phone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Alonso Cruz</dc:creator>
  <cp:keywords/>
  <cp:lastModifiedBy>Mireya Sanabria Cedillo</cp:lastModifiedBy>
  <cp:revision>5</cp:revision>
  <cp:lastPrinted>2017-11-01T23:16:00Z</cp:lastPrinted>
  <dcterms:created xsi:type="dcterms:W3CDTF">2017-11-01T20:57:00Z</dcterms:created>
  <dcterms:modified xsi:type="dcterms:W3CDTF">2017-11-02T01:22:00Z</dcterms:modified>
</cp:coreProperties>
</file>